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4218608D"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A03931">
        <w:rPr>
          <w:rFonts w:ascii="Arial" w:hAnsi="Arial" w:cs="Arial"/>
          <w:sz w:val="28"/>
          <w:szCs w:val="28"/>
          <w:lang w:val="nl-NL"/>
        </w:rPr>
        <w:t xml:space="preserve"> Enelly Somabwana</w:t>
      </w:r>
    </w:p>
    <w:p w14:paraId="18D88AE2" w14:textId="6C1F8C7C"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A03931">
        <w:rPr>
          <w:rFonts w:ascii="Arial" w:hAnsi="Arial" w:cs="Arial"/>
          <w:sz w:val="28"/>
          <w:szCs w:val="28"/>
          <w:lang w:val="nl-NL"/>
        </w:rPr>
        <w:t xml:space="preserve"> 2438796</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proofErr w:type="spellStart"/>
      <w:r w:rsidR="00887FBB" w:rsidRPr="00887FBB">
        <w:rPr>
          <w:rFonts w:ascii="Arial" w:hAnsi="Arial" w:cs="Arial"/>
          <w:b/>
          <w:bCs/>
          <w:sz w:val="28"/>
          <w:szCs w:val="28"/>
          <w:lang w:val="nl-NL"/>
        </w:rPr>
        <w:t>Principles</w:t>
      </w:r>
      <w:proofErr w:type="spellEnd"/>
      <w:r w:rsidR="00887FBB" w:rsidRPr="00887FBB">
        <w:rPr>
          <w:rFonts w:ascii="Arial" w:hAnsi="Arial" w:cs="Arial"/>
          <w:b/>
          <w:bCs/>
          <w:sz w:val="28"/>
          <w:szCs w:val="28"/>
          <w:lang w:val="nl-NL"/>
        </w:rPr>
        <w:t xml:space="preserve"> of Health </w:t>
      </w:r>
      <w:proofErr w:type="spellStart"/>
      <w:r w:rsidR="00887FBB" w:rsidRPr="00887FBB">
        <w:rPr>
          <w:rFonts w:ascii="Arial" w:hAnsi="Arial" w:cs="Arial"/>
          <w:b/>
          <w:bCs/>
          <w:sz w:val="28"/>
          <w:szCs w:val="28"/>
          <w:lang w:val="nl-NL"/>
        </w:rPr>
        <w:t>and</w:t>
      </w:r>
      <w:proofErr w:type="spellEnd"/>
      <w:r w:rsidR="00887FBB" w:rsidRPr="00887FBB">
        <w:rPr>
          <w:rFonts w:ascii="Arial" w:hAnsi="Arial" w:cs="Arial"/>
          <w:b/>
          <w:bCs/>
          <w:sz w:val="28"/>
          <w:szCs w:val="28"/>
          <w:lang w:val="nl-NL"/>
        </w:rPr>
        <w:t xml:space="preserve"> </w:t>
      </w:r>
      <w:proofErr w:type="spellStart"/>
      <w:r w:rsidR="00887FBB" w:rsidRPr="00887FBB">
        <w:rPr>
          <w:rFonts w:ascii="Arial" w:hAnsi="Arial" w:cs="Arial"/>
          <w:b/>
          <w:bCs/>
          <w:sz w:val="28"/>
          <w:szCs w:val="28"/>
          <w:lang w:val="nl-NL"/>
        </w:rPr>
        <w:t>Social</w:t>
      </w:r>
      <w:proofErr w:type="spellEnd"/>
      <w:r w:rsidR="00887FBB" w:rsidRPr="00887FBB">
        <w:rPr>
          <w:rFonts w:ascii="Arial" w:hAnsi="Arial" w:cs="Arial"/>
          <w:b/>
          <w:bCs/>
          <w:sz w:val="28"/>
          <w:szCs w:val="28"/>
          <w:lang w:val="nl-NL"/>
        </w:rPr>
        <w:t xml:space="preserve"> Care </w:t>
      </w:r>
      <w:proofErr w:type="spellStart"/>
      <w:r w:rsidR="00887FBB" w:rsidRPr="00887FBB">
        <w:rPr>
          <w:rFonts w:ascii="Arial" w:hAnsi="Arial" w:cs="Arial"/>
          <w:b/>
          <w:bCs/>
          <w:sz w:val="28"/>
          <w:szCs w:val="28"/>
          <w:lang w:val="nl-NL"/>
        </w:rPr>
        <w:t>Practice</w:t>
      </w:r>
      <w:proofErr w:type="spellEnd"/>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742832E9"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A03931">
        <w:rPr>
          <w:rFonts w:ascii="Arial" w:hAnsi="Arial" w:cs="Arial"/>
          <w:sz w:val="28"/>
          <w:szCs w:val="28"/>
        </w:rPr>
        <w:t xml:space="preserve"> Lou Wells</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BB1CE40" w14:textId="6689CC71" w:rsidR="00B21FE6" w:rsidRPr="00594FAC" w:rsidRDefault="00B21FE6" w:rsidP="00594FAC">
      <w:pPr>
        <w:spacing w:line="360" w:lineRule="auto"/>
        <w:rPr>
          <w:rFonts w:ascii="Arial" w:hAnsi="Arial" w:cs="Arial"/>
          <w:b/>
          <w:bCs/>
        </w:rPr>
      </w:pPr>
      <w:r w:rsidRPr="00594FAC">
        <w:rPr>
          <w:rFonts w:ascii="Arial" w:hAnsi="Arial" w:cs="Arial"/>
          <w:b/>
          <w:bCs/>
        </w:rPr>
        <w:lastRenderedPageBreak/>
        <w:t>Table of contents</w:t>
      </w:r>
    </w:p>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738062A9" w14:textId="77777777" w:rsidR="00AE53A6" w:rsidRDefault="00AE53A6" w:rsidP="00F965FA">
      <w:pPr>
        <w:spacing w:before="100" w:beforeAutospacing="1" w:after="100" w:afterAutospacing="1" w:line="240" w:lineRule="auto"/>
        <w:rPr>
          <w:rFonts w:ascii="Arial" w:eastAsia="Times New Roman" w:hAnsi="Arial" w:cs="Arial"/>
          <w:sz w:val="28"/>
          <w:szCs w:val="28"/>
          <w:lang w:eastAsia="en-GB"/>
        </w:rPr>
      </w:pPr>
    </w:p>
    <w:p w14:paraId="3ABEB3F1" w14:textId="562FFEC2" w:rsidR="00AE53A6" w:rsidRDefault="00AE53A6" w:rsidP="00F965FA">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TASK 1:</w:t>
      </w:r>
    </w:p>
    <w:p w14:paraId="3DEA277A" w14:textId="61A81C5A" w:rsidR="00F965FA" w:rsidRDefault="00F965FA" w:rsidP="00F965FA">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Person centred care is about focusing the care on the needs of your patient</w:t>
      </w:r>
      <w:r w:rsidR="005D7BA1" w:rsidRPr="005D7BA1">
        <w:rPr>
          <w:color w:val="000000"/>
        </w:rPr>
        <w:t xml:space="preserve"> </w:t>
      </w:r>
      <w:r w:rsidR="005D7BA1">
        <w:rPr>
          <w:color w:val="000000"/>
        </w:rPr>
        <w:t>NHS England (2024)</w:t>
      </w:r>
      <w:r>
        <w:rPr>
          <w:rFonts w:ascii="Arial" w:eastAsia="Times New Roman" w:hAnsi="Arial" w:cs="Arial"/>
          <w:sz w:val="28"/>
          <w:szCs w:val="28"/>
          <w:lang w:eastAsia="en-GB"/>
        </w:rPr>
        <w:t xml:space="preserve">. For example, all patients have their own </w:t>
      </w:r>
      <w:r w:rsidR="004F70DE">
        <w:rPr>
          <w:rFonts w:ascii="Arial" w:eastAsia="Times New Roman" w:hAnsi="Arial" w:cs="Arial"/>
          <w:sz w:val="28"/>
          <w:szCs w:val="28"/>
          <w:lang w:eastAsia="en-GB"/>
        </w:rPr>
        <w:t>preferences</w:t>
      </w:r>
      <w:r>
        <w:rPr>
          <w:rFonts w:ascii="Arial" w:eastAsia="Times New Roman" w:hAnsi="Arial" w:cs="Arial"/>
          <w:sz w:val="28"/>
          <w:szCs w:val="28"/>
          <w:lang w:eastAsia="en-GB"/>
        </w:rPr>
        <w:t xml:space="preserve"> when wanted to be taken care of, given medication or any treatment plan. As a staff member, we need to make sure that their needs and their decisions </w:t>
      </w:r>
      <w:r w:rsidR="004F70DE">
        <w:rPr>
          <w:rFonts w:ascii="Arial" w:eastAsia="Times New Roman" w:hAnsi="Arial" w:cs="Arial"/>
          <w:sz w:val="28"/>
          <w:szCs w:val="28"/>
          <w:lang w:eastAsia="en-GB"/>
        </w:rPr>
        <w:t>are being listened to and taken into consideration.</w:t>
      </w:r>
      <w:r w:rsidR="001736BB">
        <w:rPr>
          <w:rFonts w:ascii="Arial" w:eastAsia="Times New Roman" w:hAnsi="Arial" w:cs="Arial"/>
          <w:sz w:val="28"/>
          <w:szCs w:val="28"/>
          <w:lang w:eastAsia="en-GB"/>
        </w:rPr>
        <w:t xml:space="preserve"> You also need to make sure that not every patient will go along with the care plan that you would initially suggest. They may not feel comfortable or they might feel pressured into doing so. This means that you would have to validate their feelings and decisions because it is a life that you are dealing with and the last thing that you would want to do is making a patient feel like they are not in charge with their decisions.</w:t>
      </w:r>
      <w:r w:rsidR="004F70DE">
        <w:rPr>
          <w:rFonts w:ascii="Arial" w:eastAsia="Times New Roman" w:hAnsi="Arial" w:cs="Arial"/>
          <w:sz w:val="28"/>
          <w:szCs w:val="28"/>
          <w:lang w:eastAsia="en-GB"/>
        </w:rPr>
        <w:t xml:space="preserve"> </w:t>
      </w:r>
      <w:r w:rsidR="001736BB">
        <w:rPr>
          <w:rFonts w:ascii="Arial" w:eastAsia="Times New Roman" w:hAnsi="Arial" w:cs="Arial"/>
          <w:sz w:val="28"/>
          <w:szCs w:val="28"/>
          <w:lang w:eastAsia="en-GB"/>
        </w:rPr>
        <w:t>Pa</w:t>
      </w:r>
      <w:r w:rsidR="004F70DE">
        <w:rPr>
          <w:rFonts w:ascii="Arial" w:eastAsia="Times New Roman" w:hAnsi="Arial" w:cs="Arial"/>
          <w:sz w:val="28"/>
          <w:szCs w:val="28"/>
          <w:lang w:eastAsia="en-GB"/>
        </w:rPr>
        <w:t>rtnership working is when there are different services working together so provide a better outcome for the patients</w:t>
      </w:r>
      <w:r w:rsidR="005D7BA1" w:rsidRPr="005D7BA1">
        <w:rPr>
          <w:color w:val="000000"/>
        </w:rPr>
        <w:t xml:space="preserve"> </w:t>
      </w:r>
      <w:r w:rsidR="005D7BA1">
        <w:rPr>
          <w:color w:val="000000"/>
        </w:rPr>
        <w:t>Scarlett (2026)</w:t>
      </w:r>
      <w:r w:rsidR="004F70DE">
        <w:rPr>
          <w:rFonts w:ascii="Arial" w:eastAsia="Times New Roman" w:hAnsi="Arial" w:cs="Arial"/>
          <w:sz w:val="28"/>
          <w:szCs w:val="28"/>
          <w:lang w:eastAsia="en-GB"/>
        </w:rPr>
        <w:t>. Working in partnership means that you would support people all around instead of working selectively. Doing this, it makes the organisation work smoother by sharing information across, planning any care for the individuals together and keeping up to date.</w:t>
      </w:r>
      <w:r w:rsidR="001736BB">
        <w:rPr>
          <w:rFonts w:ascii="Arial" w:eastAsia="Times New Roman" w:hAnsi="Arial" w:cs="Arial"/>
          <w:sz w:val="28"/>
          <w:szCs w:val="28"/>
          <w:lang w:eastAsia="en-GB"/>
        </w:rPr>
        <w:t xml:space="preserve"> Working together as a team improves the workspace and the environment. It keeps staff occupied with their training or their work to make sure that they are giving out the best care possible. It can also make room for improvement whether it is an individual or an organisation. Lastly, ethics focuses on the principles that help professionals with their </w:t>
      </w:r>
      <w:r w:rsidR="00D5286D">
        <w:rPr>
          <w:rFonts w:ascii="Arial" w:eastAsia="Times New Roman" w:hAnsi="Arial" w:cs="Arial"/>
          <w:sz w:val="28"/>
          <w:szCs w:val="28"/>
          <w:lang w:eastAsia="en-GB"/>
        </w:rPr>
        <w:t>decision making</w:t>
      </w:r>
      <w:r w:rsidR="003E1EC1">
        <w:rPr>
          <w:rFonts w:ascii="Arial" w:eastAsia="Times New Roman" w:hAnsi="Arial" w:cs="Arial"/>
          <w:sz w:val="28"/>
          <w:szCs w:val="28"/>
          <w:lang w:eastAsia="en-GB"/>
        </w:rPr>
        <w:t xml:space="preserve"> and their actions</w:t>
      </w:r>
      <w:r w:rsidR="005D7BA1" w:rsidRPr="005D7BA1">
        <w:rPr>
          <w:color w:val="000000"/>
        </w:rPr>
        <w:t xml:space="preserve"> </w:t>
      </w:r>
      <w:r w:rsidR="005D7BA1">
        <w:rPr>
          <w:color w:val="000000"/>
        </w:rPr>
        <w:t>Celestine (2024)</w:t>
      </w:r>
      <w:r w:rsidR="003E1EC1">
        <w:rPr>
          <w:rFonts w:ascii="Arial" w:eastAsia="Times New Roman" w:hAnsi="Arial" w:cs="Arial"/>
          <w:sz w:val="28"/>
          <w:szCs w:val="28"/>
          <w:lang w:eastAsia="en-GB"/>
        </w:rPr>
        <w:t>. It means that the professionals are going to consider the rights of the individuals and giving them the best possible care. Having ethics within healthcare prevents any harm to patients and their family. It also protects their dignity and confidentiality.</w:t>
      </w:r>
    </w:p>
    <w:p w14:paraId="443AF609" w14:textId="68C15095" w:rsidR="00C10EF4" w:rsidRDefault="00C10EF4" w:rsidP="00F965FA">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The principles of health and social care</w:t>
      </w:r>
      <w:r w:rsidR="00576D4A" w:rsidRPr="00576D4A">
        <w:rPr>
          <w:color w:val="000000"/>
        </w:rPr>
        <w:t xml:space="preserve"> </w:t>
      </w:r>
      <w:r w:rsidR="00576D4A">
        <w:rPr>
          <w:color w:val="000000"/>
        </w:rPr>
        <w:t>World Health Organization (2025)</w:t>
      </w:r>
      <w:r w:rsidR="00576D4A">
        <w:rPr>
          <w:color w:val="000000"/>
        </w:rPr>
        <w:t xml:space="preserve"> </w:t>
      </w:r>
      <w:r>
        <w:rPr>
          <w:rFonts w:ascii="Arial" w:eastAsia="Times New Roman" w:hAnsi="Arial" w:cs="Arial"/>
          <w:sz w:val="28"/>
          <w:szCs w:val="28"/>
          <w:lang w:eastAsia="en-GB"/>
        </w:rPr>
        <w:t xml:space="preserve">support the quality of care in the UK because they are making sure that all of then services that are being provided for are safe and life changing. They also support the quality of care because every single individual that is being taken care of, have their own needs that are being tailored down for them to make sure that it is effective not harmful to them and their family. Professionals within the organisations </w:t>
      </w:r>
      <w:proofErr w:type="gramStart"/>
      <w:r>
        <w:rPr>
          <w:rFonts w:ascii="Arial" w:eastAsia="Times New Roman" w:hAnsi="Arial" w:cs="Arial"/>
          <w:sz w:val="28"/>
          <w:szCs w:val="28"/>
          <w:lang w:eastAsia="en-GB"/>
        </w:rPr>
        <w:t>have to</w:t>
      </w:r>
      <w:proofErr w:type="gramEnd"/>
      <w:r>
        <w:rPr>
          <w:rFonts w:ascii="Arial" w:eastAsia="Times New Roman" w:hAnsi="Arial" w:cs="Arial"/>
          <w:sz w:val="28"/>
          <w:szCs w:val="28"/>
          <w:lang w:eastAsia="en-GB"/>
        </w:rPr>
        <w:t xml:space="preserve"> ensure that they are delivering the best possible care for the individuals so that they can have a good outcome in life.</w:t>
      </w:r>
    </w:p>
    <w:p w14:paraId="15D52AB8" w14:textId="19292B9F" w:rsidR="009456A1" w:rsidRDefault="009456A1" w:rsidP="00F965FA">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Gibbs reflective cycle will be key within</w:t>
      </w:r>
      <w:r w:rsidR="00950B16">
        <w:rPr>
          <w:rFonts w:ascii="Arial" w:eastAsia="Times New Roman" w:hAnsi="Arial" w:cs="Arial"/>
          <w:sz w:val="28"/>
          <w:szCs w:val="28"/>
          <w:lang w:eastAsia="en-GB"/>
        </w:rPr>
        <w:t xml:space="preserve"> this assignment. Reason being it has a structured framework that is designed to guide individuals through </w:t>
      </w:r>
      <w:r w:rsidR="00950B16">
        <w:rPr>
          <w:rFonts w:ascii="Arial" w:eastAsia="Times New Roman" w:hAnsi="Arial" w:cs="Arial"/>
          <w:sz w:val="28"/>
          <w:szCs w:val="28"/>
          <w:lang w:eastAsia="en-GB"/>
        </w:rPr>
        <w:lastRenderedPageBreak/>
        <w:t>the process of their experiences that did not go well</w:t>
      </w:r>
      <w:r w:rsidR="009B6D72">
        <w:rPr>
          <w:rFonts w:ascii="Arial" w:eastAsia="Times New Roman" w:hAnsi="Arial" w:cs="Arial"/>
          <w:sz w:val="28"/>
          <w:szCs w:val="28"/>
          <w:lang w:eastAsia="en-GB"/>
        </w:rPr>
        <w:t xml:space="preserve"> or went well </w:t>
      </w:r>
      <w:r w:rsidR="00950B16">
        <w:rPr>
          <w:rFonts w:ascii="Arial" w:eastAsia="Times New Roman" w:hAnsi="Arial" w:cs="Arial"/>
          <w:sz w:val="28"/>
          <w:szCs w:val="28"/>
          <w:lang w:eastAsia="en-GB"/>
        </w:rPr>
        <w:t>within the workplace</w:t>
      </w:r>
      <w:r w:rsidR="009B6D72" w:rsidRPr="009B6D72">
        <w:rPr>
          <w:color w:val="000000"/>
        </w:rPr>
        <w:t xml:space="preserve"> </w:t>
      </w:r>
      <w:r w:rsidR="009B6D72">
        <w:rPr>
          <w:color w:val="000000"/>
        </w:rPr>
        <w:t>McLeod (2025)</w:t>
      </w:r>
      <w:r w:rsidR="00950B16">
        <w:rPr>
          <w:rFonts w:ascii="Arial" w:eastAsia="Times New Roman" w:hAnsi="Arial" w:cs="Arial"/>
          <w:sz w:val="28"/>
          <w:szCs w:val="28"/>
          <w:lang w:eastAsia="en-GB"/>
        </w:rPr>
        <w:t>. For example, description would be to find out the basics of what happened, when it happened and where. Feelings would be on how you would reflect on your emotions of what you have experienced and how you feel about it. Evaluation would be what went well and what didn’t go as planned and you would have to consider both sides of the situation just to get a good understanding of it. Analysis is when you would dig deeper into the reason for the positives and negatives of the situation to get a good understanding of what just happened. Working as a professional, you are bound to make mistakes or feel some type of way about an incident or how your performance has been recently. And by guiding yourself on how to make room for improvement, it will help you process all the steps on how to do better and give out the best possible care for individuals without having second thoughts.</w:t>
      </w:r>
    </w:p>
    <w:p w14:paraId="2FE1ADF8" w14:textId="34E82F0A" w:rsidR="00950B16" w:rsidRDefault="00950B16" w:rsidP="00F965FA">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And by having the principles in mind, you are more than able to analyse the importance of </w:t>
      </w:r>
      <w:r w:rsidR="009B6D72">
        <w:rPr>
          <w:rFonts w:ascii="Arial" w:eastAsia="Times New Roman" w:hAnsi="Arial" w:cs="Arial"/>
          <w:sz w:val="28"/>
          <w:szCs w:val="28"/>
          <w:lang w:eastAsia="en-GB"/>
        </w:rPr>
        <w:t xml:space="preserve">your daily work activities help evaluate patients better and give them effective care for the future. </w:t>
      </w:r>
    </w:p>
    <w:p w14:paraId="679FF400" w14:textId="77777777" w:rsidR="001736BB" w:rsidRDefault="001736BB" w:rsidP="00F965FA">
      <w:pPr>
        <w:spacing w:before="100" w:beforeAutospacing="1" w:after="100" w:afterAutospacing="1" w:line="240" w:lineRule="auto"/>
        <w:rPr>
          <w:rFonts w:ascii="Arial" w:eastAsia="Times New Roman" w:hAnsi="Arial" w:cs="Arial"/>
          <w:sz w:val="28"/>
          <w:szCs w:val="28"/>
          <w:lang w:eastAsia="en-GB"/>
        </w:rPr>
      </w:pPr>
    </w:p>
    <w:p w14:paraId="24DA44D2" w14:textId="02A0F7FE" w:rsidR="00AE53A6" w:rsidRDefault="00AE53A6" w:rsidP="00F965FA">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TASK 2:</w:t>
      </w:r>
    </w:p>
    <w:p w14:paraId="3529BED9" w14:textId="636E432B" w:rsidR="00AE53A6" w:rsidRDefault="00ED1FC0" w:rsidP="00F965FA">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An example that would work well with this assignment is an elderly patient with dementia living</w:t>
      </w:r>
      <w:r w:rsidR="00B522F9">
        <w:rPr>
          <w:rFonts w:ascii="Arial" w:eastAsia="Times New Roman" w:hAnsi="Arial" w:cs="Arial"/>
          <w:sz w:val="28"/>
          <w:szCs w:val="28"/>
          <w:lang w:eastAsia="en-GB"/>
        </w:rPr>
        <w:t xml:space="preserve"> at home</w:t>
      </w:r>
      <w:r>
        <w:rPr>
          <w:rFonts w:ascii="Arial" w:eastAsia="Times New Roman" w:hAnsi="Arial" w:cs="Arial"/>
          <w:sz w:val="28"/>
          <w:szCs w:val="28"/>
          <w:lang w:eastAsia="en-GB"/>
        </w:rPr>
        <w:t>. People with dementia and that are elderly are very vulnerable because they rely on the</w:t>
      </w:r>
      <w:r w:rsidR="00B522F9">
        <w:rPr>
          <w:rFonts w:ascii="Arial" w:eastAsia="Times New Roman" w:hAnsi="Arial" w:cs="Arial"/>
          <w:sz w:val="28"/>
          <w:szCs w:val="28"/>
          <w:lang w:eastAsia="en-GB"/>
        </w:rPr>
        <w:t xml:space="preserve"> family </w:t>
      </w:r>
      <w:r>
        <w:rPr>
          <w:rFonts w:ascii="Arial" w:eastAsia="Times New Roman" w:hAnsi="Arial" w:cs="Arial"/>
          <w:sz w:val="28"/>
          <w:szCs w:val="28"/>
          <w:lang w:eastAsia="en-GB"/>
        </w:rPr>
        <w:t xml:space="preserve">or professionals to help them with their daily life. People with dementia will have difficulty with remembering stuff such as taking medication, finding it difficult to communicate with staff and they will also be anxious when making decisions for themselves. Having a </w:t>
      </w:r>
      <w:r w:rsidR="000440CF">
        <w:rPr>
          <w:rFonts w:ascii="Arial" w:eastAsia="Times New Roman" w:hAnsi="Arial" w:cs="Arial"/>
          <w:sz w:val="28"/>
          <w:szCs w:val="28"/>
          <w:lang w:eastAsia="en-GB"/>
        </w:rPr>
        <w:t>person-centred</w:t>
      </w:r>
      <w:r>
        <w:rPr>
          <w:rFonts w:ascii="Arial" w:eastAsia="Times New Roman" w:hAnsi="Arial" w:cs="Arial"/>
          <w:sz w:val="28"/>
          <w:szCs w:val="28"/>
          <w:lang w:eastAsia="en-GB"/>
        </w:rPr>
        <w:t xml:space="preserve"> approach with a dementia patient will make sure that their care is very suitable for them, giving them a voice to their decisions even though it is difficult for them.</w:t>
      </w:r>
      <w:r w:rsidR="000440CF">
        <w:rPr>
          <w:rFonts w:ascii="Arial" w:eastAsia="Times New Roman" w:hAnsi="Arial" w:cs="Arial"/>
          <w:sz w:val="28"/>
          <w:szCs w:val="28"/>
          <w:lang w:eastAsia="en-GB"/>
        </w:rPr>
        <w:t xml:space="preserve"> Staff members would create a care plan for the individual just to keep them up to date with her daily routines such as eating, changing, exercising, any physical therapy treatments and medication. They would often do this just so that the patient can have sense of independence and</w:t>
      </w:r>
      <w:r w:rsidR="00B522F9">
        <w:rPr>
          <w:rFonts w:ascii="Arial" w:eastAsia="Times New Roman" w:hAnsi="Arial" w:cs="Arial"/>
          <w:sz w:val="28"/>
          <w:szCs w:val="28"/>
          <w:lang w:eastAsia="en-GB"/>
        </w:rPr>
        <w:t xml:space="preserve"> keeping their mind occupied.</w:t>
      </w:r>
    </w:p>
    <w:p w14:paraId="25D05513" w14:textId="38528646" w:rsidR="00F965FA" w:rsidRDefault="00B522F9" w:rsidP="00F965FA">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Partnership working does have a factor in this because, whilst a person is in a residential care home, they are also being updated regularly by other professionals and organisations. This is because they need to communicate to share information that is crucial about their wellbeing and how they are being monitored at all times for improvement. For </w:t>
      </w:r>
      <w:r>
        <w:rPr>
          <w:rFonts w:ascii="Arial" w:eastAsia="Times New Roman" w:hAnsi="Arial" w:cs="Arial"/>
          <w:sz w:val="28"/>
          <w:szCs w:val="28"/>
          <w:lang w:eastAsia="en-GB"/>
        </w:rPr>
        <w:lastRenderedPageBreak/>
        <w:t>example, they would have different organisations such as GPs that would check on their health</w:t>
      </w:r>
      <w:r w:rsidR="00C10EF4">
        <w:rPr>
          <w:rFonts w:ascii="Arial" w:eastAsia="Times New Roman" w:hAnsi="Arial" w:cs="Arial"/>
          <w:sz w:val="28"/>
          <w:szCs w:val="28"/>
          <w:lang w:eastAsia="en-GB"/>
        </w:rPr>
        <w:t xml:space="preserve"> such as blood pressure checks or looking at their vitals</w:t>
      </w:r>
      <w:r w:rsidR="00576D4A">
        <w:rPr>
          <w:rFonts w:ascii="Arial" w:eastAsia="Times New Roman" w:hAnsi="Arial" w:cs="Arial"/>
          <w:sz w:val="28"/>
          <w:szCs w:val="28"/>
          <w:lang w:eastAsia="en-GB"/>
        </w:rPr>
        <w:t xml:space="preserve"> or making any amends to their care plan</w:t>
      </w:r>
      <w:r>
        <w:rPr>
          <w:rFonts w:ascii="Arial" w:eastAsia="Times New Roman" w:hAnsi="Arial" w:cs="Arial"/>
          <w:sz w:val="28"/>
          <w:szCs w:val="28"/>
          <w:lang w:eastAsia="en-GB"/>
        </w:rPr>
        <w:t>, any physical therapy that is required for them at all times because they need constant movement</w:t>
      </w:r>
      <w:r w:rsidR="00C10EF4">
        <w:rPr>
          <w:rFonts w:ascii="Arial" w:eastAsia="Times New Roman" w:hAnsi="Arial" w:cs="Arial"/>
          <w:sz w:val="28"/>
          <w:szCs w:val="28"/>
          <w:lang w:eastAsia="en-GB"/>
        </w:rPr>
        <w:t xml:space="preserve"> and making sure that they are able to gain that freedom to move around their home. Meaning that </w:t>
      </w:r>
      <w:r w:rsidR="00576D4A">
        <w:rPr>
          <w:rFonts w:ascii="Arial" w:eastAsia="Times New Roman" w:hAnsi="Arial" w:cs="Arial"/>
          <w:sz w:val="28"/>
          <w:szCs w:val="28"/>
          <w:lang w:eastAsia="en-GB"/>
        </w:rPr>
        <w:t>there</w:t>
      </w:r>
      <w:r w:rsidR="00C10EF4">
        <w:rPr>
          <w:rFonts w:ascii="Arial" w:eastAsia="Times New Roman" w:hAnsi="Arial" w:cs="Arial"/>
          <w:sz w:val="28"/>
          <w:szCs w:val="28"/>
          <w:lang w:eastAsia="en-GB"/>
        </w:rPr>
        <w:t xml:space="preserve"> would be certain adaptions such as adding a lift if they live in a two-story home or a ramp inside or outside their house if they are unable to use the stairs. There would also be </w:t>
      </w:r>
      <w:r>
        <w:rPr>
          <w:rFonts w:ascii="Arial" w:eastAsia="Times New Roman" w:hAnsi="Arial" w:cs="Arial"/>
          <w:sz w:val="28"/>
          <w:szCs w:val="28"/>
          <w:lang w:eastAsia="en-GB"/>
        </w:rPr>
        <w:t>social workers that would do a routine visit to make any arrangements for more support at home</w:t>
      </w:r>
      <w:r w:rsidR="00C10EF4">
        <w:rPr>
          <w:rFonts w:ascii="Arial" w:eastAsia="Times New Roman" w:hAnsi="Arial" w:cs="Arial"/>
          <w:sz w:val="28"/>
          <w:szCs w:val="28"/>
          <w:lang w:eastAsia="en-GB"/>
        </w:rPr>
        <w:t xml:space="preserve"> such as having family members helping them in public.</w:t>
      </w:r>
    </w:p>
    <w:p w14:paraId="1488F4B7" w14:textId="2069E79F" w:rsidR="00F965FA" w:rsidRDefault="00B522F9" w:rsidP="009A2A43">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And lastly Ethics. </w:t>
      </w:r>
      <w:r w:rsidR="009A2A43">
        <w:rPr>
          <w:rFonts w:ascii="Arial" w:eastAsia="Times New Roman" w:hAnsi="Arial" w:cs="Arial"/>
          <w:sz w:val="28"/>
          <w:szCs w:val="28"/>
          <w:lang w:eastAsia="en-GB"/>
        </w:rPr>
        <w:t>Because the patient is living at home, it is very difficult for professionals to make decisions for them since they are not around an organisation that would keep an eye on them at all times. However, they would have professionals visit them from time to time because they have to keep them updated on their wellbeing and how to give them the best care possible. Worst case scenario, they are not willing to do something which means that their life could be put at risk. Family or friends would have to be factored in because they are in a vulnerable state and they might make decisions that they are not fully aware about because of their condition.</w:t>
      </w:r>
      <w:r w:rsidR="00576D4A">
        <w:rPr>
          <w:rFonts w:ascii="Arial" w:eastAsia="Times New Roman" w:hAnsi="Arial" w:cs="Arial"/>
          <w:sz w:val="28"/>
          <w:szCs w:val="28"/>
          <w:lang w:eastAsia="en-GB"/>
        </w:rPr>
        <w:t xml:space="preserve"> There are not many dementia patients </w:t>
      </w:r>
      <w:r w:rsidR="00867FBB">
        <w:rPr>
          <w:rFonts w:ascii="Arial" w:eastAsia="Times New Roman" w:hAnsi="Arial" w:cs="Arial"/>
          <w:sz w:val="28"/>
          <w:szCs w:val="28"/>
          <w:lang w:eastAsia="en-GB"/>
        </w:rPr>
        <w:t>that are</w:t>
      </w:r>
      <w:r w:rsidR="00576D4A">
        <w:rPr>
          <w:rFonts w:ascii="Arial" w:eastAsia="Times New Roman" w:hAnsi="Arial" w:cs="Arial"/>
          <w:sz w:val="28"/>
          <w:szCs w:val="28"/>
          <w:lang w:eastAsia="en-GB"/>
        </w:rPr>
        <w:t xml:space="preserve"> fully aware of what is going on with their treatment, which means that they are not able to have full control of their plan.</w:t>
      </w:r>
    </w:p>
    <w:p w14:paraId="13B1F957" w14:textId="29121872" w:rsidR="00576D4A" w:rsidRDefault="00576D4A" w:rsidP="009A2A43">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TASK 3:</w:t>
      </w:r>
    </w:p>
    <w:p w14:paraId="79876A73" w14:textId="3F938DAC" w:rsidR="001E2E2C" w:rsidRDefault="009C5BFD" w:rsidP="009A2A43">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Person centred care will be used in my day-to-day activities as a health and social care professional by making sure that every single individual is being treated with respect, making sure that I am catering to their needs rather than sharing opinions without considering them and making sure that I am valuing their preferences on how they would like to be treated</w:t>
      </w:r>
      <w:r w:rsidR="007F2A78" w:rsidRPr="007F2A78">
        <w:rPr>
          <w:color w:val="000000"/>
        </w:rPr>
        <w:t xml:space="preserve"> </w:t>
      </w:r>
      <w:r w:rsidR="007F2A78">
        <w:rPr>
          <w:color w:val="000000"/>
        </w:rPr>
        <w:t>Skills for Health (2025)</w:t>
      </w:r>
      <w:r>
        <w:rPr>
          <w:rFonts w:ascii="Arial" w:eastAsia="Times New Roman" w:hAnsi="Arial" w:cs="Arial"/>
          <w:sz w:val="28"/>
          <w:szCs w:val="28"/>
          <w:lang w:eastAsia="en-GB"/>
        </w:rPr>
        <w:t>. For example, it is very important to listen to your individual because you are encouraging them to be in control with their treatment</w:t>
      </w:r>
      <w:r w:rsidR="00AA7914">
        <w:rPr>
          <w:rFonts w:ascii="Arial" w:eastAsia="Times New Roman" w:hAnsi="Arial" w:cs="Arial"/>
          <w:sz w:val="28"/>
          <w:szCs w:val="28"/>
          <w:lang w:eastAsia="en-GB"/>
        </w:rPr>
        <w:t xml:space="preserve"> because you are allowing them to make decisions on their care plan. Showing person centred care towards the individual means that you are providing them emotional support at all times because you are reassuring them.</w:t>
      </w:r>
      <w:r w:rsidR="001E2E2C">
        <w:rPr>
          <w:rFonts w:ascii="Arial" w:eastAsia="Times New Roman" w:hAnsi="Arial" w:cs="Arial"/>
          <w:sz w:val="28"/>
          <w:szCs w:val="28"/>
          <w:lang w:eastAsia="en-GB"/>
        </w:rPr>
        <w:t xml:space="preserve"> </w:t>
      </w:r>
      <w:r w:rsidR="00AA7914">
        <w:rPr>
          <w:rFonts w:ascii="Arial" w:eastAsia="Times New Roman" w:hAnsi="Arial" w:cs="Arial"/>
          <w:sz w:val="28"/>
          <w:szCs w:val="28"/>
          <w:lang w:eastAsia="en-GB"/>
        </w:rPr>
        <w:t>The individual can be nervous about being in a hospital or being in a different environment that they are not comfortable with.</w:t>
      </w:r>
      <w:r w:rsidR="001E2E2C">
        <w:rPr>
          <w:rFonts w:ascii="Arial" w:eastAsia="Times New Roman" w:hAnsi="Arial" w:cs="Arial"/>
          <w:sz w:val="28"/>
          <w:szCs w:val="28"/>
          <w:lang w:eastAsia="en-GB"/>
        </w:rPr>
        <w:t xml:space="preserve"> And by using person centred care, it builds a connection and trust within them so that there would be a greater outcome on their care</w:t>
      </w:r>
      <w:r w:rsidR="00D26663">
        <w:rPr>
          <w:rFonts w:ascii="Arial" w:eastAsia="Times New Roman" w:hAnsi="Arial" w:cs="Arial"/>
          <w:sz w:val="28"/>
          <w:szCs w:val="28"/>
          <w:lang w:eastAsia="en-GB"/>
        </w:rPr>
        <w:t xml:space="preserve">. Within task 2, the patient with dementia, I would have to take crucial steps when looking forward with their plan or their </w:t>
      </w:r>
      <w:r w:rsidR="00D26663">
        <w:rPr>
          <w:rFonts w:ascii="Arial" w:eastAsia="Times New Roman" w:hAnsi="Arial" w:cs="Arial"/>
          <w:sz w:val="28"/>
          <w:szCs w:val="28"/>
          <w:lang w:eastAsia="en-GB"/>
        </w:rPr>
        <w:lastRenderedPageBreak/>
        <w:t xml:space="preserve">daily </w:t>
      </w:r>
      <w:r w:rsidR="003F7E9B">
        <w:rPr>
          <w:rFonts w:ascii="Arial" w:eastAsia="Times New Roman" w:hAnsi="Arial" w:cs="Arial"/>
          <w:sz w:val="28"/>
          <w:szCs w:val="28"/>
          <w:lang w:eastAsia="en-GB"/>
        </w:rPr>
        <w:t>activities</w:t>
      </w:r>
      <w:r w:rsidR="00D26663">
        <w:rPr>
          <w:rFonts w:ascii="Arial" w:eastAsia="Times New Roman" w:hAnsi="Arial" w:cs="Arial"/>
          <w:sz w:val="28"/>
          <w:szCs w:val="28"/>
          <w:lang w:eastAsia="en-GB"/>
        </w:rPr>
        <w:t xml:space="preserve">. Because of their </w:t>
      </w:r>
      <w:r w:rsidR="003F7E9B">
        <w:rPr>
          <w:rFonts w:ascii="Arial" w:eastAsia="Times New Roman" w:hAnsi="Arial" w:cs="Arial"/>
          <w:sz w:val="28"/>
          <w:szCs w:val="28"/>
          <w:lang w:eastAsia="en-GB"/>
        </w:rPr>
        <w:t>condition</w:t>
      </w:r>
      <w:r w:rsidR="00D26663">
        <w:rPr>
          <w:rFonts w:ascii="Arial" w:eastAsia="Times New Roman" w:hAnsi="Arial" w:cs="Arial"/>
          <w:sz w:val="28"/>
          <w:szCs w:val="28"/>
          <w:lang w:eastAsia="en-GB"/>
        </w:rPr>
        <w:t xml:space="preserve">, it is important that I go through everything with them even though they are in a vulnerable state. Only because I am giving them their right on how to give them </w:t>
      </w:r>
      <w:r w:rsidR="003F7E9B">
        <w:rPr>
          <w:rFonts w:ascii="Arial" w:eastAsia="Times New Roman" w:hAnsi="Arial" w:cs="Arial"/>
          <w:sz w:val="28"/>
          <w:szCs w:val="28"/>
          <w:lang w:eastAsia="en-GB"/>
        </w:rPr>
        <w:t>access</w:t>
      </w:r>
      <w:r w:rsidR="00D26663">
        <w:rPr>
          <w:rFonts w:ascii="Arial" w:eastAsia="Times New Roman" w:hAnsi="Arial" w:cs="Arial"/>
          <w:sz w:val="28"/>
          <w:szCs w:val="28"/>
          <w:lang w:eastAsia="en-GB"/>
        </w:rPr>
        <w:t xml:space="preserve"> to their own care. Even if I have to go through the family, it is important that I am taking them into consideration because they know their patient best and I need to make sure they are receiving the best care possible </w:t>
      </w:r>
    </w:p>
    <w:p w14:paraId="305FA88F" w14:textId="71456F5C" w:rsidR="00AA7914" w:rsidRDefault="00AA7914" w:rsidP="009A2A43">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Partnership will be used in my day-to-day activities as a health and social care professional because it is important that every individual is being updated with a care plan whether it is in the hospital or at home</w:t>
      </w:r>
      <w:r w:rsidR="00867FBB" w:rsidRPr="00867FBB">
        <w:rPr>
          <w:color w:val="000000"/>
        </w:rPr>
        <w:t xml:space="preserve"> </w:t>
      </w:r>
      <w:r w:rsidR="00867FBB">
        <w:rPr>
          <w:color w:val="000000"/>
        </w:rPr>
        <w:t>CQC (2025)</w:t>
      </w:r>
      <w:r>
        <w:rPr>
          <w:rFonts w:ascii="Arial" w:eastAsia="Times New Roman" w:hAnsi="Arial" w:cs="Arial"/>
          <w:sz w:val="28"/>
          <w:szCs w:val="28"/>
          <w:lang w:eastAsia="en-GB"/>
        </w:rPr>
        <w:t xml:space="preserve">. For example, people that are being released from the hospital need to have an up to date and a reliable care that </w:t>
      </w:r>
      <w:r w:rsidR="001E2E2C">
        <w:rPr>
          <w:rFonts w:ascii="Arial" w:eastAsia="Times New Roman" w:hAnsi="Arial" w:cs="Arial"/>
          <w:sz w:val="28"/>
          <w:szCs w:val="28"/>
          <w:lang w:eastAsia="en-GB"/>
        </w:rPr>
        <w:t>has been made by professionals working together to make sure that the users and their families are being provided care that is effective and safe. It is also important as a health and social care professional because it shows that everyone is involved in sharing information together, making decisions that are suitable just to give the best possible care. You are involving the family and the individual to make sure that their preferences are being taken into consideration when planning their care.</w:t>
      </w:r>
      <w:r w:rsidR="003F7E9B">
        <w:rPr>
          <w:rFonts w:ascii="Arial" w:eastAsia="Times New Roman" w:hAnsi="Arial" w:cs="Arial"/>
          <w:sz w:val="28"/>
          <w:szCs w:val="28"/>
          <w:lang w:eastAsia="en-GB"/>
        </w:rPr>
        <w:t xml:space="preserve"> With my case study, because they are living at home, I would need to make sure that every single organisation is up to date with their care plan. Whether it is the GP, social services, occupational therapy. They are all professionals that have to stay in touch with the individual to give them the best possible care within their home. All of these organisations would have to make amends or adaptions only because the individual might not have what they need to </w:t>
      </w:r>
      <w:r w:rsidR="00A27558">
        <w:rPr>
          <w:rFonts w:ascii="Arial" w:eastAsia="Times New Roman" w:hAnsi="Arial" w:cs="Arial"/>
          <w:sz w:val="28"/>
          <w:szCs w:val="28"/>
          <w:lang w:eastAsia="en-GB"/>
        </w:rPr>
        <w:t>get around or feel comfortable.</w:t>
      </w:r>
    </w:p>
    <w:p w14:paraId="174743AF" w14:textId="26730EF8" w:rsidR="001E2E2C" w:rsidRDefault="00D26663" w:rsidP="009A2A43">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Ethics will be used in my </w:t>
      </w:r>
      <w:r w:rsidR="003F7E9B">
        <w:rPr>
          <w:rFonts w:ascii="Arial" w:eastAsia="Times New Roman" w:hAnsi="Arial" w:cs="Arial"/>
          <w:sz w:val="28"/>
          <w:szCs w:val="28"/>
          <w:lang w:eastAsia="en-GB"/>
        </w:rPr>
        <w:t>day-to-day</w:t>
      </w:r>
      <w:r>
        <w:rPr>
          <w:rFonts w:ascii="Arial" w:eastAsia="Times New Roman" w:hAnsi="Arial" w:cs="Arial"/>
          <w:sz w:val="28"/>
          <w:szCs w:val="28"/>
          <w:lang w:eastAsia="en-GB"/>
        </w:rPr>
        <w:t xml:space="preserve"> </w:t>
      </w:r>
      <w:r w:rsidR="003F7E9B">
        <w:rPr>
          <w:rFonts w:ascii="Arial" w:eastAsia="Times New Roman" w:hAnsi="Arial" w:cs="Arial"/>
          <w:sz w:val="28"/>
          <w:szCs w:val="28"/>
          <w:lang w:eastAsia="en-GB"/>
        </w:rPr>
        <w:t>activities</w:t>
      </w:r>
      <w:r>
        <w:rPr>
          <w:rFonts w:ascii="Arial" w:eastAsia="Times New Roman" w:hAnsi="Arial" w:cs="Arial"/>
          <w:sz w:val="28"/>
          <w:szCs w:val="28"/>
          <w:lang w:eastAsia="en-GB"/>
        </w:rPr>
        <w:t xml:space="preserve"> as a health and social care professional because it is important that every professional within the field is </w:t>
      </w:r>
      <w:r w:rsidR="003F7E9B">
        <w:rPr>
          <w:rFonts w:ascii="Arial" w:eastAsia="Times New Roman" w:hAnsi="Arial" w:cs="Arial"/>
          <w:sz w:val="28"/>
          <w:szCs w:val="28"/>
          <w:lang w:eastAsia="en-GB"/>
        </w:rPr>
        <w:t>ensuring</w:t>
      </w:r>
      <w:r>
        <w:rPr>
          <w:rFonts w:ascii="Arial" w:eastAsia="Times New Roman" w:hAnsi="Arial" w:cs="Arial"/>
          <w:sz w:val="28"/>
          <w:szCs w:val="28"/>
          <w:lang w:eastAsia="en-GB"/>
        </w:rPr>
        <w:t xml:space="preserve"> </w:t>
      </w:r>
      <w:r w:rsidR="003F7E9B">
        <w:rPr>
          <w:rFonts w:ascii="Arial" w:eastAsia="Times New Roman" w:hAnsi="Arial" w:cs="Arial"/>
          <w:sz w:val="28"/>
          <w:szCs w:val="28"/>
          <w:lang w:eastAsia="en-GB"/>
        </w:rPr>
        <w:t>that any</w:t>
      </w:r>
      <w:r>
        <w:rPr>
          <w:rFonts w:ascii="Arial" w:eastAsia="Times New Roman" w:hAnsi="Arial" w:cs="Arial"/>
          <w:sz w:val="28"/>
          <w:szCs w:val="28"/>
          <w:lang w:eastAsia="en-GB"/>
        </w:rPr>
        <w:t xml:space="preserve"> decision that was made on behalf of the individual is safe, compassionate and effective</w:t>
      </w:r>
      <w:r w:rsidR="00867FBB" w:rsidRPr="00867FBB">
        <w:rPr>
          <w:color w:val="000000"/>
        </w:rPr>
        <w:t xml:space="preserve"> </w:t>
      </w:r>
      <w:r w:rsidR="00867FBB">
        <w:rPr>
          <w:color w:val="000000"/>
        </w:rPr>
        <w:t>Celestine (2024)</w:t>
      </w:r>
      <w:r>
        <w:rPr>
          <w:rFonts w:ascii="Arial" w:eastAsia="Times New Roman" w:hAnsi="Arial" w:cs="Arial"/>
          <w:sz w:val="28"/>
          <w:szCs w:val="28"/>
          <w:lang w:eastAsia="en-GB"/>
        </w:rPr>
        <w:t>. For example, as a professional, you would need to have professional standards that would help you provide the care to the individual</w:t>
      </w:r>
      <w:r w:rsidR="00A27558">
        <w:rPr>
          <w:rFonts w:ascii="Arial" w:eastAsia="Times New Roman" w:hAnsi="Arial" w:cs="Arial"/>
          <w:sz w:val="28"/>
          <w:szCs w:val="28"/>
          <w:lang w:eastAsia="en-GB"/>
        </w:rPr>
        <w:t>. Maintaining their confidentiality is crucial because you are keeping all of their information private and only giving access to the people that is necessary when considering their care.</w:t>
      </w:r>
      <w:r w:rsidR="00867FBB">
        <w:rPr>
          <w:rFonts w:ascii="Arial" w:eastAsia="Times New Roman" w:hAnsi="Arial" w:cs="Arial"/>
          <w:sz w:val="28"/>
          <w:szCs w:val="28"/>
          <w:lang w:eastAsia="en-GB"/>
        </w:rPr>
        <w:t xml:space="preserve"> There will be times where a patient will refuse a treatment or any sort of care because they are not comfortable with it. And it is important that you respect their choice as it is their right to refuse it because you don’t want them to feel like they are being pressured to do so. You should also make sure that you are documenting this because if not, you would be putting yourself at risk by not following the procedures or code of conduct when making sure that </w:t>
      </w:r>
      <w:r w:rsidR="00867FBB">
        <w:rPr>
          <w:rFonts w:ascii="Arial" w:eastAsia="Times New Roman" w:hAnsi="Arial" w:cs="Arial"/>
          <w:sz w:val="28"/>
          <w:szCs w:val="28"/>
          <w:lang w:eastAsia="en-GB"/>
        </w:rPr>
        <w:lastRenderedPageBreak/>
        <w:t>every single detail has to be documented for all the organisations to be aware of it.</w:t>
      </w:r>
    </w:p>
    <w:p w14:paraId="797487AF" w14:textId="77777777" w:rsidR="00AA7914" w:rsidRDefault="00AA7914" w:rsidP="009A2A43">
      <w:pPr>
        <w:spacing w:before="100" w:beforeAutospacing="1" w:after="100" w:afterAutospacing="1" w:line="240" w:lineRule="auto"/>
        <w:rPr>
          <w:rFonts w:ascii="Arial" w:eastAsia="Times New Roman" w:hAnsi="Arial" w:cs="Arial"/>
          <w:sz w:val="28"/>
          <w:szCs w:val="28"/>
          <w:lang w:eastAsia="en-GB"/>
        </w:rPr>
      </w:pPr>
    </w:p>
    <w:p w14:paraId="6B04C790" w14:textId="79CAF060" w:rsidR="009A2A43" w:rsidRDefault="009C5BFD" w:rsidP="009A2A43">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w:t>
      </w:r>
    </w:p>
    <w:p w14:paraId="1B8248AC" w14:textId="77777777" w:rsidR="009A2A43" w:rsidRDefault="009A2A43" w:rsidP="009A2A43">
      <w:pPr>
        <w:spacing w:before="100" w:beforeAutospacing="1" w:after="100" w:afterAutospacing="1" w:line="240" w:lineRule="auto"/>
        <w:rPr>
          <w:rFonts w:ascii="Arial" w:eastAsia="Times New Roman" w:hAnsi="Arial" w:cs="Arial"/>
          <w:sz w:val="28"/>
          <w:szCs w:val="28"/>
          <w:lang w:eastAsia="en-GB"/>
        </w:rPr>
      </w:pPr>
    </w:p>
    <w:p w14:paraId="32909E21" w14:textId="77777777" w:rsidR="009A2A43" w:rsidRDefault="009A2A43" w:rsidP="009A2A43">
      <w:pPr>
        <w:spacing w:before="100" w:beforeAutospacing="1" w:after="100" w:afterAutospacing="1" w:line="240" w:lineRule="auto"/>
        <w:rPr>
          <w:rFonts w:ascii="Arial" w:eastAsia="Times New Roman" w:hAnsi="Arial" w:cs="Arial"/>
          <w:sz w:val="28"/>
          <w:szCs w:val="28"/>
          <w:lang w:eastAsia="en-GB"/>
        </w:rPr>
      </w:pPr>
    </w:p>
    <w:p w14:paraId="6E22AD41" w14:textId="7C92EA2A" w:rsidR="009A2A43" w:rsidRDefault="009A2A43" w:rsidP="009A2A43">
      <w:p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REFERENCES:</w:t>
      </w:r>
    </w:p>
    <w:p w14:paraId="2A1B4118" w14:textId="77777777" w:rsidR="009A2A43" w:rsidRDefault="009A2A43" w:rsidP="009A2A43">
      <w:pPr>
        <w:pStyle w:val="NormalWeb"/>
        <w:spacing w:before="0" w:beforeAutospacing="0" w:after="0" w:afterAutospacing="0" w:line="480" w:lineRule="atLeast"/>
        <w:ind w:left="720" w:hanging="720"/>
        <w:rPr>
          <w:color w:val="000000"/>
        </w:rPr>
      </w:pPr>
      <w:r>
        <w:rPr>
          <w:color w:val="000000"/>
        </w:rPr>
        <w:t xml:space="preserve">Celestine. (2024). The role of Ethics in Health and social care Decision-Making - </w:t>
      </w:r>
      <w:proofErr w:type="spellStart"/>
      <w:r>
        <w:rPr>
          <w:color w:val="000000"/>
        </w:rPr>
        <w:t>london</w:t>
      </w:r>
      <w:proofErr w:type="spellEnd"/>
      <w:r>
        <w:rPr>
          <w:color w:val="000000"/>
        </w:rPr>
        <w:t xml:space="preserve"> school of Planning and management. In</w:t>
      </w:r>
      <w:r>
        <w:rPr>
          <w:rStyle w:val="apple-converted-space"/>
          <w:color w:val="000000"/>
        </w:rPr>
        <w:t> </w:t>
      </w:r>
      <w:r>
        <w:rPr>
          <w:i/>
          <w:iCs/>
          <w:color w:val="000000"/>
        </w:rPr>
        <w:t>London School of Planning and Management</w:t>
      </w:r>
      <w:r>
        <w:rPr>
          <w:color w:val="000000"/>
        </w:rPr>
        <w:t>. https://blog.lspm.org.uk/2024/09/09/the-role-of-ethics-in-health-and-social-care-decision-making/</w:t>
      </w:r>
    </w:p>
    <w:p w14:paraId="1DEF8361" w14:textId="77777777" w:rsidR="009A2A43" w:rsidRDefault="009A2A43" w:rsidP="009A2A43">
      <w:pPr>
        <w:pStyle w:val="NormalWeb"/>
        <w:spacing w:before="0" w:beforeAutospacing="0" w:after="0" w:afterAutospacing="0" w:line="480" w:lineRule="atLeast"/>
        <w:ind w:left="720" w:hanging="720"/>
        <w:rPr>
          <w:color w:val="000000"/>
        </w:rPr>
      </w:pPr>
      <w:r>
        <w:rPr>
          <w:color w:val="000000"/>
        </w:rPr>
        <w:t>NHS England. (2024). Person-centred care. In</w:t>
      </w:r>
      <w:r>
        <w:rPr>
          <w:rStyle w:val="apple-converted-space"/>
          <w:color w:val="000000"/>
        </w:rPr>
        <w:t> </w:t>
      </w:r>
      <w:r>
        <w:rPr>
          <w:i/>
          <w:iCs/>
          <w:color w:val="000000"/>
        </w:rPr>
        <w:t>NHS England</w:t>
      </w:r>
      <w:r>
        <w:rPr>
          <w:color w:val="000000"/>
        </w:rPr>
        <w:t>. https://www.hee.nhs.uk/our-work/person-centred-care</w:t>
      </w:r>
    </w:p>
    <w:p w14:paraId="4F9A71AE" w14:textId="77777777" w:rsidR="009A2A43" w:rsidRDefault="009A2A43" w:rsidP="009A2A43">
      <w:pPr>
        <w:pStyle w:val="NormalWeb"/>
        <w:spacing w:before="0" w:beforeAutospacing="0" w:after="0" w:afterAutospacing="0" w:line="480" w:lineRule="atLeast"/>
        <w:ind w:left="720" w:hanging="720"/>
        <w:rPr>
          <w:color w:val="000000"/>
        </w:rPr>
      </w:pPr>
      <w:r>
        <w:rPr>
          <w:color w:val="000000"/>
        </w:rPr>
        <w:t>Scarlett, A. (2026). What is partnership working in Health and social care? | Royal open college. In</w:t>
      </w:r>
      <w:r>
        <w:rPr>
          <w:rStyle w:val="apple-converted-space"/>
          <w:color w:val="000000"/>
        </w:rPr>
        <w:t> </w:t>
      </w:r>
      <w:r>
        <w:rPr>
          <w:i/>
          <w:iCs/>
          <w:color w:val="000000"/>
        </w:rPr>
        <w:t>Royal Open College</w:t>
      </w:r>
      <w:r>
        <w:rPr>
          <w:color w:val="000000"/>
        </w:rPr>
        <w:t>. https://royalopencollege.org/blog/healthcare/what-is-partnership-working-in-health-and-social-care/</w:t>
      </w:r>
    </w:p>
    <w:p w14:paraId="27AC13EC" w14:textId="77777777" w:rsidR="00576D4A" w:rsidRDefault="00576D4A" w:rsidP="00576D4A">
      <w:pPr>
        <w:pStyle w:val="NormalWeb"/>
        <w:spacing w:before="0" w:beforeAutospacing="0" w:after="0" w:afterAutospacing="0" w:line="480" w:lineRule="atLeast"/>
        <w:ind w:left="720" w:hanging="720"/>
        <w:rPr>
          <w:color w:val="000000"/>
        </w:rPr>
      </w:pPr>
      <w:r>
        <w:rPr>
          <w:color w:val="000000"/>
        </w:rPr>
        <w:t>World Health Organization. (2025). Quality of care. In</w:t>
      </w:r>
      <w:r>
        <w:rPr>
          <w:rStyle w:val="apple-converted-space"/>
          <w:color w:val="000000"/>
        </w:rPr>
        <w:t> </w:t>
      </w:r>
      <w:r>
        <w:rPr>
          <w:i/>
          <w:iCs/>
          <w:color w:val="000000"/>
        </w:rPr>
        <w:t>World Health Organization</w:t>
      </w:r>
      <w:r>
        <w:rPr>
          <w:color w:val="000000"/>
        </w:rPr>
        <w:t>. https://www.who.int/health-topics/quality-of-care#tab=tab_1</w:t>
      </w:r>
    </w:p>
    <w:p w14:paraId="6B2CE4E8" w14:textId="4EF38B24" w:rsidR="00867FBB" w:rsidRDefault="00867FBB" w:rsidP="00867FBB">
      <w:pPr>
        <w:pStyle w:val="NormalWeb"/>
        <w:spacing w:before="0" w:beforeAutospacing="0" w:after="0" w:afterAutospacing="0" w:line="480" w:lineRule="atLeast"/>
        <w:ind w:left="720" w:hanging="720"/>
        <w:rPr>
          <w:color w:val="000000"/>
        </w:rPr>
      </w:pPr>
      <w:r>
        <w:rPr>
          <w:color w:val="000000"/>
        </w:rPr>
        <w:t>Health and Care Professions Council. (2024). Standards of Conduct, performance and ethics. In</w:t>
      </w:r>
      <w:r>
        <w:rPr>
          <w:rStyle w:val="apple-converted-space"/>
          <w:color w:val="000000"/>
        </w:rPr>
        <w:t> </w:t>
      </w:r>
      <w:r>
        <w:rPr>
          <w:i/>
          <w:iCs/>
          <w:color w:val="000000"/>
        </w:rPr>
        <w:t>Health and Care Professions Council</w:t>
      </w:r>
      <w:r>
        <w:rPr>
          <w:color w:val="000000"/>
        </w:rPr>
        <w:t xml:space="preserve">. </w:t>
      </w:r>
      <w:hyperlink r:id="rId9" w:history="1">
        <w:r w:rsidRPr="00821357">
          <w:rPr>
            <w:rStyle w:val="Hyperlink"/>
          </w:rPr>
          <w:t>https://www.hcpc-uk.org/standards/standards-of-conduct-performance-and-ethics/</w:t>
        </w:r>
      </w:hyperlink>
    </w:p>
    <w:p w14:paraId="14A6B2FD" w14:textId="77777777" w:rsidR="00867FBB" w:rsidRDefault="00867FBB" w:rsidP="00867FBB">
      <w:pPr>
        <w:pStyle w:val="NormalWeb"/>
        <w:spacing w:before="0" w:beforeAutospacing="0" w:after="0" w:afterAutospacing="0" w:line="480" w:lineRule="atLeast"/>
        <w:ind w:left="720" w:hanging="720"/>
        <w:rPr>
          <w:color w:val="000000"/>
        </w:rPr>
      </w:pPr>
      <w:r>
        <w:rPr>
          <w:color w:val="000000"/>
        </w:rPr>
        <w:t>CQC. (2025). Partnerships and communities - care quality commission. In</w:t>
      </w:r>
      <w:r>
        <w:rPr>
          <w:rStyle w:val="apple-converted-space"/>
          <w:color w:val="000000"/>
        </w:rPr>
        <w:t> </w:t>
      </w:r>
      <w:r>
        <w:rPr>
          <w:i/>
          <w:iCs/>
          <w:color w:val="000000"/>
        </w:rPr>
        <w:t>Cqc.org.uk</w:t>
      </w:r>
      <w:r>
        <w:rPr>
          <w:color w:val="000000"/>
        </w:rPr>
        <w:t>. https://www.cqc.org.uk/guidance-regulation/local-authorities/assessment-framework/theme2/partnerships</w:t>
      </w:r>
    </w:p>
    <w:p w14:paraId="0B5D4203" w14:textId="77777777" w:rsidR="00867FBB" w:rsidRDefault="00867FBB" w:rsidP="00867FBB">
      <w:pPr>
        <w:pStyle w:val="NormalWeb"/>
        <w:spacing w:before="0" w:beforeAutospacing="0" w:after="0" w:afterAutospacing="0" w:line="480" w:lineRule="atLeast"/>
        <w:ind w:left="720" w:hanging="720"/>
        <w:rPr>
          <w:color w:val="000000"/>
        </w:rPr>
      </w:pPr>
    </w:p>
    <w:p w14:paraId="03EDF898" w14:textId="77777777" w:rsidR="007F2A78" w:rsidRDefault="007F2A78" w:rsidP="007F2A78">
      <w:pPr>
        <w:pStyle w:val="NormalWeb"/>
        <w:spacing w:before="0" w:beforeAutospacing="0" w:after="0" w:afterAutospacing="0" w:line="480" w:lineRule="atLeast"/>
        <w:ind w:left="720" w:hanging="720"/>
        <w:rPr>
          <w:color w:val="000000"/>
        </w:rPr>
      </w:pPr>
      <w:r>
        <w:rPr>
          <w:color w:val="000000"/>
        </w:rPr>
        <w:t>Skills for Health. (2025). Person centred care meaning &amp; implications. In</w:t>
      </w:r>
      <w:r>
        <w:rPr>
          <w:rStyle w:val="apple-converted-space"/>
          <w:color w:val="000000"/>
        </w:rPr>
        <w:t> </w:t>
      </w:r>
      <w:r>
        <w:rPr>
          <w:i/>
          <w:iCs/>
          <w:color w:val="000000"/>
        </w:rPr>
        <w:t>Skills for Health</w:t>
      </w:r>
      <w:r>
        <w:rPr>
          <w:color w:val="000000"/>
        </w:rPr>
        <w:t>. https://www.skillsforhealth.org.uk/article/person-centred-care-meaning-implications/</w:t>
      </w:r>
    </w:p>
    <w:p w14:paraId="67BFCD9B" w14:textId="77777777" w:rsidR="009B6D72" w:rsidRDefault="009B6D72" w:rsidP="009B6D72">
      <w:pPr>
        <w:pStyle w:val="NormalWeb"/>
        <w:spacing w:before="0" w:beforeAutospacing="0" w:after="0" w:afterAutospacing="0" w:line="480" w:lineRule="atLeast"/>
        <w:ind w:left="720" w:hanging="720"/>
        <w:rPr>
          <w:color w:val="000000"/>
        </w:rPr>
      </w:pPr>
      <w:r>
        <w:rPr>
          <w:color w:val="000000"/>
        </w:rPr>
        <w:lastRenderedPageBreak/>
        <w:t>McLeod, S. (2025). Gibbs reflective cycle. In</w:t>
      </w:r>
      <w:r>
        <w:rPr>
          <w:rStyle w:val="apple-converted-space"/>
          <w:color w:val="000000"/>
        </w:rPr>
        <w:t> </w:t>
      </w:r>
      <w:r>
        <w:rPr>
          <w:i/>
          <w:iCs/>
          <w:color w:val="000000"/>
        </w:rPr>
        <w:t>Simply Psychology</w:t>
      </w:r>
      <w:r>
        <w:rPr>
          <w:color w:val="000000"/>
        </w:rPr>
        <w:t>. https://www.simplypsychology.org/gibbs-reflective-cycle.html</w:t>
      </w:r>
    </w:p>
    <w:p w14:paraId="2AEE3326" w14:textId="77777777" w:rsidR="009A2A43" w:rsidRPr="009A2A43" w:rsidRDefault="009A2A43" w:rsidP="009A2A43">
      <w:pPr>
        <w:spacing w:before="100" w:beforeAutospacing="1" w:after="100" w:afterAutospacing="1" w:line="240" w:lineRule="auto"/>
        <w:rPr>
          <w:rFonts w:ascii="Arial" w:eastAsia="Times New Roman" w:hAnsi="Arial" w:cs="Arial"/>
          <w:sz w:val="28"/>
          <w:szCs w:val="28"/>
          <w:lang w:eastAsia="en-GB"/>
        </w:rPr>
      </w:pPr>
    </w:p>
    <w:p w14:paraId="1E243764" w14:textId="77777777" w:rsidR="006D2F2D" w:rsidRPr="001D345E" w:rsidRDefault="006D2F2D" w:rsidP="00594FAC">
      <w:pPr>
        <w:spacing w:line="360" w:lineRule="auto"/>
        <w:rPr>
          <w:rFonts w:ascii="Arial" w:hAnsi="Arial" w:cs="Arial"/>
          <w:sz w:val="22"/>
        </w:rPr>
      </w:pPr>
    </w:p>
    <w:sectPr w:rsidR="006D2F2D"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B3497B9" w14:textId="77777777" w:rsidR="00C1729B" w:rsidRDefault="00C1729B" w:rsidP="00B21FE6">
      <w:pPr>
        <w:spacing w:after="0" w:line="240" w:lineRule="auto"/>
      </w:pPr>
      <w:r>
        <w:separator/>
      </w:r>
    </w:p>
  </w:endnote>
  <w:endnote w:type="continuationSeparator" w:id="0">
    <w:p w14:paraId="64D43184" w14:textId="77777777" w:rsidR="00C1729B" w:rsidRDefault="00C1729B"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7F79A6E" w14:textId="77777777" w:rsidR="00C1729B" w:rsidRDefault="00C1729B" w:rsidP="00B21FE6">
      <w:pPr>
        <w:spacing w:after="0" w:line="240" w:lineRule="auto"/>
      </w:pPr>
      <w:r>
        <w:separator/>
      </w:r>
    </w:p>
  </w:footnote>
  <w:footnote w:type="continuationSeparator" w:id="0">
    <w:p w14:paraId="390BD5DA" w14:textId="77777777" w:rsidR="00C1729B" w:rsidRDefault="00C1729B"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007A53"/>
    <w:multiLevelType w:val="multilevel"/>
    <w:tmpl w:val="34423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5"/>
  </w:num>
  <w:num w:numId="2" w16cid:durableId="201140407">
    <w:abstractNumId w:val="2"/>
  </w:num>
  <w:num w:numId="3" w16cid:durableId="490028398">
    <w:abstractNumId w:val="1"/>
  </w:num>
  <w:num w:numId="4" w16cid:durableId="350911784">
    <w:abstractNumId w:val="3"/>
  </w:num>
  <w:num w:numId="5" w16cid:durableId="917598757">
    <w:abstractNumId w:val="4"/>
  </w:num>
  <w:num w:numId="6" w16cid:durableId="28327505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440CF"/>
    <w:rsid w:val="00052089"/>
    <w:rsid w:val="001333C2"/>
    <w:rsid w:val="001736BB"/>
    <w:rsid w:val="001D345E"/>
    <w:rsid w:val="001E2E2C"/>
    <w:rsid w:val="00220640"/>
    <w:rsid w:val="002D39BD"/>
    <w:rsid w:val="00317E3D"/>
    <w:rsid w:val="00350D4F"/>
    <w:rsid w:val="003E1EC1"/>
    <w:rsid w:val="003F7E9B"/>
    <w:rsid w:val="004F5B88"/>
    <w:rsid w:val="004F70DE"/>
    <w:rsid w:val="00576D4A"/>
    <w:rsid w:val="0058218C"/>
    <w:rsid w:val="00594FAC"/>
    <w:rsid w:val="005D7BA1"/>
    <w:rsid w:val="00610A5B"/>
    <w:rsid w:val="006524ED"/>
    <w:rsid w:val="006D2F2D"/>
    <w:rsid w:val="006E1FF9"/>
    <w:rsid w:val="006E38AB"/>
    <w:rsid w:val="00785886"/>
    <w:rsid w:val="007F2A78"/>
    <w:rsid w:val="007F3A6A"/>
    <w:rsid w:val="00867FBB"/>
    <w:rsid w:val="00887FBB"/>
    <w:rsid w:val="008F6D4B"/>
    <w:rsid w:val="009456A1"/>
    <w:rsid w:val="00950B16"/>
    <w:rsid w:val="009A2A43"/>
    <w:rsid w:val="009B6D72"/>
    <w:rsid w:val="009C5BFD"/>
    <w:rsid w:val="009E5C5F"/>
    <w:rsid w:val="00A03931"/>
    <w:rsid w:val="00A11336"/>
    <w:rsid w:val="00A27558"/>
    <w:rsid w:val="00AA7914"/>
    <w:rsid w:val="00AE53A6"/>
    <w:rsid w:val="00AE7DDA"/>
    <w:rsid w:val="00B21FE6"/>
    <w:rsid w:val="00B522F9"/>
    <w:rsid w:val="00BC79FE"/>
    <w:rsid w:val="00C10EF4"/>
    <w:rsid w:val="00C1729B"/>
    <w:rsid w:val="00C558B0"/>
    <w:rsid w:val="00D00A38"/>
    <w:rsid w:val="00D26663"/>
    <w:rsid w:val="00D5286D"/>
    <w:rsid w:val="00D545BA"/>
    <w:rsid w:val="00D66C96"/>
    <w:rsid w:val="00E04CF2"/>
    <w:rsid w:val="00E81204"/>
    <w:rsid w:val="00ED1FC0"/>
    <w:rsid w:val="00F81510"/>
    <w:rsid w:val="00F965FA"/>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2">
    <w:name w:val="heading 2"/>
    <w:basedOn w:val="Normal"/>
    <w:link w:val="Heading2Char"/>
    <w:uiPriority w:val="9"/>
    <w:qFormat/>
    <w:rsid w:val="001736BB"/>
    <w:pPr>
      <w:spacing w:before="100" w:beforeAutospacing="1" w:after="100" w:afterAutospacing="1" w:line="240" w:lineRule="auto"/>
      <w:outlineLvl w:val="1"/>
    </w:pPr>
    <w:rPr>
      <w:rFonts w:eastAsia="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customStyle="1" w:styleId="p">
    <w:name w:val="p"/>
    <w:basedOn w:val="Normal"/>
    <w:rsid w:val="00F965FA"/>
    <w:pPr>
      <w:spacing w:before="100" w:beforeAutospacing="1" w:after="100" w:afterAutospacing="1" w:line="240" w:lineRule="auto"/>
    </w:pPr>
    <w:rPr>
      <w:rFonts w:eastAsia="Times New Roman" w:cs="Times New Roman"/>
      <w:szCs w:val="24"/>
      <w:lang w:eastAsia="en-GB"/>
    </w:rPr>
  </w:style>
  <w:style w:type="paragraph" w:styleId="NormalWeb">
    <w:name w:val="Normal (Web)"/>
    <w:basedOn w:val="Normal"/>
    <w:uiPriority w:val="99"/>
    <w:semiHidden/>
    <w:unhideWhenUsed/>
    <w:rsid w:val="00F965FA"/>
    <w:pPr>
      <w:spacing w:before="100" w:beforeAutospacing="1" w:after="100" w:afterAutospacing="1" w:line="240" w:lineRule="auto"/>
    </w:pPr>
    <w:rPr>
      <w:rFonts w:eastAsia="Times New Roman" w:cs="Times New Roman"/>
      <w:szCs w:val="24"/>
      <w:lang w:eastAsia="en-GB"/>
    </w:rPr>
  </w:style>
  <w:style w:type="character" w:customStyle="1" w:styleId="Heading2Char">
    <w:name w:val="Heading 2 Char"/>
    <w:basedOn w:val="DefaultParagraphFont"/>
    <w:link w:val="Heading2"/>
    <w:uiPriority w:val="9"/>
    <w:rsid w:val="001736BB"/>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9A2A43"/>
  </w:style>
  <w:style w:type="character" w:styleId="Hyperlink">
    <w:name w:val="Hyperlink"/>
    <w:basedOn w:val="DefaultParagraphFont"/>
    <w:uiPriority w:val="99"/>
    <w:unhideWhenUsed/>
    <w:rsid w:val="00867FBB"/>
    <w:rPr>
      <w:color w:val="0563C1" w:themeColor="hyperlink"/>
      <w:u w:val="single"/>
    </w:rPr>
  </w:style>
  <w:style w:type="character" w:styleId="UnresolvedMention">
    <w:name w:val="Unresolved Mention"/>
    <w:basedOn w:val="DefaultParagraphFont"/>
    <w:uiPriority w:val="99"/>
    <w:semiHidden/>
    <w:unhideWhenUsed/>
    <w:rsid w:val="00867F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cpc-uk.org/standards/standards-of-conduct-performance-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198</TotalTime>
  <Pages>8</Pages>
  <Words>1864</Words>
  <Characters>10630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Enelly Somabwana (2438796)</cp:lastModifiedBy>
  <cp:revision>4</cp:revision>
  <cp:lastPrinted>2026-07-28T10:59:00Z</cp:lastPrinted>
  <dcterms:created xsi:type="dcterms:W3CDTF">2026-07-27T20:13:00Z</dcterms:created>
  <dcterms:modified xsi:type="dcterms:W3CDTF">2026-07-28T10:59:00Z</dcterms:modified>
</cp:coreProperties>
</file>