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Bidi"/>
          <w:color w:val="000000" w:themeColor="text1"/>
          <w:kern w:val="0"/>
          <w:sz w:val="24"/>
          <w:lang w:val="en-GB"/>
          <w14:ligatures w14:val="none"/>
        </w:rPr>
        <w:id w:val="-120539278"/>
        <w:docPartObj>
          <w:docPartGallery w:val="Cover Pages"/>
          <w:docPartUnique/>
        </w:docPartObj>
      </w:sdtPr>
      <w:sdtContent>
        <w:p w14:paraId="5709A64D" w14:textId="77777777" w:rsidR="004C62D5" w:rsidRPr="004C62D5" w:rsidRDefault="004C62D5" w:rsidP="004C62D5">
          <w:pPr>
            <w:pStyle w:val="NoSpacing"/>
            <w:jc w:val="center"/>
            <w:rPr>
              <w:color w:val="000000" w:themeColor="text1"/>
            </w:rPr>
          </w:pPr>
          <w:r w:rsidRPr="004C62D5">
            <w:rPr>
              <w:noProof/>
              <w:color w:val="000000" w:themeColor="text1"/>
              <w:lang w:val="en-IN" w:eastAsia="en-IN"/>
            </w:rPr>
            <w:drawing>
              <wp:inline distT="0" distB="0" distL="0" distR="0" wp14:anchorId="15938390" wp14:editId="572ADF76">
                <wp:extent cx="2491740" cy="975360"/>
                <wp:effectExtent l="76200" t="76200" r="137160" b="15240"/>
                <wp:docPr id="41" name="Picture 3" descr="A picture containing text, font, logo, symbol&#10;&#10;Description automatically generated"/>
                <wp:cNvGraphicFramePr/>
                <a:graphic xmlns:a="http://schemas.openxmlformats.org/drawingml/2006/main">
                  <a:graphicData uri="http://schemas.openxmlformats.org/drawingml/2006/picture">
                    <pic:pic xmlns:pic="http://schemas.openxmlformats.org/drawingml/2006/picture">
                      <pic:nvPicPr>
                        <pic:cNvPr id="41" name="Picture 3" descr="A picture containing text, font, logo, symbol&#10;&#10;Description automatically generated"/>
                        <pic:cNvPicPr>
                          <a:picLocks noChangeAspect="1"/>
                        </pic:cNvPicPr>
                      </pic:nvPicPr>
                      <pic:blipFill>
                        <a:blip r:embed="rId5"/>
                        <a:stretch>
                          <a:fillRect/>
                        </a:stretch>
                      </pic:blipFill>
                      <pic:spPr>
                        <a:xfrm>
                          <a:off x="0" y="0"/>
                          <a:ext cx="2314575" cy="79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4C62D5">
            <w:rPr>
              <w:color w:val="000000" w:themeColor="text1"/>
              <w:lang w:val="en-IN"/>
            </w:rPr>
            <w:t xml:space="preserve"> </w:t>
          </w:r>
          <w:r w:rsidRPr="004C62D5">
            <w:rPr>
              <w:noProof/>
              <w:color w:val="000000" w:themeColor="text1"/>
              <w:lang w:val="en-IN" w:eastAsia="en-IN"/>
            </w:rPr>
            <mc:AlternateContent>
              <mc:Choice Requires="wpg">
                <w:drawing>
                  <wp:anchor distT="0" distB="0" distL="114300" distR="114300" simplePos="0" relativeHeight="251659264" behindDoc="1" locked="0" layoutInCell="1" allowOverlap="1" wp14:anchorId="22CB9BE5" wp14:editId="7828547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1915795" cy="9125585"/>
                    <wp:effectExtent l="0" t="0" r="8255" b="6514465"/>
                    <wp:wrapNone/>
                    <wp:docPr id="9" name="Group 7"/>
                    <wp:cNvGraphicFramePr/>
                    <a:graphic xmlns:a="http://schemas.openxmlformats.org/drawingml/2006/main">
                      <a:graphicData uri="http://schemas.microsoft.com/office/word/2010/wordprocessingGroup">
                        <wpg:wgp>
                          <wpg:cNvGrpSpPr/>
                          <wpg:grpSpPr>
                            <a:xfrm>
                              <a:off x="0" y="0"/>
                              <a:ext cx="1931035" cy="15636240"/>
                              <a:chOff x="0" y="0"/>
                              <a:chExt cx="2194560" cy="9125712"/>
                            </a:xfrm>
                          </wpg:grpSpPr>
                          <wps:wsp>
                            <wps:cNvPr id="340282332" name="Rectangle 34028233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29015915" name="Pentagon 11"/>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98FF78" w14:textId="77777777" w:rsidR="004C62D5" w:rsidRDefault="004C62D5" w:rsidP="004C62D5">
                                  <w:pPr>
                                    <w:pStyle w:val="NoSpacing"/>
                                    <w:rPr>
                                      <w:color w:val="FFFFFF" w:themeColor="background1"/>
                                      <w:sz w:val="28"/>
                                      <w:szCs w:val="28"/>
                                    </w:rPr>
                                  </w:pPr>
                                  <w:r>
                                    <w:rPr>
                                      <w:color w:val="FFFFFF" w:themeColor="background1"/>
                                      <w:sz w:val="28"/>
                                      <w:szCs w:val="28"/>
                                    </w:rPr>
                                    <w:t>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27327237" name="Group 1727327237"/>
                            <wpg:cNvGrpSpPr/>
                            <wpg:grpSpPr>
                              <a:xfrm>
                                <a:off x="76200" y="4210050"/>
                                <a:ext cx="2057400" cy="4910329"/>
                                <a:chOff x="76200" y="4210050"/>
                                <a:chExt cx="1306273" cy="3121027"/>
                              </a:xfrm>
                            </wpg:grpSpPr>
                            <wpg:grpSp>
                              <wpg:cNvPr id="224038950" name="Group 224038950"/>
                              <wpg:cNvGrpSpPr>
                                <a:grpSpLocks noChangeAspect="1"/>
                              </wpg:cNvGrpSpPr>
                              <wpg:grpSpPr>
                                <a:xfrm>
                                  <a:off x="136617" y="4210050"/>
                                  <a:ext cx="1047750" cy="3121026"/>
                                  <a:chOff x="136617" y="4210050"/>
                                  <a:chExt cx="1047750" cy="3121026"/>
                                </a:xfrm>
                              </wpg:grpSpPr>
                              <wps:wsp>
                                <wps:cNvPr id="274444169" name="Freeform 14"/>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49781738" name="Freeform 15"/>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54773460" name="Freeform 16"/>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3901934" name="Freeform 17"/>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74177480" name="Freeform 18"/>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3193621" name="Freeform 19"/>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36080166" name="Freeform 20"/>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44564118" name="Freeform 21"/>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51828750" name="Freeform 22"/>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06507802" name="Freeform 23"/>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9573466" name="Freeform 24"/>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0878197" name="Freeform 25"/>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736528501" name="Group 1736528501"/>
                              <wpg:cNvGrpSpPr>
                                <a:grpSpLocks noChangeAspect="1"/>
                              </wpg:cNvGrpSpPr>
                              <wpg:grpSpPr>
                                <a:xfrm>
                                  <a:off x="76200" y="4825213"/>
                                  <a:ext cx="1306273" cy="2505864"/>
                                  <a:chOff x="76200" y="4825210"/>
                                  <a:chExt cx="874712" cy="1677988"/>
                                </a:xfrm>
                              </wpg:grpSpPr>
                              <wps:wsp>
                                <wps:cNvPr id="1095775807" name="Freeform 27"/>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99828176" name="Freeform 28"/>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06517762" name="Freeform 29"/>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35224250" name="Freeform 30"/>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69937439" name="Freeform 31"/>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2561674" name="Freeform 32"/>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5888020" name="Freeform 33"/>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34967729" name="Freeform 34"/>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89136929" name="Freeform 35"/>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4355385" name="Freeform 36"/>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375542" name="Freeform 37"/>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2CB9BE5" id="Group 7" o:spid="_x0000_s1026" style="position:absolute;left:0;text-align:left;margin-left:0;margin-top:0;width:150.85pt;height:718.55pt;z-index:-251657216;mso-left-percent:40;mso-position-horizontal-relative:page;mso-position-vertical:center;mso-position-vertical-relative:page;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">
                    <v:rect id="Rectangle 34028233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1"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" adj="18883" fillcolor="#4472c4 [3204]" stroked="f" strokeweight="1pt">
                      <v:textbox inset=",0,14.4pt,0">
                        <w:txbxContent>
                          <w:p w14:paraId="7C98FF78" w14:textId="77777777" w:rsidR="004C62D5" w:rsidRDefault="004C62D5" w:rsidP="004C62D5">
                            <w:pPr>
                              <w:pStyle w:val="NoSpacing"/>
                              <w:rPr>
                                <w:color w:val="FFFFFF" w:themeColor="background1"/>
                                <w:sz w:val="28"/>
                                <w:szCs w:val="28"/>
                              </w:rPr>
                            </w:pPr>
                            <w:r>
                              <w:rPr>
                                <w:color w:val="FFFFFF" w:themeColor="background1"/>
                                <w:sz w:val="28"/>
                                <w:szCs w:val="28"/>
                              </w:rPr>
                              <w:t>2023</w:t>
                            </w:r>
                          </w:p>
                        </w:txbxContent>
                      </v:textbox>
                    </v:shape>
                    <v:group id="Group 1727327237"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">
                      <v:group id="Group 224038950"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">
                        <o:lock v:ext="edit" aspectratio="t"/>
                        <v:shape id="Freeform 14"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5"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6"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7"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8"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9"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0"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" path="m,l9,37r,3l15,93,5,49,,xe" fillcolor="#44546a [3215]" strokecolor="#44546a [3215]" strokeweight="0">
                          <v:path arrowok="t" o:connecttype="custom" o:connectlocs="0,0;14288,58738;14288,63500;23813,147638;7938,77788;0,0" o:connectangles="0,0,0,0,0,0"/>
                        </v:shape>
                        <v:shape id="Freeform 21"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2"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3"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24"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" path="m,l6,17,7,42,6,39,,23,,xe" fillcolor="#44546a [3215]" strokecolor="#44546a [3215]" strokeweight="0">
                          <v:path arrowok="t" o:connecttype="custom" o:connectlocs="0,0;9525,26988;11113,66675;9525,61913;0,36513;0,0" o:connectangles="0,0,0,0,0,0"/>
                        </v:shape>
                        <v:shape id="Freeform 25"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736528501"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">
                        <o:lock v:ext="edit" aspectratio="t"/>
                        <v:shape id="Freeform 27"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8"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9"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" path="m,l16,72r4,49l18,112,,31,,xe" fillcolor="#44546a [3215]" strokecolor="#44546a [3215]" strokeweight="0">
                          <v:fill opacity="13107f"/>
                          <v:stroke opacity="13107f"/>
                          <v:path arrowok="t" o:connecttype="custom" o:connectlocs="0,0;25400,114300;31750,192088;28575,177800;0,49213;0,0" o:connectangles="0,0,0,0,0,0"/>
                        </v:shape>
                        <v:shape id="Freeform 30"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1"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" path="m,l33,71r-9,l11,36,,xe" fillcolor="#44546a [3215]" strokecolor="#44546a [3215]" strokeweight="0">
                          <v:fill opacity="13107f"/>
                          <v:stroke opacity="13107f"/>
                          <v:path arrowok="t" o:connecttype="custom" o:connectlocs="0,0;52388,112713;38100,112713;17463,57150;0,0" o:connectangles="0,0,0,0,0"/>
                        </v:shape>
                        <v:shape id="Freeform 32"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" path="m,l8,37r,4l15,95,4,49,,xe" fillcolor="#44546a [3215]" strokecolor="#44546a [3215]" strokeweight="0">
                          <v:fill opacity="13107f"/>
                          <v:stroke opacity="13107f"/>
                          <v:path arrowok="t" o:connecttype="custom" o:connectlocs="0,0;12700,58738;12700,65088;23813,150813;6350,77788;0,0" o:connectangles="0,0,0,0,0,0"/>
                        </v:shape>
                        <v:shape id="Freeform 33"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4"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5"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" path="m,l31,66r-7,l,xe" fillcolor="#44546a [3215]" strokecolor="#44546a [3215]" strokeweight="0">
                          <v:fill opacity="13107f"/>
                          <v:stroke opacity="13107f"/>
                          <v:path arrowok="t" o:connecttype="custom" o:connectlocs="0,0;49213,104775;38100,104775;0,0" o:connectangles="0,0,0,0"/>
                        </v:shape>
                        <v:shape id="Freeform 36"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" path="m,l7,17r,26l6,40,,25,,xe" fillcolor="#44546a [3215]" strokecolor="#44546a [3215]" strokeweight="0">
                          <v:fill opacity="13107f"/>
                          <v:stroke opacity="13107f"/>
                          <v:path arrowok="t" o:connecttype="custom" o:connectlocs="0,0;11113,26988;11113,68263;9525,63500;0,39688;0,0" o:connectangles="0,0,0,0,0,0"/>
                        </v:shape>
                        <v:shape id="Freeform 37"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83DB902" w14:textId="7025CFA0" w:rsidR="004C62D5" w:rsidRPr="004C62D5" w:rsidRDefault="004C62D5" w:rsidP="004C62D5">
          <w:pPr>
            <w:spacing w:line="256" w:lineRule="auto"/>
            <w:jc w:val="left"/>
            <w:rPr>
              <w:color w:val="000000" w:themeColor="text1"/>
            </w:rPr>
          </w:pPr>
          <w:r w:rsidRPr="004C62D5">
            <w:rPr>
              <w:noProof/>
              <w:color w:val="000000" w:themeColor="text1"/>
              <w:lang w:val="en-IN" w:eastAsia="en-IN"/>
            </w:rPr>
            <w:drawing>
              <wp:anchor distT="0" distB="0" distL="114300" distR="114300" simplePos="0" relativeHeight="251661312" behindDoc="0" locked="0" layoutInCell="1" allowOverlap="1" wp14:anchorId="3E3E375F" wp14:editId="73DF0A01">
                <wp:simplePos x="0" y="0"/>
                <wp:positionH relativeFrom="column">
                  <wp:posOffset>1257935</wp:posOffset>
                </wp:positionH>
                <wp:positionV relativeFrom="paragraph">
                  <wp:posOffset>3409950</wp:posOffset>
                </wp:positionV>
                <wp:extent cx="3303905" cy="3584575"/>
                <wp:effectExtent l="19050" t="0" r="10795" b="73025"/>
                <wp:wrapSquare wrapText="bothSides"/>
                <wp:docPr id="40" name="Picture 6" descr="A picture containing outdoor, building, facade, sky&#10;&#10;Description automatically generated"/>
                <wp:cNvGraphicFramePr/>
                <a:graphic xmlns:a="http://schemas.openxmlformats.org/drawingml/2006/main">
                  <a:graphicData uri="http://schemas.openxmlformats.org/drawingml/2006/picture">
                    <pic:pic xmlns:pic="http://schemas.openxmlformats.org/drawingml/2006/picture">
                      <pic:nvPicPr>
                        <pic:cNvPr id="40" name="Picture 6" descr="A picture containing outdoor, building, facade, sky&#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270250" cy="28003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Pr="004C62D5">
            <w:rPr>
              <w:noProof/>
              <w:color w:val="000000" w:themeColor="text1"/>
              <w:lang w:val="en-IN" w:eastAsia="en-IN"/>
            </w:rPr>
            <mc:AlternateContent>
              <mc:Choice Requires="wps">
                <w:drawing>
                  <wp:anchor distT="0" distB="0" distL="114300" distR="114300" simplePos="0" relativeHeight="251660288" behindDoc="0" locked="0" layoutInCell="1" allowOverlap="1" wp14:anchorId="4E8FC80A" wp14:editId="7CFA1540">
                    <wp:simplePos x="0" y="0"/>
                    <wp:positionH relativeFrom="margin">
                      <wp:posOffset>247650</wp:posOffset>
                    </wp:positionH>
                    <wp:positionV relativeFrom="page">
                      <wp:posOffset>3267075</wp:posOffset>
                    </wp:positionV>
                    <wp:extent cx="5353050" cy="1687195"/>
                    <wp:effectExtent l="0" t="0" r="0" b="12700"/>
                    <wp:wrapNone/>
                    <wp:docPr id="39" name="Text Box 5"/>
                    <wp:cNvGraphicFramePr/>
                    <a:graphic xmlns:a="http://schemas.openxmlformats.org/drawingml/2006/main">
                      <a:graphicData uri="http://schemas.microsoft.com/office/word/2010/wordprocessingShape">
                        <wps:wsp>
                          <wps:cNvSpPr txBox="1"/>
                          <wps:spPr>
                            <a:xfrm>
                              <a:off x="0" y="0"/>
                              <a:ext cx="5353050" cy="1693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8D8D57" w14:textId="77777777" w:rsidR="004C62D5" w:rsidRDefault="004C62D5" w:rsidP="004C62D5">
                                <w:pPr>
                                  <w:pStyle w:val="NoSpacing"/>
                                  <w:ind w:left="720" w:firstLine="720"/>
                                  <w:rPr>
                                    <w:rFonts w:eastAsiaTheme="majorEastAsia"/>
                                    <w:b/>
                                    <w:color w:val="262626" w:themeColor="text1" w:themeTint="D9"/>
                                    <w:sz w:val="72"/>
                                  </w:rPr>
                                </w:pPr>
                                <w:r>
                                  <w:rPr>
                                    <w:rFonts w:eastAsiaTheme="majorEastAsia"/>
                                    <w:b/>
                                    <w:color w:val="262626" w:themeColor="text1" w:themeTint="D9"/>
                                    <w:sz w:val="72"/>
                                    <w:szCs w:val="72"/>
                                  </w:rPr>
                                  <w:t>Cultural Awareness</w:t>
                                </w:r>
                              </w:p>
                              <w:p w14:paraId="15740811" w14:textId="77777777" w:rsidR="004C62D5" w:rsidRDefault="004C62D5" w:rsidP="004C62D5">
                                <w:pPr>
                                  <w:spacing w:before="120" w:line="240" w:lineRule="auto"/>
                                  <w:jc w:val="center"/>
                                  <w:rPr>
                                    <w:rFonts w:cs="Times New Roman"/>
                                    <w:b/>
                                    <w:color w:val="404040" w:themeColor="text1" w:themeTint="BF"/>
                                    <w:sz w:val="44"/>
                                    <w:szCs w:val="36"/>
                                  </w:rPr>
                                </w:pPr>
                                <w:r>
                                  <w:rPr>
                                    <w:rFonts w:cs="Times New Roman"/>
                                    <w:b/>
                                    <w:color w:val="404040" w:themeColor="text1" w:themeTint="BF"/>
                                    <w:sz w:val="44"/>
                                    <w:szCs w:val="36"/>
                                  </w:rPr>
                                  <w:t>Hotel Handbook</w:t>
                                </w:r>
                              </w:p>
                              <w:p w14:paraId="1F663644" w14:textId="77777777" w:rsidR="004C62D5" w:rsidRPr="00EE26EE" w:rsidRDefault="004C62D5" w:rsidP="004C62D5">
                                <w:pPr>
                                  <w:spacing w:before="120" w:line="240" w:lineRule="auto"/>
                                  <w:ind w:left="720" w:firstLine="720"/>
                                  <w:rPr>
                                    <w:rFonts w:cs="Times New Roman"/>
                                    <w:b/>
                                    <w:color w:val="404040" w:themeColor="text1" w:themeTint="BF"/>
                                    <w:szCs w:val="24"/>
                                  </w:rPr>
                                </w:pPr>
                                <w:r>
                                  <w:rPr>
                                    <w:rFonts w:cs="Times New Roman"/>
                                    <w:b/>
                                    <w:color w:val="404040" w:themeColor="text1" w:themeTint="BF"/>
                                    <w:szCs w:val="24"/>
                                  </w:rPr>
                                  <w:t xml:space="preserve">         </w:t>
                                </w:r>
                                <w:r w:rsidRPr="00EE26EE">
                                  <w:rPr>
                                    <w:rFonts w:cs="Times New Roman"/>
                                    <w:b/>
                                    <w:color w:val="404040" w:themeColor="text1" w:themeTint="BF"/>
                                    <w:szCs w:val="24"/>
                                  </w:rPr>
                                  <w:t>Student Name: Maria Magdalena Radu</w:t>
                                </w:r>
                              </w:p>
                              <w:p w14:paraId="2F3C8A1F" w14:textId="77777777" w:rsidR="004C62D5" w:rsidRPr="00EE26EE" w:rsidRDefault="004C62D5" w:rsidP="004C62D5">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Student ID:2126508</w:t>
                                </w:r>
                              </w:p>
                              <w:p w14:paraId="408BA2AD" w14:textId="77777777" w:rsidR="004C62D5" w:rsidRPr="00EE26EE" w:rsidRDefault="004C62D5" w:rsidP="004C62D5">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Tutor Name: Rodrigo F. Aguilera</w:t>
                                </w:r>
                              </w:p>
                              <w:p w14:paraId="47EC9167" w14:textId="77777777" w:rsidR="004C62D5" w:rsidRPr="00EE26EE" w:rsidRDefault="004C62D5" w:rsidP="004C62D5">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BMIH5003</w:t>
                                </w:r>
                              </w:p>
                              <w:p w14:paraId="5992EBFE" w14:textId="77777777" w:rsidR="004C62D5" w:rsidRDefault="004C62D5" w:rsidP="004C62D5">
                                <w:pPr>
                                  <w:spacing w:before="120" w:line="240" w:lineRule="auto"/>
                                  <w:jc w:val="center"/>
                                  <w:rPr>
                                    <w:rFonts w:cs="Times New Roman"/>
                                    <w:b/>
                                    <w:color w:val="404040" w:themeColor="text1" w:themeTint="BF"/>
                                    <w:sz w:val="32"/>
                                    <w:szCs w:val="36"/>
                                  </w:rPr>
                                </w:pPr>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E8FC80A" id="_x0000_t202" coordsize="21600,21600" o:spt="202" path="m,l,21600r21600,l21600,xe">
                    <v:stroke joinstyle="miter"/>
                    <v:path gradientshapeok="t" o:connecttype="rect"/>
                  </v:shapetype>
                  <v:shape id="Text Box 5" o:spid="_x0000_s1055" type="#_x0000_t202" style="position:absolute;margin-left:19.5pt;margin-top:257.25pt;width:421.5pt;height:132.8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" filled="f" stroked="f" strokeweight=".5pt">
                    <v:textbox style="mso-fit-shape-to-text:t" inset="0,0,0,0">
                      <w:txbxContent>
                        <w:p w14:paraId="148D8D57" w14:textId="77777777" w:rsidR="004C62D5" w:rsidRDefault="004C62D5" w:rsidP="004C62D5">
                          <w:pPr>
                            <w:pStyle w:val="NoSpacing"/>
                            <w:ind w:left="720" w:firstLine="720"/>
                            <w:rPr>
                              <w:rFonts w:eastAsiaTheme="majorEastAsia"/>
                              <w:b/>
                              <w:color w:val="262626" w:themeColor="text1" w:themeTint="D9"/>
                              <w:sz w:val="72"/>
                            </w:rPr>
                          </w:pPr>
                          <w:r>
                            <w:rPr>
                              <w:rFonts w:eastAsiaTheme="majorEastAsia"/>
                              <w:b/>
                              <w:color w:val="262626" w:themeColor="text1" w:themeTint="D9"/>
                              <w:sz w:val="72"/>
                              <w:szCs w:val="72"/>
                            </w:rPr>
                            <w:t>Cultural Awareness</w:t>
                          </w:r>
                        </w:p>
                        <w:p w14:paraId="15740811" w14:textId="77777777" w:rsidR="004C62D5" w:rsidRDefault="004C62D5" w:rsidP="004C62D5">
                          <w:pPr>
                            <w:spacing w:before="120" w:line="240" w:lineRule="auto"/>
                            <w:jc w:val="center"/>
                            <w:rPr>
                              <w:rFonts w:cs="Times New Roman"/>
                              <w:b/>
                              <w:color w:val="404040" w:themeColor="text1" w:themeTint="BF"/>
                              <w:sz w:val="44"/>
                              <w:szCs w:val="36"/>
                            </w:rPr>
                          </w:pPr>
                          <w:r>
                            <w:rPr>
                              <w:rFonts w:cs="Times New Roman"/>
                              <w:b/>
                              <w:color w:val="404040" w:themeColor="text1" w:themeTint="BF"/>
                              <w:sz w:val="44"/>
                              <w:szCs w:val="36"/>
                            </w:rPr>
                            <w:t>Hotel Handbook</w:t>
                          </w:r>
                        </w:p>
                        <w:p w14:paraId="1F663644" w14:textId="77777777" w:rsidR="004C62D5" w:rsidRPr="00EE26EE" w:rsidRDefault="004C62D5" w:rsidP="004C62D5">
                          <w:pPr>
                            <w:spacing w:before="120" w:line="240" w:lineRule="auto"/>
                            <w:ind w:left="720" w:firstLine="720"/>
                            <w:rPr>
                              <w:rFonts w:cs="Times New Roman"/>
                              <w:b/>
                              <w:color w:val="404040" w:themeColor="text1" w:themeTint="BF"/>
                              <w:szCs w:val="24"/>
                            </w:rPr>
                          </w:pPr>
                          <w:r>
                            <w:rPr>
                              <w:rFonts w:cs="Times New Roman"/>
                              <w:b/>
                              <w:color w:val="404040" w:themeColor="text1" w:themeTint="BF"/>
                              <w:szCs w:val="24"/>
                            </w:rPr>
                            <w:t xml:space="preserve">         </w:t>
                          </w:r>
                          <w:r w:rsidRPr="00EE26EE">
                            <w:rPr>
                              <w:rFonts w:cs="Times New Roman"/>
                              <w:b/>
                              <w:color w:val="404040" w:themeColor="text1" w:themeTint="BF"/>
                              <w:szCs w:val="24"/>
                            </w:rPr>
                            <w:t>Student Name: Maria Magdalena Radu</w:t>
                          </w:r>
                        </w:p>
                        <w:p w14:paraId="2F3C8A1F" w14:textId="77777777" w:rsidR="004C62D5" w:rsidRPr="00EE26EE" w:rsidRDefault="004C62D5" w:rsidP="004C62D5">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Student ID:2126508</w:t>
                          </w:r>
                        </w:p>
                        <w:p w14:paraId="408BA2AD" w14:textId="77777777" w:rsidR="004C62D5" w:rsidRPr="00EE26EE" w:rsidRDefault="004C62D5" w:rsidP="004C62D5">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Tutor Name: Rodrigo F. Aguilera</w:t>
                          </w:r>
                        </w:p>
                        <w:p w14:paraId="47EC9167" w14:textId="77777777" w:rsidR="004C62D5" w:rsidRPr="00EE26EE" w:rsidRDefault="004C62D5" w:rsidP="004C62D5">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BMIH5003</w:t>
                          </w:r>
                        </w:p>
                        <w:p w14:paraId="5992EBFE" w14:textId="77777777" w:rsidR="004C62D5" w:rsidRDefault="004C62D5" w:rsidP="004C62D5">
                          <w:pPr>
                            <w:spacing w:before="120" w:line="240" w:lineRule="auto"/>
                            <w:jc w:val="center"/>
                            <w:rPr>
                              <w:rFonts w:cs="Times New Roman"/>
                              <w:b/>
                              <w:color w:val="404040" w:themeColor="text1" w:themeTint="BF"/>
                              <w:sz w:val="32"/>
                              <w:szCs w:val="36"/>
                            </w:rPr>
                          </w:pPr>
                        </w:p>
                      </w:txbxContent>
                    </v:textbox>
                    <w10:wrap anchorx="margin" anchory="page"/>
                  </v:shape>
                </w:pict>
              </mc:Fallback>
            </mc:AlternateContent>
          </w:r>
          <w:r w:rsidRPr="004C62D5">
            <w:rPr>
              <w:color w:val="000000" w:themeColor="text1"/>
            </w:rPr>
            <w:br w:type="page"/>
          </w:r>
        </w:p>
      </w:sdtContent>
    </w:sdt>
    <w:p w14:paraId="62EF3DD1" w14:textId="77777777" w:rsidR="004C62D5" w:rsidRPr="004C62D5" w:rsidRDefault="004C62D5" w:rsidP="004C62D5">
      <w:pPr>
        <w:jc w:val="center"/>
        <w:rPr>
          <w:b/>
          <w:color w:val="000000" w:themeColor="text1"/>
          <w:sz w:val="36"/>
          <w:u w:val="single"/>
        </w:rPr>
      </w:pPr>
      <w:r w:rsidRPr="004C62D5">
        <w:rPr>
          <w:b/>
          <w:color w:val="000000" w:themeColor="text1"/>
          <w:sz w:val="36"/>
          <w:u w:val="single"/>
        </w:rPr>
        <w:lastRenderedPageBreak/>
        <w:t>Executive summary</w:t>
      </w:r>
    </w:p>
    <w:p w14:paraId="0F236EB1" w14:textId="70A155B3" w:rsidR="004C62D5" w:rsidRPr="004C62D5" w:rsidRDefault="004C62D5" w:rsidP="004C62D5">
      <w:pPr>
        <w:rPr>
          <w:color w:val="000000" w:themeColor="text1"/>
        </w:rPr>
      </w:pPr>
      <w:r w:rsidRPr="004C62D5">
        <w:rPr>
          <w:color w:val="000000" w:themeColor="text1"/>
        </w:rPr>
        <w:t xml:space="preserve">Cultural awareness and knowledge should be ensured by the management team of a hotel in its staff, which would help to provide excellent hospitality service to international guests by resolving their requirements. The following report will be developed for the staff of a French hotel namely; Hôtel Château Frontenac has been done for developing their cultural awareness while attending international guests. In this context, India as an international country has been selected for this study based on which a country analysis has been done. Additionally, a critical comparison between the two countries has been done through the cultural dimensions of Hofstede’s, which has stated that Indian people focused on the cultural, religious and societal traits primarily in comparison to French people. In this aspect, a hotel handbook for the staff has been provided, which highlighted the factor that should do or not with the Indian guests. Indian guests mainly </w:t>
      </w:r>
      <w:r w:rsidR="00B81A7B" w:rsidRPr="004C62D5">
        <w:rPr>
          <w:color w:val="000000" w:themeColor="text1"/>
        </w:rPr>
        <w:t>prefer</w:t>
      </w:r>
      <w:r w:rsidRPr="004C62D5">
        <w:rPr>
          <w:color w:val="000000" w:themeColor="text1"/>
        </w:rPr>
        <w:t xml:space="preserve"> societal belief and religious facts while French people considers individual preferences respectively. Henceforth, justified recommendations for the hotel staff have been provided at the end of the report for better knowledge development on cultural awareness respectively.</w:t>
      </w:r>
    </w:p>
    <w:p w14:paraId="5D5A4820" w14:textId="77777777" w:rsidR="004C62D5" w:rsidRPr="004C62D5" w:rsidRDefault="004C62D5" w:rsidP="004C62D5">
      <w:pPr>
        <w:spacing w:line="256" w:lineRule="auto"/>
        <w:jc w:val="left"/>
        <w:rPr>
          <w:color w:val="000000" w:themeColor="text1"/>
        </w:rPr>
      </w:pPr>
      <w:r w:rsidRPr="004C62D5">
        <w:rPr>
          <w:rFonts w:cs="Times New Roman"/>
          <w:color w:val="000000" w:themeColor="text1"/>
          <w:szCs w:val="24"/>
          <w:lang w:eastAsia="en-GB"/>
        </w:rPr>
        <w:br w:type="page"/>
      </w:r>
    </w:p>
    <w:sdt>
      <w:sdtPr>
        <w:rPr>
          <w:rFonts w:ascii="Times New Roman" w:eastAsiaTheme="minorHAnsi" w:hAnsi="Times New Roman" w:cstheme="minorBidi"/>
          <w:color w:val="000000" w:themeColor="text1"/>
          <w:sz w:val="24"/>
          <w:szCs w:val="22"/>
          <w:lang w:val="en-GB"/>
        </w:rPr>
        <w:id w:val="-236627480"/>
        <w:docPartObj>
          <w:docPartGallery w:val="Table of Contents"/>
          <w:docPartUnique/>
        </w:docPartObj>
      </w:sdtPr>
      <w:sdtContent>
        <w:p w14:paraId="6B8DECEE" w14:textId="77777777" w:rsidR="004C62D5" w:rsidRPr="004C62D5" w:rsidRDefault="004C62D5" w:rsidP="004C62D5">
          <w:pPr>
            <w:pStyle w:val="TOCHeading"/>
            <w:jc w:val="center"/>
            <w:rPr>
              <w:rFonts w:ascii="Times New Roman" w:hAnsi="Times New Roman" w:cs="Times New Roman"/>
              <w:b/>
              <w:color w:val="000000" w:themeColor="text1"/>
            </w:rPr>
          </w:pPr>
          <w:r w:rsidRPr="004C62D5">
            <w:rPr>
              <w:rFonts w:ascii="Times New Roman" w:hAnsi="Times New Roman" w:cs="Times New Roman"/>
              <w:b/>
              <w:color w:val="000000" w:themeColor="text1"/>
            </w:rPr>
            <w:t>Table of Contents</w:t>
          </w:r>
        </w:p>
        <w:p w14:paraId="3EC76996" w14:textId="77777777" w:rsidR="004C62D5" w:rsidRPr="004C62D5" w:rsidRDefault="004C62D5" w:rsidP="004C62D5">
          <w:pPr>
            <w:pStyle w:val="TOC1"/>
            <w:tabs>
              <w:tab w:val="right" w:leader="dot" w:pos="9016"/>
            </w:tabs>
            <w:rPr>
              <w:rFonts w:asciiTheme="minorHAnsi" w:eastAsiaTheme="minorEastAsia" w:hAnsiTheme="minorHAnsi"/>
              <w:noProof/>
              <w:color w:val="000000" w:themeColor="text1"/>
              <w:sz w:val="22"/>
              <w:lang w:val="en-IN" w:eastAsia="en-IN"/>
            </w:rPr>
          </w:pPr>
          <w:r w:rsidRPr="004C62D5">
            <w:rPr>
              <w:color w:val="000000" w:themeColor="text1"/>
            </w:rPr>
            <w:fldChar w:fldCharType="begin"/>
          </w:r>
          <w:r w:rsidRPr="004C62D5">
            <w:rPr>
              <w:color w:val="000000" w:themeColor="text1"/>
            </w:rPr>
            <w:instrText xml:space="preserve"> TOC \o "1-3" \h \z \u </w:instrText>
          </w:r>
          <w:r w:rsidRPr="004C62D5">
            <w:rPr>
              <w:color w:val="000000" w:themeColor="text1"/>
            </w:rPr>
            <w:fldChar w:fldCharType="separate"/>
          </w:r>
          <w:hyperlink w:anchor="_Toc137500214" w:history="1">
            <w:r w:rsidRPr="004C62D5">
              <w:rPr>
                <w:rStyle w:val="Hyperlink"/>
                <w:noProof/>
                <w:color w:val="000000" w:themeColor="text1"/>
              </w:rPr>
              <w:t>1. Introduction</w:t>
            </w:r>
            <w:r w:rsidRPr="004C62D5">
              <w:rPr>
                <w:noProof/>
                <w:webHidden/>
                <w:color w:val="000000" w:themeColor="text1"/>
              </w:rPr>
              <w:tab/>
            </w:r>
            <w:r w:rsidRPr="004C62D5">
              <w:rPr>
                <w:noProof/>
                <w:webHidden/>
                <w:color w:val="000000" w:themeColor="text1"/>
              </w:rPr>
              <w:fldChar w:fldCharType="begin"/>
            </w:r>
            <w:r w:rsidRPr="004C62D5">
              <w:rPr>
                <w:noProof/>
                <w:webHidden/>
                <w:color w:val="000000" w:themeColor="text1"/>
              </w:rPr>
              <w:instrText xml:space="preserve"> PAGEREF _Toc137500214 \h </w:instrText>
            </w:r>
            <w:r w:rsidRPr="004C62D5">
              <w:rPr>
                <w:noProof/>
                <w:webHidden/>
                <w:color w:val="000000" w:themeColor="text1"/>
              </w:rPr>
            </w:r>
            <w:r w:rsidRPr="004C62D5">
              <w:rPr>
                <w:noProof/>
                <w:webHidden/>
                <w:color w:val="000000" w:themeColor="text1"/>
              </w:rPr>
              <w:fldChar w:fldCharType="separate"/>
            </w:r>
            <w:r w:rsidRPr="004C62D5">
              <w:rPr>
                <w:noProof/>
                <w:webHidden/>
                <w:color w:val="000000" w:themeColor="text1"/>
              </w:rPr>
              <w:t>4</w:t>
            </w:r>
            <w:r w:rsidRPr="004C62D5">
              <w:rPr>
                <w:noProof/>
                <w:webHidden/>
                <w:color w:val="000000" w:themeColor="text1"/>
              </w:rPr>
              <w:fldChar w:fldCharType="end"/>
            </w:r>
          </w:hyperlink>
        </w:p>
        <w:p w14:paraId="032A748A" w14:textId="77777777" w:rsidR="004C62D5" w:rsidRPr="004C62D5" w:rsidRDefault="00000000" w:rsidP="004C62D5">
          <w:pPr>
            <w:pStyle w:val="TOC1"/>
            <w:tabs>
              <w:tab w:val="right" w:leader="dot" w:pos="9016"/>
            </w:tabs>
            <w:rPr>
              <w:rFonts w:asciiTheme="minorHAnsi" w:eastAsiaTheme="minorEastAsia" w:hAnsiTheme="minorHAnsi"/>
              <w:noProof/>
              <w:color w:val="000000" w:themeColor="text1"/>
              <w:sz w:val="22"/>
              <w:lang w:val="en-IN" w:eastAsia="en-IN"/>
            </w:rPr>
          </w:pPr>
          <w:hyperlink w:anchor="_Toc137500215" w:history="1">
            <w:r w:rsidR="004C62D5" w:rsidRPr="004C62D5">
              <w:rPr>
                <w:rStyle w:val="Hyperlink"/>
                <w:noProof/>
                <w:color w:val="000000" w:themeColor="text1"/>
              </w:rPr>
              <w:t>2. Analysis of the home country of the hotel</w:t>
            </w:r>
            <w:r w:rsidR="004C62D5" w:rsidRPr="004C62D5">
              <w:rPr>
                <w:noProof/>
                <w:webHidden/>
                <w:color w:val="000000" w:themeColor="text1"/>
              </w:rPr>
              <w:tab/>
            </w:r>
            <w:r w:rsidR="004C62D5" w:rsidRPr="004C62D5">
              <w:rPr>
                <w:noProof/>
                <w:webHidden/>
                <w:color w:val="000000" w:themeColor="text1"/>
              </w:rPr>
              <w:fldChar w:fldCharType="begin"/>
            </w:r>
            <w:r w:rsidR="004C62D5" w:rsidRPr="004C62D5">
              <w:rPr>
                <w:noProof/>
                <w:webHidden/>
                <w:color w:val="000000" w:themeColor="text1"/>
              </w:rPr>
              <w:instrText xml:space="preserve"> PAGEREF _Toc137500215 \h </w:instrText>
            </w:r>
            <w:r w:rsidR="004C62D5" w:rsidRPr="004C62D5">
              <w:rPr>
                <w:noProof/>
                <w:webHidden/>
                <w:color w:val="000000" w:themeColor="text1"/>
              </w:rPr>
            </w:r>
            <w:r w:rsidR="004C62D5" w:rsidRPr="004C62D5">
              <w:rPr>
                <w:noProof/>
                <w:webHidden/>
                <w:color w:val="000000" w:themeColor="text1"/>
              </w:rPr>
              <w:fldChar w:fldCharType="separate"/>
            </w:r>
            <w:r w:rsidR="004C62D5" w:rsidRPr="004C62D5">
              <w:rPr>
                <w:noProof/>
                <w:webHidden/>
                <w:color w:val="000000" w:themeColor="text1"/>
              </w:rPr>
              <w:t>4</w:t>
            </w:r>
            <w:r w:rsidR="004C62D5" w:rsidRPr="004C62D5">
              <w:rPr>
                <w:noProof/>
                <w:webHidden/>
                <w:color w:val="000000" w:themeColor="text1"/>
              </w:rPr>
              <w:fldChar w:fldCharType="end"/>
            </w:r>
          </w:hyperlink>
        </w:p>
        <w:p w14:paraId="0EC58BD5" w14:textId="77777777" w:rsidR="004C62D5" w:rsidRPr="004C62D5" w:rsidRDefault="00000000" w:rsidP="004C62D5">
          <w:pPr>
            <w:pStyle w:val="TOC1"/>
            <w:tabs>
              <w:tab w:val="right" w:leader="dot" w:pos="9016"/>
            </w:tabs>
            <w:rPr>
              <w:rFonts w:asciiTheme="minorHAnsi" w:eastAsiaTheme="minorEastAsia" w:hAnsiTheme="minorHAnsi"/>
              <w:noProof/>
              <w:color w:val="000000" w:themeColor="text1"/>
              <w:sz w:val="22"/>
              <w:lang w:val="en-IN" w:eastAsia="en-IN"/>
            </w:rPr>
          </w:pPr>
          <w:hyperlink w:anchor="_Toc137500216" w:history="1">
            <w:r w:rsidR="004C62D5" w:rsidRPr="004C62D5">
              <w:rPr>
                <w:rStyle w:val="Hyperlink"/>
                <w:noProof/>
                <w:color w:val="000000" w:themeColor="text1"/>
              </w:rPr>
              <w:t>3. Analysis of the guest’s country alongside the culture</w:t>
            </w:r>
            <w:r w:rsidR="004C62D5" w:rsidRPr="004C62D5">
              <w:rPr>
                <w:noProof/>
                <w:webHidden/>
                <w:color w:val="000000" w:themeColor="text1"/>
              </w:rPr>
              <w:tab/>
            </w:r>
            <w:r w:rsidR="004C62D5" w:rsidRPr="004C62D5">
              <w:rPr>
                <w:noProof/>
                <w:webHidden/>
                <w:color w:val="000000" w:themeColor="text1"/>
              </w:rPr>
              <w:fldChar w:fldCharType="begin"/>
            </w:r>
            <w:r w:rsidR="004C62D5" w:rsidRPr="004C62D5">
              <w:rPr>
                <w:noProof/>
                <w:webHidden/>
                <w:color w:val="000000" w:themeColor="text1"/>
              </w:rPr>
              <w:instrText xml:space="preserve"> PAGEREF _Toc137500216 \h </w:instrText>
            </w:r>
            <w:r w:rsidR="004C62D5" w:rsidRPr="004C62D5">
              <w:rPr>
                <w:noProof/>
                <w:webHidden/>
                <w:color w:val="000000" w:themeColor="text1"/>
              </w:rPr>
            </w:r>
            <w:r w:rsidR="004C62D5" w:rsidRPr="004C62D5">
              <w:rPr>
                <w:noProof/>
                <w:webHidden/>
                <w:color w:val="000000" w:themeColor="text1"/>
              </w:rPr>
              <w:fldChar w:fldCharType="separate"/>
            </w:r>
            <w:r w:rsidR="004C62D5" w:rsidRPr="004C62D5">
              <w:rPr>
                <w:noProof/>
                <w:webHidden/>
                <w:color w:val="000000" w:themeColor="text1"/>
              </w:rPr>
              <w:t>5</w:t>
            </w:r>
            <w:r w:rsidR="004C62D5" w:rsidRPr="004C62D5">
              <w:rPr>
                <w:noProof/>
                <w:webHidden/>
                <w:color w:val="000000" w:themeColor="text1"/>
              </w:rPr>
              <w:fldChar w:fldCharType="end"/>
            </w:r>
          </w:hyperlink>
        </w:p>
        <w:p w14:paraId="4B92189D" w14:textId="77777777" w:rsidR="004C62D5" w:rsidRPr="004C62D5" w:rsidRDefault="00000000" w:rsidP="004C62D5">
          <w:pPr>
            <w:pStyle w:val="TOC1"/>
            <w:tabs>
              <w:tab w:val="right" w:leader="dot" w:pos="9016"/>
            </w:tabs>
            <w:rPr>
              <w:rFonts w:asciiTheme="minorHAnsi" w:eastAsiaTheme="minorEastAsia" w:hAnsiTheme="minorHAnsi"/>
              <w:noProof/>
              <w:color w:val="000000" w:themeColor="text1"/>
              <w:sz w:val="22"/>
              <w:lang w:val="en-IN" w:eastAsia="en-IN"/>
            </w:rPr>
          </w:pPr>
          <w:hyperlink w:anchor="_Toc137500217" w:history="1">
            <w:r w:rsidR="004C62D5" w:rsidRPr="004C62D5">
              <w:rPr>
                <w:rStyle w:val="Hyperlink"/>
                <w:noProof/>
                <w:color w:val="000000" w:themeColor="text1"/>
              </w:rPr>
              <w:t>4. Critical evaluation and analysis of both the countries</w:t>
            </w:r>
            <w:r w:rsidR="004C62D5" w:rsidRPr="004C62D5">
              <w:rPr>
                <w:noProof/>
                <w:webHidden/>
                <w:color w:val="000000" w:themeColor="text1"/>
              </w:rPr>
              <w:tab/>
            </w:r>
            <w:r w:rsidR="004C62D5" w:rsidRPr="004C62D5">
              <w:rPr>
                <w:noProof/>
                <w:webHidden/>
                <w:color w:val="000000" w:themeColor="text1"/>
              </w:rPr>
              <w:fldChar w:fldCharType="begin"/>
            </w:r>
            <w:r w:rsidR="004C62D5" w:rsidRPr="004C62D5">
              <w:rPr>
                <w:noProof/>
                <w:webHidden/>
                <w:color w:val="000000" w:themeColor="text1"/>
              </w:rPr>
              <w:instrText xml:space="preserve"> PAGEREF _Toc137500217 \h </w:instrText>
            </w:r>
            <w:r w:rsidR="004C62D5" w:rsidRPr="004C62D5">
              <w:rPr>
                <w:noProof/>
                <w:webHidden/>
                <w:color w:val="000000" w:themeColor="text1"/>
              </w:rPr>
            </w:r>
            <w:r w:rsidR="004C62D5" w:rsidRPr="004C62D5">
              <w:rPr>
                <w:noProof/>
                <w:webHidden/>
                <w:color w:val="000000" w:themeColor="text1"/>
              </w:rPr>
              <w:fldChar w:fldCharType="separate"/>
            </w:r>
            <w:r w:rsidR="004C62D5" w:rsidRPr="004C62D5">
              <w:rPr>
                <w:noProof/>
                <w:webHidden/>
                <w:color w:val="000000" w:themeColor="text1"/>
              </w:rPr>
              <w:t>6</w:t>
            </w:r>
            <w:r w:rsidR="004C62D5" w:rsidRPr="004C62D5">
              <w:rPr>
                <w:noProof/>
                <w:webHidden/>
                <w:color w:val="000000" w:themeColor="text1"/>
              </w:rPr>
              <w:fldChar w:fldCharType="end"/>
            </w:r>
          </w:hyperlink>
        </w:p>
        <w:p w14:paraId="3EC70C49" w14:textId="77777777" w:rsidR="004C62D5" w:rsidRPr="004C62D5" w:rsidRDefault="00000000" w:rsidP="004C62D5">
          <w:pPr>
            <w:pStyle w:val="TOC1"/>
            <w:tabs>
              <w:tab w:val="right" w:leader="dot" w:pos="9016"/>
            </w:tabs>
            <w:rPr>
              <w:rFonts w:asciiTheme="minorHAnsi" w:eastAsiaTheme="minorEastAsia" w:hAnsiTheme="minorHAnsi"/>
              <w:noProof/>
              <w:color w:val="000000" w:themeColor="text1"/>
              <w:sz w:val="22"/>
              <w:lang w:val="en-IN" w:eastAsia="en-IN"/>
            </w:rPr>
          </w:pPr>
          <w:hyperlink w:anchor="_Toc137500218" w:history="1">
            <w:r w:rsidR="004C62D5" w:rsidRPr="004C62D5">
              <w:rPr>
                <w:rStyle w:val="Hyperlink"/>
                <w:noProof/>
                <w:color w:val="000000" w:themeColor="text1"/>
              </w:rPr>
              <w:t>5. Hotel Handbook development</w:t>
            </w:r>
            <w:r w:rsidR="004C62D5" w:rsidRPr="004C62D5">
              <w:rPr>
                <w:noProof/>
                <w:webHidden/>
                <w:color w:val="000000" w:themeColor="text1"/>
              </w:rPr>
              <w:tab/>
            </w:r>
            <w:r w:rsidR="004C62D5" w:rsidRPr="004C62D5">
              <w:rPr>
                <w:noProof/>
                <w:webHidden/>
                <w:color w:val="000000" w:themeColor="text1"/>
              </w:rPr>
              <w:fldChar w:fldCharType="begin"/>
            </w:r>
            <w:r w:rsidR="004C62D5" w:rsidRPr="004C62D5">
              <w:rPr>
                <w:noProof/>
                <w:webHidden/>
                <w:color w:val="000000" w:themeColor="text1"/>
              </w:rPr>
              <w:instrText xml:space="preserve"> PAGEREF _Toc137500218 \h </w:instrText>
            </w:r>
            <w:r w:rsidR="004C62D5" w:rsidRPr="004C62D5">
              <w:rPr>
                <w:noProof/>
                <w:webHidden/>
                <w:color w:val="000000" w:themeColor="text1"/>
              </w:rPr>
            </w:r>
            <w:r w:rsidR="004C62D5" w:rsidRPr="004C62D5">
              <w:rPr>
                <w:noProof/>
                <w:webHidden/>
                <w:color w:val="000000" w:themeColor="text1"/>
              </w:rPr>
              <w:fldChar w:fldCharType="separate"/>
            </w:r>
            <w:r w:rsidR="004C62D5" w:rsidRPr="004C62D5">
              <w:rPr>
                <w:noProof/>
                <w:webHidden/>
                <w:color w:val="000000" w:themeColor="text1"/>
              </w:rPr>
              <w:t>7</w:t>
            </w:r>
            <w:r w:rsidR="004C62D5" w:rsidRPr="004C62D5">
              <w:rPr>
                <w:noProof/>
                <w:webHidden/>
                <w:color w:val="000000" w:themeColor="text1"/>
              </w:rPr>
              <w:fldChar w:fldCharType="end"/>
            </w:r>
          </w:hyperlink>
        </w:p>
        <w:p w14:paraId="752F30C5" w14:textId="77777777" w:rsidR="004C62D5" w:rsidRPr="004C62D5" w:rsidRDefault="00000000" w:rsidP="004C62D5">
          <w:pPr>
            <w:pStyle w:val="TOC1"/>
            <w:tabs>
              <w:tab w:val="right" w:leader="dot" w:pos="9016"/>
            </w:tabs>
            <w:rPr>
              <w:rFonts w:asciiTheme="minorHAnsi" w:eastAsiaTheme="minorEastAsia" w:hAnsiTheme="minorHAnsi"/>
              <w:noProof/>
              <w:color w:val="000000" w:themeColor="text1"/>
              <w:sz w:val="22"/>
              <w:lang w:val="en-IN" w:eastAsia="en-IN"/>
            </w:rPr>
          </w:pPr>
          <w:hyperlink w:anchor="_Toc137500219" w:history="1">
            <w:r w:rsidR="004C62D5" w:rsidRPr="004C62D5">
              <w:rPr>
                <w:rStyle w:val="Hyperlink"/>
                <w:noProof/>
                <w:color w:val="000000" w:themeColor="text1"/>
              </w:rPr>
              <w:t>6. Conclusion</w:t>
            </w:r>
            <w:r w:rsidR="004C62D5" w:rsidRPr="004C62D5">
              <w:rPr>
                <w:noProof/>
                <w:webHidden/>
                <w:color w:val="000000" w:themeColor="text1"/>
              </w:rPr>
              <w:tab/>
            </w:r>
            <w:r w:rsidR="004C62D5" w:rsidRPr="004C62D5">
              <w:rPr>
                <w:noProof/>
                <w:webHidden/>
                <w:color w:val="000000" w:themeColor="text1"/>
              </w:rPr>
              <w:fldChar w:fldCharType="begin"/>
            </w:r>
            <w:r w:rsidR="004C62D5" w:rsidRPr="004C62D5">
              <w:rPr>
                <w:noProof/>
                <w:webHidden/>
                <w:color w:val="000000" w:themeColor="text1"/>
              </w:rPr>
              <w:instrText xml:space="preserve"> PAGEREF _Toc137500219 \h </w:instrText>
            </w:r>
            <w:r w:rsidR="004C62D5" w:rsidRPr="004C62D5">
              <w:rPr>
                <w:noProof/>
                <w:webHidden/>
                <w:color w:val="000000" w:themeColor="text1"/>
              </w:rPr>
            </w:r>
            <w:r w:rsidR="004C62D5" w:rsidRPr="004C62D5">
              <w:rPr>
                <w:noProof/>
                <w:webHidden/>
                <w:color w:val="000000" w:themeColor="text1"/>
              </w:rPr>
              <w:fldChar w:fldCharType="separate"/>
            </w:r>
            <w:r w:rsidR="004C62D5" w:rsidRPr="004C62D5">
              <w:rPr>
                <w:noProof/>
                <w:webHidden/>
                <w:color w:val="000000" w:themeColor="text1"/>
              </w:rPr>
              <w:t>8</w:t>
            </w:r>
            <w:r w:rsidR="004C62D5" w:rsidRPr="004C62D5">
              <w:rPr>
                <w:noProof/>
                <w:webHidden/>
                <w:color w:val="000000" w:themeColor="text1"/>
              </w:rPr>
              <w:fldChar w:fldCharType="end"/>
            </w:r>
          </w:hyperlink>
        </w:p>
        <w:p w14:paraId="2E6EF71E" w14:textId="77777777" w:rsidR="004C62D5" w:rsidRPr="004C62D5" w:rsidRDefault="00000000" w:rsidP="004C62D5">
          <w:pPr>
            <w:pStyle w:val="TOC1"/>
            <w:tabs>
              <w:tab w:val="right" w:leader="dot" w:pos="9016"/>
            </w:tabs>
            <w:rPr>
              <w:rFonts w:asciiTheme="minorHAnsi" w:eastAsiaTheme="minorEastAsia" w:hAnsiTheme="minorHAnsi"/>
              <w:noProof/>
              <w:color w:val="000000" w:themeColor="text1"/>
              <w:sz w:val="22"/>
              <w:lang w:val="en-IN" w:eastAsia="en-IN"/>
            </w:rPr>
          </w:pPr>
          <w:hyperlink w:anchor="_Toc137500220" w:history="1">
            <w:r w:rsidR="004C62D5" w:rsidRPr="004C62D5">
              <w:rPr>
                <w:rStyle w:val="Hyperlink"/>
                <w:noProof/>
                <w:color w:val="000000" w:themeColor="text1"/>
              </w:rPr>
              <w:t>7. Recommendations</w:t>
            </w:r>
            <w:r w:rsidR="004C62D5" w:rsidRPr="004C62D5">
              <w:rPr>
                <w:noProof/>
                <w:webHidden/>
                <w:color w:val="000000" w:themeColor="text1"/>
              </w:rPr>
              <w:tab/>
            </w:r>
            <w:r w:rsidR="004C62D5" w:rsidRPr="004C62D5">
              <w:rPr>
                <w:noProof/>
                <w:webHidden/>
                <w:color w:val="000000" w:themeColor="text1"/>
              </w:rPr>
              <w:fldChar w:fldCharType="begin"/>
            </w:r>
            <w:r w:rsidR="004C62D5" w:rsidRPr="004C62D5">
              <w:rPr>
                <w:noProof/>
                <w:webHidden/>
                <w:color w:val="000000" w:themeColor="text1"/>
              </w:rPr>
              <w:instrText xml:space="preserve"> PAGEREF _Toc137500220 \h </w:instrText>
            </w:r>
            <w:r w:rsidR="004C62D5" w:rsidRPr="004C62D5">
              <w:rPr>
                <w:noProof/>
                <w:webHidden/>
                <w:color w:val="000000" w:themeColor="text1"/>
              </w:rPr>
            </w:r>
            <w:r w:rsidR="004C62D5" w:rsidRPr="004C62D5">
              <w:rPr>
                <w:noProof/>
                <w:webHidden/>
                <w:color w:val="000000" w:themeColor="text1"/>
              </w:rPr>
              <w:fldChar w:fldCharType="separate"/>
            </w:r>
            <w:r w:rsidR="004C62D5" w:rsidRPr="004C62D5">
              <w:rPr>
                <w:noProof/>
                <w:webHidden/>
                <w:color w:val="000000" w:themeColor="text1"/>
              </w:rPr>
              <w:t>8</w:t>
            </w:r>
            <w:r w:rsidR="004C62D5" w:rsidRPr="004C62D5">
              <w:rPr>
                <w:noProof/>
                <w:webHidden/>
                <w:color w:val="000000" w:themeColor="text1"/>
              </w:rPr>
              <w:fldChar w:fldCharType="end"/>
            </w:r>
          </w:hyperlink>
        </w:p>
        <w:p w14:paraId="720B15FC" w14:textId="77777777" w:rsidR="004C62D5" w:rsidRPr="004C62D5" w:rsidRDefault="00000000" w:rsidP="004C62D5">
          <w:pPr>
            <w:pStyle w:val="TOC1"/>
            <w:tabs>
              <w:tab w:val="right" w:leader="dot" w:pos="9016"/>
            </w:tabs>
            <w:rPr>
              <w:rFonts w:asciiTheme="minorHAnsi" w:eastAsiaTheme="minorEastAsia" w:hAnsiTheme="minorHAnsi"/>
              <w:noProof/>
              <w:color w:val="000000" w:themeColor="text1"/>
              <w:sz w:val="22"/>
              <w:lang w:val="en-IN" w:eastAsia="en-IN"/>
            </w:rPr>
          </w:pPr>
          <w:hyperlink w:anchor="_Toc137500221" w:history="1">
            <w:r w:rsidR="004C62D5" w:rsidRPr="004C62D5">
              <w:rPr>
                <w:rStyle w:val="Hyperlink"/>
                <w:noProof/>
                <w:color w:val="000000" w:themeColor="text1"/>
              </w:rPr>
              <w:t>8. References</w:t>
            </w:r>
            <w:r w:rsidR="004C62D5" w:rsidRPr="004C62D5">
              <w:rPr>
                <w:noProof/>
                <w:webHidden/>
                <w:color w:val="000000" w:themeColor="text1"/>
              </w:rPr>
              <w:tab/>
            </w:r>
            <w:r w:rsidR="004C62D5" w:rsidRPr="004C62D5">
              <w:rPr>
                <w:noProof/>
                <w:webHidden/>
                <w:color w:val="000000" w:themeColor="text1"/>
              </w:rPr>
              <w:fldChar w:fldCharType="begin"/>
            </w:r>
            <w:r w:rsidR="004C62D5" w:rsidRPr="004C62D5">
              <w:rPr>
                <w:noProof/>
                <w:webHidden/>
                <w:color w:val="000000" w:themeColor="text1"/>
              </w:rPr>
              <w:instrText xml:space="preserve"> PAGEREF _Toc137500221 \h </w:instrText>
            </w:r>
            <w:r w:rsidR="004C62D5" w:rsidRPr="004C62D5">
              <w:rPr>
                <w:noProof/>
                <w:webHidden/>
                <w:color w:val="000000" w:themeColor="text1"/>
              </w:rPr>
            </w:r>
            <w:r w:rsidR="004C62D5" w:rsidRPr="004C62D5">
              <w:rPr>
                <w:noProof/>
                <w:webHidden/>
                <w:color w:val="000000" w:themeColor="text1"/>
              </w:rPr>
              <w:fldChar w:fldCharType="separate"/>
            </w:r>
            <w:r w:rsidR="004C62D5" w:rsidRPr="004C62D5">
              <w:rPr>
                <w:noProof/>
                <w:webHidden/>
                <w:color w:val="000000" w:themeColor="text1"/>
              </w:rPr>
              <w:t>9</w:t>
            </w:r>
            <w:r w:rsidR="004C62D5" w:rsidRPr="004C62D5">
              <w:rPr>
                <w:noProof/>
                <w:webHidden/>
                <w:color w:val="000000" w:themeColor="text1"/>
              </w:rPr>
              <w:fldChar w:fldCharType="end"/>
            </w:r>
          </w:hyperlink>
        </w:p>
        <w:p w14:paraId="2E574774" w14:textId="77777777" w:rsidR="004C62D5" w:rsidRPr="004C62D5" w:rsidRDefault="004C62D5" w:rsidP="004C62D5">
          <w:pPr>
            <w:rPr>
              <w:color w:val="000000" w:themeColor="text1"/>
            </w:rPr>
          </w:pPr>
          <w:r w:rsidRPr="004C62D5">
            <w:rPr>
              <w:b/>
              <w:bCs/>
              <w:noProof/>
              <w:color w:val="000000" w:themeColor="text1"/>
            </w:rPr>
            <w:fldChar w:fldCharType="end"/>
          </w:r>
        </w:p>
      </w:sdtContent>
    </w:sdt>
    <w:p w14:paraId="655CFDFC" w14:textId="77777777" w:rsidR="004C62D5" w:rsidRPr="004C62D5" w:rsidRDefault="004C62D5" w:rsidP="004C62D5">
      <w:pPr>
        <w:spacing w:line="256" w:lineRule="auto"/>
        <w:jc w:val="left"/>
        <w:rPr>
          <w:b/>
          <w:color w:val="000000" w:themeColor="text1"/>
        </w:rPr>
      </w:pPr>
      <w:r w:rsidRPr="004C62D5">
        <w:rPr>
          <w:rFonts w:cs="Times New Roman"/>
          <w:color w:val="000000" w:themeColor="text1"/>
          <w:szCs w:val="24"/>
          <w:lang w:eastAsia="en-GB"/>
        </w:rPr>
        <w:br w:type="page"/>
      </w:r>
    </w:p>
    <w:p w14:paraId="3B88AC60" w14:textId="77777777" w:rsidR="004C62D5" w:rsidRPr="004C62D5" w:rsidRDefault="004C62D5" w:rsidP="004C62D5">
      <w:pPr>
        <w:pStyle w:val="Heading1"/>
        <w:rPr>
          <w:rFonts w:eastAsiaTheme="minorHAnsi"/>
          <w:color w:val="000000" w:themeColor="text1"/>
        </w:rPr>
      </w:pPr>
      <w:bookmarkStart w:id="0" w:name="_Toc137500214"/>
      <w:r w:rsidRPr="004C62D5">
        <w:rPr>
          <w:rFonts w:eastAsiaTheme="minorHAnsi"/>
          <w:color w:val="000000" w:themeColor="text1"/>
        </w:rPr>
        <w:lastRenderedPageBreak/>
        <w:t>1. Introduction</w:t>
      </w:r>
      <w:bookmarkEnd w:id="0"/>
    </w:p>
    <w:p w14:paraId="0549B413" w14:textId="77777777" w:rsidR="004C62D5" w:rsidRPr="004C62D5" w:rsidRDefault="004C62D5" w:rsidP="004C62D5">
      <w:pPr>
        <w:rPr>
          <w:color w:val="000000" w:themeColor="text1"/>
        </w:rPr>
      </w:pPr>
      <w:r w:rsidRPr="004C62D5">
        <w:rPr>
          <w:color w:val="000000" w:themeColor="text1"/>
        </w:rPr>
        <w:t>This comprehensive report tends to focus on cultural awareness among the hotel staff while attending to guests from different cultural backgrounds. In this aspect, the cross-cultural theory will be used in this report for the hotel staff, which would help to critically evaluate and discuss the way that would help to manage the guest experience for international visitors (</w:t>
      </w:r>
      <w:proofErr w:type="spellStart"/>
      <w:r w:rsidRPr="004C62D5">
        <w:rPr>
          <w:color w:val="000000" w:themeColor="text1"/>
        </w:rPr>
        <w:t>Koc</w:t>
      </w:r>
      <w:proofErr w:type="spellEnd"/>
      <w:r w:rsidRPr="004C62D5">
        <w:rPr>
          <w:color w:val="000000" w:themeColor="text1"/>
        </w:rPr>
        <w:t>, 2020). The report will focus on the development of a hotel handbook for Hôtel Château Frontenac while handling Indian guests for better understanding.</w:t>
      </w:r>
    </w:p>
    <w:p w14:paraId="778DDE2B" w14:textId="77777777" w:rsidR="004C62D5" w:rsidRPr="004C62D5" w:rsidRDefault="004C62D5" w:rsidP="004C62D5">
      <w:pPr>
        <w:pStyle w:val="Heading1"/>
        <w:rPr>
          <w:rFonts w:eastAsiaTheme="minorHAnsi"/>
          <w:color w:val="000000" w:themeColor="text1"/>
        </w:rPr>
      </w:pPr>
      <w:bookmarkStart w:id="1" w:name="_Toc137500215"/>
      <w:r w:rsidRPr="004C62D5">
        <w:rPr>
          <w:rFonts w:eastAsiaTheme="minorHAnsi"/>
          <w:color w:val="000000" w:themeColor="text1"/>
        </w:rPr>
        <w:t>2. Analysis of the home country of the hotel</w:t>
      </w:r>
      <w:bookmarkEnd w:id="1"/>
    </w:p>
    <w:p w14:paraId="18910A57" w14:textId="77777777" w:rsidR="004C62D5" w:rsidRPr="004C62D5" w:rsidRDefault="004C62D5" w:rsidP="004C62D5">
      <w:pPr>
        <w:rPr>
          <w:color w:val="000000" w:themeColor="text1"/>
        </w:rPr>
      </w:pPr>
      <w:r w:rsidRPr="004C62D5">
        <w:rPr>
          <w:color w:val="000000" w:themeColor="text1"/>
        </w:rPr>
        <w:t>Considering the following study, the Hôtel Château Frontenac would be explored, which is located in Paris in France, a few steps away from the Avenue des Champs-Elysees (Hotel Château Frontenac, 2023). The hotel provides luxury service and a prestigious and elegant Parisian setting for the guests, which would attract them effectively (</w:t>
      </w:r>
      <w:proofErr w:type="spellStart"/>
      <w:r w:rsidRPr="004C62D5">
        <w:rPr>
          <w:color w:val="000000" w:themeColor="text1"/>
        </w:rPr>
        <w:t>Hfrontenac</w:t>
      </w:r>
      <w:proofErr w:type="spellEnd"/>
      <w:r w:rsidRPr="004C62D5">
        <w:rPr>
          <w:color w:val="000000" w:themeColor="text1"/>
        </w:rPr>
        <w:t xml:space="preserve">, 2023). Additionally, the room and variety of menus offered by the hotel help to attract a large number of international guests every year as well. </w:t>
      </w:r>
    </w:p>
    <w:p w14:paraId="0F4662AE" w14:textId="77777777" w:rsidR="004C62D5" w:rsidRPr="004C62D5" w:rsidRDefault="004C62D5" w:rsidP="004C62D5">
      <w:pPr>
        <w:jc w:val="center"/>
        <w:rPr>
          <w:color w:val="000000" w:themeColor="text1"/>
        </w:rPr>
      </w:pPr>
      <w:r w:rsidRPr="004C62D5">
        <w:rPr>
          <w:noProof/>
          <w:color w:val="000000" w:themeColor="text1"/>
          <w:lang w:val="en-IN" w:eastAsia="en-IN"/>
        </w:rPr>
        <w:drawing>
          <wp:inline distT="0" distB="0" distL="0" distR="0" wp14:anchorId="210E2E7D" wp14:editId="381A3D2A">
            <wp:extent cx="3901440" cy="3703320"/>
            <wp:effectExtent l="76200" t="76200" r="137160" b="125730"/>
            <wp:docPr id="1" name="Picture 2" descr="A picture containing sky, building, outdoor, cloud&#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2" descr="A picture containing sky, building, outdoor, cloud&#10;&#10;Description automatically generated"/>
                    <pic:cNvPicPr>
                      <a:picLocks noChangeAspect="1"/>
                    </pic:cNvPicPr>
                  </pic:nvPicPr>
                  <pic:blipFill>
                    <a:blip r:embed="rId7"/>
                    <a:stretch>
                      <a:fillRect/>
                    </a:stretch>
                  </pic:blipFill>
                  <pic:spPr>
                    <a:xfrm>
                      <a:off x="0" y="0"/>
                      <a:ext cx="3724275" cy="3521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447419" w14:textId="77777777" w:rsidR="004C62D5" w:rsidRPr="004C62D5" w:rsidRDefault="004C62D5" w:rsidP="004C62D5">
      <w:pPr>
        <w:jc w:val="center"/>
        <w:rPr>
          <w:b/>
          <w:color w:val="000000" w:themeColor="text1"/>
        </w:rPr>
      </w:pPr>
      <w:r w:rsidRPr="004C62D5">
        <w:rPr>
          <w:b/>
          <w:color w:val="000000" w:themeColor="text1"/>
        </w:rPr>
        <w:t>Figure 1: Location of the hotel in France</w:t>
      </w:r>
    </w:p>
    <w:p w14:paraId="4F26901D" w14:textId="77777777" w:rsidR="004C62D5" w:rsidRPr="004C62D5" w:rsidRDefault="004C62D5" w:rsidP="004C62D5">
      <w:pPr>
        <w:jc w:val="center"/>
        <w:rPr>
          <w:color w:val="000000" w:themeColor="text1"/>
        </w:rPr>
      </w:pPr>
      <w:r w:rsidRPr="004C62D5">
        <w:rPr>
          <w:color w:val="000000" w:themeColor="text1"/>
        </w:rPr>
        <w:t>(Source: Hotel Château Frontenac, 2023)</w:t>
      </w:r>
    </w:p>
    <w:p w14:paraId="157388BF" w14:textId="77777777" w:rsidR="004C62D5" w:rsidRPr="004C62D5" w:rsidRDefault="004C62D5" w:rsidP="004C62D5">
      <w:pPr>
        <w:rPr>
          <w:color w:val="000000" w:themeColor="text1"/>
        </w:rPr>
      </w:pPr>
      <w:r w:rsidRPr="004C62D5">
        <w:rPr>
          <w:color w:val="000000" w:themeColor="text1"/>
        </w:rPr>
        <w:lastRenderedPageBreak/>
        <w:t xml:space="preserve">Furthermore, the report from Frontenac Group (2023) stated that the great location of the hotel has helped them to deliver elegant service to its guests. As per the opinion of Jett </w:t>
      </w:r>
      <w:r w:rsidRPr="004C62D5">
        <w:rPr>
          <w:i/>
          <w:iCs/>
          <w:color w:val="000000" w:themeColor="text1"/>
        </w:rPr>
        <w:t>et al.</w:t>
      </w:r>
      <w:r w:rsidRPr="004C62D5">
        <w:rPr>
          <w:color w:val="000000" w:themeColor="text1"/>
        </w:rPr>
        <w:t xml:space="preserve"> (2023), French people prefer a highly luxurious lifestyle with an elegance, which has influenced their purchasing decision regarding the product or services of any sector. In this way, by focusing on the prestigious cultural factors of the home country, the hotel became able to develop a strong brand value respectively (</w:t>
      </w:r>
      <w:proofErr w:type="spellStart"/>
      <w:r w:rsidRPr="004C62D5">
        <w:rPr>
          <w:color w:val="000000" w:themeColor="text1"/>
        </w:rPr>
        <w:t>Hfrontenac</w:t>
      </w:r>
      <w:proofErr w:type="spellEnd"/>
      <w:r w:rsidRPr="004C62D5">
        <w:rPr>
          <w:color w:val="000000" w:themeColor="text1"/>
        </w:rPr>
        <w:t>, 2023).</w:t>
      </w:r>
    </w:p>
    <w:p w14:paraId="0C51C38F" w14:textId="77777777" w:rsidR="004C62D5" w:rsidRPr="004C62D5" w:rsidRDefault="004C62D5" w:rsidP="004C62D5">
      <w:pPr>
        <w:pStyle w:val="Heading1"/>
        <w:rPr>
          <w:rFonts w:eastAsiaTheme="minorHAnsi"/>
          <w:color w:val="000000" w:themeColor="text1"/>
        </w:rPr>
      </w:pPr>
      <w:bookmarkStart w:id="2" w:name="_Toc137500216"/>
      <w:r w:rsidRPr="004C62D5">
        <w:rPr>
          <w:rFonts w:eastAsiaTheme="minorHAnsi"/>
          <w:color w:val="000000" w:themeColor="text1"/>
        </w:rPr>
        <w:t>3. Analysis of the guest’s country alongside the culture</w:t>
      </w:r>
      <w:bookmarkEnd w:id="2"/>
    </w:p>
    <w:p w14:paraId="37C7F2F5" w14:textId="77777777" w:rsidR="004C62D5" w:rsidRPr="004C62D5" w:rsidRDefault="004C62D5" w:rsidP="004C62D5">
      <w:pPr>
        <w:rPr>
          <w:color w:val="000000" w:themeColor="text1"/>
        </w:rPr>
      </w:pPr>
      <w:r w:rsidRPr="004C62D5">
        <w:rPr>
          <w:color w:val="000000" w:themeColor="text1"/>
        </w:rPr>
        <w:t>Considering this study, the guest country for the hotel has been selected India based on which a cultural analysis of the country could be done. As reported by Authentic India Tours (2022), the cultural trait of India mainly focused on religion and religious customs. In this way, several important cultural elements such as diversity, pride, innovativeness, harmony, modesty and light-heartedness are found among the Indian people respectively (</w:t>
      </w:r>
      <w:proofErr w:type="spellStart"/>
      <w:r w:rsidRPr="004C62D5">
        <w:rPr>
          <w:color w:val="000000" w:themeColor="text1"/>
        </w:rPr>
        <w:t>Scroope</w:t>
      </w:r>
      <w:proofErr w:type="spellEnd"/>
      <w:r w:rsidRPr="004C62D5">
        <w:rPr>
          <w:color w:val="000000" w:themeColor="text1"/>
        </w:rPr>
        <w:t xml:space="preserve">, 2018). </w:t>
      </w:r>
    </w:p>
    <w:p w14:paraId="0CC068B7" w14:textId="77777777" w:rsidR="004C62D5" w:rsidRPr="004C62D5" w:rsidRDefault="004C62D5" w:rsidP="004C62D5">
      <w:pPr>
        <w:jc w:val="center"/>
        <w:rPr>
          <w:color w:val="000000" w:themeColor="text1"/>
        </w:rPr>
      </w:pPr>
      <w:r w:rsidRPr="004C62D5">
        <w:rPr>
          <w:noProof/>
          <w:color w:val="000000" w:themeColor="text1"/>
          <w:lang w:val="en-IN" w:eastAsia="en-IN"/>
        </w:rPr>
        <w:drawing>
          <wp:inline distT="0" distB="0" distL="0" distR="0" wp14:anchorId="61A9403C" wp14:editId="35121EAE">
            <wp:extent cx="5524500" cy="3238500"/>
            <wp:effectExtent l="19050" t="1905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C7DE170" w14:textId="77777777" w:rsidR="004C62D5" w:rsidRPr="004C62D5" w:rsidRDefault="004C62D5" w:rsidP="004C62D5">
      <w:pPr>
        <w:jc w:val="center"/>
        <w:rPr>
          <w:b/>
          <w:color w:val="000000" w:themeColor="text1"/>
        </w:rPr>
      </w:pPr>
      <w:r w:rsidRPr="004C62D5">
        <w:rPr>
          <w:b/>
          <w:color w:val="000000" w:themeColor="text1"/>
        </w:rPr>
        <w:t>Figure 2: Presence of different religions in India</w:t>
      </w:r>
    </w:p>
    <w:p w14:paraId="143E5EEE" w14:textId="77777777" w:rsidR="004C62D5" w:rsidRPr="004C62D5" w:rsidRDefault="004C62D5" w:rsidP="004C62D5">
      <w:pPr>
        <w:jc w:val="center"/>
        <w:rPr>
          <w:color w:val="000000" w:themeColor="text1"/>
        </w:rPr>
      </w:pPr>
      <w:r w:rsidRPr="004C62D5">
        <w:rPr>
          <w:color w:val="000000" w:themeColor="text1"/>
        </w:rPr>
        <w:t>(Source: Times of India, 2021)</w:t>
      </w:r>
    </w:p>
    <w:p w14:paraId="37CC90C0" w14:textId="77777777" w:rsidR="004C62D5" w:rsidRPr="004C62D5" w:rsidRDefault="004C62D5" w:rsidP="004C62D5">
      <w:pPr>
        <w:rPr>
          <w:color w:val="000000" w:themeColor="text1"/>
        </w:rPr>
      </w:pPr>
      <w:r w:rsidRPr="004C62D5">
        <w:rPr>
          <w:color w:val="000000" w:themeColor="text1"/>
        </w:rPr>
        <w:t xml:space="preserve">Furthermore, it has been observed that India considers diverse cultural people from different religions including Hindu, Muslim, Christian, Sikh, Buddhist and Jain respectively (Times of India, 2021). In this way, the international hotel such as Hôtel Château Frontenac should focus </w:t>
      </w:r>
      <w:r w:rsidRPr="004C62D5">
        <w:rPr>
          <w:color w:val="000000" w:themeColor="text1"/>
        </w:rPr>
        <w:lastRenderedPageBreak/>
        <w:t>on these strong cultural features of the Indian guests while dealing with them and it required highly skilled and trained staff for effective customer engagement respectively.</w:t>
      </w:r>
    </w:p>
    <w:p w14:paraId="3DD9E9BF" w14:textId="77777777" w:rsidR="004C62D5" w:rsidRPr="004C62D5" w:rsidRDefault="004C62D5" w:rsidP="004C62D5">
      <w:pPr>
        <w:pStyle w:val="Heading1"/>
        <w:rPr>
          <w:rFonts w:eastAsiaTheme="minorHAnsi"/>
          <w:color w:val="000000" w:themeColor="text1"/>
        </w:rPr>
      </w:pPr>
      <w:bookmarkStart w:id="3" w:name="_Toc137500217"/>
      <w:r w:rsidRPr="004C62D5">
        <w:rPr>
          <w:rFonts w:eastAsiaTheme="minorHAnsi"/>
          <w:color w:val="000000" w:themeColor="text1"/>
        </w:rPr>
        <w:t>4. Critical evaluation and analysis of both the countries</w:t>
      </w:r>
      <w:bookmarkEnd w:id="3"/>
    </w:p>
    <w:p w14:paraId="6BE90F9D" w14:textId="77777777" w:rsidR="004C62D5" w:rsidRPr="004C62D5" w:rsidRDefault="004C62D5" w:rsidP="004C62D5">
      <w:pPr>
        <w:rPr>
          <w:color w:val="000000" w:themeColor="text1"/>
        </w:rPr>
      </w:pPr>
      <w:r w:rsidRPr="004C62D5">
        <w:rPr>
          <w:color w:val="000000" w:themeColor="text1"/>
        </w:rPr>
        <w:t xml:space="preserve">For critically comparing and evaluating the culture of France and India, Hofstede's cultural tool has been utilised, which showed a significant difference between those two cultures (Hofstede Insights, 2023). Hofstede's culture considers six elements such as Power distance, Individualism, Masculinity, Uncertainty Avoidance, Long-term orientation and Indulgence. </w:t>
      </w:r>
    </w:p>
    <w:p w14:paraId="6708E1F5" w14:textId="77777777" w:rsidR="004C62D5" w:rsidRPr="004C62D5" w:rsidRDefault="004C62D5" w:rsidP="004C62D5">
      <w:pPr>
        <w:jc w:val="center"/>
        <w:rPr>
          <w:color w:val="000000" w:themeColor="text1"/>
        </w:rPr>
      </w:pPr>
      <w:r w:rsidRPr="004C62D5">
        <w:rPr>
          <w:noProof/>
          <w:color w:val="000000" w:themeColor="text1"/>
          <w:lang w:val="en-IN" w:eastAsia="en-IN"/>
        </w:rPr>
        <w:drawing>
          <wp:inline distT="0" distB="0" distL="0" distR="0" wp14:anchorId="132FCDBC" wp14:editId="2BF45494">
            <wp:extent cx="5905500" cy="2948940"/>
            <wp:effectExtent l="76200" t="76200" r="133350" b="41910"/>
            <wp:docPr id="3" name="Picture 1" descr="A picture containing text, screenshot, diagram, design&#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1" descr="A picture containing text, screenshot, diagram, design&#10;&#10;Description automatically generated"/>
                    <pic:cNvPicPr>
                      <a:picLocks noChangeAspect="1"/>
                    </pic:cNvPicPr>
                  </pic:nvPicPr>
                  <pic:blipFill>
                    <a:blip r:embed="rId9"/>
                    <a:stretch>
                      <a:fillRect/>
                    </a:stretch>
                  </pic:blipFill>
                  <pic:spPr>
                    <a:xfrm>
                      <a:off x="0" y="0"/>
                      <a:ext cx="5731510" cy="27736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D171CF" w14:textId="77777777" w:rsidR="004C62D5" w:rsidRPr="004C62D5" w:rsidRDefault="004C62D5" w:rsidP="004C62D5">
      <w:pPr>
        <w:jc w:val="center"/>
        <w:rPr>
          <w:b/>
          <w:color w:val="000000" w:themeColor="text1"/>
        </w:rPr>
      </w:pPr>
      <w:r w:rsidRPr="004C62D5">
        <w:rPr>
          <w:b/>
          <w:color w:val="000000" w:themeColor="text1"/>
        </w:rPr>
        <w:t>Figure 3: Country comparison with the help of Hofstede’s cultural dimensions</w:t>
      </w:r>
    </w:p>
    <w:p w14:paraId="3007EB11" w14:textId="77777777" w:rsidR="004C62D5" w:rsidRPr="004C62D5" w:rsidRDefault="004C62D5" w:rsidP="004C62D5">
      <w:pPr>
        <w:jc w:val="center"/>
        <w:rPr>
          <w:color w:val="000000" w:themeColor="text1"/>
        </w:rPr>
      </w:pPr>
      <w:r w:rsidRPr="004C62D5">
        <w:rPr>
          <w:color w:val="000000" w:themeColor="text1"/>
        </w:rPr>
        <w:t>(Source: Hofstede Insights, 2023)</w:t>
      </w:r>
    </w:p>
    <w:p w14:paraId="3AD1AEFD" w14:textId="77777777" w:rsidR="004C62D5" w:rsidRPr="004C62D5" w:rsidRDefault="004C62D5" w:rsidP="004C62D5">
      <w:pPr>
        <w:rPr>
          <w:color w:val="000000" w:themeColor="text1"/>
        </w:rPr>
      </w:pPr>
      <w:r w:rsidRPr="004C62D5">
        <w:rPr>
          <w:color w:val="000000" w:themeColor="text1"/>
        </w:rPr>
        <w:t xml:space="preserve">It has been identified that the power distance index of both of the countries is high, which ensures the autocratic and patriarchal culture of France and India. However, the individualism index of France is higher than India, which indicated that the guest country prefers collectivism and follows religious and societal norms in every aspect of living (Zhang, Gerdes Jr and Meng, 2020). Consequently, the Uncertainty avoidance index of India is significantly lower than France based on which it can be stated that the Indian people focus on using informality to interact with each other and becoming less orderly for avoiding any miscommunication (Chen and Biswas, 2022). </w:t>
      </w:r>
    </w:p>
    <w:p w14:paraId="1932E226" w14:textId="77777777" w:rsidR="004C62D5" w:rsidRPr="004C62D5" w:rsidRDefault="004C62D5" w:rsidP="004C62D5">
      <w:pPr>
        <w:rPr>
          <w:color w:val="000000" w:themeColor="text1"/>
        </w:rPr>
      </w:pPr>
      <w:r w:rsidRPr="004C62D5">
        <w:rPr>
          <w:color w:val="000000" w:themeColor="text1"/>
        </w:rPr>
        <w:t xml:space="preserve">Meanwhile, the report from Hofstede Insights (2023) stated that the long-term orientation and indulgence levels of both countries are similar to each other. In this way, the staff of Hôtel </w:t>
      </w:r>
      <w:r w:rsidRPr="004C62D5">
        <w:rPr>
          <w:color w:val="000000" w:themeColor="text1"/>
        </w:rPr>
        <w:lastRenderedPageBreak/>
        <w:t xml:space="preserve">Château Frontenac need to be focused on the wide variety of religious and societal norms of the Indian guests while dealing with them. Additionally, Malik </w:t>
      </w:r>
      <w:r w:rsidRPr="004C62D5">
        <w:rPr>
          <w:i/>
          <w:color w:val="000000" w:themeColor="text1"/>
        </w:rPr>
        <w:t xml:space="preserve">et al. </w:t>
      </w:r>
      <w:r w:rsidRPr="004C62D5">
        <w:rPr>
          <w:color w:val="000000" w:themeColor="text1"/>
        </w:rPr>
        <w:t>(2021) stated that Indian people considered their culture and societal norms as prime aspects in the international market regarding any businesses, which need to be maintained by the hotel staff while providing them better service. Hence, do’s and don’ts through a hotel handbook would be created for the staff of Hôtel Château Frontenac in context to the Indian guests respectively.</w:t>
      </w:r>
    </w:p>
    <w:p w14:paraId="501A9529" w14:textId="77777777" w:rsidR="004C62D5" w:rsidRPr="004C62D5" w:rsidRDefault="004C62D5" w:rsidP="004C62D5">
      <w:pPr>
        <w:pStyle w:val="Heading1"/>
        <w:rPr>
          <w:rFonts w:eastAsiaTheme="minorHAnsi"/>
          <w:color w:val="000000" w:themeColor="text1"/>
        </w:rPr>
      </w:pPr>
      <w:bookmarkStart w:id="4" w:name="_Toc137500218"/>
      <w:r w:rsidRPr="004C62D5">
        <w:rPr>
          <w:rFonts w:eastAsiaTheme="minorHAnsi"/>
          <w:color w:val="000000" w:themeColor="text1"/>
        </w:rPr>
        <w:t>5. Hotel Handbook development</w:t>
      </w:r>
      <w:bookmarkEnd w:id="4"/>
    </w:p>
    <w:p w14:paraId="26D91911" w14:textId="77777777" w:rsidR="004C62D5" w:rsidRPr="004C62D5" w:rsidRDefault="004C62D5" w:rsidP="004C62D5">
      <w:pPr>
        <w:jc w:val="center"/>
        <w:rPr>
          <w:color w:val="000000" w:themeColor="text1"/>
        </w:rPr>
      </w:pPr>
      <w:r w:rsidRPr="004C62D5">
        <w:rPr>
          <w:noProof/>
          <w:color w:val="000000" w:themeColor="text1"/>
          <w:lang w:val="en-IN" w:eastAsia="en-IN"/>
        </w:rPr>
        <mc:AlternateContent>
          <mc:Choice Requires="wpc">
            <w:drawing>
              <wp:inline distT="0" distB="0" distL="0" distR="0" wp14:anchorId="575D7CD8" wp14:editId="388B4475">
                <wp:extent cx="5486400" cy="4038600"/>
                <wp:effectExtent l="0" t="0" r="0" b="0"/>
                <wp:docPr id="1344422427" name="Canvas 4"/>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002060"/>
                        </a:solidFill>
                      </wpc:bg>
                      <wpc:whole/>
                      <wpg:wgp>
                        <wpg:cNvPr id="1164801528" name="Group 8"/>
                        <wpg:cNvGrpSpPr>
                          <a:grpSpLocks/>
                        </wpg:cNvGrpSpPr>
                        <wpg:grpSpPr bwMode="auto">
                          <a:xfrm>
                            <a:off x="171400" y="85700"/>
                            <a:ext cx="5172100" cy="3733800"/>
                            <a:chOff x="1714" y="857"/>
                            <a:chExt cx="51720" cy="37337"/>
                          </a:xfrm>
                        </wpg:grpSpPr>
                        <wps:wsp>
                          <wps:cNvPr id="1925575235" name="Rounded Rectangle 5"/>
                          <wps:cNvSpPr>
                            <a:spLocks noChangeArrowheads="1"/>
                          </wps:cNvSpPr>
                          <wps:spPr bwMode="auto">
                            <a:xfrm>
                              <a:off x="1714" y="857"/>
                              <a:ext cx="51245" cy="4191"/>
                            </a:xfrm>
                            <a:prstGeom prst="roundRect">
                              <a:avLst>
                                <a:gd name="adj" fmla="val 16667"/>
                              </a:avLst>
                            </a:prstGeom>
                            <a:gradFill rotWithShape="1">
                              <a:gsLst>
                                <a:gs pos="0">
                                  <a:srgbClr val="FFC746"/>
                                </a:gs>
                                <a:gs pos="50000">
                                  <a:srgbClr val="FFC600"/>
                                </a:gs>
                                <a:gs pos="100000">
                                  <a:srgbClr val="E5B600"/>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round/>
                                  <a:headEnd/>
                                  <a:tailEnd/>
                                </a14:hiddenLine>
                              </a:ext>
                            </a:extLst>
                          </wps:spPr>
                          <wps:txbx>
                            <w:txbxContent>
                              <w:p w14:paraId="7474455D" w14:textId="77777777" w:rsidR="004C62D5" w:rsidRDefault="004C62D5" w:rsidP="004C62D5">
                                <w:pPr>
                                  <w:jc w:val="center"/>
                                  <w:rPr>
                                    <w:b/>
                                    <w:color w:val="002060"/>
                                    <w:sz w:val="32"/>
                                    <w:u w:val="single"/>
                                    <w:lang w:val="en-US"/>
                                  </w:rPr>
                                </w:pPr>
                                <w:r>
                                  <w:rPr>
                                    <w:b/>
                                    <w:color w:val="002060"/>
                                    <w:sz w:val="32"/>
                                    <w:u w:val="single"/>
                                    <w:lang w:val="en-US"/>
                                  </w:rPr>
                                  <w:t xml:space="preserve">Hotel Handbook for </w:t>
                                </w:r>
                                <w:r>
                                  <w:rPr>
                                    <w:b/>
                                    <w:color w:val="002060"/>
                                    <w:sz w:val="32"/>
                                    <w:u w:val="single"/>
                                  </w:rPr>
                                  <w:t>Hôtel Château Frontenac</w:t>
                                </w:r>
                              </w:p>
                            </w:txbxContent>
                          </wps:txbx>
                          <wps:bodyPr rot="0" vert="horz" wrap="square" lIns="91440" tIns="45720" rIns="91440" bIns="45720" anchor="ctr" anchorCtr="0" upright="1">
                            <a:noAutofit/>
                          </wps:bodyPr>
                        </wps:wsp>
                        <wps:wsp>
                          <wps:cNvPr id="260930840" name="Rounded Rectangle 6"/>
                          <wps:cNvSpPr>
                            <a:spLocks noChangeArrowheads="1"/>
                          </wps:cNvSpPr>
                          <wps:spPr bwMode="auto">
                            <a:xfrm>
                              <a:off x="1809" y="6000"/>
                              <a:ext cx="26099" cy="32100"/>
                            </a:xfrm>
                            <a:prstGeom prst="roundRect">
                              <a:avLst>
                                <a:gd name="adj" fmla="val 16667"/>
                              </a:avLst>
                            </a:prstGeom>
                            <a:solidFill>
                              <a:schemeClr val="accent6">
                                <a:lumMod val="20000"/>
                                <a:lumOff val="80000"/>
                              </a:schemeClr>
                            </a:solidFill>
                            <a:ln w="6350">
                              <a:solidFill>
                                <a:schemeClr val="accent6">
                                  <a:lumMod val="100000"/>
                                  <a:lumOff val="0"/>
                                </a:schemeClr>
                              </a:solidFill>
                              <a:miter lim="800000"/>
                              <a:headEnd/>
                              <a:tailEnd/>
                            </a:ln>
                          </wps:spPr>
                          <wps:txbx>
                            <w:txbxContent>
                              <w:p w14:paraId="2B95F5AD" w14:textId="77777777" w:rsidR="004C62D5" w:rsidRDefault="004C62D5" w:rsidP="004C62D5">
                                <w:pPr>
                                  <w:spacing w:after="0" w:line="240" w:lineRule="auto"/>
                                  <w:jc w:val="center"/>
                                </w:pPr>
                              </w:p>
                              <w:p w14:paraId="32FEAF1C" w14:textId="77777777" w:rsidR="004C62D5" w:rsidRDefault="004C62D5" w:rsidP="004C62D5">
                                <w:pPr>
                                  <w:spacing w:after="0" w:line="240" w:lineRule="auto"/>
                                  <w:jc w:val="center"/>
                                  <w:rPr>
                                    <w:b/>
                                    <w:color w:val="385623" w:themeColor="accent6" w:themeShade="80"/>
                                    <w:sz w:val="48"/>
                                    <w:u w:val="single"/>
                                  </w:rPr>
                                </w:pPr>
                                <w:r>
                                  <w:rPr>
                                    <w:b/>
                                    <w:color w:val="385623" w:themeColor="accent6" w:themeShade="80"/>
                                    <w:sz w:val="48"/>
                                    <w:u w:val="single"/>
                                  </w:rPr>
                                  <w:t>Do’s</w:t>
                                </w:r>
                              </w:p>
                              <w:p w14:paraId="6F90A707" w14:textId="77777777" w:rsidR="004C62D5" w:rsidRDefault="004C62D5" w:rsidP="004C62D5">
                                <w:pPr>
                                  <w:pStyle w:val="ListParagraph"/>
                                  <w:numPr>
                                    <w:ilvl w:val="0"/>
                                    <w:numId w:val="1"/>
                                  </w:numPr>
                                  <w:spacing w:after="0" w:line="240" w:lineRule="auto"/>
                                  <w:ind w:left="247"/>
                                </w:pPr>
                                <w:r>
                                  <w:t>Ensure effective communication with the guests</w:t>
                                </w:r>
                              </w:p>
                              <w:p w14:paraId="1B6499ED" w14:textId="77777777" w:rsidR="004C62D5" w:rsidRDefault="004C62D5" w:rsidP="004C62D5">
                                <w:pPr>
                                  <w:pStyle w:val="ListParagraph"/>
                                  <w:numPr>
                                    <w:ilvl w:val="0"/>
                                    <w:numId w:val="1"/>
                                  </w:numPr>
                                  <w:spacing w:after="0" w:line="240" w:lineRule="auto"/>
                                  <w:ind w:left="247"/>
                                </w:pPr>
                                <w:r>
                                  <w:t>Provide timely service</w:t>
                                </w:r>
                              </w:p>
                              <w:p w14:paraId="7D71DF9A" w14:textId="77777777" w:rsidR="004C62D5" w:rsidRDefault="004C62D5" w:rsidP="004C62D5">
                                <w:pPr>
                                  <w:pStyle w:val="ListParagraph"/>
                                  <w:numPr>
                                    <w:ilvl w:val="0"/>
                                    <w:numId w:val="1"/>
                                  </w:numPr>
                                  <w:spacing w:after="0" w:line="240" w:lineRule="auto"/>
                                  <w:ind w:left="247"/>
                                </w:pPr>
                                <w:r>
                                  <w:t>Maintain high-quality hospitality service</w:t>
                                </w:r>
                              </w:p>
                              <w:p w14:paraId="149C143A" w14:textId="77777777" w:rsidR="004C62D5" w:rsidRDefault="004C62D5" w:rsidP="004C62D5">
                                <w:pPr>
                                  <w:pStyle w:val="ListParagraph"/>
                                  <w:numPr>
                                    <w:ilvl w:val="0"/>
                                    <w:numId w:val="1"/>
                                  </w:numPr>
                                  <w:spacing w:after="0" w:line="240" w:lineRule="auto"/>
                                  <w:ind w:left="247"/>
                                </w:pPr>
                                <w:r>
                                  <w:t>Make eye contact while communicating with the customers</w:t>
                                </w:r>
                              </w:p>
                              <w:p w14:paraId="42C0C385" w14:textId="77777777" w:rsidR="004C62D5" w:rsidRDefault="004C62D5" w:rsidP="004C62D5">
                                <w:pPr>
                                  <w:pStyle w:val="ListParagraph"/>
                                  <w:numPr>
                                    <w:ilvl w:val="0"/>
                                    <w:numId w:val="1"/>
                                  </w:numPr>
                                  <w:spacing w:after="0" w:line="240" w:lineRule="auto"/>
                                  <w:ind w:left="247"/>
                                </w:pPr>
                                <w:r>
                                  <w:t>Apologise for any fault by the hotel</w:t>
                                </w:r>
                              </w:p>
                              <w:p w14:paraId="7819A5F9" w14:textId="77777777" w:rsidR="004C62D5" w:rsidRDefault="004C62D5" w:rsidP="004C62D5">
                                <w:pPr>
                                  <w:pStyle w:val="ListParagraph"/>
                                  <w:numPr>
                                    <w:ilvl w:val="0"/>
                                    <w:numId w:val="1"/>
                                  </w:numPr>
                                  <w:spacing w:after="0" w:line="240" w:lineRule="auto"/>
                                  <w:ind w:left="247"/>
                                </w:pPr>
                                <w:r>
                                  <w:t>Provide innovative hospitality services in terms of food or room service</w:t>
                                </w:r>
                              </w:p>
                            </w:txbxContent>
                          </wps:txbx>
                          <wps:bodyPr rot="0" vert="horz" wrap="square" lIns="91440" tIns="45720" rIns="91440" bIns="45720" anchor="ctr" anchorCtr="0" upright="1">
                            <a:noAutofit/>
                          </wps:bodyPr>
                        </wps:wsp>
                        <wps:wsp>
                          <wps:cNvPr id="1385686666" name="Rounded Rectangle 7"/>
                          <wps:cNvSpPr>
                            <a:spLocks noChangeArrowheads="1"/>
                          </wps:cNvSpPr>
                          <wps:spPr bwMode="auto">
                            <a:xfrm>
                              <a:off x="27908" y="5800"/>
                              <a:ext cx="25527" cy="32395"/>
                            </a:xfrm>
                            <a:prstGeom prst="roundRect">
                              <a:avLst>
                                <a:gd name="adj" fmla="val 16667"/>
                              </a:avLst>
                            </a:prstGeom>
                            <a:solidFill>
                              <a:schemeClr val="accent2">
                                <a:lumMod val="20000"/>
                                <a:lumOff val="80000"/>
                              </a:schemeClr>
                            </a:solidFill>
                            <a:ln w="6350">
                              <a:solidFill>
                                <a:schemeClr val="accent2">
                                  <a:lumMod val="100000"/>
                                  <a:lumOff val="0"/>
                                </a:schemeClr>
                              </a:solidFill>
                              <a:miter lim="800000"/>
                              <a:headEnd/>
                              <a:tailEnd/>
                            </a:ln>
                          </wps:spPr>
                          <wps:txbx>
                            <w:txbxContent>
                              <w:p w14:paraId="0B012770" w14:textId="77777777" w:rsidR="004C62D5" w:rsidRDefault="004C62D5" w:rsidP="004C62D5">
                                <w:pPr>
                                  <w:spacing w:after="0" w:line="240" w:lineRule="auto"/>
                                  <w:jc w:val="center"/>
                                  <w:rPr>
                                    <w:b/>
                                    <w:color w:val="833C0B" w:themeColor="accent2" w:themeShade="80"/>
                                    <w:sz w:val="44"/>
                                    <w:u w:val="single"/>
                                    <w:lang w:val="en-US"/>
                                  </w:rPr>
                                </w:pPr>
                                <w:r>
                                  <w:rPr>
                                    <w:b/>
                                    <w:color w:val="833C0B" w:themeColor="accent2" w:themeShade="80"/>
                                    <w:sz w:val="44"/>
                                    <w:u w:val="single"/>
                                    <w:lang w:val="en-US"/>
                                  </w:rPr>
                                  <w:t>Don’ts</w:t>
                                </w:r>
                              </w:p>
                              <w:p w14:paraId="4652AF68" w14:textId="77777777" w:rsidR="004C62D5" w:rsidRDefault="004C62D5" w:rsidP="004C62D5">
                                <w:pPr>
                                  <w:pStyle w:val="ListParagraph"/>
                                  <w:numPr>
                                    <w:ilvl w:val="0"/>
                                    <w:numId w:val="2"/>
                                  </w:numPr>
                                  <w:spacing w:after="0" w:line="240" w:lineRule="auto"/>
                                  <w:ind w:left="360"/>
                                  <w:rPr>
                                    <w:lang w:val="en-US"/>
                                  </w:rPr>
                                </w:pPr>
                                <w:r>
                                  <w:rPr>
                                    <w:lang w:val="en-US"/>
                                  </w:rPr>
                                  <w:t>Do not provide an opinion regarding the religion of India</w:t>
                                </w:r>
                              </w:p>
                              <w:p w14:paraId="6D1FF9B4" w14:textId="77777777" w:rsidR="004C62D5" w:rsidRDefault="004C62D5" w:rsidP="004C62D5">
                                <w:pPr>
                                  <w:pStyle w:val="ListParagraph"/>
                                  <w:numPr>
                                    <w:ilvl w:val="0"/>
                                    <w:numId w:val="2"/>
                                  </w:numPr>
                                  <w:spacing w:after="0" w:line="240" w:lineRule="auto"/>
                                  <w:ind w:left="360"/>
                                  <w:rPr>
                                    <w:lang w:val="en-US"/>
                                  </w:rPr>
                                </w:pPr>
                                <w:r>
                                  <w:rPr>
                                    <w:lang w:val="en-US"/>
                                  </w:rPr>
                                  <w:t>Do not practice racial or religious discrimination</w:t>
                                </w:r>
                              </w:p>
                              <w:p w14:paraId="7EBB4ED2" w14:textId="77777777" w:rsidR="004C62D5" w:rsidRDefault="004C62D5" w:rsidP="004C62D5">
                                <w:pPr>
                                  <w:pStyle w:val="ListParagraph"/>
                                  <w:numPr>
                                    <w:ilvl w:val="0"/>
                                    <w:numId w:val="2"/>
                                  </w:numPr>
                                  <w:spacing w:after="0" w:line="240" w:lineRule="auto"/>
                                  <w:ind w:left="360"/>
                                  <w:rPr>
                                    <w:lang w:val="en-US"/>
                                  </w:rPr>
                                </w:pPr>
                                <w:r>
                                  <w:rPr>
                                    <w:lang w:val="en-US"/>
                                  </w:rPr>
                                  <w:t>Do not communicate harshly with the guests</w:t>
                                </w:r>
                              </w:p>
                              <w:p w14:paraId="72CBC5CC" w14:textId="77777777" w:rsidR="004C62D5" w:rsidRDefault="004C62D5" w:rsidP="004C62D5">
                                <w:pPr>
                                  <w:pStyle w:val="ListParagraph"/>
                                  <w:numPr>
                                    <w:ilvl w:val="0"/>
                                    <w:numId w:val="2"/>
                                  </w:numPr>
                                  <w:spacing w:after="0" w:line="240" w:lineRule="auto"/>
                                  <w:ind w:left="360"/>
                                  <w:rPr>
                                    <w:lang w:val="en-US"/>
                                  </w:rPr>
                                </w:pPr>
                                <w:r>
                                  <w:rPr>
                                    <w:lang w:val="en-US"/>
                                  </w:rPr>
                                  <w:t>Do not comment on the societal belief of the guests</w:t>
                                </w:r>
                              </w:p>
                              <w:p w14:paraId="0E701886" w14:textId="77777777" w:rsidR="004C62D5" w:rsidRDefault="004C62D5" w:rsidP="004C62D5">
                                <w:pPr>
                                  <w:pStyle w:val="ListParagraph"/>
                                  <w:numPr>
                                    <w:ilvl w:val="0"/>
                                    <w:numId w:val="2"/>
                                  </w:numPr>
                                  <w:spacing w:after="0" w:line="240" w:lineRule="auto"/>
                                  <w:ind w:left="360"/>
                                </w:pPr>
                                <w:r>
                                  <w:t>Avoid any kind of conflicts with the guests</w:t>
                                </w:r>
                              </w:p>
                              <w:p w14:paraId="7D69986E" w14:textId="77777777" w:rsidR="004C62D5" w:rsidRDefault="004C62D5" w:rsidP="004C62D5">
                                <w:pPr>
                                  <w:pStyle w:val="ListParagraph"/>
                                  <w:numPr>
                                    <w:ilvl w:val="0"/>
                                    <w:numId w:val="2"/>
                                  </w:numPr>
                                  <w:spacing w:after="0" w:line="240" w:lineRule="auto"/>
                                  <w:ind w:left="360"/>
                                </w:pPr>
                                <w:r>
                                  <w:t>Do not practice formal and professional behaviour</w:t>
                                </w:r>
                              </w:p>
                            </w:txbxContent>
                          </wps:txbx>
                          <wps:bodyPr rot="0" vert="horz" wrap="square" lIns="91440" tIns="45720" rIns="91440" bIns="45720" anchor="ctr" anchorCtr="0" upright="1">
                            <a:noAutofit/>
                          </wps:bodyPr>
                        </wps:wsp>
                      </wpg:wgp>
                    </wpc:wpc>
                  </a:graphicData>
                </a:graphic>
              </wp:inline>
            </w:drawing>
          </mc:Choice>
          <mc:Fallback>
            <w:pict>
              <v:group w14:anchorId="575D7CD8" id="Canvas 4" o:spid="_x0000_s1056" editas="canvas" style="width:6in;height:318pt;mso-position-horizontal-relative:char;mso-position-vertical-relative:line" coordsize="54864,403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&#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7" type="#_x0000_t75" style="position:absolute;width:54864;height:40386;visibility:visible;mso-wrap-style:square" filled="t" fillcolor="#002060">
                  <v:fill o:detectmouseclick="t"/>
                  <v:path o:connecttype="none"/>
                </v:shape>
                <v:group id="Group 8" o:spid="_x0000_s1058" style="position:absolute;left:1714;top:857;width:51721;height:37338" coordorigin="1714,857" coordsize="51720,37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">
                  <v:roundrect id="Rounded Rectangle 5" o:spid="_x0000_s1059" style="position:absolute;left:1714;top:857;width:51245;height:41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" fillcolor="#ffc746" stroked="f">
                    <v:fill color2="#e5b600" rotate="t" colors="0 #ffc746;.5 #ffc600;1 #e5b600" focus="100%" type="gradient">
                      <o:fill v:ext="view" type="gradientUnscaled"/>
                    </v:fill>
                    <v:shadow on="t" color="black" opacity="41287f" offset="0,1.5pt"/>
                    <v:textbox>
                      <w:txbxContent>
                        <w:p w14:paraId="7474455D" w14:textId="77777777" w:rsidR="004C62D5" w:rsidRDefault="004C62D5" w:rsidP="004C62D5">
                          <w:pPr>
                            <w:jc w:val="center"/>
                            <w:rPr>
                              <w:b/>
                              <w:color w:val="002060"/>
                              <w:sz w:val="32"/>
                              <w:u w:val="single"/>
                              <w:lang w:val="en-US"/>
                            </w:rPr>
                          </w:pPr>
                          <w:r>
                            <w:rPr>
                              <w:b/>
                              <w:color w:val="002060"/>
                              <w:sz w:val="32"/>
                              <w:u w:val="single"/>
                              <w:lang w:val="en-US"/>
                            </w:rPr>
                            <w:t xml:space="preserve">Hotel Handbook for </w:t>
                          </w:r>
                          <w:r>
                            <w:rPr>
                              <w:b/>
                              <w:color w:val="002060"/>
                              <w:sz w:val="32"/>
                              <w:u w:val="single"/>
                            </w:rPr>
                            <w:t>Hôtel Château Frontenac</w:t>
                          </w:r>
                        </w:p>
                      </w:txbxContent>
                    </v:textbox>
                  </v:roundrect>
                  <v:roundrect id="Rounded Rectangle 6" o:spid="_x0000_s1060" style="position:absolute;left:1809;top:6000;width:26099;height:321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" fillcolor="#e2efd9 [665]" strokecolor="#70ad47 [3209]" strokeweight=".5pt">
                    <v:stroke joinstyle="miter"/>
                    <v:textbox>
                      <w:txbxContent>
                        <w:p w14:paraId="2B95F5AD" w14:textId="77777777" w:rsidR="004C62D5" w:rsidRDefault="004C62D5" w:rsidP="004C62D5">
                          <w:pPr>
                            <w:spacing w:after="0" w:line="240" w:lineRule="auto"/>
                            <w:jc w:val="center"/>
                          </w:pPr>
                        </w:p>
                        <w:p w14:paraId="32FEAF1C" w14:textId="77777777" w:rsidR="004C62D5" w:rsidRDefault="004C62D5" w:rsidP="004C62D5">
                          <w:pPr>
                            <w:spacing w:after="0" w:line="240" w:lineRule="auto"/>
                            <w:jc w:val="center"/>
                            <w:rPr>
                              <w:b/>
                              <w:color w:val="385623" w:themeColor="accent6" w:themeShade="80"/>
                              <w:sz w:val="48"/>
                              <w:u w:val="single"/>
                            </w:rPr>
                          </w:pPr>
                          <w:r>
                            <w:rPr>
                              <w:b/>
                              <w:color w:val="385623" w:themeColor="accent6" w:themeShade="80"/>
                              <w:sz w:val="48"/>
                              <w:u w:val="single"/>
                            </w:rPr>
                            <w:t>Do’s</w:t>
                          </w:r>
                        </w:p>
                        <w:p w14:paraId="6F90A707" w14:textId="77777777" w:rsidR="004C62D5" w:rsidRDefault="004C62D5" w:rsidP="004C62D5">
                          <w:pPr>
                            <w:pStyle w:val="ListParagraph"/>
                            <w:numPr>
                              <w:ilvl w:val="0"/>
                              <w:numId w:val="1"/>
                            </w:numPr>
                            <w:spacing w:after="0" w:line="240" w:lineRule="auto"/>
                            <w:ind w:left="247"/>
                          </w:pPr>
                          <w:r>
                            <w:t xml:space="preserve">Ensure effective communication with the </w:t>
                          </w:r>
                          <w:proofErr w:type="gramStart"/>
                          <w:r>
                            <w:t>guests</w:t>
                          </w:r>
                          <w:proofErr w:type="gramEnd"/>
                        </w:p>
                        <w:p w14:paraId="1B6499ED" w14:textId="77777777" w:rsidR="004C62D5" w:rsidRDefault="004C62D5" w:rsidP="004C62D5">
                          <w:pPr>
                            <w:pStyle w:val="ListParagraph"/>
                            <w:numPr>
                              <w:ilvl w:val="0"/>
                              <w:numId w:val="1"/>
                            </w:numPr>
                            <w:spacing w:after="0" w:line="240" w:lineRule="auto"/>
                            <w:ind w:left="247"/>
                          </w:pPr>
                          <w:r>
                            <w:t xml:space="preserve">Provide timely </w:t>
                          </w:r>
                          <w:proofErr w:type="gramStart"/>
                          <w:r>
                            <w:t>service</w:t>
                          </w:r>
                          <w:proofErr w:type="gramEnd"/>
                        </w:p>
                        <w:p w14:paraId="7D71DF9A" w14:textId="77777777" w:rsidR="004C62D5" w:rsidRDefault="004C62D5" w:rsidP="004C62D5">
                          <w:pPr>
                            <w:pStyle w:val="ListParagraph"/>
                            <w:numPr>
                              <w:ilvl w:val="0"/>
                              <w:numId w:val="1"/>
                            </w:numPr>
                            <w:spacing w:after="0" w:line="240" w:lineRule="auto"/>
                            <w:ind w:left="247"/>
                          </w:pPr>
                          <w:r>
                            <w:t xml:space="preserve">Maintain high-quality hospitality </w:t>
                          </w:r>
                          <w:proofErr w:type="gramStart"/>
                          <w:r>
                            <w:t>service</w:t>
                          </w:r>
                          <w:proofErr w:type="gramEnd"/>
                        </w:p>
                        <w:p w14:paraId="149C143A" w14:textId="77777777" w:rsidR="004C62D5" w:rsidRDefault="004C62D5" w:rsidP="004C62D5">
                          <w:pPr>
                            <w:pStyle w:val="ListParagraph"/>
                            <w:numPr>
                              <w:ilvl w:val="0"/>
                              <w:numId w:val="1"/>
                            </w:numPr>
                            <w:spacing w:after="0" w:line="240" w:lineRule="auto"/>
                            <w:ind w:left="247"/>
                          </w:pPr>
                          <w:r>
                            <w:t xml:space="preserve">Make eye contact while communicating with the </w:t>
                          </w:r>
                          <w:proofErr w:type="gramStart"/>
                          <w:r>
                            <w:t>customers</w:t>
                          </w:r>
                          <w:proofErr w:type="gramEnd"/>
                        </w:p>
                        <w:p w14:paraId="42C0C385" w14:textId="77777777" w:rsidR="004C62D5" w:rsidRDefault="004C62D5" w:rsidP="004C62D5">
                          <w:pPr>
                            <w:pStyle w:val="ListParagraph"/>
                            <w:numPr>
                              <w:ilvl w:val="0"/>
                              <w:numId w:val="1"/>
                            </w:numPr>
                            <w:spacing w:after="0" w:line="240" w:lineRule="auto"/>
                            <w:ind w:left="247"/>
                          </w:pPr>
                          <w:r>
                            <w:t xml:space="preserve">Apologise for any fault by the </w:t>
                          </w:r>
                          <w:proofErr w:type="gramStart"/>
                          <w:r>
                            <w:t>hotel</w:t>
                          </w:r>
                          <w:proofErr w:type="gramEnd"/>
                        </w:p>
                        <w:p w14:paraId="7819A5F9" w14:textId="77777777" w:rsidR="004C62D5" w:rsidRDefault="004C62D5" w:rsidP="004C62D5">
                          <w:pPr>
                            <w:pStyle w:val="ListParagraph"/>
                            <w:numPr>
                              <w:ilvl w:val="0"/>
                              <w:numId w:val="1"/>
                            </w:numPr>
                            <w:spacing w:after="0" w:line="240" w:lineRule="auto"/>
                            <w:ind w:left="247"/>
                          </w:pPr>
                          <w:r>
                            <w:t xml:space="preserve">Provide innovative hospitality services in terms of food or room </w:t>
                          </w:r>
                          <w:proofErr w:type="gramStart"/>
                          <w:r>
                            <w:t>service</w:t>
                          </w:r>
                          <w:proofErr w:type="gramEnd"/>
                        </w:p>
                      </w:txbxContent>
                    </v:textbox>
                  </v:roundrect>
                  <v:roundrect id="Rounded Rectangle 7" o:spid="_x0000_s1061" style="position:absolute;left:27908;top:5800;width:25527;height:32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" fillcolor="#fbe4d5 [661]" strokecolor="#ed7d31 [3205]" strokeweight=".5pt">
                    <v:stroke joinstyle="miter"/>
                    <v:textbox>
                      <w:txbxContent>
                        <w:p w14:paraId="0B012770" w14:textId="77777777" w:rsidR="004C62D5" w:rsidRDefault="004C62D5" w:rsidP="004C62D5">
                          <w:pPr>
                            <w:spacing w:after="0" w:line="240" w:lineRule="auto"/>
                            <w:jc w:val="center"/>
                            <w:rPr>
                              <w:b/>
                              <w:color w:val="833C0B" w:themeColor="accent2" w:themeShade="80"/>
                              <w:sz w:val="44"/>
                              <w:u w:val="single"/>
                              <w:lang w:val="en-US"/>
                            </w:rPr>
                          </w:pPr>
                          <w:r>
                            <w:rPr>
                              <w:b/>
                              <w:color w:val="833C0B" w:themeColor="accent2" w:themeShade="80"/>
                              <w:sz w:val="44"/>
                              <w:u w:val="single"/>
                              <w:lang w:val="en-US"/>
                            </w:rPr>
                            <w:t>Don’ts</w:t>
                          </w:r>
                        </w:p>
                        <w:p w14:paraId="4652AF68" w14:textId="77777777" w:rsidR="004C62D5" w:rsidRDefault="004C62D5" w:rsidP="004C62D5">
                          <w:pPr>
                            <w:pStyle w:val="ListParagraph"/>
                            <w:numPr>
                              <w:ilvl w:val="0"/>
                              <w:numId w:val="2"/>
                            </w:numPr>
                            <w:spacing w:after="0" w:line="240" w:lineRule="auto"/>
                            <w:ind w:left="360"/>
                            <w:rPr>
                              <w:lang w:val="en-US"/>
                            </w:rPr>
                          </w:pPr>
                          <w:r>
                            <w:rPr>
                              <w:lang w:val="en-US"/>
                            </w:rPr>
                            <w:t xml:space="preserve">Do not provide an opinion regarding the religion of </w:t>
                          </w:r>
                          <w:proofErr w:type="gramStart"/>
                          <w:r>
                            <w:rPr>
                              <w:lang w:val="en-US"/>
                            </w:rPr>
                            <w:t>India</w:t>
                          </w:r>
                          <w:proofErr w:type="gramEnd"/>
                        </w:p>
                        <w:p w14:paraId="6D1FF9B4" w14:textId="77777777" w:rsidR="004C62D5" w:rsidRDefault="004C62D5" w:rsidP="004C62D5">
                          <w:pPr>
                            <w:pStyle w:val="ListParagraph"/>
                            <w:numPr>
                              <w:ilvl w:val="0"/>
                              <w:numId w:val="2"/>
                            </w:numPr>
                            <w:spacing w:after="0" w:line="240" w:lineRule="auto"/>
                            <w:ind w:left="360"/>
                            <w:rPr>
                              <w:lang w:val="en-US"/>
                            </w:rPr>
                          </w:pPr>
                          <w:r>
                            <w:rPr>
                              <w:lang w:val="en-US"/>
                            </w:rPr>
                            <w:t xml:space="preserve">Do not practice racial or religious </w:t>
                          </w:r>
                          <w:proofErr w:type="gramStart"/>
                          <w:r>
                            <w:rPr>
                              <w:lang w:val="en-US"/>
                            </w:rPr>
                            <w:t>discrimination</w:t>
                          </w:r>
                          <w:proofErr w:type="gramEnd"/>
                        </w:p>
                        <w:p w14:paraId="7EBB4ED2" w14:textId="77777777" w:rsidR="004C62D5" w:rsidRDefault="004C62D5" w:rsidP="004C62D5">
                          <w:pPr>
                            <w:pStyle w:val="ListParagraph"/>
                            <w:numPr>
                              <w:ilvl w:val="0"/>
                              <w:numId w:val="2"/>
                            </w:numPr>
                            <w:spacing w:after="0" w:line="240" w:lineRule="auto"/>
                            <w:ind w:left="360"/>
                            <w:rPr>
                              <w:lang w:val="en-US"/>
                            </w:rPr>
                          </w:pPr>
                          <w:r>
                            <w:rPr>
                              <w:lang w:val="en-US"/>
                            </w:rPr>
                            <w:t xml:space="preserve">Do not communicate harshly with the </w:t>
                          </w:r>
                          <w:proofErr w:type="gramStart"/>
                          <w:r>
                            <w:rPr>
                              <w:lang w:val="en-US"/>
                            </w:rPr>
                            <w:t>guests</w:t>
                          </w:r>
                          <w:proofErr w:type="gramEnd"/>
                        </w:p>
                        <w:p w14:paraId="72CBC5CC" w14:textId="77777777" w:rsidR="004C62D5" w:rsidRDefault="004C62D5" w:rsidP="004C62D5">
                          <w:pPr>
                            <w:pStyle w:val="ListParagraph"/>
                            <w:numPr>
                              <w:ilvl w:val="0"/>
                              <w:numId w:val="2"/>
                            </w:numPr>
                            <w:spacing w:after="0" w:line="240" w:lineRule="auto"/>
                            <w:ind w:left="360"/>
                            <w:rPr>
                              <w:lang w:val="en-US"/>
                            </w:rPr>
                          </w:pPr>
                          <w:r>
                            <w:rPr>
                              <w:lang w:val="en-US"/>
                            </w:rPr>
                            <w:t xml:space="preserve">Do not comment on the societal belief of the </w:t>
                          </w:r>
                          <w:proofErr w:type="gramStart"/>
                          <w:r>
                            <w:rPr>
                              <w:lang w:val="en-US"/>
                            </w:rPr>
                            <w:t>guests</w:t>
                          </w:r>
                          <w:proofErr w:type="gramEnd"/>
                        </w:p>
                        <w:p w14:paraId="0E701886" w14:textId="77777777" w:rsidR="004C62D5" w:rsidRDefault="004C62D5" w:rsidP="004C62D5">
                          <w:pPr>
                            <w:pStyle w:val="ListParagraph"/>
                            <w:numPr>
                              <w:ilvl w:val="0"/>
                              <w:numId w:val="2"/>
                            </w:numPr>
                            <w:spacing w:after="0" w:line="240" w:lineRule="auto"/>
                            <w:ind w:left="360"/>
                          </w:pPr>
                          <w:r>
                            <w:t xml:space="preserve">Avoid any kind of conflicts with the </w:t>
                          </w:r>
                          <w:proofErr w:type="gramStart"/>
                          <w:r>
                            <w:t>guests</w:t>
                          </w:r>
                          <w:proofErr w:type="gramEnd"/>
                        </w:p>
                        <w:p w14:paraId="7D69986E" w14:textId="77777777" w:rsidR="004C62D5" w:rsidRDefault="004C62D5" w:rsidP="004C62D5">
                          <w:pPr>
                            <w:pStyle w:val="ListParagraph"/>
                            <w:numPr>
                              <w:ilvl w:val="0"/>
                              <w:numId w:val="2"/>
                            </w:numPr>
                            <w:spacing w:after="0" w:line="240" w:lineRule="auto"/>
                            <w:ind w:left="360"/>
                          </w:pPr>
                          <w:r>
                            <w:t xml:space="preserve">Do not practice formal and professional </w:t>
                          </w:r>
                          <w:proofErr w:type="gramStart"/>
                          <w:r>
                            <w:t>behaviour</w:t>
                          </w:r>
                          <w:proofErr w:type="gramEnd"/>
                        </w:p>
                      </w:txbxContent>
                    </v:textbox>
                  </v:roundrect>
                </v:group>
                <w10:anchorlock/>
              </v:group>
            </w:pict>
          </mc:Fallback>
        </mc:AlternateContent>
      </w:r>
    </w:p>
    <w:p w14:paraId="71A36C7A" w14:textId="77777777" w:rsidR="004C62D5" w:rsidRPr="004C62D5" w:rsidRDefault="004C62D5" w:rsidP="004C62D5">
      <w:pPr>
        <w:jc w:val="center"/>
        <w:rPr>
          <w:b/>
          <w:color w:val="000000" w:themeColor="text1"/>
        </w:rPr>
      </w:pPr>
      <w:r w:rsidRPr="004C62D5">
        <w:rPr>
          <w:b/>
          <w:color w:val="000000" w:themeColor="text1"/>
        </w:rPr>
        <w:t>Figure 4: Hotel Handbook development for Hôtel Château Frontenac</w:t>
      </w:r>
    </w:p>
    <w:p w14:paraId="25857337" w14:textId="77777777" w:rsidR="004C62D5" w:rsidRPr="004C62D5" w:rsidRDefault="004C62D5" w:rsidP="004C62D5">
      <w:pPr>
        <w:jc w:val="center"/>
        <w:rPr>
          <w:color w:val="000000" w:themeColor="text1"/>
        </w:rPr>
      </w:pPr>
      <w:r w:rsidRPr="004C62D5">
        <w:rPr>
          <w:color w:val="000000" w:themeColor="text1"/>
        </w:rPr>
        <w:t>(Source: Self-created)</w:t>
      </w:r>
    </w:p>
    <w:p w14:paraId="0BA1D83B" w14:textId="77777777" w:rsidR="004C62D5" w:rsidRPr="004C62D5" w:rsidRDefault="004C62D5" w:rsidP="004C62D5">
      <w:pPr>
        <w:rPr>
          <w:color w:val="000000" w:themeColor="text1"/>
        </w:rPr>
      </w:pPr>
      <w:r w:rsidRPr="004C62D5">
        <w:rPr>
          <w:color w:val="000000" w:themeColor="text1"/>
        </w:rPr>
        <w:t>Considering the above hotel handbook, the management should implement these do's in the organisational code of conduct and operational practice, which would improve the staff's knowledge regarding the handling of Indian guests and thereby increasing guest engagement for the hotel respectively.</w:t>
      </w:r>
    </w:p>
    <w:p w14:paraId="5AF0FB57" w14:textId="77777777" w:rsidR="004C62D5" w:rsidRPr="004C62D5" w:rsidRDefault="004C62D5" w:rsidP="004C62D5">
      <w:pPr>
        <w:spacing w:line="256" w:lineRule="auto"/>
        <w:jc w:val="left"/>
        <w:rPr>
          <w:b/>
          <w:color w:val="000000" w:themeColor="text1"/>
        </w:rPr>
      </w:pPr>
      <w:r w:rsidRPr="004C62D5">
        <w:rPr>
          <w:color w:val="000000" w:themeColor="text1"/>
        </w:rPr>
        <w:br w:type="page"/>
      </w:r>
    </w:p>
    <w:p w14:paraId="69E72360" w14:textId="77777777" w:rsidR="004C62D5" w:rsidRPr="004C62D5" w:rsidRDefault="004C62D5" w:rsidP="004C62D5">
      <w:pPr>
        <w:pStyle w:val="Heading1"/>
        <w:rPr>
          <w:rFonts w:eastAsiaTheme="minorHAnsi"/>
          <w:color w:val="000000" w:themeColor="text1"/>
        </w:rPr>
      </w:pPr>
      <w:bookmarkStart w:id="5" w:name="_Toc137500219"/>
      <w:r w:rsidRPr="004C62D5">
        <w:rPr>
          <w:rFonts w:eastAsiaTheme="minorHAnsi"/>
          <w:color w:val="000000" w:themeColor="text1"/>
        </w:rPr>
        <w:lastRenderedPageBreak/>
        <w:t>6. Conclusion</w:t>
      </w:r>
      <w:bookmarkEnd w:id="5"/>
    </w:p>
    <w:p w14:paraId="634513DB" w14:textId="77777777" w:rsidR="004C62D5" w:rsidRPr="004C62D5" w:rsidRDefault="004C62D5" w:rsidP="004C62D5">
      <w:pPr>
        <w:rPr>
          <w:color w:val="000000" w:themeColor="text1"/>
        </w:rPr>
      </w:pPr>
      <w:r w:rsidRPr="004C62D5">
        <w:rPr>
          <w:color w:val="000000" w:themeColor="text1"/>
        </w:rPr>
        <w:t xml:space="preserve">The above report was focused on the Hôtel Château Frontenac regarding its staff's cultural awareness improvement while dealing with international guests coming from India. In this way, the country analysis and comparison have been done through Hofstede's dimensions. With the help of this model, cultural analysis on the domestic and the guest country became done. However, Chun </w:t>
      </w:r>
      <w:r w:rsidRPr="004C62D5">
        <w:rPr>
          <w:i/>
          <w:color w:val="000000" w:themeColor="text1"/>
        </w:rPr>
        <w:t xml:space="preserve">et al. </w:t>
      </w:r>
      <w:r w:rsidRPr="004C62D5">
        <w:rPr>
          <w:color w:val="000000" w:themeColor="text1"/>
        </w:rPr>
        <w:t>(2021) argued that entire country analysis through this dimensions could not been possible, as this report is focussed on the Indian guest experiences in the international hotel located at France. Additionally, a Hotel Handbook for the hotel staff has been provided, which makes the study effective.</w:t>
      </w:r>
    </w:p>
    <w:p w14:paraId="6C17ADAB" w14:textId="77777777" w:rsidR="004C62D5" w:rsidRPr="004C62D5" w:rsidRDefault="004C62D5" w:rsidP="004C62D5">
      <w:pPr>
        <w:pStyle w:val="Heading1"/>
        <w:rPr>
          <w:rFonts w:eastAsiaTheme="minorHAnsi"/>
          <w:color w:val="000000" w:themeColor="text1"/>
        </w:rPr>
      </w:pPr>
      <w:bookmarkStart w:id="6" w:name="_Toc137500220"/>
      <w:r w:rsidRPr="004C62D5">
        <w:rPr>
          <w:rFonts w:eastAsiaTheme="minorHAnsi"/>
          <w:color w:val="000000" w:themeColor="text1"/>
        </w:rPr>
        <w:t>7. Recommendations</w:t>
      </w:r>
      <w:bookmarkEnd w:id="6"/>
    </w:p>
    <w:p w14:paraId="636E75A6" w14:textId="77777777" w:rsidR="004C62D5" w:rsidRPr="004C62D5" w:rsidRDefault="004C62D5" w:rsidP="004C62D5">
      <w:pPr>
        <w:rPr>
          <w:color w:val="000000" w:themeColor="text1"/>
        </w:rPr>
      </w:pPr>
      <w:r w:rsidRPr="004C62D5">
        <w:rPr>
          <w:color w:val="000000" w:themeColor="text1"/>
        </w:rPr>
        <w:t>Based on the above observation, the following are some suggestions for the hotel for increasing its staff's cultural awareness for better outcomes.</w:t>
      </w:r>
    </w:p>
    <w:p w14:paraId="1FA45D50" w14:textId="77777777" w:rsidR="004C62D5" w:rsidRPr="004C62D5" w:rsidRDefault="004C62D5" w:rsidP="004C62D5">
      <w:pPr>
        <w:pStyle w:val="ListParagraph"/>
        <w:numPr>
          <w:ilvl w:val="0"/>
          <w:numId w:val="3"/>
        </w:numPr>
        <w:rPr>
          <w:i/>
          <w:color w:val="000000" w:themeColor="text1"/>
          <w:u w:val="single"/>
        </w:rPr>
      </w:pPr>
      <w:r w:rsidRPr="004C62D5">
        <w:rPr>
          <w:i/>
          <w:color w:val="000000" w:themeColor="text1"/>
          <w:u w:val="single"/>
        </w:rPr>
        <w:t xml:space="preserve">Communication development program: </w:t>
      </w:r>
    </w:p>
    <w:p w14:paraId="7F9C9123" w14:textId="77777777" w:rsidR="004C62D5" w:rsidRPr="004C62D5" w:rsidRDefault="004C62D5" w:rsidP="004C62D5">
      <w:pPr>
        <w:rPr>
          <w:color w:val="000000" w:themeColor="text1"/>
        </w:rPr>
      </w:pPr>
      <w:r w:rsidRPr="004C62D5">
        <w:rPr>
          <w:color w:val="000000" w:themeColor="text1"/>
        </w:rPr>
        <w:t>In this aspect, the management team should provide a communication development platform to the hotel staff based on which they could effectively interact with the Indian guests in future and thereby ensuring excellent hospitality service based on their requirements (</w:t>
      </w:r>
      <w:proofErr w:type="spellStart"/>
      <w:r w:rsidRPr="004C62D5">
        <w:rPr>
          <w:color w:val="000000" w:themeColor="text1"/>
        </w:rPr>
        <w:t>Jhaiyanuntana</w:t>
      </w:r>
      <w:proofErr w:type="spellEnd"/>
      <w:r w:rsidRPr="004C62D5">
        <w:rPr>
          <w:color w:val="000000" w:themeColor="text1"/>
        </w:rPr>
        <w:t xml:space="preserve"> and </w:t>
      </w:r>
      <w:proofErr w:type="spellStart"/>
      <w:r w:rsidRPr="004C62D5">
        <w:rPr>
          <w:color w:val="000000" w:themeColor="text1"/>
        </w:rPr>
        <w:t>Nomnian</w:t>
      </w:r>
      <w:proofErr w:type="spellEnd"/>
      <w:r w:rsidRPr="004C62D5">
        <w:rPr>
          <w:color w:val="000000" w:themeColor="text1"/>
        </w:rPr>
        <w:t>, 2020).</w:t>
      </w:r>
    </w:p>
    <w:p w14:paraId="3478EC11" w14:textId="77777777" w:rsidR="004C62D5" w:rsidRPr="004C62D5" w:rsidRDefault="004C62D5" w:rsidP="004C62D5">
      <w:pPr>
        <w:pStyle w:val="ListParagraph"/>
        <w:numPr>
          <w:ilvl w:val="0"/>
          <w:numId w:val="3"/>
        </w:numPr>
        <w:rPr>
          <w:i/>
          <w:color w:val="000000" w:themeColor="text1"/>
          <w:u w:val="single"/>
        </w:rPr>
      </w:pPr>
      <w:r w:rsidRPr="004C62D5">
        <w:rPr>
          <w:i/>
          <w:color w:val="000000" w:themeColor="text1"/>
          <w:u w:val="single"/>
        </w:rPr>
        <w:t xml:space="preserve">Cultural training and workshops: </w:t>
      </w:r>
    </w:p>
    <w:p w14:paraId="1E0527DD" w14:textId="77777777" w:rsidR="004C62D5" w:rsidRPr="004C62D5" w:rsidRDefault="004C62D5" w:rsidP="004C62D5">
      <w:pPr>
        <w:rPr>
          <w:color w:val="000000" w:themeColor="text1"/>
        </w:rPr>
      </w:pPr>
      <w:r w:rsidRPr="004C62D5">
        <w:rPr>
          <w:color w:val="000000" w:themeColor="text1"/>
        </w:rPr>
        <w:t>Furthermore, cultural training and workshops would be built effective knowledge among the hotel staff regarding diverse cultural and religious factors in India (</w:t>
      </w:r>
      <w:proofErr w:type="spellStart"/>
      <w:r w:rsidRPr="004C62D5">
        <w:rPr>
          <w:color w:val="000000" w:themeColor="text1"/>
        </w:rPr>
        <w:t>Gamio</w:t>
      </w:r>
      <w:proofErr w:type="spellEnd"/>
      <w:r w:rsidRPr="004C62D5">
        <w:rPr>
          <w:color w:val="000000" w:themeColor="text1"/>
        </w:rPr>
        <w:t xml:space="preserve"> and Sneed, 2023).</w:t>
      </w:r>
    </w:p>
    <w:p w14:paraId="46D6FB0A" w14:textId="77777777" w:rsidR="004C62D5" w:rsidRPr="004C62D5" w:rsidRDefault="004C62D5" w:rsidP="004C62D5">
      <w:pPr>
        <w:pStyle w:val="ListParagraph"/>
        <w:numPr>
          <w:ilvl w:val="0"/>
          <w:numId w:val="3"/>
        </w:numPr>
        <w:rPr>
          <w:i/>
          <w:color w:val="000000" w:themeColor="text1"/>
          <w:u w:val="single"/>
        </w:rPr>
      </w:pPr>
      <w:r w:rsidRPr="004C62D5">
        <w:rPr>
          <w:i/>
          <w:color w:val="000000" w:themeColor="text1"/>
          <w:u w:val="single"/>
        </w:rPr>
        <w:t xml:space="preserve">Cross-cultural leadership development: </w:t>
      </w:r>
    </w:p>
    <w:p w14:paraId="4069797D" w14:textId="77777777" w:rsidR="004C62D5" w:rsidRPr="004C62D5" w:rsidRDefault="004C62D5" w:rsidP="004C62D5">
      <w:pPr>
        <w:rPr>
          <w:color w:val="000000" w:themeColor="text1"/>
        </w:rPr>
      </w:pPr>
      <w:r w:rsidRPr="004C62D5">
        <w:rPr>
          <w:color w:val="000000" w:themeColor="text1"/>
        </w:rPr>
        <w:t>Moreover, cross-cultural leadership would ensure a diverse workforce consisting of different people, which further enhances the cross-cultural knowledge among the hotel staff (Tomar, 2019).</w:t>
      </w:r>
    </w:p>
    <w:p w14:paraId="2966757F" w14:textId="77777777" w:rsidR="004C62D5" w:rsidRPr="004C62D5" w:rsidRDefault="004C62D5" w:rsidP="004C62D5">
      <w:pPr>
        <w:spacing w:line="256" w:lineRule="auto"/>
        <w:jc w:val="left"/>
        <w:rPr>
          <w:b/>
          <w:color w:val="000000" w:themeColor="text1"/>
        </w:rPr>
      </w:pPr>
      <w:r w:rsidRPr="004C62D5">
        <w:rPr>
          <w:color w:val="000000" w:themeColor="text1"/>
        </w:rPr>
        <w:br w:type="page"/>
      </w:r>
    </w:p>
    <w:p w14:paraId="5AB64EBE" w14:textId="77777777" w:rsidR="004C62D5" w:rsidRPr="004C62D5" w:rsidRDefault="004C62D5" w:rsidP="004C62D5">
      <w:pPr>
        <w:pStyle w:val="Heading1"/>
        <w:rPr>
          <w:rFonts w:eastAsiaTheme="minorHAnsi"/>
          <w:color w:val="000000" w:themeColor="text1"/>
        </w:rPr>
      </w:pPr>
      <w:bookmarkStart w:id="7" w:name="_Toc137500221"/>
      <w:r w:rsidRPr="004C62D5">
        <w:rPr>
          <w:rFonts w:eastAsiaTheme="minorHAnsi"/>
          <w:color w:val="000000" w:themeColor="text1"/>
        </w:rPr>
        <w:lastRenderedPageBreak/>
        <w:t>8. References</w:t>
      </w:r>
      <w:bookmarkEnd w:id="7"/>
    </w:p>
    <w:p w14:paraId="1EF7C56A" w14:textId="77777777" w:rsidR="004C62D5" w:rsidRPr="004C62D5" w:rsidRDefault="004C62D5" w:rsidP="004C62D5">
      <w:pPr>
        <w:rPr>
          <w:color w:val="000000" w:themeColor="text1"/>
          <w:lang w:val="en-IN"/>
        </w:rPr>
      </w:pPr>
      <w:r w:rsidRPr="004C62D5">
        <w:rPr>
          <w:color w:val="000000" w:themeColor="text1"/>
          <w:lang w:val="en-IN"/>
        </w:rPr>
        <w:t xml:space="preserve">Authentic India Tours (2022) </w:t>
      </w:r>
      <w:r w:rsidRPr="004C62D5">
        <w:rPr>
          <w:i/>
          <w:iCs/>
          <w:color w:val="000000" w:themeColor="text1"/>
          <w:lang w:val="en-IN"/>
        </w:rPr>
        <w:t>10 customs and traditions in Indian culture</w:t>
      </w:r>
      <w:r w:rsidRPr="004C62D5">
        <w:rPr>
          <w:color w:val="000000" w:themeColor="text1"/>
          <w:lang w:val="en-IN"/>
        </w:rPr>
        <w:t xml:space="preserve">, </w:t>
      </w:r>
      <w:r w:rsidRPr="004C62D5">
        <w:rPr>
          <w:i/>
          <w:iCs/>
          <w:color w:val="000000" w:themeColor="text1"/>
          <w:lang w:val="en-IN"/>
        </w:rPr>
        <w:t>Authentic India Tours</w:t>
      </w:r>
      <w:r w:rsidRPr="004C62D5">
        <w:rPr>
          <w:color w:val="000000" w:themeColor="text1"/>
          <w:lang w:val="en-IN"/>
        </w:rPr>
        <w:t xml:space="preserve">. Available at: https://www.authenticindiatours.com/2021/02/10/10-customs-and-traditions-in-indian-culture/ (Accessed: 24 May 2023). </w:t>
      </w:r>
    </w:p>
    <w:p w14:paraId="225D26B0" w14:textId="77777777" w:rsidR="004C62D5" w:rsidRPr="004C62D5" w:rsidRDefault="004C62D5" w:rsidP="004C62D5">
      <w:pPr>
        <w:rPr>
          <w:color w:val="000000" w:themeColor="text1"/>
        </w:rPr>
      </w:pPr>
      <w:r w:rsidRPr="004C62D5">
        <w:rPr>
          <w:color w:val="000000" w:themeColor="text1"/>
        </w:rPr>
        <w:t>Chen, Y. and Biswas, M.I., (2022). “Impact of national culture on the severity of the COVID-19 pandemic.” </w:t>
      </w:r>
      <w:r w:rsidRPr="004C62D5">
        <w:rPr>
          <w:i/>
          <w:iCs/>
          <w:color w:val="000000" w:themeColor="text1"/>
        </w:rPr>
        <w:t>Current Psychology</w:t>
      </w:r>
      <w:r w:rsidRPr="004C62D5">
        <w:rPr>
          <w:color w:val="000000" w:themeColor="text1"/>
        </w:rPr>
        <w:t>, pp.1-14.</w:t>
      </w:r>
    </w:p>
    <w:p w14:paraId="6AA1E3BC" w14:textId="77777777" w:rsidR="004C62D5" w:rsidRPr="004C62D5" w:rsidRDefault="004C62D5" w:rsidP="004C62D5">
      <w:pPr>
        <w:rPr>
          <w:color w:val="000000" w:themeColor="text1"/>
        </w:rPr>
      </w:pPr>
      <w:r w:rsidRPr="004C62D5">
        <w:rPr>
          <w:color w:val="000000" w:themeColor="text1"/>
        </w:rPr>
        <w:t xml:space="preserve">Chun, D., Zhang, Z., Cohen, E., </w:t>
      </w:r>
      <w:proofErr w:type="spellStart"/>
      <w:r w:rsidRPr="004C62D5">
        <w:rPr>
          <w:color w:val="000000" w:themeColor="text1"/>
        </w:rPr>
        <w:t>Florea</w:t>
      </w:r>
      <w:proofErr w:type="spellEnd"/>
      <w:r w:rsidRPr="004C62D5">
        <w:rPr>
          <w:color w:val="000000" w:themeColor="text1"/>
        </w:rPr>
        <w:t xml:space="preserve">, L. and </w:t>
      </w:r>
      <w:proofErr w:type="spellStart"/>
      <w:r w:rsidRPr="004C62D5">
        <w:rPr>
          <w:color w:val="000000" w:themeColor="text1"/>
        </w:rPr>
        <w:t>Genc</w:t>
      </w:r>
      <w:proofErr w:type="spellEnd"/>
      <w:r w:rsidRPr="004C62D5">
        <w:rPr>
          <w:color w:val="000000" w:themeColor="text1"/>
        </w:rPr>
        <w:t>, O.F., (2021). Long-term orientation and the passage of time: Is it time to revisit Hofstede’s cultural dimensions?. </w:t>
      </w:r>
      <w:r w:rsidRPr="004C62D5">
        <w:rPr>
          <w:i/>
          <w:iCs/>
          <w:color w:val="000000" w:themeColor="text1"/>
        </w:rPr>
        <w:t>International Journal of Cross Cultural Management</w:t>
      </w:r>
      <w:r w:rsidRPr="004C62D5">
        <w:rPr>
          <w:color w:val="000000" w:themeColor="text1"/>
        </w:rPr>
        <w:t>, </w:t>
      </w:r>
      <w:r w:rsidRPr="004C62D5">
        <w:rPr>
          <w:i/>
          <w:iCs/>
          <w:color w:val="000000" w:themeColor="text1"/>
        </w:rPr>
        <w:t>21</w:t>
      </w:r>
      <w:r w:rsidRPr="004C62D5">
        <w:rPr>
          <w:color w:val="000000" w:themeColor="text1"/>
        </w:rPr>
        <w:t>(2), pp.353-371.</w:t>
      </w:r>
    </w:p>
    <w:p w14:paraId="5FAA8D2B" w14:textId="77777777" w:rsidR="004C62D5" w:rsidRPr="004C62D5" w:rsidRDefault="004C62D5" w:rsidP="004C62D5">
      <w:pPr>
        <w:rPr>
          <w:color w:val="000000" w:themeColor="text1"/>
        </w:rPr>
      </w:pPr>
      <w:r w:rsidRPr="004C62D5">
        <w:rPr>
          <w:color w:val="000000" w:themeColor="text1"/>
        </w:rPr>
        <w:t xml:space="preserve">Frontenac Group (2023) </w:t>
      </w:r>
      <w:r w:rsidRPr="004C62D5">
        <w:rPr>
          <w:i/>
          <w:iCs/>
          <w:color w:val="000000" w:themeColor="text1"/>
        </w:rPr>
        <w:t xml:space="preserve">Our hotel - </w:t>
      </w:r>
      <w:proofErr w:type="spellStart"/>
      <w:r w:rsidRPr="004C62D5">
        <w:rPr>
          <w:i/>
          <w:iCs/>
          <w:color w:val="000000" w:themeColor="text1"/>
        </w:rPr>
        <w:t>hôtel</w:t>
      </w:r>
      <w:proofErr w:type="spellEnd"/>
      <w:r w:rsidRPr="004C62D5">
        <w:rPr>
          <w:i/>
          <w:iCs/>
          <w:color w:val="000000" w:themeColor="text1"/>
        </w:rPr>
        <w:t xml:space="preserve"> château </w:t>
      </w:r>
      <w:proofErr w:type="spellStart"/>
      <w:r w:rsidRPr="004C62D5">
        <w:rPr>
          <w:i/>
          <w:iCs/>
          <w:color w:val="000000" w:themeColor="text1"/>
        </w:rPr>
        <w:t>frontenac</w:t>
      </w:r>
      <w:proofErr w:type="spellEnd"/>
      <w:r w:rsidRPr="004C62D5">
        <w:rPr>
          <w:i/>
          <w:iCs/>
          <w:color w:val="000000" w:themeColor="text1"/>
        </w:rPr>
        <w:t xml:space="preserve"> 4* - </w:t>
      </w:r>
      <w:proofErr w:type="spellStart"/>
      <w:r w:rsidRPr="004C62D5">
        <w:rPr>
          <w:i/>
          <w:iCs/>
          <w:color w:val="000000" w:themeColor="text1"/>
        </w:rPr>
        <w:t>paris</w:t>
      </w:r>
      <w:proofErr w:type="spellEnd"/>
      <w:r w:rsidRPr="004C62D5">
        <w:rPr>
          <w:color w:val="000000" w:themeColor="text1"/>
        </w:rPr>
        <w:t xml:space="preserve">, </w:t>
      </w:r>
      <w:proofErr w:type="spellStart"/>
      <w:r w:rsidRPr="004C62D5">
        <w:rPr>
          <w:i/>
          <w:iCs/>
          <w:color w:val="000000" w:themeColor="text1"/>
        </w:rPr>
        <w:t>Hfrontenac</w:t>
      </w:r>
      <w:proofErr w:type="spellEnd"/>
      <w:r w:rsidRPr="004C62D5">
        <w:rPr>
          <w:color w:val="000000" w:themeColor="text1"/>
        </w:rPr>
        <w:t xml:space="preserve">. Available at: https://www.hfrontenac.com/en/page/our-hotel-hotel-chateau-frontenac-4-paris-frontenac-group.8037.html (Accessed: 24 May 2023). </w:t>
      </w:r>
    </w:p>
    <w:p w14:paraId="2CF69DB6" w14:textId="77777777" w:rsidR="004C62D5" w:rsidRPr="004C62D5" w:rsidRDefault="004C62D5" w:rsidP="004C62D5">
      <w:pPr>
        <w:rPr>
          <w:color w:val="000000" w:themeColor="text1"/>
          <w:lang w:val="en-IN"/>
        </w:rPr>
      </w:pPr>
      <w:proofErr w:type="spellStart"/>
      <w:r w:rsidRPr="004C62D5">
        <w:rPr>
          <w:color w:val="000000" w:themeColor="text1"/>
          <w:lang w:val="en-IN"/>
        </w:rPr>
        <w:t>Gamio</w:t>
      </w:r>
      <w:proofErr w:type="spellEnd"/>
      <w:r w:rsidRPr="004C62D5">
        <w:rPr>
          <w:color w:val="000000" w:themeColor="text1"/>
          <w:lang w:val="en-IN"/>
        </w:rPr>
        <w:t xml:space="preserve">, M. O. and Sneed, J. (2023) ‘Cross-cultural training practices and needs in the hotel industry’, </w:t>
      </w:r>
      <w:r w:rsidRPr="004C62D5">
        <w:rPr>
          <w:i/>
          <w:iCs/>
          <w:color w:val="000000" w:themeColor="text1"/>
          <w:lang w:val="en-IN"/>
        </w:rPr>
        <w:t>Hospitality Research Journal</w:t>
      </w:r>
      <w:r w:rsidRPr="004C62D5">
        <w:rPr>
          <w:color w:val="000000" w:themeColor="text1"/>
          <w:lang w:val="en-IN"/>
        </w:rPr>
        <w:t xml:space="preserve">, 15(3), pp. 13–26. </w:t>
      </w:r>
      <w:proofErr w:type="spellStart"/>
      <w:r w:rsidRPr="004C62D5">
        <w:rPr>
          <w:color w:val="000000" w:themeColor="text1"/>
          <w:lang w:val="en-IN"/>
        </w:rPr>
        <w:t>doi</w:t>
      </w:r>
      <w:proofErr w:type="spellEnd"/>
      <w:r w:rsidRPr="004C62D5">
        <w:rPr>
          <w:color w:val="000000" w:themeColor="text1"/>
          <w:lang w:val="en-IN"/>
        </w:rPr>
        <w:t xml:space="preserve">: 10.1177/109634809201500303. </w:t>
      </w:r>
    </w:p>
    <w:p w14:paraId="0C0D28F6" w14:textId="77777777" w:rsidR="004C62D5" w:rsidRPr="004C62D5" w:rsidRDefault="004C62D5" w:rsidP="004C62D5">
      <w:pPr>
        <w:rPr>
          <w:color w:val="000000" w:themeColor="text1"/>
          <w:lang w:val="en-IN"/>
        </w:rPr>
      </w:pPr>
      <w:proofErr w:type="spellStart"/>
      <w:r w:rsidRPr="004C62D5">
        <w:rPr>
          <w:color w:val="000000" w:themeColor="text1"/>
          <w:lang w:val="en-IN"/>
        </w:rPr>
        <w:t>Hfrontenac</w:t>
      </w:r>
      <w:proofErr w:type="spellEnd"/>
      <w:r w:rsidRPr="004C62D5">
        <w:rPr>
          <w:color w:val="000000" w:themeColor="text1"/>
          <w:lang w:val="en-IN"/>
        </w:rPr>
        <w:t xml:space="preserve"> (2023) </w:t>
      </w:r>
      <w:r w:rsidRPr="004C62D5">
        <w:rPr>
          <w:i/>
          <w:iCs/>
          <w:color w:val="000000" w:themeColor="text1"/>
          <w:lang w:val="en-IN"/>
        </w:rPr>
        <w:t>Our History</w:t>
      </w:r>
      <w:r w:rsidRPr="004C62D5">
        <w:rPr>
          <w:color w:val="000000" w:themeColor="text1"/>
          <w:lang w:val="en-IN"/>
        </w:rPr>
        <w:t xml:space="preserve">, </w:t>
      </w:r>
      <w:proofErr w:type="spellStart"/>
      <w:r w:rsidRPr="004C62D5">
        <w:rPr>
          <w:i/>
          <w:iCs/>
          <w:color w:val="000000" w:themeColor="text1"/>
          <w:lang w:val="en-IN"/>
        </w:rPr>
        <w:t>Hfrontenac</w:t>
      </w:r>
      <w:proofErr w:type="spellEnd"/>
      <w:r w:rsidRPr="004C62D5">
        <w:rPr>
          <w:color w:val="000000" w:themeColor="text1"/>
          <w:lang w:val="en-IN"/>
        </w:rPr>
        <w:t xml:space="preserve">. Available at: https://www.hfrontenac.com/fr/page/notre-hotel-hotel-chateau-frontenac-4-paris-groupe-frontenac.8037.html (Accessed: 12 June 2023). </w:t>
      </w:r>
    </w:p>
    <w:p w14:paraId="6FE910AC" w14:textId="77777777" w:rsidR="004C62D5" w:rsidRPr="004C62D5" w:rsidRDefault="004C62D5" w:rsidP="004C62D5">
      <w:pPr>
        <w:rPr>
          <w:color w:val="000000" w:themeColor="text1"/>
          <w:lang w:val="en-IN"/>
        </w:rPr>
      </w:pPr>
      <w:r w:rsidRPr="004C62D5">
        <w:rPr>
          <w:color w:val="000000" w:themeColor="text1"/>
          <w:lang w:val="en-IN"/>
        </w:rPr>
        <w:t xml:space="preserve">Hofstede Insights (2023) </w:t>
      </w:r>
      <w:r w:rsidRPr="004C62D5">
        <w:rPr>
          <w:i/>
          <w:iCs/>
          <w:color w:val="000000" w:themeColor="text1"/>
          <w:lang w:val="en-IN"/>
        </w:rPr>
        <w:t>Country comparison tool</w:t>
      </w:r>
      <w:r w:rsidRPr="004C62D5">
        <w:rPr>
          <w:color w:val="000000" w:themeColor="text1"/>
          <w:lang w:val="en-IN"/>
        </w:rPr>
        <w:t xml:space="preserve">, </w:t>
      </w:r>
      <w:r w:rsidRPr="004C62D5">
        <w:rPr>
          <w:i/>
          <w:iCs/>
          <w:color w:val="000000" w:themeColor="text1"/>
          <w:lang w:val="en-IN"/>
        </w:rPr>
        <w:t>Hofstede Insights</w:t>
      </w:r>
      <w:r w:rsidRPr="004C62D5">
        <w:rPr>
          <w:color w:val="000000" w:themeColor="text1"/>
          <w:lang w:val="en-IN"/>
        </w:rPr>
        <w:t xml:space="preserve">. Available at: https://www.hofstede-insights.com/country-comparison-tool?countries=france%2Cindia (Accessed: 24 May 2023). </w:t>
      </w:r>
    </w:p>
    <w:p w14:paraId="5B31963C" w14:textId="77777777" w:rsidR="004C62D5" w:rsidRPr="004C62D5" w:rsidRDefault="004C62D5" w:rsidP="004C62D5">
      <w:pPr>
        <w:rPr>
          <w:color w:val="000000" w:themeColor="text1"/>
        </w:rPr>
      </w:pPr>
      <w:r w:rsidRPr="004C62D5">
        <w:rPr>
          <w:color w:val="000000" w:themeColor="text1"/>
        </w:rPr>
        <w:t xml:space="preserve">Hotel Château Frontenac (2023) </w:t>
      </w:r>
      <w:r w:rsidRPr="004C62D5">
        <w:rPr>
          <w:i/>
          <w:iCs/>
          <w:color w:val="000000" w:themeColor="text1"/>
        </w:rPr>
        <w:t xml:space="preserve">Hotel Château Frontenac 4* - </w:t>
      </w:r>
      <w:proofErr w:type="spellStart"/>
      <w:r w:rsidRPr="004C62D5">
        <w:rPr>
          <w:i/>
          <w:iCs/>
          <w:color w:val="000000" w:themeColor="text1"/>
        </w:rPr>
        <w:t>paris</w:t>
      </w:r>
      <w:proofErr w:type="spellEnd"/>
      <w:r w:rsidRPr="004C62D5">
        <w:rPr>
          <w:color w:val="000000" w:themeColor="text1"/>
        </w:rPr>
        <w:t xml:space="preserve">, </w:t>
      </w:r>
      <w:proofErr w:type="spellStart"/>
      <w:r w:rsidRPr="004C62D5">
        <w:rPr>
          <w:i/>
          <w:iCs/>
          <w:color w:val="000000" w:themeColor="text1"/>
        </w:rPr>
        <w:t>Hfrontenac</w:t>
      </w:r>
      <w:proofErr w:type="spellEnd"/>
      <w:r w:rsidRPr="004C62D5">
        <w:rPr>
          <w:color w:val="000000" w:themeColor="text1"/>
        </w:rPr>
        <w:t xml:space="preserve">. Available at: https://www.hfrontenac.com/en/ (Accessed: 24 May 2023). </w:t>
      </w:r>
    </w:p>
    <w:p w14:paraId="185D7077" w14:textId="77777777" w:rsidR="004C62D5" w:rsidRPr="004C62D5" w:rsidRDefault="004C62D5" w:rsidP="004C62D5">
      <w:pPr>
        <w:rPr>
          <w:color w:val="000000" w:themeColor="text1"/>
        </w:rPr>
      </w:pPr>
      <w:r w:rsidRPr="004C62D5">
        <w:rPr>
          <w:color w:val="000000" w:themeColor="text1"/>
        </w:rPr>
        <w:t xml:space="preserve">Jett, T. </w:t>
      </w:r>
      <w:r w:rsidRPr="004C62D5">
        <w:rPr>
          <w:i/>
          <w:iCs/>
          <w:color w:val="000000" w:themeColor="text1"/>
        </w:rPr>
        <w:t>et al.</w:t>
      </w:r>
      <w:r w:rsidRPr="004C62D5">
        <w:rPr>
          <w:color w:val="000000" w:themeColor="text1"/>
        </w:rPr>
        <w:t xml:space="preserve"> (2023) </w:t>
      </w:r>
      <w:r w:rsidRPr="004C62D5">
        <w:rPr>
          <w:i/>
          <w:iCs/>
          <w:color w:val="000000" w:themeColor="text1"/>
        </w:rPr>
        <w:t>The French secret to living every day with style</w:t>
      </w:r>
      <w:r w:rsidRPr="004C62D5">
        <w:rPr>
          <w:color w:val="000000" w:themeColor="text1"/>
        </w:rPr>
        <w:t xml:space="preserve">, </w:t>
      </w:r>
      <w:proofErr w:type="spellStart"/>
      <w:r w:rsidRPr="004C62D5">
        <w:rPr>
          <w:i/>
          <w:iCs/>
          <w:color w:val="000000" w:themeColor="text1"/>
        </w:rPr>
        <w:t>CoveyClub</w:t>
      </w:r>
      <w:proofErr w:type="spellEnd"/>
      <w:r w:rsidRPr="004C62D5">
        <w:rPr>
          <w:color w:val="000000" w:themeColor="text1"/>
        </w:rPr>
        <w:t xml:space="preserve">. Available at: https://www.coveyclub.com/the-french-secret-to-living-every-day-with-style/ (Accessed: 24 May 2023). </w:t>
      </w:r>
    </w:p>
    <w:p w14:paraId="53B03196" w14:textId="77777777" w:rsidR="004C62D5" w:rsidRPr="004C62D5" w:rsidRDefault="004C62D5" w:rsidP="004C62D5">
      <w:pPr>
        <w:rPr>
          <w:color w:val="000000" w:themeColor="text1"/>
        </w:rPr>
      </w:pPr>
      <w:proofErr w:type="spellStart"/>
      <w:r w:rsidRPr="004C62D5">
        <w:rPr>
          <w:color w:val="000000" w:themeColor="text1"/>
        </w:rPr>
        <w:t>Jhaiyanuntana</w:t>
      </w:r>
      <w:proofErr w:type="spellEnd"/>
      <w:r w:rsidRPr="004C62D5">
        <w:rPr>
          <w:color w:val="000000" w:themeColor="text1"/>
        </w:rPr>
        <w:t xml:space="preserve">, A. and </w:t>
      </w:r>
      <w:proofErr w:type="spellStart"/>
      <w:r w:rsidRPr="004C62D5">
        <w:rPr>
          <w:color w:val="000000" w:themeColor="text1"/>
        </w:rPr>
        <w:t>Nomnian</w:t>
      </w:r>
      <w:proofErr w:type="spellEnd"/>
      <w:r w:rsidRPr="004C62D5">
        <w:rPr>
          <w:color w:val="000000" w:themeColor="text1"/>
        </w:rPr>
        <w:t>, S., (2020). “Intercultural communication challenges and strategies for the Thai undergraduate hotel interns.” </w:t>
      </w:r>
      <w:r w:rsidRPr="004C62D5">
        <w:rPr>
          <w:i/>
          <w:iCs/>
          <w:color w:val="000000" w:themeColor="text1"/>
        </w:rPr>
        <w:t>PASAA: Journal of Language Teaching and Learning in Thailand</w:t>
      </w:r>
      <w:r w:rsidRPr="004C62D5">
        <w:rPr>
          <w:color w:val="000000" w:themeColor="text1"/>
        </w:rPr>
        <w:t>, </w:t>
      </w:r>
      <w:r w:rsidRPr="004C62D5">
        <w:rPr>
          <w:i/>
          <w:iCs/>
          <w:color w:val="000000" w:themeColor="text1"/>
        </w:rPr>
        <w:t>59</w:t>
      </w:r>
      <w:r w:rsidRPr="004C62D5">
        <w:rPr>
          <w:color w:val="000000" w:themeColor="text1"/>
        </w:rPr>
        <w:t>, pp.204-235.</w:t>
      </w:r>
    </w:p>
    <w:p w14:paraId="296B35B7" w14:textId="77777777" w:rsidR="004C62D5" w:rsidRPr="004C62D5" w:rsidRDefault="004C62D5" w:rsidP="004C62D5">
      <w:pPr>
        <w:rPr>
          <w:color w:val="000000" w:themeColor="text1"/>
          <w:lang w:val="en-IN"/>
        </w:rPr>
      </w:pPr>
      <w:proofErr w:type="spellStart"/>
      <w:r w:rsidRPr="004C62D5">
        <w:rPr>
          <w:color w:val="000000" w:themeColor="text1"/>
          <w:lang w:val="en-IN"/>
        </w:rPr>
        <w:lastRenderedPageBreak/>
        <w:t>Koc</w:t>
      </w:r>
      <w:proofErr w:type="spellEnd"/>
      <w:r w:rsidRPr="004C62D5">
        <w:rPr>
          <w:color w:val="000000" w:themeColor="text1"/>
          <w:lang w:val="en-IN"/>
        </w:rPr>
        <w:t xml:space="preserve">, E. (2020) </w:t>
      </w:r>
      <w:r w:rsidRPr="004C62D5">
        <w:rPr>
          <w:i/>
          <w:iCs/>
          <w:color w:val="000000" w:themeColor="text1"/>
          <w:lang w:val="en-IN"/>
        </w:rPr>
        <w:t>Cross-cultural aspects of tourism and hospitality</w:t>
      </w:r>
      <w:r w:rsidRPr="004C62D5">
        <w:rPr>
          <w:color w:val="000000" w:themeColor="text1"/>
          <w:lang w:val="en-IN"/>
        </w:rPr>
        <w:t xml:space="preserve">, pp. 1–332. </w:t>
      </w:r>
      <w:proofErr w:type="spellStart"/>
      <w:r w:rsidRPr="004C62D5">
        <w:rPr>
          <w:color w:val="000000" w:themeColor="text1"/>
          <w:lang w:val="en-IN"/>
        </w:rPr>
        <w:t>doi</w:t>
      </w:r>
      <w:proofErr w:type="spellEnd"/>
      <w:r w:rsidRPr="004C62D5">
        <w:rPr>
          <w:color w:val="000000" w:themeColor="text1"/>
          <w:lang w:val="en-IN"/>
        </w:rPr>
        <w:t xml:space="preserve">: 10.4324/9781003018193. </w:t>
      </w:r>
    </w:p>
    <w:p w14:paraId="10F86861" w14:textId="77777777" w:rsidR="004C62D5" w:rsidRPr="004C62D5" w:rsidRDefault="004C62D5" w:rsidP="004C62D5">
      <w:pPr>
        <w:rPr>
          <w:color w:val="000000" w:themeColor="text1"/>
        </w:rPr>
      </w:pPr>
      <w:r w:rsidRPr="004C62D5">
        <w:rPr>
          <w:color w:val="000000" w:themeColor="text1"/>
        </w:rPr>
        <w:t xml:space="preserve">Malik, A., </w:t>
      </w:r>
      <w:proofErr w:type="spellStart"/>
      <w:r w:rsidRPr="004C62D5">
        <w:rPr>
          <w:color w:val="000000" w:themeColor="text1"/>
        </w:rPr>
        <w:t>Budhwar</w:t>
      </w:r>
      <w:proofErr w:type="spellEnd"/>
      <w:r w:rsidRPr="004C62D5">
        <w:rPr>
          <w:color w:val="000000" w:themeColor="text1"/>
        </w:rPr>
        <w:t xml:space="preserve">, P., Patel, C. and Laker, B., (2021). “Holistic indigenous and atomistic modernity: </w:t>
      </w:r>
      <w:proofErr w:type="spellStart"/>
      <w:r w:rsidRPr="004C62D5">
        <w:rPr>
          <w:color w:val="000000" w:themeColor="text1"/>
        </w:rPr>
        <w:t>Analyzing</w:t>
      </w:r>
      <w:proofErr w:type="spellEnd"/>
      <w:r w:rsidRPr="004C62D5">
        <w:rPr>
          <w:color w:val="000000" w:themeColor="text1"/>
        </w:rPr>
        <w:t xml:space="preserve"> performance management in two Indian emerging market multinational corporations.” </w:t>
      </w:r>
      <w:r w:rsidRPr="004C62D5">
        <w:rPr>
          <w:i/>
          <w:iCs/>
          <w:color w:val="000000" w:themeColor="text1"/>
        </w:rPr>
        <w:t>Human Resource Management</w:t>
      </w:r>
      <w:r w:rsidRPr="004C62D5">
        <w:rPr>
          <w:color w:val="000000" w:themeColor="text1"/>
        </w:rPr>
        <w:t>, </w:t>
      </w:r>
      <w:r w:rsidRPr="004C62D5">
        <w:rPr>
          <w:i/>
          <w:iCs/>
          <w:color w:val="000000" w:themeColor="text1"/>
        </w:rPr>
        <w:t>60</w:t>
      </w:r>
      <w:r w:rsidRPr="004C62D5">
        <w:rPr>
          <w:color w:val="000000" w:themeColor="text1"/>
        </w:rPr>
        <w:t>(5), pp.803-823.</w:t>
      </w:r>
    </w:p>
    <w:p w14:paraId="24C8FBE0" w14:textId="77777777" w:rsidR="004C62D5" w:rsidRPr="004C62D5" w:rsidRDefault="004C62D5" w:rsidP="004C62D5">
      <w:pPr>
        <w:rPr>
          <w:color w:val="000000" w:themeColor="text1"/>
          <w:lang w:val="en-IN"/>
        </w:rPr>
      </w:pPr>
      <w:proofErr w:type="spellStart"/>
      <w:r w:rsidRPr="004C62D5">
        <w:rPr>
          <w:color w:val="000000" w:themeColor="text1"/>
          <w:lang w:val="en-IN"/>
        </w:rPr>
        <w:t>Scroope</w:t>
      </w:r>
      <w:proofErr w:type="spellEnd"/>
      <w:r w:rsidRPr="004C62D5">
        <w:rPr>
          <w:color w:val="000000" w:themeColor="text1"/>
          <w:lang w:val="en-IN"/>
        </w:rPr>
        <w:t xml:space="preserve">, C. (2018) </w:t>
      </w:r>
      <w:r w:rsidRPr="004C62D5">
        <w:rPr>
          <w:i/>
          <w:iCs/>
          <w:color w:val="000000" w:themeColor="text1"/>
          <w:lang w:val="en-IN"/>
        </w:rPr>
        <w:t>Indian culture - core concepts</w:t>
      </w:r>
      <w:r w:rsidRPr="004C62D5">
        <w:rPr>
          <w:color w:val="000000" w:themeColor="text1"/>
          <w:lang w:val="en-IN"/>
        </w:rPr>
        <w:t xml:space="preserve">, </w:t>
      </w:r>
      <w:r w:rsidRPr="004C62D5">
        <w:rPr>
          <w:i/>
          <w:iCs/>
          <w:color w:val="000000" w:themeColor="text1"/>
          <w:lang w:val="en-IN"/>
        </w:rPr>
        <w:t>Cultural Atlas</w:t>
      </w:r>
      <w:r w:rsidRPr="004C62D5">
        <w:rPr>
          <w:color w:val="000000" w:themeColor="text1"/>
          <w:lang w:val="en-IN"/>
        </w:rPr>
        <w:t xml:space="preserve">. Available at: https://culturalatlas.sbs.com.au/indian-culture/indian-culture-core-concepts (Accessed: 24 May 2023). </w:t>
      </w:r>
    </w:p>
    <w:p w14:paraId="4D73816A" w14:textId="77777777" w:rsidR="004C62D5" w:rsidRPr="004C62D5" w:rsidRDefault="004C62D5" w:rsidP="004C62D5">
      <w:pPr>
        <w:rPr>
          <w:color w:val="000000" w:themeColor="text1"/>
          <w:lang w:val="en-IN"/>
        </w:rPr>
      </w:pPr>
      <w:r w:rsidRPr="004C62D5">
        <w:rPr>
          <w:color w:val="000000" w:themeColor="text1"/>
          <w:lang w:val="en-IN"/>
        </w:rPr>
        <w:t xml:space="preserve">Times of India (2021) </w:t>
      </w:r>
      <w:r w:rsidRPr="004C62D5">
        <w:rPr>
          <w:i/>
          <w:iCs/>
          <w:color w:val="000000" w:themeColor="text1"/>
          <w:lang w:val="en-IN"/>
        </w:rPr>
        <w:t>Diversity of India</w:t>
      </w:r>
      <w:r w:rsidRPr="004C62D5">
        <w:rPr>
          <w:color w:val="000000" w:themeColor="text1"/>
          <w:lang w:val="en-IN"/>
        </w:rPr>
        <w:t xml:space="preserve">, </w:t>
      </w:r>
      <w:r w:rsidRPr="004C62D5">
        <w:rPr>
          <w:i/>
          <w:iCs/>
          <w:color w:val="000000" w:themeColor="text1"/>
          <w:lang w:val="en-IN"/>
        </w:rPr>
        <w:t>Times of India</w:t>
      </w:r>
      <w:r w:rsidRPr="004C62D5">
        <w:rPr>
          <w:color w:val="000000" w:themeColor="text1"/>
          <w:lang w:val="en-IN"/>
        </w:rPr>
        <w:t xml:space="preserve">. Available at: https://timesofindia.indiatimes.com/readersblog/pracin-jain-academy/diversity-of-india-28741/ (Accessed: 24 May 2023). </w:t>
      </w:r>
    </w:p>
    <w:p w14:paraId="63388C75" w14:textId="77777777" w:rsidR="004C62D5" w:rsidRPr="004C62D5" w:rsidRDefault="004C62D5" w:rsidP="004C62D5">
      <w:pPr>
        <w:rPr>
          <w:color w:val="000000" w:themeColor="text1"/>
          <w:lang w:val="en-IN"/>
        </w:rPr>
      </w:pPr>
      <w:r w:rsidRPr="004C62D5">
        <w:rPr>
          <w:color w:val="000000" w:themeColor="text1"/>
          <w:lang w:val="en-IN"/>
        </w:rPr>
        <w:t xml:space="preserve">Tomar, B. (2019) </w:t>
      </w:r>
      <w:r w:rsidRPr="004C62D5">
        <w:rPr>
          <w:i/>
          <w:iCs/>
          <w:color w:val="000000" w:themeColor="text1"/>
          <w:lang w:val="en-IN"/>
        </w:rPr>
        <w:t>The importance of cross-cultural management</w:t>
      </w:r>
      <w:r w:rsidRPr="004C62D5">
        <w:rPr>
          <w:color w:val="000000" w:themeColor="text1"/>
          <w:lang w:val="en-IN"/>
        </w:rPr>
        <w:t xml:space="preserve">, </w:t>
      </w:r>
      <w:r w:rsidRPr="004C62D5">
        <w:rPr>
          <w:i/>
          <w:iCs/>
          <w:color w:val="000000" w:themeColor="text1"/>
          <w:lang w:val="en-IN"/>
        </w:rPr>
        <w:t>Forbes</w:t>
      </w:r>
      <w:r w:rsidRPr="004C62D5">
        <w:rPr>
          <w:color w:val="000000" w:themeColor="text1"/>
          <w:lang w:val="en-IN"/>
        </w:rPr>
        <w:t xml:space="preserve">. Forbes Magazine. Available at: https://www.forbes.com/sites/forbeslacouncil/2019/04/23/the-importance-of-cross-cultural-management/ (Accessed: 25 May 2023). </w:t>
      </w:r>
    </w:p>
    <w:p w14:paraId="0B715340" w14:textId="77777777" w:rsidR="004C62D5" w:rsidRPr="004C62D5" w:rsidRDefault="004C62D5" w:rsidP="004C62D5">
      <w:pPr>
        <w:rPr>
          <w:color w:val="000000" w:themeColor="text1"/>
        </w:rPr>
      </w:pPr>
      <w:r w:rsidRPr="004C62D5">
        <w:rPr>
          <w:color w:val="000000" w:themeColor="text1"/>
        </w:rPr>
        <w:t>Zhang, P., Gerdes Jr, J.H. and Meng, F., (2020). “The impact of national culture on hotel guest evaluation–A big data approach.” </w:t>
      </w:r>
      <w:r w:rsidRPr="004C62D5">
        <w:rPr>
          <w:i/>
          <w:iCs/>
          <w:color w:val="000000" w:themeColor="text1"/>
        </w:rPr>
        <w:t>International Journal of Tourism Research</w:t>
      </w:r>
      <w:r w:rsidRPr="004C62D5">
        <w:rPr>
          <w:color w:val="000000" w:themeColor="text1"/>
        </w:rPr>
        <w:t>, </w:t>
      </w:r>
      <w:r w:rsidRPr="004C62D5">
        <w:rPr>
          <w:i/>
          <w:iCs/>
          <w:color w:val="000000" w:themeColor="text1"/>
        </w:rPr>
        <w:t>22</w:t>
      </w:r>
      <w:r w:rsidRPr="004C62D5">
        <w:rPr>
          <w:color w:val="000000" w:themeColor="text1"/>
        </w:rPr>
        <w:t>(5), pp.582-592.</w:t>
      </w:r>
    </w:p>
    <w:p w14:paraId="621F7D1E" w14:textId="77777777" w:rsidR="008D2975" w:rsidRPr="004C62D5" w:rsidRDefault="008D2975" w:rsidP="004C62D5">
      <w:pPr>
        <w:rPr>
          <w:color w:val="000000" w:themeColor="text1"/>
        </w:rPr>
      </w:pPr>
    </w:p>
    <w:sectPr w:rsidR="008D2975" w:rsidRPr="004C62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87668"/>
    <w:multiLevelType w:val="hybridMultilevel"/>
    <w:tmpl w:val="A84007CA"/>
    <w:lvl w:ilvl="0" w:tplc="4F1072AE">
      <w:start w:val="1"/>
      <w:numFmt w:val="bullet"/>
      <w:lvlText w:val=""/>
      <w:lvlJc w:val="left"/>
      <w:pPr>
        <w:ind w:left="720" w:hanging="360"/>
      </w:pPr>
      <w:rPr>
        <w:rFonts w:ascii="Symbol" w:hAnsi="Symbol" w:hint="default"/>
      </w:rPr>
    </w:lvl>
    <w:lvl w:ilvl="1" w:tplc="E81AE57A">
      <w:start w:val="1"/>
      <w:numFmt w:val="bullet"/>
      <w:lvlText w:val="o"/>
      <w:lvlJc w:val="left"/>
      <w:pPr>
        <w:ind w:left="1440" w:hanging="360"/>
      </w:pPr>
      <w:rPr>
        <w:rFonts w:ascii="Courier New" w:hAnsi="Courier New" w:cs="Courier New" w:hint="default"/>
      </w:rPr>
    </w:lvl>
    <w:lvl w:ilvl="2" w:tplc="06DA21FA">
      <w:start w:val="1"/>
      <w:numFmt w:val="bullet"/>
      <w:lvlText w:val=""/>
      <w:lvlJc w:val="left"/>
      <w:pPr>
        <w:ind w:left="2160" w:hanging="360"/>
      </w:pPr>
      <w:rPr>
        <w:rFonts w:ascii="Wingdings" w:hAnsi="Wingdings" w:hint="default"/>
      </w:rPr>
    </w:lvl>
    <w:lvl w:ilvl="3" w:tplc="FCB699A2">
      <w:start w:val="1"/>
      <w:numFmt w:val="bullet"/>
      <w:lvlText w:val=""/>
      <w:lvlJc w:val="left"/>
      <w:pPr>
        <w:ind w:left="2880" w:hanging="360"/>
      </w:pPr>
      <w:rPr>
        <w:rFonts w:ascii="Symbol" w:hAnsi="Symbol" w:hint="default"/>
      </w:rPr>
    </w:lvl>
    <w:lvl w:ilvl="4" w:tplc="8C4228CA">
      <w:start w:val="1"/>
      <w:numFmt w:val="bullet"/>
      <w:lvlText w:val="o"/>
      <w:lvlJc w:val="left"/>
      <w:pPr>
        <w:ind w:left="3600" w:hanging="360"/>
      </w:pPr>
      <w:rPr>
        <w:rFonts w:ascii="Courier New" w:hAnsi="Courier New" w:cs="Courier New" w:hint="default"/>
      </w:rPr>
    </w:lvl>
    <w:lvl w:ilvl="5" w:tplc="17D81D28">
      <w:start w:val="1"/>
      <w:numFmt w:val="bullet"/>
      <w:lvlText w:val=""/>
      <w:lvlJc w:val="left"/>
      <w:pPr>
        <w:ind w:left="4320" w:hanging="360"/>
      </w:pPr>
      <w:rPr>
        <w:rFonts w:ascii="Wingdings" w:hAnsi="Wingdings" w:hint="default"/>
      </w:rPr>
    </w:lvl>
    <w:lvl w:ilvl="6" w:tplc="EF005190">
      <w:start w:val="1"/>
      <w:numFmt w:val="bullet"/>
      <w:lvlText w:val=""/>
      <w:lvlJc w:val="left"/>
      <w:pPr>
        <w:ind w:left="5040" w:hanging="360"/>
      </w:pPr>
      <w:rPr>
        <w:rFonts w:ascii="Symbol" w:hAnsi="Symbol" w:hint="default"/>
      </w:rPr>
    </w:lvl>
    <w:lvl w:ilvl="7" w:tplc="910ACB74">
      <w:start w:val="1"/>
      <w:numFmt w:val="bullet"/>
      <w:lvlText w:val="o"/>
      <w:lvlJc w:val="left"/>
      <w:pPr>
        <w:ind w:left="5760" w:hanging="360"/>
      </w:pPr>
      <w:rPr>
        <w:rFonts w:ascii="Courier New" w:hAnsi="Courier New" w:cs="Courier New" w:hint="default"/>
      </w:rPr>
    </w:lvl>
    <w:lvl w:ilvl="8" w:tplc="AE9AF586">
      <w:start w:val="1"/>
      <w:numFmt w:val="bullet"/>
      <w:lvlText w:val=""/>
      <w:lvlJc w:val="left"/>
      <w:pPr>
        <w:ind w:left="6480" w:hanging="360"/>
      </w:pPr>
      <w:rPr>
        <w:rFonts w:ascii="Wingdings" w:hAnsi="Wingdings" w:hint="default"/>
      </w:rPr>
    </w:lvl>
  </w:abstractNum>
  <w:abstractNum w:abstractNumId="1" w15:restartNumberingAfterBreak="0">
    <w:nsid w:val="2C96391B"/>
    <w:multiLevelType w:val="hybridMultilevel"/>
    <w:tmpl w:val="17407B72"/>
    <w:lvl w:ilvl="0" w:tplc="87707202">
      <w:start w:val="1"/>
      <w:numFmt w:val="bullet"/>
      <w:lvlText w:val=""/>
      <w:lvlJc w:val="left"/>
      <w:pPr>
        <w:ind w:left="720" w:hanging="360"/>
      </w:pPr>
      <w:rPr>
        <w:rFonts w:ascii="Symbol" w:hAnsi="Symbol" w:hint="default"/>
      </w:rPr>
    </w:lvl>
    <w:lvl w:ilvl="1" w:tplc="50E4B0EE">
      <w:start w:val="1"/>
      <w:numFmt w:val="bullet"/>
      <w:lvlText w:val="o"/>
      <w:lvlJc w:val="left"/>
      <w:pPr>
        <w:ind w:left="1440" w:hanging="360"/>
      </w:pPr>
      <w:rPr>
        <w:rFonts w:ascii="Courier New" w:hAnsi="Courier New" w:cs="Courier New" w:hint="default"/>
      </w:rPr>
    </w:lvl>
    <w:lvl w:ilvl="2" w:tplc="43A4541C">
      <w:start w:val="1"/>
      <w:numFmt w:val="bullet"/>
      <w:lvlText w:val=""/>
      <w:lvlJc w:val="left"/>
      <w:pPr>
        <w:ind w:left="2160" w:hanging="360"/>
      </w:pPr>
      <w:rPr>
        <w:rFonts w:ascii="Wingdings" w:hAnsi="Wingdings" w:hint="default"/>
      </w:rPr>
    </w:lvl>
    <w:lvl w:ilvl="3" w:tplc="4604933A">
      <w:start w:val="1"/>
      <w:numFmt w:val="bullet"/>
      <w:lvlText w:val=""/>
      <w:lvlJc w:val="left"/>
      <w:pPr>
        <w:ind w:left="2880" w:hanging="360"/>
      </w:pPr>
      <w:rPr>
        <w:rFonts w:ascii="Symbol" w:hAnsi="Symbol" w:hint="default"/>
      </w:rPr>
    </w:lvl>
    <w:lvl w:ilvl="4" w:tplc="C54204C8">
      <w:start w:val="1"/>
      <w:numFmt w:val="bullet"/>
      <w:lvlText w:val="o"/>
      <w:lvlJc w:val="left"/>
      <w:pPr>
        <w:ind w:left="3600" w:hanging="360"/>
      </w:pPr>
      <w:rPr>
        <w:rFonts w:ascii="Courier New" w:hAnsi="Courier New" w:cs="Courier New" w:hint="default"/>
      </w:rPr>
    </w:lvl>
    <w:lvl w:ilvl="5" w:tplc="BF64FC42">
      <w:start w:val="1"/>
      <w:numFmt w:val="bullet"/>
      <w:lvlText w:val=""/>
      <w:lvlJc w:val="left"/>
      <w:pPr>
        <w:ind w:left="4320" w:hanging="360"/>
      </w:pPr>
      <w:rPr>
        <w:rFonts w:ascii="Wingdings" w:hAnsi="Wingdings" w:hint="default"/>
      </w:rPr>
    </w:lvl>
    <w:lvl w:ilvl="6" w:tplc="119E48BE">
      <w:start w:val="1"/>
      <w:numFmt w:val="bullet"/>
      <w:lvlText w:val=""/>
      <w:lvlJc w:val="left"/>
      <w:pPr>
        <w:ind w:left="5040" w:hanging="360"/>
      </w:pPr>
      <w:rPr>
        <w:rFonts w:ascii="Symbol" w:hAnsi="Symbol" w:hint="default"/>
      </w:rPr>
    </w:lvl>
    <w:lvl w:ilvl="7" w:tplc="38BCF226">
      <w:start w:val="1"/>
      <w:numFmt w:val="bullet"/>
      <w:lvlText w:val="o"/>
      <w:lvlJc w:val="left"/>
      <w:pPr>
        <w:ind w:left="5760" w:hanging="360"/>
      </w:pPr>
      <w:rPr>
        <w:rFonts w:ascii="Courier New" w:hAnsi="Courier New" w:cs="Courier New" w:hint="default"/>
      </w:rPr>
    </w:lvl>
    <w:lvl w:ilvl="8" w:tplc="29FE4C44">
      <w:start w:val="1"/>
      <w:numFmt w:val="bullet"/>
      <w:lvlText w:val=""/>
      <w:lvlJc w:val="left"/>
      <w:pPr>
        <w:ind w:left="6480" w:hanging="360"/>
      </w:pPr>
      <w:rPr>
        <w:rFonts w:ascii="Wingdings" w:hAnsi="Wingdings" w:hint="default"/>
      </w:rPr>
    </w:lvl>
  </w:abstractNum>
  <w:abstractNum w:abstractNumId="2" w15:restartNumberingAfterBreak="0">
    <w:nsid w:val="487442FA"/>
    <w:multiLevelType w:val="hybridMultilevel"/>
    <w:tmpl w:val="4BB4A050"/>
    <w:lvl w:ilvl="0" w:tplc="F24600DE">
      <w:start w:val="1"/>
      <w:numFmt w:val="bullet"/>
      <w:lvlText w:val=""/>
      <w:lvlJc w:val="left"/>
      <w:pPr>
        <w:ind w:left="720" w:hanging="360"/>
      </w:pPr>
      <w:rPr>
        <w:rFonts w:ascii="Symbol" w:hAnsi="Symbol" w:hint="default"/>
      </w:rPr>
    </w:lvl>
    <w:lvl w:ilvl="1" w:tplc="A0962F12">
      <w:start w:val="1"/>
      <w:numFmt w:val="bullet"/>
      <w:lvlText w:val="o"/>
      <w:lvlJc w:val="left"/>
      <w:pPr>
        <w:ind w:left="1440" w:hanging="360"/>
      </w:pPr>
      <w:rPr>
        <w:rFonts w:ascii="Courier New" w:hAnsi="Courier New" w:cs="Courier New" w:hint="default"/>
      </w:rPr>
    </w:lvl>
    <w:lvl w:ilvl="2" w:tplc="2166C6B6">
      <w:start w:val="1"/>
      <w:numFmt w:val="bullet"/>
      <w:lvlText w:val=""/>
      <w:lvlJc w:val="left"/>
      <w:pPr>
        <w:ind w:left="2160" w:hanging="360"/>
      </w:pPr>
      <w:rPr>
        <w:rFonts w:ascii="Wingdings" w:hAnsi="Wingdings" w:hint="default"/>
      </w:rPr>
    </w:lvl>
    <w:lvl w:ilvl="3" w:tplc="A9883736">
      <w:start w:val="1"/>
      <w:numFmt w:val="bullet"/>
      <w:lvlText w:val=""/>
      <w:lvlJc w:val="left"/>
      <w:pPr>
        <w:ind w:left="2880" w:hanging="360"/>
      </w:pPr>
      <w:rPr>
        <w:rFonts w:ascii="Symbol" w:hAnsi="Symbol" w:hint="default"/>
      </w:rPr>
    </w:lvl>
    <w:lvl w:ilvl="4" w:tplc="A4DE54A4">
      <w:start w:val="1"/>
      <w:numFmt w:val="bullet"/>
      <w:lvlText w:val="o"/>
      <w:lvlJc w:val="left"/>
      <w:pPr>
        <w:ind w:left="3600" w:hanging="360"/>
      </w:pPr>
      <w:rPr>
        <w:rFonts w:ascii="Courier New" w:hAnsi="Courier New" w:cs="Courier New" w:hint="default"/>
      </w:rPr>
    </w:lvl>
    <w:lvl w:ilvl="5" w:tplc="9E4A165C">
      <w:start w:val="1"/>
      <w:numFmt w:val="bullet"/>
      <w:lvlText w:val=""/>
      <w:lvlJc w:val="left"/>
      <w:pPr>
        <w:ind w:left="4320" w:hanging="360"/>
      </w:pPr>
      <w:rPr>
        <w:rFonts w:ascii="Wingdings" w:hAnsi="Wingdings" w:hint="default"/>
      </w:rPr>
    </w:lvl>
    <w:lvl w:ilvl="6" w:tplc="1EB8BEB8">
      <w:start w:val="1"/>
      <w:numFmt w:val="bullet"/>
      <w:lvlText w:val=""/>
      <w:lvlJc w:val="left"/>
      <w:pPr>
        <w:ind w:left="5040" w:hanging="360"/>
      </w:pPr>
      <w:rPr>
        <w:rFonts w:ascii="Symbol" w:hAnsi="Symbol" w:hint="default"/>
      </w:rPr>
    </w:lvl>
    <w:lvl w:ilvl="7" w:tplc="258CD24C">
      <w:start w:val="1"/>
      <w:numFmt w:val="bullet"/>
      <w:lvlText w:val="o"/>
      <w:lvlJc w:val="left"/>
      <w:pPr>
        <w:ind w:left="5760" w:hanging="360"/>
      </w:pPr>
      <w:rPr>
        <w:rFonts w:ascii="Courier New" w:hAnsi="Courier New" w:cs="Courier New" w:hint="default"/>
      </w:rPr>
    </w:lvl>
    <w:lvl w:ilvl="8" w:tplc="4304855C">
      <w:start w:val="1"/>
      <w:numFmt w:val="bullet"/>
      <w:lvlText w:val=""/>
      <w:lvlJc w:val="left"/>
      <w:pPr>
        <w:ind w:left="6480" w:hanging="360"/>
      </w:pPr>
      <w:rPr>
        <w:rFonts w:ascii="Wingdings" w:hAnsi="Wingdings" w:hint="default"/>
      </w:rPr>
    </w:lvl>
  </w:abstractNum>
  <w:num w:numId="1" w16cid:durableId="942998450">
    <w:abstractNumId w:val="2"/>
  </w:num>
  <w:num w:numId="2" w16cid:durableId="1812209512">
    <w:abstractNumId w:val="0"/>
  </w:num>
  <w:num w:numId="3" w16cid:durableId="1739791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DA4"/>
    <w:rsid w:val="00085C79"/>
    <w:rsid w:val="002D5DA4"/>
    <w:rsid w:val="00470DD0"/>
    <w:rsid w:val="004C62D5"/>
    <w:rsid w:val="008D2975"/>
    <w:rsid w:val="00B81A7B"/>
    <w:rsid w:val="00E86D1C"/>
    <w:rsid w:val="00EA6493"/>
    <w:rsid w:val="00EE2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CAB26"/>
  <w15:chartTrackingRefBased/>
  <w15:docId w15:val="{A027EBE5-9F57-4B0A-BCDE-EFBD7217A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DA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2D5DA4"/>
    <w:pPr>
      <w:outlineLvl w:val="0"/>
    </w:pPr>
    <w:rPr>
      <w:rFonts w:eastAsia="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DA4"/>
    <w:rPr>
      <w:rFonts w:ascii="Times New Roman" w:eastAsia="Times New Roman" w:hAnsi="Times New Roman"/>
      <w:b/>
      <w:kern w:val="0"/>
      <w:sz w:val="24"/>
      <w14:ligatures w14:val="none"/>
    </w:rPr>
  </w:style>
  <w:style w:type="character" w:styleId="Hyperlink">
    <w:name w:val="Hyperlink"/>
    <w:basedOn w:val="DefaultParagraphFont"/>
    <w:uiPriority w:val="99"/>
    <w:unhideWhenUsed/>
    <w:rsid w:val="002D5DA4"/>
    <w:rPr>
      <w:color w:val="0563C1" w:themeColor="hyperlink"/>
      <w:u w:val="single"/>
    </w:rPr>
  </w:style>
  <w:style w:type="paragraph" w:styleId="TOC1">
    <w:name w:val="toc 1"/>
    <w:basedOn w:val="Normal"/>
    <w:next w:val="Normal"/>
    <w:autoRedefine/>
    <w:uiPriority w:val="39"/>
    <w:unhideWhenUsed/>
    <w:rsid w:val="002D5DA4"/>
    <w:pPr>
      <w:spacing w:after="100"/>
    </w:pPr>
  </w:style>
  <w:style w:type="character" w:customStyle="1" w:styleId="NoSpacingChar">
    <w:name w:val="No Spacing Char"/>
    <w:basedOn w:val="DefaultParagraphFont"/>
    <w:link w:val="NoSpacing"/>
    <w:uiPriority w:val="1"/>
    <w:locked/>
    <w:rsid w:val="002D5DA4"/>
    <w:rPr>
      <w:rFonts w:ascii="Times New Roman" w:eastAsiaTheme="minorEastAsia" w:hAnsi="Times New Roman" w:cs="Times New Roman"/>
      <w:lang w:val="en-US"/>
    </w:rPr>
  </w:style>
  <w:style w:type="paragraph" w:styleId="NoSpacing">
    <w:name w:val="No Spacing"/>
    <w:link w:val="NoSpacingChar"/>
    <w:uiPriority w:val="1"/>
    <w:qFormat/>
    <w:rsid w:val="002D5DA4"/>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2D5DA4"/>
    <w:pPr>
      <w:ind w:left="720"/>
      <w:contextualSpacing/>
    </w:pPr>
  </w:style>
  <w:style w:type="paragraph" w:styleId="TOCHeading">
    <w:name w:val="TOC Heading"/>
    <w:basedOn w:val="Heading1"/>
    <w:next w:val="Normal"/>
    <w:uiPriority w:val="39"/>
    <w:semiHidden/>
    <w:unhideWhenUsed/>
    <w:qFormat/>
    <w:rsid w:val="002D5DA4"/>
    <w:pPr>
      <w:keepNext/>
      <w:keepLines/>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7144">
      <w:bodyDiv w:val="1"/>
      <w:marLeft w:val="0"/>
      <w:marRight w:val="0"/>
      <w:marTop w:val="0"/>
      <w:marBottom w:val="0"/>
      <w:divBdr>
        <w:top w:val="none" w:sz="0" w:space="0" w:color="auto"/>
        <w:left w:val="none" w:sz="0" w:space="0" w:color="auto"/>
        <w:bottom w:val="none" w:sz="0" w:space="0" w:color="auto"/>
        <w:right w:val="none" w:sz="0" w:space="0" w:color="auto"/>
      </w:divBdr>
    </w:div>
    <w:div w:id="32062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000" b="1">
                <a:latin typeface="Times New Roman" panose="02020603050405020304" pitchFamily="18" charset="0"/>
                <a:cs typeface="Times New Roman" panose="02020603050405020304" pitchFamily="18" charset="0"/>
              </a:rPr>
              <a:t>Religions in India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Religions in India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811-4F76-B457-02951A916A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811-4F76-B457-02951A916A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811-4F76-B457-02951A916A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811-4F76-B457-02951A916A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811-4F76-B457-02951A916A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811-4F76-B457-02951A916AFE}"/>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Hindu</c:v>
                </c:pt>
                <c:pt idx="1">
                  <c:v>Muslim</c:v>
                </c:pt>
                <c:pt idx="2">
                  <c:v>Christian</c:v>
                </c:pt>
                <c:pt idx="3">
                  <c:v>Sikh</c:v>
                </c:pt>
                <c:pt idx="4">
                  <c:v>Buddhist</c:v>
                </c:pt>
                <c:pt idx="5">
                  <c:v>Jain</c:v>
                </c:pt>
              </c:strCache>
            </c:strRef>
          </c:cat>
          <c:val>
            <c:numRef>
              <c:f>Sheet1!$B$2:$B$7</c:f>
              <c:numCache>
                <c:formatCode>General</c:formatCode>
                <c:ptCount val="6"/>
                <c:pt idx="0">
                  <c:v>80</c:v>
                </c:pt>
                <c:pt idx="1">
                  <c:v>17</c:v>
                </c:pt>
                <c:pt idx="2">
                  <c:v>3</c:v>
                </c:pt>
                <c:pt idx="3">
                  <c:v>2</c:v>
                </c:pt>
                <c:pt idx="4">
                  <c:v>0.8</c:v>
                </c:pt>
                <c:pt idx="5">
                  <c:v>0.7</c:v>
                </c:pt>
              </c:numCache>
            </c:numRef>
          </c:val>
          <c:extLst>
            <c:ext xmlns:c16="http://schemas.microsoft.com/office/drawing/2014/chart" uri="{C3380CC4-5D6E-409C-BE32-E72D297353CC}">
              <c16:uniqueId val="{0000000C-6811-4F76-B457-02951A916A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gradFill>
    <a:ln w="38100">
      <a:solidFill>
        <a:srgbClr val="00206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695</TotalTime>
  <Pages>10</Pages>
  <Words>1789</Words>
  <Characters>10200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Maria-Magdalena</dc:creator>
  <cp:keywords/>
  <dc:description/>
  <cp:lastModifiedBy>Maria-Magdalena</cp:lastModifiedBy>
  <cp:revision>9</cp:revision>
  <dcterms:created xsi:type="dcterms:W3CDTF">2023-06-06T06:49:00Z</dcterms:created>
  <dcterms:modified xsi:type="dcterms:W3CDTF">2023-06-16T17:58:00Z</dcterms:modified>
</cp:coreProperties>
</file>