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90F96" w:rsidRDefault="00290F96">
      <w:bookmarkStart w:id="0" w:name="_GoBack"/>
      <w:bookmarkEnd w:id="0"/>
      <w:r>
        <w:t>Background:</w:t>
      </w:r>
    </w:p>
    <w:p w:rsidR="00290F96" w:rsidRDefault="00290F96">
      <w:r>
        <w:t xml:space="preserve">Project Enduro   is a gravity based downhill </w:t>
      </w:r>
      <w:proofErr w:type="spellStart"/>
      <w:r>
        <w:t>quadcycle</w:t>
      </w:r>
      <w:proofErr w:type="spellEnd"/>
      <w:r>
        <w:t xml:space="preserve"> designed for both able-bodied and those with mobility challenges</w:t>
      </w:r>
      <w:r w:rsidR="00BE62FB">
        <w:t>.</w:t>
      </w:r>
      <w:r>
        <w:t xml:space="preserve"> </w:t>
      </w:r>
    </w:p>
    <w:p w:rsidR="00290F96" w:rsidRDefault="00290F96">
      <w:r>
        <w:t xml:space="preserve">See </w:t>
      </w:r>
      <w:hyperlink r:id="rId5" w:history="1">
        <w:r w:rsidRPr="001F2311">
          <w:rPr>
            <w:rStyle w:val="Hyperlink"/>
          </w:rPr>
          <w:t>http://www.projectenduro.co.uk/</w:t>
        </w:r>
      </w:hyperlink>
    </w:p>
    <w:p w:rsidR="00290F96" w:rsidRDefault="00290F96">
      <w:r>
        <w:t>A new variant of this concept has been proposed – essentially an off-road electric powered version, utilising the existing tubular space frame chassis</w:t>
      </w:r>
      <w:r w:rsidR="00BE62FB">
        <w:t xml:space="preserve"> (Fig 1)</w:t>
      </w:r>
      <w:r>
        <w:t>.</w:t>
      </w:r>
    </w:p>
    <w:p w:rsidR="00BE62FB" w:rsidRDefault="005A50D7">
      <w:r>
        <w:rPr>
          <w:noProof/>
          <w:lang w:eastAsia="en-GB"/>
        </w:rPr>
        <w:drawing>
          <wp:inline distT="0" distB="0" distL="0" distR="0">
            <wp:extent cx="2455333" cy="1841636"/>
            <wp:effectExtent l="0" t="0" r="254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enduro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6567" cy="18500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0F96" w:rsidRDefault="00290F96">
      <w:r>
        <w:t>Some ear</w:t>
      </w:r>
      <w:r w:rsidR="00BE62FB">
        <w:t xml:space="preserve">ly design proposals done over summer </w:t>
      </w:r>
      <w:proofErr w:type="gramStart"/>
      <w:r w:rsidR="00BE62FB">
        <w:t>2019  by</w:t>
      </w:r>
      <w:proofErr w:type="gramEnd"/>
      <w:r w:rsidR="00BE62FB">
        <w:t xml:space="preserve"> Sam and Rhydian (year 3 Auto Design) </w:t>
      </w:r>
      <w:r>
        <w:t>considered:</w:t>
      </w:r>
    </w:p>
    <w:p w:rsidR="00290F96" w:rsidRDefault="00290F96" w:rsidP="00290F96">
      <w:pPr>
        <w:pStyle w:val="ListParagraph"/>
        <w:numPr>
          <w:ilvl w:val="0"/>
          <w:numId w:val="1"/>
        </w:numPr>
      </w:pPr>
      <w:r>
        <w:t>A new seat design – adjustable for various body types.</w:t>
      </w:r>
      <w:r w:rsidR="00BE62FB">
        <w:t xml:space="preserve"> (Fig 2)</w:t>
      </w:r>
    </w:p>
    <w:p w:rsidR="00290F96" w:rsidRDefault="00290F96" w:rsidP="00BE62FB">
      <w:pPr>
        <w:pStyle w:val="ListParagraph"/>
        <w:numPr>
          <w:ilvl w:val="0"/>
          <w:numId w:val="1"/>
        </w:numPr>
      </w:pPr>
      <w:r>
        <w:t>Panel work for front, sides and back, using the existing f</w:t>
      </w:r>
      <w:r w:rsidR="00BE62FB">
        <w:t>rame (Fig 3)</w:t>
      </w:r>
    </w:p>
    <w:p w:rsidR="00290F96" w:rsidRDefault="00BE62FB" w:rsidP="00290F96">
      <w:r w:rsidRPr="00290F96">
        <w:rPr>
          <w:noProof/>
          <w:lang w:eastAsia="en-GB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margin">
              <wp:posOffset>2720975</wp:posOffset>
            </wp:positionH>
            <wp:positionV relativeFrom="paragraph">
              <wp:posOffset>202565</wp:posOffset>
            </wp:positionV>
            <wp:extent cx="2378075" cy="1337310"/>
            <wp:effectExtent l="0" t="0" r="3175" b="0"/>
            <wp:wrapTight wrapText="bothSides">
              <wp:wrapPolygon edited="0">
                <wp:start x="0" y="0"/>
                <wp:lineTo x="0" y="21231"/>
                <wp:lineTo x="21456" y="21231"/>
                <wp:lineTo x="21456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8075" cy="1337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E62FB"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posOffset>126365</wp:posOffset>
            </wp:positionH>
            <wp:positionV relativeFrom="paragraph">
              <wp:posOffset>143510</wp:posOffset>
            </wp:positionV>
            <wp:extent cx="2649855" cy="1489710"/>
            <wp:effectExtent l="0" t="0" r="0" b="0"/>
            <wp:wrapTight wrapText="bothSides">
              <wp:wrapPolygon edited="0">
                <wp:start x="0" y="0"/>
                <wp:lineTo x="0" y="21269"/>
                <wp:lineTo x="21429" y="21269"/>
                <wp:lineTo x="21429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9855" cy="14897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90F96" w:rsidRDefault="00290F96" w:rsidP="00290F96"/>
    <w:p w:rsidR="00290F96" w:rsidRDefault="00290F96"/>
    <w:p w:rsidR="00290F96" w:rsidRDefault="00290F96"/>
    <w:p w:rsidR="00BE62FB" w:rsidRDefault="00BE62FB"/>
    <w:p w:rsidR="00BE62FB" w:rsidRDefault="00BE62FB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1" locked="0" layoutInCell="1" allowOverlap="1" wp14:anchorId="481884D8" wp14:editId="6FAD38E5">
                <wp:simplePos x="0" y="0"/>
                <wp:positionH relativeFrom="column">
                  <wp:posOffset>2831465</wp:posOffset>
                </wp:positionH>
                <wp:positionV relativeFrom="paragraph">
                  <wp:posOffset>11430</wp:posOffset>
                </wp:positionV>
                <wp:extent cx="655955" cy="177800"/>
                <wp:effectExtent l="0" t="0" r="0" b="0"/>
                <wp:wrapTight wrapText="bothSides">
                  <wp:wrapPolygon edited="0">
                    <wp:start x="0" y="0"/>
                    <wp:lineTo x="0" y="18514"/>
                    <wp:lineTo x="20701" y="18514"/>
                    <wp:lineTo x="20701" y="0"/>
                    <wp:lineTo x="0" y="0"/>
                  </wp:wrapPolygon>
                </wp:wrapTight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5955" cy="1778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BE62FB" w:rsidRPr="00606783" w:rsidRDefault="00BE62FB" w:rsidP="00BE62FB">
                            <w:pPr>
                              <w:pStyle w:val="Caption"/>
                            </w:pPr>
                            <w:r>
                              <w:t>Figure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81884D8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222.95pt;margin-top:.9pt;width:51.65pt;height:14pt;z-index:-25165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" stroked="f">
                <v:textbox inset="0,0,0,0">
                  <w:txbxContent>
                    <w:p w:rsidR="00BE62FB" w:rsidRPr="00606783" w:rsidRDefault="00BE62FB" w:rsidP="00BE62FB">
                      <w:pPr>
                        <w:pStyle w:val="Caption"/>
                      </w:pPr>
                      <w:r>
                        <w:t>Figure 2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22909498" wp14:editId="1FA160DD">
                <wp:simplePos x="0" y="0"/>
                <wp:positionH relativeFrom="column">
                  <wp:posOffset>224155</wp:posOffset>
                </wp:positionH>
                <wp:positionV relativeFrom="paragraph">
                  <wp:posOffset>3175</wp:posOffset>
                </wp:positionV>
                <wp:extent cx="1604010" cy="262255"/>
                <wp:effectExtent l="0" t="0" r="0" b="4445"/>
                <wp:wrapTight wrapText="bothSides">
                  <wp:wrapPolygon edited="0">
                    <wp:start x="0" y="0"/>
                    <wp:lineTo x="0" y="20397"/>
                    <wp:lineTo x="21292" y="20397"/>
                    <wp:lineTo x="21292" y="0"/>
                    <wp:lineTo x="0" y="0"/>
                  </wp:wrapPolygon>
                </wp:wrapTight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4010" cy="26225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BE62FB" w:rsidRPr="00F75B2C" w:rsidRDefault="00BE62FB" w:rsidP="00BE62FB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909498" id="Text Box 3" o:spid="_x0000_s1027" type="#_x0000_t202" style="position:absolute;margin-left:17.65pt;margin-top:.25pt;width:126.3pt;height:20.65pt;z-index:-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" stroked="f">
                <v:textbox inset="0,0,0,0">
                  <w:txbxContent>
                    <w:p w:rsidR="00BE62FB" w:rsidRPr="00F75B2C" w:rsidRDefault="00BE62FB" w:rsidP="00BE62FB">
                      <w:pPr>
                        <w:pStyle w:val="Caption"/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:rsidR="00BE62FB" w:rsidRDefault="00BE62FB"/>
    <w:p w:rsidR="005A50D7" w:rsidRDefault="005A50D7">
      <w:r>
        <w:t xml:space="preserve">This project is being supported by the ATIC European project at Technium1. </w:t>
      </w:r>
    </w:p>
    <w:p w:rsidR="005A50D7" w:rsidRDefault="005A50D7">
      <w:r>
        <w:t>Possible Briefs:</w:t>
      </w:r>
    </w:p>
    <w:p w:rsidR="005A50D7" w:rsidRDefault="005A50D7" w:rsidP="005A50D7">
      <w:pPr>
        <w:pStyle w:val="ListParagraph"/>
        <w:numPr>
          <w:ilvl w:val="0"/>
          <w:numId w:val="2"/>
        </w:numPr>
      </w:pPr>
      <w:r>
        <w:t xml:space="preserve">Design a new </w:t>
      </w:r>
      <w:proofErr w:type="gramStart"/>
      <w:r>
        <w:t>seat ,</w:t>
      </w:r>
      <w:proofErr w:type="gramEnd"/>
      <w:r>
        <w:t xml:space="preserve"> adjustable for range of occupant sizes. Comfort and rake to change for new cross country variant, Chassis available for inspection.</w:t>
      </w:r>
    </w:p>
    <w:p w:rsidR="005A50D7" w:rsidRDefault="005A50D7" w:rsidP="005A50D7">
      <w:pPr>
        <w:pStyle w:val="ListParagraph"/>
        <w:numPr>
          <w:ilvl w:val="0"/>
          <w:numId w:val="2"/>
        </w:numPr>
      </w:pPr>
      <w:r>
        <w:t xml:space="preserve">Design body </w:t>
      </w:r>
      <w:proofErr w:type="gramStart"/>
      <w:r>
        <w:t>panels  for</w:t>
      </w:r>
      <w:proofErr w:type="gramEnd"/>
      <w:r>
        <w:t xml:space="preserve"> Additive Manufacturing .</w:t>
      </w:r>
      <w:r w:rsidRPr="005A50D7">
        <w:t xml:space="preserve"> </w:t>
      </w:r>
      <w:r>
        <w:t>Chassis available for inspection</w:t>
      </w:r>
    </w:p>
    <w:p w:rsidR="005A50D7" w:rsidRDefault="005A50D7" w:rsidP="005A50D7">
      <w:pPr>
        <w:pStyle w:val="ListParagraph"/>
        <w:numPr>
          <w:ilvl w:val="0"/>
          <w:numId w:val="2"/>
        </w:numPr>
      </w:pPr>
      <w:r>
        <w:t xml:space="preserve">Design new wheels: </w:t>
      </w:r>
      <w:proofErr w:type="spellStart"/>
      <w:r>
        <w:t>eg</w:t>
      </w:r>
      <w:proofErr w:type="spellEnd"/>
      <w:r>
        <w:t xml:space="preserve"> carbon fibre in Autoclave (details available</w:t>
      </w:r>
      <w:proofErr w:type="gramStart"/>
      <w:r>
        <w:t>)  or</w:t>
      </w:r>
      <w:proofErr w:type="gramEnd"/>
      <w:r>
        <w:t xml:space="preserve"> Additive Manufacturing. Collaborate with engineering students on wheel design compatible with rear hub motors. </w:t>
      </w:r>
    </w:p>
    <w:p w:rsidR="005A50D7" w:rsidRDefault="005A50D7" w:rsidP="005A50D7">
      <w:pPr>
        <w:pStyle w:val="ListParagraph"/>
        <w:numPr>
          <w:ilvl w:val="0"/>
          <w:numId w:val="2"/>
        </w:numPr>
      </w:pPr>
      <w:r>
        <w:t>Review  existing Enduro design especially  with regards:</w:t>
      </w:r>
    </w:p>
    <w:p w:rsidR="005A50D7" w:rsidRDefault="005A50D7" w:rsidP="005A50D7">
      <w:pPr>
        <w:pStyle w:val="ListParagraph"/>
        <w:numPr>
          <w:ilvl w:val="1"/>
          <w:numId w:val="2"/>
        </w:numPr>
      </w:pPr>
      <w:r>
        <w:t>Accessibility for wheelchair users relocating in and out of Quadbike</w:t>
      </w:r>
    </w:p>
    <w:p w:rsidR="005A50D7" w:rsidRDefault="005A50D7" w:rsidP="005A50D7">
      <w:pPr>
        <w:pStyle w:val="ListParagraph"/>
        <w:numPr>
          <w:ilvl w:val="1"/>
          <w:numId w:val="2"/>
        </w:numPr>
      </w:pPr>
      <w:r>
        <w:t>User interface i.e. handlebar , existing seat design</w:t>
      </w:r>
    </w:p>
    <w:p w:rsidR="005A50D7" w:rsidRDefault="005A50D7" w:rsidP="005A50D7"/>
    <w:sectPr w:rsidR="005A50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9BC6CA0"/>
    <w:multiLevelType w:val="hybridMultilevel"/>
    <w:tmpl w:val="F3FE0E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65B0FFC"/>
    <w:multiLevelType w:val="hybridMultilevel"/>
    <w:tmpl w:val="CF2EAC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C4203"/>
    <w:rsid w:val="001E0462"/>
    <w:rsid w:val="00290F96"/>
    <w:rsid w:val="002C4203"/>
    <w:rsid w:val="003F15FB"/>
    <w:rsid w:val="005A50D7"/>
    <w:rsid w:val="00BE62FB"/>
    <w:rsid w:val="00D02A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8CA54CA-05C3-4DA9-A3C3-E15E6A352F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90F96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90F96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BE62FB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hyperlink" Target="http://www.projectenduro.co.uk/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196</Words>
  <Characters>1123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</dc:creator>
  <cp:keywords/>
  <dc:description/>
  <cp:lastModifiedBy>Sergio Fontanarosa</cp:lastModifiedBy>
  <cp:revision>2</cp:revision>
  <dcterms:created xsi:type="dcterms:W3CDTF">2019-11-21T13:12:00Z</dcterms:created>
  <dcterms:modified xsi:type="dcterms:W3CDTF">2019-11-21T13:12:00Z</dcterms:modified>
</cp:coreProperties>
</file>