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09F61" w14:textId="0E418CF6" w:rsidR="0033097B" w:rsidRPr="00A5614A" w:rsidRDefault="0033097B" w:rsidP="00E54450">
      <w:pPr>
        <w:pStyle w:val="Heading1"/>
      </w:pPr>
      <w:bookmarkStart w:id="0" w:name="_Hlk89497947"/>
      <w:bookmarkEnd w:id="0"/>
      <w:r w:rsidRPr="00A5614A">
        <w:rPr>
          <w:b/>
          <w:bCs/>
        </w:rPr>
        <w:t xml:space="preserve">Student </w:t>
      </w:r>
      <w:r w:rsidR="004C38A3" w:rsidRPr="00A5614A">
        <w:rPr>
          <w:b/>
          <w:bCs/>
        </w:rPr>
        <w:t>name:</w:t>
      </w:r>
      <w:r w:rsidR="004C38A3" w:rsidRPr="00A5614A">
        <w:t xml:space="preserve"> Agnieszka</w:t>
      </w:r>
      <w:r w:rsidRPr="00A5614A">
        <w:t xml:space="preserve"> Aleksandra Borowiec</w:t>
      </w:r>
    </w:p>
    <w:p w14:paraId="5B0A3184" w14:textId="6EFD5F81" w:rsidR="0033097B" w:rsidRPr="004C38A3" w:rsidRDefault="0033097B" w:rsidP="00E54450">
      <w:pPr>
        <w:pStyle w:val="Heading2"/>
      </w:pPr>
      <w:r w:rsidRPr="004C38A3">
        <w:t xml:space="preserve">Student ID </w:t>
      </w:r>
      <w:r w:rsidR="003F18B2" w:rsidRPr="004C38A3">
        <w:t>number</w:t>
      </w:r>
      <w:r w:rsidRPr="004C38A3">
        <w:t>:</w:t>
      </w:r>
      <w:r w:rsidR="004C38A3">
        <w:t xml:space="preserve"> </w:t>
      </w:r>
      <w:r w:rsidRPr="004C38A3">
        <w:t xml:space="preserve"> 2004947</w:t>
      </w:r>
    </w:p>
    <w:p w14:paraId="03642CA0" w14:textId="6C891233" w:rsidR="0033097B" w:rsidRPr="004C38A3" w:rsidRDefault="0033097B" w:rsidP="00E54450">
      <w:pPr>
        <w:pStyle w:val="BodyText"/>
      </w:pPr>
      <w:r w:rsidRPr="004C38A3">
        <w:rPr>
          <w:b/>
          <w:bCs/>
        </w:rPr>
        <w:t>Programme:</w:t>
      </w:r>
      <w:r w:rsidRPr="004C38A3">
        <w:t xml:space="preserve"> </w:t>
      </w:r>
      <w:r w:rsidR="004C38A3">
        <w:t xml:space="preserve"> </w:t>
      </w:r>
      <w:r w:rsidRPr="004C38A3">
        <w:t>Contextual Practices</w:t>
      </w:r>
    </w:p>
    <w:p w14:paraId="1E4BF4AD" w14:textId="618C3087" w:rsidR="0033097B" w:rsidRDefault="0033097B" w:rsidP="00E54450">
      <w:pPr>
        <w:pStyle w:val="BodyText"/>
      </w:pPr>
      <w:r w:rsidRPr="004C38A3">
        <w:rPr>
          <w:b/>
          <w:bCs/>
        </w:rPr>
        <w:t>Module:</w:t>
      </w:r>
      <w:r w:rsidR="004C38A3">
        <w:t xml:space="preserve"> </w:t>
      </w:r>
      <w:r w:rsidRPr="0033097B">
        <w:t xml:space="preserve"> Research i</w:t>
      </w:r>
      <w:r>
        <w:t>n Context</w:t>
      </w:r>
    </w:p>
    <w:p w14:paraId="6F3CC30C" w14:textId="5A2E8A93" w:rsidR="0033097B" w:rsidRDefault="0033097B" w:rsidP="00E54450">
      <w:pPr>
        <w:pStyle w:val="Heading2"/>
      </w:pPr>
      <w:r w:rsidRPr="004C38A3">
        <w:t>Module code:</w:t>
      </w:r>
      <w:r w:rsidR="004C38A3">
        <w:t xml:space="preserve"> </w:t>
      </w:r>
      <w:r>
        <w:t xml:space="preserve"> ADAD5003</w:t>
      </w:r>
    </w:p>
    <w:p w14:paraId="181D7298" w14:textId="468719F2" w:rsidR="0033097B" w:rsidRDefault="0033097B" w:rsidP="00E54450">
      <w:pPr>
        <w:pStyle w:val="BodyText"/>
      </w:pPr>
      <w:r w:rsidRPr="004C38A3">
        <w:rPr>
          <w:b/>
          <w:bCs/>
        </w:rPr>
        <w:t>Lecturer:</w:t>
      </w:r>
      <w:r>
        <w:t xml:space="preserve"> </w:t>
      </w:r>
      <w:r w:rsidR="004C38A3">
        <w:t xml:space="preserve"> </w:t>
      </w:r>
      <w:r>
        <w:t>Donna Williams</w:t>
      </w:r>
    </w:p>
    <w:p w14:paraId="6F4163AA" w14:textId="3A99528A" w:rsidR="005C0CA1" w:rsidRDefault="0033097B" w:rsidP="00E54450">
      <w:pPr>
        <w:pStyle w:val="BodyText"/>
      </w:pPr>
      <w:r w:rsidRPr="004C38A3">
        <w:rPr>
          <w:b/>
          <w:bCs/>
        </w:rPr>
        <w:t>Word count:</w:t>
      </w:r>
      <w:r>
        <w:t xml:space="preserve"> </w:t>
      </w:r>
      <w:r w:rsidR="004C38A3">
        <w:t xml:space="preserve"> </w:t>
      </w:r>
      <w:r>
        <w:t>2</w:t>
      </w:r>
      <w:r w:rsidR="00E955B4">
        <w:t>,</w:t>
      </w:r>
      <w:r>
        <w:t>589</w:t>
      </w:r>
      <w:r w:rsidR="00E955B4">
        <w:t xml:space="preserve"> words (15,608 characters)</w:t>
      </w:r>
    </w:p>
    <w:p w14:paraId="7AC36DB7" w14:textId="365504C9" w:rsidR="005F69AA" w:rsidRDefault="005F69AA" w:rsidP="005F0B43">
      <w:pPr>
        <w:rPr>
          <w:sz w:val="26"/>
          <w:szCs w:val="26"/>
        </w:rPr>
      </w:pPr>
    </w:p>
    <w:p w14:paraId="76A55DDF" w14:textId="77777777" w:rsidR="005F69AA" w:rsidRDefault="005F69AA" w:rsidP="005F0B43">
      <w:pPr>
        <w:rPr>
          <w:sz w:val="26"/>
          <w:szCs w:val="26"/>
        </w:rPr>
      </w:pPr>
    </w:p>
    <w:p w14:paraId="23353F24" w14:textId="4CC407B1" w:rsidR="005C0CA1" w:rsidRDefault="005C0CA1" w:rsidP="005F0B43">
      <w:pPr>
        <w:rPr>
          <w:sz w:val="26"/>
          <w:szCs w:val="26"/>
        </w:rPr>
      </w:pPr>
    </w:p>
    <w:p w14:paraId="1767F34F" w14:textId="410F1F76" w:rsidR="005C0CA1" w:rsidRDefault="005C0CA1" w:rsidP="00E54450">
      <w:pPr>
        <w:pStyle w:val="Heading3"/>
      </w:pPr>
      <w:r w:rsidRPr="005C0CA1">
        <w:t xml:space="preserve">Can </w:t>
      </w:r>
      <w:r w:rsidR="00045DE1">
        <w:t>G</w:t>
      </w:r>
      <w:r w:rsidRPr="005C0CA1">
        <w:t xml:space="preserve">raphic </w:t>
      </w:r>
      <w:r w:rsidR="00045DE1">
        <w:t>D</w:t>
      </w:r>
      <w:r w:rsidRPr="005C0CA1">
        <w:t xml:space="preserve">esign </w:t>
      </w:r>
      <w:r w:rsidR="00045DE1">
        <w:t>Really S</w:t>
      </w:r>
      <w:r w:rsidRPr="005C0CA1">
        <w:t xml:space="preserve">ave </w:t>
      </w:r>
      <w:r w:rsidR="00045DE1">
        <w:t>Y</w:t>
      </w:r>
      <w:r w:rsidRPr="005C0CA1">
        <w:t>our</w:t>
      </w:r>
      <w:r w:rsidR="00045DE1">
        <w:t xml:space="preserve"> Life</w:t>
      </w:r>
      <w:r w:rsidRPr="005C0CA1">
        <w:t>?</w:t>
      </w:r>
    </w:p>
    <w:p w14:paraId="64934470" w14:textId="77777777" w:rsidR="005F69AA" w:rsidRPr="005C0CA1" w:rsidRDefault="005F69AA" w:rsidP="005C0CA1">
      <w:pPr>
        <w:jc w:val="center"/>
        <w:rPr>
          <w:b/>
          <w:bCs/>
          <w:sz w:val="26"/>
          <w:szCs w:val="26"/>
        </w:rPr>
      </w:pPr>
    </w:p>
    <w:p w14:paraId="694030E4" w14:textId="09D4336E" w:rsidR="005F0B43" w:rsidRDefault="005F0B43" w:rsidP="005F0B43"/>
    <w:p w14:paraId="14EEC673" w14:textId="77777777" w:rsidR="00AB4DD8" w:rsidRDefault="00AB61C6" w:rsidP="00E54450">
      <w:pPr>
        <w:pStyle w:val="BodyText"/>
      </w:pPr>
      <w:r w:rsidRPr="00AB61C6">
        <w:t>The majority of people are unaware that graphic design is everywhere, and that they interact with it every day, From the moment we open our eyes in the morning, when we look at the bedside lamp, whilst brewing coffee in beautifully decorated cups, or reading a newspaper arranged in columns that give it meaning and order. At every moment we are seeing or touching graphic design. But the role of design is not only a nice pattern on the curtains that make it more pleasing to look at, graphic design is so much more ... Graphic design saves our lives.</w:t>
      </w:r>
    </w:p>
    <w:p w14:paraId="0174512F" w14:textId="2C2FF3F6" w:rsidR="00595DC9" w:rsidRDefault="00595DC9" w:rsidP="00E54450">
      <w:pPr>
        <w:pStyle w:val="BodyText"/>
      </w:pPr>
      <w:r w:rsidRPr="00595DC9">
        <w:t>It is obvious that some Graphic Designers are activists. They are motivated by the needs and desires of the world, but above all, it benefits the well-being of people. Activists often focus on issues that are dangerous or unfair to society and may be detrimental to future generations. Through their actions, they try to influence the thinking, behaviour and actions of others so that society can make favourable and forward-looking choices. Graphic Designers, thanks to their designs, can reach a huge number of recipients as they have a very strong tool. (Fuad-Luke, 2009)</w:t>
      </w:r>
    </w:p>
    <w:p w14:paraId="4683FE75" w14:textId="5A319E86" w:rsidR="00A42EBC" w:rsidRDefault="00176F67" w:rsidP="00E54450">
      <w:pPr>
        <w:pStyle w:val="BodyText"/>
      </w:pPr>
      <w:r w:rsidRPr="00176F67">
        <w:t>Some projects are known to have a specific focus and use so-</w:t>
      </w:r>
      <w:r w:rsidR="005C63BE" w:rsidRPr="00176F67">
        <w:t>called approaches</w:t>
      </w:r>
      <w:r w:rsidRPr="00176F67">
        <w:t xml:space="preserve">/frameworks. One example would be the design of cars and related campaigns. Designers, including, of course, </w:t>
      </w:r>
      <w:r w:rsidR="00CA5829">
        <w:t>G</w:t>
      </w:r>
      <w:r w:rsidRPr="00176F67">
        <w:t xml:space="preserve">raphic </w:t>
      </w:r>
      <w:r w:rsidR="00CA5829">
        <w:t>De</w:t>
      </w:r>
      <w:r w:rsidRPr="00176F67">
        <w:t>signers, will be guided by aesthetics, ergonomics, fuel efficiency and</w:t>
      </w:r>
      <w:r w:rsidR="00185E88">
        <w:t xml:space="preserve"> most import</w:t>
      </w:r>
      <w:r w:rsidR="005B4591">
        <w:t>antly</w:t>
      </w:r>
      <w:r w:rsidR="005C63BE" w:rsidRPr="00176F67">
        <w:t>, safety</w:t>
      </w:r>
      <w:r w:rsidRPr="00176F67">
        <w:t xml:space="preserve">. The point is that the so-called approaches/frameworks are </w:t>
      </w:r>
      <w:r w:rsidR="005C63BE" w:rsidRPr="00176F67">
        <w:t>problem driven</w:t>
      </w:r>
      <w:r w:rsidRPr="00176F67">
        <w:t xml:space="preserve">. Graphic </w:t>
      </w:r>
      <w:r w:rsidR="005B4591">
        <w:t>D</w:t>
      </w:r>
      <w:r w:rsidRPr="00176F67">
        <w:t xml:space="preserve">esigners </w:t>
      </w:r>
      <w:r w:rsidR="005C63BE" w:rsidRPr="00176F67">
        <w:t>use design</w:t>
      </w:r>
      <w:r w:rsidRPr="00176F67">
        <w:t xml:space="preserve"> to try to solve an </w:t>
      </w:r>
      <w:r w:rsidR="005C63BE" w:rsidRPr="00176F67">
        <w:t>existing problem</w:t>
      </w:r>
      <w:r w:rsidRPr="00176F67">
        <w:t xml:space="preserve"> or prevent the arrival of a new one. (Fuad-Luke, 2009)</w:t>
      </w:r>
    </w:p>
    <w:p w14:paraId="1133B30E" w14:textId="61A5A871" w:rsidR="00176F67" w:rsidRDefault="005736D7" w:rsidP="00E54450">
      <w:pPr>
        <w:pStyle w:val="BodyText"/>
      </w:pPr>
      <w:r w:rsidRPr="005736D7">
        <w:t xml:space="preserve">There is </w:t>
      </w:r>
      <w:r w:rsidR="005C63BE" w:rsidRPr="005736D7">
        <w:t>such a</w:t>
      </w:r>
      <w:r w:rsidRPr="005736D7">
        <w:t xml:space="preserve"> </w:t>
      </w:r>
      <w:r w:rsidR="005C63BE" w:rsidRPr="005736D7">
        <w:t xml:space="preserve">concept </w:t>
      </w:r>
      <w:r w:rsidR="000B080C" w:rsidRPr="005736D7">
        <w:t>as “</w:t>
      </w:r>
      <w:r w:rsidRPr="005736D7">
        <w:t>Sustainable development</w:t>
      </w:r>
      <w:r w:rsidR="00E54450">
        <w:t>”</w:t>
      </w:r>
      <w:r w:rsidRPr="005736D7">
        <w:t xml:space="preserve">, a concept that had its first expression more than 60 years ago and was defined in the category of man and his environment. It is based on systems thinking and ecological practice. It was again noticed </w:t>
      </w:r>
      <w:r w:rsidR="00B14C15">
        <w:t xml:space="preserve">again </w:t>
      </w:r>
      <w:r w:rsidRPr="005736D7">
        <w:t>in the 1980s (Fuad-Luke, 2009)</w:t>
      </w:r>
      <w:r w:rsidR="005F6AAB">
        <w:t>.</w:t>
      </w:r>
      <w:r w:rsidRPr="005736D7">
        <w:t xml:space="preserve"> For example, one can mention the Danish designer Mads </w:t>
      </w:r>
      <w:r w:rsidR="00DE4D7F" w:rsidRPr="00DE4D7F">
        <w:t>Hagstrom</w:t>
      </w:r>
      <w:r w:rsidRPr="005736D7">
        <w:t xml:space="preserve">, who created the </w:t>
      </w:r>
      <w:proofErr w:type="spellStart"/>
      <w:r w:rsidRPr="005736D7">
        <w:t>FLOWmarketbrand</w:t>
      </w:r>
      <w:proofErr w:type="spellEnd"/>
      <w:r w:rsidRPr="005736D7">
        <w:t xml:space="preserve">. Its purpose is to </w:t>
      </w:r>
      <w:r w:rsidR="00E54450">
        <w:t>“</w:t>
      </w:r>
      <w:r w:rsidRPr="005736D7">
        <w:t>awaken thoughts</w:t>
      </w:r>
      <w:r w:rsidR="005C63BE" w:rsidRPr="005736D7">
        <w:t>” and</w:t>
      </w:r>
      <w:r w:rsidRPr="005736D7">
        <w:t xml:space="preserve"> cause action in society. Its products show the weakness of products from the same family and even question their right of existence (Fuad-Luke, 2009)</w:t>
      </w:r>
      <w:r w:rsidR="002872B2">
        <w:t>.</w:t>
      </w:r>
    </w:p>
    <w:p w14:paraId="667CC2EE" w14:textId="374C8AD8" w:rsidR="005F69AA" w:rsidRPr="00A5614A" w:rsidRDefault="005F69AA">
      <w:pPr>
        <w:rPr>
          <w:i/>
          <w:iCs/>
          <w:sz w:val="16"/>
          <w:szCs w:val="16"/>
        </w:rPr>
      </w:pPr>
    </w:p>
    <w:p w14:paraId="30B66928" w14:textId="12F0A22A" w:rsidR="005F69AA" w:rsidRPr="00A5614A" w:rsidRDefault="005F69AA">
      <w:r>
        <w:rPr>
          <w:noProof/>
        </w:rPr>
        <w:lastRenderedPageBreak/>
        <w:drawing>
          <wp:anchor distT="0" distB="0" distL="114300" distR="114300" simplePos="0" relativeHeight="251658240" behindDoc="0" locked="0" layoutInCell="1" allowOverlap="1" wp14:anchorId="2C59D709" wp14:editId="48830DFF">
            <wp:simplePos x="0" y="0"/>
            <wp:positionH relativeFrom="margin">
              <wp:posOffset>3375025</wp:posOffset>
            </wp:positionH>
            <wp:positionV relativeFrom="paragraph">
              <wp:posOffset>792480</wp:posOffset>
            </wp:positionV>
            <wp:extent cx="3075005" cy="1767840"/>
            <wp:effectExtent l="0" t="0" r="0" b="381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75005" cy="1767840"/>
                    </a:xfrm>
                    <a:prstGeom prst="rect">
                      <a:avLst/>
                    </a:prstGeom>
                    <a:noFill/>
                  </pic:spPr>
                </pic:pic>
              </a:graphicData>
            </a:graphic>
            <wp14:sizeRelH relativeFrom="margin">
              <wp14:pctWidth>0</wp14:pctWidth>
            </wp14:sizeRelH>
            <wp14:sizeRelV relativeFrom="margin">
              <wp14:pctHeight>0</wp14:pctHeight>
            </wp14:sizeRelV>
          </wp:anchor>
        </w:drawing>
      </w:r>
      <w:r w:rsidRPr="00A5614A">
        <w:t xml:space="preserve">                             </w:t>
      </w:r>
      <w:r>
        <w:rPr>
          <w:noProof/>
        </w:rPr>
        <w:drawing>
          <wp:inline distT="0" distB="0" distL="0" distR="0" wp14:anchorId="156EEE99" wp14:editId="3533DB51">
            <wp:extent cx="2171700" cy="2834421"/>
            <wp:effectExtent l="0" t="0" r="0" b="4445"/>
            <wp:docPr id="1" name="Picture 1" descr="A picture containing text, drink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rinking water&#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l="16599" r="14076" b="10443"/>
                    <a:stretch/>
                  </pic:blipFill>
                  <pic:spPr bwMode="auto">
                    <a:xfrm>
                      <a:off x="0" y="0"/>
                      <a:ext cx="2174748" cy="2838400"/>
                    </a:xfrm>
                    <a:prstGeom prst="rect">
                      <a:avLst/>
                    </a:prstGeom>
                    <a:noFill/>
                    <a:ln>
                      <a:noFill/>
                    </a:ln>
                    <a:extLst>
                      <a:ext uri="{53640926-AAD7-44D8-BBD7-CCE9431645EC}">
                        <a14:shadowObscured xmlns:a14="http://schemas.microsoft.com/office/drawing/2010/main"/>
                      </a:ext>
                    </a:extLst>
                  </pic:spPr>
                </pic:pic>
              </a:graphicData>
            </a:graphic>
          </wp:inline>
        </w:drawing>
      </w:r>
      <w:r w:rsidR="00436A8D" w:rsidRPr="00A5614A">
        <w:t xml:space="preserve"> </w:t>
      </w:r>
      <w:r w:rsidR="000B080C" w:rsidRPr="00A5614A">
        <w:t xml:space="preserve"> </w:t>
      </w:r>
      <w:r w:rsidR="00436A8D" w:rsidRPr="00A5614A">
        <w:t xml:space="preserve"> </w:t>
      </w:r>
    </w:p>
    <w:p w14:paraId="3489D237" w14:textId="3C5F3414" w:rsidR="005F69AA" w:rsidRPr="00E54450" w:rsidRDefault="005F69AA" w:rsidP="00E54450">
      <w:pPr>
        <w:pStyle w:val="BodyTextFirstIndent"/>
        <w:rPr>
          <w:i/>
        </w:rPr>
      </w:pPr>
      <w:r w:rsidRPr="00E54450">
        <w:rPr>
          <w:i/>
        </w:rPr>
        <w:t xml:space="preserve">Fig.1  </w:t>
      </w:r>
      <w:r w:rsidR="00C70C01" w:rsidRPr="00E54450">
        <w:rPr>
          <w:i/>
        </w:rPr>
        <w:t xml:space="preserve">The </w:t>
      </w:r>
      <w:proofErr w:type="spellStart"/>
      <w:r w:rsidR="004050A5" w:rsidRPr="00E54450">
        <w:rPr>
          <w:i/>
        </w:rPr>
        <w:t>FLOWproducts</w:t>
      </w:r>
      <w:proofErr w:type="spellEnd"/>
      <w:r w:rsidR="004050A5" w:rsidRPr="00E54450">
        <w:rPr>
          <w:i/>
        </w:rPr>
        <w:t xml:space="preserve"> </w:t>
      </w:r>
      <w:r w:rsidR="005E5C83" w:rsidRPr="00E54450">
        <w:rPr>
          <w:i/>
        </w:rPr>
        <w:t>(</w:t>
      </w:r>
      <w:proofErr w:type="spellStart"/>
      <w:r w:rsidR="005E5C83" w:rsidRPr="00E54450">
        <w:rPr>
          <w:i/>
        </w:rPr>
        <w:t>FLOWin</w:t>
      </w:r>
      <w:r w:rsidR="00E06CB2" w:rsidRPr="00E54450">
        <w:rPr>
          <w:i/>
        </w:rPr>
        <w:t>stitute</w:t>
      </w:r>
      <w:proofErr w:type="spellEnd"/>
      <w:r w:rsidR="00E06CB2" w:rsidRPr="00E54450">
        <w:rPr>
          <w:i/>
        </w:rPr>
        <w:t>, 2006)</w:t>
      </w:r>
      <w:r w:rsidRPr="00E54450">
        <w:rPr>
          <w:i/>
        </w:rPr>
        <w:t xml:space="preserve">                                                      Fig.2</w:t>
      </w:r>
      <w:r w:rsidR="00372209" w:rsidRPr="00E54450">
        <w:rPr>
          <w:i/>
        </w:rPr>
        <w:t xml:space="preserve"> </w:t>
      </w:r>
      <w:r w:rsidR="00B742A1" w:rsidRPr="00E54450">
        <w:rPr>
          <w:i/>
        </w:rPr>
        <w:t xml:space="preserve">The </w:t>
      </w:r>
      <w:proofErr w:type="spellStart"/>
      <w:r w:rsidR="00B742A1" w:rsidRPr="00E54450">
        <w:rPr>
          <w:i/>
        </w:rPr>
        <w:t>FLOWaward</w:t>
      </w:r>
      <w:proofErr w:type="spellEnd"/>
      <w:r w:rsidR="00413378" w:rsidRPr="00E54450">
        <w:rPr>
          <w:i/>
        </w:rPr>
        <w:t xml:space="preserve"> (</w:t>
      </w:r>
      <w:proofErr w:type="spellStart"/>
      <w:r w:rsidR="00413378" w:rsidRPr="00E54450">
        <w:rPr>
          <w:i/>
        </w:rPr>
        <w:t>FLOW</w:t>
      </w:r>
      <w:r w:rsidR="007076BF" w:rsidRPr="00E54450">
        <w:rPr>
          <w:i/>
        </w:rPr>
        <w:t>institute</w:t>
      </w:r>
      <w:proofErr w:type="spellEnd"/>
      <w:r w:rsidR="007076BF" w:rsidRPr="00E54450">
        <w:rPr>
          <w:i/>
        </w:rPr>
        <w:t>, 2006)</w:t>
      </w:r>
    </w:p>
    <w:p w14:paraId="388D272E" w14:textId="77777777" w:rsidR="000B080C" w:rsidRPr="00A5614A" w:rsidRDefault="000B080C"/>
    <w:p w14:paraId="77E959E5" w14:textId="77777777" w:rsidR="0086371F" w:rsidRDefault="0086371F" w:rsidP="00E54450">
      <w:pPr>
        <w:pStyle w:val="BodyText"/>
      </w:pPr>
      <w:r>
        <w:t>Nowadays people are often confused and frustrated by encountering the obstacles and problems of everyday life. The world is developing and moving forward. There are many amenities, but at the same time society faces many difficulties, which (Norman, 2013) repeatedly cause wrong thinking and even wrong decisions, and these often lead to unwanted effects.</w:t>
      </w:r>
    </w:p>
    <w:p w14:paraId="4E2AA2DF" w14:textId="3239A11B" w:rsidR="0086371F" w:rsidRDefault="0086371F" w:rsidP="00E54450">
      <w:pPr>
        <w:pStyle w:val="BodyText"/>
      </w:pPr>
      <w:r>
        <w:t>The philosophy of good graphic design is to focus on the person, on a good understanding of him and his needs and on making his life easier.  People are often unaware of what they really need, they encounter difficulties that surprise them. The designer</w:t>
      </w:r>
      <w:r w:rsidR="00E54450">
        <w:t>’</w:t>
      </w:r>
      <w:r>
        <w:t>s task is to create a project in such a way as to help prevent difficulties for as long as possible, and it is best to avoid them completely. Good graphic design must evoke interactions and help to make good choices so that they are beneficial to the human being, to present products that will truly meet people</w:t>
      </w:r>
      <w:r w:rsidR="00E54450">
        <w:t>’</w:t>
      </w:r>
      <w:r>
        <w:t>s needs and help improve the world. (Norman, 2013).</w:t>
      </w:r>
    </w:p>
    <w:p w14:paraId="54B72871" w14:textId="77777777" w:rsidR="0086371F" w:rsidRDefault="0086371F" w:rsidP="00E54450">
      <w:pPr>
        <w:pStyle w:val="BodyText"/>
      </w:pPr>
      <w:r>
        <w:t>It is important that the graphic design evokes good emotions. If something turns out to be pleasant in execution, thanks to a graphic tip, then a given design will cause pleasant memories (Norman, 2013). Even if the project concerns something sad, but at the same time gives a hint or direction to a good solution, society will still remember good emotions.</w:t>
      </w:r>
    </w:p>
    <w:p w14:paraId="11975251" w14:textId="77777777" w:rsidR="0086371F" w:rsidRDefault="0086371F" w:rsidP="00E54450">
      <w:pPr>
        <w:pStyle w:val="BodyText"/>
      </w:pPr>
      <w:r>
        <w:t>The interaction of society on graphic design forms the basis of the way in which to achieve the goal that was set when creating the project.</w:t>
      </w:r>
    </w:p>
    <w:p w14:paraId="753DAA0A" w14:textId="77777777" w:rsidR="0086371F" w:rsidRDefault="0086371F" w:rsidP="00E54450">
      <w:pPr>
        <w:pStyle w:val="BodyText"/>
      </w:pPr>
      <w:r>
        <w:t>Designers must remember that cognition and the following emotions are very strongly related. When starting work on design, you should start with a thorough analysis of how a given product/problem works. What is the approachability, meaning, action; what limitations and emotions does it evoke and what is the message being fed back (Norman, 2013).</w:t>
      </w:r>
    </w:p>
    <w:p w14:paraId="59B13FD0" w14:textId="77777777" w:rsidR="0086371F" w:rsidRDefault="0086371F" w:rsidP="00E54450">
      <w:pPr>
        <w:pStyle w:val="BodyText"/>
      </w:pPr>
      <w:r>
        <w:t>There is another important principle – the conceptual, a so-called conceptual model, ensuring understanding and truth (Norman, 2013). The graphics should be designed in such a way that the consumer/recipient knows perfectly well what it is for and what the designer wants to convey to him. Ignoring this rule may cause the discussed problem to remain unsolved, or result in the product being unusable.</w:t>
      </w:r>
    </w:p>
    <w:p w14:paraId="04683F75" w14:textId="77777777" w:rsidR="0086371F" w:rsidRDefault="0086371F" w:rsidP="00E54450">
      <w:pPr>
        <w:pStyle w:val="BodyText"/>
      </w:pPr>
      <w:r>
        <w:t>Each design element should communicate with the recipient. Elements should convey or encourage the discovery of valuable clues about the nature of the world as well as social activities (Norman, 2013).</w:t>
      </w:r>
    </w:p>
    <w:p w14:paraId="0A516CD8" w14:textId="4AD910D9" w:rsidR="008A0548" w:rsidRDefault="008A0548" w:rsidP="00E54450">
      <w:pPr>
        <w:pStyle w:val="BodyText"/>
      </w:pPr>
      <w:r>
        <w:t xml:space="preserve">So, can graphic design save lives? </w:t>
      </w:r>
      <w:r w:rsidR="009756EF">
        <w:t>Of course,</w:t>
      </w:r>
      <w:r>
        <w:t xml:space="preserve"> it can!</w:t>
      </w:r>
    </w:p>
    <w:p w14:paraId="175535F1" w14:textId="5BD4EF06" w:rsidR="004848D7" w:rsidRPr="00AE0F2A" w:rsidRDefault="004848D7" w:rsidP="00E54450">
      <w:pPr>
        <w:pStyle w:val="Heading4"/>
        <w:rPr>
          <w:b/>
          <w:bCs/>
          <w:color w:val="auto"/>
        </w:rPr>
      </w:pPr>
      <w:r w:rsidRPr="00AE0F2A">
        <w:rPr>
          <w:b/>
          <w:bCs/>
          <w:color w:val="auto"/>
        </w:rPr>
        <w:lastRenderedPageBreak/>
        <w:t>1.</w:t>
      </w:r>
      <w:r w:rsidR="006B469F" w:rsidRPr="00AE0F2A">
        <w:rPr>
          <w:b/>
          <w:bCs/>
          <w:color w:val="auto"/>
        </w:rPr>
        <w:t xml:space="preserve">  </w:t>
      </w:r>
      <w:r w:rsidR="008368B4" w:rsidRPr="00AE0F2A">
        <w:rPr>
          <w:b/>
          <w:bCs/>
          <w:color w:val="auto"/>
        </w:rPr>
        <w:t>Cigarettes</w:t>
      </w:r>
    </w:p>
    <w:p w14:paraId="687C1F99" w14:textId="15B9E364" w:rsidR="00D17D24" w:rsidRDefault="00D17D24" w:rsidP="00E54450">
      <w:pPr>
        <w:pStyle w:val="BodyText"/>
      </w:pPr>
      <w:r>
        <w:t>It will come as no surprise that the cigarette industry campaigns will be the clearest example and proof of this answer.</w:t>
      </w:r>
    </w:p>
    <w:p w14:paraId="7CD5246C" w14:textId="6E8B2AFC" w:rsidR="00D17D24" w:rsidRDefault="00D17D24" w:rsidP="00E54450">
      <w:pPr>
        <w:pStyle w:val="BodyText"/>
      </w:pPr>
      <w:r>
        <w:t>Let</w:t>
      </w:r>
      <w:r w:rsidR="00E54450">
        <w:t>’</w:t>
      </w:r>
      <w:r>
        <w:t xml:space="preserve">s start with advertisements and posters promoting cigarettes in the twentieth century. They were encouraging people to smoke and promoted false advantages and benefits of smoking cigarettes. Figures of doctors, dentists, athletes, beautiful and healthy people were used (Burki, 2017). All to encourage an addiction to smoking to ensure sales as much as possible.  </w:t>
      </w:r>
    </w:p>
    <w:p w14:paraId="1C26401D" w14:textId="01437808" w:rsidR="008A0548" w:rsidRDefault="00D17D24" w:rsidP="00E54450">
      <w:pPr>
        <w:pStyle w:val="BodyText"/>
      </w:pPr>
      <w:r>
        <w:t>Great graphic designs have strongly supported the tobacco industry, which has become one of the most popular products of the twentieth century. Non-smokers were rare exceptions. Until it was discovered how deadly this addiction is. In the twentieth century alone, more people died from smoking around the world than were killed during World Wars I and II (Burki, 2017).</w:t>
      </w:r>
    </w:p>
    <w:p w14:paraId="14608282" w14:textId="77777777" w:rsidR="00D17D24" w:rsidRDefault="00D17D24" w:rsidP="00D17D24"/>
    <w:p w14:paraId="11BBD138" w14:textId="77777777" w:rsidR="00C24F31" w:rsidRDefault="00812194" w:rsidP="00465C16">
      <w:pPr>
        <w:spacing w:after="0"/>
      </w:pPr>
      <w:r>
        <w:rPr>
          <w:noProof/>
        </w:rPr>
        <w:drawing>
          <wp:inline distT="0" distB="0" distL="0" distR="0" wp14:anchorId="0D00C339" wp14:editId="7859FE61">
            <wp:extent cx="2218690" cy="167299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3497" cy="1676618"/>
                    </a:xfrm>
                    <a:prstGeom prst="rect">
                      <a:avLst/>
                    </a:prstGeom>
                    <a:noFill/>
                  </pic:spPr>
                </pic:pic>
              </a:graphicData>
            </a:graphic>
          </wp:inline>
        </w:drawing>
      </w:r>
      <w:r>
        <w:t xml:space="preserve"> </w:t>
      </w:r>
      <w:r>
        <w:rPr>
          <w:noProof/>
        </w:rPr>
        <w:drawing>
          <wp:inline distT="0" distB="0" distL="0" distR="0" wp14:anchorId="3C812EC1" wp14:editId="11FD3DF8">
            <wp:extent cx="2988310" cy="168175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9353" cy="1687971"/>
                    </a:xfrm>
                    <a:prstGeom prst="rect">
                      <a:avLst/>
                    </a:prstGeom>
                    <a:noFill/>
                  </pic:spPr>
                </pic:pic>
              </a:graphicData>
            </a:graphic>
          </wp:inline>
        </w:drawing>
      </w:r>
      <w:r>
        <w:t xml:space="preserve"> </w:t>
      </w:r>
      <w:r>
        <w:rPr>
          <w:noProof/>
        </w:rPr>
        <w:drawing>
          <wp:inline distT="0" distB="0" distL="0" distR="0" wp14:anchorId="2D645FF4" wp14:editId="4F0E228B">
            <wp:extent cx="1318260" cy="168959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1806" cy="1706955"/>
                    </a:xfrm>
                    <a:prstGeom prst="rect">
                      <a:avLst/>
                    </a:prstGeom>
                    <a:noFill/>
                  </pic:spPr>
                </pic:pic>
              </a:graphicData>
            </a:graphic>
          </wp:inline>
        </w:drawing>
      </w:r>
    </w:p>
    <w:p w14:paraId="7AC2BDE2" w14:textId="6BFD0359" w:rsidR="00C24F31" w:rsidRDefault="00C24F31" w:rsidP="00E54450">
      <w:pPr>
        <w:pStyle w:val="BodyTextFirstIndent"/>
      </w:pPr>
      <w:r w:rsidRPr="00465C16">
        <w:t>Fig.</w:t>
      </w:r>
      <w:r w:rsidR="00F813BE">
        <w:t xml:space="preserve">3 </w:t>
      </w:r>
      <w:r w:rsidR="00450807" w:rsidRPr="00450807">
        <w:t>Viceroys Vintage Ad</w:t>
      </w:r>
      <w:r w:rsidR="00F30008">
        <w:t>(9GAG</w:t>
      </w:r>
      <w:r w:rsidR="00F813BE">
        <w:t>, 2018</w:t>
      </w:r>
      <w:r w:rsidR="00450807" w:rsidRPr="00450807">
        <w:t>)</w:t>
      </w:r>
      <w:r w:rsidRPr="00465C16">
        <w:t xml:space="preserve">                                     Fig.4</w:t>
      </w:r>
      <w:r w:rsidR="00C47B4E">
        <w:t xml:space="preserve"> </w:t>
      </w:r>
      <w:r w:rsidR="00812194" w:rsidRPr="00465C16">
        <w:t xml:space="preserve"> </w:t>
      </w:r>
      <w:r w:rsidR="00DA6273">
        <w:t>Ad</w:t>
      </w:r>
      <w:r w:rsidR="00C47B4E" w:rsidRPr="00C47B4E">
        <w:t xml:space="preserve"> for Virginia Slims cigarettes.</w:t>
      </w:r>
      <w:r w:rsidRPr="00465C16">
        <w:t xml:space="preserve"> </w:t>
      </w:r>
      <w:r w:rsidR="00DA6273">
        <w:t>(</w:t>
      </w:r>
      <w:r w:rsidR="007204A7">
        <w:t>VOA,2016)</w:t>
      </w:r>
      <w:r w:rsidRPr="00465C16">
        <w:t xml:space="preserve">      </w:t>
      </w:r>
      <w:r w:rsidR="00620BD9">
        <w:t xml:space="preserve">  </w:t>
      </w:r>
      <w:r w:rsidRPr="00465C16">
        <w:t>Fig.5</w:t>
      </w:r>
      <w:r w:rsidR="004A393C">
        <w:t xml:space="preserve"> </w:t>
      </w:r>
      <w:r w:rsidR="00742545" w:rsidRPr="00742545">
        <w:t>Tobacco Industry</w:t>
      </w:r>
      <w:r w:rsidR="00CC545A">
        <w:t>(</w:t>
      </w:r>
      <w:r w:rsidR="00CC545A" w:rsidRPr="00CC545A">
        <w:t>Chapman</w:t>
      </w:r>
      <w:r w:rsidR="00620BD9">
        <w:t>, 2016)</w:t>
      </w:r>
    </w:p>
    <w:p w14:paraId="41FAF042" w14:textId="77777777" w:rsidR="00465C16" w:rsidRPr="00465C16" w:rsidRDefault="00465C16" w:rsidP="00465C16">
      <w:pPr>
        <w:spacing w:after="0"/>
        <w:rPr>
          <w:sz w:val="16"/>
          <w:szCs w:val="16"/>
        </w:rPr>
      </w:pPr>
    </w:p>
    <w:p w14:paraId="2E1555C7" w14:textId="52DFF229" w:rsidR="00812194" w:rsidRDefault="00812194" w:rsidP="00465C16">
      <w:pPr>
        <w:spacing w:after="0"/>
      </w:pPr>
      <w:r>
        <w:rPr>
          <w:noProof/>
        </w:rPr>
        <w:drawing>
          <wp:inline distT="0" distB="0" distL="0" distR="0" wp14:anchorId="59A2EF55" wp14:editId="663EFDFE">
            <wp:extent cx="2057400" cy="29978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2572" cy="3019980"/>
                    </a:xfrm>
                    <a:prstGeom prst="rect">
                      <a:avLst/>
                    </a:prstGeom>
                    <a:noFill/>
                  </pic:spPr>
                </pic:pic>
              </a:graphicData>
            </a:graphic>
          </wp:inline>
        </w:drawing>
      </w:r>
      <w:r>
        <w:t xml:space="preserve"> </w:t>
      </w:r>
      <w:r w:rsidRPr="00812194">
        <w:t xml:space="preserve"> </w:t>
      </w:r>
      <w:r>
        <w:rPr>
          <w:noProof/>
        </w:rPr>
        <w:drawing>
          <wp:inline distT="0" distB="0" distL="0" distR="0" wp14:anchorId="1AE74321" wp14:editId="0042DC68">
            <wp:extent cx="2217420" cy="2964394"/>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ext uri="{28A0092B-C50C-407E-A947-70E740481C1C}">
                          <a14:useLocalDpi xmlns:a14="http://schemas.microsoft.com/office/drawing/2010/main" val="0"/>
                        </a:ext>
                      </a:extLst>
                    </a:blip>
                    <a:srcRect b="4380"/>
                    <a:stretch/>
                  </pic:blipFill>
                  <pic:spPr bwMode="auto">
                    <a:xfrm>
                      <a:off x="0" y="0"/>
                      <a:ext cx="2245733" cy="300224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812194">
        <w:t xml:space="preserve"> </w:t>
      </w:r>
      <w:r>
        <w:rPr>
          <w:noProof/>
        </w:rPr>
        <w:drawing>
          <wp:inline distT="0" distB="0" distL="0" distR="0" wp14:anchorId="6C78BCF3" wp14:editId="34CF9730">
            <wp:extent cx="2186940" cy="3001198"/>
            <wp:effectExtent l="0" t="0" r="381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5484" cy="3012924"/>
                    </a:xfrm>
                    <a:prstGeom prst="rect">
                      <a:avLst/>
                    </a:prstGeom>
                    <a:noFill/>
                  </pic:spPr>
                </pic:pic>
              </a:graphicData>
            </a:graphic>
          </wp:inline>
        </w:drawing>
      </w:r>
      <w:r w:rsidRPr="00812194">
        <w:t xml:space="preserve"> </w:t>
      </w:r>
    </w:p>
    <w:p w14:paraId="7459F518" w14:textId="64766CA2" w:rsidR="00465C16" w:rsidRPr="00E54450" w:rsidRDefault="00465C16" w:rsidP="00E54450">
      <w:pPr>
        <w:pStyle w:val="BodyTextFirstIndent"/>
        <w:rPr>
          <w:i/>
        </w:rPr>
      </w:pPr>
      <w:r w:rsidRPr="00E54450">
        <w:rPr>
          <w:i/>
        </w:rPr>
        <w:t xml:space="preserve">Fig.6 </w:t>
      </w:r>
      <w:r w:rsidR="00924D27" w:rsidRPr="00E54450">
        <w:rPr>
          <w:i/>
        </w:rPr>
        <w:t>Lucky Strike</w:t>
      </w:r>
      <w:r w:rsidR="006454B3" w:rsidRPr="00E54450">
        <w:rPr>
          <w:i/>
        </w:rPr>
        <w:t xml:space="preserve"> (Design, 2018)</w:t>
      </w:r>
      <w:r w:rsidRPr="00E54450">
        <w:rPr>
          <w:i/>
        </w:rPr>
        <w:t xml:space="preserve">                         Fig.7  </w:t>
      </w:r>
      <w:r w:rsidR="00E31F44" w:rsidRPr="00E54450">
        <w:rPr>
          <w:i/>
        </w:rPr>
        <w:t>I’d walk a mile for a Camel(</w:t>
      </w:r>
      <w:r w:rsidR="0021769F" w:rsidRPr="00E54450">
        <w:rPr>
          <w:i/>
        </w:rPr>
        <w:t>Posters, 2015)</w:t>
      </w:r>
      <w:r w:rsidRPr="00E54450">
        <w:rPr>
          <w:i/>
        </w:rPr>
        <w:t xml:space="preserve">                  Fig.8</w:t>
      </w:r>
      <w:r w:rsidR="0021769F" w:rsidRPr="00E54450">
        <w:rPr>
          <w:i/>
        </w:rPr>
        <w:t xml:space="preserve"> </w:t>
      </w:r>
      <w:bookmarkStart w:id="1" w:name="_Hlk89902807"/>
      <w:r w:rsidR="00B30CA7" w:rsidRPr="00E54450">
        <w:rPr>
          <w:i/>
        </w:rPr>
        <w:t>Marlboro Country</w:t>
      </w:r>
      <w:r w:rsidR="00673B39" w:rsidRPr="00E54450">
        <w:rPr>
          <w:i/>
        </w:rPr>
        <w:t xml:space="preserve"> </w:t>
      </w:r>
      <w:bookmarkEnd w:id="1"/>
      <w:r w:rsidR="00E44004" w:rsidRPr="00E54450">
        <w:rPr>
          <w:i/>
        </w:rPr>
        <w:t>(Pinterest)</w:t>
      </w:r>
    </w:p>
    <w:p w14:paraId="5D3AD491" w14:textId="77777777" w:rsidR="00A65795" w:rsidRDefault="00A65795" w:rsidP="00E54450">
      <w:pPr>
        <w:pStyle w:val="BodyText"/>
      </w:pPr>
      <w:r>
        <w:t>In that case, if graphic design can contribute very much to the death of people, it can also save lives.</w:t>
      </w:r>
    </w:p>
    <w:p w14:paraId="2005B51E" w14:textId="77777777" w:rsidR="00344E11" w:rsidRDefault="00A65795" w:rsidP="00E54450">
      <w:pPr>
        <w:pStyle w:val="BodyText"/>
      </w:pPr>
      <w:r>
        <w:t>The ban on advertising for the tobacco industry was a turning point. From that moment on, the enormous power of graphic design began to be used to promote public health. Graphically strong anti-smoking campaigns began to appear, some were even frightening. The truth was displayed without embellishments, directly and sometimes even brutally. One of the major actions was the introduction in 65 countries of postage stamps promoting the negative</w:t>
      </w:r>
      <w:r w:rsidR="00344E11">
        <w:t xml:space="preserve"> </w:t>
      </w:r>
      <w:r>
        <w:t>side of smoking (Burki, 2017).</w:t>
      </w:r>
    </w:p>
    <w:p w14:paraId="600A8B69" w14:textId="19A9BEB4" w:rsidR="004A0D39" w:rsidRDefault="004A0D39" w:rsidP="00A65795">
      <w:pPr>
        <w:pStyle w:val="BodyText"/>
        <w:spacing w:after="0"/>
      </w:pPr>
      <w:r>
        <w:rPr>
          <w:noProof/>
          <w:lang w:val="en"/>
        </w:rPr>
        <w:lastRenderedPageBreak/>
        <w:drawing>
          <wp:anchor distT="0" distB="0" distL="114300" distR="114300" simplePos="0" relativeHeight="251659264" behindDoc="0" locked="0" layoutInCell="1" allowOverlap="1" wp14:anchorId="0AB51ABC" wp14:editId="3B5D2B59">
            <wp:simplePos x="0" y="0"/>
            <wp:positionH relativeFrom="margin">
              <wp:align>right</wp:align>
            </wp:positionH>
            <wp:positionV relativeFrom="paragraph">
              <wp:posOffset>1</wp:posOffset>
            </wp:positionV>
            <wp:extent cx="1570175" cy="2598420"/>
            <wp:effectExtent l="0" t="0" r="0" b="0"/>
            <wp:wrapNone/>
            <wp:docPr id="18" name="Picture 18" descr="A close-up of a co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coin&#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0175" cy="2598420"/>
                    </a:xfrm>
                    <a:prstGeom prst="rect">
                      <a:avLst/>
                    </a:prstGeom>
                    <a:noFill/>
                  </pic:spPr>
                </pic:pic>
              </a:graphicData>
            </a:graphic>
            <wp14:sizeRelH relativeFrom="margin">
              <wp14:pctWidth>0</wp14:pctWidth>
            </wp14:sizeRelH>
            <wp14:sizeRelV relativeFrom="margin">
              <wp14:pctHeight>0</wp14:pctHeight>
            </wp14:sizeRelV>
          </wp:anchor>
        </w:drawing>
      </w:r>
      <w:r w:rsidR="00594518">
        <w:rPr>
          <w:noProof/>
          <w:lang w:val="en"/>
        </w:rPr>
        <w:drawing>
          <wp:inline distT="0" distB="0" distL="0" distR="0" wp14:anchorId="165A6C4D" wp14:editId="5D479593">
            <wp:extent cx="929640" cy="1219551"/>
            <wp:effectExtent l="0" t="0" r="3810" b="0"/>
            <wp:docPr id="10" name="Picture 10"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ompany name&#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630" r="28492"/>
                    <a:stretch/>
                  </pic:blipFill>
                  <pic:spPr bwMode="auto">
                    <a:xfrm>
                      <a:off x="0" y="0"/>
                      <a:ext cx="951522" cy="1248257"/>
                    </a:xfrm>
                    <a:prstGeom prst="rect">
                      <a:avLst/>
                    </a:prstGeom>
                    <a:noFill/>
                    <a:ln>
                      <a:noFill/>
                    </a:ln>
                    <a:extLst>
                      <a:ext uri="{53640926-AAD7-44D8-BBD7-CCE9431645EC}">
                        <a14:shadowObscured xmlns:a14="http://schemas.microsoft.com/office/drawing/2010/main"/>
                      </a:ext>
                    </a:extLst>
                  </pic:spPr>
                </pic:pic>
              </a:graphicData>
            </a:graphic>
          </wp:inline>
        </w:drawing>
      </w:r>
      <w:r w:rsidR="00594518">
        <w:t xml:space="preserve"> </w:t>
      </w:r>
      <w:r>
        <w:rPr>
          <w:noProof/>
          <w:lang w:val="en"/>
        </w:rPr>
        <w:drawing>
          <wp:inline distT="0" distB="0" distL="0" distR="0" wp14:anchorId="3C8A1A11" wp14:editId="4ACFF779">
            <wp:extent cx="1582125" cy="1203960"/>
            <wp:effectExtent l="0" t="0"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918" t="4097" r="2685" b="4585"/>
                    <a:stretch/>
                  </pic:blipFill>
                  <pic:spPr bwMode="auto">
                    <a:xfrm>
                      <a:off x="0" y="0"/>
                      <a:ext cx="1630117" cy="1240481"/>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
        </w:rPr>
        <w:drawing>
          <wp:inline distT="0" distB="0" distL="0" distR="0" wp14:anchorId="6775E62A" wp14:editId="4E3819A5">
            <wp:extent cx="883920" cy="1230635"/>
            <wp:effectExtent l="0" t="0" r="0" b="762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1464" cy="1255061"/>
                    </a:xfrm>
                    <a:prstGeom prst="rect">
                      <a:avLst/>
                    </a:prstGeom>
                    <a:noFill/>
                  </pic:spPr>
                </pic:pic>
              </a:graphicData>
            </a:graphic>
          </wp:inline>
        </w:drawing>
      </w:r>
      <w:r>
        <w:rPr>
          <w:noProof/>
          <w:lang w:val="en"/>
        </w:rPr>
        <w:drawing>
          <wp:inline distT="0" distB="0" distL="0" distR="0" wp14:anchorId="6D60EBA7" wp14:editId="350763D2">
            <wp:extent cx="792480" cy="1311088"/>
            <wp:effectExtent l="0" t="0" r="7620" b="381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0935" cy="1341620"/>
                    </a:xfrm>
                    <a:prstGeom prst="rect">
                      <a:avLst/>
                    </a:prstGeom>
                    <a:noFill/>
                  </pic:spPr>
                </pic:pic>
              </a:graphicData>
            </a:graphic>
          </wp:inline>
        </w:drawing>
      </w:r>
      <w:r>
        <w:rPr>
          <w:noProof/>
          <w:lang w:val="en"/>
        </w:rPr>
        <w:drawing>
          <wp:inline distT="0" distB="0" distL="0" distR="0" wp14:anchorId="307E1CAA" wp14:editId="45ECC5FC">
            <wp:extent cx="879070" cy="1211580"/>
            <wp:effectExtent l="0" t="0" r="0" b="762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5138" cy="1233726"/>
                    </a:xfrm>
                    <a:prstGeom prst="rect">
                      <a:avLst/>
                    </a:prstGeom>
                    <a:noFill/>
                  </pic:spPr>
                </pic:pic>
              </a:graphicData>
            </a:graphic>
          </wp:inline>
        </w:drawing>
      </w:r>
    </w:p>
    <w:p w14:paraId="1B871778" w14:textId="4CAE0EBC" w:rsidR="004A0D39" w:rsidRPr="00E54450" w:rsidRDefault="004A0D39" w:rsidP="00E54450">
      <w:pPr>
        <w:pStyle w:val="BodyText"/>
        <w:rPr>
          <w:i/>
        </w:rPr>
      </w:pPr>
      <w:r w:rsidRPr="00E54450">
        <w:rPr>
          <w:i/>
        </w:rPr>
        <w:t xml:space="preserve">Fig.9 </w:t>
      </w:r>
      <w:proofErr w:type="spellStart"/>
      <w:r w:rsidR="00FF009D" w:rsidRPr="00E54450">
        <w:rPr>
          <w:i/>
        </w:rPr>
        <w:t>Wellcome</w:t>
      </w:r>
      <w:proofErr w:type="spellEnd"/>
      <w:r w:rsidR="00FF009D" w:rsidRPr="00E54450">
        <w:rPr>
          <w:i/>
        </w:rPr>
        <w:t xml:space="preserve"> Collection</w:t>
      </w:r>
      <w:r w:rsidRPr="00E54450">
        <w:rPr>
          <w:i/>
        </w:rPr>
        <w:t xml:space="preserve">  </w:t>
      </w:r>
      <w:r w:rsidR="008645AF" w:rsidRPr="00E54450">
        <w:rPr>
          <w:i/>
        </w:rPr>
        <w:t xml:space="preserve">                                          </w:t>
      </w:r>
      <w:r w:rsidRPr="00E54450">
        <w:rPr>
          <w:i/>
        </w:rPr>
        <w:t xml:space="preserve">Fig.10  </w:t>
      </w:r>
      <w:r w:rsidR="008645AF" w:rsidRPr="00E54450">
        <w:rPr>
          <w:i/>
        </w:rPr>
        <w:t xml:space="preserve">                                          </w:t>
      </w:r>
      <w:r w:rsidRPr="00E54450">
        <w:rPr>
          <w:i/>
        </w:rPr>
        <w:t xml:space="preserve"> Fig.11 </w:t>
      </w:r>
      <w:r w:rsidR="008645AF" w:rsidRPr="00E54450">
        <w:rPr>
          <w:i/>
        </w:rPr>
        <w:t xml:space="preserve">                     </w:t>
      </w:r>
      <w:r w:rsidRPr="00E54450">
        <w:rPr>
          <w:i/>
        </w:rPr>
        <w:t xml:space="preserve"> Fig.12</w:t>
      </w:r>
      <w:r w:rsidR="008645AF" w:rsidRPr="00E54450">
        <w:rPr>
          <w:i/>
        </w:rPr>
        <w:t xml:space="preserve">                        </w:t>
      </w:r>
      <w:r w:rsidRPr="00E54450">
        <w:rPr>
          <w:i/>
        </w:rPr>
        <w:t xml:space="preserve">  Fig.13</w:t>
      </w:r>
    </w:p>
    <w:p w14:paraId="406DE536" w14:textId="6132390F" w:rsidR="00594518" w:rsidRDefault="004A0D39" w:rsidP="008645AF">
      <w:pPr>
        <w:pStyle w:val="BodyText"/>
        <w:spacing w:after="0"/>
      </w:pPr>
      <w:r>
        <w:rPr>
          <w:noProof/>
          <w:lang w:val="en"/>
        </w:rPr>
        <w:drawing>
          <wp:inline distT="0" distB="0" distL="0" distR="0" wp14:anchorId="3BF80CB1" wp14:editId="58F51A21">
            <wp:extent cx="1569720" cy="1159765"/>
            <wp:effectExtent l="0" t="0" r="0" b="254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05380" cy="1186112"/>
                    </a:xfrm>
                    <a:prstGeom prst="rect">
                      <a:avLst/>
                    </a:prstGeom>
                    <a:noFill/>
                  </pic:spPr>
                </pic:pic>
              </a:graphicData>
            </a:graphic>
          </wp:inline>
        </w:drawing>
      </w:r>
      <w:r>
        <w:rPr>
          <w:noProof/>
          <w:lang w:val="en"/>
        </w:rPr>
        <w:drawing>
          <wp:inline distT="0" distB="0" distL="0" distR="0" wp14:anchorId="17D87E28" wp14:editId="0C225A7B">
            <wp:extent cx="1836420" cy="1319367"/>
            <wp:effectExtent l="0" t="0" r="0"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77000" cy="1348521"/>
                    </a:xfrm>
                    <a:prstGeom prst="rect">
                      <a:avLst/>
                    </a:prstGeom>
                    <a:noFill/>
                  </pic:spPr>
                </pic:pic>
              </a:graphicData>
            </a:graphic>
          </wp:inline>
        </w:drawing>
      </w:r>
      <w:r>
        <w:rPr>
          <w:noProof/>
          <w:lang w:val="en"/>
        </w:rPr>
        <w:drawing>
          <wp:inline distT="0" distB="0" distL="0" distR="0" wp14:anchorId="527E2200" wp14:editId="4751A5CB">
            <wp:extent cx="1691640" cy="1279406"/>
            <wp:effectExtent l="0" t="0" r="3810" b="0"/>
            <wp:docPr id="17" name="Picture 1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alenda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18821" cy="1299963"/>
                    </a:xfrm>
                    <a:prstGeom prst="rect">
                      <a:avLst/>
                    </a:prstGeom>
                    <a:noFill/>
                  </pic:spPr>
                </pic:pic>
              </a:graphicData>
            </a:graphic>
          </wp:inline>
        </w:drawing>
      </w:r>
      <w:r w:rsidR="00594518">
        <w:t xml:space="preserve"> </w:t>
      </w:r>
    </w:p>
    <w:p w14:paraId="411B4C61" w14:textId="4C781252" w:rsidR="00594518" w:rsidRPr="00E54450" w:rsidRDefault="008645AF" w:rsidP="00E54450">
      <w:pPr>
        <w:pStyle w:val="BodyTextFirstIndent"/>
        <w:rPr>
          <w:i/>
        </w:rPr>
      </w:pPr>
      <w:r w:rsidRPr="00E54450">
        <w:rPr>
          <w:i/>
        </w:rPr>
        <w:t xml:space="preserve">Fig.14                                                                 Fig.15                                                              Fig.16                                                                 Fig.17 </w:t>
      </w:r>
    </w:p>
    <w:p w14:paraId="562193DC" w14:textId="77777777" w:rsidR="008645AF" w:rsidRDefault="008645AF" w:rsidP="00390B39"/>
    <w:p w14:paraId="2F7A648F" w14:textId="205D5689" w:rsidR="00F2718B" w:rsidRDefault="00F2718B" w:rsidP="00E54450">
      <w:pPr>
        <w:pStyle w:val="BodyText"/>
      </w:pPr>
      <w:r w:rsidRPr="00F2718B">
        <w:t xml:space="preserve">Frightening graphics then appeared on the packaging. A lot of people who see the truth presented graphically do not smoke cigarettes. There was even a fashion for healthy non-smoking.   </w:t>
      </w:r>
    </w:p>
    <w:p w14:paraId="63D61358" w14:textId="5B4726EF" w:rsidR="00F2718B" w:rsidRDefault="0027034A" w:rsidP="00E54450">
      <w:pPr>
        <w:pStyle w:val="BodyText"/>
      </w:pPr>
      <w:r w:rsidRPr="0027034A">
        <w:t>In studies the worst colour in the world was decided to be Pantone 448C and was introduced as the main colour for ordinary cigarette packaging. Unfortunately, it has only been taken up in three countries to date; the UK, Australia and France. Let</w:t>
      </w:r>
      <w:r w:rsidR="00E54450">
        <w:t>’</w:t>
      </w:r>
      <w:r w:rsidRPr="0027034A">
        <w:t>s hope that this idea will be passed on to other countries (Burki, 2017).</w:t>
      </w:r>
    </w:p>
    <w:p w14:paraId="09723330" w14:textId="1333B896" w:rsidR="00C360AE" w:rsidRDefault="004839CB" w:rsidP="00C360AE">
      <w:pPr>
        <w:spacing w:after="0"/>
        <w:jc w:val="center"/>
      </w:pPr>
      <w:r>
        <w:rPr>
          <w:noProof/>
          <w:lang w:val="en"/>
        </w:rPr>
        <w:drawing>
          <wp:inline distT="0" distB="0" distL="0" distR="0" wp14:anchorId="47722B2A" wp14:editId="37608A88">
            <wp:extent cx="2019300" cy="1463113"/>
            <wp:effectExtent l="0" t="0" r="0" b="381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1742"/>
                    <a:stretch/>
                  </pic:blipFill>
                  <pic:spPr bwMode="auto">
                    <a:xfrm>
                      <a:off x="0" y="0"/>
                      <a:ext cx="2049416" cy="1484934"/>
                    </a:xfrm>
                    <a:prstGeom prst="rect">
                      <a:avLst/>
                    </a:prstGeom>
                    <a:noFill/>
                    <a:ln>
                      <a:noFill/>
                    </a:ln>
                    <a:extLst>
                      <a:ext uri="{53640926-AAD7-44D8-BBD7-CCE9431645EC}">
                        <a14:shadowObscured xmlns:a14="http://schemas.microsoft.com/office/drawing/2010/main"/>
                      </a:ext>
                    </a:extLst>
                  </pic:spPr>
                </pic:pic>
              </a:graphicData>
            </a:graphic>
          </wp:inline>
        </w:drawing>
      </w:r>
      <w:bookmarkStart w:id="2" w:name="_Hlk89498483"/>
      <w:r w:rsidR="00057B55">
        <w:rPr>
          <w:noProof/>
        </w:rPr>
        <w:drawing>
          <wp:inline distT="0" distB="0" distL="0" distR="0" wp14:anchorId="55ADEE79" wp14:editId="3D6D5880">
            <wp:extent cx="995908" cy="1333434"/>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3315" cy="1356740"/>
                    </a:xfrm>
                    <a:prstGeom prst="rect">
                      <a:avLst/>
                    </a:prstGeom>
                    <a:noFill/>
                  </pic:spPr>
                </pic:pic>
              </a:graphicData>
            </a:graphic>
          </wp:inline>
        </w:drawing>
      </w:r>
    </w:p>
    <w:p w14:paraId="2E67A6B5" w14:textId="53AD78AA" w:rsidR="00C360AE" w:rsidRPr="00E54450" w:rsidRDefault="00C360AE" w:rsidP="00E54450">
      <w:pPr>
        <w:pStyle w:val="BodyTextFirstIndent"/>
        <w:rPr>
          <w:i/>
        </w:rPr>
      </w:pPr>
      <w:r w:rsidRPr="00E54450">
        <w:rPr>
          <w:i/>
        </w:rPr>
        <w:t>Fig.1</w:t>
      </w:r>
      <w:r w:rsidR="00367D11" w:rsidRPr="00E54450">
        <w:rPr>
          <w:i/>
        </w:rPr>
        <w:t xml:space="preserve">8 </w:t>
      </w:r>
      <w:r w:rsidRPr="00E54450">
        <w:rPr>
          <w:i/>
        </w:rPr>
        <w:t xml:space="preserve">    </w:t>
      </w:r>
      <w:r w:rsidR="00367D11" w:rsidRPr="00E54450">
        <w:rPr>
          <w:i/>
        </w:rPr>
        <w:t>Getty (</w:t>
      </w:r>
      <w:r w:rsidR="006B4D77" w:rsidRPr="00E54450">
        <w:rPr>
          <w:i/>
        </w:rPr>
        <w:t>freepik,2015)</w:t>
      </w:r>
      <w:r w:rsidRPr="00E54450">
        <w:rPr>
          <w:i/>
        </w:rPr>
        <w:t xml:space="preserve">                </w:t>
      </w:r>
      <w:r w:rsidR="00986ACA" w:rsidRPr="00E54450">
        <w:rPr>
          <w:i/>
        </w:rPr>
        <w:t xml:space="preserve">   </w:t>
      </w:r>
      <w:r w:rsidRPr="00E54450">
        <w:rPr>
          <w:i/>
        </w:rPr>
        <w:t>Fig.19</w:t>
      </w:r>
      <w:r w:rsidR="00986ACA" w:rsidRPr="00E54450">
        <w:rPr>
          <w:i/>
        </w:rPr>
        <w:t xml:space="preserve"> Pantone 448</w:t>
      </w:r>
      <w:r w:rsidR="00353EB0" w:rsidRPr="00E54450">
        <w:rPr>
          <w:i/>
        </w:rPr>
        <w:t>C (Munkytal</w:t>
      </w:r>
      <w:r w:rsidR="00FD1FD4" w:rsidRPr="00E54450">
        <w:rPr>
          <w:i/>
        </w:rPr>
        <w:t>k,2012)</w:t>
      </w:r>
    </w:p>
    <w:p w14:paraId="6E8C8A7F" w14:textId="413E3AB4" w:rsidR="004839CB" w:rsidRDefault="00C360AE" w:rsidP="00C360AE">
      <w:pPr>
        <w:spacing w:after="0"/>
        <w:jc w:val="center"/>
        <w:rPr>
          <w:rStyle w:val="Hyperlink"/>
          <w:lang w:val="en"/>
        </w:rPr>
      </w:pPr>
      <w:r>
        <w:rPr>
          <w:noProof/>
          <w:lang w:val="en"/>
        </w:rPr>
        <w:drawing>
          <wp:inline distT="0" distB="0" distL="0" distR="0" wp14:anchorId="64C9BC46" wp14:editId="6AB1CBAB">
            <wp:extent cx="3821152" cy="1958340"/>
            <wp:effectExtent l="0" t="0" r="8255" b="3810"/>
            <wp:docPr id="21" name="Picture 2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alenda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71599" cy="1984194"/>
                    </a:xfrm>
                    <a:prstGeom prst="rect">
                      <a:avLst/>
                    </a:prstGeom>
                    <a:noFill/>
                  </pic:spPr>
                </pic:pic>
              </a:graphicData>
            </a:graphic>
          </wp:inline>
        </w:drawing>
      </w:r>
      <w:bookmarkEnd w:id="2"/>
    </w:p>
    <w:p w14:paraId="346104EE" w14:textId="4AA763E1" w:rsidR="00C360AE" w:rsidRPr="006B469F" w:rsidRDefault="00C360AE" w:rsidP="00E54450">
      <w:pPr>
        <w:pStyle w:val="Heading5"/>
        <w:rPr>
          <w:color w:val="auto"/>
        </w:rPr>
      </w:pPr>
      <w:r w:rsidRPr="006B469F">
        <w:rPr>
          <w:color w:val="auto"/>
        </w:rPr>
        <w:t>Fig.20</w:t>
      </w:r>
      <w:r w:rsidR="00B10BA9" w:rsidRPr="006B469F">
        <w:rPr>
          <w:color w:val="auto"/>
        </w:rPr>
        <w:t xml:space="preserve"> ”You call THAT ugly???”</w:t>
      </w:r>
      <w:r w:rsidR="0030768F" w:rsidRPr="006B469F">
        <w:rPr>
          <w:color w:val="auto"/>
        </w:rPr>
        <w:t xml:space="preserve"> </w:t>
      </w:r>
      <w:r w:rsidR="00CB3F73" w:rsidRPr="006B469F">
        <w:rPr>
          <w:color w:val="auto"/>
        </w:rPr>
        <w:t>(Munkytalk,2012)</w:t>
      </w:r>
    </w:p>
    <w:p w14:paraId="13EB3098" w14:textId="77777777" w:rsidR="00C360AE" w:rsidRDefault="00C360AE" w:rsidP="0042083D"/>
    <w:p w14:paraId="62225685" w14:textId="77777777" w:rsidR="00B52722" w:rsidRDefault="00037AE0" w:rsidP="00E54450">
      <w:pPr>
        <w:pStyle w:val="BodyText"/>
      </w:pPr>
      <w:r w:rsidRPr="00037AE0">
        <w:t>The subject of the tobacco industry is generally very well known and can be discussed a great deal, but it was only about clearly showing the power of good graphic design.</w:t>
      </w:r>
    </w:p>
    <w:p w14:paraId="74A72F9F" w14:textId="6D1FA898" w:rsidR="00887421" w:rsidRPr="0039632A" w:rsidRDefault="008368B4" w:rsidP="00E54450">
      <w:pPr>
        <w:pStyle w:val="Heading4"/>
        <w:rPr>
          <w:b/>
          <w:bCs/>
          <w:color w:val="auto"/>
        </w:rPr>
      </w:pPr>
      <w:r w:rsidRPr="0039632A">
        <w:rPr>
          <w:b/>
          <w:bCs/>
          <w:color w:val="auto"/>
        </w:rPr>
        <w:lastRenderedPageBreak/>
        <w:t>2</w:t>
      </w:r>
      <w:r w:rsidR="00AC3EA7" w:rsidRPr="0039632A">
        <w:rPr>
          <w:b/>
          <w:bCs/>
          <w:color w:val="auto"/>
        </w:rPr>
        <w:t>.</w:t>
      </w:r>
      <w:r w:rsidR="006B469F" w:rsidRPr="0039632A">
        <w:rPr>
          <w:b/>
          <w:bCs/>
          <w:color w:val="auto"/>
        </w:rPr>
        <w:t xml:space="preserve"> </w:t>
      </w:r>
      <w:r w:rsidR="00AC3EA7" w:rsidRPr="0039632A">
        <w:rPr>
          <w:b/>
          <w:bCs/>
          <w:color w:val="auto"/>
        </w:rPr>
        <w:t>Racism</w:t>
      </w:r>
    </w:p>
    <w:p w14:paraId="19754248" w14:textId="7D4225AA" w:rsidR="00F07498" w:rsidRDefault="00F07498" w:rsidP="00E54450">
      <w:pPr>
        <w:pStyle w:val="BodyText"/>
      </w:pPr>
      <w:r>
        <w:t>It can have a great impact on society, in addition to bringing an awareness to the bad, it can also do good, help improve the world and save many lives. It</w:t>
      </w:r>
      <w:r w:rsidR="00E54450">
        <w:t>’</w:t>
      </w:r>
      <w:r>
        <w:t>s a great tool that has tremendous reach and power.</w:t>
      </w:r>
    </w:p>
    <w:p w14:paraId="427C741C" w14:textId="77777777" w:rsidR="00F07498" w:rsidRDefault="00F07498" w:rsidP="00E54450">
      <w:pPr>
        <w:pStyle w:val="BodyText"/>
      </w:pPr>
      <w:r>
        <w:t>In 2020, in America, not long after the police killings of three black men, people took to the streets. This situation provoked a nationwide rage from a society that loudly opposed systemic racism and police violence against black people in the streets.</w:t>
      </w:r>
    </w:p>
    <w:p w14:paraId="0594BCE4" w14:textId="23A2F44A" w:rsidR="00F07498" w:rsidRDefault="00F07498" w:rsidP="00E54450">
      <w:pPr>
        <w:pStyle w:val="BodyText"/>
      </w:pPr>
      <w:r>
        <w:t xml:space="preserve">To meet, support and try to spread the word DESIGNACTION COLLECTIVE created a poster with a strong message: </w:t>
      </w:r>
      <w:r w:rsidR="00E54450">
        <w:t>“</w:t>
      </w:r>
      <w:r>
        <w:t>Existing while Black should not be a death sentence. Don’t call the cops!!!</w:t>
      </w:r>
      <w:r w:rsidR="00E54450">
        <w:t>”</w:t>
      </w:r>
      <w:r>
        <w:t>. The poster is uncomplicated, easy to remember and is ideal as the main graphic of the protest. What</w:t>
      </w:r>
      <w:r w:rsidR="00E54450">
        <w:t>’</w:t>
      </w:r>
      <w:r>
        <w:t>s more, it</w:t>
      </w:r>
      <w:r w:rsidR="00E54450">
        <w:t>’</w:t>
      </w:r>
      <w:r>
        <w:t>s free to download. (Action, 2020) This action has greatly reassured the public that it is doing the right thing.</w:t>
      </w:r>
    </w:p>
    <w:p w14:paraId="753539A2" w14:textId="15F0ECEC" w:rsidR="00271A7C" w:rsidRDefault="00271A7C" w:rsidP="007960F6"/>
    <w:p w14:paraId="56BDD0F5" w14:textId="7EEEC39D" w:rsidR="00271A7C" w:rsidRDefault="00710016" w:rsidP="00710016">
      <w:pPr>
        <w:spacing w:after="0"/>
      </w:pPr>
      <w:r>
        <w:rPr>
          <w:noProof/>
          <w:lang w:val="en"/>
        </w:rPr>
        <w:drawing>
          <wp:anchor distT="0" distB="0" distL="114300" distR="114300" simplePos="0" relativeHeight="251660288" behindDoc="0" locked="0" layoutInCell="1" allowOverlap="1" wp14:anchorId="70B2CDDF" wp14:editId="6A54B0A9">
            <wp:simplePos x="0" y="0"/>
            <wp:positionH relativeFrom="margin">
              <wp:align>right</wp:align>
            </wp:positionH>
            <wp:positionV relativeFrom="paragraph">
              <wp:posOffset>985520</wp:posOffset>
            </wp:positionV>
            <wp:extent cx="2415540" cy="2415540"/>
            <wp:effectExtent l="0" t="0" r="3810" b="3810"/>
            <wp:wrapNone/>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15540" cy="2415540"/>
                    </a:xfrm>
                    <a:prstGeom prst="rect">
                      <a:avLst/>
                    </a:prstGeom>
                    <a:noFill/>
                  </pic:spPr>
                </pic:pic>
              </a:graphicData>
            </a:graphic>
            <wp14:sizeRelH relativeFrom="margin">
              <wp14:pctWidth>0</wp14:pctWidth>
            </wp14:sizeRelH>
            <wp14:sizeRelV relativeFrom="margin">
              <wp14:pctHeight>0</wp14:pctHeight>
            </wp14:sizeRelV>
          </wp:anchor>
        </w:drawing>
      </w:r>
      <w:r w:rsidR="00271A7C">
        <w:rPr>
          <w:noProof/>
          <w:lang w:val="en"/>
        </w:rPr>
        <w:drawing>
          <wp:inline distT="0" distB="0" distL="0" distR="0" wp14:anchorId="2BA95E81" wp14:editId="347B8BEF">
            <wp:extent cx="4107180" cy="4107180"/>
            <wp:effectExtent l="0" t="0" r="7620" b="7620"/>
            <wp:docPr id="22" name="Picture 2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with medium confid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07180" cy="4107180"/>
                    </a:xfrm>
                    <a:prstGeom prst="rect">
                      <a:avLst/>
                    </a:prstGeom>
                    <a:noFill/>
                  </pic:spPr>
                </pic:pic>
              </a:graphicData>
            </a:graphic>
          </wp:inline>
        </w:drawing>
      </w:r>
      <w:r w:rsidR="00271A7C">
        <w:t xml:space="preserve">  </w:t>
      </w:r>
      <w:r w:rsidR="00271A7C" w:rsidRPr="00271A7C">
        <w:t xml:space="preserve">   </w:t>
      </w:r>
    </w:p>
    <w:p w14:paraId="28D35CE4" w14:textId="3D8285ED" w:rsidR="00710016" w:rsidRPr="00E54450" w:rsidRDefault="00710016" w:rsidP="00E54450">
      <w:pPr>
        <w:pStyle w:val="BodyTextFirstIndent"/>
        <w:rPr>
          <w:i/>
        </w:rPr>
      </w:pPr>
      <w:r w:rsidRPr="00E54450">
        <w:rPr>
          <w:i/>
        </w:rPr>
        <w:t>Fig.21</w:t>
      </w:r>
      <w:r w:rsidR="009329A2" w:rsidRPr="00E54450">
        <w:rPr>
          <w:i/>
        </w:rPr>
        <w:t>Social media versions.</w:t>
      </w:r>
      <w:r w:rsidR="00554AF6" w:rsidRPr="00E54450">
        <w:rPr>
          <w:i/>
        </w:rPr>
        <w:t xml:space="preserve"> (Action, 2020)</w:t>
      </w:r>
      <w:r w:rsidRPr="00E54450">
        <w:rPr>
          <w:i/>
        </w:rPr>
        <w:t xml:space="preserve">                                       </w:t>
      </w:r>
      <w:r w:rsidR="00554AF6" w:rsidRPr="00E54450">
        <w:rPr>
          <w:i/>
        </w:rPr>
        <w:t xml:space="preserve">          </w:t>
      </w:r>
      <w:r w:rsidRPr="00E54450">
        <w:rPr>
          <w:i/>
        </w:rPr>
        <w:t xml:space="preserve"> Fig.22</w:t>
      </w:r>
      <w:r w:rsidR="00554AF6" w:rsidRPr="00E54450">
        <w:rPr>
          <w:i/>
        </w:rPr>
        <w:t xml:space="preserve"> </w:t>
      </w:r>
      <w:r w:rsidR="00750BF9" w:rsidRPr="00E54450">
        <w:rPr>
          <w:i/>
        </w:rPr>
        <w:t>DON’T CALL THE COPS!!!(Action, 2020)</w:t>
      </w:r>
    </w:p>
    <w:p w14:paraId="4C1AF7C4" w14:textId="77777777" w:rsidR="00710016" w:rsidRDefault="00710016" w:rsidP="00401272"/>
    <w:p w14:paraId="31BB0C26" w14:textId="77777777" w:rsidR="00710016" w:rsidRDefault="00710016" w:rsidP="00401272"/>
    <w:p w14:paraId="49CC3026" w14:textId="52E6EF17" w:rsidR="00710016" w:rsidRPr="0039632A" w:rsidRDefault="00681767" w:rsidP="00E54450">
      <w:pPr>
        <w:pStyle w:val="Heading4"/>
        <w:rPr>
          <w:b/>
          <w:bCs/>
          <w:color w:val="auto"/>
        </w:rPr>
      </w:pPr>
      <w:r w:rsidRPr="0039632A">
        <w:rPr>
          <w:b/>
          <w:bCs/>
          <w:color w:val="auto"/>
        </w:rPr>
        <w:t>3.</w:t>
      </w:r>
      <w:r w:rsidR="00440A78" w:rsidRPr="0039632A">
        <w:rPr>
          <w:b/>
          <w:bCs/>
          <w:color w:val="auto"/>
        </w:rPr>
        <w:t xml:space="preserve"> </w:t>
      </w:r>
      <w:r w:rsidR="00E54926" w:rsidRPr="0039632A">
        <w:rPr>
          <w:b/>
          <w:bCs/>
          <w:color w:val="auto"/>
        </w:rPr>
        <w:t>Hospital</w:t>
      </w:r>
    </w:p>
    <w:p w14:paraId="0E8C15A3" w14:textId="5869F5AA" w:rsidR="00401272" w:rsidRDefault="00401272" w:rsidP="00E54450">
      <w:pPr>
        <w:pStyle w:val="BodyText"/>
      </w:pPr>
      <w:r>
        <w:t xml:space="preserve">Another well-known </w:t>
      </w:r>
      <w:r w:rsidR="00CC79C6">
        <w:t>Gr</w:t>
      </w:r>
      <w:r>
        <w:t xml:space="preserve">aphic </w:t>
      </w:r>
      <w:r w:rsidR="00CC79C6">
        <w:t>D</w:t>
      </w:r>
      <w:r>
        <w:t>esigner who has brought a lot of good for people with h</w:t>
      </w:r>
      <w:r w:rsidR="00EB7279">
        <w:t>er</w:t>
      </w:r>
      <w:r>
        <w:t xml:space="preserve"> designs is Morag Myerscough. </w:t>
      </w:r>
      <w:r w:rsidR="00EB7279">
        <w:t>She</w:t>
      </w:r>
      <w:r>
        <w:t xml:space="preserve"> is known for </w:t>
      </w:r>
      <w:r w:rsidR="00EB7279">
        <w:t>the</w:t>
      </w:r>
      <w:r>
        <w:t xml:space="preserve"> use of large shapes and prints, as well as strong colours. She likes to give interpretation with space, so that they give benefit and joy to people. (Berry, 2017)</w:t>
      </w:r>
    </w:p>
    <w:p w14:paraId="5F295D9D" w14:textId="05552280" w:rsidR="00271A7C" w:rsidRDefault="00401272" w:rsidP="00E54450">
      <w:pPr>
        <w:pStyle w:val="BodyText"/>
      </w:pPr>
      <w:r>
        <w:t xml:space="preserve">Together with the poet Lemn Sissay, </w:t>
      </w:r>
      <w:r w:rsidR="001E12E0">
        <w:t xml:space="preserve">she </w:t>
      </w:r>
      <w:r>
        <w:t>created a wonderful interior at The Children</w:t>
      </w:r>
      <w:r w:rsidR="00E54450">
        <w:t>’</w:t>
      </w:r>
      <w:r>
        <w:t>s Hospital at The Royal London. In their design, they used the word</w:t>
      </w:r>
      <w:r w:rsidR="000A25A1">
        <w:t>s</w:t>
      </w:r>
      <w:r>
        <w:t xml:space="preserve"> of poems whose authors are patients. There is a lot of bright and cheerful colours and patterns. Thanks to this, the rooms have become friendly and cheerful and sick children can feel (Berry, 2017) happier despite the place in which they temporarily stay. It is obvious how well-being and a smile can add a positive attitude and a faster recovery. </w:t>
      </w:r>
    </w:p>
    <w:p w14:paraId="6D08CDF0" w14:textId="69D1813A" w:rsidR="000C020E" w:rsidRDefault="000C020E" w:rsidP="006F0D20">
      <w:pPr>
        <w:spacing w:after="0"/>
        <w:jc w:val="center"/>
        <w:rPr>
          <w:rStyle w:val="Hyperlink"/>
          <w:color w:val="auto"/>
          <w:u w:val="none"/>
        </w:rPr>
      </w:pPr>
      <w:r>
        <w:rPr>
          <w:noProof/>
          <w:lang w:val="pl-PL"/>
        </w:rPr>
        <w:lastRenderedPageBreak/>
        <w:drawing>
          <wp:inline distT="0" distB="0" distL="0" distR="0" wp14:anchorId="735391BC" wp14:editId="1358B155">
            <wp:extent cx="3078480" cy="3109266"/>
            <wp:effectExtent l="0" t="0" r="7620" b="0"/>
            <wp:docPr id="24" name="Picture 24" descr="A room with a table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room with a table and chairs&#10;&#10;Description automatically generated with low confidenc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89213" cy="3120106"/>
                    </a:xfrm>
                    <a:prstGeom prst="rect">
                      <a:avLst/>
                    </a:prstGeom>
                    <a:noFill/>
                    <a:ln>
                      <a:noFill/>
                    </a:ln>
                  </pic:spPr>
                </pic:pic>
              </a:graphicData>
            </a:graphic>
          </wp:inline>
        </w:drawing>
      </w:r>
      <w:r>
        <w:rPr>
          <w:noProof/>
          <w:lang w:val="pl-PL"/>
        </w:rPr>
        <w:drawing>
          <wp:inline distT="0" distB="0" distL="0" distR="0" wp14:anchorId="6460CA53" wp14:editId="52004B53">
            <wp:extent cx="3299460" cy="3084995"/>
            <wp:effectExtent l="0" t="0" r="0" b="1270"/>
            <wp:docPr id="25" name="Picture 25" descr="A picture containing text, indoor, ceil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indoor, ceiling, floo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14848" cy="3099383"/>
                    </a:xfrm>
                    <a:prstGeom prst="rect">
                      <a:avLst/>
                    </a:prstGeom>
                    <a:noFill/>
                    <a:ln>
                      <a:noFill/>
                    </a:ln>
                  </pic:spPr>
                </pic:pic>
              </a:graphicData>
            </a:graphic>
          </wp:inline>
        </w:drawing>
      </w:r>
      <w:r>
        <w:rPr>
          <w:noProof/>
          <w:lang w:val="en"/>
        </w:rPr>
        <w:drawing>
          <wp:inline distT="0" distB="0" distL="0" distR="0" wp14:anchorId="1E7A759F" wp14:editId="3CC091FF">
            <wp:extent cx="3063240" cy="2655750"/>
            <wp:effectExtent l="0" t="0" r="3810" b="0"/>
            <wp:docPr id="26" name="Picture 26" descr="A picture containing indoor, area, table,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indoor, area, table, furnitur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7869" cy="2694443"/>
                    </a:xfrm>
                    <a:prstGeom prst="rect">
                      <a:avLst/>
                    </a:prstGeom>
                    <a:noFill/>
                    <a:ln>
                      <a:noFill/>
                    </a:ln>
                  </pic:spPr>
                </pic:pic>
              </a:graphicData>
            </a:graphic>
          </wp:inline>
        </w:drawing>
      </w:r>
      <w:r>
        <w:rPr>
          <w:noProof/>
          <w:lang w:val="en"/>
        </w:rPr>
        <w:drawing>
          <wp:inline distT="0" distB="0" distL="0" distR="0" wp14:anchorId="1756CBD9" wp14:editId="48196F07">
            <wp:extent cx="2827020" cy="2642224"/>
            <wp:effectExtent l="0" t="0" r="0" b="6350"/>
            <wp:docPr id="28" name="Picture 28" descr="Shape,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hape, background pattern&#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59170" cy="2672272"/>
                    </a:xfrm>
                    <a:prstGeom prst="rect">
                      <a:avLst/>
                    </a:prstGeom>
                    <a:noFill/>
                    <a:ln>
                      <a:noFill/>
                    </a:ln>
                  </pic:spPr>
                </pic:pic>
              </a:graphicData>
            </a:graphic>
          </wp:inline>
        </w:drawing>
      </w:r>
      <w:r>
        <w:rPr>
          <w:noProof/>
          <w:lang w:val="en"/>
        </w:rPr>
        <w:drawing>
          <wp:inline distT="0" distB="0" distL="0" distR="0" wp14:anchorId="34D11DC4" wp14:editId="0D14962A">
            <wp:extent cx="4449244" cy="297977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22432" cy="3028786"/>
                    </a:xfrm>
                    <a:prstGeom prst="rect">
                      <a:avLst/>
                    </a:prstGeom>
                    <a:noFill/>
                    <a:ln>
                      <a:noFill/>
                    </a:ln>
                  </pic:spPr>
                </pic:pic>
              </a:graphicData>
            </a:graphic>
          </wp:inline>
        </w:drawing>
      </w:r>
      <w:r w:rsidR="006F0D20">
        <w:rPr>
          <w:rStyle w:val="Hyperlink"/>
          <w:color w:val="auto"/>
          <w:u w:val="none"/>
        </w:rPr>
        <w:t xml:space="preserve"> </w:t>
      </w:r>
      <w:r>
        <w:rPr>
          <w:noProof/>
          <w:lang w:val="en"/>
        </w:rPr>
        <w:drawing>
          <wp:inline distT="0" distB="0" distL="0" distR="0" wp14:anchorId="42E2B23E" wp14:editId="6C5EB3AE">
            <wp:extent cx="1988820" cy="2983230"/>
            <wp:effectExtent l="0" t="0" r="0" b="7620"/>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8820" cy="2983230"/>
                    </a:xfrm>
                    <a:prstGeom prst="rect">
                      <a:avLst/>
                    </a:prstGeom>
                    <a:noFill/>
                    <a:ln>
                      <a:noFill/>
                    </a:ln>
                  </pic:spPr>
                </pic:pic>
              </a:graphicData>
            </a:graphic>
          </wp:inline>
        </w:drawing>
      </w:r>
    </w:p>
    <w:p w14:paraId="25578236" w14:textId="4D50307B" w:rsidR="006F0D20" w:rsidRPr="006F0D20" w:rsidRDefault="00440A78" w:rsidP="00E54450">
      <w:pPr>
        <w:pStyle w:val="Heading5"/>
        <w:rPr>
          <w:rStyle w:val="Hyperlink"/>
          <w:i/>
          <w:iCs/>
          <w:color w:val="auto"/>
          <w:sz w:val="16"/>
          <w:szCs w:val="16"/>
          <w:u w:val="none"/>
        </w:rPr>
      </w:pPr>
      <w:r>
        <w:rPr>
          <w:rStyle w:val="Hyperlink"/>
          <w:i/>
          <w:iCs/>
          <w:color w:val="auto"/>
          <w:sz w:val="16"/>
          <w:szCs w:val="16"/>
          <w:u w:val="none"/>
        </w:rPr>
        <w:t xml:space="preserve">                                                                                                           </w:t>
      </w:r>
      <w:r w:rsidR="006F0D20" w:rsidRPr="006F0D20">
        <w:rPr>
          <w:rStyle w:val="Hyperlink"/>
          <w:i/>
          <w:iCs/>
          <w:color w:val="auto"/>
          <w:sz w:val="16"/>
          <w:szCs w:val="16"/>
          <w:u w:val="none"/>
        </w:rPr>
        <w:t>Fig.23 – Fig.28</w:t>
      </w:r>
      <w:r w:rsidR="001673C3">
        <w:rPr>
          <w:rStyle w:val="Hyperlink"/>
          <w:i/>
          <w:iCs/>
          <w:color w:val="auto"/>
          <w:sz w:val="16"/>
          <w:szCs w:val="16"/>
          <w:u w:val="none"/>
        </w:rPr>
        <w:t xml:space="preserve"> </w:t>
      </w:r>
      <w:r w:rsidR="00AA3205">
        <w:rPr>
          <w:rStyle w:val="Hyperlink"/>
          <w:i/>
          <w:iCs/>
          <w:color w:val="auto"/>
          <w:sz w:val="16"/>
          <w:szCs w:val="16"/>
          <w:u w:val="none"/>
        </w:rPr>
        <w:t xml:space="preserve">Barts </w:t>
      </w:r>
      <w:proofErr w:type="spellStart"/>
      <w:r w:rsidR="00AA3205">
        <w:rPr>
          <w:rStyle w:val="Hyperlink"/>
          <w:i/>
          <w:iCs/>
          <w:color w:val="auto"/>
          <w:sz w:val="16"/>
          <w:szCs w:val="16"/>
          <w:u w:val="none"/>
        </w:rPr>
        <w:t>Hea</w:t>
      </w:r>
      <w:r w:rsidR="00FB24ED">
        <w:rPr>
          <w:rStyle w:val="Hyperlink"/>
          <w:i/>
          <w:iCs/>
          <w:color w:val="auto"/>
          <w:sz w:val="16"/>
          <w:szCs w:val="16"/>
          <w:u w:val="none"/>
        </w:rPr>
        <w:t>lf</w:t>
      </w:r>
      <w:proofErr w:type="spellEnd"/>
      <w:r w:rsidR="00FB24ED">
        <w:rPr>
          <w:rStyle w:val="Hyperlink"/>
          <w:i/>
          <w:iCs/>
          <w:color w:val="auto"/>
          <w:sz w:val="16"/>
          <w:szCs w:val="16"/>
          <w:u w:val="none"/>
        </w:rPr>
        <w:t xml:space="preserve"> </w:t>
      </w:r>
    </w:p>
    <w:p w14:paraId="62200B5E" w14:textId="77777777" w:rsidR="006F0D20" w:rsidRDefault="006F0D20" w:rsidP="00E63E19"/>
    <w:p w14:paraId="18D596D1" w14:textId="77777777" w:rsidR="006234E7" w:rsidRDefault="006234E7" w:rsidP="00E63E19"/>
    <w:p w14:paraId="34F8F7F1" w14:textId="5B17A2E0" w:rsidR="00DA44CD" w:rsidRPr="00C86E00" w:rsidRDefault="002B7319" w:rsidP="00E54450">
      <w:pPr>
        <w:pStyle w:val="Heading4"/>
        <w:rPr>
          <w:b/>
          <w:bCs/>
          <w:color w:val="auto"/>
        </w:rPr>
      </w:pPr>
      <w:r w:rsidRPr="00C86E00">
        <w:rPr>
          <w:b/>
          <w:bCs/>
          <w:color w:val="auto"/>
        </w:rPr>
        <w:lastRenderedPageBreak/>
        <w:t>4.</w:t>
      </w:r>
      <w:r w:rsidR="001B0084" w:rsidRPr="00C86E00">
        <w:rPr>
          <w:b/>
          <w:bCs/>
          <w:color w:val="auto"/>
        </w:rPr>
        <w:t xml:space="preserve">Sustainable </w:t>
      </w:r>
      <w:r w:rsidR="00536BB7" w:rsidRPr="00C86E00">
        <w:rPr>
          <w:b/>
          <w:bCs/>
          <w:color w:val="auto"/>
        </w:rPr>
        <w:t>development</w:t>
      </w:r>
    </w:p>
    <w:p w14:paraId="4FCAD2C9" w14:textId="439FF41F" w:rsidR="00BB4B26" w:rsidRDefault="00BB4B26" w:rsidP="00E54450">
      <w:pPr>
        <w:pStyle w:val="BodyText"/>
      </w:pPr>
      <w:r>
        <w:t>For Morag, people</w:t>
      </w:r>
      <w:r w:rsidR="00E54450">
        <w:t>’</w:t>
      </w:r>
      <w:r>
        <w:t>s well-being, joint action and social affiliation are very important. With her projects, she tries to emphasise those values by which society can achieve more and be happier. Values that we forget and that help us live better. One such project was to place a design on the exterior walls of a parking garage in Western Australia.</w:t>
      </w:r>
    </w:p>
    <w:p w14:paraId="2186A72A" w14:textId="06FB2F05" w:rsidR="006234E7" w:rsidRDefault="00BB4B26" w:rsidP="00BB4B26">
      <w:r>
        <w:t xml:space="preserve">The main point was the word TOGETHER, which perfectly reflects the idea of the project and called on society to   </w:t>
      </w:r>
      <w:r w:rsidR="00AD5FB8">
        <w:t xml:space="preserve"> </w:t>
      </w:r>
      <w:r>
        <w:t>cooperate. (Myerscough, 2020)</w:t>
      </w:r>
    </w:p>
    <w:p w14:paraId="1BA7DF56" w14:textId="77777777" w:rsidR="006234E7" w:rsidRDefault="006234E7" w:rsidP="00E63E19"/>
    <w:p w14:paraId="7266F9CE" w14:textId="77777777" w:rsidR="004B6C2C" w:rsidRDefault="006234E7" w:rsidP="00E63E19">
      <w:r>
        <w:rPr>
          <w:noProof/>
          <w:lang w:val="en"/>
        </w:rPr>
        <w:drawing>
          <wp:anchor distT="0" distB="0" distL="114300" distR="114300" simplePos="0" relativeHeight="251661312" behindDoc="0" locked="0" layoutInCell="1" allowOverlap="1" wp14:anchorId="36BD6000" wp14:editId="0CAA4B94">
            <wp:simplePos x="0" y="0"/>
            <wp:positionH relativeFrom="margin">
              <wp:align>right</wp:align>
            </wp:positionH>
            <wp:positionV relativeFrom="paragraph">
              <wp:posOffset>10795</wp:posOffset>
            </wp:positionV>
            <wp:extent cx="2617470" cy="39262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17470" cy="3926205"/>
                    </a:xfrm>
                    <a:prstGeom prst="rect">
                      <a:avLst/>
                    </a:prstGeom>
                    <a:noFill/>
                  </pic:spPr>
                </pic:pic>
              </a:graphicData>
            </a:graphic>
          </wp:anchor>
        </w:drawing>
      </w:r>
      <w:r w:rsidR="00E63E19">
        <w:rPr>
          <w:noProof/>
        </w:rPr>
        <w:drawing>
          <wp:inline distT="0" distB="0" distL="0" distR="0" wp14:anchorId="0F109B8F" wp14:editId="1183955A">
            <wp:extent cx="4221308" cy="2971800"/>
            <wp:effectExtent l="0" t="0" r="8255" b="0"/>
            <wp:docPr id="31" name="Picture 31" descr="A picture containing sky, outdoor, city, trav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sky, outdoor, city, traveling&#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70567" cy="3006479"/>
                    </a:xfrm>
                    <a:prstGeom prst="rect">
                      <a:avLst/>
                    </a:prstGeom>
                    <a:noFill/>
                  </pic:spPr>
                </pic:pic>
              </a:graphicData>
            </a:graphic>
          </wp:inline>
        </w:drawing>
      </w:r>
    </w:p>
    <w:p w14:paraId="334BE8EA" w14:textId="12200B87" w:rsidR="006234E7" w:rsidRDefault="00E63E19" w:rsidP="00E63E19">
      <w:r>
        <w:t xml:space="preserve"> </w:t>
      </w:r>
    </w:p>
    <w:p w14:paraId="28AB7592" w14:textId="44F973A9" w:rsidR="006234E7" w:rsidRDefault="006234E7" w:rsidP="006234E7">
      <w:pPr>
        <w:spacing w:after="0"/>
      </w:pPr>
      <w:r>
        <w:rPr>
          <w:noProof/>
          <w:lang w:val="en"/>
        </w:rPr>
        <w:drawing>
          <wp:inline distT="0" distB="0" distL="0" distR="0" wp14:anchorId="0AB00019" wp14:editId="2A17672E">
            <wp:extent cx="4451532" cy="2681605"/>
            <wp:effectExtent l="0" t="0" r="6350" b="4445"/>
            <wp:docPr id="33" name="Picture 33" descr="A picture containing text, sky, roa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sky, road, outdoo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84712" cy="2701593"/>
                    </a:xfrm>
                    <a:prstGeom prst="rect">
                      <a:avLst/>
                    </a:prstGeom>
                    <a:noFill/>
                  </pic:spPr>
                </pic:pic>
              </a:graphicData>
            </a:graphic>
          </wp:inline>
        </w:drawing>
      </w:r>
      <w:r>
        <w:t xml:space="preserve"> </w:t>
      </w:r>
      <w:r w:rsidR="00E63E19">
        <w:rPr>
          <w:noProof/>
        </w:rPr>
        <w:drawing>
          <wp:inline distT="0" distB="0" distL="0" distR="0" wp14:anchorId="0C5A8D7A" wp14:editId="018CBF40">
            <wp:extent cx="2148840" cy="2172907"/>
            <wp:effectExtent l="0" t="0" r="3810" b="0"/>
            <wp:docPr id="32" name="Picture 32" descr="A picture containing text, writing implement,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writing implement, pencil&#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71028" cy="2195344"/>
                    </a:xfrm>
                    <a:prstGeom prst="rect">
                      <a:avLst/>
                    </a:prstGeom>
                    <a:noFill/>
                  </pic:spPr>
                </pic:pic>
              </a:graphicData>
            </a:graphic>
          </wp:inline>
        </w:drawing>
      </w:r>
    </w:p>
    <w:p w14:paraId="30D6F057" w14:textId="6A651C94" w:rsidR="006234E7" w:rsidRPr="00E54450" w:rsidRDefault="006234E7" w:rsidP="00E54450">
      <w:pPr>
        <w:pStyle w:val="BodyTextFirstIndent"/>
        <w:rPr>
          <w:i/>
        </w:rPr>
      </w:pPr>
      <w:r w:rsidRPr="00E54450">
        <w:rPr>
          <w:i/>
        </w:rPr>
        <w:t>Fig.29 – Fig.32</w:t>
      </w:r>
      <w:r w:rsidR="002E2727" w:rsidRPr="00E54450">
        <w:rPr>
          <w:i/>
        </w:rPr>
        <w:t xml:space="preserve"> Together</w:t>
      </w:r>
      <w:r w:rsidR="00C762CB" w:rsidRPr="00E54450">
        <w:rPr>
          <w:i/>
        </w:rPr>
        <w:t xml:space="preserve"> (Myerscough</w:t>
      </w:r>
      <w:r w:rsidR="00075298" w:rsidRPr="00E54450">
        <w:rPr>
          <w:i/>
        </w:rPr>
        <w:t>, 2020)</w:t>
      </w:r>
    </w:p>
    <w:p w14:paraId="27032039" w14:textId="3DF7F6AF" w:rsidR="001A41D5" w:rsidRDefault="001A41D5" w:rsidP="00E63E19"/>
    <w:p w14:paraId="6CBF7874" w14:textId="087CF507" w:rsidR="001A41D5" w:rsidRDefault="001A41D5" w:rsidP="00E63E19"/>
    <w:p w14:paraId="3CD0BCD3" w14:textId="2EE8B5BB" w:rsidR="001A41D5" w:rsidRDefault="001A41D5" w:rsidP="00E63E19"/>
    <w:p w14:paraId="3090A0EC" w14:textId="77777777" w:rsidR="001A41D5" w:rsidRDefault="001A41D5" w:rsidP="00E63E19"/>
    <w:p w14:paraId="78F2F9A9" w14:textId="77777777" w:rsidR="00C34175" w:rsidRDefault="00C34175" w:rsidP="00E63E19"/>
    <w:p w14:paraId="75CC0D1E" w14:textId="63AA3650" w:rsidR="00364FA7" w:rsidRPr="00C86E00" w:rsidRDefault="00364FA7" w:rsidP="00E54450">
      <w:pPr>
        <w:pStyle w:val="Heading4"/>
        <w:rPr>
          <w:b/>
          <w:bCs/>
          <w:color w:val="auto"/>
        </w:rPr>
      </w:pPr>
      <w:r w:rsidRPr="00C86E00">
        <w:rPr>
          <w:b/>
          <w:bCs/>
          <w:color w:val="auto"/>
        </w:rPr>
        <w:lastRenderedPageBreak/>
        <w:t>5.</w:t>
      </w:r>
      <w:r w:rsidR="00C86E00">
        <w:rPr>
          <w:b/>
          <w:bCs/>
          <w:color w:val="auto"/>
        </w:rPr>
        <w:t xml:space="preserve"> </w:t>
      </w:r>
      <w:proofErr w:type="spellStart"/>
      <w:r w:rsidRPr="00C86E00">
        <w:rPr>
          <w:b/>
          <w:bCs/>
          <w:color w:val="auto"/>
        </w:rPr>
        <w:t>Alzheime</w:t>
      </w:r>
      <w:r w:rsidR="001A7DC2" w:rsidRPr="00C86E00">
        <w:rPr>
          <w:b/>
          <w:bCs/>
          <w:color w:val="auto"/>
        </w:rPr>
        <w:t>rs</w:t>
      </w:r>
      <w:proofErr w:type="spellEnd"/>
    </w:p>
    <w:p w14:paraId="47D14932" w14:textId="7AD03EF0" w:rsidR="00C34175" w:rsidRDefault="00C34175" w:rsidP="00E54450">
      <w:pPr>
        <w:pStyle w:val="BodyText"/>
      </w:pPr>
      <w:r w:rsidRPr="00C34175">
        <w:t>In turn, Studio Dumbar from the Netherlands created a logo for Alzheimer</w:t>
      </w:r>
      <w:r w:rsidR="00E54450">
        <w:t>’</w:t>
      </w:r>
      <w:r w:rsidRPr="00C34175">
        <w:t>s Nederland. Alzheimer</w:t>
      </w:r>
      <w:r w:rsidR="00E54450">
        <w:t>’</w:t>
      </w:r>
      <w:r w:rsidRPr="00C34175">
        <w:t>s disease, which arises as a result of brain damage, is a common cause of dementia and affects the elderly. It causes memory loss and difficulty in thinking and performing everyday activities. When designing the logo, Dumbar Studio was guided by making the public aware of what this disease is. They showed the disappearing memory as a logo that   was still legible and this was a reflection of hope. The logo met with great support and satisfaction of sick people as well as their caregivers. (Berry, 2017)</w:t>
      </w:r>
    </w:p>
    <w:p w14:paraId="37655CB9" w14:textId="77777777" w:rsidR="00DA44CD" w:rsidRDefault="00DA44CD" w:rsidP="00E63E19"/>
    <w:p w14:paraId="7BFD0819" w14:textId="64656EFA" w:rsidR="00937375" w:rsidRPr="00DA44CD" w:rsidRDefault="00937375" w:rsidP="00DA44CD">
      <w:pPr>
        <w:spacing w:after="0"/>
        <w:jc w:val="center"/>
        <w:rPr>
          <w:rStyle w:val="Hyperlink"/>
          <w:i/>
          <w:iCs/>
          <w:sz w:val="16"/>
          <w:szCs w:val="16"/>
          <w:lang w:val="en"/>
        </w:rPr>
      </w:pPr>
      <w:r w:rsidRPr="00DA44CD">
        <w:rPr>
          <w:i/>
          <w:iCs/>
          <w:noProof/>
          <w:sz w:val="16"/>
          <w:szCs w:val="16"/>
          <w:lang w:val="en"/>
        </w:rPr>
        <w:drawing>
          <wp:inline distT="0" distB="0" distL="0" distR="0" wp14:anchorId="3D67C44D" wp14:editId="0457B81C">
            <wp:extent cx="5452489" cy="3406140"/>
            <wp:effectExtent l="0" t="0" r="0" b="381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14333" cy="3444774"/>
                    </a:xfrm>
                    <a:prstGeom prst="rect">
                      <a:avLst/>
                    </a:prstGeom>
                    <a:noFill/>
                  </pic:spPr>
                </pic:pic>
              </a:graphicData>
            </a:graphic>
          </wp:inline>
        </w:drawing>
      </w:r>
    </w:p>
    <w:p w14:paraId="697D0B25" w14:textId="220B7F1E" w:rsidR="00DA44CD" w:rsidRPr="00E54450" w:rsidRDefault="00DA44CD" w:rsidP="00E54450">
      <w:pPr>
        <w:pStyle w:val="BodyTextFirstIndent"/>
        <w:rPr>
          <w:i/>
        </w:rPr>
      </w:pPr>
      <w:r w:rsidRPr="00E54450">
        <w:rPr>
          <w:i/>
        </w:rPr>
        <w:t>Fig.33</w:t>
      </w:r>
      <w:r w:rsidR="00FA284B" w:rsidRPr="00E54450">
        <w:rPr>
          <w:i/>
        </w:rPr>
        <w:t xml:space="preserve"> </w:t>
      </w:r>
      <w:r w:rsidR="000C4262" w:rsidRPr="00E54450">
        <w:rPr>
          <w:i/>
        </w:rPr>
        <w:t>Studio Dumbar (2020)</w:t>
      </w:r>
    </w:p>
    <w:p w14:paraId="3C4000D6" w14:textId="12205BB9" w:rsidR="00DA44CD" w:rsidRPr="00C86E00" w:rsidRDefault="007728D0" w:rsidP="00E54450">
      <w:pPr>
        <w:pStyle w:val="Heading4"/>
        <w:rPr>
          <w:b/>
          <w:bCs/>
          <w:color w:val="auto"/>
        </w:rPr>
      </w:pPr>
      <w:r w:rsidRPr="00C86E00">
        <w:rPr>
          <w:b/>
          <w:bCs/>
          <w:color w:val="auto"/>
        </w:rPr>
        <w:t>6.</w:t>
      </w:r>
      <w:r w:rsidR="00072848">
        <w:rPr>
          <w:b/>
          <w:bCs/>
          <w:color w:val="auto"/>
        </w:rPr>
        <w:t xml:space="preserve"> </w:t>
      </w:r>
      <w:r w:rsidR="00364FA7" w:rsidRPr="00C86E00">
        <w:rPr>
          <w:b/>
          <w:bCs/>
          <w:color w:val="auto"/>
        </w:rPr>
        <w:t>UNICEF</w:t>
      </w:r>
    </w:p>
    <w:p w14:paraId="7C994ED0" w14:textId="77777777" w:rsidR="0086599E" w:rsidRDefault="0086599E" w:rsidP="00E54450">
      <w:pPr>
        <w:pStyle w:val="BodyText"/>
      </w:pPr>
      <w:r>
        <w:t>Michael Johnson is the founder and owner of the design agency, Johnson Banks. The agency is located in London,  UK. In 2022 it will celebrate its 30</w:t>
      </w:r>
      <w:r w:rsidRPr="00E54450">
        <w:rPr>
          <w:vertAlign w:val="superscript"/>
        </w:rPr>
        <w:t>th</w:t>
      </w:r>
      <w:r>
        <w:t xml:space="preserve"> anniversary. Johnson Banks is a team of people who put their heart into doing their job. They themselves say that by creating design, they look into the depths of a given brand. They analyse, observe and try to understand.  They mainly work with people who want to bring good to the world, who want to help society with their actions. (Banks, 2015)</w:t>
      </w:r>
    </w:p>
    <w:p w14:paraId="20717C86" w14:textId="77777777" w:rsidR="0086599E" w:rsidRDefault="0086599E" w:rsidP="00E54450">
      <w:pPr>
        <w:pStyle w:val="BodyText"/>
      </w:pPr>
      <w:r>
        <w:t>“We don’t just help brands change. We help them change the world.”   Johnson Banks</w:t>
      </w:r>
    </w:p>
    <w:p w14:paraId="3CC2D701" w14:textId="37B7BA45" w:rsidR="0086599E" w:rsidRDefault="0086599E" w:rsidP="00E54450">
      <w:pPr>
        <w:pStyle w:val="BodyText"/>
      </w:pPr>
      <w:r>
        <w:t>Johnson Banks</w:t>
      </w:r>
      <w:r w:rsidR="00E54450">
        <w:t>’</w:t>
      </w:r>
      <w:r>
        <w:t xml:space="preserve"> business is one of the better confirmations that graphic design can save your life. They have many successes to their credit; one of them is the work done in 2014 for </w:t>
      </w:r>
      <w:proofErr w:type="spellStart"/>
      <w:r>
        <w:t>Unicef</w:t>
      </w:r>
      <w:proofErr w:type="spellEnd"/>
      <w:r>
        <w:t xml:space="preserve"> UK.</w:t>
      </w:r>
    </w:p>
    <w:p w14:paraId="19BF0F4B" w14:textId="09F0B6C1" w:rsidR="0086599E" w:rsidRDefault="0086599E" w:rsidP="00E54450">
      <w:pPr>
        <w:pStyle w:val="BodyText"/>
      </w:pPr>
      <w:r>
        <w:t xml:space="preserve">In the initial phase, they found that although </w:t>
      </w:r>
      <w:proofErr w:type="spellStart"/>
      <w:r>
        <w:t>Unicef</w:t>
      </w:r>
      <w:proofErr w:type="spellEnd"/>
      <w:r>
        <w:t xml:space="preserve"> UK is known and respected by the public, only 38% of respondents were aware that they were a children</w:t>
      </w:r>
      <w:r w:rsidR="00E54450">
        <w:t>’</w:t>
      </w:r>
      <w:r>
        <w:t xml:space="preserve">s organisation. Yet </w:t>
      </w:r>
      <w:proofErr w:type="spellStart"/>
      <w:r>
        <w:t>Unicef</w:t>
      </w:r>
      <w:proofErr w:type="spellEnd"/>
      <w:r>
        <w:t xml:space="preserve"> is the largest organization for children in the world. Thanks to their strategy, the team of graphic designers knew that in order for their client to be successful, the project they would create must include an explanation of what they do and what they represent. (Banks, 2015)</w:t>
      </w:r>
    </w:p>
    <w:p w14:paraId="428A0F4B" w14:textId="77777777" w:rsidR="00072848" w:rsidRDefault="0086599E" w:rsidP="00072848">
      <w:pPr>
        <w:pStyle w:val="BodyText"/>
      </w:pPr>
      <w:r>
        <w:t>The result of their work is, among other things, a slogan, simple to understand and at the same time extremely strong in the message. A short sentence, understandable to everyone and calling for action. (Banks, 2015)</w:t>
      </w:r>
    </w:p>
    <w:p w14:paraId="08C11F68" w14:textId="519B0134" w:rsidR="00061964" w:rsidRPr="00072848" w:rsidRDefault="00E54450" w:rsidP="00072848">
      <w:pPr>
        <w:pStyle w:val="BodyText"/>
        <w:jc w:val="center"/>
        <w:rPr>
          <w:b/>
          <w:bCs/>
        </w:rPr>
      </w:pPr>
      <w:r w:rsidRPr="00072848">
        <w:rPr>
          <w:b/>
          <w:bCs/>
        </w:rPr>
        <w:t>‘</w:t>
      </w:r>
      <w:r w:rsidR="00061964" w:rsidRPr="00072848">
        <w:rPr>
          <w:b/>
          <w:bCs/>
        </w:rPr>
        <w:t>For every child in danger</w:t>
      </w:r>
      <w:r w:rsidRPr="00072848">
        <w:rPr>
          <w:b/>
          <w:bCs/>
        </w:rPr>
        <w:t>’</w:t>
      </w:r>
    </w:p>
    <w:p w14:paraId="4516FA25" w14:textId="782C6098" w:rsidR="00EE494C" w:rsidRDefault="00061964" w:rsidP="00843FF4">
      <w:pPr>
        <w:jc w:val="center"/>
      </w:pPr>
      <w:r>
        <w:rPr>
          <w:noProof/>
          <w:lang w:val="en"/>
        </w:rPr>
        <w:lastRenderedPageBreak/>
        <w:drawing>
          <wp:inline distT="0" distB="0" distL="0" distR="0" wp14:anchorId="1E480857" wp14:editId="13DED627">
            <wp:extent cx="2415540" cy="2552925"/>
            <wp:effectExtent l="0" t="0" r="381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49439" cy="2588752"/>
                    </a:xfrm>
                    <a:prstGeom prst="rect">
                      <a:avLst/>
                    </a:prstGeom>
                    <a:noFill/>
                  </pic:spPr>
                </pic:pic>
              </a:graphicData>
            </a:graphic>
          </wp:inline>
        </w:drawing>
      </w:r>
    </w:p>
    <w:p w14:paraId="4115B01B" w14:textId="77777777" w:rsidR="00843FF4" w:rsidRDefault="00061964" w:rsidP="00843FF4">
      <w:pPr>
        <w:jc w:val="center"/>
      </w:pPr>
      <w:r>
        <w:rPr>
          <w:noProof/>
          <w:lang w:val="pl-PL"/>
        </w:rPr>
        <w:drawing>
          <wp:inline distT="0" distB="0" distL="0" distR="0" wp14:anchorId="02F77B2C" wp14:editId="54487AEB">
            <wp:extent cx="5440680" cy="2506112"/>
            <wp:effectExtent l="0" t="0" r="7620" b="8890"/>
            <wp:docPr id="37" name="Picture 37"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website&#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98726" cy="2532849"/>
                    </a:xfrm>
                    <a:prstGeom prst="rect">
                      <a:avLst/>
                    </a:prstGeom>
                    <a:noFill/>
                  </pic:spPr>
                </pic:pic>
              </a:graphicData>
            </a:graphic>
          </wp:inline>
        </w:drawing>
      </w:r>
    </w:p>
    <w:p w14:paraId="1EE97D34" w14:textId="7BA07112" w:rsidR="00061964" w:rsidRPr="00061964" w:rsidRDefault="00061964" w:rsidP="00843FF4">
      <w:pPr>
        <w:jc w:val="center"/>
      </w:pPr>
      <w:r>
        <w:rPr>
          <w:noProof/>
          <w:lang w:val="pl-PL"/>
        </w:rPr>
        <w:drawing>
          <wp:inline distT="0" distB="0" distL="0" distR="0" wp14:anchorId="5370A413" wp14:editId="1A45A22C">
            <wp:extent cx="2278380" cy="2165884"/>
            <wp:effectExtent l="0" t="0" r="7620" b="6350"/>
            <wp:docPr id="39" name="Picture 39"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person&#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93601" cy="2180354"/>
                    </a:xfrm>
                    <a:prstGeom prst="rect">
                      <a:avLst/>
                    </a:prstGeom>
                    <a:noFill/>
                  </pic:spPr>
                </pic:pic>
              </a:graphicData>
            </a:graphic>
          </wp:inline>
        </w:drawing>
      </w:r>
      <w:r>
        <w:t xml:space="preserve"> </w:t>
      </w:r>
      <w:r>
        <w:rPr>
          <w:noProof/>
          <w:lang w:val="pl-PL"/>
        </w:rPr>
        <w:drawing>
          <wp:inline distT="0" distB="0" distL="0" distR="0" wp14:anchorId="140BC5D8" wp14:editId="3C20DEA9">
            <wp:extent cx="3063240" cy="2165328"/>
            <wp:effectExtent l="0" t="0" r="3810" b="6985"/>
            <wp:docPr id="40" name="Picture 40" descr="A picture containing text, person, fish, swim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person, fish, swimming&#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82465" cy="2178918"/>
                    </a:xfrm>
                    <a:prstGeom prst="rect">
                      <a:avLst/>
                    </a:prstGeom>
                    <a:noFill/>
                  </pic:spPr>
                </pic:pic>
              </a:graphicData>
            </a:graphic>
          </wp:inline>
        </w:drawing>
      </w:r>
      <w:r>
        <w:t xml:space="preserve"> </w:t>
      </w:r>
      <w:r>
        <w:rPr>
          <w:noProof/>
          <w:lang w:val="en"/>
        </w:rPr>
        <w:drawing>
          <wp:inline distT="0" distB="0" distL="0" distR="0" wp14:anchorId="43091312" wp14:editId="35816D42">
            <wp:extent cx="2750820" cy="1832734"/>
            <wp:effectExtent l="0" t="0" r="0" b="0"/>
            <wp:docPr id="41" name="Picture 41" descr="A picture containing text, sign, scor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ign, scoreboard&#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76820" cy="1850056"/>
                    </a:xfrm>
                    <a:prstGeom prst="rect">
                      <a:avLst/>
                    </a:prstGeom>
                    <a:noFill/>
                  </pic:spPr>
                </pic:pic>
              </a:graphicData>
            </a:graphic>
          </wp:inline>
        </w:drawing>
      </w:r>
      <w:r>
        <w:t xml:space="preserve"> </w:t>
      </w:r>
      <w:r w:rsidRPr="004012CA">
        <w:rPr>
          <w:noProof/>
          <w:lang w:val="en"/>
        </w:rPr>
        <w:drawing>
          <wp:inline distT="0" distB="0" distL="0" distR="0" wp14:anchorId="64C599B2" wp14:editId="4B28DE17">
            <wp:extent cx="2567940" cy="1815214"/>
            <wp:effectExtent l="0" t="0" r="3810" b="0"/>
            <wp:docPr id="42" name="Picture 42" descr="A picture containing text, person,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 person, wearing&#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90769" cy="1831351"/>
                    </a:xfrm>
                    <a:prstGeom prst="rect">
                      <a:avLst/>
                    </a:prstGeom>
                    <a:noFill/>
                  </pic:spPr>
                </pic:pic>
              </a:graphicData>
            </a:graphic>
          </wp:inline>
        </w:drawing>
      </w:r>
      <w:r>
        <w:t xml:space="preserve">  </w:t>
      </w:r>
      <w:hyperlink r:id="rId44" w:history="1">
        <w:r w:rsidRPr="00061964">
          <w:rPr>
            <w:rStyle w:val="Hyperlink"/>
          </w:rPr>
          <w:t xml:space="preserve">  </w:t>
        </w:r>
      </w:hyperlink>
    </w:p>
    <w:p w14:paraId="7642EBE8" w14:textId="690D2E17" w:rsidR="004839CB" w:rsidRDefault="004839CB" w:rsidP="00806B3F"/>
    <w:p w14:paraId="3F3459A6" w14:textId="77777777" w:rsidR="00843FF4" w:rsidRDefault="00843FF4" w:rsidP="00806B3F"/>
    <w:p w14:paraId="39AE14C7" w14:textId="3CC07AD0" w:rsidR="00061964" w:rsidRDefault="00061964" w:rsidP="00E54450">
      <w:pPr>
        <w:pStyle w:val="BodyText"/>
      </w:pPr>
      <w:r w:rsidRPr="00061964">
        <w:t>They also established a symbol that shows people supporting campaigns. It is a blue safety pin. (Banks, 2015)</w:t>
      </w:r>
    </w:p>
    <w:p w14:paraId="74039BAD" w14:textId="557C32F3" w:rsidR="00092681" w:rsidRDefault="00092681" w:rsidP="00806B3F">
      <w:r>
        <w:rPr>
          <w:noProof/>
          <w:lang w:val="pl-PL"/>
        </w:rPr>
        <w:drawing>
          <wp:anchor distT="0" distB="0" distL="114300" distR="114300" simplePos="0" relativeHeight="251669504" behindDoc="0" locked="0" layoutInCell="1" allowOverlap="1" wp14:anchorId="58A65625" wp14:editId="6191FC5E">
            <wp:simplePos x="0" y="0"/>
            <wp:positionH relativeFrom="column">
              <wp:posOffset>3352733</wp:posOffset>
            </wp:positionH>
            <wp:positionV relativeFrom="paragraph">
              <wp:posOffset>6283</wp:posOffset>
            </wp:positionV>
            <wp:extent cx="3246120" cy="2263775"/>
            <wp:effectExtent l="0" t="0" r="0" b="3175"/>
            <wp:wrapNone/>
            <wp:docPr id="44" name="Picture 4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Logo&#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246120" cy="2263775"/>
                    </a:xfrm>
                    <a:prstGeom prst="rect">
                      <a:avLst/>
                    </a:prstGeom>
                    <a:noFill/>
                  </pic:spPr>
                </pic:pic>
              </a:graphicData>
            </a:graphic>
          </wp:anchor>
        </w:drawing>
      </w:r>
    </w:p>
    <w:p w14:paraId="35DB8437" w14:textId="73087014" w:rsidR="00061964" w:rsidRDefault="00D035BD" w:rsidP="00806B3F">
      <w:r>
        <w:rPr>
          <w:noProof/>
          <w:lang w:val="pl-PL"/>
        </w:rPr>
        <w:drawing>
          <wp:inline distT="0" distB="0" distL="0" distR="0" wp14:anchorId="6ABCC6CD" wp14:editId="1219E4DE">
            <wp:extent cx="3291840" cy="1635633"/>
            <wp:effectExtent l="0" t="0" r="3810" b="3175"/>
            <wp:docPr id="43" name="Picture 4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whiteboard&#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325028" cy="1652123"/>
                    </a:xfrm>
                    <a:prstGeom prst="rect">
                      <a:avLst/>
                    </a:prstGeom>
                    <a:noFill/>
                  </pic:spPr>
                </pic:pic>
              </a:graphicData>
            </a:graphic>
          </wp:inline>
        </w:drawing>
      </w:r>
      <w:r>
        <w:t xml:space="preserve">  </w:t>
      </w:r>
    </w:p>
    <w:p w14:paraId="77B04705" w14:textId="6ECC7ED4" w:rsidR="00D035BD" w:rsidRDefault="00D035BD" w:rsidP="00806B3F"/>
    <w:p w14:paraId="3F8DA077" w14:textId="77777777" w:rsidR="00843FF4" w:rsidRDefault="00843FF4" w:rsidP="00D035BD"/>
    <w:p w14:paraId="160368FB" w14:textId="473E12ED" w:rsidR="00D035BD" w:rsidRDefault="00D035BD" w:rsidP="00E54450">
      <w:pPr>
        <w:pStyle w:val="BodyText"/>
      </w:pPr>
      <w:r>
        <w:t xml:space="preserve">After just one year, the effect of </w:t>
      </w:r>
      <w:r w:rsidR="000030D8">
        <w:t xml:space="preserve">the </w:t>
      </w:r>
      <w:r>
        <w:t>Johnson Banks rebranding was visible</w:t>
      </w:r>
      <w:r w:rsidR="000030D8">
        <w:t>.</w:t>
      </w:r>
      <w:r>
        <w:t xml:space="preserve"> </w:t>
      </w:r>
      <w:proofErr w:type="spellStart"/>
      <w:r>
        <w:t>Unicef</w:t>
      </w:r>
      <w:proofErr w:type="spellEnd"/>
      <w:r>
        <w:t xml:space="preserve"> UK received 23% more funds and spontaneous brand awareness increased by 150%.</w:t>
      </w:r>
    </w:p>
    <w:p w14:paraId="1CF03A09" w14:textId="5C99C845" w:rsidR="00D035BD" w:rsidRDefault="00FF1ACD" w:rsidP="00E54450">
      <w:pPr>
        <w:pStyle w:val="BodyText"/>
      </w:pPr>
      <w:r>
        <w:rPr>
          <w:noProof/>
          <w:lang w:val="pl-PL"/>
        </w:rPr>
        <w:drawing>
          <wp:anchor distT="0" distB="0" distL="114300" distR="114300" simplePos="0" relativeHeight="251662336" behindDoc="0" locked="0" layoutInCell="1" allowOverlap="1" wp14:anchorId="4896081F" wp14:editId="443C2A97">
            <wp:simplePos x="0" y="0"/>
            <wp:positionH relativeFrom="margin">
              <wp:posOffset>3902710</wp:posOffset>
            </wp:positionH>
            <wp:positionV relativeFrom="paragraph">
              <wp:posOffset>322580</wp:posOffset>
            </wp:positionV>
            <wp:extent cx="2743200" cy="1959610"/>
            <wp:effectExtent l="0" t="0" r="0" b="2540"/>
            <wp:wrapNone/>
            <wp:docPr id="45" name="Picture 4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 whiteboard&#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43200" cy="1959610"/>
                    </a:xfrm>
                    <a:prstGeom prst="rect">
                      <a:avLst/>
                    </a:prstGeom>
                    <a:noFill/>
                  </pic:spPr>
                </pic:pic>
              </a:graphicData>
            </a:graphic>
          </wp:anchor>
        </w:drawing>
      </w:r>
      <w:r w:rsidR="00D035BD">
        <w:t>In this case, we see how graphic design helps save millions of children who are affected by violence, hunger, disease, often war and the enormity of other injustices. (Banks, 2015)</w:t>
      </w:r>
    </w:p>
    <w:p w14:paraId="2E8A658D" w14:textId="5B3F7C0F" w:rsidR="00843FF4" w:rsidRDefault="00D035BD" w:rsidP="00E54450">
      <w:pPr>
        <w:pStyle w:val="BodyText"/>
      </w:pPr>
      <w:r>
        <w:t>Graphic design helps to save the world, restores the child</w:t>
      </w:r>
      <w:r w:rsidR="00E54450">
        <w:t>’</w:t>
      </w:r>
      <w:r>
        <w:t>s smile!</w:t>
      </w:r>
    </w:p>
    <w:p w14:paraId="3ABF9D2D" w14:textId="04B93D70" w:rsidR="00FF1ACD" w:rsidRDefault="00FF1ACD" w:rsidP="00D035BD"/>
    <w:p w14:paraId="63499FB5" w14:textId="533AB833" w:rsidR="00D035BD" w:rsidRDefault="00321319" w:rsidP="00D035BD">
      <w:r>
        <w:t xml:space="preserve"> </w:t>
      </w:r>
      <w:r>
        <w:rPr>
          <w:noProof/>
          <w:lang w:val="pl-PL"/>
        </w:rPr>
        <w:drawing>
          <wp:inline distT="0" distB="0" distL="0" distR="0" wp14:anchorId="289DEEFD" wp14:editId="42CA83D7">
            <wp:extent cx="4495800" cy="2076498"/>
            <wp:effectExtent l="0" t="0" r="0" b="0"/>
            <wp:docPr id="38" name="Picture 38" descr="A group of people sitting togeth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group of people sitting together&#10;&#10;Description automatically generated with low confidenc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540142" cy="2096978"/>
                    </a:xfrm>
                    <a:prstGeom prst="rect">
                      <a:avLst/>
                    </a:prstGeom>
                    <a:noFill/>
                  </pic:spPr>
                </pic:pic>
              </a:graphicData>
            </a:graphic>
          </wp:inline>
        </w:drawing>
      </w:r>
      <w:r>
        <w:t xml:space="preserve"> </w:t>
      </w:r>
    </w:p>
    <w:p w14:paraId="53010595" w14:textId="694018BE" w:rsidR="00321319" w:rsidRDefault="00321319" w:rsidP="00D035BD"/>
    <w:p w14:paraId="5B021547" w14:textId="79F71FFA" w:rsidR="00321319" w:rsidRPr="009F12CE" w:rsidRDefault="00321319" w:rsidP="00D035BD">
      <w:pPr>
        <w:rPr>
          <w:b/>
          <w:bCs/>
        </w:rPr>
      </w:pPr>
    </w:p>
    <w:p w14:paraId="55249A33" w14:textId="64374E34" w:rsidR="0020317C" w:rsidRPr="009F12CE" w:rsidRDefault="00137865" w:rsidP="00E54450">
      <w:pPr>
        <w:pStyle w:val="Heading4"/>
        <w:rPr>
          <w:b/>
          <w:bCs/>
          <w:color w:val="auto"/>
        </w:rPr>
      </w:pPr>
      <w:r w:rsidRPr="009F12CE">
        <w:rPr>
          <w:b/>
          <w:bCs/>
          <w:color w:val="auto"/>
        </w:rPr>
        <w:t>7</w:t>
      </w:r>
      <w:r w:rsidR="00E34A12" w:rsidRPr="009F12CE">
        <w:rPr>
          <w:b/>
          <w:bCs/>
          <w:color w:val="auto"/>
        </w:rPr>
        <w:t>.</w:t>
      </w:r>
      <w:r w:rsidR="00072848" w:rsidRPr="009F12CE">
        <w:rPr>
          <w:b/>
          <w:bCs/>
          <w:color w:val="auto"/>
        </w:rPr>
        <w:t xml:space="preserve"> </w:t>
      </w:r>
      <w:r w:rsidR="00E34A12" w:rsidRPr="009F12CE">
        <w:rPr>
          <w:b/>
          <w:bCs/>
          <w:color w:val="auto"/>
        </w:rPr>
        <w:t>Mind</w:t>
      </w:r>
    </w:p>
    <w:p w14:paraId="37B2A63F" w14:textId="16BAA744" w:rsidR="00F54CEE" w:rsidRDefault="00F54CEE" w:rsidP="00E54450">
      <w:pPr>
        <w:pStyle w:val="BodyText"/>
      </w:pPr>
      <w:r>
        <w:t>Another example is Thompson Brand Partners</w:t>
      </w:r>
      <w:r w:rsidR="00E54450">
        <w:t>’</w:t>
      </w:r>
      <w:r>
        <w:t xml:space="preserve"> partnership with charities Mind and The Royal Foundation. The design studio was tasked with designing the Mental Health at Work website, a website serving employees and employers. (Dawood, 2018)</w:t>
      </w:r>
    </w:p>
    <w:p w14:paraId="5BA09CEC" w14:textId="2E5FBA54" w:rsidR="00F54CEE" w:rsidRDefault="00F54CEE" w:rsidP="00E54450">
      <w:pPr>
        <w:pStyle w:val="BodyText"/>
      </w:pPr>
      <w:r>
        <w:t xml:space="preserve">This is a smaller project than </w:t>
      </w:r>
      <w:r w:rsidR="007F7F95" w:rsidRPr="007F7F95">
        <w:t>the above</w:t>
      </w:r>
      <w:r>
        <w:t xml:space="preserve"> </w:t>
      </w:r>
      <w:proofErr w:type="spellStart"/>
      <w:r>
        <w:t>Unicef</w:t>
      </w:r>
      <w:proofErr w:type="spellEnd"/>
      <w:r>
        <w:t xml:space="preserve"> UK, but it is equally important. Everything that is done with society in mind is of great importance, regardless of the size of the project or organization.</w:t>
      </w:r>
    </w:p>
    <w:p w14:paraId="3BB0E200" w14:textId="0BE62005" w:rsidR="00F54CEE" w:rsidRDefault="00F54CEE" w:rsidP="00E54450">
      <w:pPr>
        <w:pStyle w:val="BodyText"/>
      </w:pPr>
      <w:r>
        <w:t>Unfortunately, it turns out that a large percentage of employees have mental health problems. Thompson Brand Partners has designed an online platform to provide assistance in dealing with such problems. The website promotes workplace support and is for use by any business, but it</w:t>
      </w:r>
      <w:r w:rsidR="00E54450">
        <w:t>’</w:t>
      </w:r>
      <w:r>
        <w:t>s mostly aimed at small and medium-sized businesses that don</w:t>
      </w:r>
      <w:r w:rsidR="00E54450">
        <w:t>’</w:t>
      </w:r>
      <w:r>
        <w:t>t have the resources of the larger ones. (Dawood, 2018)</w:t>
      </w:r>
    </w:p>
    <w:p w14:paraId="1892BC33" w14:textId="4FA5286C" w:rsidR="00321319" w:rsidRDefault="00F54CEE" w:rsidP="00E54450">
      <w:pPr>
        <w:pStyle w:val="BodyText"/>
      </w:pPr>
      <w:r>
        <w:t xml:space="preserve">The site is very extensive and gives a lot of opportunities in finding the help you need. The creators decided on a friendly and transparent graphic design. Of the colours, they mainly used white and turquoise, replacing cold and </w:t>
      </w:r>
      <w:r>
        <w:lastRenderedPageBreak/>
        <w:t>clinical navy blue. For revival and positive reception, they added grey and here and there a little yellow and red. (Dawood, 2018)</w:t>
      </w:r>
    </w:p>
    <w:p w14:paraId="0E0CA17C" w14:textId="77777777" w:rsidR="00272AAF" w:rsidRDefault="00272AAF" w:rsidP="00F54CEE"/>
    <w:p w14:paraId="29B17609" w14:textId="1809F9E3" w:rsidR="00EE457E" w:rsidRDefault="00E73944" w:rsidP="00EE457E">
      <w:pPr>
        <w:spacing w:after="0"/>
        <w:jc w:val="center"/>
        <w:rPr>
          <w:rStyle w:val="Hyperlink"/>
          <w:lang w:val="en"/>
        </w:rPr>
      </w:pPr>
      <w:r>
        <w:rPr>
          <w:noProof/>
          <w:lang w:val="pl-PL"/>
        </w:rPr>
        <w:drawing>
          <wp:inline distT="0" distB="0" distL="0" distR="0" wp14:anchorId="419445CB" wp14:editId="519738DB">
            <wp:extent cx="3093720" cy="2074855"/>
            <wp:effectExtent l="0" t="0" r="0" b="1905"/>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14644" cy="2088888"/>
                    </a:xfrm>
                    <a:prstGeom prst="rect">
                      <a:avLst/>
                    </a:prstGeom>
                    <a:noFill/>
                  </pic:spPr>
                </pic:pic>
              </a:graphicData>
            </a:graphic>
          </wp:inline>
        </w:drawing>
      </w:r>
      <w:r>
        <w:rPr>
          <w:noProof/>
          <w:lang w:val="pl-PL"/>
        </w:rPr>
        <w:drawing>
          <wp:inline distT="0" distB="0" distL="0" distR="0" wp14:anchorId="45BE80D0" wp14:editId="6E8EE5FF">
            <wp:extent cx="3108960" cy="2085075"/>
            <wp:effectExtent l="0" t="0" r="0" b="0"/>
            <wp:docPr id="48" name="Picture 48" descr="A picture containing text, person, trou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person, trouser&#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33101" cy="2101266"/>
                    </a:xfrm>
                    <a:prstGeom prst="rect">
                      <a:avLst/>
                    </a:prstGeom>
                    <a:noFill/>
                  </pic:spPr>
                </pic:pic>
              </a:graphicData>
            </a:graphic>
          </wp:inline>
        </w:drawing>
      </w:r>
      <w:r>
        <w:rPr>
          <w:noProof/>
          <w:lang w:val="en"/>
        </w:rPr>
        <w:drawing>
          <wp:inline distT="0" distB="0" distL="0" distR="0" wp14:anchorId="14EC4686" wp14:editId="475A4597">
            <wp:extent cx="3074670" cy="2062079"/>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92041" cy="2073729"/>
                    </a:xfrm>
                    <a:prstGeom prst="rect">
                      <a:avLst/>
                    </a:prstGeom>
                    <a:noFill/>
                  </pic:spPr>
                </pic:pic>
              </a:graphicData>
            </a:graphic>
          </wp:inline>
        </w:drawing>
      </w:r>
      <w:r>
        <w:rPr>
          <w:noProof/>
          <w:lang w:val="en"/>
        </w:rPr>
        <w:drawing>
          <wp:inline distT="0" distB="0" distL="0" distR="0" wp14:anchorId="26F55F1F" wp14:editId="133F59CB">
            <wp:extent cx="3131820" cy="2100407"/>
            <wp:effectExtent l="0" t="0" r="0" b="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147861" cy="2111165"/>
                    </a:xfrm>
                    <a:prstGeom prst="rect">
                      <a:avLst/>
                    </a:prstGeom>
                    <a:noFill/>
                  </pic:spPr>
                </pic:pic>
              </a:graphicData>
            </a:graphic>
          </wp:inline>
        </w:drawing>
      </w:r>
    </w:p>
    <w:p w14:paraId="6D2554EB" w14:textId="034EE9EC" w:rsidR="00EE457E" w:rsidRDefault="00EE457E" w:rsidP="00E54450">
      <w:pPr>
        <w:pStyle w:val="Heading5"/>
      </w:pPr>
      <w:r w:rsidRPr="00EE457E">
        <w:t>Fig.44 – Fig.47</w:t>
      </w:r>
      <w:r w:rsidR="00370B30">
        <w:t xml:space="preserve"> </w:t>
      </w:r>
      <w:r w:rsidR="00370B30" w:rsidRPr="00370B30">
        <w:t xml:space="preserve">The Mental Health at Work </w:t>
      </w:r>
      <w:r w:rsidR="008832FA">
        <w:t>website-owe 2018</w:t>
      </w:r>
    </w:p>
    <w:p w14:paraId="28C419DE" w14:textId="77777777" w:rsidR="00473C9A" w:rsidRDefault="00473C9A" w:rsidP="009D7E4E"/>
    <w:p w14:paraId="3DDEAC57" w14:textId="77777777" w:rsidR="00473C9A" w:rsidRDefault="00473C9A" w:rsidP="009D7E4E"/>
    <w:p w14:paraId="16679CD7" w14:textId="40187CF3" w:rsidR="00473C9A" w:rsidRDefault="006A0FD0" w:rsidP="00E54450">
      <w:pPr>
        <w:pStyle w:val="Heading4"/>
      </w:pPr>
      <w:r>
        <w:t>8.</w:t>
      </w:r>
      <w:r w:rsidR="00E54450">
        <w:tab/>
      </w:r>
      <w:r>
        <w:t>Bees</w:t>
      </w:r>
    </w:p>
    <w:p w14:paraId="09DAFDDB" w14:textId="76951C43" w:rsidR="009D7E4E" w:rsidRDefault="009D7E4E" w:rsidP="00E54450">
      <w:pPr>
        <w:pStyle w:val="BodyText"/>
      </w:pPr>
      <w:r>
        <w:t>Graphic Designers save our lives by not only by acting directly in our case, but by saving nature, such as bees, they also contribute to our well-being. It is known how valuable bees are to our world.</w:t>
      </w:r>
    </w:p>
    <w:p w14:paraId="31496D5C" w14:textId="77777777" w:rsidR="009D7E4E" w:rsidRDefault="009D7E4E" w:rsidP="00E54450">
      <w:pPr>
        <w:pStyle w:val="BodyText"/>
      </w:pPr>
      <w:r>
        <w:t xml:space="preserve">The LIDA creative team, which is part of M&amp;C Saatchi, did a campaign for Capital Bee in London. The designers will use the works of artist </w:t>
      </w:r>
      <w:proofErr w:type="spellStart"/>
      <w:r>
        <w:t>Magnusa</w:t>
      </w:r>
      <w:proofErr w:type="spellEnd"/>
      <w:r>
        <w:t xml:space="preserve"> </w:t>
      </w:r>
      <w:proofErr w:type="spellStart"/>
      <w:r>
        <w:t>Muhra</w:t>
      </w:r>
      <w:proofErr w:type="spellEnd"/>
      <w:r>
        <w:t xml:space="preserve">, who is known for creating pictures of dead flies, and transform them using dead bees. The images created for the campaign combine the mentioned dead bees with simple illustrations. LIDA wanted to highlight the plight of London bees. </w:t>
      </w:r>
    </w:p>
    <w:p w14:paraId="045FC5EC" w14:textId="68F5421A" w:rsidR="00EE457E" w:rsidRDefault="009D7E4E" w:rsidP="00E54450">
      <w:pPr>
        <w:pStyle w:val="BodyText"/>
      </w:pPr>
      <w:r>
        <w:t>Billboards with pictures were placed on the Network of the London Underground. In addition to the pictures, postcards and humorous video clips were created. (</w:t>
      </w:r>
      <w:proofErr w:type="spellStart"/>
      <w:r>
        <w:t>Gurp</w:t>
      </w:r>
      <w:proofErr w:type="spellEnd"/>
      <w:r>
        <w:t>, 2011)</w:t>
      </w:r>
    </w:p>
    <w:p w14:paraId="5676F701" w14:textId="77777777" w:rsidR="00EE457E" w:rsidRDefault="00EE457E" w:rsidP="005D37FA"/>
    <w:p w14:paraId="2E984024" w14:textId="0A55DD35" w:rsidR="00F54CEE" w:rsidRDefault="00E858C8" w:rsidP="00EE457E">
      <w:pPr>
        <w:spacing w:after="0"/>
        <w:jc w:val="center"/>
      </w:pPr>
      <w:r>
        <w:rPr>
          <w:noProof/>
          <w:lang w:val="pl-PL"/>
        </w:rPr>
        <w:lastRenderedPageBreak/>
        <w:drawing>
          <wp:inline distT="0" distB="0" distL="0" distR="0" wp14:anchorId="2C35BFF0" wp14:editId="1FBF1461">
            <wp:extent cx="3185160" cy="2286782"/>
            <wp:effectExtent l="0" t="0" r="0" b="0"/>
            <wp:docPr id="51" name="Picture 51" descr="A close-up of a bu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close-up of a bug&#10;&#10;Description automatically generated with medium confiden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95544" cy="2294237"/>
                    </a:xfrm>
                    <a:prstGeom prst="rect">
                      <a:avLst/>
                    </a:prstGeom>
                    <a:noFill/>
                  </pic:spPr>
                </pic:pic>
              </a:graphicData>
            </a:graphic>
          </wp:inline>
        </w:drawing>
      </w:r>
      <w:r>
        <w:rPr>
          <w:noProof/>
          <w:lang w:val="pl-PL"/>
        </w:rPr>
        <w:drawing>
          <wp:inline distT="0" distB="0" distL="0" distR="0" wp14:anchorId="56F2A3DB" wp14:editId="69F21273">
            <wp:extent cx="3192780" cy="2305897"/>
            <wp:effectExtent l="0" t="0" r="7620" b="0"/>
            <wp:docPr id="52" name="Picture 5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imeline&#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208375" cy="2317160"/>
                    </a:xfrm>
                    <a:prstGeom prst="rect">
                      <a:avLst/>
                    </a:prstGeom>
                    <a:noFill/>
                  </pic:spPr>
                </pic:pic>
              </a:graphicData>
            </a:graphic>
          </wp:inline>
        </w:drawing>
      </w:r>
      <w:r>
        <w:rPr>
          <w:noProof/>
          <w:lang w:val="pl-PL"/>
        </w:rPr>
        <w:drawing>
          <wp:inline distT="0" distB="0" distL="0" distR="0" wp14:anchorId="12A16E43" wp14:editId="4F24F4DE">
            <wp:extent cx="2117725" cy="1524943"/>
            <wp:effectExtent l="0" t="0" r="0" b="0"/>
            <wp:docPr id="53" name="Picture 53" descr="A picture containing text, ins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text, insect&#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39560" cy="1540666"/>
                    </a:xfrm>
                    <a:prstGeom prst="rect">
                      <a:avLst/>
                    </a:prstGeom>
                    <a:noFill/>
                  </pic:spPr>
                </pic:pic>
              </a:graphicData>
            </a:graphic>
          </wp:inline>
        </w:drawing>
      </w:r>
      <w:r>
        <w:rPr>
          <w:noProof/>
          <w:lang w:val="pl-PL"/>
        </w:rPr>
        <w:drawing>
          <wp:inline distT="0" distB="0" distL="0" distR="0" wp14:anchorId="6991FB64" wp14:editId="098044D5">
            <wp:extent cx="2111034" cy="1524635"/>
            <wp:effectExtent l="0" t="0" r="3810" b="0"/>
            <wp:docPr id="54" name="Picture 5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35972" cy="1542646"/>
                    </a:xfrm>
                    <a:prstGeom prst="rect">
                      <a:avLst/>
                    </a:prstGeom>
                    <a:noFill/>
                  </pic:spPr>
                </pic:pic>
              </a:graphicData>
            </a:graphic>
          </wp:inline>
        </w:drawing>
      </w:r>
      <w:r>
        <w:rPr>
          <w:noProof/>
          <w:lang w:val="pl-PL"/>
        </w:rPr>
        <w:drawing>
          <wp:inline distT="0" distB="0" distL="0" distR="0" wp14:anchorId="4CCB56E5" wp14:editId="112B1519">
            <wp:extent cx="2104771" cy="1515615"/>
            <wp:effectExtent l="0" t="0" r="0" b="8890"/>
            <wp:docPr id="55" name="Picture 5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122421" cy="1528324"/>
                    </a:xfrm>
                    <a:prstGeom prst="rect">
                      <a:avLst/>
                    </a:prstGeom>
                    <a:noFill/>
                  </pic:spPr>
                </pic:pic>
              </a:graphicData>
            </a:graphic>
          </wp:inline>
        </w:drawing>
      </w:r>
    </w:p>
    <w:p w14:paraId="5342F8AD" w14:textId="0C604053" w:rsidR="00EE457E" w:rsidRDefault="00EE457E" w:rsidP="00E54450">
      <w:pPr>
        <w:pStyle w:val="Heading5"/>
      </w:pPr>
      <w:r w:rsidRPr="00EE457E">
        <w:t>Fig.48 – Fig.52</w:t>
      </w:r>
      <w:r w:rsidR="000576EF">
        <w:t xml:space="preserve">  </w:t>
      </w:r>
      <w:r w:rsidR="00C84F15">
        <w:t>London</w:t>
      </w:r>
      <w:r w:rsidR="001F396D">
        <w:t xml:space="preserve">’s Bees are on </w:t>
      </w:r>
      <w:proofErr w:type="spellStart"/>
      <w:r w:rsidR="001F396D">
        <w:t>touble</w:t>
      </w:r>
      <w:proofErr w:type="spellEnd"/>
      <w:r w:rsidR="001F396D">
        <w:t xml:space="preserve"> (</w:t>
      </w:r>
      <w:r w:rsidR="00F22A77">
        <w:t xml:space="preserve">Marc van </w:t>
      </w:r>
      <w:proofErr w:type="spellStart"/>
      <w:r w:rsidR="00F22A77">
        <w:t>Gurp</w:t>
      </w:r>
      <w:proofErr w:type="spellEnd"/>
      <w:r w:rsidR="00F22A77">
        <w:t xml:space="preserve"> (</w:t>
      </w:r>
      <w:r w:rsidR="00B53F78">
        <w:t>2011</w:t>
      </w:r>
    </w:p>
    <w:p w14:paraId="5DA37822" w14:textId="77777777" w:rsidR="00EE457E" w:rsidRDefault="00EE457E" w:rsidP="004F6F2B"/>
    <w:p w14:paraId="32FDBEF3" w14:textId="10288207" w:rsidR="004F6F2B" w:rsidRDefault="004F6F2B" w:rsidP="00E54450">
      <w:pPr>
        <w:pStyle w:val="BodyText"/>
      </w:pPr>
      <w:r>
        <w:t>It should be mentioned that there are also artists who do not act on behalf of any associations or companies. They act on their own and out of their own willingness, for the good of the world.</w:t>
      </w:r>
    </w:p>
    <w:p w14:paraId="3B13BEAD" w14:textId="6EB998C7" w:rsidR="004F6F2B" w:rsidRDefault="00585FDD" w:rsidP="00E54450">
      <w:pPr>
        <w:pStyle w:val="BodyText"/>
      </w:pPr>
      <w:r>
        <w:t>The</w:t>
      </w:r>
      <w:r w:rsidR="004F6F2B">
        <w:t xml:space="preserve"> street artist Louise Masai Michel, who during his own action of painting endangered animals in South Africa, learned about the problem of bees, began another voluntary action. He began to paint wonderful bees all over the world, even in our Bristol. (Hat, 2019)</w:t>
      </w:r>
    </w:p>
    <w:p w14:paraId="6294FA71" w14:textId="77777777" w:rsidR="00270D26" w:rsidRDefault="004F6F2B" w:rsidP="00270D26">
      <w:pPr>
        <w:spacing w:after="0"/>
        <w:jc w:val="center"/>
        <w:rPr>
          <w:rStyle w:val="SubtleEmphasis"/>
          <w:sz w:val="16"/>
          <w:szCs w:val="16"/>
          <w:lang w:val="en"/>
        </w:rPr>
      </w:pPr>
      <w:r>
        <w:rPr>
          <w:noProof/>
          <w:lang w:val="en"/>
        </w:rPr>
        <w:drawing>
          <wp:inline distT="0" distB="0" distL="0" distR="0" wp14:anchorId="71C1E80D" wp14:editId="000DDAAB">
            <wp:extent cx="4076700" cy="3057525"/>
            <wp:effectExtent l="0" t="0" r="0" b="9525"/>
            <wp:docPr id="56" name="Picture 56" descr="A person standing next to a wall with graffiti&#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erson standing next to a wall with graffiti&#10;&#10;Description automatically generated with medium confidenc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076700" cy="3057525"/>
                    </a:xfrm>
                    <a:prstGeom prst="rect">
                      <a:avLst/>
                    </a:prstGeom>
                    <a:noFill/>
                  </pic:spPr>
                </pic:pic>
              </a:graphicData>
            </a:graphic>
          </wp:inline>
        </w:drawing>
      </w:r>
    </w:p>
    <w:p w14:paraId="283E9D67" w14:textId="178CCE8E" w:rsidR="00D65829" w:rsidRPr="00270D26" w:rsidRDefault="00D65829" w:rsidP="00270D26">
      <w:pPr>
        <w:spacing w:after="0"/>
        <w:jc w:val="center"/>
        <w:rPr>
          <w:rStyle w:val="SubtleEmphasis"/>
          <w:sz w:val="16"/>
          <w:szCs w:val="16"/>
          <w:lang w:val="en"/>
        </w:rPr>
      </w:pPr>
      <w:r w:rsidRPr="00D65829">
        <w:rPr>
          <w:rStyle w:val="SubtleEmphasis"/>
          <w:sz w:val="16"/>
          <w:szCs w:val="16"/>
          <w:lang w:val="en"/>
        </w:rPr>
        <w:t>Fig.53</w:t>
      </w:r>
      <w:r w:rsidR="00270D26">
        <w:rPr>
          <w:rStyle w:val="SubtleEmphasis"/>
          <w:sz w:val="16"/>
          <w:szCs w:val="16"/>
          <w:lang w:val="en"/>
        </w:rPr>
        <w:t xml:space="preserve"> </w:t>
      </w:r>
      <w:r w:rsidR="00270D26" w:rsidRPr="00270D26">
        <w:rPr>
          <w:rStyle w:val="SubtleEmphasis"/>
          <w:sz w:val="16"/>
          <w:szCs w:val="16"/>
          <w:lang w:val="en"/>
        </w:rPr>
        <w:t>Louise Masai Michel</w:t>
      </w:r>
      <w:r w:rsidR="009777C1">
        <w:rPr>
          <w:rStyle w:val="SubtleEmphasis"/>
          <w:sz w:val="16"/>
          <w:szCs w:val="16"/>
          <w:lang w:val="en"/>
        </w:rPr>
        <w:t xml:space="preserve"> (Green Hat, 2011)</w:t>
      </w:r>
    </w:p>
    <w:p w14:paraId="7907A262" w14:textId="53402670" w:rsidR="00D65829" w:rsidRPr="00D65829" w:rsidRDefault="00D65829" w:rsidP="00D65829">
      <w:pPr>
        <w:spacing w:after="0"/>
        <w:jc w:val="center"/>
        <w:rPr>
          <w:i/>
          <w:iCs/>
          <w:color w:val="0563C1" w:themeColor="hyperlink"/>
          <w:sz w:val="16"/>
          <w:szCs w:val="16"/>
          <w:u w:val="single"/>
          <w:lang w:val="en"/>
        </w:rPr>
      </w:pPr>
      <w:bookmarkStart w:id="3" w:name="_Hlk89501234"/>
    </w:p>
    <w:bookmarkEnd w:id="3"/>
    <w:p w14:paraId="326D5478" w14:textId="77777777" w:rsidR="007417B0" w:rsidRDefault="007417B0" w:rsidP="00E54450">
      <w:pPr>
        <w:pStyle w:val="BodyText"/>
      </w:pPr>
    </w:p>
    <w:p w14:paraId="6A05A481" w14:textId="0E8C2B7F" w:rsidR="004F6F2B" w:rsidRDefault="00544DA4" w:rsidP="00E54450">
      <w:pPr>
        <w:pStyle w:val="BodyText"/>
      </w:pPr>
      <w:r w:rsidRPr="00544DA4">
        <w:t xml:space="preserve">During his tour of the United States, he created the Art of </w:t>
      </w:r>
      <w:proofErr w:type="spellStart"/>
      <w:r w:rsidRPr="00544DA4">
        <w:t>Beeing</w:t>
      </w:r>
      <w:proofErr w:type="spellEnd"/>
      <w:r w:rsidRPr="00544DA4">
        <w:t xml:space="preserve"> series. He painted bees armed with needles and threads on animals whose species are endangered. His intention was to stimulate society to unite and save nature in order to return the planet to </w:t>
      </w:r>
      <w:r w:rsidR="00E54450">
        <w:t>“</w:t>
      </w:r>
      <w:r w:rsidRPr="00544DA4">
        <w:t>health</w:t>
      </w:r>
      <w:r w:rsidR="00E54450">
        <w:t>”</w:t>
      </w:r>
      <w:r w:rsidRPr="00544DA4">
        <w:t>. Bees work together and are therefore able to do the almost impossible. (Hat, 2019)</w:t>
      </w:r>
    </w:p>
    <w:p w14:paraId="6D72397E" w14:textId="6B4C6551" w:rsidR="0026799C" w:rsidRDefault="0026799C" w:rsidP="001066FF">
      <w:pPr>
        <w:spacing w:after="0"/>
        <w:jc w:val="center"/>
        <w:rPr>
          <w:rStyle w:val="Hyperlink"/>
          <w:lang w:val="en"/>
        </w:rPr>
      </w:pPr>
      <w:r>
        <w:rPr>
          <w:noProof/>
          <w:lang w:val="en"/>
        </w:rPr>
        <w:lastRenderedPageBreak/>
        <w:drawing>
          <wp:inline distT="0" distB="0" distL="0" distR="0" wp14:anchorId="67F42B05" wp14:editId="636B2B64">
            <wp:extent cx="2932353" cy="2011003"/>
            <wp:effectExtent l="0" t="0" r="1905" b="8890"/>
            <wp:docPr id="58" name="Picture 58" descr="A building with a mural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building with a mural on it&#10;&#10;Description automatically generated with low confidence"/>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13009" r="7239" b="11259"/>
                    <a:stretch/>
                  </pic:blipFill>
                  <pic:spPr bwMode="auto">
                    <a:xfrm>
                      <a:off x="0" y="0"/>
                      <a:ext cx="2959643" cy="2029719"/>
                    </a:xfrm>
                    <a:prstGeom prst="rect">
                      <a:avLst/>
                    </a:prstGeom>
                    <a:noFill/>
                    <a:ln>
                      <a:noFill/>
                    </a:ln>
                    <a:extLst>
                      <a:ext uri="{53640926-AAD7-44D8-BBD7-CCE9431645EC}">
                        <a14:shadowObscured xmlns:a14="http://schemas.microsoft.com/office/drawing/2010/main"/>
                      </a:ext>
                    </a:extLst>
                  </pic:spPr>
                </pic:pic>
              </a:graphicData>
            </a:graphic>
          </wp:inline>
        </w:drawing>
      </w:r>
      <w:r w:rsidR="001066FF">
        <w:rPr>
          <w:rStyle w:val="Hyperlink"/>
          <w:lang w:val="en"/>
        </w:rPr>
        <w:t xml:space="preserve"> </w:t>
      </w:r>
      <w:r>
        <w:rPr>
          <w:noProof/>
          <w:lang w:val="en"/>
        </w:rPr>
        <w:drawing>
          <wp:inline distT="0" distB="0" distL="0" distR="0" wp14:anchorId="584F12FA" wp14:editId="2B6602AD">
            <wp:extent cx="3497580" cy="1974417"/>
            <wp:effectExtent l="0" t="0" r="7620" b="6985"/>
            <wp:docPr id="59" name="Picture 59" descr="A picture containing sky, outdoor, grass,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sky, outdoor, grass, mountain&#10;&#10;Description automatically generated"/>
                    <pic:cNvPicPr>
                      <a:picLocks noChangeAspect="1" noChangeArrowheads="1"/>
                    </pic:cNvPicPr>
                  </pic:nvPicPr>
                  <pic:blipFill rotWithShape="1">
                    <a:blip r:embed="rId60">
                      <a:extLst>
                        <a:ext uri="{28A0092B-C50C-407E-A947-70E740481C1C}">
                          <a14:useLocalDpi xmlns:a14="http://schemas.microsoft.com/office/drawing/2010/main" val="0"/>
                        </a:ext>
                      </a:extLst>
                    </a:blip>
                    <a:srcRect l="21301" t="30116" r="18206" b="21504"/>
                    <a:stretch/>
                  </pic:blipFill>
                  <pic:spPr bwMode="auto">
                    <a:xfrm>
                      <a:off x="0" y="0"/>
                      <a:ext cx="3522847" cy="1988680"/>
                    </a:xfrm>
                    <a:prstGeom prst="rect">
                      <a:avLst/>
                    </a:prstGeom>
                    <a:noFill/>
                    <a:ln>
                      <a:noFill/>
                    </a:ln>
                    <a:extLst>
                      <a:ext uri="{53640926-AAD7-44D8-BBD7-CCE9431645EC}">
                        <a14:shadowObscured xmlns:a14="http://schemas.microsoft.com/office/drawing/2010/main"/>
                      </a:ext>
                    </a:extLst>
                  </pic:spPr>
                </pic:pic>
              </a:graphicData>
            </a:graphic>
          </wp:inline>
        </w:drawing>
      </w:r>
    </w:p>
    <w:p w14:paraId="1A804E1F" w14:textId="53DED7B0" w:rsidR="001066FF" w:rsidRPr="001066FF" w:rsidRDefault="001066FF" w:rsidP="00E54450">
      <w:pPr>
        <w:pStyle w:val="Heading5"/>
        <w:rPr>
          <w:rStyle w:val="Hyperlink"/>
          <w:i/>
          <w:iCs/>
          <w:color w:val="auto"/>
          <w:sz w:val="16"/>
          <w:szCs w:val="16"/>
          <w:u w:val="none"/>
          <w:lang w:val="en"/>
        </w:rPr>
      </w:pPr>
      <w:r w:rsidRPr="001066FF">
        <w:rPr>
          <w:rStyle w:val="Hyperlink"/>
          <w:i/>
          <w:iCs/>
          <w:color w:val="auto"/>
          <w:sz w:val="16"/>
          <w:szCs w:val="16"/>
          <w:u w:val="none"/>
          <w:lang w:val="en"/>
        </w:rPr>
        <w:t>Fig.55 – Fig.56</w:t>
      </w:r>
    </w:p>
    <w:p w14:paraId="02BBC0A7" w14:textId="555904D5" w:rsidR="001066FF" w:rsidRDefault="00A508E8" w:rsidP="00153E32">
      <w:r>
        <w:rPr>
          <w:noProof/>
          <w:lang w:val="en"/>
        </w:rPr>
        <w:drawing>
          <wp:anchor distT="0" distB="0" distL="114300" distR="114300" simplePos="0" relativeHeight="251664384" behindDoc="0" locked="0" layoutInCell="1" allowOverlap="1" wp14:anchorId="5C647789" wp14:editId="5C28169C">
            <wp:simplePos x="0" y="0"/>
            <wp:positionH relativeFrom="column">
              <wp:posOffset>403860</wp:posOffset>
            </wp:positionH>
            <wp:positionV relativeFrom="paragraph">
              <wp:posOffset>41275</wp:posOffset>
            </wp:positionV>
            <wp:extent cx="2377440" cy="1587500"/>
            <wp:effectExtent l="0" t="0" r="3810" b="0"/>
            <wp:wrapNone/>
            <wp:docPr id="61" name="Picture 61" descr="A picture containing tur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turtle&#10;&#10;Description automatically generate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77440" cy="1587500"/>
                    </a:xfrm>
                    <a:prstGeom prst="rect">
                      <a:avLst/>
                    </a:prstGeom>
                    <a:noFill/>
                  </pic:spPr>
                </pic:pic>
              </a:graphicData>
            </a:graphic>
          </wp:anchor>
        </w:drawing>
      </w:r>
      <w:r>
        <w:rPr>
          <w:noProof/>
          <w:lang w:val="en"/>
        </w:rPr>
        <w:drawing>
          <wp:anchor distT="0" distB="0" distL="114300" distR="114300" simplePos="0" relativeHeight="251665408" behindDoc="0" locked="0" layoutInCell="1" allowOverlap="1" wp14:anchorId="34328701" wp14:editId="04815A6D">
            <wp:simplePos x="0" y="0"/>
            <wp:positionH relativeFrom="column">
              <wp:posOffset>3099660</wp:posOffset>
            </wp:positionH>
            <wp:positionV relativeFrom="paragraph">
              <wp:posOffset>14606</wp:posOffset>
            </wp:positionV>
            <wp:extent cx="3422315" cy="2286000"/>
            <wp:effectExtent l="0" t="0" r="6985" b="0"/>
            <wp:wrapNone/>
            <wp:docPr id="62" name="Picture 6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ext, sign&#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427385" cy="2289387"/>
                    </a:xfrm>
                    <a:prstGeom prst="rect">
                      <a:avLst/>
                    </a:prstGeom>
                    <a:noFill/>
                  </pic:spPr>
                </pic:pic>
              </a:graphicData>
            </a:graphic>
            <wp14:sizeRelH relativeFrom="margin">
              <wp14:pctWidth>0</wp14:pctWidth>
            </wp14:sizeRelH>
            <wp14:sizeRelV relativeFrom="margin">
              <wp14:pctHeight>0</wp14:pctHeight>
            </wp14:sizeRelV>
          </wp:anchor>
        </w:drawing>
      </w:r>
      <w:r w:rsidR="00153E32">
        <w:t xml:space="preserve">  </w:t>
      </w:r>
    </w:p>
    <w:p w14:paraId="3391DFED" w14:textId="42C29F45" w:rsidR="00153E32" w:rsidRDefault="00153E32" w:rsidP="00153E32">
      <w:r>
        <w:t xml:space="preserve">  </w:t>
      </w:r>
    </w:p>
    <w:p w14:paraId="6302E73B" w14:textId="7FBD6C92" w:rsidR="00153E32" w:rsidRDefault="00153E32" w:rsidP="00153E32">
      <w:pPr>
        <w:rPr>
          <w:lang w:val="en"/>
        </w:rPr>
      </w:pPr>
    </w:p>
    <w:p w14:paraId="7C86D275" w14:textId="108FC5D8" w:rsidR="001D428D" w:rsidRDefault="001D428D" w:rsidP="005448A9"/>
    <w:p w14:paraId="7906CA80" w14:textId="7102E8AB" w:rsidR="001D428D" w:rsidRDefault="001D428D" w:rsidP="005448A9"/>
    <w:p w14:paraId="7A03D3A7" w14:textId="17A4EA80" w:rsidR="001D428D" w:rsidRDefault="00A508E8" w:rsidP="005448A9">
      <w:r>
        <w:rPr>
          <w:noProof/>
          <w:lang w:val="en"/>
        </w:rPr>
        <w:drawing>
          <wp:anchor distT="0" distB="0" distL="114300" distR="114300" simplePos="0" relativeHeight="251663360" behindDoc="0" locked="0" layoutInCell="1" allowOverlap="1" wp14:anchorId="75A52EB8" wp14:editId="0C727ACC">
            <wp:simplePos x="0" y="0"/>
            <wp:positionH relativeFrom="margin">
              <wp:posOffset>175260</wp:posOffset>
            </wp:positionH>
            <wp:positionV relativeFrom="paragraph">
              <wp:posOffset>194310</wp:posOffset>
            </wp:positionV>
            <wp:extent cx="3886200" cy="1700479"/>
            <wp:effectExtent l="0" t="0" r="0" b="0"/>
            <wp:wrapNone/>
            <wp:docPr id="60" name="Picture 60" descr="A picture containing sky, bed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sky, bedclothes&#10;&#10;Description automatically generated"/>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5557" t="18445" b="19688"/>
                    <a:stretch/>
                  </pic:blipFill>
                  <pic:spPr bwMode="auto">
                    <a:xfrm>
                      <a:off x="0" y="0"/>
                      <a:ext cx="3886200" cy="17004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AD4CBA" w14:textId="161EBAE9" w:rsidR="001D428D" w:rsidRDefault="001D428D" w:rsidP="005448A9"/>
    <w:p w14:paraId="4CE718B8" w14:textId="32A41303" w:rsidR="001D428D" w:rsidRDefault="001D428D" w:rsidP="005448A9"/>
    <w:p w14:paraId="4E180F21" w14:textId="0F765C17" w:rsidR="001D428D" w:rsidRDefault="001D428D" w:rsidP="005448A9"/>
    <w:p w14:paraId="5954A158" w14:textId="29E75C53" w:rsidR="001D428D" w:rsidRDefault="001D428D" w:rsidP="005448A9"/>
    <w:p w14:paraId="0D71CE72" w14:textId="6CA1ED9E" w:rsidR="001D428D" w:rsidRDefault="001D428D" w:rsidP="005448A9"/>
    <w:p w14:paraId="25C566A4" w14:textId="00C3C774" w:rsidR="001D428D" w:rsidRDefault="001D428D" w:rsidP="005448A9"/>
    <w:p w14:paraId="00E16F92" w14:textId="2210C9DC" w:rsidR="001D428D" w:rsidRDefault="00A508E8" w:rsidP="005448A9">
      <w:r>
        <w:rPr>
          <w:noProof/>
          <w:lang w:val="en"/>
        </w:rPr>
        <w:drawing>
          <wp:anchor distT="0" distB="0" distL="114300" distR="114300" simplePos="0" relativeHeight="251668480" behindDoc="0" locked="0" layoutInCell="1" allowOverlap="1" wp14:anchorId="201977B0" wp14:editId="791CB198">
            <wp:simplePos x="0" y="0"/>
            <wp:positionH relativeFrom="margin">
              <wp:align>right</wp:align>
            </wp:positionH>
            <wp:positionV relativeFrom="paragraph">
              <wp:posOffset>15239</wp:posOffset>
            </wp:positionV>
            <wp:extent cx="3095625" cy="2067781"/>
            <wp:effectExtent l="0" t="0" r="0" b="8890"/>
            <wp:wrapNone/>
            <wp:docPr id="66" name="Picture 66" descr="A picture containing text, indoor, decorated,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text, indoor, decorated, painted&#10;&#10;Description automatically generate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095625" cy="2067781"/>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
        </w:rPr>
        <w:drawing>
          <wp:anchor distT="0" distB="0" distL="114300" distR="114300" simplePos="0" relativeHeight="251666432" behindDoc="0" locked="0" layoutInCell="1" allowOverlap="1" wp14:anchorId="594DF964" wp14:editId="43F192BB">
            <wp:simplePos x="0" y="0"/>
            <wp:positionH relativeFrom="margin">
              <wp:align>left</wp:align>
            </wp:positionH>
            <wp:positionV relativeFrom="paragraph">
              <wp:posOffset>3175</wp:posOffset>
            </wp:positionV>
            <wp:extent cx="2956560" cy="2069592"/>
            <wp:effectExtent l="0" t="0" r="0" b="6985"/>
            <wp:wrapNone/>
            <wp:docPr id="63" name="Picture 6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10;&#10;Description automatically generat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961776" cy="2073243"/>
                    </a:xfrm>
                    <a:prstGeom prst="rect">
                      <a:avLst/>
                    </a:prstGeom>
                    <a:noFill/>
                  </pic:spPr>
                </pic:pic>
              </a:graphicData>
            </a:graphic>
            <wp14:sizeRelH relativeFrom="margin">
              <wp14:pctWidth>0</wp14:pctWidth>
            </wp14:sizeRelH>
            <wp14:sizeRelV relativeFrom="margin">
              <wp14:pctHeight>0</wp14:pctHeight>
            </wp14:sizeRelV>
          </wp:anchor>
        </w:drawing>
      </w:r>
    </w:p>
    <w:p w14:paraId="3A803DBF" w14:textId="57FDC0F5" w:rsidR="001D428D" w:rsidRDefault="001D428D" w:rsidP="005448A9"/>
    <w:p w14:paraId="3D265BA7" w14:textId="33433A0A" w:rsidR="001D428D" w:rsidRDefault="001D428D" w:rsidP="005448A9"/>
    <w:p w14:paraId="4E7DD645" w14:textId="27CA7DF5" w:rsidR="001D428D" w:rsidRDefault="001D428D" w:rsidP="005448A9"/>
    <w:p w14:paraId="18D14610" w14:textId="4C38D0C8" w:rsidR="001D428D" w:rsidRDefault="001D428D" w:rsidP="005448A9"/>
    <w:p w14:paraId="673BF18A" w14:textId="091B8EFA" w:rsidR="001D428D" w:rsidRDefault="001D428D" w:rsidP="005448A9"/>
    <w:p w14:paraId="12A31560" w14:textId="4A558AB6" w:rsidR="001D428D" w:rsidRDefault="006A5C64" w:rsidP="005448A9">
      <w:r>
        <w:rPr>
          <w:noProof/>
          <w:lang w:val="en"/>
        </w:rPr>
        <w:drawing>
          <wp:anchor distT="0" distB="0" distL="114300" distR="114300" simplePos="0" relativeHeight="251667456" behindDoc="0" locked="0" layoutInCell="1" allowOverlap="1" wp14:anchorId="188CAA58" wp14:editId="4BB849A2">
            <wp:simplePos x="0" y="0"/>
            <wp:positionH relativeFrom="margin">
              <wp:posOffset>1423670</wp:posOffset>
            </wp:positionH>
            <wp:positionV relativeFrom="paragraph">
              <wp:posOffset>7620</wp:posOffset>
            </wp:positionV>
            <wp:extent cx="3581400" cy="1842061"/>
            <wp:effectExtent l="0" t="0" r="0" b="6350"/>
            <wp:wrapNone/>
            <wp:docPr id="64" name="Picture 6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10;&#10;Description automatically generated"/>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8117" b="14769"/>
                    <a:stretch/>
                  </pic:blipFill>
                  <pic:spPr bwMode="auto">
                    <a:xfrm>
                      <a:off x="0" y="0"/>
                      <a:ext cx="3581400" cy="1842061"/>
                    </a:xfrm>
                    <a:prstGeom prst="rect">
                      <a:avLst/>
                    </a:prstGeom>
                    <a:noFill/>
                    <a:ln>
                      <a:noFill/>
                    </a:ln>
                    <a:extLst>
                      <a:ext uri="{53640926-AAD7-44D8-BBD7-CCE9431645EC}">
                        <a14:shadowObscured xmlns:a14="http://schemas.microsoft.com/office/drawing/2010/main"/>
                      </a:ext>
                    </a:extLst>
                  </pic:spPr>
                </pic:pic>
              </a:graphicData>
            </a:graphic>
          </wp:anchor>
        </w:drawing>
      </w:r>
    </w:p>
    <w:p w14:paraId="09315AF6" w14:textId="5B6199C9" w:rsidR="001D428D" w:rsidRDefault="001D428D" w:rsidP="005448A9"/>
    <w:p w14:paraId="26A0348C" w14:textId="05D8C6D6" w:rsidR="001D428D" w:rsidRDefault="001D428D" w:rsidP="005448A9"/>
    <w:p w14:paraId="5C9E9BAE" w14:textId="77777777" w:rsidR="001D428D" w:rsidRDefault="001D428D" w:rsidP="005448A9"/>
    <w:p w14:paraId="3717FC38" w14:textId="77777777" w:rsidR="001D428D" w:rsidRDefault="001D428D" w:rsidP="005448A9"/>
    <w:p w14:paraId="15336F7D" w14:textId="77777777" w:rsidR="001D428D" w:rsidRDefault="001D428D" w:rsidP="005448A9"/>
    <w:p w14:paraId="110EDE73" w14:textId="77777777" w:rsidR="001D428D" w:rsidRDefault="001D428D" w:rsidP="005448A9"/>
    <w:p w14:paraId="385ABFFE" w14:textId="782C80D0" w:rsidR="00A508E8" w:rsidRPr="00A508E8" w:rsidRDefault="00A508E8" w:rsidP="00E54450">
      <w:pPr>
        <w:pStyle w:val="Heading5"/>
      </w:pPr>
      <w:r w:rsidRPr="00A508E8">
        <w:t>Fig.57 – Fig.62</w:t>
      </w:r>
      <w:r w:rsidR="00D62528">
        <w:t xml:space="preserve"> The </w:t>
      </w:r>
      <w:r w:rsidR="006A5C64">
        <w:t xml:space="preserve">Art of </w:t>
      </w:r>
      <w:proofErr w:type="spellStart"/>
      <w:r w:rsidR="006A5C64">
        <w:t>Beeign</w:t>
      </w:r>
      <w:proofErr w:type="spellEnd"/>
      <w:r w:rsidR="006A5C64">
        <w:t>,</w:t>
      </w:r>
      <w:r w:rsidR="00844E27">
        <w:t xml:space="preserve"> </w:t>
      </w:r>
    </w:p>
    <w:p w14:paraId="0CD519B8" w14:textId="77777777" w:rsidR="00A508E8" w:rsidRDefault="00A508E8" w:rsidP="005448A9"/>
    <w:p w14:paraId="34691DDC" w14:textId="77777777" w:rsidR="0058314C" w:rsidRDefault="0058314C" w:rsidP="00E54450">
      <w:pPr>
        <w:pStyle w:val="BodyText"/>
      </w:pPr>
      <w:r>
        <w:lastRenderedPageBreak/>
        <w:t>Only a small area of the world of graphic design has been touched upon here.</w:t>
      </w:r>
    </w:p>
    <w:p w14:paraId="3FAB48EE" w14:textId="109721D8" w:rsidR="0058314C" w:rsidRDefault="0058314C" w:rsidP="00E54450">
      <w:pPr>
        <w:pStyle w:val="BodyText"/>
      </w:pPr>
      <w:r>
        <w:t>Ecology, through which a variety of campaigns have been launched, makes people aware of how their individual actions affect the pollution of our planet. They are educated in the direction of environmental protection. e.g. the tobacco industry and a huge fight against lethal addiction, combating racism and striving for racial equality. There is also health, in a fairly wide range, including hospitals that are visually similar, which has a positive effect on the effects of treatment and improving the mood of sick patients. This educates the public in terms of sickness, as well as supporting and helping the understanding of one</w:t>
      </w:r>
      <w:r w:rsidR="00E54450">
        <w:t>’</w:t>
      </w:r>
      <w:r>
        <w:t xml:space="preserve">s own mental health. Graphic design is used to unite people, restoring interpersonal values that are slowly fading into oblivion. Children, their happiness and safety as an absolute priority and duty of all people. Nature, the world of animals and plants that need human care and attention, help in the development and maintenance of the species. These areas have all been assisted by the use of graphic design. </w:t>
      </w:r>
    </w:p>
    <w:p w14:paraId="29199B4B" w14:textId="77777777" w:rsidR="0058314C" w:rsidRDefault="0058314C" w:rsidP="00E54450">
      <w:pPr>
        <w:pStyle w:val="BodyText"/>
      </w:pPr>
      <w:r>
        <w:t>In conclusion, Graphic Designers are able to inform the public and translate incomprehensible, with great subtlety, but also with sophistication (Wainwright, 2017). They provide the public with simple and clear instructions, using perfectly designed colour systems that greatly facilitate reception and understanding. They can also be sincerely brutal in making people aware of the truth.</w:t>
      </w:r>
    </w:p>
    <w:p w14:paraId="56675500" w14:textId="77777777" w:rsidR="0058314C" w:rsidRDefault="0058314C" w:rsidP="00E54450">
      <w:pPr>
        <w:pStyle w:val="BodyText"/>
      </w:pPr>
      <w:r>
        <w:t xml:space="preserve">One thing is certain, they are very effective, they have great power and ability to repair people and the world and help in every field and at every level. </w:t>
      </w:r>
    </w:p>
    <w:p w14:paraId="711B4540" w14:textId="5534C926" w:rsidR="005448A9" w:rsidRDefault="0058314C" w:rsidP="00E54450">
      <w:pPr>
        <w:pStyle w:val="BodyText"/>
      </w:pPr>
      <w:r>
        <w:t>Society is increasingly aware of these possibilities and is beginning to see more accurately how graphic design contributes to the sustain ability of the world. (Ertel, 2016)</w:t>
      </w:r>
    </w:p>
    <w:p w14:paraId="67F699BC" w14:textId="2DA13EC8" w:rsidR="00153E32" w:rsidRPr="00434CE8" w:rsidRDefault="005448A9" w:rsidP="00E54450">
      <w:pPr>
        <w:pStyle w:val="Heading6"/>
      </w:pPr>
      <w:r w:rsidRPr="00434CE8">
        <w:t>Yes, graphic design can save your life!</w:t>
      </w:r>
    </w:p>
    <w:p w14:paraId="0FF654BF" w14:textId="77777777" w:rsidR="005147ED" w:rsidRDefault="005147ED" w:rsidP="00434CE8">
      <w:pPr>
        <w:jc w:val="center"/>
        <w:rPr>
          <w:b/>
          <w:bCs/>
          <w:sz w:val="24"/>
          <w:szCs w:val="24"/>
        </w:rPr>
      </w:pPr>
    </w:p>
    <w:p w14:paraId="53AFF6FB" w14:textId="11D0BD2E" w:rsidR="00D44A90" w:rsidRPr="00D44A90" w:rsidRDefault="00D44A90" w:rsidP="00E54450">
      <w:pPr>
        <w:pStyle w:val="ReferenceLine"/>
      </w:pPr>
      <w:r w:rsidRPr="00D44A90">
        <w:t>Reference List</w:t>
      </w:r>
    </w:p>
    <w:p w14:paraId="5C578CE9" w14:textId="7B33807F" w:rsidR="004F6F2B" w:rsidRDefault="004F6F2B" w:rsidP="004F6F2B"/>
    <w:sdt>
      <w:sdtPr>
        <w:rPr>
          <w:rFonts w:asciiTheme="minorHAnsi" w:eastAsiaTheme="minorHAnsi" w:hAnsiTheme="minorHAnsi" w:cstheme="minorBidi"/>
          <w:color w:val="auto"/>
          <w:sz w:val="22"/>
          <w:szCs w:val="22"/>
          <w:lang w:val="en-GB"/>
        </w:rPr>
        <w:id w:val="1424682148"/>
        <w:docPartObj>
          <w:docPartGallery w:val="Bibliographies"/>
          <w:docPartUnique/>
        </w:docPartObj>
      </w:sdtPr>
      <w:sdtEndPr>
        <w:rPr>
          <w:sz w:val="18"/>
          <w:szCs w:val="18"/>
        </w:rPr>
      </w:sdtEndPr>
      <w:sdtContent>
        <w:p w14:paraId="60F57FFA" w14:textId="1462B98F" w:rsidR="00392DC8" w:rsidRPr="00392DC8" w:rsidRDefault="00392DC8">
          <w:pPr>
            <w:pStyle w:val="Heading1"/>
            <w:rPr>
              <w:sz w:val="18"/>
              <w:szCs w:val="18"/>
            </w:rPr>
          </w:pPr>
          <w:r w:rsidRPr="00392DC8">
            <w:rPr>
              <w:sz w:val="18"/>
              <w:szCs w:val="18"/>
            </w:rPr>
            <w:t>Bibliography</w:t>
          </w:r>
        </w:p>
        <w:sdt>
          <w:sdtPr>
            <w:rPr>
              <w:sz w:val="18"/>
              <w:szCs w:val="18"/>
            </w:rPr>
            <w:id w:val="111145805"/>
            <w:bibliography/>
          </w:sdtPr>
          <w:sdtEndPr/>
          <w:sdtContent>
            <w:p w14:paraId="4663EB3A" w14:textId="77777777" w:rsidR="00392DC8" w:rsidRPr="00392DC8" w:rsidRDefault="00392DC8" w:rsidP="00392DC8">
              <w:pPr>
                <w:pStyle w:val="Bibliography"/>
                <w:rPr>
                  <w:noProof/>
                  <w:sz w:val="18"/>
                  <w:szCs w:val="18"/>
                  <w:lang w:val="en-US"/>
                </w:rPr>
              </w:pPr>
              <w:r w:rsidRPr="00392DC8">
                <w:rPr>
                  <w:sz w:val="18"/>
                  <w:szCs w:val="18"/>
                </w:rPr>
                <w:fldChar w:fldCharType="begin"/>
              </w:r>
              <w:r w:rsidRPr="00392DC8">
                <w:rPr>
                  <w:sz w:val="18"/>
                  <w:szCs w:val="18"/>
                </w:rPr>
                <w:instrText xml:space="preserve"> BIBLIOGRAPHY </w:instrText>
              </w:r>
              <w:r w:rsidRPr="00392DC8">
                <w:rPr>
                  <w:sz w:val="18"/>
                  <w:szCs w:val="18"/>
                </w:rPr>
                <w:fldChar w:fldCharType="separate"/>
              </w:r>
              <w:r w:rsidRPr="00392DC8">
                <w:rPr>
                  <w:noProof/>
                  <w:sz w:val="18"/>
                  <w:szCs w:val="18"/>
                  <w:lang w:val="en-US"/>
                </w:rPr>
                <w:t xml:space="preserve">Action, D., 2020. </w:t>
              </w:r>
              <w:r w:rsidRPr="00392DC8">
                <w:rPr>
                  <w:i/>
                  <w:iCs/>
                  <w:noProof/>
                  <w:sz w:val="18"/>
                  <w:szCs w:val="18"/>
                  <w:lang w:val="en-US"/>
                </w:rPr>
                <w:t xml:space="preserve">Designaction Collective.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https://designaction.org/existing-while-black-should-not-be-a-death-sentence-dont-call-the-cops/</w:t>
              </w:r>
              <w:r w:rsidRPr="00392DC8">
                <w:rPr>
                  <w:noProof/>
                  <w:sz w:val="18"/>
                  <w:szCs w:val="18"/>
                  <w:lang w:val="en-US"/>
                </w:rPr>
                <w:br/>
              </w:r>
              <w:bookmarkStart w:id="4" w:name="_Hlk89502995"/>
              <w:r w:rsidRPr="00392DC8">
                <w:rPr>
                  <w:noProof/>
                  <w:sz w:val="18"/>
                  <w:szCs w:val="18"/>
                  <w:lang w:val="en-US"/>
                </w:rPr>
                <w:t>[Accessed 28 11 2021]</w:t>
              </w:r>
              <w:bookmarkEnd w:id="4"/>
              <w:r w:rsidRPr="00392DC8">
                <w:rPr>
                  <w:noProof/>
                  <w:sz w:val="18"/>
                  <w:szCs w:val="18"/>
                  <w:lang w:val="en-US"/>
                </w:rPr>
                <w:t>.</w:t>
              </w:r>
            </w:p>
            <w:p w14:paraId="0243FCCC" w14:textId="77777777" w:rsidR="00392DC8" w:rsidRPr="00392DC8" w:rsidRDefault="00392DC8" w:rsidP="00392DC8">
              <w:pPr>
                <w:pStyle w:val="Bibliography"/>
                <w:rPr>
                  <w:noProof/>
                  <w:sz w:val="18"/>
                  <w:szCs w:val="18"/>
                  <w:lang w:val="en-US"/>
                </w:rPr>
              </w:pPr>
              <w:r w:rsidRPr="00392DC8">
                <w:rPr>
                  <w:noProof/>
                  <w:sz w:val="18"/>
                  <w:szCs w:val="18"/>
                  <w:lang w:val="en-US"/>
                </w:rPr>
                <w:t xml:space="preserve">Banks, J., 2015. </w:t>
              </w:r>
              <w:r w:rsidRPr="00392DC8">
                <w:rPr>
                  <w:i/>
                  <w:iCs/>
                  <w:noProof/>
                  <w:sz w:val="18"/>
                  <w:szCs w:val="18"/>
                  <w:lang w:val="en-US"/>
                </w:rPr>
                <w:t xml:space="preserve">Johnson Banks Defining and designing brands that make a difference.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https://www.johnsonbanks.co.uk/</w:t>
              </w:r>
              <w:r w:rsidRPr="00392DC8">
                <w:rPr>
                  <w:noProof/>
                  <w:sz w:val="18"/>
                  <w:szCs w:val="18"/>
                  <w:lang w:val="en-US"/>
                </w:rPr>
                <w:br/>
                <w:t>[Accessed 02 12 2020].</w:t>
              </w:r>
            </w:p>
            <w:p w14:paraId="0545C0BB" w14:textId="77777777" w:rsidR="00392DC8" w:rsidRPr="00392DC8" w:rsidRDefault="00392DC8" w:rsidP="00392DC8">
              <w:pPr>
                <w:pStyle w:val="Bibliography"/>
                <w:rPr>
                  <w:noProof/>
                  <w:sz w:val="18"/>
                  <w:szCs w:val="18"/>
                  <w:lang w:val="en-US"/>
                </w:rPr>
              </w:pPr>
              <w:r w:rsidRPr="00392DC8">
                <w:rPr>
                  <w:noProof/>
                  <w:sz w:val="18"/>
                  <w:szCs w:val="18"/>
                  <w:lang w:val="en-US"/>
                </w:rPr>
                <w:t xml:space="preserve">Berry, C., 2017. </w:t>
              </w:r>
              <w:r w:rsidRPr="00392DC8">
                <w:rPr>
                  <w:i/>
                  <w:iCs/>
                  <w:noProof/>
                  <w:sz w:val="18"/>
                  <w:szCs w:val="18"/>
                  <w:lang w:val="en-US"/>
                </w:rPr>
                <w:t xml:space="preserve">Craig Berry.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https://craigberry93.medium.com/can-graphic-design-save-your-life-65d7d99e2dfd</w:t>
              </w:r>
              <w:r w:rsidRPr="00392DC8">
                <w:rPr>
                  <w:noProof/>
                  <w:sz w:val="18"/>
                  <w:szCs w:val="18"/>
                  <w:lang w:val="en-US"/>
                </w:rPr>
                <w:br/>
              </w:r>
              <w:bookmarkStart w:id="5" w:name="_Hlk89502648"/>
              <w:r w:rsidRPr="00392DC8">
                <w:rPr>
                  <w:noProof/>
                  <w:sz w:val="18"/>
                  <w:szCs w:val="18"/>
                  <w:lang w:val="en-US"/>
                </w:rPr>
                <w:t>[Accessed 29 11 2021]</w:t>
              </w:r>
              <w:bookmarkEnd w:id="5"/>
              <w:r w:rsidRPr="00392DC8">
                <w:rPr>
                  <w:noProof/>
                  <w:sz w:val="18"/>
                  <w:szCs w:val="18"/>
                  <w:lang w:val="en-US"/>
                </w:rPr>
                <w:t>.</w:t>
              </w:r>
            </w:p>
            <w:p w14:paraId="5FFF7643" w14:textId="77777777" w:rsidR="00392DC8" w:rsidRPr="00392DC8" w:rsidRDefault="00392DC8" w:rsidP="00392DC8">
              <w:pPr>
                <w:pStyle w:val="Bibliography"/>
                <w:rPr>
                  <w:noProof/>
                  <w:sz w:val="18"/>
                  <w:szCs w:val="18"/>
                  <w:lang w:val="en-US"/>
                </w:rPr>
              </w:pPr>
              <w:r w:rsidRPr="00392DC8">
                <w:rPr>
                  <w:noProof/>
                  <w:sz w:val="18"/>
                  <w:szCs w:val="18"/>
                  <w:lang w:val="en-US"/>
                </w:rPr>
                <w:t xml:space="preserve">Burki, T. K., 2017. Can Graphic Design Save Your Life?. </w:t>
              </w:r>
              <w:r w:rsidRPr="00392DC8">
                <w:rPr>
                  <w:i/>
                  <w:iCs/>
                  <w:noProof/>
                  <w:sz w:val="18"/>
                  <w:szCs w:val="18"/>
                  <w:lang w:val="en-US"/>
                </w:rPr>
                <w:t xml:space="preserve">Spotlight, </w:t>
              </w:r>
              <w:r w:rsidRPr="00392DC8">
                <w:rPr>
                  <w:noProof/>
                  <w:sz w:val="18"/>
                  <w:szCs w:val="18"/>
                  <w:lang w:val="en-US"/>
                </w:rPr>
                <w:t>5(11).</w:t>
              </w:r>
            </w:p>
            <w:p w14:paraId="6668DF3D" w14:textId="77777777" w:rsidR="00392DC8" w:rsidRPr="00392DC8" w:rsidRDefault="00392DC8" w:rsidP="00392DC8">
              <w:pPr>
                <w:pStyle w:val="Bibliography"/>
                <w:rPr>
                  <w:noProof/>
                  <w:sz w:val="18"/>
                  <w:szCs w:val="18"/>
                  <w:lang w:val="en-US"/>
                </w:rPr>
              </w:pPr>
              <w:r w:rsidRPr="00392DC8">
                <w:rPr>
                  <w:noProof/>
                  <w:sz w:val="18"/>
                  <w:szCs w:val="18"/>
                  <w:lang w:val="en-US"/>
                </w:rPr>
                <w:t xml:space="preserve">Dawood, S., 2018. </w:t>
              </w:r>
              <w:r w:rsidRPr="00392DC8">
                <w:rPr>
                  <w:i/>
                  <w:iCs/>
                  <w:noProof/>
                  <w:sz w:val="18"/>
                  <w:szCs w:val="18"/>
                  <w:lang w:val="en-US"/>
                </w:rPr>
                <w:t xml:space="preserve">Design Week.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https://www.designweek.co.uk/issues/24-30-september-2018/designing-a-website-to-promote-better-mental-health-in-the-workplace/</w:t>
              </w:r>
              <w:r w:rsidRPr="00392DC8">
                <w:rPr>
                  <w:noProof/>
                  <w:sz w:val="18"/>
                  <w:szCs w:val="18"/>
                  <w:lang w:val="en-US"/>
                </w:rPr>
                <w:br/>
              </w:r>
              <w:bookmarkStart w:id="6" w:name="_Hlk89502587"/>
              <w:r w:rsidRPr="00392DC8">
                <w:rPr>
                  <w:noProof/>
                  <w:sz w:val="18"/>
                  <w:szCs w:val="18"/>
                  <w:lang w:val="en-US"/>
                </w:rPr>
                <w:t>[Accessed 03 12 2020]</w:t>
              </w:r>
              <w:bookmarkEnd w:id="6"/>
              <w:r w:rsidRPr="00392DC8">
                <w:rPr>
                  <w:noProof/>
                  <w:sz w:val="18"/>
                  <w:szCs w:val="18"/>
                  <w:lang w:val="en-US"/>
                </w:rPr>
                <w:t>.</w:t>
              </w:r>
            </w:p>
            <w:p w14:paraId="60492231" w14:textId="77777777" w:rsidR="00392DC8" w:rsidRPr="00392DC8" w:rsidRDefault="00392DC8" w:rsidP="00392DC8">
              <w:pPr>
                <w:pStyle w:val="Bibliography"/>
                <w:rPr>
                  <w:noProof/>
                  <w:sz w:val="18"/>
                  <w:szCs w:val="18"/>
                  <w:lang w:val="en-US"/>
                </w:rPr>
              </w:pPr>
              <w:r w:rsidRPr="00392DC8">
                <w:rPr>
                  <w:noProof/>
                  <w:sz w:val="18"/>
                  <w:szCs w:val="18"/>
                  <w:lang w:val="en-US"/>
                </w:rPr>
                <w:t xml:space="preserve">Ertel, C., 2016. </w:t>
              </w:r>
              <w:r w:rsidRPr="00392DC8">
                <w:rPr>
                  <w:i/>
                  <w:iCs/>
                  <w:noProof/>
                  <w:sz w:val="18"/>
                  <w:szCs w:val="18"/>
                  <w:lang w:val="en-US"/>
                </w:rPr>
                <w:t xml:space="preserve">SB the Bridge to Better Brands.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https://sustainablebrands.com/read/product-service-design-innovation/how-design-can-save-the-world</w:t>
              </w:r>
              <w:r w:rsidRPr="00392DC8">
                <w:rPr>
                  <w:noProof/>
                  <w:sz w:val="18"/>
                  <w:szCs w:val="18"/>
                  <w:lang w:val="en-US"/>
                </w:rPr>
                <w:br/>
                <w:t>[Accessed 03 12 2021].</w:t>
              </w:r>
            </w:p>
            <w:p w14:paraId="70B19561" w14:textId="77777777" w:rsidR="00392DC8" w:rsidRPr="00392DC8" w:rsidRDefault="00392DC8" w:rsidP="00392DC8">
              <w:pPr>
                <w:pStyle w:val="Bibliography"/>
                <w:rPr>
                  <w:noProof/>
                  <w:sz w:val="18"/>
                  <w:szCs w:val="18"/>
                  <w:lang w:val="en-US"/>
                </w:rPr>
              </w:pPr>
              <w:r w:rsidRPr="00392DC8">
                <w:rPr>
                  <w:noProof/>
                  <w:sz w:val="18"/>
                  <w:szCs w:val="18"/>
                  <w:lang w:val="en-US"/>
                </w:rPr>
                <w:t xml:space="preserve">Fuad-Luke, A., 2009. </w:t>
              </w:r>
              <w:r w:rsidRPr="00392DC8">
                <w:rPr>
                  <w:i/>
                  <w:iCs/>
                  <w:noProof/>
                  <w:sz w:val="18"/>
                  <w:szCs w:val="18"/>
                  <w:lang w:val="en-US"/>
                </w:rPr>
                <w:t xml:space="preserve">Design Activism: Beautiful Strangeness for a Sustainable World. </w:t>
              </w:r>
              <w:r w:rsidRPr="00392DC8">
                <w:rPr>
                  <w:noProof/>
                  <w:sz w:val="18"/>
                  <w:szCs w:val="18"/>
                  <w:lang w:val="en-US"/>
                </w:rPr>
                <w:t>1</w:t>
              </w:r>
              <w:r w:rsidRPr="00E54450">
                <w:rPr>
                  <w:noProof/>
                  <w:sz w:val="18"/>
                  <w:szCs w:val="18"/>
                  <w:vertAlign w:val="superscript"/>
                  <w:lang w:val="en-US"/>
                </w:rPr>
                <w:t>st</w:t>
              </w:r>
              <w:r w:rsidRPr="00392DC8">
                <w:rPr>
                  <w:noProof/>
                  <w:sz w:val="18"/>
                  <w:szCs w:val="18"/>
                  <w:lang w:val="en-US"/>
                </w:rPr>
                <w:t xml:space="preserve"> ed. London: routledge.</w:t>
              </w:r>
            </w:p>
            <w:p w14:paraId="67BC936F" w14:textId="77777777" w:rsidR="00392DC8" w:rsidRPr="00392DC8" w:rsidRDefault="00392DC8" w:rsidP="00392DC8">
              <w:pPr>
                <w:pStyle w:val="Bibliography"/>
                <w:rPr>
                  <w:noProof/>
                  <w:sz w:val="18"/>
                  <w:szCs w:val="18"/>
                  <w:lang w:val="en-US"/>
                </w:rPr>
              </w:pPr>
              <w:r w:rsidRPr="00392DC8">
                <w:rPr>
                  <w:noProof/>
                  <w:sz w:val="18"/>
                  <w:szCs w:val="18"/>
                  <w:lang w:val="en-US"/>
                </w:rPr>
                <w:t xml:space="preserve">Gurp, M. v., 2011. </w:t>
              </w:r>
              <w:r w:rsidRPr="00392DC8">
                <w:rPr>
                  <w:i/>
                  <w:iCs/>
                  <w:noProof/>
                  <w:sz w:val="18"/>
                  <w:szCs w:val="18"/>
                  <w:lang w:val="en-US"/>
                </w:rPr>
                <w:t xml:space="preserve">Osocio.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https://osocio.org/message/londons-bees-are-in-trouble/</w:t>
              </w:r>
              <w:r w:rsidRPr="00392DC8">
                <w:rPr>
                  <w:noProof/>
                  <w:sz w:val="18"/>
                  <w:szCs w:val="18"/>
                  <w:lang w:val="en-US"/>
                </w:rPr>
                <w:br/>
                <w:t>[Accessed 28 11 2020].</w:t>
              </w:r>
            </w:p>
            <w:p w14:paraId="48710A6D" w14:textId="77777777" w:rsidR="00392DC8" w:rsidRPr="00392DC8" w:rsidRDefault="00392DC8" w:rsidP="00392DC8">
              <w:pPr>
                <w:pStyle w:val="Bibliography"/>
                <w:rPr>
                  <w:noProof/>
                  <w:sz w:val="18"/>
                  <w:szCs w:val="18"/>
                  <w:lang w:val="en-US"/>
                </w:rPr>
              </w:pPr>
              <w:r w:rsidRPr="00392DC8">
                <w:rPr>
                  <w:noProof/>
                  <w:sz w:val="18"/>
                  <w:szCs w:val="18"/>
                  <w:lang w:val="en-US"/>
                </w:rPr>
                <w:t xml:space="preserve">Hat, G., 2019. </w:t>
              </w:r>
              <w:r w:rsidRPr="00392DC8">
                <w:rPr>
                  <w:i/>
                  <w:iCs/>
                  <w:noProof/>
                  <w:sz w:val="18"/>
                  <w:szCs w:val="18"/>
                  <w:lang w:val="en-US"/>
                </w:rPr>
                <w:t xml:space="preserve">Green Hat Graphic Design.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https://mailchi.mp/9871f505f72c/bee-the-change-2978429</w:t>
              </w:r>
              <w:r w:rsidRPr="00392DC8">
                <w:rPr>
                  <w:noProof/>
                  <w:sz w:val="18"/>
                  <w:szCs w:val="18"/>
                  <w:lang w:val="en-US"/>
                </w:rPr>
                <w:br/>
                <w:t>[Accessed 28 11 2021].</w:t>
              </w:r>
            </w:p>
            <w:p w14:paraId="33A9D02A" w14:textId="77777777" w:rsidR="00392DC8" w:rsidRPr="00392DC8" w:rsidRDefault="00392DC8" w:rsidP="00392DC8">
              <w:pPr>
                <w:pStyle w:val="Bibliography"/>
                <w:rPr>
                  <w:noProof/>
                  <w:sz w:val="18"/>
                  <w:szCs w:val="18"/>
                  <w:lang w:val="en-US"/>
                </w:rPr>
              </w:pPr>
              <w:r w:rsidRPr="00392DC8">
                <w:rPr>
                  <w:noProof/>
                  <w:sz w:val="18"/>
                  <w:szCs w:val="18"/>
                  <w:lang w:val="en-US"/>
                </w:rPr>
                <w:lastRenderedPageBreak/>
                <w:t xml:space="preserve">Myerscough, M., 2020. </w:t>
              </w:r>
              <w:r w:rsidRPr="00392DC8">
                <w:rPr>
                  <w:i/>
                  <w:iCs/>
                  <w:noProof/>
                  <w:sz w:val="18"/>
                  <w:szCs w:val="18"/>
                  <w:lang w:val="en-US"/>
                </w:rPr>
                <w:t xml:space="preserve">MORAG MYERSCOUGH.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https://www.moragmyerscough.com/commissions/together</w:t>
              </w:r>
              <w:r w:rsidRPr="00392DC8">
                <w:rPr>
                  <w:noProof/>
                  <w:sz w:val="18"/>
                  <w:szCs w:val="18"/>
                  <w:lang w:val="en-US"/>
                </w:rPr>
                <w:br/>
              </w:r>
              <w:bookmarkStart w:id="7" w:name="_Hlk89502674"/>
              <w:r w:rsidRPr="00392DC8">
                <w:rPr>
                  <w:noProof/>
                  <w:sz w:val="18"/>
                  <w:szCs w:val="18"/>
                  <w:lang w:val="en-US"/>
                </w:rPr>
                <w:t>[Accessed 29 11 2021]</w:t>
              </w:r>
              <w:bookmarkEnd w:id="7"/>
              <w:r w:rsidRPr="00392DC8">
                <w:rPr>
                  <w:noProof/>
                  <w:sz w:val="18"/>
                  <w:szCs w:val="18"/>
                  <w:lang w:val="en-US"/>
                </w:rPr>
                <w:t>.</w:t>
              </w:r>
            </w:p>
            <w:p w14:paraId="14A3A990" w14:textId="77777777" w:rsidR="00392DC8" w:rsidRPr="00392DC8" w:rsidRDefault="00392DC8" w:rsidP="00392DC8">
              <w:pPr>
                <w:pStyle w:val="Bibliography"/>
                <w:rPr>
                  <w:noProof/>
                  <w:sz w:val="18"/>
                  <w:szCs w:val="18"/>
                  <w:lang w:val="en-US"/>
                </w:rPr>
              </w:pPr>
              <w:r w:rsidRPr="00392DC8">
                <w:rPr>
                  <w:noProof/>
                  <w:sz w:val="18"/>
                  <w:szCs w:val="18"/>
                  <w:lang w:val="en-US"/>
                </w:rPr>
                <w:t xml:space="preserve">Norman, D. A., 2013. </w:t>
              </w:r>
              <w:r w:rsidRPr="00392DC8">
                <w:rPr>
                  <w:i/>
                  <w:iCs/>
                  <w:noProof/>
                  <w:sz w:val="18"/>
                  <w:szCs w:val="18"/>
                  <w:lang w:val="en-US"/>
                </w:rPr>
                <w:t xml:space="preserve">the design of everyday things. </w:t>
              </w:r>
              <w:r w:rsidRPr="00392DC8">
                <w:rPr>
                  <w:noProof/>
                  <w:sz w:val="18"/>
                  <w:szCs w:val="18"/>
                  <w:lang w:val="en-US"/>
                </w:rPr>
                <w:t>2</w:t>
              </w:r>
              <w:r w:rsidRPr="00E54450">
                <w:rPr>
                  <w:noProof/>
                  <w:sz w:val="18"/>
                  <w:szCs w:val="18"/>
                  <w:vertAlign w:val="superscript"/>
                  <w:lang w:val="en-US"/>
                </w:rPr>
                <w:t>nd</w:t>
              </w:r>
              <w:r w:rsidRPr="00392DC8">
                <w:rPr>
                  <w:noProof/>
                  <w:sz w:val="18"/>
                  <w:szCs w:val="18"/>
                  <w:lang w:val="en-US"/>
                </w:rPr>
                <w:t xml:space="preserve"> ed. New York : Basic Books.</w:t>
              </w:r>
            </w:p>
            <w:p w14:paraId="65ACA5AB" w14:textId="77777777" w:rsidR="00392DC8" w:rsidRPr="00392DC8" w:rsidRDefault="00392DC8" w:rsidP="00392DC8">
              <w:pPr>
                <w:pStyle w:val="Bibliography"/>
                <w:rPr>
                  <w:noProof/>
                  <w:sz w:val="18"/>
                  <w:szCs w:val="18"/>
                  <w:lang w:val="en-US"/>
                </w:rPr>
              </w:pPr>
              <w:r w:rsidRPr="00392DC8">
                <w:rPr>
                  <w:noProof/>
                  <w:sz w:val="18"/>
                  <w:szCs w:val="18"/>
                  <w:lang w:val="en-US"/>
                </w:rPr>
                <w:t xml:space="preserve">Wainwright, O., 2017. </w:t>
              </w:r>
              <w:r w:rsidRPr="00392DC8">
                <w:rPr>
                  <w:i/>
                  <w:iCs/>
                  <w:noProof/>
                  <w:sz w:val="18"/>
                  <w:szCs w:val="18"/>
                  <w:lang w:val="en-US"/>
                </w:rPr>
                <w:t xml:space="preserve">The Guardian. </w:t>
              </w:r>
              <w:r w:rsidRPr="00392DC8">
                <w:rPr>
                  <w:noProof/>
                  <w:sz w:val="18"/>
                  <w:szCs w:val="18"/>
                  <w:lang w:val="en-US"/>
                </w:rPr>
                <w:t xml:space="preserve">[Online] </w:t>
              </w:r>
              <w:r w:rsidRPr="00392DC8">
                <w:rPr>
                  <w:noProof/>
                  <w:sz w:val="18"/>
                  <w:szCs w:val="18"/>
                  <w:lang w:val="en-US"/>
                </w:rPr>
                <w:br/>
                <w:t xml:space="preserve">Available at: </w:t>
              </w:r>
              <w:r w:rsidRPr="00392DC8">
                <w:rPr>
                  <w:noProof/>
                  <w:sz w:val="18"/>
                  <w:szCs w:val="18"/>
                  <w:u w:val="single"/>
                  <w:lang w:val="en-US"/>
                </w:rPr>
                <w:t>https://www.theguardian.com/artanddesign/2017/sep/07/can-graphic-design-save-your-life-review-wellcome-collection-london</w:t>
              </w:r>
              <w:r w:rsidRPr="00392DC8">
                <w:rPr>
                  <w:noProof/>
                  <w:sz w:val="18"/>
                  <w:szCs w:val="18"/>
                  <w:lang w:val="en-US"/>
                </w:rPr>
                <w:br/>
                <w:t>[Accessed 28 11 2021].</w:t>
              </w:r>
            </w:p>
            <w:p w14:paraId="453B875E" w14:textId="62B6A848" w:rsidR="00392DC8" w:rsidRPr="00392DC8" w:rsidRDefault="00392DC8" w:rsidP="00392DC8">
              <w:pPr>
                <w:rPr>
                  <w:sz w:val="18"/>
                  <w:szCs w:val="18"/>
                </w:rPr>
              </w:pPr>
              <w:r w:rsidRPr="00392DC8">
                <w:rPr>
                  <w:b/>
                  <w:bCs/>
                  <w:noProof/>
                  <w:sz w:val="18"/>
                  <w:szCs w:val="18"/>
                </w:rPr>
                <w:fldChar w:fldCharType="end"/>
              </w:r>
            </w:p>
          </w:sdtContent>
        </w:sdt>
      </w:sdtContent>
    </w:sdt>
    <w:p w14:paraId="5E42A36B" w14:textId="611B3E60" w:rsidR="00F54CEE" w:rsidRDefault="00F54CEE" w:rsidP="00F54CEE"/>
    <w:p w14:paraId="728AFC05" w14:textId="77777777" w:rsidR="00172A59" w:rsidRDefault="00172A59" w:rsidP="00F54CEE"/>
    <w:p w14:paraId="064E294C" w14:textId="1C5382C7" w:rsidR="00172A59" w:rsidRPr="00172A59" w:rsidRDefault="00172A59" w:rsidP="00E54450">
      <w:pPr>
        <w:pStyle w:val="Heading6"/>
      </w:pPr>
      <w:r>
        <w:t>Photos</w:t>
      </w:r>
    </w:p>
    <w:p w14:paraId="005721FB" w14:textId="0B3804D1" w:rsidR="00172A59" w:rsidRPr="00E507DC" w:rsidRDefault="00172A59" w:rsidP="00E54450">
      <w:pPr>
        <w:pStyle w:val="Heading7"/>
      </w:pPr>
      <w:r w:rsidRPr="00E507DC">
        <w:t xml:space="preserve">Fig.1, Fig.2 </w:t>
      </w:r>
      <w:proofErr w:type="spellStart"/>
      <w:r w:rsidR="00A504B5">
        <w:t>FLOWinstytute</w:t>
      </w:r>
      <w:proofErr w:type="spellEnd"/>
      <w:r w:rsidR="00A504B5">
        <w:t xml:space="preserve"> (2</w:t>
      </w:r>
      <w:r w:rsidR="00DF0C0B">
        <w:t xml:space="preserve">006) </w:t>
      </w:r>
      <w:r w:rsidR="00D90B51">
        <w:t xml:space="preserve">Available at: </w:t>
      </w:r>
      <w:r w:rsidR="006E1E94">
        <w:t xml:space="preserve"> </w:t>
      </w:r>
      <w:hyperlink r:id="rId67" w:history="1">
        <w:r w:rsidR="00D90B51" w:rsidRPr="00F503D3">
          <w:rPr>
            <w:rStyle w:val="Hyperlink"/>
            <w:sz w:val="18"/>
            <w:szCs w:val="18"/>
          </w:rPr>
          <w:t>http://www.theflowinstitute.com/</w:t>
        </w:r>
      </w:hyperlink>
      <w:r w:rsidR="00D90B51">
        <w:t xml:space="preserve"> </w:t>
      </w:r>
      <w:r w:rsidR="00252497" w:rsidRPr="00252497">
        <w:t>[Accessed 28 11 2021]</w:t>
      </w:r>
    </w:p>
    <w:p w14:paraId="182BDB58" w14:textId="500A3A1C" w:rsidR="00E507DC" w:rsidRPr="00E507DC" w:rsidRDefault="00E507DC" w:rsidP="00E54450">
      <w:pPr>
        <w:pStyle w:val="Heading7"/>
      </w:pPr>
      <w:r w:rsidRPr="00E507DC">
        <w:t xml:space="preserve">Fig.3 </w:t>
      </w:r>
      <w:r w:rsidR="00505DCE">
        <w:t>Awesome (2018)</w:t>
      </w:r>
      <w:r w:rsidR="000F1070">
        <w:t xml:space="preserve"> </w:t>
      </w:r>
      <w:hyperlink r:id="rId68" w:history="1">
        <w:r w:rsidR="00505DCE" w:rsidRPr="00F503D3">
          <w:rPr>
            <w:rStyle w:val="Hyperlink"/>
            <w:sz w:val="18"/>
            <w:szCs w:val="18"/>
          </w:rPr>
          <w:t>https://9gag.com/gag/avOA0yq</w:t>
        </w:r>
      </w:hyperlink>
      <w:r w:rsidR="00505DCE">
        <w:t xml:space="preserve"> </w:t>
      </w:r>
      <w:r w:rsidRPr="00E507DC">
        <w:t xml:space="preserve"> </w:t>
      </w:r>
      <w:r w:rsidR="00252497" w:rsidRPr="00252497">
        <w:t>[Accessed 28 11 2021]</w:t>
      </w:r>
    </w:p>
    <w:p w14:paraId="658A8F37" w14:textId="0C402278" w:rsidR="00E507DC" w:rsidRPr="00252497" w:rsidRDefault="00E507DC" w:rsidP="00E507DC">
      <w:pPr>
        <w:rPr>
          <w:sz w:val="18"/>
          <w:szCs w:val="18"/>
        </w:rPr>
      </w:pPr>
      <w:r w:rsidRPr="00E507DC">
        <w:rPr>
          <w:sz w:val="18"/>
          <w:szCs w:val="18"/>
        </w:rPr>
        <w:t xml:space="preserve">Fig.4 </w:t>
      </w:r>
      <w:r w:rsidR="00BE5EC9" w:rsidRPr="00BE5EC9">
        <w:rPr>
          <w:sz w:val="18"/>
          <w:szCs w:val="18"/>
        </w:rPr>
        <w:t>Catherine Maddux</w:t>
      </w:r>
      <w:r w:rsidR="00BE5EC9">
        <w:rPr>
          <w:sz w:val="18"/>
          <w:szCs w:val="18"/>
        </w:rPr>
        <w:t xml:space="preserve"> (</w:t>
      </w:r>
      <w:r w:rsidR="000B6DAB">
        <w:rPr>
          <w:sz w:val="18"/>
          <w:szCs w:val="18"/>
        </w:rPr>
        <w:t>2017) Available at:</w:t>
      </w:r>
      <w:r w:rsidR="00873DDD" w:rsidRPr="00873DDD">
        <w:t xml:space="preserve"> </w:t>
      </w:r>
      <w:hyperlink r:id="rId69" w:history="1">
        <w:r w:rsidR="00873DDD" w:rsidRPr="00F503D3">
          <w:rPr>
            <w:rStyle w:val="Hyperlink"/>
            <w:sz w:val="18"/>
            <w:szCs w:val="18"/>
          </w:rPr>
          <w:t>https://www.voanews.com/a/youve-come-along-way-baby-but-its-still-a-mans-game/3380920.html</w:t>
        </w:r>
      </w:hyperlink>
      <w:r w:rsidR="00873DDD">
        <w:rPr>
          <w:sz w:val="18"/>
          <w:szCs w:val="18"/>
        </w:rPr>
        <w:t xml:space="preserve">   </w:t>
      </w:r>
      <w:r w:rsidR="00873DDD" w:rsidRPr="00873DDD">
        <w:rPr>
          <w:sz w:val="18"/>
          <w:szCs w:val="18"/>
        </w:rPr>
        <w:t>[Accessed 28 11 2021]</w:t>
      </w:r>
    </w:p>
    <w:p w14:paraId="0FA51F6E" w14:textId="276A1CA1" w:rsidR="00E507DC" w:rsidRPr="00E507DC" w:rsidRDefault="00E507DC" w:rsidP="00E507DC">
      <w:pPr>
        <w:rPr>
          <w:sz w:val="18"/>
          <w:szCs w:val="18"/>
        </w:rPr>
      </w:pPr>
      <w:r w:rsidRPr="00E507DC">
        <w:rPr>
          <w:sz w:val="18"/>
          <w:szCs w:val="18"/>
        </w:rPr>
        <w:t>Fig.5</w:t>
      </w:r>
      <w:r w:rsidR="00FC70A8">
        <w:rPr>
          <w:sz w:val="18"/>
          <w:szCs w:val="18"/>
        </w:rPr>
        <w:t xml:space="preserve"> </w:t>
      </w:r>
      <w:r w:rsidR="00FC70A8" w:rsidRPr="00FC70A8">
        <w:rPr>
          <w:sz w:val="18"/>
          <w:szCs w:val="18"/>
        </w:rPr>
        <w:t>Simon Chapman</w:t>
      </w:r>
      <w:r w:rsidR="00FC70A8">
        <w:rPr>
          <w:sz w:val="18"/>
          <w:szCs w:val="18"/>
        </w:rPr>
        <w:t xml:space="preserve"> (2016) Available at: </w:t>
      </w:r>
      <w:r w:rsidRPr="00E507DC">
        <w:rPr>
          <w:sz w:val="18"/>
          <w:szCs w:val="18"/>
        </w:rPr>
        <w:t xml:space="preserve"> </w:t>
      </w:r>
      <w:hyperlink r:id="rId70" w:history="1">
        <w:r w:rsidR="00602E4A" w:rsidRPr="00F503D3">
          <w:rPr>
            <w:rStyle w:val="Hyperlink"/>
            <w:sz w:val="18"/>
            <w:szCs w:val="18"/>
          </w:rPr>
          <w:t>https://theconversation.com/the-failed-history-of-tobacco-harm-reduction-64561</w:t>
        </w:r>
      </w:hyperlink>
      <w:r w:rsidR="00602E4A">
        <w:rPr>
          <w:sz w:val="18"/>
          <w:szCs w:val="18"/>
        </w:rPr>
        <w:t xml:space="preserve"> </w:t>
      </w:r>
      <w:r w:rsidRPr="00E507DC">
        <w:rPr>
          <w:sz w:val="18"/>
          <w:szCs w:val="18"/>
        </w:rPr>
        <w:t xml:space="preserve"> </w:t>
      </w:r>
      <w:r w:rsidR="00252497">
        <w:rPr>
          <w:sz w:val="18"/>
          <w:szCs w:val="18"/>
        </w:rPr>
        <w:t xml:space="preserve"> </w:t>
      </w:r>
      <w:r w:rsidR="00252497" w:rsidRPr="00252497">
        <w:rPr>
          <w:sz w:val="18"/>
          <w:szCs w:val="18"/>
        </w:rPr>
        <w:t>[Accessed 28 11 2021]</w:t>
      </w:r>
    </w:p>
    <w:p w14:paraId="4CB36865" w14:textId="72F1EBE6" w:rsidR="00E507DC" w:rsidRPr="00E54450" w:rsidRDefault="00E507DC" w:rsidP="00E54450">
      <w:pPr>
        <w:pStyle w:val="BodyText"/>
        <w:rPr>
          <w:sz w:val="18"/>
          <w:szCs w:val="18"/>
        </w:rPr>
      </w:pPr>
      <w:r w:rsidRPr="00E54450">
        <w:rPr>
          <w:sz w:val="18"/>
          <w:szCs w:val="18"/>
        </w:rPr>
        <w:t>Fig.6</w:t>
      </w:r>
      <w:r w:rsidR="009C08C9" w:rsidRPr="00E54450">
        <w:rPr>
          <w:sz w:val="18"/>
          <w:szCs w:val="18"/>
        </w:rPr>
        <w:t xml:space="preserve"> </w:t>
      </w:r>
      <w:proofErr w:type="spellStart"/>
      <w:r w:rsidR="009C08C9" w:rsidRPr="00E54450">
        <w:rPr>
          <w:sz w:val="18"/>
          <w:szCs w:val="18"/>
        </w:rPr>
        <w:t>Inkbo</w:t>
      </w:r>
      <w:r w:rsidR="00074A8F" w:rsidRPr="00E54450">
        <w:rPr>
          <w:sz w:val="18"/>
          <w:szCs w:val="18"/>
        </w:rPr>
        <w:t>t</w:t>
      </w:r>
      <w:proofErr w:type="spellEnd"/>
      <w:r w:rsidR="00074A8F" w:rsidRPr="00E54450">
        <w:rPr>
          <w:sz w:val="18"/>
          <w:szCs w:val="18"/>
        </w:rPr>
        <w:t xml:space="preserve"> Design (2018) Available at: </w:t>
      </w:r>
      <w:r w:rsidRPr="00E54450">
        <w:rPr>
          <w:sz w:val="18"/>
          <w:szCs w:val="18"/>
        </w:rPr>
        <w:t xml:space="preserve"> </w:t>
      </w:r>
      <w:hyperlink r:id="rId71" w:history="1">
        <w:r w:rsidR="009E5A31" w:rsidRPr="00E54450">
          <w:rPr>
            <w:rStyle w:val="Hyperlink"/>
            <w:u w:val="none"/>
          </w:rPr>
          <w:t>https://inkbotdesign.medium.com/top-10-marketing-and-advertising-campaigns-of-all-time-2dd08955f2d5</w:t>
        </w:r>
      </w:hyperlink>
      <w:r w:rsidR="009E5A31" w:rsidRPr="00E54450">
        <w:t xml:space="preserve"> </w:t>
      </w:r>
      <w:r w:rsidR="00252497" w:rsidRPr="00E54450">
        <w:rPr>
          <w:sz w:val="18"/>
          <w:szCs w:val="18"/>
        </w:rPr>
        <w:t>[Accessed 28 11 2021]</w:t>
      </w:r>
    </w:p>
    <w:p w14:paraId="19B8D5B1" w14:textId="3C23AA8F" w:rsidR="00E507DC" w:rsidRPr="00E54450" w:rsidRDefault="00E507DC" w:rsidP="00E54450">
      <w:pPr>
        <w:pStyle w:val="BodyText"/>
      </w:pPr>
      <w:r w:rsidRPr="00E54450">
        <w:t xml:space="preserve">Fig.7 </w:t>
      </w:r>
      <w:proofErr w:type="spellStart"/>
      <w:r w:rsidR="00E51718" w:rsidRPr="00E54450">
        <w:t>Vitage</w:t>
      </w:r>
      <w:proofErr w:type="spellEnd"/>
      <w:r w:rsidR="00E51718" w:rsidRPr="00E54450">
        <w:t xml:space="preserve"> Cigarette</w:t>
      </w:r>
      <w:r w:rsidR="00A1324A" w:rsidRPr="00E54450">
        <w:t xml:space="preserve">s </w:t>
      </w:r>
      <w:r w:rsidR="00353B0A" w:rsidRPr="00E54450">
        <w:t>Posters (2015) Available at:</w:t>
      </w:r>
      <w:r w:rsidR="00C17F62" w:rsidRPr="00E54450">
        <w:t xml:space="preserve"> </w:t>
      </w:r>
      <w:hyperlink r:id="rId72" w:history="1">
        <w:r w:rsidR="000E4710" w:rsidRPr="00E54450">
          <w:rPr>
            <w:rStyle w:val="Hyperlink"/>
            <w:sz w:val="18"/>
            <w:szCs w:val="18"/>
            <w:u w:val="none"/>
          </w:rPr>
          <w:t>https://vintage-cigarette-posters.tumblr.com/post/113149803780/id-walk-a-mile-for-a-camel</w:t>
        </w:r>
      </w:hyperlink>
      <w:r w:rsidR="000E4710" w:rsidRPr="00E54450">
        <w:t xml:space="preserve">  </w:t>
      </w:r>
      <w:r w:rsidR="00252497" w:rsidRPr="00E54450">
        <w:t>[Accessed 28 11 2021]</w:t>
      </w:r>
    </w:p>
    <w:p w14:paraId="62EAA976" w14:textId="6678B170" w:rsidR="00E507DC" w:rsidRPr="00E507DC" w:rsidRDefault="00E507DC" w:rsidP="00E54450">
      <w:pPr>
        <w:pStyle w:val="Heading7"/>
      </w:pPr>
      <w:r w:rsidRPr="00E507DC">
        <w:t>Fig.8</w:t>
      </w:r>
      <w:r w:rsidR="00ED674D">
        <w:t xml:space="preserve"> </w:t>
      </w:r>
      <w:r w:rsidRPr="00E507DC">
        <w:t xml:space="preserve"> </w:t>
      </w:r>
      <w:r w:rsidR="00ED674D" w:rsidRPr="00ED674D">
        <w:t xml:space="preserve">Marlboro Country </w:t>
      </w:r>
      <w:r w:rsidR="00243B7D">
        <w:t xml:space="preserve"> Available at: </w:t>
      </w:r>
      <w:hyperlink r:id="rId73" w:history="1">
        <w:r w:rsidRPr="00E507DC">
          <w:rPr>
            <w:rStyle w:val="Hyperlink"/>
            <w:sz w:val="18"/>
            <w:szCs w:val="18"/>
          </w:rPr>
          <w:t>https://hu.pinterest.com/pin/508062401702833258/</w:t>
        </w:r>
      </w:hyperlink>
      <w:r w:rsidRPr="00E507DC">
        <w:t xml:space="preserve"> </w:t>
      </w:r>
      <w:r w:rsidR="00252497" w:rsidRPr="00252497">
        <w:t>[Accessed 28 11 2021]</w:t>
      </w:r>
    </w:p>
    <w:p w14:paraId="7FAF10B0" w14:textId="13713D55" w:rsidR="00E507DC" w:rsidRPr="00252497" w:rsidRDefault="00E507DC" w:rsidP="00E54450">
      <w:pPr>
        <w:pStyle w:val="Heading7"/>
      </w:pPr>
      <w:r w:rsidRPr="00252497">
        <w:t xml:space="preserve">Fig.9  </w:t>
      </w:r>
      <w:hyperlink r:id="rId74" w:history="1">
        <w:r w:rsidRPr="00252497">
          <w:rPr>
            <w:rStyle w:val="Hyperlink"/>
            <w:sz w:val="18"/>
            <w:szCs w:val="18"/>
          </w:rPr>
          <w:t>https://www.bbc.com/future/article/20170927-the-graphic-design-that-can-help-save-lives</w:t>
        </w:r>
      </w:hyperlink>
      <w:r w:rsidRPr="00252497">
        <w:t xml:space="preserve"> </w:t>
      </w:r>
      <w:r w:rsidR="00252497" w:rsidRPr="00252497">
        <w:t>[Accessed 28 11 2021]</w:t>
      </w:r>
    </w:p>
    <w:p w14:paraId="7A20213A" w14:textId="5794C996" w:rsidR="00E507DC" w:rsidRPr="00E54450" w:rsidRDefault="00E507DC" w:rsidP="00E54450">
      <w:pPr>
        <w:pStyle w:val="BodyText"/>
        <w:rPr>
          <w:sz w:val="18"/>
          <w:szCs w:val="18"/>
        </w:rPr>
      </w:pPr>
      <w:r w:rsidRPr="00E54450">
        <w:rPr>
          <w:sz w:val="18"/>
          <w:szCs w:val="18"/>
        </w:rPr>
        <w:t xml:space="preserve">Fig.10 </w:t>
      </w:r>
      <w:hyperlink r:id="rId75" w:history="1">
        <w:r w:rsidRPr="00E54450">
          <w:rPr>
            <w:rStyle w:val="Hyperlink"/>
            <w:sz w:val="18"/>
            <w:szCs w:val="18"/>
            <w:u w:val="none"/>
          </w:rPr>
          <w:t>https://www.linns.com/news/world-stamps-postal-history/saudi-arabia-anti-smoking-campaign-stamps-middle-east.html</w:t>
        </w:r>
      </w:hyperlink>
      <w:r w:rsidRPr="00E54450">
        <w:rPr>
          <w:sz w:val="18"/>
          <w:szCs w:val="18"/>
        </w:rPr>
        <w:t xml:space="preserve"> </w:t>
      </w:r>
      <w:r w:rsidR="00252497" w:rsidRPr="00E54450">
        <w:rPr>
          <w:sz w:val="18"/>
          <w:szCs w:val="18"/>
        </w:rPr>
        <w:t>[Accessed 28 11 2021]</w:t>
      </w:r>
    </w:p>
    <w:p w14:paraId="3DA7A07C" w14:textId="29684DF0" w:rsidR="00E507DC" w:rsidRPr="00E507DC" w:rsidRDefault="00E507DC" w:rsidP="00E54450">
      <w:pPr>
        <w:pStyle w:val="Heading7"/>
      </w:pPr>
      <w:r w:rsidRPr="00E507DC">
        <w:t xml:space="preserve">Fig.11  </w:t>
      </w:r>
      <w:hyperlink r:id="rId76" w:history="1">
        <w:r w:rsidRPr="00E507DC">
          <w:rPr>
            <w:rStyle w:val="Hyperlink"/>
            <w:sz w:val="18"/>
            <w:szCs w:val="18"/>
          </w:rPr>
          <w:t>https://commons.wikimedia.org/wiki/File:German_antismoking_campaign_poster_Wellcome_L0038326.jpg</w:t>
        </w:r>
      </w:hyperlink>
      <w:r w:rsidRPr="00E507DC">
        <w:t xml:space="preserve"> </w:t>
      </w:r>
      <w:r w:rsidR="00252497" w:rsidRPr="00252497">
        <w:t>[Accessed 28 11 2021]</w:t>
      </w:r>
    </w:p>
    <w:p w14:paraId="62C49CF8" w14:textId="5FCD4F07" w:rsidR="00E507DC" w:rsidRPr="00E507DC" w:rsidRDefault="00E507DC" w:rsidP="00E54450">
      <w:pPr>
        <w:pStyle w:val="Heading7"/>
      </w:pPr>
      <w:r w:rsidRPr="00E507DC">
        <w:t xml:space="preserve">Fig.12  </w:t>
      </w:r>
      <w:hyperlink r:id="rId77" w:history="1">
        <w:r w:rsidRPr="00E507DC">
          <w:rPr>
            <w:rStyle w:val="Hyperlink"/>
            <w:sz w:val="18"/>
            <w:szCs w:val="18"/>
          </w:rPr>
          <w:t>https://csts.ua.edu/stamps/europe/</w:t>
        </w:r>
      </w:hyperlink>
      <w:r w:rsidRPr="00E507DC">
        <w:t xml:space="preserve"> </w:t>
      </w:r>
      <w:r w:rsidR="00252497" w:rsidRPr="00252497">
        <w:t>[Accessed 28 11 2021]</w:t>
      </w:r>
    </w:p>
    <w:p w14:paraId="2BC6D3D3" w14:textId="511431F0" w:rsidR="00E507DC" w:rsidRPr="00E507DC" w:rsidRDefault="00E507DC" w:rsidP="00E54450">
      <w:pPr>
        <w:pStyle w:val="Heading7"/>
      </w:pPr>
      <w:r w:rsidRPr="00E507DC">
        <w:t xml:space="preserve">Fig.13, Fig.14, Fig.15, Fig.16, Fig.17 </w:t>
      </w:r>
      <w:hyperlink r:id="rId78" w:anchor="prev" w:history="1">
        <w:r w:rsidRPr="00E507DC">
          <w:rPr>
            <w:rStyle w:val="Hyperlink"/>
            <w:sz w:val="18"/>
            <w:szCs w:val="18"/>
          </w:rPr>
          <w:t>https://csts.ua.edu/stamps/europe/#prev</w:t>
        </w:r>
      </w:hyperlink>
      <w:r w:rsidRPr="00E507DC">
        <w:t xml:space="preserve"> </w:t>
      </w:r>
      <w:r w:rsidR="00252497" w:rsidRPr="00252497">
        <w:t>[Accessed 28 11 2021]</w:t>
      </w:r>
    </w:p>
    <w:p w14:paraId="05B9178E" w14:textId="2CD58EFB" w:rsidR="00E507DC" w:rsidRPr="00E54450" w:rsidRDefault="00E507DC" w:rsidP="00E54450">
      <w:pPr>
        <w:pStyle w:val="BodyText"/>
      </w:pPr>
      <w:r w:rsidRPr="00E54450">
        <w:t xml:space="preserve">Fig.18 </w:t>
      </w:r>
      <w:proofErr w:type="spellStart"/>
      <w:r w:rsidR="00F77A81" w:rsidRPr="00E54450">
        <w:t>freepikcompanyblog</w:t>
      </w:r>
      <w:proofErr w:type="spellEnd"/>
      <w:r w:rsidR="00F77A81" w:rsidRPr="00E54450">
        <w:t xml:space="preserve"> (</w:t>
      </w:r>
      <w:r w:rsidR="00D935E8" w:rsidRPr="00E54450">
        <w:t>2016) Available at:</w:t>
      </w:r>
      <w:r w:rsidRPr="00E54450">
        <w:t xml:space="preserve"> </w:t>
      </w:r>
      <w:hyperlink r:id="rId79" w:history="1">
        <w:r w:rsidRPr="00E54450">
          <w:rPr>
            <w:rStyle w:val="Hyperlink"/>
            <w:sz w:val="18"/>
            <w:szCs w:val="18"/>
            <w:u w:val="none"/>
          </w:rPr>
          <w:t>https://www.freepik.com/blog/the-ugliest-color-ever-has-a-name-and-it-is-pantone-448c-opaque-couche/</w:t>
        </w:r>
      </w:hyperlink>
      <w:r w:rsidRPr="00E54450">
        <w:t xml:space="preserve"> </w:t>
      </w:r>
      <w:r w:rsidR="00252497" w:rsidRPr="00E54450">
        <w:t>[Accessed 28 11 2021]</w:t>
      </w:r>
    </w:p>
    <w:p w14:paraId="4C487465" w14:textId="0755D6CE" w:rsidR="00E507DC" w:rsidRPr="00E507DC" w:rsidRDefault="00E507DC" w:rsidP="00E54450">
      <w:pPr>
        <w:pStyle w:val="Heading7"/>
      </w:pPr>
      <w:r w:rsidRPr="00E507DC">
        <w:t>Fig.</w:t>
      </w:r>
      <w:r w:rsidR="001A5E6D">
        <w:t>19</w:t>
      </w:r>
      <w:r w:rsidR="00B64D7E">
        <w:t xml:space="preserve">, </w:t>
      </w:r>
      <w:r w:rsidR="001A5E6D">
        <w:t xml:space="preserve">Fig.20 </w:t>
      </w:r>
      <w:r w:rsidR="003971C2">
        <w:t>BBC (2017</w:t>
      </w:r>
      <w:r w:rsidR="00F90006">
        <w:t>)</w:t>
      </w:r>
      <w:r w:rsidRPr="00E507DC">
        <w:t xml:space="preserve"> </w:t>
      </w:r>
      <w:r w:rsidR="00FF2461">
        <w:t>A</w:t>
      </w:r>
      <w:r w:rsidR="00D46094">
        <w:t>vailable at:</w:t>
      </w:r>
      <w:r w:rsidRPr="00E507DC">
        <w:t xml:space="preserve"> </w:t>
      </w:r>
      <w:hyperlink r:id="rId80" w:history="1">
        <w:r w:rsidRPr="00E507DC">
          <w:rPr>
            <w:rStyle w:val="Hyperlink"/>
            <w:sz w:val="18"/>
            <w:szCs w:val="18"/>
          </w:rPr>
          <w:t>http://olemunk.blogspot.com/2012/07/you-call-that-ugly.html</w:t>
        </w:r>
      </w:hyperlink>
      <w:r w:rsidRPr="00E507DC">
        <w:t xml:space="preserve"> </w:t>
      </w:r>
      <w:r w:rsidR="00252497" w:rsidRPr="00252497">
        <w:t>[Accessed 28 11 2021]</w:t>
      </w:r>
    </w:p>
    <w:p w14:paraId="08498975" w14:textId="5EB7D29E" w:rsidR="00E507DC" w:rsidRPr="00E54450" w:rsidRDefault="00E507DC" w:rsidP="00E54450">
      <w:pPr>
        <w:pStyle w:val="BodyText"/>
      </w:pPr>
      <w:r w:rsidRPr="00E54450">
        <w:t>Fig.21, Fig.22</w:t>
      </w:r>
      <w:r w:rsidR="004D1C92" w:rsidRPr="00E54450">
        <w:t xml:space="preserve"> </w:t>
      </w:r>
      <w:r w:rsidR="00452B8B" w:rsidRPr="00E54450">
        <w:t>Design Action (2020) Available at:</w:t>
      </w:r>
      <w:r w:rsidRPr="00E54450">
        <w:t xml:space="preserve"> </w:t>
      </w:r>
      <w:hyperlink r:id="rId81" w:history="1">
        <w:r w:rsidRPr="00E54450">
          <w:rPr>
            <w:rStyle w:val="Hyperlink"/>
            <w:sz w:val="18"/>
            <w:szCs w:val="18"/>
            <w:u w:val="none"/>
          </w:rPr>
          <w:t>https://designaction.org/existing-while-black-should-not-be-a-death-sentence-dont-call-the-cops/</w:t>
        </w:r>
      </w:hyperlink>
      <w:r w:rsidRPr="00E54450">
        <w:t xml:space="preserve"> </w:t>
      </w:r>
      <w:r w:rsidR="00A5614A" w:rsidRPr="00E54450">
        <w:t>[Accessed 28 11 2021]</w:t>
      </w:r>
    </w:p>
    <w:p w14:paraId="725BEB2D" w14:textId="78338F30" w:rsidR="00E507DC" w:rsidRPr="00E54450" w:rsidRDefault="00E507DC" w:rsidP="00E54450">
      <w:pPr>
        <w:pStyle w:val="BodyText"/>
      </w:pPr>
      <w:r w:rsidRPr="00E54450">
        <w:t xml:space="preserve">Fig.23 – Fig.28  </w:t>
      </w:r>
      <w:r w:rsidR="007C430C" w:rsidRPr="00E54450">
        <w:t>flicker (2021)</w:t>
      </w:r>
      <w:r w:rsidR="00ED6CA9" w:rsidRPr="00E54450">
        <w:t xml:space="preserve"> A</w:t>
      </w:r>
      <w:r w:rsidR="00E04BE7" w:rsidRPr="00E54450">
        <w:t>vai</w:t>
      </w:r>
      <w:r w:rsidR="00B33CCF" w:rsidRPr="00E54450">
        <w:t>lable at:</w:t>
      </w:r>
      <w:r w:rsidRPr="00E54450">
        <w:t xml:space="preserve"> </w:t>
      </w:r>
      <w:bookmarkStart w:id="8" w:name="_Hlk89906203"/>
      <w:r w:rsidR="00844E27" w:rsidRPr="00E54450">
        <w:fldChar w:fldCharType="begin"/>
      </w:r>
      <w:r w:rsidR="00844E27" w:rsidRPr="00E54450">
        <w:instrText xml:space="preserve"> HYPERLINK "https://www.flickr.com/photos/bartsandthelondonnhstrust/6938519735/in/photostream/" </w:instrText>
      </w:r>
      <w:r w:rsidR="00844E27" w:rsidRPr="00E54450">
        <w:fldChar w:fldCharType="separate"/>
      </w:r>
      <w:r w:rsidRPr="00E54450">
        <w:rPr>
          <w:rStyle w:val="Hyperlink"/>
          <w:sz w:val="18"/>
          <w:szCs w:val="18"/>
          <w:u w:val="none"/>
        </w:rPr>
        <w:t>https://www.flickr.com/photos/bartsandthelondonnhstrust/6938519735/in/photostream/</w:t>
      </w:r>
      <w:r w:rsidR="00844E27" w:rsidRPr="00E54450">
        <w:rPr>
          <w:rStyle w:val="Hyperlink"/>
          <w:sz w:val="18"/>
          <w:szCs w:val="18"/>
          <w:u w:val="none"/>
        </w:rPr>
        <w:fldChar w:fldCharType="end"/>
      </w:r>
      <w:bookmarkEnd w:id="8"/>
      <w:r w:rsidRPr="00E54450">
        <w:t xml:space="preserve"> </w:t>
      </w:r>
      <w:r w:rsidR="00A5614A" w:rsidRPr="00E54450">
        <w:t>[Accessed 29 11 2021]</w:t>
      </w:r>
    </w:p>
    <w:p w14:paraId="5860BC3F" w14:textId="68E43309" w:rsidR="00E507DC" w:rsidRPr="00E507DC" w:rsidRDefault="00E507DC" w:rsidP="00E54450">
      <w:pPr>
        <w:pStyle w:val="Heading7"/>
      </w:pPr>
      <w:r w:rsidRPr="00E507DC">
        <w:t xml:space="preserve">Fig.29 – Fig.32 </w:t>
      </w:r>
      <w:r w:rsidR="004C77E6">
        <w:t>My</w:t>
      </w:r>
      <w:r w:rsidR="00F144E3">
        <w:t xml:space="preserve">erscough M,.2020 </w:t>
      </w:r>
      <w:r w:rsidR="00272C62">
        <w:t xml:space="preserve">Available </w:t>
      </w:r>
      <w:proofErr w:type="spellStart"/>
      <w:r w:rsidR="00272C62">
        <w:t>at:</w:t>
      </w:r>
      <w:hyperlink r:id="rId82" w:history="1">
        <w:r w:rsidR="00310E63" w:rsidRPr="00F503D3">
          <w:rPr>
            <w:rStyle w:val="Hyperlink"/>
            <w:sz w:val="18"/>
            <w:szCs w:val="18"/>
          </w:rPr>
          <w:t>https</w:t>
        </w:r>
        <w:proofErr w:type="spellEnd"/>
        <w:r w:rsidR="00310E63" w:rsidRPr="00F503D3">
          <w:rPr>
            <w:rStyle w:val="Hyperlink"/>
            <w:sz w:val="18"/>
            <w:szCs w:val="18"/>
          </w:rPr>
          <w:t>://www.moragmyerscough.com/commissions/together</w:t>
        </w:r>
      </w:hyperlink>
      <w:r w:rsidRPr="00E507DC">
        <w:t xml:space="preserve"> </w:t>
      </w:r>
      <w:r w:rsidR="00A5614A" w:rsidRPr="00A5614A">
        <w:t>[Accessed 29 11 2021]</w:t>
      </w:r>
    </w:p>
    <w:p w14:paraId="548FC8A5" w14:textId="3C0D5CFC" w:rsidR="00E507DC" w:rsidRPr="00E507DC" w:rsidRDefault="00E507DC" w:rsidP="00E54450">
      <w:pPr>
        <w:pStyle w:val="Heading7"/>
      </w:pPr>
      <w:r w:rsidRPr="00E507DC">
        <w:t xml:space="preserve">Fig.33  </w:t>
      </w:r>
      <w:r w:rsidR="00BD5633">
        <w:t>Berry</w:t>
      </w:r>
      <w:r w:rsidR="00B17E8F">
        <w:t xml:space="preserve"> C, Available </w:t>
      </w:r>
      <w:r w:rsidR="00272C62">
        <w:t>at</w:t>
      </w:r>
      <w:hyperlink r:id="rId83" w:history="1">
        <w:r w:rsidR="00272C62" w:rsidRPr="00F503D3">
          <w:rPr>
            <w:rStyle w:val="Hyperlink"/>
            <w:sz w:val="18"/>
            <w:szCs w:val="18"/>
          </w:rPr>
          <w:t>https://craigberry93.medium.com/can-graphic-design-save-your-life-65d7d99e2dfd</w:t>
        </w:r>
      </w:hyperlink>
      <w:r w:rsidRPr="00E507DC">
        <w:t xml:space="preserve"> </w:t>
      </w:r>
      <w:r w:rsidR="00A5614A" w:rsidRPr="00A5614A">
        <w:t>[Accessed 29 11 2021]</w:t>
      </w:r>
    </w:p>
    <w:p w14:paraId="521D7793" w14:textId="35A2362E" w:rsidR="00E507DC" w:rsidRPr="00E507DC" w:rsidRDefault="00E507DC" w:rsidP="00E54450">
      <w:pPr>
        <w:pStyle w:val="Heading7"/>
      </w:pPr>
      <w:r w:rsidRPr="00E507DC">
        <w:t>Fig.34 – Fig.43</w:t>
      </w:r>
      <w:r w:rsidR="00F13789">
        <w:t xml:space="preserve"> Banks.</w:t>
      </w:r>
      <w:r w:rsidR="003624CA">
        <w:t>20</w:t>
      </w:r>
      <w:r w:rsidR="005C4D6E">
        <w:t>14</w:t>
      </w:r>
      <w:r w:rsidR="00511CAF">
        <w:t xml:space="preserve"> Available at</w:t>
      </w:r>
      <w:r w:rsidR="00432788">
        <w:t xml:space="preserve"> </w:t>
      </w:r>
      <w:hyperlink r:id="rId84" w:history="1">
        <w:r w:rsidRPr="00E507DC">
          <w:rPr>
            <w:rStyle w:val="Hyperlink"/>
            <w:sz w:val="18"/>
            <w:szCs w:val="18"/>
          </w:rPr>
          <w:t>https://www.johnsonbanks.co.uk/work/unicef-uk</w:t>
        </w:r>
      </w:hyperlink>
      <w:r w:rsidRPr="00E507DC">
        <w:t xml:space="preserve"> </w:t>
      </w:r>
      <w:r w:rsidR="00A5614A" w:rsidRPr="00A5614A">
        <w:t>[Accessed 02 12 2020]</w:t>
      </w:r>
    </w:p>
    <w:p w14:paraId="26DD6B6E" w14:textId="40BAE6DE" w:rsidR="00E507DC" w:rsidRPr="00E54450" w:rsidRDefault="00E507DC" w:rsidP="00E54450">
      <w:pPr>
        <w:pStyle w:val="BodyText"/>
        <w:rPr>
          <w:sz w:val="18"/>
          <w:szCs w:val="18"/>
        </w:rPr>
      </w:pPr>
      <w:r w:rsidRPr="00E54450">
        <w:rPr>
          <w:sz w:val="18"/>
          <w:szCs w:val="18"/>
        </w:rPr>
        <w:t>Fig.44 – Fig.47</w:t>
      </w:r>
      <w:r w:rsidR="00154F8B" w:rsidRPr="00E54450">
        <w:rPr>
          <w:sz w:val="18"/>
          <w:szCs w:val="18"/>
        </w:rPr>
        <w:t xml:space="preserve"> DawooD</w:t>
      </w:r>
      <w:r w:rsidR="00BD0E21" w:rsidRPr="00E54450">
        <w:rPr>
          <w:sz w:val="18"/>
          <w:szCs w:val="18"/>
        </w:rPr>
        <w:t>2018 Available at:</w:t>
      </w:r>
      <w:r w:rsidRPr="00E54450">
        <w:rPr>
          <w:sz w:val="18"/>
          <w:szCs w:val="18"/>
        </w:rPr>
        <w:t xml:space="preserve">   </w:t>
      </w:r>
      <w:hyperlink r:id="rId85" w:history="1">
        <w:r w:rsidRPr="00E54450">
          <w:rPr>
            <w:rStyle w:val="Hyperlink"/>
            <w:sz w:val="18"/>
            <w:szCs w:val="18"/>
            <w:u w:val="none"/>
          </w:rPr>
          <w:t>https://www.designweek.co.uk/issues/24-30-september-2018/designing-a-website-to-promote-better-mental-health-in-the-workplace/</w:t>
        </w:r>
      </w:hyperlink>
      <w:r w:rsidRPr="00E54450">
        <w:rPr>
          <w:sz w:val="18"/>
          <w:szCs w:val="18"/>
        </w:rPr>
        <w:t xml:space="preserve"> </w:t>
      </w:r>
      <w:r w:rsidR="00A5614A" w:rsidRPr="00E54450">
        <w:rPr>
          <w:sz w:val="18"/>
          <w:szCs w:val="18"/>
        </w:rPr>
        <w:t>[Accessed 03 12 2020]</w:t>
      </w:r>
    </w:p>
    <w:p w14:paraId="1E6963BF" w14:textId="701CD2D4" w:rsidR="00E507DC" w:rsidRPr="00E507DC" w:rsidRDefault="00E507DC" w:rsidP="00E54450">
      <w:pPr>
        <w:pStyle w:val="BodyText"/>
      </w:pPr>
      <w:r w:rsidRPr="00E507DC">
        <w:t>Fig.48 – Fig.52</w:t>
      </w:r>
      <w:r w:rsidR="008656E8" w:rsidRPr="008656E8">
        <w:t>London’s Bees are in Trouble</w:t>
      </w:r>
      <w:r w:rsidR="00414485">
        <w:t xml:space="preserve"> (</w:t>
      </w:r>
      <w:r w:rsidR="00414485" w:rsidRPr="00414485">
        <w:t>Marc van Gurp</w:t>
      </w:r>
      <w:r w:rsidR="00414485">
        <w:t>,</w:t>
      </w:r>
      <w:r w:rsidR="000A3633">
        <w:t>2011)</w:t>
      </w:r>
      <w:r w:rsidRPr="00E507DC">
        <w:t xml:space="preserve"> </w:t>
      </w:r>
      <w:hyperlink r:id="rId86" w:history="1">
        <w:r w:rsidRPr="00E507DC">
          <w:rPr>
            <w:rStyle w:val="Hyperlink"/>
            <w:sz w:val="18"/>
            <w:szCs w:val="18"/>
          </w:rPr>
          <w:t>https://osocio.org/message/londons-bees-are-in-trouble/</w:t>
        </w:r>
      </w:hyperlink>
      <w:r w:rsidRPr="00E507DC">
        <w:t xml:space="preserve"> </w:t>
      </w:r>
      <w:r w:rsidR="00A5614A" w:rsidRPr="00A5614A">
        <w:t>[Accessed 28 11 2020]</w:t>
      </w:r>
    </w:p>
    <w:p w14:paraId="26C819BE" w14:textId="19E3360F" w:rsidR="00E507DC" w:rsidRPr="00E507DC" w:rsidRDefault="00E507DC" w:rsidP="00E54450">
      <w:pPr>
        <w:pStyle w:val="Heading7"/>
      </w:pPr>
      <w:r w:rsidRPr="00E507DC">
        <w:lastRenderedPageBreak/>
        <w:t xml:space="preserve">Fig.53 </w:t>
      </w:r>
      <w:r w:rsidR="008375B8">
        <w:t xml:space="preserve">Green Hat </w:t>
      </w:r>
      <w:proofErr w:type="spellStart"/>
      <w:r w:rsidR="00AA534C">
        <w:t>creatibr</w:t>
      </w:r>
      <w:proofErr w:type="spellEnd"/>
      <w:r w:rsidR="00AA534C">
        <w:t xml:space="preserve"> </w:t>
      </w:r>
      <w:r w:rsidR="00F06A90">
        <w:t>thinking (</w:t>
      </w:r>
      <w:r w:rsidR="00E54450">
        <w:t>2011) Availab</w:t>
      </w:r>
      <w:r w:rsidR="008064B8">
        <w:t xml:space="preserve">le </w:t>
      </w:r>
      <w:r w:rsidR="00270D26">
        <w:t xml:space="preserve">at: </w:t>
      </w:r>
      <w:hyperlink r:id="rId87" w:history="1">
        <w:r w:rsidR="00270D26" w:rsidRPr="00F503D3">
          <w:rPr>
            <w:rStyle w:val="Hyperlink"/>
            <w:sz w:val="18"/>
            <w:szCs w:val="18"/>
          </w:rPr>
          <w:t>https://mailchi.mp/9871f505f72c/bee-the-change-2978429</w:t>
        </w:r>
      </w:hyperlink>
      <w:r w:rsidRPr="00E507DC">
        <w:t xml:space="preserve"> </w:t>
      </w:r>
      <w:r w:rsidR="00AA1405" w:rsidRPr="00AA1405">
        <w:t>[Accessed 28 11 2021]</w:t>
      </w:r>
      <w:r w:rsidR="00432788" w:rsidRPr="00432788">
        <w:t xml:space="preserve"> </w:t>
      </w:r>
    </w:p>
    <w:p w14:paraId="65906670" w14:textId="3DD7CFA8" w:rsidR="00E507DC" w:rsidRPr="00E507DC" w:rsidRDefault="00E507DC" w:rsidP="00E54450">
      <w:pPr>
        <w:pStyle w:val="Heading7"/>
      </w:pPr>
      <w:r w:rsidRPr="00E507DC">
        <w:t>Fig.54</w:t>
      </w:r>
      <w:r w:rsidR="005A0439">
        <w:t xml:space="preserve">, </w:t>
      </w:r>
      <w:r w:rsidR="005A0439" w:rsidRPr="005A0439">
        <w:t xml:space="preserve">Fig.57 – Fig.62 </w:t>
      </w:r>
      <w:r w:rsidR="00EA20DF">
        <w:t>,</w:t>
      </w:r>
      <w:r w:rsidR="000F05AB">
        <w:t xml:space="preserve"> </w:t>
      </w:r>
      <w:r w:rsidR="00776A8A">
        <w:t xml:space="preserve">The Art of </w:t>
      </w:r>
      <w:proofErr w:type="spellStart"/>
      <w:r w:rsidR="00776A8A">
        <w:t>Beeing</w:t>
      </w:r>
      <w:proofErr w:type="spellEnd"/>
      <w:r w:rsidR="00776A8A">
        <w:t xml:space="preserve">. </w:t>
      </w:r>
      <w:r w:rsidR="006863D3">
        <w:t>Ava</w:t>
      </w:r>
      <w:r w:rsidR="005E0F1D">
        <w:t xml:space="preserve">ilable at: </w:t>
      </w:r>
      <w:hyperlink r:id="rId88" w:history="1">
        <w:r w:rsidRPr="00E507DC">
          <w:rPr>
            <w:rStyle w:val="Hyperlink"/>
            <w:sz w:val="18"/>
            <w:szCs w:val="18"/>
          </w:rPr>
          <w:t>https://louismasai.com/project/bee-16/</w:t>
        </w:r>
      </w:hyperlink>
      <w:r w:rsidRPr="00E507DC">
        <w:t xml:space="preserve"> </w:t>
      </w:r>
      <w:r w:rsidR="00AA1405" w:rsidRPr="00AA1405">
        <w:t>[Accessed 28 11 2021]</w:t>
      </w:r>
    </w:p>
    <w:p w14:paraId="6FB6BD69" w14:textId="002ECB29" w:rsidR="00E507DC" w:rsidRPr="00E507DC" w:rsidRDefault="00E507DC" w:rsidP="00E54450">
      <w:pPr>
        <w:pStyle w:val="Heading7"/>
      </w:pPr>
      <w:r w:rsidRPr="00E507DC">
        <w:t>Fig.55 – Fig.56</w:t>
      </w:r>
      <w:r w:rsidR="00C65096">
        <w:t xml:space="preserve"> Me</w:t>
      </w:r>
      <w:r w:rsidR="004F7F73">
        <w:t>at my friends</w:t>
      </w:r>
      <w:r w:rsidR="00E74C15">
        <w:t xml:space="preserve"> Available at:</w:t>
      </w:r>
      <w:r w:rsidRPr="00E507DC">
        <w:t xml:space="preserve"> </w:t>
      </w:r>
      <w:hyperlink r:id="rId89" w:history="1">
        <w:r w:rsidRPr="00E507DC">
          <w:rPr>
            <w:rStyle w:val="Hyperlink"/>
            <w:sz w:val="18"/>
            <w:szCs w:val="18"/>
          </w:rPr>
          <w:t>https://louismasai.com/outside-2016/</w:t>
        </w:r>
      </w:hyperlink>
      <w:r w:rsidRPr="00E507DC">
        <w:t xml:space="preserve"> </w:t>
      </w:r>
      <w:r w:rsidR="00AA1405" w:rsidRPr="00AA1405">
        <w:t>[Accessed 28 11 2021]</w:t>
      </w:r>
    </w:p>
    <w:p w14:paraId="2DD5FC3D" w14:textId="77777777" w:rsidR="00172A59" w:rsidRDefault="00172A59" w:rsidP="00F54CEE"/>
    <w:sectPr w:rsidR="00172A59" w:rsidSect="007C6F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BB"/>
    <w:rsid w:val="000030D8"/>
    <w:rsid w:val="00037AE0"/>
    <w:rsid w:val="00045DE1"/>
    <w:rsid w:val="000576EF"/>
    <w:rsid w:val="00057B55"/>
    <w:rsid w:val="00061964"/>
    <w:rsid w:val="00071955"/>
    <w:rsid w:val="00072848"/>
    <w:rsid w:val="00074A8F"/>
    <w:rsid w:val="00075298"/>
    <w:rsid w:val="00092681"/>
    <w:rsid w:val="000A25A1"/>
    <w:rsid w:val="000A3633"/>
    <w:rsid w:val="000A4B26"/>
    <w:rsid w:val="000B080C"/>
    <w:rsid w:val="000B2EE7"/>
    <w:rsid w:val="000B6DAB"/>
    <w:rsid w:val="000C020E"/>
    <w:rsid w:val="000C4262"/>
    <w:rsid w:val="000D3257"/>
    <w:rsid w:val="000E4710"/>
    <w:rsid w:val="000F05AB"/>
    <w:rsid w:val="000F1070"/>
    <w:rsid w:val="001066FF"/>
    <w:rsid w:val="00137865"/>
    <w:rsid w:val="00153E32"/>
    <w:rsid w:val="00154F8B"/>
    <w:rsid w:val="001673C3"/>
    <w:rsid w:val="00172A59"/>
    <w:rsid w:val="00176F67"/>
    <w:rsid w:val="00185A55"/>
    <w:rsid w:val="00185E88"/>
    <w:rsid w:val="001A41D5"/>
    <w:rsid w:val="001A5E6D"/>
    <w:rsid w:val="001A7DC2"/>
    <w:rsid w:val="001B0084"/>
    <w:rsid w:val="001D30F7"/>
    <w:rsid w:val="001D428D"/>
    <w:rsid w:val="001E12E0"/>
    <w:rsid w:val="001F396D"/>
    <w:rsid w:val="001F4A62"/>
    <w:rsid w:val="001F6231"/>
    <w:rsid w:val="0020317C"/>
    <w:rsid w:val="0021769F"/>
    <w:rsid w:val="00243B7D"/>
    <w:rsid w:val="00252497"/>
    <w:rsid w:val="0025562C"/>
    <w:rsid w:val="0026799C"/>
    <w:rsid w:val="0027034A"/>
    <w:rsid w:val="00270D26"/>
    <w:rsid w:val="00271A7C"/>
    <w:rsid w:val="00272AAF"/>
    <w:rsid w:val="00272C62"/>
    <w:rsid w:val="0027374E"/>
    <w:rsid w:val="002872B2"/>
    <w:rsid w:val="002B3387"/>
    <w:rsid w:val="002B7319"/>
    <w:rsid w:val="002C328E"/>
    <w:rsid w:val="002E2727"/>
    <w:rsid w:val="002E7032"/>
    <w:rsid w:val="002F203C"/>
    <w:rsid w:val="0030768F"/>
    <w:rsid w:val="00310E63"/>
    <w:rsid w:val="00321319"/>
    <w:rsid w:val="0033097B"/>
    <w:rsid w:val="00344E11"/>
    <w:rsid w:val="00353B0A"/>
    <w:rsid w:val="00353EB0"/>
    <w:rsid w:val="003624CA"/>
    <w:rsid w:val="00363C65"/>
    <w:rsid w:val="00364FA7"/>
    <w:rsid w:val="00367D11"/>
    <w:rsid w:val="00370B30"/>
    <w:rsid w:val="00372209"/>
    <w:rsid w:val="00381E7D"/>
    <w:rsid w:val="00386120"/>
    <w:rsid w:val="00390B39"/>
    <w:rsid w:val="00392DC8"/>
    <w:rsid w:val="0039632A"/>
    <w:rsid w:val="003971C2"/>
    <w:rsid w:val="003A2591"/>
    <w:rsid w:val="003D7492"/>
    <w:rsid w:val="003F18B2"/>
    <w:rsid w:val="004000FB"/>
    <w:rsid w:val="00401272"/>
    <w:rsid w:val="004050A5"/>
    <w:rsid w:val="00413378"/>
    <w:rsid w:val="00414485"/>
    <w:rsid w:val="0042083D"/>
    <w:rsid w:val="004250A0"/>
    <w:rsid w:val="004318D2"/>
    <w:rsid w:val="00432788"/>
    <w:rsid w:val="00434CE8"/>
    <w:rsid w:val="00436A8D"/>
    <w:rsid w:val="00440A78"/>
    <w:rsid w:val="00450807"/>
    <w:rsid w:val="00452B8B"/>
    <w:rsid w:val="00465C16"/>
    <w:rsid w:val="00473C9A"/>
    <w:rsid w:val="00476983"/>
    <w:rsid w:val="004839CB"/>
    <w:rsid w:val="004848D7"/>
    <w:rsid w:val="00491855"/>
    <w:rsid w:val="00497415"/>
    <w:rsid w:val="004A0D39"/>
    <w:rsid w:val="004A393C"/>
    <w:rsid w:val="004B6C2C"/>
    <w:rsid w:val="004C38A3"/>
    <w:rsid w:val="004C77E6"/>
    <w:rsid w:val="004D1C92"/>
    <w:rsid w:val="004F6F2B"/>
    <w:rsid w:val="004F7F73"/>
    <w:rsid w:val="00505DCE"/>
    <w:rsid w:val="00511CAF"/>
    <w:rsid w:val="005147ED"/>
    <w:rsid w:val="00536BB7"/>
    <w:rsid w:val="0054084D"/>
    <w:rsid w:val="005448A9"/>
    <w:rsid w:val="00544DA4"/>
    <w:rsid w:val="00545048"/>
    <w:rsid w:val="00554AF6"/>
    <w:rsid w:val="00560943"/>
    <w:rsid w:val="005736D7"/>
    <w:rsid w:val="005753AD"/>
    <w:rsid w:val="00581279"/>
    <w:rsid w:val="0058314C"/>
    <w:rsid w:val="00585FDD"/>
    <w:rsid w:val="00594518"/>
    <w:rsid w:val="00595DC9"/>
    <w:rsid w:val="005A0439"/>
    <w:rsid w:val="005B4591"/>
    <w:rsid w:val="005C0CA1"/>
    <w:rsid w:val="005C48C0"/>
    <w:rsid w:val="005C4D6E"/>
    <w:rsid w:val="005C60F8"/>
    <w:rsid w:val="005C63BE"/>
    <w:rsid w:val="005D37FA"/>
    <w:rsid w:val="005E0F1D"/>
    <w:rsid w:val="005E1799"/>
    <w:rsid w:val="005E4B29"/>
    <w:rsid w:val="005E5C83"/>
    <w:rsid w:val="005F0B43"/>
    <w:rsid w:val="005F69AA"/>
    <w:rsid w:val="005F6AAB"/>
    <w:rsid w:val="00602E4A"/>
    <w:rsid w:val="00620BD9"/>
    <w:rsid w:val="006234E7"/>
    <w:rsid w:val="006454B3"/>
    <w:rsid w:val="00673B39"/>
    <w:rsid w:val="00681767"/>
    <w:rsid w:val="006863D3"/>
    <w:rsid w:val="006A0FD0"/>
    <w:rsid w:val="006A5C64"/>
    <w:rsid w:val="006B469F"/>
    <w:rsid w:val="006B4D77"/>
    <w:rsid w:val="006E1E94"/>
    <w:rsid w:val="006F0D20"/>
    <w:rsid w:val="006F44FC"/>
    <w:rsid w:val="007076BF"/>
    <w:rsid w:val="00710016"/>
    <w:rsid w:val="007204A7"/>
    <w:rsid w:val="007417B0"/>
    <w:rsid w:val="00742545"/>
    <w:rsid w:val="00750BF9"/>
    <w:rsid w:val="007728D0"/>
    <w:rsid w:val="00776A8A"/>
    <w:rsid w:val="00780BB5"/>
    <w:rsid w:val="007810E4"/>
    <w:rsid w:val="007960F6"/>
    <w:rsid w:val="007B2A80"/>
    <w:rsid w:val="007C430C"/>
    <w:rsid w:val="007C6FBB"/>
    <w:rsid w:val="007E0120"/>
    <w:rsid w:val="007F7F95"/>
    <w:rsid w:val="008064B8"/>
    <w:rsid w:val="00806B3F"/>
    <w:rsid w:val="00812194"/>
    <w:rsid w:val="008368B4"/>
    <w:rsid w:val="008375B8"/>
    <w:rsid w:val="00843FF4"/>
    <w:rsid w:val="00844E27"/>
    <w:rsid w:val="00846085"/>
    <w:rsid w:val="0086371F"/>
    <w:rsid w:val="008645AF"/>
    <w:rsid w:val="008656E8"/>
    <w:rsid w:val="0086599E"/>
    <w:rsid w:val="00873DDD"/>
    <w:rsid w:val="008832FA"/>
    <w:rsid w:val="00887421"/>
    <w:rsid w:val="008A0548"/>
    <w:rsid w:val="008C09C4"/>
    <w:rsid w:val="008F0F24"/>
    <w:rsid w:val="00924D27"/>
    <w:rsid w:val="00927EA9"/>
    <w:rsid w:val="0093121C"/>
    <w:rsid w:val="009329A2"/>
    <w:rsid w:val="00934A25"/>
    <w:rsid w:val="00937375"/>
    <w:rsid w:val="009756EF"/>
    <w:rsid w:val="009777C1"/>
    <w:rsid w:val="00986ACA"/>
    <w:rsid w:val="009C08C9"/>
    <w:rsid w:val="009C25DD"/>
    <w:rsid w:val="009D7E4E"/>
    <w:rsid w:val="009E5A31"/>
    <w:rsid w:val="009F12CE"/>
    <w:rsid w:val="009F7FFC"/>
    <w:rsid w:val="00A1324A"/>
    <w:rsid w:val="00A42EBC"/>
    <w:rsid w:val="00A504B5"/>
    <w:rsid w:val="00A508E8"/>
    <w:rsid w:val="00A5614A"/>
    <w:rsid w:val="00A65795"/>
    <w:rsid w:val="00AA1405"/>
    <w:rsid w:val="00AA3205"/>
    <w:rsid w:val="00AA534C"/>
    <w:rsid w:val="00AB04E8"/>
    <w:rsid w:val="00AB4DD8"/>
    <w:rsid w:val="00AB61C6"/>
    <w:rsid w:val="00AC3EA7"/>
    <w:rsid w:val="00AD5FB8"/>
    <w:rsid w:val="00AE0F2A"/>
    <w:rsid w:val="00B04EF9"/>
    <w:rsid w:val="00B10BA9"/>
    <w:rsid w:val="00B14C15"/>
    <w:rsid w:val="00B17E8F"/>
    <w:rsid w:val="00B30CA7"/>
    <w:rsid w:val="00B33CCF"/>
    <w:rsid w:val="00B435E3"/>
    <w:rsid w:val="00B52722"/>
    <w:rsid w:val="00B53F78"/>
    <w:rsid w:val="00B64D7E"/>
    <w:rsid w:val="00B677DE"/>
    <w:rsid w:val="00B742A1"/>
    <w:rsid w:val="00BB4B26"/>
    <w:rsid w:val="00BD0E21"/>
    <w:rsid w:val="00BD386E"/>
    <w:rsid w:val="00BD5633"/>
    <w:rsid w:val="00BD5DEA"/>
    <w:rsid w:val="00BE5EC9"/>
    <w:rsid w:val="00C14F04"/>
    <w:rsid w:val="00C17F62"/>
    <w:rsid w:val="00C24F31"/>
    <w:rsid w:val="00C34175"/>
    <w:rsid w:val="00C360AE"/>
    <w:rsid w:val="00C43439"/>
    <w:rsid w:val="00C47B4E"/>
    <w:rsid w:val="00C65096"/>
    <w:rsid w:val="00C70C01"/>
    <w:rsid w:val="00C762CB"/>
    <w:rsid w:val="00C84F15"/>
    <w:rsid w:val="00C86E00"/>
    <w:rsid w:val="00CA5829"/>
    <w:rsid w:val="00CB3F73"/>
    <w:rsid w:val="00CC545A"/>
    <w:rsid w:val="00CC79C6"/>
    <w:rsid w:val="00D035BD"/>
    <w:rsid w:val="00D133A0"/>
    <w:rsid w:val="00D17D24"/>
    <w:rsid w:val="00D4255B"/>
    <w:rsid w:val="00D42CB6"/>
    <w:rsid w:val="00D44A90"/>
    <w:rsid w:val="00D46094"/>
    <w:rsid w:val="00D62528"/>
    <w:rsid w:val="00D65829"/>
    <w:rsid w:val="00D90B51"/>
    <w:rsid w:val="00D935E8"/>
    <w:rsid w:val="00DA44CD"/>
    <w:rsid w:val="00DA6273"/>
    <w:rsid w:val="00DD4F4F"/>
    <w:rsid w:val="00DE1D09"/>
    <w:rsid w:val="00DE4D7F"/>
    <w:rsid w:val="00DF0C0B"/>
    <w:rsid w:val="00E04BE7"/>
    <w:rsid w:val="00E06CB2"/>
    <w:rsid w:val="00E31F44"/>
    <w:rsid w:val="00E34A12"/>
    <w:rsid w:val="00E44004"/>
    <w:rsid w:val="00E507DC"/>
    <w:rsid w:val="00E51718"/>
    <w:rsid w:val="00E54450"/>
    <w:rsid w:val="00E54926"/>
    <w:rsid w:val="00E63E19"/>
    <w:rsid w:val="00E73944"/>
    <w:rsid w:val="00E74C15"/>
    <w:rsid w:val="00E858C8"/>
    <w:rsid w:val="00E955B4"/>
    <w:rsid w:val="00EA20DF"/>
    <w:rsid w:val="00EB7279"/>
    <w:rsid w:val="00ED674D"/>
    <w:rsid w:val="00ED6CA9"/>
    <w:rsid w:val="00EE457E"/>
    <w:rsid w:val="00EE494C"/>
    <w:rsid w:val="00F06A90"/>
    <w:rsid w:val="00F07498"/>
    <w:rsid w:val="00F13789"/>
    <w:rsid w:val="00F144E3"/>
    <w:rsid w:val="00F22A77"/>
    <w:rsid w:val="00F2718B"/>
    <w:rsid w:val="00F30008"/>
    <w:rsid w:val="00F54CEE"/>
    <w:rsid w:val="00F72516"/>
    <w:rsid w:val="00F76BAB"/>
    <w:rsid w:val="00F77A81"/>
    <w:rsid w:val="00F813BE"/>
    <w:rsid w:val="00F90006"/>
    <w:rsid w:val="00F950E4"/>
    <w:rsid w:val="00FA284B"/>
    <w:rsid w:val="00FA53F2"/>
    <w:rsid w:val="00FB24ED"/>
    <w:rsid w:val="00FC70A8"/>
    <w:rsid w:val="00FD1FD4"/>
    <w:rsid w:val="00FE03BA"/>
    <w:rsid w:val="00FE4B23"/>
    <w:rsid w:val="00FF009D"/>
    <w:rsid w:val="00FF1ACD"/>
    <w:rsid w:val="00FF2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FD66B"/>
  <w15:chartTrackingRefBased/>
  <w15:docId w15:val="{559A5BEA-0519-481A-AF4D-72E3FAD8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DC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544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44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5445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5445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5445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54450"/>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6A8D"/>
    <w:rPr>
      <w:color w:val="0563C1" w:themeColor="hyperlink"/>
      <w:u w:val="single"/>
    </w:rPr>
  </w:style>
  <w:style w:type="character" w:styleId="UnresolvedMention">
    <w:name w:val="Unresolved Mention"/>
    <w:basedOn w:val="DefaultParagraphFont"/>
    <w:uiPriority w:val="99"/>
    <w:semiHidden/>
    <w:unhideWhenUsed/>
    <w:rsid w:val="00436A8D"/>
    <w:rPr>
      <w:color w:val="605E5C"/>
      <w:shd w:val="clear" w:color="auto" w:fill="E1DFDD"/>
    </w:rPr>
  </w:style>
  <w:style w:type="paragraph" w:styleId="BodyText">
    <w:name w:val="Body Text"/>
    <w:basedOn w:val="Normal"/>
    <w:link w:val="BodyTextChar"/>
    <w:uiPriority w:val="99"/>
    <w:unhideWhenUsed/>
    <w:rsid w:val="00594518"/>
    <w:pPr>
      <w:spacing w:after="120"/>
    </w:pPr>
  </w:style>
  <w:style w:type="character" w:customStyle="1" w:styleId="BodyTextChar">
    <w:name w:val="Body Text Char"/>
    <w:basedOn w:val="DefaultParagraphFont"/>
    <w:link w:val="BodyText"/>
    <w:uiPriority w:val="99"/>
    <w:rsid w:val="00594518"/>
  </w:style>
  <w:style w:type="character" w:styleId="FollowedHyperlink">
    <w:name w:val="FollowedHyperlink"/>
    <w:basedOn w:val="DefaultParagraphFont"/>
    <w:uiPriority w:val="99"/>
    <w:semiHidden/>
    <w:unhideWhenUsed/>
    <w:rsid w:val="004839CB"/>
    <w:rPr>
      <w:color w:val="954F72" w:themeColor="followedHyperlink"/>
      <w:u w:val="single"/>
    </w:rPr>
  </w:style>
  <w:style w:type="character" w:customStyle="1" w:styleId="Heading1Char">
    <w:name w:val="Heading 1 Char"/>
    <w:basedOn w:val="DefaultParagraphFont"/>
    <w:link w:val="Heading1"/>
    <w:uiPriority w:val="9"/>
    <w:rsid w:val="00392DC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2DC8"/>
  </w:style>
  <w:style w:type="character" w:styleId="SubtleEmphasis">
    <w:name w:val="Subtle Emphasis"/>
    <w:basedOn w:val="DefaultParagraphFont"/>
    <w:uiPriority w:val="19"/>
    <w:qFormat/>
    <w:rsid w:val="00D65829"/>
    <w:rPr>
      <w:i/>
      <w:iCs/>
      <w:color w:val="404040" w:themeColor="text1" w:themeTint="BF"/>
    </w:rPr>
  </w:style>
  <w:style w:type="character" w:customStyle="1" w:styleId="Heading2Char">
    <w:name w:val="Heading 2 Char"/>
    <w:basedOn w:val="DefaultParagraphFont"/>
    <w:link w:val="Heading2"/>
    <w:uiPriority w:val="9"/>
    <w:rsid w:val="00E544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445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5445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5445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5445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54450"/>
    <w:rPr>
      <w:rFonts w:asciiTheme="majorHAnsi" w:eastAsiaTheme="majorEastAsia" w:hAnsiTheme="majorHAnsi" w:cstheme="majorBidi"/>
      <w:i/>
      <w:iCs/>
      <w:color w:val="1F3763" w:themeColor="accent1" w:themeShade="7F"/>
    </w:rPr>
  </w:style>
  <w:style w:type="paragraph" w:customStyle="1" w:styleId="ReferenceLine">
    <w:name w:val="Reference Line"/>
    <w:basedOn w:val="BodyText"/>
    <w:rsid w:val="00E54450"/>
  </w:style>
  <w:style w:type="paragraph" w:styleId="BodyTextFirstIndent">
    <w:name w:val="Body Text First Indent"/>
    <w:basedOn w:val="BodyText"/>
    <w:link w:val="BodyTextFirstIndentChar"/>
    <w:uiPriority w:val="99"/>
    <w:unhideWhenUsed/>
    <w:rsid w:val="00E54450"/>
    <w:pPr>
      <w:spacing w:after="160"/>
      <w:ind w:firstLine="360"/>
    </w:pPr>
  </w:style>
  <w:style w:type="character" w:customStyle="1" w:styleId="BodyTextFirstIndentChar">
    <w:name w:val="Body Text First Indent Char"/>
    <w:basedOn w:val="BodyTextChar"/>
    <w:link w:val="BodyTextFirstIndent"/>
    <w:uiPriority w:val="99"/>
    <w:rsid w:val="00E54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75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hyperlink" Target="https://9gag.com/gag/avOA0yq" TargetMode="External"/><Relationship Id="rId84" Type="http://schemas.openxmlformats.org/officeDocument/2006/relationships/hyperlink" Target="https://www.johnsonbanks.co.uk/work/unicef-uk" TargetMode="External"/><Relationship Id="rId89" Type="http://schemas.openxmlformats.org/officeDocument/2006/relationships/hyperlink" Target="https://louismasai.com/outside-2016/" TargetMode="External"/><Relationship Id="rId16" Type="http://schemas.openxmlformats.org/officeDocument/2006/relationships/image" Target="media/image12.jpeg"/><Relationship Id="rId11" Type="http://schemas.openxmlformats.org/officeDocument/2006/relationships/image" Target="media/image7.png"/><Relationship Id="rId32" Type="http://schemas.openxmlformats.org/officeDocument/2006/relationships/image" Target="media/image28.jpeg"/><Relationship Id="rId37" Type="http://schemas.openxmlformats.org/officeDocument/2006/relationships/image" Target="media/image33.png"/><Relationship Id="rId53" Type="http://schemas.openxmlformats.org/officeDocument/2006/relationships/image" Target="media/image48.png"/><Relationship Id="rId58" Type="http://schemas.openxmlformats.org/officeDocument/2006/relationships/image" Target="media/image53.jpeg"/><Relationship Id="rId74" Type="http://schemas.openxmlformats.org/officeDocument/2006/relationships/hyperlink" Target="https://www.bbc.com/future/article/20170927-the-graphic-design-that-can-help-save-lives" TargetMode="External"/><Relationship Id="rId79" Type="http://schemas.openxmlformats.org/officeDocument/2006/relationships/hyperlink" Target="https://www.freepik.com/blog/the-ugliest-color-ever-has-a-name-and-it-is-pantone-448c-opaque-couche/" TargetMode="External"/><Relationship Id="rId5" Type="http://schemas.openxmlformats.org/officeDocument/2006/relationships/image" Target="media/image1.png"/><Relationship Id="rId90" Type="http://schemas.openxmlformats.org/officeDocument/2006/relationships/fontTable" Target="fontTable.xml"/><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3.jpeg"/><Relationship Id="rId56" Type="http://schemas.openxmlformats.org/officeDocument/2006/relationships/image" Target="media/image51.png"/><Relationship Id="rId64" Type="http://schemas.openxmlformats.org/officeDocument/2006/relationships/image" Target="media/image59.jpeg"/><Relationship Id="rId69" Type="http://schemas.openxmlformats.org/officeDocument/2006/relationships/hyperlink" Target="https://www.voanews.com/a/youve-come-along-way-baby-but-its-still-a-mans-game/3380920.html" TargetMode="External"/><Relationship Id="rId77" Type="http://schemas.openxmlformats.org/officeDocument/2006/relationships/hyperlink" Target="https://csts.ua.edu/stamps/europe/" TargetMode="External"/><Relationship Id="rId8" Type="http://schemas.openxmlformats.org/officeDocument/2006/relationships/image" Target="media/image4.png"/><Relationship Id="rId51" Type="http://schemas.openxmlformats.org/officeDocument/2006/relationships/image" Target="media/image46.png"/><Relationship Id="rId72" Type="http://schemas.openxmlformats.org/officeDocument/2006/relationships/hyperlink" Target="https://vintage-cigarette-posters.tumblr.com/post/113149803780/id-walk-a-mile-for-a-camel" TargetMode="External"/><Relationship Id="rId80" Type="http://schemas.openxmlformats.org/officeDocument/2006/relationships/hyperlink" Target="http://olemunk.blogspot.com/2012/07/you-call-that-ugly.html" TargetMode="External"/><Relationship Id="rId85" Type="http://schemas.openxmlformats.org/officeDocument/2006/relationships/hyperlink" Target="https://www.designweek.co.uk/issues/24-30-september-2018/designing-a-website-to-promote-better-mental-health-in-the-workplace/"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1.jpeg"/><Relationship Id="rId59" Type="http://schemas.openxmlformats.org/officeDocument/2006/relationships/image" Target="media/image54.jpeg"/><Relationship Id="rId67" Type="http://schemas.openxmlformats.org/officeDocument/2006/relationships/hyperlink" Target="http://www.theflowinstitute.com/" TargetMode="External"/><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49.png"/><Relationship Id="rId62" Type="http://schemas.openxmlformats.org/officeDocument/2006/relationships/image" Target="media/image57.jpeg"/><Relationship Id="rId70" Type="http://schemas.openxmlformats.org/officeDocument/2006/relationships/hyperlink" Target="https://theconversation.com/the-failed-history-of-tobacco-harm-reduction-64561" TargetMode="External"/><Relationship Id="rId75" Type="http://schemas.openxmlformats.org/officeDocument/2006/relationships/hyperlink" Target="https://www.linns.com/news/world-stamps-postal-history/saudi-arabia-anti-smoking-campaign-stamps-middle-east.html" TargetMode="External"/><Relationship Id="rId83" Type="http://schemas.openxmlformats.org/officeDocument/2006/relationships/hyperlink" Target="https://craigberry93.medium.com/can-graphic-design-save-your-life-65d7d99e2dfd" TargetMode="External"/><Relationship Id="rId88" Type="http://schemas.openxmlformats.org/officeDocument/2006/relationships/hyperlink" Target="https://louismasai.com/project/bee-16/"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6.png"/><Relationship Id="rId31" Type="http://schemas.openxmlformats.org/officeDocument/2006/relationships/image" Target="media/image27.jpeg"/><Relationship Id="rId44" Type="http://schemas.openxmlformats.org/officeDocument/2006/relationships/hyperlink" Target="https://www.johnsonbanks.co.uk/work/unicef-uk" TargetMode="External"/><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jpeg"/><Relationship Id="rId73" Type="http://schemas.openxmlformats.org/officeDocument/2006/relationships/hyperlink" Target="https://hu.pinterest.com/pin/508062401702833258/" TargetMode="External"/><Relationship Id="rId78" Type="http://schemas.openxmlformats.org/officeDocument/2006/relationships/hyperlink" Target="https://csts.ua.edu/stamps/europe/" TargetMode="External"/><Relationship Id="rId81" Type="http://schemas.openxmlformats.org/officeDocument/2006/relationships/hyperlink" Target="https://designaction.org/existing-while-black-should-not-be-a-death-sentence-dont-call-the-cops/" TargetMode="External"/><Relationship Id="rId86" Type="http://schemas.openxmlformats.org/officeDocument/2006/relationships/hyperlink" Target="https://osocio.org/message/londons-bees-are-in-trouble/"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hyperlink" Target="https://commons.wikimedia.org/wiki/File:German_antismoking_campaign_poster_Wellcome_L0038326.jpg" TargetMode="External"/><Relationship Id="rId7" Type="http://schemas.openxmlformats.org/officeDocument/2006/relationships/image" Target="media/image3.png"/><Relationship Id="rId71" Type="http://schemas.openxmlformats.org/officeDocument/2006/relationships/hyperlink" Target="https://inkbotdesign.medium.com/top-10-marketing-and-advertising-campaigns-of-all-time-2dd08955f2d5" TargetMode="External"/><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png"/><Relationship Id="rId40" Type="http://schemas.openxmlformats.org/officeDocument/2006/relationships/image" Target="media/image36.jpeg"/><Relationship Id="rId45" Type="http://schemas.openxmlformats.org/officeDocument/2006/relationships/image" Target="media/image40.jpeg"/><Relationship Id="rId66" Type="http://schemas.openxmlformats.org/officeDocument/2006/relationships/image" Target="media/image61.jpeg"/><Relationship Id="rId87" Type="http://schemas.openxmlformats.org/officeDocument/2006/relationships/hyperlink" Target="https://mailchi.mp/9871f505f72c/bee-the-change-2978429" TargetMode="External"/><Relationship Id="rId61" Type="http://schemas.openxmlformats.org/officeDocument/2006/relationships/image" Target="media/image56.jpeg"/><Relationship Id="rId82" Type="http://schemas.openxmlformats.org/officeDocument/2006/relationships/hyperlink" Target="https://www.moragmyerscough.com/commissions/together" TargetMode="External"/><Relationship Id="rId19"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Des20</b:Tag>
    <b:SourceType>InternetSite</b:SourceType>
    <b:Guid>{8DC547B9-E5CA-4B99-BD00-411E2375509E}</b:Guid>
    <b:Author>
      <b:Author>
        <b:NameList>
          <b:Person>
            <b:Last>Action</b:Last>
            <b:First>Design</b:First>
          </b:Person>
        </b:NameList>
      </b:Author>
    </b:Author>
    <b:Title>Designaction Collective</b:Title>
    <b:Year>2020</b:Year>
    <b:YearAccessed>2021</b:YearAccessed>
    <b:MonthAccessed>11</b:MonthAccessed>
    <b:DayAccessed>28</b:DayAccessed>
    <b:URL>https://designaction.org/existing-while-black-should-not-be-a-death-sentence-dont-call-the-cops/</b:URL>
    <b:RefOrder>1</b:RefOrder>
  </b:Source>
  <b:Source>
    <b:Tag>Nic15</b:Tag>
    <b:SourceType>InternetSite</b:SourceType>
    <b:Guid>{7C819CFF-969F-45D4-96D4-CB4922531B79}</b:Guid>
    <b:Author>
      <b:Author>
        <b:NameList>
          <b:Person>
            <b:Last>Banks</b:Last>
            <b:First>Johnson</b:First>
          </b:Person>
        </b:NameList>
      </b:Author>
    </b:Author>
    <b:Title>Johnson Banks  Defining and designing brands that make a difference</b:Title>
    <b:Year>2015</b:Year>
    <b:YearAccessed>2020</b:YearAccessed>
    <b:MonthAccessed>12</b:MonthAccessed>
    <b:DayAccessed>02</b:DayAccessed>
    <b:URL>https://www.johnsonbanks.co.uk/</b:URL>
    <b:RefOrder>2</b:RefOrder>
  </b:Source>
  <b:Source>
    <b:Tag>Cra17</b:Tag>
    <b:SourceType>InternetSite</b:SourceType>
    <b:Guid>{D181828A-B2E4-4687-BB2A-A724A12091EC}</b:Guid>
    <b:Author>
      <b:Author>
        <b:NameList>
          <b:Person>
            <b:Last>Berry</b:Last>
            <b:First>Craig</b:First>
          </b:Person>
        </b:NameList>
      </b:Author>
    </b:Author>
    <b:Title>Craig Berry</b:Title>
    <b:Year>2017</b:Year>
    <b:YearAccessed>2021</b:YearAccessed>
    <b:MonthAccessed>11</b:MonthAccessed>
    <b:DayAccessed>29</b:DayAccessed>
    <b:URL>https://craigberry93.medium.com/can-graphic-design-save-your-life-65d7d99e2dfd</b:URL>
    <b:RefOrder>3</b:RefOrder>
  </b:Source>
  <b:Source>
    <b:Tag>Bur17</b:Tag>
    <b:SourceType>JournalArticle</b:SourceType>
    <b:Guid>{6025AE4B-5C7A-49A4-8E28-D302CAAFE85C}</b:Guid>
    <b:Title>Can Graphic Design Save Your Life?</b:Title>
    <b:Year>2017</b:Year>
    <b:Author>
      <b:Author>
        <b:NameList>
          <b:Person>
            <b:Last>Burki</b:Last>
            <b:First>Talha</b:First>
            <b:Middle>Khan</b:Middle>
          </b:Person>
        </b:NameList>
      </b:Author>
    </b:Author>
    <b:JournalName>Spotlight</b:JournalName>
    <b:Volume>5</b:Volume>
    <b:Issue>11</b:Issue>
    <b:RefOrder>4</b:RefOrder>
  </b:Source>
  <b:Source>
    <b:Tag>Sar18</b:Tag>
    <b:SourceType>InternetSite</b:SourceType>
    <b:Guid>{03A60EC9-702A-410C-8010-D9A1D0F0D171}</b:Guid>
    <b:Author>
      <b:Author>
        <b:NameList>
          <b:Person>
            <b:Last>Dawood</b:Last>
            <b:First>Sarah</b:First>
          </b:Person>
        </b:NameList>
      </b:Author>
    </b:Author>
    <b:Title>Design Week</b:Title>
    <b:Year>2018</b:Year>
    <b:YearAccessed>2020</b:YearAccessed>
    <b:MonthAccessed>12</b:MonthAccessed>
    <b:DayAccessed>03</b:DayAccessed>
    <b:URL>https://www.designweek.co.uk/issues/24-30-september-2018/designing-a-website-to-promote-better-mental-health-in-the-workplace/</b:URL>
    <b:RefOrder>5</b:RefOrder>
  </b:Source>
  <b:Source>
    <b:Tag>Chr16</b:Tag>
    <b:SourceType>InternetSite</b:SourceType>
    <b:Guid>{08011ABB-DC39-4214-9C0F-EA78669ED528}</b:Guid>
    <b:Title>SB the Bridge to Better Brands</b:Title>
    <b:Year>2016</b:Year>
    <b:YearAccessed>2021</b:YearAccessed>
    <b:MonthAccessed>12</b:MonthAccessed>
    <b:DayAccessed>03</b:DayAccessed>
    <b:URL>https://sustainablebrands.com/read/product-service-design-innovation/how-design-can-save-the-world</b:URL>
    <b:Author>
      <b:Author>
        <b:NameList>
          <b:Person>
            <b:Last>Ertel</b:Last>
            <b:First>Chris</b:First>
          </b:Person>
        </b:NameList>
      </b:Author>
    </b:Author>
    <b:RefOrder>6</b:RefOrder>
  </b:Source>
  <b:Source>
    <b:Tag>Fua09</b:Tag>
    <b:SourceType>Book</b:SourceType>
    <b:Guid>{EA0A027C-124B-4C2F-A878-DB5625668BB2}</b:Guid>
    <b:Author>
      <b:Author>
        <b:NameList>
          <b:Person>
            <b:Last>Fuad-Luke</b:Last>
            <b:First>Alastair</b:First>
          </b:Person>
        </b:NameList>
      </b:Author>
    </b:Author>
    <b:Title>Design Activism: Beautiful Strangeness for a Sustainable World</b:Title>
    <b:Year>2009</b:Year>
    <b:Publisher>routledge</b:Publisher>
    <b:City>London</b:City>
    <b:Edition>1st</b:Edition>
    <b:RefOrder>7</b:RefOrder>
  </b:Source>
  <b:Source>
    <b:Tag>Mar11</b:Tag>
    <b:SourceType>InternetSite</b:SourceType>
    <b:Guid>{62C5D3F8-B7F4-4C54-B1DC-29C0B688EDE0}</b:Guid>
    <b:Author>
      <b:Author>
        <b:NameList>
          <b:Person>
            <b:Last>Gurp</b:Last>
            <b:First>Marc</b:First>
            <b:Middle>van</b:Middle>
          </b:Person>
        </b:NameList>
      </b:Author>
    </b:Author>
    <b:Title>Osocio</b:Title>
    <b:Year>2011</b:Year>
    <b:YearAccessed>2020</b:YearAccessed>
    <b:MonthAccessed>11</b:MonthAccessed>
    <b:DayAccessed>28</b:DayAccessed>
    <b:URL>https://osocio.org/message/londons-bees-are-in-trouble/</b:URL>
    <b:RefOrder>8</b:RefOrder>
  </b:Source>
  <b:Source>
    <b:Tag>Gre19</b:Tag>
    <b:SourceType>InternetSite</b:SourceType>
    <b:Guid>{E94A100F-14AC-4177-AC0F-474695E861A8}</b:Guid>
    <b:Author>
      <b:Author>
        <b:NameList>
          <b:Person>
            <b:Last>Hat</b:Last>
            <b:First>Green</b:First>
          </b:Person>
        </b:NameList>
      </b:Author>
    </b:Author>
    <b:Title>Green Hat Graphic Design</b:Title>
    <b:Year>2019</b:Year>
    <b:YearAccessed>2021</b:YearAccessed>
    <b:MonthAccessed>11</b:MonthAccessed>
    <b:DayAccessed>28</b:DayAccessed>
    <b:URL>https://mailchi.mp/9871f505f72c/bee-the-change-2978429</b:URL>
    <b:RefOrder>9</b:RefOrder>
  </b:Source>
  <b:Source>
    <b:Tag>Mor20</b:Tag>
    <b:SourceType>InternetSite</b:SourceType>
    <b:Guid>{D2C43816-6F34-4A36-8420-4D7182DA65F8}</b:Guid>
    <b:Author>
      <b:Author>
        <b:NameList>
          <b:Person>
            <b:Last>Myerscough</b:Last>
            <b:First>Morag</b:First>
          </b:Person>
        </b:NameList>
      </b:Author>
    </b:Author>
    <b:Title>MORAG MYERSCOUGH</b:Title>
    <b:Year>2020</b:Year>
    <b:YearAccessed>2021</b:YearAccessed>
    <b:MonthAccessed>11</b:MonthAccessed>
    <b:DayAccessed>29</b:DayAccessed>
    <b:URL>https://www.moragmyerscough.com/commissions/together</b:URL>
    <b:RefOrder>10</b:RefOrder>
  </b:Source>
  <b:Source>
    <b:Tag>Don13</b:Tag>
    <b:SourceType>Book</b:SourceType>
    <b:Guid>{70419190-82D6-4CD3-AB90-39FAF0D6196C}</b:Guid>
    <b:Author>
      <b:Author>
        <b:NameList>
          <b:Person>
            <b:Last>Norman</b:Last>
            <b:First>Donald</b:First>
            <b:Middle>A.</b:Middle>
          </b:Person>
        </b:NameList>
      </b:Author>
    </b:Author>
    <b:Title>the design of everyday things</b:Title>
    <b:Year>2013</b:Year>
    <b:City>New York </b:City>
    <b:Publisher>Basic Books</b:Publisher>
    <b:Edition>2nd</b:Edition>
    <b:RefOrder>11</b:RefOrder>
  </b:Source>
  <b:Source>
    <b:Tag>Oli17</b:Tag>
    <b:SourceType>InternetSite</b:SourceType>
    <b:Guid>{02792067-30F2-4A68-B68C-5078D51AAE9A}</b:Guid>
    <b:Author>
      <b:Author>
        <b:NameList>
          <b:Person>
            <b:Last>Wainwright</b:Last>
            <b:First>Oliver</b:First>
          </b:Person>
        </b:NameList>
      </b:Author>
    </b:Author>
    <b:Title>The Guardian</b:Title>
    <b:Year>2017</b:Year>
    <b:YearAccessed>2021</b:YearAccessed>
    <b:MonthAccessed>11</b:MonthAccessed>
    <b:DayAccessed>28</b:DayAccessed>
    <b:URL>https://www.theguardian.com/artanddesign/2017/sep/07/can-graphic-design-save-your-life-review-wellcome-collection-london</b:URL>
    <b:RefOrder>12</b:RefOrder>
  </b:Source>
</b:Sources>
</file>

<file path=customXml/itemProps1.xml><?xml version="1.0" encoding="utf-8"?>
<ds:datastoreItem xmlns:ds="http://schemas.openxmlformats.org/officeDocument/2006/customXml" ds:itemID="{DC88ACA4-743E-4AA4-B396-D78C393E7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16</Pages>
  <Words>3809</Words>
  <Characters>21713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 Aleksandra Borowiec (2004947)</dc:creator>
  <cp:keywords/>
  <dc:description/>
  <cp:lastModifiedBy>Aga Aleksandra Borowiec</cp:lastModifiedBy>
  <cp:revision>291</cp:revision>
  <dcterms:created xsi:type="dcterms:W3CDTF">2021-12-04T05:02:00Z</dcterms:created>
  <dcterms:modified xsi:type="dcterms:W3CDTF">2021-12-09T02:42:00Z</dcterms:modified>
</cp:coreProperties>
</file>