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C1291F" w14:textId="77777777" w:rsidR="002C1194" w:rsidRDefault="002C1194" w:rsidP="007D0E15">
      <w:pPr>
        <w:spacing w:line="360" w:lineRule="auto"/>
        <w:rPr>
          <w:sz w:val="24"/>
          <w:szCs w:val="24"/>
        </w:rPr>
      </w:pPr>
    </w:p>
    <w:p w14:paraId="227B90DE" w14:textId="77777777" w:rsidR="002C1194" w:rsidRDefault="002C1194" w:rsidP="007D0E15">
      <w:pPr>
        <w:spacing w:line="360" w:lineRule="auto"/>
        <w:rPr>
          <w:sz w:val="24"/>
          <w:szCs w:val="24"/>
        </w:rPr>
      </w:pPr>
    </w:p>
    <w:p w14:paraId="0AF41946" w14:textId="77777777" w:rsidR="002C1194" w:rsidRDefault="002C1194" w:rsidP="007D0E15">
      <w:pPr>
        <w:spacing w:line="360" w:lineRule="auto"/>
        <w:rPr>
          <w:sz w:val="24"/>
          <w:szCs w:val="24"/>
        </w:rPr>
      </w:pPr>
    </w:p>
    <w:p w14:paraId="5AD8A6F4" w14:textId="77777777" w:rsidR="002C1194" w:rsidRDefault="002C1194" w:rsidP="007D0E15">
      <w:pPr>
        <w:spacing w:line="360" w:lineRule="auto"/>
        <w:rPr>
          <w:sz w:val="24"/>
          <w:szCs w:val="24"/>
        </w:rPr>
      </w:pPr>
    </w:p>
    <w:p w14:paraId="1F108A4C" w14:textId="77777777" w:rsidR="002C1194" w:rsidRDefault="002C1194" w:rsidP="002C1194">
      <w:pPr>
        <w:widowControl w:val="0"/>
        <w:autoSpaceDE w:val="0"/>
        <w:autoSpaceDN w:val="0"/>
        <w:adjustRightInd w:val="0"/>
        <w:spacing w:line="360" w:lineRule="auto"/>
        <w:rPr>
          <w:rFonts w:ascii="Arial" w:hAnsi="Arial" w:cs="Arial"/>
          <w:color w:val="000000"/>
          <w:sz w:val="32"/>
          <w:szCs w:val="32"/>
          <w:lang w:val="en-US"/>
        </w:rPr>
      </w:pPr>
      <w:r>
        <w:rPr>
          <w:rFonts w:ascii="Arial" w:hAnsi="Arial" w:cs="Arial"/>
          <w:color w:val="000000"/>
          <w:sz w:val="32"/>
          <w:szCs w:val="32"/>
          <w:lang w:val="en-US"/>
        </w:rPr>
        <w:t xml:space="preserve">                               Skills for the Workplace </w:t>
      </w:r>
    </w:p>
    <w:p w14:paraId="589648AB" w14:textId="77777777" w:rsidR="002C1194" w:rsidRDefault="002C1194" w:rsidP="002C1194">
      <w:pPr>
        <w:widowControl w:val="0"/>
        <w:autoSpaceDE w:val="0"/>
        <w:autoSpaceDN w:val="0"/>
        <w:adjustRightInd w:val="0"/>
        <w:spacing w:line="360" w:lineRule="auto"/>
        <w:jc w:val="center"/>
        <w:rPr>
          <w:rFonts w:ascii="Arial" w:hAnsi="Arial" w:cs="Arial"/>
          <w:color w:val="000000"/>
          <w:sz w:val="32"/>
          <w:szCs w:val="32"/>
          <w:lang w:val="en-US"/>
        </w:rPr>
      </w:pPr>
      <w:r>
        <w:rPr>
          <w:rFonts w:ascii="Arial" w:hAnsi="Arial" w:cs="Arial"/>
          <w:color w:val="000000"/>
          <w:sz w:val="32"/>
          <w:szCs w:val="32"/>
          <w:lang w:val="en-US"/>
        </w:rPr>
        <w:t>Module Assignment Submission</w:t>
      </w:r>
    </w:p>
    <w:p w14:paraId="186EB7C4" w14:textId="77777777" w:rsidR="002C1194" w:rsidRDefault="002C1194" w:rsidP="002C1194">
      <w:pPr>
        <w:widowControl w:val="0"/>
        <w:autoSpaceDE w:val="0"/>
        <w:autoSpaceDN w:val="0"/>
        <w:adjustRightInd w:val="0"/>
        <w:spacing w:line="360" w:lineRule="auto"/>
        <w:jc w:val="center"/>
        <w:rPr>
          <w:rFonts w:ascii="Arial" w:hAnsi="Arial" w:cs="Arial"/>
          <w:color w:val="000000"/>
          <w:sz w:val="32"/>
          <w:szCs w:val="32"/>
          <w:lang w:val="en-US"/>
        </w:rPr>
      </w:pPr>
    </w:p>
    <w:tbl>
      <w:tblPr>
        <w:tblStyle w:val="TableGrid"/>
        <w:tblW w:w="0" w:type="auto"/>
        <w:tblLook w:val="04A0" w:firstRow="1" w:lastRow="0" w:firstColumn="1" w:lastColumn="0" w:noHBand="0" w:noVBand="1"/>
      </w:tblPr>
      <w:tblGrid>
        <w:gridCol w:w="4428"/>
        <w:gridCol w:w="4428"/>
      </w:tblGrid>
      <w:tr w:rsidR="002C1194" w14:paraId="045FC06A" w14:textId="77777777" w:rsidTr="000856E9">
        <w:tc>
          <w:tcPr>
            <w:tcW w:w="4428" w:type="dxa"/>
          </w:tcPr>
          <w:p w14:paraId="6A8CA667" w14:textId="77777777" w:rsidR="002C1194" w:rsidRDefault="002C1194" w:rsidP="000856E9">
            <w:pPr>
              <w:widowControl w:val="0"/>
              <w:autoSpaceDE w:val="0"/>
              <w:autoSpaceDN w:val="0"/>
              <w:adjustRightInd w:val="0"/>
              <w:spacing w:line="360" w:lineRule="auto"/>
              <w:jc w:val="center"/>
              <w:rPr>
                <w:rFonts w:ascii="Arial" w:hAnsi="Arial" w:cs="Arial"/>
                <w:color w:val="000000"/>
                <w:sz w:val="32"/>
                <w:szCs w:val="32"/>
                <w:lang w:val="en-US"/>
              </w:rPr>
            </w:pPr>
            <w:r>
              <w:rPr>
                <w:rFonts w:ascii="Arial" w:hAnsi="Arial" w:cs="Arial"/>
                <w:color w:val="000000"/>
                <w:sz w:val="32"/>
                <w:szCs w:val="32"/>
                <w:lang w:val="en-US"/>
              </w:rPr>
              <w:t>Student Name:</w:t>
            </w:r>
          </w:p>
        </w:tc>
        <w:tc>
          <w:tcPr>
            <w:tcW w:w="4428" w:type="dxa"/>
          </w:tcPr>
          <w:p w14:paraId="30D8B335" w14:textId="77777777" w:rsidR="002C1194" w:rsidRDefault="002C1194" w:rsidP="000856E9">
            <w:pPr>
              <w:widowControl w:val="0"/>
              <w:autoSpaceDE w:val="0"/>
              <w:autoSpaceDN w:val="0"/>
              <w:adjustRightInd w:val="0"/>
              <w:spacing w:line="360" w:lineRule="auto"/>
              <w:jc w:val="center"/>
              <w:rPr>
                <w:rFonts w:ascii="Arial" w:hAnsi="Arial" w:cs="Arial"/>
                <w:color w:val="000000"/>
                <w:sz w:val="32"/>
                <w:szCs w:val="32"/>
                <w:lang w:val="en-US"/>
              </w:rPr>
            </w:pPr>
            <w:r>
              <w:rPr>
                <w:rFonts w:ascii="Arial" w:hAnsi="Arial" w:cs="Arial"/>
                <w:color w:val="000000"/>
                <w:sz w:val="32"/>
                <w:szCs w:val="32"/>
                <w:lang w:val="en-US"/>
              </w:rPr>
              <w:t>Michelle Young</w:t>
            </w:r>
          </w:p>
        </w:tc>
      </w:tr>
      <w:tr w:rsidR="002C1194" w14:paraId="079D2638" w14:textId="77777777" w:rsidTr="000856E9">
        <w:tc>
          <w:tcPr>
            <w:tcW w:w="4428" w:type="dxa"/>
          </w:tcPr>
          <w:p w14:paraId="686552E9" w14:textId="77777777" w:rsidR="002C1194" w:rsidRDefault="002C1194" w:rsidP="000856E9">
            <w:pPr>
              <w:widowControl w:val="0"/>
              <w:autoSpaceDE w:val="0"/>
              <w:autoSpaceDN w:val="0"/>
              <w:adjustRightInd w:val="0"/>
              <w:spacing w:line="360" w:lineRule="auto"/>
              <w:jc w:val="center"/>
              <w:rPr>
                <w:rFonts w:ascii="Arial" w:hAnsi="Arial" w:cs="Arial"/>
                <w:color w:val="000000"/>
                <w:sz w:val="32"/>
                <w:szCs w:val="32"/>
                <w:lang w:val="en-US"/>
              </w:rPr>
            </w:pPr>
            <w:r>
              <w:rPr>
                <w:rFonts w:ascii="Arial" w:hAnsi="Arial" w:cs="Arial"/>
                <w:color w:val="000000"/>
                <w:sz w:val="32"/>
                <w:szCs w:val="32"/>
                <w:lang w:val="en-US"/>
              </w:rPr>
              <w:t>Student Number:</w:t>
            </w:r>
          </w:p>
        </w:tc>
        <w:tc>
          <w:tcPr>
            <w:tcW w:w="4428" w:type="dxa"/>
          </w:tcPr>
          <w:p w14:paraId="122A9B86" w14:textId="77777777" w:rsidR="002C1194" w:rsidRDefault="002C1194" w:rsidP="000856E9">
            <w:pPr>
              <w:widowControl w:val="0"/>
              <w:autoSpaceDE w:val="0"/>
              <w:autoSpaceDN w:val="0"/>
              <w:adjustRightInd w:val="0"/>
              <w:spacing w:line="360" w:lineRule="auto"/>
              <w:jc w:val="center"/>
              <w:rPr>
                <w:rFonts w:ascii="Arial" w:hAnsi="Arial" w:cs="Arial"/>
                <w:color w:val="000000"/>
                <w:sz w:val="32"/>
                <w:szCs w:val="32"/>
                <w:lang w:val="en-US"/>
              </w:rPr>
            </w:pPr>
            <w:r>
              <w:rPr>
                <w:rFonts w:ascii="Arial" w:hAnsi="Arial" w:cs="Arial"/>
                <w:color w:val="000000"/>
                <w:sz w:val="32"/>
                <w:szCs w:val="32"/>
                <w:lang w:val="en-US"/>
              </w:rPr>
              <w:t>1817010</w:t>
            </w:r>
          </w:p>
        </w:tc>
      </w:tr>
      <w:tr w:rsidR="002C1194" w14:paraId="4338E823" w14:textId="77777777" w:rsidTr="000856E9">
        <w:tc>
          <w:tcPr>
            <w:tcW w:w="4428" w:type="dxa"/>
          </w:tcPr>
          <w:p w14:paraId="32CFF136" w14:textId="77777777" w:rsidR="002C1194" w:rsidRDefault="002C1194" w:rsidP="000856E9">
            <w:pPr>
              <w:widowControl w:val="0"/>
              <w:autoSpaceDE w:val="0"/>
              <w:autoSpaceDN w:val="0"/>
              <w:adjustRightInd w:val="0"/>
              <w:spacing w:line="360" w:lineRule="auto"/>
              <w:jc w:val="center"/>
              <w:rPr>
                <w:rFonts w:ascii="Arial" w:hAnsi="Arial" w:cs="Arial"/>
                <w:color w:val="000000"/>
                <w:sz w:val="32"/>
                <w:szCs w:val="32"/>
                <w:lang w:val="en-US"/>
              </w:rPr>
            </w:pPr>
            <w:r>
              <w:rPr>
                <w:rFonts w:ascii="Arial" w:hAnsi="Arial" w:cs="Arial"/>
                <w:color w:val="000000"/>
                <w:sz w:val="32"/>
                <w:szCs w:val="32"/>
                <w:lang w:val="en-US"/>
              </w:rPr>
              <w:t>Module No:</w:t>
            </w:r>
          </w:p>
        </w:tc>
        <w:tc>
          <w:tcPr>
            <w:tcW w:w="4428" w:type="dxa"/>
          </w:tcPr>
          <w:p w14:paraId="6E65674D" w14:textId="77777777" w:rsidR="002C1194" w:rsidRDefault="002C1194" w:rsidP="000856E9">
            <w:pPr>
              <w:widowControl w:val="0"/>
              <w:autoSpaceDE w:val="0"/>
              <w:autoSpaceDN w:val="0"/>
              <w:adjustRightInd w:val="0"/>
              <w:spacing w:line="360" w:lineRule="auto"/>
              <w:jc w:val="center"/>
              <w:rPr>
                <w:rFonts w:ascii="Arial" w:hAnsi="Arial" w:cs="Arial"/>
                <w:color w:val="000000"/>
                <w:sz w:val="32"/>
                <w:szCs w:val="32"/>
                <w:lang w:val="en-US"/>
              </w:rPr>
            </w:pPr>
            <w:r>
              <w:rPr>
                <w:rFonts w:ascii="Arial" w:hAnsi="Arial" w:cs="Arial"/>
                <w:color w:val="000000"/>
                <w:sz w:val="32"/>
                <w:szCs w:val="32"/>
                <w:lang w:val="en-US"/>
              </w:rPr>
              <w:t>BMSW4003_LON</w:t>
            </w:r>
          </w:p>
        </w:tc>
      </w:tr>
      <w:tr w:rsidR="002C1194" w14:paraId="6293816F" w14:textId="77777777" w:rsidTr="000856E9">
        <w:tc>
          <w:tcPr>
            <w:tcW w:w="4428" w:type="dxa"/>
          </w:tcPr>
          <w:p w14:paraId="792E6798" w14:textId="77777777" w:rsidR="002C1194" w:rsidRDefault="002C1194" w:rsidP="000856E9">
            <w:pPr>
              <w:widowControl w:val="0"/>
              <w:autoSpaceDE w:val="0"/>
              <w:autoSpaceDN w:val="0"/>
              <w:adjustRightInd w:val="0"/>
              <w:spacing w:line="360" w:lineRule="auto"/>
              <w:jc w:val="center"/>
              <w:rPr>
                <w:rFonts w:ascii="Arial" w:hAnsi="Arial" w:cs="Arial"/>
                <w:color w:val="000000"/>
                <w:sz w:val="32"/>
                <w:szCs w:val="32"/>
                <w:lang w:val="en-US"/>
              </w:rPr>
            </w:pPr>
            <w:r>
              <w:rPr>
                <w:rFonts w:ascii="Arial" w:hAnsi="Arial" w:cs="Arial"/>
                <w:color w:val="000000"/>
                <w:sz w:val="32"/>
                <w:szCs w:val="32"/>
                <w:lang w:val="en-US"/>
              </w:rPr>
              <w:t>Module Title:</w:t>
            </w:r>
          </w:p>
        </w:tc>
        <w:tc>
          <w:tcPr>
            <w:tcW w:w="4428" w:type="dxa"/>
          </w:tcPr>
          <w:p w14:paraId="04492D1B" w14:textId="77777777" w:rsidR="002C1194" w:rsidRDefault="002C1194" w:rsidP="000856E9">
            <w:pPr>
              <w:widowControl w:val="0"/>
              <w:autoSpaceDE w:val="0"/>
              <w:autoSpaceDN w:val="0"/>
              <w:adjustRightInd w:val="0"/>
              <w:spacing w:line="360" w:lineRule="auto"/>
              <w:jc w:val="center"/>
              <w:rPr>
                <w:rFonts w:ascii="Arial" w:hAnsi="Arial" w:cs="Arial"/>
                <w:color w:val="000000"/>
                <w:sz w:val="32"/>
                <w:szCs w:val="32"/>
                <w:lang w:val="en-US"/>
              </w:rPr>
            </w:pPr>
            <w:r>
              <w:rPr>
                <w:rFonts w:ascii="Arial" w:hAnsi="Arial" w:cs="Arial"/>
                <w:color w:val="000000"/>
                <w:sz w:val="32"/>
                <w:szCs w:val="32"/>
                <w:lang w:val="en-US"/>
              </w:rPr>
              <w:t>Psychology for Health</w:t>
            </w:r>
          </w:p>
          <w:p w14:paraId="06541418" w14:textId="77777777" w:rsidR="002C1194" w:rsidRDefault="002C1194" w:rsidP="000856E9">
            <w:pPr>
              <w:widowControl w:val="0"/>
              <w:autoSpaceDE w:val="0"/>
              <w:autoSpaceDN w:val="0"/>
              <w:adjustRightInd w:val="0"/>
              <w:spacing w:line="360" w:lineRule="auto"/>
              <w:jc w:val="center"/>
              <w:rPr>
                <w:rFonts w:ascii="Arial" w:hAnsi="Arial" w:cs="Arial"/>
                <w:color w:val="000000"/>
                <w:sz w:val="32"/>
                <w:szCs w:val="32"/>
                <w:lang w:val="en-US"/>
              </w:rPr>
            </w:pPr>
            <w:r>
              <w:rPr>
                <w:rFonts w:ascii="Arial" w:hAnsi="Arial" w:cs="Arial"/>
                <w:color w:val="000000"/>
                <w:sz w:val="32"/>
                <w:szCs w:val="32"/>
                <w:lang w:val="en-US"/>
              </w:rPr>
              <w:t>and Social Care</w:t>
            </w:r>
          </w:p>
        </w:tc>
      </w:tr>
    </w:tbl>
    <w:p w14:paraId="4FD95950" w14:textId="77777777" w:rsidR="002C1194" w:rsidRPr="00A34AA3" w:rsidRDefault="002C1194" w:rsidP="002C1194">
      <w:pPr>
        <w:widowControl w:val="0"/>
        <w:autoSpaceDE w:val="0"/>
        <w:autoSpaceDN w:val="0"/>
        <w:adjustRightInd w:val="0"/>
        <w:spacing w:line="360" w:lineRule="auto"/>
        <w:jc w:val="center"/>
        <w:rPr>
          <w:rFonts w:ascii="Arial" w:hAnsi="Arial" w:cs="Arial"/>
          <w:color w:val="000000"/>
          <w:sz w:val="32"/>
          <w:szCs w:val="32"/>
          <w:lang w:val="en-US"/>
        </w:rPr>
      </w:pPr>
    </w:p>
    <w:p w14:paraId="604431AB" w14:textId="77777777" w:rsidR="002C1194" w:rsidRDefault="002C1194" w:rsidP="002C1194">
      <w:pPr>
        <w:rPr>
          <w:b/>
        </w:rPr>
      </w:pPr>
      <w:r>
        <w:rPr>
          <w:b/>
        </w:rPr>
        <w:t>Statement of Confirmation of Authenticity</w:t>
      </w:r>
    </w:p>
    <w:p w14:paraId="333264A2" w14:textId="77777777" w:rsidR="002C1194" w:rsidRDefault="002C1194" w:rsidP="002C1194">
      <w:pPr>
        <w:rPr>
          <w:b/>
        </w:rPr>
      </w:pPr>
    </w:p>
    <w:p w14:paraId="2F4B69D4" w14:textId="77777777" w:rsidR="002C1194" w:rsidRDefault="002C1194" w:rsidP="002C1194">
      <w:r>
        <w:t xml:space="preserve">By the act of making this submission, the student declares that this is the work of the student named above. The work has not, in a whole or in part been knowingly presented elsewhere for assessment or were assessment has been built on a previous assessment, this has been identified. Where materials have been used from other sources it has been properly acknowledge. If this statement is untrue, the student acknowledges that an assessment offence has been committed. </w:t>
      </w:r>
    </w:p>
    <w:p w14:paraId="7B27AEB9" w14:textId="77777777" w:rsidR="002C1194" w:rsidRDefault="002C1194" w:rsidP="002C1194"/>
    <w:p w14:paraId="3C66DEB3" w14:textId="77777777" w:rsidR="002C1194" w:rsidRDefault="002C1194" w:rsidP="002C1194">
      <w:r>
        <w:t>Attention is drawn to the plagiarism and unfair practice policies of both the university and of ILM.</w:t>
      </w:r>
    </w:p>
    <w:p w14:paraId="517A5DA8" w14:textId="77777777" w:rsidR="002C1194" w:rsidRDefault="002C1194" w:rsidP="002C1194"/>
    <w:p w14:paraId="5E67CDB2" w14:textId="77777777" w:rsidR="002C1194" w:rsidRDefault="002C1194" w:rsidP="002C1194"/>
    <w:p w14:paraId="7265D921" w14:textId="1F8063A5" w:rsidR="002C1194" w:rsidRDefault="002C1194" w:rsidP="007D0E15">
      <w:pPr>
        <w:spacing w:line="360" w:lineRule="auto"/>
        <w:rPr>
          <w:sz w:val="24"/>
          <w:szCs w:val="24"/>
        </w:rPr>
      </w:pPr>
    </w:p>
    <w:p w14:paraId="7D8AB147" w14:textId="77777777" w:rsidR="002C1194" w:rsidRDefault="002C1194" w:rsidP="007D0E15">
      <w:pPr>
        <w:spacing w:line="360" w:lineRule="auto"/>
        <w:rPr>
          <w:sz w:val="24"/>
          <w:szCs w:val="24"/>
        </w:rPr>
      </w:pPr>
    </w:p>
    <w:p w14:paraId="3AD2B82A" w14:textId="2F6B8544" w:rsidR="00322720" w:rsidRDefault="00322720" w:rsidP="007D0E15">
      <w:pPr>
        <w:spacing w:line="360" w:lineRule="auto"/>
        <w:rPr>
          <w:sz w:val="24"/>
          <w:szCs w:val="24"/>
        </w:rPr>
      </w:pPr>
    </w:p>
    <w:p w14:paraId="79E76E04" w14:textId="78DA4E8A" w:rsidR="00B14D82" w:rsidRPr="00B14D82" w:rsidRDefault="00322720" w:rsidP="00B14D82">
      <w:pPr>
        <w:spacing w:line="360" w:lineRule="auto"/>
        <w:jc w:val="both"/>
        <w:rPr>
          <w:sz w:val="24"/>
          <w:szCs w:val="24"/>
        </w:rPr>
      </w:pPr>
      <w:r>
        <w:rPr>
          <w:sz w:val="24"/>
          <w:szCs w:val="24"/>
        </w:rPr>
        <w:t xml:space="preserve">Within my </w:t>
      </w:r>
      <w:r w:rsidR="00CB42FF">
        <w:rPr>
          <w:sz w:val="24"/>
          <w:szCs w:val="24"/>
        </w:rPr>
        <w:t>reflective essay</w:t>
      </w:r>
      <w:r>
        <w:rPr>
          <w:sz w:val="24"/>
          <w:szCs w:val="24"/>
        </w:rPr>
        <w:t xml:space="preserve"> I will be focusing on psychological theories and how they are applied to health and social care practice. I will be emphasising on my own career goal</w:t>
      </w:r>
      <w:r w:rsidR="009641B4">
        <w:rPr>
          <w:sz w:val="24"/>
          <w:szCs w:val="24"/>
        </w:rPr>
        <w:t xml:space="preserve"> and</w:t>
      </w:r>
      <w:r>
        <w:rPr>
          <w:sz w:val="24"/>
          <w:szCs w:val="24"/>
        </w:rPr>
        <w:t xml:space="preserve"> relating back to the research and reflecting on theories that I have </w:t>
      </w:r>
      <w:r w:rsidR="00160936">
        <w:rPr>
          <w:sz w:val="24"/>
          <w:szCs w:val="24"/>
        </w:rPr>
        <w:t>learned</w:t>
      </w:r>
      <w:r>
        <w:rPr>
          <w:sz w:val="24"/>
          <w:szCs w:val="24"/>
        </w:rPr>
        <w:t xml:space="preserve"> within </w:t>
      </w:r>
      <w:r w:rsidR="009D071E">
        <w:rPr>
          <w:sz w:val="24"/>
          <w:szCs w:val="24"/>
        </w:rPr>
        <w:t>class</w:t>
      </w:r>
      <w:r w:rsidR="00CB42FF">
        <w:rPr>
          <w:sz w:val="24"/>
          <w:szCs w:val="24"/>
        </w:rPr>
        <w:t xml:space="preserve"> and further reading</w:t>
      </w:r>
      <w:r>
        <w:rPr>
          <w:sz w:val="24"/>
          <w:szCs w:val="24"/>
        </w:rPr>
        <w:t>. I will explore my role as a future health care professional applying the learnt psychological perspectives and my duty of care. I will be discussing</w:t>
      </w:r>
      <w:r w:rsidR="00CB42FF">
        <w:rPr>
          <w:sz w:val="24"/>
          <w:szCs w:val="24"/>
        </w:rPr>
        <w:t>,</w:t>
      </w:r>
      <w:r>
        <w:rPr>
          <w:sz w:val="24"/>
          <w:szCs w:val="24"/>
        </w:rPr>
        <w:t xml:space="preserve"> what I have learnt within lecturers</w:t>
      </w:r>
      <w:r w:rsidR="00A17140">
        <w:rPr>
          <w:sz w:val="24"/>
          <w:szCs w:val="24"/>
        </w:rPr>
        <w:t xml:space="preserve"> and how it </w:t>
      </w:r>
      <w:r>
        <w:rPr>
          <w:sz w:val="24"/>
          <w:szCs w:val="24"/>
        </w:rPr>
        <w:t>relates to health and social care practice</w:t>
      </w:r>
      <w:r w:rsidR="009D071E">
        <w:rPr>
          <w:sz w:val="24"/>
          <w:szCs w:val="24"/>
        </w:rPr>
        <w:t xml:space="preserve"> and relating it back to my own daily life with being the primary care giver to my child.</w:t>
      </w:r>
      <w:r>
        <w:rPr>
          <w:sz w:val="24"/>
          <w:szCs w:val="24"/>
        </w:rPr>
        <w:t xml:space="preserve"> </w:t>
      </w:r>
      <w:r w:rsidR="00BE6FE4">
        <w:rPr>
          <w:sz w:val="24"/>
          <w:szCs w:val="24"/>
        </w:rPr>
        <w:t>I will be using the Gibbs ref</w:t>
      </w:r>
      <w:r w:rsidR="00A17140">
        <w:rPr>
          <w:sz w:val="24"/>
          <w:szCs w:val="24"/>
        </w:rPr>
        <w:t>l</w:t>
      </w:r>
      <w:r w:rsidR="00BE6FE4">
        <w:rPr>
          <w:sz w:val="24"/>
          <w:szCs w:val="24"/>
        </w:rPr>
        <w:t xml:space="preserve">ection method as I feel it allows me to learn based on my experiences and feelings and to be able to evaluate conclude and give </w:t>
      </w:r>
      <w:r w:rsidR="00CB42FF">
        <w:rPr>
          <w:sz w:val="24"/>
          <w:szCs w:val="24"/>
        </w:rPr>
        <w:t xml:space="preserve">the </w:t>
      </w:r>
      <w:r w:rsidR="00BE6FE4">
        <w:rPr>
          <w:sz w:val="24"/>
          <w:szCs w:val="24"/>
        </w:rPr>
        <w:t xml:space="preserve">future actions </w:t>
      </w:r>
      <w:r w:rsidR="00CB42FF">
        <w:rPr>
          <w:sz w:val="24"/>
          <w:szCs w:val="24"/>
        </w:rPr>
        <w:t xml:space="preserve">that </w:t>
      </w:r>
      <w:r w:rsidR="00BE6FE4">
        <w:rPr>
          <w:sz w:val="24"/>
          <w:szCs w:val="24"/>
        </w:rPr>
        <w:t>I will take</w:t>
      </w:r>
      <w:r w:rsidR="00B14D82">
        <w:rPr>
          <w:sz w:val="24"/>
          <w:szCs w:val="24"/>
        </w:rPr>
        <w:t xml:space="preserve"> as the </w:t>
      </w:r>
      <w:r w:rsidR="00B14D82" w:rsidRPr="00B14D82">
        <w:rPr>
          <w:rFonts w:eastAsia="Times New Roman" w:cstheme="minorHAnsi"/>
          <w:sz w:val="24"/>
          <w:szCs w:val="24"/>
          <w:shd w:val="clear" w:color="auto" w:fill="FFFFFF"/>
          <w:lang w:eastAsia="en-GB"/>
        </w:rPr>
        <w:t xml:space="preserve">Gibbs' Reflective Cycle was developed by Graham Gibbs in 1988 </w:t>
      </w:r>
      <w:r w:rsidR="00B14D82">
        <w:rPr>
          <w:rFonts w:eastAsia="Times New Roman" w:cstheme="minorHAnsi"/>
          <w:sz w:val="24"/>
          <w:szCs w:val="24"/>
          <w:shd w:val="clear" w:color="auto" w:fill="FFFFFF"/>
          <w:lang w:eastAsia="en-GB"/>
        </w:rPr>
        <w:t xml:space="preserve">as he believed “that it is not enough just to have an experience in order to learn. Without reflecting on the </w:t>
      </w:r>
      <w:r w:rsidR="00404BCD">
        <w:rPr>
          <w:rFonts w:eastAsia="Times New Roman" w:cstheme="minorHAnsi"/>
          <w:sz w:val="24"/>
          <w:szCs w:val="24"/>
          <w:shd w:val="clear" w:color="auto" w:fill="FFFFFF"/>
          <w:lang w:eastAsia="en-GB"/>
        </w:rPr>
        <w:t>experience,</w:t>
      </w:r>
      <w:r w:rsidR="00B14D82">
        <w:rPr>
          <w:rFonts w:eastAsia="Times New Roman" w:cstheme="minorHAnsi"/>
          <w:sz w:val="24"/>
          <w:szCs w:val="24"/>
          <w:shd w:val="clear" w:color="auto" w:fill="FFFFFF"/>
          <w:lang w:eastAsia="en-GB"/>
        </w:rPr>
        <w:t xml:space="preserve"> it may be quickly </w:t>
      </w:r>
      <w:r w:rsidR="00404BCD">
        <w:rPr>
          <w:rFonts w:eastAsia="Times New Roman" w:cstheme="minorHAnsi"/>
          <w:sz w:val="24"/>
          <w:szCs w:val="24"/>
          <w:shd w:val="clear" w:color="auto" w:fill="FFFFFF"/>
          <w:lang w:eastAsia="en-GB"/>
        </w:rPr>
        <w:t>forgotten,</w:t>
      </w:r>
      <w:r w:rsidR="00B14D82">
        <w:rPr>
          <w:rFonts w:eastAsia="Times New Roman" w:cstheme="minorHAnsi"/>
          <w:sz w:val="24"/>
          <w:szCs w:val="24"/>
          <w:shd w:val="clear" w:color="auto" w:fill="FFFFFF"/>
          <w:lang w:eastAsia="en-GB"/>
        </w:rPr>
        <w:t xml:space="preserve"> and its learning potential will be lost” (Pearce, 2003).</w:t>
      </w:r>
    </w:p>
    <w:p w14:paraId="0F55C422" w14:textId="6D528852" w:rsidR="00620571" w:rsidRDefault="009641B4" w:rsidP="007D0E15">
      <w:pPr>
        <w:spacing w:line="360" w:lineRule="auto"/>
        <w:jc w:val="both"/>
        <w:rPr>
          <w:sz w:val="24"/>
          <w:szCs w:val="24"/>
        </w:rPr>
      </w:pPr>
      <w:r>
        <w:rPr>
          <w:sz w:val="24"/>
          <w:szCs w:val="24"/>
        </w:rPr>
        <w:t xml:space="preserve">My goals after finishing my </w:t>
      </w:r>
      <w:proofErr w:type="spellStart"/>
      <w:r>
        <w:rPr>
          <w:sz w:val="24"/>
          <w:szCs w:val="24"/>
        </w:rPr>
        <w:t>CertHE</w:t>
      </w:r>
      <w:proofErr w:type="spellEnd"/>
      <w:r>
        <w:rPr>
          <w:sz w:val="24"/>
          <w:szCs w:val="24"/>
        </w:rPr>
        <w:t xml:space="preserve"> are to attend University of West London where I will be undertaking Psychology and Counselling with theory </w:t>
      </w:r>
      <w:proofErr w:type="spellStart"/>
      <w:r>
        <w:rPr>
          <w:sz w:val="24"/>
          <w:szCs w:val="24"/>
        </w:rPr>
        <w:t>Bsc</w:t>
      </w:r>
      <w:proofErr w:type="spellEnd"/>
      <w:r>
        <w:rPr>
          <w:sz w:val="24"/>
          <w:szCs w:val="24"/>
        </w:rPr>
        <w:t>, after this then I plan to do my masters. My career goal in future years is to become a behaviour therapist, family therapist or educational psychologist. I want to be able to help children who are on the autism spectrum and who also have other mental illness and behaviour issues. I know the path to where I want to be is not going easy. I am dedicated and focused on my progression th</w:t>
      </w:r>
      <w:r w:rsidR="00CB42FF">
        <w:rPr>
          <w:sz w:val="24"/>
          <w:szCs w:val="24"/>
        </w:rPr>
        <w:t>r</w:t>
      </w:r>
      <w:r>
        <w:rPr>
          <w:sz w:val="24"/>
          <w:szCs w:val="24"/>
        </w:rPr>
        <w:t>ough studies and for my future goals.</w:t>
      </w:r>
      <w:r w:rsidRPr="00701A3D">
        <w:rPr>
          <w:rFonts w:ascii="Arial" w:hAnsi="Arial" w:cs="Arial"/>
          <w:color w:val="222222"/>
          <w:sz w:val="21"/>
          <w:szCs w:val="21"/>
          <w:shd w:val="clear" w:color="auto" w:fill="FFFFFF"/>
        </w:rPr>
        <w:t xml:space="preserve"> </w:t>
      </w:r>
      <w:r w:rsidRPr="00701A3D">
        <w:rPr>
          <w:sz w:val="24"/>
          <w:szCs w:val="24"/>
        </w:rPr>
        <w:t xml:space="preserve">As a child </w:t>
      </w:r>
      <w:r>
        <w:rPr>
          <w:sz w:val="24"/>
          <w:szCs w:val="24"/>
        </w:rPr>
        <w:t>behaviour therapist or family therapist</w:t>
      </w:r>
      <w:r w:rsidRPr="00701A3D">
        <w:rPr>
          <w:sz w:val="24"/>
          <w:szCs w:val="24"/>
        </w:rPr>
        <w:t xml:space="preserve"> my job description would be to focus on evaluating </w:t>
      </w:r>
      <w:r>
        <w:rPr>
          <w:sz w:val="24"/>
          <w:szCs w:val="24"/>
        </w:rPr>
        <w:t xml:space="preserve">the </w:t>
      </w:r>
      <w:r w:rsidRPr="00701A3D">
        <w:rPr>
          <w:sz w:val="24"/>
          <w:szCs w:val="24"/>
        </w:rPr>
        <w:t xml:space="preserve">child who </w:t>
      </w:r>
      <w:r>
        <w:rPr>
          <w:sz w:val="24"/>
          <w:szCs w:val="24"/>
        </w:rPr>
        <w:t>is</w:t>
      </w:r>
      <w:r w:rsidRPr="00701A3D">
        <w:rPr>
          <w:sz w:val="24"/>
          <w:szCs w:val="24"/>
        </w:rPr>
        <w:t xml:space="preserve"> experiencing emotional difficulties and providing a treatment plan for them. Within this role I would be using counselling and psychological theories</w:t>
      </w:r>
      <w:r w:rsidR="00CB42FF">
        <w:rPr>
          <w:sz w:val="24"/>
          <w:szCs w:val="24"/>
        </w:rPr>
        <w:t>,</w:t>
      </w:r>
      <w:r>
        <w:rPr>
          <w:sz w:val="24"/>
          <w:szCs w:val="24"/>
        </w:rPr>
        <w:t xml:space="preserve"> both positions are</w:t>
      </w:r>
      <w:r w:rsidRPr="00701A3D">
        <w:rPr>
          <w:sz w:val="24"/>
          <w:szCs w:val="24"/>
        </w:rPr>
        <w:t xml:space="preserve"> expert</w:t>
      </w:r>
      <w:r>
        <w:rPr>
          <w:sz w:val="24"/>
          <w:szCs w:val="24"/>
        </w:rPr>
        <w:t xml:space="preserve"> roles</w:t>
      </w:r>
      <w:r w:rsidRPr="00701A3D">
        <w:rPr>
          <w:sz w:val="24"/>
          <w:szCs w:val="24"/>
        </w:rPr>
        <w:t xml:space="preserve"> on how to help children manage depression, mental illness and developmental challenges. When a child is exposed to an extreme tragedy,</w:t>
      </w:r>
      <w:r>
        <w:rPr>
          <w:sz w:val="24"/>
          <w:szCs w:val="24"/>
        </w:rPr>
        <w:t xml:space="preserve"> abuse </w:t>
      </w:r>
      <w:r w:rsidRPr="00701A3D">
        <w:rPr>
          <w:sz w:val="24"/>
          <w:szCs w:val="24"/>
        </w:rPr>
        <w:t>or is overwhelm</w:t>
      </w:r>
      <w:r w:rsidR="00A17140">
        <w:rPr>
          <w:sz w:val="24"/>
          <w:szCs w:val="24"/>
        </w:rPr>
        <w:t>ed</w:t>
      </w:r>
      <w:r w:rsidR="00270876">
        <w:rPr>
          <w:sz w:val="24"/>
          <w:szCs w:val="24"/>
        </w:rPr>
        <w:t xml:space="preserve"> by </w:t>
      </w:r>
      <w:r w:rsidRPr="00701A3D">
        <w:rPr>
          <w:sz w:val="24"/>
          <w:szCs w:val="24"/>
        </w:rPr>
        <w:t>stress</w:t>
      </w:r>
      <w:r w:rsidR="00A17140">
        <w:rPr>
          <w:sz w:val="24"/>
          <w:szCs w:val="24"/>
        </w:rPr>
        <w:t>,</w:t>
      </w:r>
      <w:r>
        <w:rPr>
          <w:sz w:val="24"/>
          <w:szCs w:val="24"/>
        </w:rPr>
        <w:t xml:space="preserve"> child psychologists are </w:t>
      </w:r>
      <w:r w:rsidR="006014C1">
        <w:rPr>
          <w:sz w:val="24"/>
          <w:szCs w:val="24"/>
        </w:rPr>
        <w:t xml:space="preserve">there to </w:t>
      </w:r>
      <w:r>
        <w:rPr>
          <w:sz w:val="24"/>
          <w:szCs w:val="24"/>
        </w:rPr>
        <w:t>support the child</w:t>
      </w:r>
      <w:r w:rsidR="006014C1">
        <w:rPr>
          <w:sz w:val="24"/>
          <w:szCs w:val="24"/>
        </w:rPr>
        <w:t>ren and families.</w:t>
      </w:r>
      <w:r>
        <w:rPr>
          <w:sz w:val="24"/>
          <w:szCs w:val="24"/>
        </w:rPr>
        <w:t xml:space="preserve">  </w:t>
      </w:r>
      <w:r w:rsidR="00CB42FF">
        <w:rPr>
          <w:sz w:val="24"/>
          <w:szCs w:val="24"/>
        </w:rPr>
        <w:t xml:space="preserve">I will be taking a Maslow and Rogers Humanistic person-centred </w:t>
      </w:r>
      <w:r w:rsidR="00CB42FF" w:rsidRPr="00CB42FF">
        <w:rPr>
          <w:sz w:val="24"/>
          <w:szCs w:val="24"/>
        </w:rPr>
        <w:t xml:space="preserve">approach </w:t>
      </w:r>
      <w:r w:rsidR="00CB42FF">
        <w:rPr>
          <w:sz w:val="24"/>
          <w:szCs w:val="24"/>
        </w:rPr>
        <w:t>in my future career as it relates to working with people as both Maslow and Rogers regard people as</w:t>
      </w:r>
      <w:r w:rsidR="00DD5124">
        <w:rPr>
          <w:sz w:val="24"/>
          <w:szCs w:val="24"/>
        </w:rPr>
        <w:t xml:space="preserve"> being able to achieve</w:t>
      </w:r>
      <w:r w:rsidR="00CB42FF">
        <w:rPr>
          <w:sz w:val="24"/>
          <w:szCs w:val="24"/>
        </w:rPr>
        <w:t xml:space="preserve"> ‘self-actualis</w:t>
      </w:r>
      <w:r w:rsidR="00944E0E">
        <w:rPr>
          <w:sz w:val="24"/>
          <w:szCs w:val="24"/>
        </w:rPr>
        <w:t xml:space="preserve">ation’. </w:t>
      </w:r>
      <w:r w:rsidR="00B74279">
        <w:rPr>
          <w:sz w:val="24"/>
          <w:szCs w:val="24"/>
        </w:rPr>
        <w:t>I feel that the</w:t>
      </w:r>
      <w:r w:rsidR="007B169D">
        <w:rPr>
          <w:sz w:val="24"/>
          <w:szCs w:val="24"/>
        </w:rPr>
        <w:t xml:space="preserve"> Humanistic Maslow theory </w:t>
      </w:r>
      <w:r w:rsidR="00CE098E">
        <w:rPr>
          <w:sz w:val="24"/>
          <w:szCs w:val="24"/>
        </w:rPr>
        <w:t xml:space="preserve">of the </w:t>
      </w:r>
      <w:r w:rsidR="00862767">
        <w:rPr>
          <w:sz w:val="24"/>
          <w:szCs w:val="24"/>
        </w:rPr>
        <w:t xml:space="preserve">hierarchy of needs </w:t>
      </w:r>
      <w:r w:rsidR="00E82446">
        <w:rPr>
          <w:sz w:val="24"/>
          <w:szCs w:val="24"/>
        </w:rPr>
        <w:t xml:space="preserve">could work well in my future career as </w:t>
      </w:r>
      <w:r w:rsidR="00B506F4">
        <w:rPr>
          <w:sz w:val="24"/>
          <w:szCs w:val="24"/>
        </w:rPr>
        <w:t xml:space="preserve">I want to try to help </w:t>
      </w:r>
      <w:r w:rsidR="006E71E1">
        <w:rPr>
          <w:sz w:val="24"/>
          <w:szCs w:val="24"/>
        </w:rPr>
        <w:t xml:space="preserve">every child that </w:t>
      </w:r>
      <w:r w:rsidR="00F3393E">
        <w:rPr>
          <w:sz w:val="24"/>
          <w:szCs w:val="24"/>
        </w:rPr>
        <w:t xml:space="preserve">I work with to have the chance of reaching their full </w:t>
      </w:r>
      <w:r w:rsidR="00F3393E">
        <w:rPr>
          <w:sz w:val="24"/>
          <w:szCs w:val="24"/>
        </w:rPr>
        <w:lastRenderedPageBreak/>
        <w:t>potential in life</w:t>
      </w:r>
      <w:r w:rsidR="00AF1FCE">
        <w:rPr>
          <w:sz w:val="24"/>
          <w:szCs w:val="24"/>
        </w:rPr>
        <w:t xml:space="preserve"> and </w:t>
      </w:r>
      <w:r w:rsidR="004A5FBC">
        <w:rPr>
          <w:sz w:val="24"/>
          <w:szCs w:val="24"/>
        </w:rPr>
        <w:t xml:space="preserve">reaching </w:t>
      </w:r>
      <w:r w:rsidR="00BB6AE4">
        <w:rPr>
          <w:sz w:val="24"/>
          <w:szCs w:val="24"/>
        </w:rPr>
        <w:t>s</w:t>
      </w:r>
      <w:r w:rsidR="004A5FBC">
        <w:rPr>
          <w:sz w:val="24"/>
          <w:szCs w:val="24"/>
        </w:rPr>
        <w:t>elf</w:t>
      </w:r>
      <w:r w:rsidR="00A60A42">
        <w:rPr>
          <w:sz w:val="24"/>
          <w:szCs w:val="24"/>
        </w:rPr>
        <w:t>-actualisation. Maslow’s hierarchy of needs</w:t>
      </w:r>
      <w:r w:rsidR="00552EA3">
        <w:rPr>
          <w:sz w:val="24"/>
          <w:szCs w:val="24"/>
        </w:rPr>
        <w:t xml:space="preserve"> </w:t>
      </w:r>
      <w:r w:rsidR="006A02F8">
        <w:rPr>
          <w:sz w:val="24"/>
          <w:szCs w:val="24"/>
        </w:rPr>
        <w:t>has five stages</w:t>
      </w:r>
      <w:r w:rsidR="00731649">
        <w:rPr>
          <w:sz w:val="24"/>
          <w:szCs w:val="24"/>
        </w:rPr>
        <w:t xml:space="preserve">, the first being </w:t>
      </w:r>
      <w:r w:rsidR="001621AF">
        <w:rPr>
          <w:sz w:val="24"/>
          <w:szCs w:val="24"/>
        </w:rPr>
        <w:t xml:space="preserve">physiological, safety, belonging, esteem and self-actualisation. </w:t>
      </w:r>
      <w:r w:rsidR="00197C7B">
        <w:rPr>
          <w:sz w:val="24"/>
          <w:szCs w:val="24"/>
        </w:rPr>
        <w:t xml:space="preserve">These five stages </w:t>
      </w:r>
      <w:r w:rsidR="00A758A4">
        <w:rPr>
          <w:sz w:val="24"/>
          <w:szCs w:val="24"/>
        </w:rPr>
        <w:t xml:space="preserve">can be used to </w:t>
      </w:r>
      <w:r w:rsidR="00705CAA">
        <w:rPr>
          <w:sz w:val="24"/>
          <w:szCs w:val="24"/>
        </w:rPr>
        <w:t>see how an indiv</w:t>
      </w:r>
      <w:r w:rsidR="00A70DC0">
        <w:rPr>
          <w:sz w:val="24"/>
          <w:szCs w:val="24"/>
        </w:rPr>
        <w:t>idual is developing through their life</w:t>
      </w:r>
      <w:r w:rsidR="005D12E9">
        <w:rPr>
          <w:sz w:val="24"/>
          <w:szCs w:val="24"/>
        </w:rPr>
        <w:t>span</w:t>
      </w:r>
      <w:r w:rsidR="00A70DC0">
        <w:rPr>
          <w:sz w:val="24"/>
          <w:szCs w:val="24"/>
        </w:rPr>
        <w:t xml:space="preserve"> as </w:t>
      </w:r>
      <w:r w:rsidR="00EA2CA4">
        <w:rPr>
          <w:sz w:val="24"/>
          <w:szCs w:val="24"/>
        </w:rPr>
        <w:t>Maslow</w:t>
      </w:r>
      <w:r w:rsidR="00B75AD6">
        <w:rPr>
          <w:sz w:val="24"/>
          <w:szCs w:val="24"/>
        </w:rPr>
        <w:t>’s</w:t>
      </w:r>
      <w:r w:rsidR="00A160C4">
        <w:rPr>
          <w:sz w:val="24"/>
          <w:szCs w:val="24"/>
        </w:rPr>
        <w:t xml:space="preserve"> </w:t>
      </w:r>
      <w:r w:rsidR="00584450">
        <w:rPr>
          <w:sz w:val="24"/>
          <w:szCs w:val="24"/>
        </w:rPr>
        <w:t>hierarchy of needs</w:t>
      </w:r>
      <w:r w:rsidR="00A70DC0">
        <w:rPr>
          <w:sz w:val="24"/>
          <w:szCs w:val="24"/>
        </w:rPr>
        <w:t xml:space="preserve"> starts at the beginning of life and works throughout the lifespan of the in</w:t>
      </w:r>
      <w:r w:rsidR="00245281">
        <w:rPr>
          <w:sz w:val="24"/>
          <w:szCs w:val="24"/>
        </w:rPr>
        <w:t>di</w:t>
      </w:r>
      <w:r w:rsidR="002F6BAF">
        <w:rPr>
          <w:sz w:val="24"/>
          <w:szCs w:val="24"/>
        </w:rPr>
        <w:t>vidual</w:t>
      </w:r>
      <w:r w:rsidR="008E5F2C">
        <w:rPr>
          <w:sz w:val="24"/>
          <w:szCs w:val="24"/>
        </w:rPr>
        <w:t>.</w:t>
      </w:r>
    </w:p>
    <w:p w14:paraId="3C6BB02F" w14:textId="1A735DE6" w:rsidR="009641B4" w:rsidRPr="00F45437" w:rsidRDefault="00620571" w:rsidP="006727AD">
      <w:pPr>
        <w:spacing w:line="360" w:lineRule="auto"/>
        <w:ind w:left="567" w:right="567"/>
        <w:jc w:val="both"/>
        <w:rPr>
          <w:sz w:val="24"/>
          <w:szCs w:val="24"/>
        </w:rPr>
      </w:pPr>
      <w:r>
        <w:rPr>
          <w:sz w:val="24"/>
          <w:szCs w:val="24"/>
        </w:rPr>
        <w:t xml:space="preserve">As the </w:t>
      </w:r>
      <w:r w:rsidR="00584450">
        <w:rPr>
          <w:sz w:val="24"/>
          <w:szCs w:val="24"/>
        </w:rPr>
        <w:t xml:space="preserve">“very early </w:t>
      </w:r>
      <w:r w:rsidR="002A77CC">
        <w:rPr>
          <w:sz w:val="24"/>
          <w:szCs w:val="24"/>
        </w:rPr>
        <w:t>stages of life</w:t>
      </w:r>
      <w:r w:rsidR="00714F95">
        <w:rPr>
          <w:sz w:val="24"/>
          <w:szCs w:val="24"/>
        </w:rPr>
        <w:t xml:space="preserve">, the needs to </w:t>
      </w:r>
      <w:r w:rsidR="00CF4B87">
        <w:rPr>
          <w:sz w:val="24"/>
          <w:szCs w:val="24"/>
        </w:rPr>
        <w:t>receive no</w:t>
      </w:r>
      <w:r w:rsidR="0016416B">
        <w:rPr>
          <w:sz w:val="24"/>
          <w:szCs w:val="24"/>
        </w:rPr>
        <w:t>urishment a</w:t>
      </w:r>
      <w:r w:rsidR="00F170D4">
        <w:rPr>
          <w:sz w:val="24"/>
          <w:szCs w:val="24"/>
        </w:rPr>
        <w:t xml:space="preserve">nd to </w:t>
      </w:r>
      <w:r w:rsidR="001D42DC">
        <w:rPr>
          <w:sz w:val="24"/>
          <w:szCs w:val="24"/>
        </w:rPr>
        <w:t xml:space="preserve">be kept safe </w:t>
      </w:r>
      <w:r w:rsidR="00BB16F6">
        <w:rPr>
          <w:sz w:val="24"/>
          <w:szCs w:val="24"/>
        </w:rPr>
        <w:t>are salient-without these there is no survival</w:t>
      </w:r>
      <w:r w:rsidR="00196BC6">
        <w:rPr>
          <w:sz w:val="24"/>
          <w:szCs w:val="24"/>
        </w:rPr>
        <w:t xml:space="preserve">. On top of these </w:t>
      </w:r>
      <w:r w:rsidR="00FF55B1">
        <w:rPr>
          <w:sz w:val="24"/>
          <w:szCs w:val="24"/>
        </w:rPr>
        <w:t>basic needs</w:t>
      </w:r>
      <w:r w:rsidR="00574CB8">
        <w:rPr>
          <w:sz w:val="24"/>
          <w:szCs w:val="24"/>
        </w:rPr>
        <w:t xml:space="preserve">, there is built </w:t>
      </w:r>
      <w:r w:rsidR="00B52E0A">
        <w:rPr>
          <w:sz w:val="24"/>
          <w:szCs w:val="24"/>
        </w:rPr>
        <w:t>the need to be loved and respected</w:t>
      </w:r>
      <w:r w:rsidR="005F337E">
        <w:rPr>
          <w:sz w:val="24"/>
          <w:szCs w:val="24"/>
        </w:rPr>
        <w:t xml:space="preserve">. If this </w:t>
      </w:r>
      <w:r w:rsidR="00250154">
        <w:rPr>
          <w:sz w:val="24"/>
          <w:szCs w:val="24"/>
        </w:rPr>
        <w:t xml:space="preserve">need </w:t>
      </w:r>
      <w:r w:rsidR="005F337E">
        <w:rPr>
          <w:sz w:val="24"/>
          <w:szCs w:val="24"/>
        </w:rPr>
        <w:t xml:space="preserve">is </w:t>
      </w:r>
      <w:r w:rsidR="001A730C">
        <w:rPr>
          <w:sz w:val="24"/>
          <w:szCs w:val="24"/>
        </w:rPr>
        <w:t xml:space="preserve">met, then the more complex and </w:t>
      </w:r>
      <w:r w:rsidR="00707209">
        <w:rPr>
          <w:sz w:val="24"/>
          <w:szCs w:val="24"/>
        </w:rPr>
        <w:t>distinct</w:t>
      </w:r>
      <w:r w:rsidR="00A14977">
        <w:rPr>
          <w:sz w:val="24"/>
          <w:szCs w:val="24"/>
        </w:rPr>
        <w:t>ively human need to respect one</w:t>
      </w:r>
      <w:r w:rsidR="0064444C">
        <w:rPr>
          <w:sz w:val="24"/>
          <w:szCs w:val="24"/>
        </w:rPr>
        <w:t>self is salient</w:t>
      </w:r>
      <w:r w:rsidR="004F32C9">
        <w:rPr>
          <w:sz w:val="24"/>
          <w:szCs w:val="24"/>
        </w:rPr>
        <w:t xml:space="preserve"> </w:t>
      </w:r>
      <w:r w:rsidR="00DB5A20">
        <w:rPr>
          <w:sz w:val="24"/>
          <w:szCs w:val="24"/>
        </w:rPr>
        <w:t>–</w:t>
      </w:r>
      <w:r w:rsidR="004F32C9">
        <w:rPr>
          <w:sz w:val="24"/>
          <w:szCs w:val="24"/>
        </w:rPr>
        <w:t xml:space="preserve"> </w:t>
      </w:r>
      <w:r w:rsidR="00DB5A20">
        <w:rPr>
          <w:sz w:val="24"/>
          <w:szCs w:val="24"/>
        </w:rPr>
        <w:t xml:space="preserve">it is not enough to retain respect </w:t>
      </w:r>
      <w:r w:rsidR="00657002">
        <w:rPr>
          <w:sz w:val="24"/>
          <w:szCs w:val="24"/>
        </w:rPr>
        <w:t>from others, one must have self</w:t>
      </w:r>
      <w:r w:rsidR="004F15AF">
        <w:rPr>
          <w:sz w:val="24"/>
          <w:szCs w:val="24"/>
        </w:rPr>
        <w:t xml:space="preserve">-respect. The highest </w:t>
      </w:r>
      <w:r w:rsidR="00216506">
        <w:rPr>
          <w:sz w:val="24"/>
          <w:szCs w:val="24"/>
        </w:rPr>
        <w:t xml:space="preserve">motivations, reflecting the final set </w:t>
      </w:r>
      <w:r w:rsidR="00B02225">
        <w:rPr>
          <w:sz w:val="24"/>
          <w:szCs w:val="24"/>
        </w:rPr>
        <w:t xml:space="preserve">of needs, are those </w:t>
      </w:r>
      <w:r w:rsidR="00DA60E6">
        <w:rPr>
          <w:sz w:val="24"/>
          <w:szCs w:val="24"/>
        </w:rPr>
        <w:t xml:space="preserve">of </w:t>
      </w:r>
      <w:r w:rsidR="00F07D06">
        <w:rPr>
          <w:sz w:val="24"/>
          <w:szCs w:val="24"/>
        </w:rPr>
        <w:t>‘self-actualisations’</w:t>
      </w:r>
      <w:r w:rsidR="00A82432">
        <w:rPr>
          <w:sz w:val="24"/>
          <w:szCs w:val="24"/>
        </w:rPr>
        <w:t xml:space="preserve"> – a drive for self-fulfilment</w:t>
      </w:r>
      <w:r w:rsidR="00973A07">
        <w:rPr>
          <w:sz w:val="24"/>
          <w:szCs w:val="24"/>
        </w:rPr>
        <w:t>, to achi</w:t>
      </w:r>
      <w:r w:rsidR="000C12C4">
        <w:rPr>
          <w:sz w:val="24"/>
          <w:szCs w:val="24"/>
        </w:rPr>
        <w:t xml:space="preserve">eve </w:t>
      </w:r>
      <w:r w:rsidR="00CB03FF">
        <w:rPr>
          <w:sz w:val="24"/>
          <w:szCs w:val="24"/>
        </w:rPr>
        <w:t xml:space="preserve">one’s </w:t>
      </w:r>
      <w:r w:rsidR="007050CB">
        <w:rPr>
          <w:sz w:val="24"/>
          <w:szCs w:val="24"/>
        </w:rPr>
        <w:t>potential, to contribute</w:t>
      </w:r>
      <w:r w:rsidR="004A6241">
        <w:rPr>
          <w:sz w:val="24"/>
          <w:szCs w:val="24"/>
        </w:rPr>
        <w:t xml:space="preserve"> something to the world”</w:t>
      </w:r>
      <w:r w:rsidR="00C45E62">
        <w:rPr>
          <w:sz w:val="24"/>
          <w:szCs w:val="24"/>
        </w:rPr>
        <w:t xml:space="preserve"> (</w:t>
      </w:r>
      <w:proofErr w:type="spellStart"/>
      <w:r w:rsidR="00C45E62">
        <w:rPr>
          <w:sz w:val="24"/>
          <w:szCs w:val="24"/>
        </w:rPr>
        <w:t>Sudbery</w:t>
      </w:r>
      <w:proofErr w:type="spellEnd"/>
      <w:r w:rsidR="00C45E62">
        <w:rPr>
          <w:sz w:val="24"/>
          <w:szCs w:val="24"/>
        </w:rPr>
        <w:t>, 2010).</w:t>
      </w:r>
    </w:p>
    <w:p w14:paraId="7722A77E" w14:textId="77777777" w:rsidR="003A608C" w:rsidRDefault="00270876" w:rsidP="003A608C">
      <w:pPr>
        <w:spacing w:line="360" w:lineRule="auto"/>
        <w:jc w:val="both"/>
        <w:rPr>
          <w:sz w:val="24"/>
          <w:szCs w:val="24"/>
        </w:rPr>
      </w:pPr>
      <w:r>
        <w:rPr>
          <w:sz w:val="24"/>
          <w:szCs w:val="24"/>
        </w:rPr>
        <w:t>Within</w:t>
      </w:r>
      <w:r w:rsidR="00344FEA">
        <w:rPr>
          <w:sz w:val="24"/>
          <w:szCs w:val="24"/>
        </w:rPr>
        <w:t xml:space="preserve"> lecture</w:t>
      </w:r>
      <w:r w:rsidR="00E25036">
        <w:rPr>
          <w:sz w:val="24"/>
          <w:szCs w:val="24"/>
        </w:rPr>
        <w:t>s</w:t>
      </w:r>
      <w:r w:rsidR="00344FEA">
        <w:rPr>
          <w:sz w:val="24"/>
          <w:szCs w:val="24"/>
        </w:rPr>
        <w:t xml:space="preserve"> we discussed Carl Jung’s personality test we also took the test in class. Before the lecture I had not learned anything of Carl </w:t>
      </w:r>
      <w:proofErr w:type="gramStart"/>
      <w:r w:rsidR="00344FEA">
        <w:rPr>
          <w:sz w:val="24"/>
          <w:szCs w:val="24"/>
        </w:rPr>
        <w:t>Jung</w:t>
      </w:r>
      <w:proofErr w:type="gramEnd"/>
      <w:r w:rsidR="00344FEA">
        <w:rPr>
          <w:sz w:val="24"/>
          <w:szCs w:val="24"/>
        </w:rPr>
        <w:t xml:space="preserve"> so </w:t>
      </w:r>
      <w:r w:rsidR="00E911BA">
        <w:rPr>
          <w:sz w:val="24"/>
          <w:szCs w:val="24"/>
        </w:rPr>
        <w:t xml:space="preserve">I </w:t>
      </w:r>
      <w:r w:rsidR="00344FEA">
        <w:rPr>
          <w:sz w:val="24"/>
          <w:szCs w:val="24"/>
        </w:rPr>
        <w:t>found it very interesting to learn about his work and take the test.</w:t>
      </w:r>
      <w:r w:rsidR="00425F90">
        <w:rPr>
          <w:sz w:val="24"/>
          <w:szCs w:val="24"/>
        </w:rPr>
        <w:t xml:space="preserve"> Jung discusses how each personality has a different set of skills</w:t>
      </w:r>
      <w:r w:rsidR="00FB21FB">
        <w:rPr>
          <w:sz w:val="24"/>
          <w:szCs w:val="24"/>
        </w:rPr>
        <w:t>,</w:t>
      </w:r>
      <w:r w:rsidR="00425F90">
        <w:rPr>
          <w:sz w:val="24"/>
          <w:szCs w:val="24"/>
        </w:rPr>
        <w:t xml:space="preserve"> talents and attributes that they bring to an organisation, group or relationship.</w:t>
      </w:r>
      <w:r w:rsidR="00344FEA">
        <w:rPr>
          <w:sz w:val="24"/>
          <w:szCs w:val="24"/>
        </w:rPr>
        <w:t xml:space="preserve"> My personality type came back as Extravert-</w:t>
      </w:r>
      <w:proofErr w:type="spellStart"/>
      <w:r w:rsidR="00344FEA">
        <w:rPr>
          <w:sz w:val="24"/>
          <w:szCs w:val="24"/>
        </w:rPr>
        <w:t>iNtuitive</w:t>
      </w:r>
      <w:proofErr w:type="spellEnd"/>
      <w:r w:rsidR="00344FEA">
        <w:rPr>
          <w:sz w:val="24"/>
          <w:szCs w:val="24"/>
        </w:rPr>
        <w:t xml:space="preserve">-Judger (ENFJ) the definition of these personality traits are very accurate to how I am. </w:t>
      </w:r>
      <w:r w:rsidR="00FB21FB">
        <w:rPr>
          <w:sz w:val="24"/>
          <w:szCs w:val="24"/>
        </w:rPr>
        <w:t>Extraverts</w:t>
      </w:r>
      <w:r w:rsidR="00344FEA">
        <w:rPr>
          <w:sz w:val="24"/>
          <w:szCs w:val="24"/>
        </w:rPr>
        <w:t xml:space="preserve"> are outgoing, energetic and action-oriented. They are enthusiastic and expressive</w:t>
      </w:r>
      <w:r w:rsidR="009D3CB1">
        <w:rPr>
          <w:sz w:val="24"/>
          <w:szCs w:val="24"/>
        </w:rPr>
        <w:t>.</w:t>
      </w:r>
      <w:r w:rsidR="00344FEA">
        <w:rPr>
          <w:sz w:val="24"/>
          <w:szCs w:val="24"/>
        </w:rPr>
        <w:t xml:space="preserve"> </w:t>
      </w:r>
      <w:proofErr w:type="spellStart"/>
      <w:r w:rsidR="009D3CB1">
        <w:rPr>
          <w:sz w:val="24"/>
          <w:szCs w:val="24"/>
        </w:rPr>
        <w:t>I</w:t>
      </w:r>
      <w:r w:rsidR="00344FEA">
        <w:rPr>
          <w:sz w:val="24"/>
          <w:szCs w:val="24"/>
        </w:rPr>
        <w:t>Ntuitives</w:t>
      </w:r>
      <w:proofErr w:type="spellEnd"/>
      <w:r w:rsidR="00344FEA">
        <w:rPr>
          <w:sz w:val="24"/>
          <w:szCs w:val="24"/>
        </w:rPr>
        <w:t xml:space="preserve"> paying more attention to information</w:t>
      </w:r>
      <w:r w:rsidR="0025764C">
        <w:rPr>
          <w:sz w:val="24"/>
          <w:szCs w:val="24"/>
        </w:rPr>
        <w:t xml:space="preserve"> </w:t>
      </w:r>
      <w:r w:rsidR="00344FEA">
        <w:rPr>
          <w:sz w:val="24"/>
          <w:szCs w:val="24"/>
        </w:rPr>
        <w:t xml:space="preserve">that is imaginative </w:t>
      </w:r>
      <w:r w:rsidR="0025764C">
        <w:rPr>
          <w:sz w:val="24"/>
          <w:szCs w:val="24"/>
        </w:rPr>
        <w:t xml:space="preserve">and original. </w:t>
      </w:r>
      <w:proofErr w:type="spellStart"/>
      <w:r w:rsidR="0025764C">
        <w:rPr>
          <w:sz w:val="24"/>
          <w:szCs w:val="24"/>
        </w:rPr>
        <w:t>iNtuitves</w:t>
      </w:r>
      <w:proofErr w:type="spellEnd"/>
      <w:r w:rsidR="0025764C">
        <w:rPr>
          <w:sz w:val="24"/>
          <w:szCs w:val="24"/>
        </w:rPr>
        <w:t xml:space="preserve"> focus on the future. I would agree that I am future focused.</w:t>
      </w:r>
      <w:r w:rsidR="00F01CA2">
        <w:rPr>
          <w:sz w:val="24"/>
          <w:szCs w:val="24"/>
        </w:rPr>
        <w:t xml:space="preserve"> </w:t>
      </w:r>
    </w:p>
    <w:p w14:paraId="5B787523" w14:textId="77777777" w:rsidR="00842743" w:rsidRDefault="00F01CA2" w:rsidP="00842743">
      <w:pPr>
        <w:spacing w:line="360" w:lineRule="auto"/>
        <w:ind w:left="567" w:right="567"/>
        <w:jc w:val="both"/>
        <w:rPr>
          <w:sz w:val="24"/>
          <w:szCs w:val="24"/>
        </w:rPr>
      </w:pPr>
      <w:r>
        <w:rPr>
          <w:sz w:val="24"/>
          <w:szCs w:val="24"/>
        </w:rPr>
        <w:t>“</w:t>
      </w:r>
      <w:r w:rsidR="006727AD">
        <w:rPr>
          <w:sz w:val="24"/>
          <w:szCs w:val="24"/>
        </w:rPr>
        <w:t>Jung’s</w:t>
      </w:r>
      <w:r>
        <w:rPr>
          <w:sz w:val="24"/>
          <w:szCs w:val="24"/>
        </w:rPr>
        <w:t xml:space="preserve"> model suggests that the superordinate dimension of personality is introversion and extraversion. Introverts are likely to relate to the external world by listening, reflecting, being reserved and having focused interests. Extraverts on the other hand, are adapted and in tune with the external world. They prefer interacting with the outer world by talking, actively participating, being sociable, expressive, and having variety of interests</w:t>
      </w:r>
      <w:r w:rsidR="00642FBA">
        <w:rPr>
          <w:sz w:val="24"/>
          <w:szCs w:val="24"/>
        </w:rPr>
        <w:t>”</w:t>
      </w:r>
      <w:r>
        <w:rPr>
          <w:sz w:val="24"/>
          <w:szCs w:val="24"/>
        </w:rPr>
        <w:t xml:space="preserve"> Jung (1921).</w:t>
      </w:r>
    </w:p>
    <w:p w14:paraId="29A9AD26" w14:textId="124495F9" w:rsidR="00BE6FE4" w:rsidRDefault="0025764C" w:rsidP="00842743">
      <w:pPr>
        <w:spacing w:line="360" w:lineRule="auto"/>
        <w:jc w:val="both"/>
        <w:rPr>
          <w:sz w:val="24"/>
          <w:szCs w:val="24"/>
        </w:rPr>
      </w:pPr>
      <w:r>
        <w:rPr>
          <w:sz w:val="24"/>
          <w:szCs w:val="24"/>
        </w:rPr>
        <w:t xml:space="preserve">Feelers let their feelings and emotions play a lead role because of </w:t>
      </w:r>
      <w:r w:rsidR="00842743">
        <w:rPr>
          <w:sz w:val="24"/>
          <w:szCs w:val="24"/>
        </w:rPr>
        <w:t>their</w:t>
      </w:r>
      <w:r>
        <w:rPr>
          <w:sz w:val="24"/>
          <w:szCs w:val="24"/>
        </w:rPr>
        <w:t xml:space="preserve"> concern for other people. This statement again is extremely accurate to m</w:t>
      </w:r>
      <w:r w:rsidR="00A17140">
        <w:rPr>
          <w:sz w:val="24"/>
          <w:szCs w:val="24"/>
        </w:rPr>
        <w:t>y</w:t>
      </w:r>
      <w:r>
        <w:rPr>
          <w:sz w:val="24"/>
          <w:szCs w:val="24"/>
        </w:rPr>
        <w:t xml:space="preserve"> personality. Judgers prefer a </w:t>
      </w:r>
      <w:r>
        <w:rPr>
          <w:sz w:val="24"/>
          <w:szCs w:val="24"/>
        </w:rPr>
        <w:lastRenderedPageBreak/>
        <w:t xml:space="preserve">lifestyle that is decisive, planned and orderly. They like a life that is organised and controlled. I have always thought of myself as a very organised person anyone who is not organised frustrates </w:t>
      </w:r>
      <w:r w:rsidR="00425F90">
        <w:rPr>
          <w:sz w:val="24"/>
          <w:szCs w:val="24"/>
        </w:rPr>
        <w:t>me</w:t>
      </w:r>
      <w:r w:rsidR="00A17140">
        <w:rPr>
          <w:sz w:val="24"/>
          <w:szCs w:val="24"/>
        </w:rPr>
        <w:t xml:space="preserve">. </w:t>
      </w:r>
      <w:r>
        <w:rPr>
          <w:sz w:val="24"/>
          <w:szCs w:val="24"/>
        </w:rPr>
        <w:t xml:space="preserve">I have always liked to have full control over my </w:t>
      </w:r>
      <w:r w:rsidR="00425F90">
        <w:rPr>
          <w:sz w:val="24"/>
          <w:szCs w:val="24"/>
        </w:rPr>
        <w:t>life,</w:t>
      </w:r>
      <w:r>
        <w:rPr>
          <w:sz w:val="24"/>
          <w:szCs w:val="24"/>
        </w:rPr>
        <w:t xml:space="preserve"> so this trait is also extremely accur</w:t>
      </w:r>
      <w:r w:rsidR="00425F90">
        <w:rPr>
          <w:sz w:val="24"/>
          <w:szCs w:val="24"/>
        </w:rPr>
        <w:t xml:space="preserve">ate to my personality. </w:t>
      </w:r>
      <w:r w:rsidR="00A17140">
        <w:rPr>
          <w:sz w:val="24"/>
          <w:szCs w:val="24"/>
        </w:rPr>
        <w:t>With wanting to work in the areas of work I wish to in the future this is a very good characteristic to have as Schultz &amp; Schultz (2005) states that “introverts showed strong interest in occupations that did not involve personal interaction, such as technical and scientific work. Extraverts were more interested in jobs that offered high levels of social interaction, such as sales and public relations”.</w:t>
      </w:r>
    </w:p>
    <w:p w14:paraId="41F09DF6" w14:textId="11187D44" w:rsidR="00A121C6" w:rsidRPr="009641B4" w:rsidRDefault="00425F90" w:rsidP="007D0E15">
      <w:pPr>
        <w:spacing w:line="360" w:lineRule="auto"/>
        <w:jc w:val="both"/>
        <w:rPr>
          <w:sz w:val="24"/>
          <w:szCs w:val="24"/>
        </w:rPr>
      </w:pPr>
      <w:r>
        <w:rPr>
          <w:sz w:val="24"/>
          <w:szCs w:val="24"/>
        </w:rPr>
        <w:t>I found doing Jung’s personality test</w:t>
      </w:r>
      <w:r w:rsidR="006014C1">
        <w:rPr>
          <w:sz w:val="24"/>
          <w:szCs w:val="24"/>
        </w:rPr>
        <w:t xml:space="preserve"> </w:t>
      </w:r>
      <w:r>
        <w:rPr>
          <w:sz w:val="24"/>
          <w:szCs w:val="24"/>
        </w:rPr>
        <w:t>interesting</w:t>
      </w:r>
      <w:r w:rsidR="006014C1">
        <w:rPr>
          <w:sz w:val="24"/>
          <w:szCs w:val="24"/>
        </w:rPr>
        <w:t>,</w:t>
      </w:r>
      <w:r>
        <w:rPr>
          <w:sz w:val="24"/>
          <w:szCs w:val="24"/>
        </w:rPr>
        <w:t xml:space="preserve"> that from answering the series of set questions that it came out so accurate to m</w:t>
      </w:r>
      <w:r w:rsidR="00A17140">
        <w:rPr>
          <w:sz w:val="24"/>
          <w:szCs w:val="24"/>
        </w:rPr>
        <w:t>y</w:t>
      </w:r>
      <w:r>
        <w:rPr>
          <w:sz w:val="24"/>
          <w:szCs w:val="24"/>
        </w:rPr>
        <w:t xml:space="preserve"> personality. The traits it came out with were how I would view myself and I think how others would also view me. From reading th</w:t>
      </w:r>
      <w:r w:rsidR="00A17140">
        <w:rPr>
          <w:sz w:val="24"/>
          <w:szCs w:val="24"/>
        </w:rPr>
        <w:t>r</w:t>
      </w:r>
      <w:r>
        <w:rPr>
          <w:sz w:val="24"/>
          <w:szCs w:val="24"/>
        </w:rPr>
        <w:t>ough my results I feel</w:t>
      </w:r>
      <w:r w:rsidR="002B495D">
        <w:rPr>
          <w:sz w:val="24"/>
          <w:szCs w:val="24"/>
        </w:rPr>
        <w:t xml:space="preserve"> that</w:t>
      </w:r>
      <w:r>
        <w:rPr>
          <w:sz w:val="24"/>
          <w:szCs w:val="24"/>
        </w:rPr>
        <w:t xml:space="preserve"> I know myself very well and I am confident that in the future when </w:t>
      </w:r>
      <w:r w:rsidR="002B495D">
        <w:rPr>
          <w:sz w:val="24"/>
          <w:szCs w:val="24"/>
        </w:rPr>
        <w:t xml:space="preserve">I am </w:t>
      </w:r>
      <w:r>
        <w:rPr>
          <w:sz w:val="24"/>
          <w:szCs w:val="24"/>
        </w:rPr>
        <w:t xml:space="preserve">employed I have a lot of positive attributes. </w:t>
      </w:r>
    </w:p>
    <w:p w14:paraId="739655ED" w14:textId="506FB7B1" w:rsidR="001752EF" w:rsidRDefault="003B24A0" w:rsidP="007D0E15">
      <w:pPr>
        <w:spacing w:line="360" w:lineRule="auto"/>
        <w:jc w:val="both"/>
        <w:rPr>
          <w:sz w:val="24"/>
          <w:szCs w:val="24"/>
        </w:rPr>
      </w:pPr>
      <w:r>
        <w:rPr>
          <w:sz w:val="24"/>
          <w:szCs w:val="24"/>
        </w:rPr>
        <w:t>Although</w:t>
      </w:r>
      <w:r w:rsidR="00E74394">
        <w:rPr>
          <w:sz w:val="24"/>
          <w:szCs w:val="24"/>
        </w:rPr>
        <w:t xml:space="preserve"> I am</w:t>
      </w:r>
      <w:r>
        <w:rPr>
          <w:sz w:val="24"/>
          <w:szCs w:val="24"/>
        </w:rPr>
        <w:t xml:space="preserve"> not working within a paid health and social care roll of any sort at present or previous</w:t>
      </w:r>
      <w:r w:rsidR="00E74394">
        <w:rPr>
          <w:sz w:val="24"/>
          <w:szCs w:val="24"/>
        </w:rPr>
        <w:t>,</w:t>
      </w:r>
      <w:r>
        <w:rPr>
          <w:sz w:val="24"/>
          <w:szCs w:val="24"/>
        </w:rPr>
        <w:t xml:space="preserve"> </w:t>
      </w:r>
      <w:r w:rsidR="00270876">
        <w:rPr>
          <w:sz w:val="24"/>
          <w:szCs w:val="24"/>
        </w:rPr>
        <w:t>my</w:t>
      </w:r>
      <w:r w:rsidR="009641B4">
        <w:rPr>
          <w:sz w:val="24"/>
          <w:szCs w:val="24"/>
        </w:rPr>
        <w:t xml:space="preserve"> daughter is eight years old</w:t>
      </w:r>
      <w:r w:rsidR="00EC5103">
        <w:rPr>
          <w:sz w:val="24"/>
          <w:szCs w:val="24"/>
        </w:rPr>
        <w:t xml:space="preserve">, </w:t>
      </w:r>
      <w:r w:rsidR="009641B4">
        <w:rPr>
          <w:sz w:val="24"/>
          <w:szCs w:val="24"/>
        </w:rPr>
        <w:t>she</w:t>
      </w:r>
      <w:r>
        <w:rPr>
          <w:sz w:val="24"/>
          <w:szCs w:val="24"/>
        </w:rPr>
        <w:t xml:space="preserve"> is on the autism spectrum (ASD)</w:t>
      </w:r>
      <w:r w:rsidR="00E74394">
        <w:rPr>
          <w:sz w:val="24"/>
          <w:szCs w:val="24"/>
        </w:rPr>
        <w:t xml:space="preserve"> with quite extensive sensory processing difficulties</w:t>
      </w:r>
      <w:r w:rsidR="007D0E15" w:rsidRPr="003B1293">
        <w:rPr>
          <w:sz w:val="24"/>
          <w:szCs w:val="24"/>
        </w:rPr>
        <w:t>.</w:t>
      </w:r>
      <w:r w:rsidR="007D0E15">
        <w:rPr>
          <w:rFonts w:eastAsia="Times New Roman"/>
          <w:b/>
          <w:bCs/>
          <w:color w:val="4203BF"/>
          <w:spacing w:val="-4"/>
          <w:kern w:val="36"/>
          <w:sz w:val="24"/>
          <w:szCs w:val="24"/>
          <w:lang w:eastAsia="en-GB"/>
        </w:rPr>
        <w:t xml:space="preserve"> </w:t>
      </w:r>
      <w:r w:rsidR="007D0E15">
        <w:rPr>
          <w:rFonts w:eastAsia="Times New Roman"/>
          <w:color w:val="000000"/>
          <w:sz w:val="24"/>
          <w:szCs w:val="24"/>
          <w:lang w:eastAsia="en-GB"/>
        </w:rPr>
        <w:t>‘Autism</w:t>
      </w:r>
      <w:r w:rsidR="007D0E15" w:rsidRPr="003B1293">
        <w:rPr>
          <w:rFonts w:eastAsia="Times New Roman"/>
          <w:color w:val="000000"/>
          <w:sz w:val="24"/>
          <w:szCs w:val="24"/>
          <w:lang w:eastAsia="en-GB"/>
        </w:rPr>
        <w:t> is a lifelong, developmental disability that affects how a person communicates with and relates to other people, and how they experience the world around them</w:t>
      </w:r>
      <w:r w:rsidR="007D0E15">
        <w:rPr>
          <w:rFonts w:eastAsia="Times New Roman"/>
          <w:color w:val="000000"/>
          <w:sz w:val="24"/>
          <w:szCs w:val="24"/>
          <w:lang w:eastAsia="en-GB"/>
        </w:rPr>
        <w:t xml:space="preserve">’ (What is autism, 2018). </w:t>
      </w:r>
      <w:r>
        <w:rPr>
          <w:sz w:val="24"/>
          <w:szCs w:val="24"/>
        </w:rPr>
        <w:t xml:space="preserve"> </w:t>
      </w:r>
      <w:r w:rsidR="00FE3B40">
        <w:rPr>
          <w:sz w:val="24"/>
          <w:szCs w:val="24"/>
        </w:rPr>
        <w:t>M</w:t>
      </w:r>
      <w:r w:rsidR="006014C1">
        <w:rPr>
          <w:sz w:val="24"/>
          <w:szCs w:val="24"/>
        </w:rPr>
        <w:t>y daughter</w:t>
      </w:r>
      <w:r w:rsidR="007D0E15">
        <w:rPr>
          <w:sz w:val="24"/>
          <w:szCs w:val="24"/>
        </w:rPr>
        <w:t xml:space="preserve"> also </w:t>
      </w:r>
      <w:r>
        <w:rPr>
          <w:sz w:val="24"/>
          <w:szCs w:val="24"/>
        </w:rPr>
        <w:t>has attention deficit hyperactivity disorder (ADHD)</w:t>
      </w:r>
      <w:r w:rsidR="007D0E15">
        <w:rPr>
          <w:sz w:val="24"/>
          <w:szCs w:val="24"/>
        </w:rPr>
        <w:t>.</w:t>
      </w:r>
      <w:r>
        <w:rPr>
          <w:sz w:val="24"/>
          <w:szCs w:val="24"/>
        </w:rPr>
        <w:t xml:space="preserve"> </w:t>
      </w:r>
      <w:r w:rsidR="007D0E15">
        <w:rPr>
          <w:rFonts w:eastAsia="Times New Roman"/>
          <w:color w:val="000000"/>
          <w:sz w:val="24"/>
          <w:szCs w:val="24"/>
          <w:lang w:eastAsia="en-GB"/>
        </w:rPr>
        <w:t xml:space="preserve">The NHS (2018) states that </w:t>
      </w:r>
      <w:r w:rsidR="007D0E15">
        <w:rPr>
          <w:rFonts w:eastAsia="Times New Roman"/>
          <w:b/>
          <w:bCs/>
          <w:color w:val="4203BF"/>
          <w:spacing w:val="-4"/>
          <w:kern w:val="36"/>
          <w:sz w:val="24"/>
          <w:szCs w:val="24"/>
          <w:lang w:eastAsia="en-GB"/>
        </w:rPr>
        <w:t>‘</w:t>
      </w:r>
      <w:r w:rsidR="007D0E15">
        <w:rPr>
          <w:rFonts w:eastAsia="Times New Roman"/>
          <w:color w:val="000000" w:themeColor="text1"/>
          <w:spacing w:val="-4"/>
          <w:kern w:val="36"/>
          <w:sz w:val="24"/>
          <w:szCs w:val="24"/>
          <w:lang w:eastAsia="en-GB"/>
        </w:rPr>
        <w:t>Attention deficit hyperactivity disorder (ADHD) is a behavioural disorder that includes symptoms such as inattentiveness, hyperactivity and impulsiveness</w:t>
      </w:r>
      <w:r w:rsidR="00EC5103">
        <w:rPr>
          <w:rFonts w:eastAsia="Times New Roman"/>
          <w:color w:val="000000" w:themeColor="text1"/>
          <w:spacing w:val="-4"/>
          <w:kern w:val="36"/>
          <w:sz w:val="24"/>
          <w:szCs w:val="24"/>
          <w:lang w:eastAsia="en-GB"/>
        </w:rPr>
        <w:t>’.</w:t>
      </w:r>
      <w:r>
        <w:rPr>
          <w:sz w:val="24"/>
          <w:szCs w:val="24"/>
        </w:rPr>
        <w:t xml:space="preserve"> </w:t>
      </w:r>
      <w:r w:rsidR="006014C1">
        <w:rPr>
          <w:sz w:val="24"/>
          <w:szCs w:val="24"/>
        </w:rPr>
        <w:t>M</w:t>
      </w:r>
      <w:r>
        <w:rPr>
          <w:sz w:val="24"/>
          <w:szCs w:val="24"/>
        </w:rPr>
        <w:t xml:space="preserve">y everyday life is to be a health care provider to her. She was officially diagnosed in 2017 although I was very </w:t>
      </w:r>
      <w:r w:rsidR="001752EF">
        <w:rPr>
          <w:sz w:val="24"/>
          <w:szCs w:val="24"/>
        </w:rPr>
        <w:t xml:space="preserve">aware </w:t>
      </w:r>
      <w:r>
        <w:rPr>
          <w:sz w:val="24"/>
          <w:szCs w:val="24"/>
        </w:rPr>
        <w:t>she had some form of condition from around the age of 18 months</w:t>
      </w:r>
      <w:r w:rsidR="001752EF">
        <w:rPr>
          <w:sz w:val="24"/>
          <w:szCs w:val="24"/>
        </w:rPr>
        <w:t>.</w:t>
      </w:r>
    </w:p>
    <w:p w14:paraId="03D34882" w14:textId="7D9C5CC5" w:rsidR="00702F88" w:rsidRDefault="00FE3B40" w:rsidP="007D0E15">
      <w:pPr>
        <w:spacing w:line="360" w:lineRule="auto"/>
        <w:jc w:val="both"/>
        <w:rPr>
          <w:sz w:val="24"/>
          <w:szCs w:val="24"/>
        </w:rPr>
      </w:pPr>
      <w:r>
        <w:rPr>
          <w:sz w:val="24"/>
          <w:szCs w:val="24"/>
        </w:rPr>
        <w:t>My</w:t>
      </w:r>
      <w:r w:rsidR="00EC5103">
        <w:rPr>
          <w:sz w:val="24"/>
          <w:szCs w:val="24"/>
        </w:rPr>
        <w:t xml:space="preserve"> </w:t>
      </w:r>
      <w:r w:rsidR="00842743">
        <w:rPr>
          <w:sz w:val="24"/>
          <w:szCs w:val="24"/>
        </w:rPr>
        <w:t>daughter</w:t>
      </w:r>
      <w:r w:rsidR="00E74394">
        <w:rPr>
          <w:sz w:val="24"/>
          <w:szCs w:val="24"/>
        </w:rPr>
        <w:t xml:space="preserve"> was not like other babies</w:t>
      </w:r>
      <w:r w:rsidR="00EC5103">
        <w:rPr>
          <w:sz w:val="24"/>
          <w:szCs w:val="24"/>
        </w:rPr>
        <w:t>, she</w:t>
      </w:r>
      <w:r w:rsidR="00E74394">
        <w:rPr>
          <w:sz w:val="24"/>
          <w:szCs w:val="24"/>
        </w:rPr>
        <w:t xml:space="preserve"> avoided eye contact, hardly smiled, refused to eat </w:t>
      </w:r>
      <w:r w:rsidR="001752EF">
        <w:rPr>
          <w:sz w:val="24"/>
          <w:szCs w:val="24"/>
        </w:rPr>
        <w:t>most</w:t>
      </w:r>
      <w:r w:rsidR="00E74394">
        <w:rPr>
          <w:sz w:val="24"/>
          <w:szCs w:val="24"/>
        </w:rPr>
        <w:t xml:space="preserve"> foods when weening and was making no attempt at any form of communication. I</w:t>
      </w:r>
      <w:r w:rsidR="003B24A0">
        <w:rPr>
          <w:sz w:val="24"/>
          <w:szCs w:val="24"/>
        </w:rPr>
        <w:t>t has changed every single aspect of my life having her</w:t>
      </w:r>
      <w:r w:rsidR="00E74394">
        <w:rPr>
          <w:sz w:val="24"/>
          <w:szCs w:val="24"/>
        </w:rPr>
        <w:t xml:space="preserve">. </w:t>
      </w:r>
      <w:r w:rsidR="001752EF">
        <w:rPr>
          <w:sz w:val="24"/>
          <w:szCs w:val="24"/>
        </w:rPr>
        <w:t xml:space="preserve">I have learned to manage high levels of stress and my own personal anxiety as well as becoming more mentally flexible and stronger. </w:t>
      </w:r>
      <w:r w:rsidR="00E74394">
        <w:rPr>
          <w:sz w:val="24"/>
          <w:szCs w:val="24"/>
        </w:rPr>
        <w:t xml:space="preserve">I am also a single mother so at times things can be exhausting and </w:t>
      </w:r>
      <w:r w:rsidR="003B24A0">
        <w:rPr>
          <w:sz w:val="24"/>
          <w:szCs w:val="24"/>
        </w:rPr>
        <w:t xml:space="preserve">some days even simple daily things like getting her to school </w:t>
      </w:r>
      <w:r w:rsidR="00E7370B">
        <w:rPr>
          <w:sz w:val="24"/>
          <w:szCs w:val="24"/>
        </w:rPr>
        <w:t>is an</w:t>
      </w:r>
      <w:r w:rsidR="003B24A0">
        <w:rPr>
          <w:sz w:val="24"/>
          <w:szCs w:val="24"/>
        </w:rPr>
        <w:t xml:space="preserve"> impossible task</w:t>
      </w:r>
      <w:r w:rsidR="00E7370B">
        <w:rPr>
          <w:sz w:val="24"/>
          <w:szCs w:val="24"/>
        </w:rPr>
        <w:t>.</w:t>
      </w:r>
      <w:r w:rsidR="003B24A0">
        <w:rPr>
          <w:sz w:val="24"/>
          <w:szCs w:val="24"/>
        </w:rPr>
        <w:t xml:space="preserve"> </w:t>
      </w:r>
      <w:r w:rsidR="00E7370B">
        <w:rPr>
          <w:sz w:val="24"/>
          <w:szCs w:val="24"/>
        </w:rPr>
        <w:t>I</w:t>
      </w:r>
      <w:r w:rsidR="003B24A0">
        <w:rPr>
          <w:sz w:val="24"/>
          <w:szCs w:val="24"/>
        </w:rPr>
        <w:t xml:space="preserve">f she is unwilling to do </w:t>
      </w:r>
      <w:r w:rsidR="00E7370B">
        <w:rPr>
          <w:sz w:val="24"/>
          <w:szCs w:val="24"/>
        </w:rPr>
        <w:t>something,</w:t>
      </w:r>
      <w:r w:rsidR="003B24A0">
        <w:rPr>
          <w:sz w:val="24"/>
          <w:szCs w:val="24"/>
        </w:rPr>
        <w:t xml:space="preserve"> then she will not change her mind</w:t>
      </w:r>
      <w:r w:rsidR="00E7370B">
        <w:rPr>
          <w:sz w:val="24"/>
          <w:szCs w:val="24"/>
        </w:rPr>
        <w:t xml:space="preserve"> at all and trying to force her will result in meltdowns.</w:t>
      </w:r>
      <w:r w:rsidR="00E74394">
        <w:rPr>
          <w:sz w:val="24"/>
          <w:szCs w:val="24"/>
        </w:rPr>
        <w:t xml:space="preserve"> </w:t>
      </w:r>
      <w:r w:rsidR="00E74394">
        <w:rPr>
          <w:sz w:val="24"/>
          <w:szCs w:val="24"/>
        </w:rPr>
        <w:lastRenderedPageBreak/>
        <w:t xml:space="preserve">Although </w:t>
      </w:r>
      <w:r>
        <w:rPr>
          <w:sz w:val="24"/>
          <w:szCs w:val="24"/>
        </w:rPr>
        <w:t>Mya</w:t>
      </w:r>
      <w:r w:rsidR="00E74394">
        <w:rPr>
          <w:sz w:val="24"/>
          <w:szCs w:val="24"/>
        </w:rPr>
        <w:t xml:space="preserve"> is now fully verbal sometimes of her own choice she will still refuse to speak and only use hand gestures or sounds to communicate often meowing as a cat to </w:t>
      </w:r>
      <w:r>
        <w:rPr>
          <w:sz w:val="24"/>
          <w:szCs w:val="24"/>
        </w:rPr>
        <w:t xml:space="preserve">greet people or </w:t>
      </w:r>
      <w:r w:rsidR="00E74394">
        <w:rPr>
          <w:sz w:val="24"/>
          <w:szCs w:val="24"/>
        </w:rPr>
        <w:t xml:space="preserve">request things. </w:t>
      </w:r>
    </w:p>
    <w:p w14:paraId="7C1C7072" w14:textId="637BF6B8" w:rsidR="00FE3B40" w:rsidRPr="0038561F" w:rsidRDefault="00EC5103" w:rsidP="00C60565">
      <w:pPr>
        <w:spacing w:line="360" w:lineRule="auto"/>
        <w:jc w:val="both"/>
        <w:rPr>
          <w:color w:val="555555"/>
          <w:sz w:val="24"/>
          <w:szCs w:val="24"/>
        </w:rPr>
      </w:pPr>
      <w:r>
        <w:rPr>
          <w:sz w:val="24"/>
          <w:szCs w:val="24"/>
        </w:rPr>
        <w:t>My daughter</w:t>
      </w:r>
      <w:r w:rsidR="00702F88" w:rsidRPr="0038561F">
        <w:rPr>
          <w:sz w:val="24"/>
          <w:szCs w:val="24"/>
        </w:rPr>
        <w:t xml:space="preserve"> </w:t>
      </w:r>
      <w:r w:rsidR="00A82F58" w:rsidRPr="0038561F">
        <w:rPr>
          <w:sz w:val="24"/>
          <w:szCs w:val="24"/>
        </w:rPr>
        <w:t>was</w:t>
      </w:r>
      <w:r w:rsidR="000C3C6F" w:rsidRPr="0038561F">
        <w:rPr>
          <w:sz w:val="24"/>
          <w:szCs w:val="24"/>
        </w:rPr>
        <w:t xml:space="preserve"> receiving art therapy within school</w:t>
      </w:r>
      <w:r w:rsidR="00642FBA">
        <w:rPr>
          <w:sz w:val="24"/>
          <w:szCs w:val="24"/>
        </w:rPr>
        <w:t xml:space="preserve"> before the recent closures.</w:t>
      </w:r>
      <w:r w:rsidR="000C3C6F" w:rsidRPr="0038561F">
        <w:rPr>
          <w:sz w:val="24"/>
          <w:szCs w:val="24"/>
        </w:rPr>
        <w:t xml:space="preserve"> Art therapy is used to help children and young people learn to be able to express themselves and to help with </w:t>
      </w:r>
      <w:r w:rsidR="00A54DB1" w:rsidRPr="0038561F">
        <w:rPr>
          <w:sz w:val="24"/>
          <w:szCs w:val="24"/>
        </w:rPr>
        <w:t>modifying difficult behaviour. Art therapy can help them improve relationships and build self-esteem.</w:t>
      </w:r>
      <w:r w:rsidR="00A82F58" w:rsidRPr="0038561F">
        <w:rPr>
          <w:sz w:val="24"/>
          <w:szCs w:val="24"/>
        </w:rPr>
        <w:t xml:space="preserve"> There are many other benefits which include reducing stress levels and to improve problem-solving skills.</w:t>
      </w:r>
      <w:r w:rsidR="00A54DB1" w:rsidRPr="0038561F">
        <w:rPr>
          <w:sz w:val="24"/>
          <w:szCs w:val="24"/>
        </w:rPr>
        <w:t xml:space="preserve"> It can also aid engagement with the school environment also helping with improved concentration and academic achievement. Obviously with </w:t>
      </w:r>
      <w:r>
        <w:rPr>
          <w:sz w:val="24"/>
          <w:szCs w:val="24"/>
        </w:rPr>
        <w:t xml:space="preserve">my daughters </w:t>
      </w:r>
      <w:r w:rsidR="00A54DB1" w:rsidRPr="0038561F">
        <w:rPr>
          <w:sz w:val="24"/>
          <w:szCs w:val="24"/>
        </w:rPr>
        <w:t xml:space="preserve">education being extremely below where she should be academically with </w:t>
      </w:r>
      <w:r>
        <w:rPr>
          <w:sz w:val="24"/>
          <w:szCs w:val="24"/>
        </w:rPr>
        <w:t>a</w:t>
      </w:r>
      <w:r w:rsidR="00A54DB1" w:rsidRPr="0038561F">
        <w:rPr>
          <w:sz w:val="24"/>
          <w:szCs w:val="24"/>
        </w:rPr>
        <w:t xml:space="preserve">rt </w:t>
      </w:r>
      <w:r>
        <w:rPr>
          <w:sz w:val="24"/>
          <w:szCs w:val="24"/>
        </w:rPr>
        <w:t>t</w:t>
      </w:r>
      <w:r w:rsidR="00A54DB1" w:rsidRPr="0038561F">
        <w:rPr>
          <w:sz w:val="24"/>
          <w:szCs w:val="24"/>
        </w:rPr>
        <w:t xml:space="preserve">herapy being put into </w:t>
      </w:r>
      <w:r w:rsidR="00A82F58" w:rsidRPr="0038561F">
        <w:rPr>
          <w:sz w:val="24"/>
          <w:szCs w:val="24"/>
        </w:rPr>
        <w:t>place,</w:t>
      </w:r>
      <w:r w:rsidR="00A54DB1" w:rsidRPr="0038561F">
        <w:rPr>
          <w:sz w:val="24"/>
          <w:szCs w:val="24"/>
        </w:rPr>
        <w:t xml:space="preserve"> </w:t>
      </w:r>
      <w:r w:rsidR="00A82F58" w:rsidRPr="0038561F">
        <w:rPr>
          <w:sz w:val="24"/>
          <w:szCs w:val="24"/>
        </w:rPr>
        <w:t xml:space="preserve">I am hoping for her to gain more </w:t>
      </w:r>
      <w:r w:rsidR="009E576D" w:rsidRPr="0038561F">
        <w:rPr>
          <w:sz w:val="24"/>
          <w:szCs w:val="24"/>
        </w:rPr>
        <w:t>self-confidence</w:t>
      </w:r>
      <w:r w:rsidR="00A82F58" w:rsidRPr="0038561F">
        <w:rPr>
          <w:sz w:val="24"/>
          <w:szCs w:val="24"/>
        </w:rPr>
        <w:t xml:space="preserve"> and be able to have better levels of concentration</w:t>
      </w:r>
      <w:r w:rsidR="00FE3B40" w:rsidRPr="0038561F">
        <w:rPr>
          <w:sz w:val="24"/>
          <w:szCs w:val="24"/>
        </w:rPr>
        <w:t>.</w:t>
      </w:r>
      <w:r w:rsidR="00842743">
        <w:rPr>
          <w:sz w:val="24"/>
          <w:szCs w:val="24"/>
        </w:rPr>
        <w:t xml:space="preserve"> </w:t>
      </w:r>
      <w:proofErr w:type="spellStart"/>
      <w:r w:rsidR="00842743">
        <w:rPr>
          <w:sz w:val="24"/>
          <w:szCs w:val="24"/>
        </w:rPr>
        <w:t>Malchiodi</w:t>
      </w:r>
      <w:proofErr w:type="spellEnd"/>
      <w:r w:rsidR="00842743">
        <w:rPr>
          <w:sz w:val="24"/>
          <w:szCs w:val="24"/>
        </w:rPr>
        <w:t xml:space="preserve"> (1999) states</w:t>
      </w:r>
      <w:r w:rsidR="0038561F" w:rsidRPr="0038561F">
        <w:rPr>
          <w:sz w:val="24"/>
          <w:szCs w:val="24"/>
        </w:rPr>
        <w:t xml:space="preserve"> </w:t>
      </w:r>
      <w:r w:rsidR="00842743">
        <w:rPr>
          <w:sz w:val="24"/>
          <w:szCs w:val="24"/>
        </w:rPr>
        <w:t>“art is believed to be a visual language for children and a developmentally approved form of communication, especially for young children who may not have the cognitive abilities to express themselves with words”.</w:t>
      </w:r>
    </w:p>
    <w:p w14:paraId="06630E56" w14:textId="1356EDD1" w:rsidR="00BA2F46" w:rsidRPr="007D0E15" w:rsidRDefault="00A82F58" w:rsidP="00C60565">
      <w:pPr>
        <w:spacing w:line="360" w:lineRule="auto"/>
        <w:jc w:val="both"/>
        <w:rPr>
          <w:rFonts w:eastAsia="Times New Roman"/>
          <w:color w:val="000000"/>
          <w:sz w:val="24"/>
          <w:szCs w:val="24"/>
          <w:lang w:eastAsia="en-GB"/>
        </w:rPr>
      </w:pPr>
      <w:r>
        <w:rPr>
          <w:sz w:val="24"/>
          <w:szCs w:val="24"/>
        </w:rPr>
        <w:t xml:space="preserve">Obviously with the currant COVID19 pandemic she is not now attending school to receive this </w:t>
      </w:r>
      <w:r w:rsidR="001752EF">
        <w:rPr>
          <w:sz w:val="24"/>
          <w:szCs w:val="24"/>
        </w:rPr>
        <w:t xml:space="preserve">therapy </w:t>
      </w:r>
      <w:r>
        <w:rPr>
          <w:sz w:val="24"/>
          <w:szCs w:val="24"/>
        </w:rPr>
        <w:t>with the dedicated therapist</w:t>
      </w:r>
      <w:r w:rsidR="001752EF">
        <w:rPr>
          <w:sz w:val="24"/>
          <w:szCs w:val="24"/>
        </w:rPr>
        <w:t>.</w:t>
      </w:r>
      <w:r>
        <w:rPr>
          <w:sz w:val="24"/>
          <w:szCs w:val="24"/>
        </w:rPr>
        <w:t xml:space="preserve"> </w:t>
      </w:r>
      <w:r w:rsidR="001752EF">
        <w:rPr>
          <w:sz w:val="24"/>
          <w:szCs w:val="24"/>
        </w:rPr>
        <w:t>A</w:t>
      </w:r>
      <w:r>
        <w:rPr>
          <w:sz w:val="24"/>
          <w:szCs w:val="24"/>
        </w:rPr>
        <w:t xml:space="preserve">t home we have daily art sessions </w:t>
      </w:r>
      <w:r w:rsidR="001752EF">
        <w:rPr>
          <w:sz w:val="24"/>
          <w:szCs w:val="24"/>
        </w:rPr>
        <w:t xml:space="preserve">and creative time </w:t>
      </w:r>
      <w:r>
        <w:rPr>
          <w:sz w:val="24"/>
          <w:szCs w:val="24"/>
        </w:rPr>
        <w:t>which do help with reducing stress levels</w:t>
      </w:r>
      <w:r w:rsidR="00642FBA">
        <w:rPr>
          <w:sz w:val="24"/>
          <w:szCs w:val="24"/>
        </w:rPr>
        <w:t xml:space="preserve"> and gives her something to focus on whilst we are locked down at home. </w:t>
      </w:r>
    </w:p>
    <w:p w14:paraId="6A8A0D61" w14:textId="4A2DA071" w:rsidR="003B24A0" w:rsidRDefault="00E7370B" w:rsidP="00C60565">
      <w:pPr>
        <w:spacing w:line="360" w:lineRule="auto"/>
        <w:jc w:val="both"/>
        <w:rPr>
          <w:sz w:val="24"/>
          <w:szCs w:val="24"/>
        </w:rPr>
      </w:pPr>
      <w:r>
        <w:rPr>
          <w:sz w:val="24"/>
          <w:szCs w:val="24"/>
        </w:rPr>
        <w:t>F</w:t>
      </w:r>
      <w:r w:rsidR="003B24A0">
        <w:rPr>
          <w:sz w:val="24"/>
          <w:szCs w:val="24"/>
        </w:rPr>
        <w:t>rom reading about Erikson theory of psychosocial development and Piaget’s stages of cognitive development</w:t>
      </w:r>
      <w:r>
        <w:rPr>
          <w:sz w:val="24"/>
          <w:szCs w:val="24"/>
        </w:rPr>
        <w:t xml:space="preserve">. I </w:t>
      </w:r>
      <w:r w:rsidR="003B24A0">
        <w:rPr>
          <w:sz w:val="24"/>
          <w:szCs w:val="24"/>
        </w:rPr>
        <w:t xml:space="preserve">found it </w:t>
      </w:r>
      <w:r>
        <w:rPr>
          <w:sz w:val="24"/>
          <w:szCs w:val="24"/>
        </w:rPr>
        <w:t xml:space="preserve">fascinating comparing my own personal parenting experience to their theories. </w:t>
      </w:r>
      <w:r w:rsidR="00BA2F46">
        <w:rPr>
          <w:sz w:val="24"/>
          <w:szCs w:val="24"/>
        </w:rPr>
        <w:t>My daughter falls into Erikson’s sta</w:t>
      </w:r>
      <w:r w:rsidR="00E74394">
        <w:rPr>
          <w:sz w:val="24"/>
          <w:szCs w:val="24"/>
        </w:rPr>
        <w:t>ge</w:t>
      </w:r>
      <w:r w:rsidR="00BA2F46">
        <w:rPr>
          <w:sz w:val="24"/>
          <w:szCs w:val="24"/>
        </w:rPr>
        <w:t xml:space="preserve"> of industry versus inferiority ages </w:t>
      </w:r>
      <w:r w:rsidR="00642FBA">
        <w:rPr>
          <w:sz w:val="24"/>
          <w:szCs w:val="24"/>
        </w:rPr>
        <w:t>5-12</w:t>
      </w:r>
      <w:r w:rsidR="00BA2F46">
        <w:rPr>
          <w:sz w:val="24"/>
          <w:szCs w:val="24"/>
        </w:rPr>
        <w:t xml:space="preserve"> years of age</w:t>
      </w:r>
      <w:r w:rsidR="00642FBA">
        <w:rPr>
          <w:sz w:val="24"/>
          <w:szCs w:val="24"/>
        </w:rPr>
        <w:t xml:space="preserve"> and Piaget’s Concrete Operational which covers ages 7-11</w:t>
      </w:r>
    </w:p>
    <w:p w14:paraId="20F96282" w14:textId="02F3A7E7" w:rsidR="00C60565" w:rsidRDefault="00C60565" w:rsidP="00C60565">
      <w:pPr>
        <w:spacing w:line="360" w:lineRule="auto"/>
        <w:jc w:val="both"/>
        <w:rPr>
          <w:sz w:val="24"/>
          <w:szCs w:val="24"/>
        </w:rPr>
      </w:pPr>
      <w:r>
        <w:rPr>
          <w:sz w:val="24"/>
          <w:szCs w:val="24"/>
        </w:rPr>
        <w:t>Erikson</w:t>
      </w:r>
      <w:r w:rsidR="00801EA2">
        <w:rPr>
          <w:sz w:val="24"/>
          <w:szCs w:val="24"/>
        </w:rPr>
        <w:t>’s</w:t>
      </w:r>
      <w:r>
        <w:rPr>
          <w:sz w:val="24"/>
          <w:szCs w:val="24"/>
        </w:rPr>
        <w:t xml:space="preserve"> stage of industry</w:t>
      </w:r>
      <w:r w:rsidR="003401A3">
        <w:rPr>
          <w:sz w:val="24"/>
          <w:szCs w:val="24"/>
        </w:rPr>
        <w:t xml:space="preserve"> verses</w:t>
      </w:r>
      <w:r>
        <w:rPr>
          <w:sz w:val="24"/>
          <w:szCs w:val="24"/>
        </w:rPr>
        <w:t xml:space="preserve"> </w:t>
      </w:r>
      <w:r w:rsidR="003401A3">
        <w:rPr>
          <w:sz w:val="24"/>
          <w:szCs w:val="24"/>
        </w:rPr>
        <w:t>shame and doubt, at this stage the potential positive outcome should be the child gains confidence in skills that can be acquired and are effective. Erikson’s model is psychosocial</w:t>
      </w:r>
      <w:r w:rsidR="006014C1">
        <w:rPr>
          <w:sz w:val="24"/>
          <w:szCs w:val="24"/>
        </w:rPr>
        <w:t>,</w:t>
      </w:r>
      <w:r w:rsidR="003401A3">
        <w:rPr>
          <w:sz w:val="24"/>
          <w:szCs w:val="24"/>
        </w:rPr>
        <w:t xml:space="preserve"> </w:t>
      </w:r>
      <w:r w:rsidR="006014C1">
        <w:rPr>
          <w:sz w:val="24"/>
          <w:szCs w:val="24"/>
        </w:rPr>
        <w:t>“</w:t>
      </w:r>
      <w:r w:rsidR="003401A3">
        <w:rPr>
          <w:sz w:val="24"/>
          <w:szCs w:val="24"/>
        </w:rPr>
        <w:t>that takes account</w:t>
      </w:r>
      <w:r w:rsidR="006014C1">
        <w:rPr>
          <w:sz w:val="24"/>
          <w:szCs w:val="24"/>
        </w:rPr>
        <w:t>,</w:t>
      </w:r>
      <w:r w:rsidR="003401A3">
        <w:rPr>
          <w:sz w:val="24"/>
          <w:szCs w:val="24"/>
        </w:rPr>
        <w:t xml:space="preserve"> both of psychosocial development and of the influence of social and cultural factors</w:t>
      </w:r>
      <w:r w:rsidR="006014C1">
        <w:rPr>
          <w:sz w:val="24"/>
          <w:szCs w:val="24"/>
        </w:rPr>
        <w:t xml:space="preserve">” </w:t>
      </w:r>
      <w:r w:rsidR="003401A3">
        <w:rPr>
          <w:sz w:val="24"/>
          <w:szCs w:val="24"/>
        </w:rPr>
        <w:t>(</w:t>
      </w:r>
      <w:proofErr w:type="spellStart"/>
      <w:r w:rsidR="003401A3">
        <w:rPr>
          <w:sz w:val="24"/>
          <w:szCs w:val="24"/>
        </w:rPr>
        <w:t>Sudbery</w:t>
      </w:r>
      <w:proofErr w:type="spellEnd"/>
      <w:r w:rsidR="003401A3">
        <w:rPr>
          <w:sz w:val="24"/>
          <w:szCs w:val="24"/>
        </w:rPr>
        <w:t xml:space="preserve"> 2010)</w:t>
      </w:r>
      <w:r w:rsidR="006014C1">
        <w:rPr>
          <w:sz w:val="24"/>
          <w:szCs w:val="24"/>
        </w:rPr>
        <w:t>.</w:t>
      </w:r>
    </w:p>
    <w:p w14:paraId="5E22B4A0" w14:textId="25AD318A" w:rsidR="00A32AB8" w:rsidRDefault="005F4775" w:rsidP="00C60565">
      <w:pPr>
        <w:spacing w:line="360" w:lineRule="auto"/>
        <w:jc w:val="both"/>
        <w:rPr>
          <w:sz w:val="24"/>
          <w:szCs w:val="24"/>
        </w:rPr>
      </w:pPr>
      <w:r>
        <w:rPr>
          <w:sz w:val="24"/>
          <w:szCs w:val="24"/>
        </w:rPr>
        <w:t>I feel within</w:t>
      </w:r>
      <w:r w:rsidR="00801EA2">
        <w:rPr>
          <w:sz w:val="24"/>
          <w:szCs w:val="24"/>
        </w:rPr>
        <w:t xml:space="preserve"> Erikson’s theory he is only including the average child w</w:t>
      </w:r>
      <w:r w:rsidR="006014C1">
        <w:rPr>
          <w:sz w:val="24"/>
          <w:szCs w:val="24"/>
        </w:rPr>
        <w:t xml:space="preserve">hile </w:t>
      </w:r>
      <w:r w:rsidR="00801EA2">
        <w:rPr>
          <w:sz w:val="24"/>
          <w:szCs w:val="24"/>
        </w:rPr>
        <w:t xml:space="preserve">not </w:t>
      </w:r>
      <w:r w:rsidR="00642FBA">
        <w:rPr>
          <w:sz w:val="24"/>
          <w:szCs w:val="24"/>
        </w:rPr>
        <w:t>considering</w:t>
      </w:r>
      <w:r w:rsidR="00801EA2">
        <w:rPr>
          <w:sz w:val="24"/>
          <w:szCs w:val="24"/>
        </w:rPr>
        <w:t xml:space="preserve"> any form of special needs or neurodiversity. </w:t>
      </w:r>
      <w:r w:rsidR="00EC5103">
        <w:rPr>
          <w:sz w:val="24"/>
          <w:szCs w:val="24"/>
        </w:rPr>
        <w:t>My daughter</w:t>
      </w:r>
      <w:r w:rsidR="00801EA2">
        <w:rPr>
          <w:sz w:val="24"/>
          <w:szCs w:val="24"/>
        </w:rPr>
        <w:t xml:space="preserve"> has no want to be part of normal society therefore when discussing the need to win approval this is not something that </w:t>
      </w:r>
      <w:r w:rsidR="00EC5103">
        <w:rPr>
          <w:sz w:val="24"/>
          <w:szCs w:val="24"/>
        </w:rPr>
        <w:t xml:space="preserve">my daughter </w:t>
      </w:r>
      <w:r w:rsidR="00801EA2">
        <w:rPr>
          <w:sz w:val="24"/>
          <w:szCs w:val="24"/>
        </w:rPr>
        <w:lastRenderedPageBreak/>
        <w:t>really seeks</w:t>
      </w:r>
      <w:r>
        <w:rPr>
          <w:sz w:val="24"/>
          <w:szCs w:val="24"/>
        </w:rPr>
        <w:t>. As with many children with ADS learning difficulties</w:t>
      </w:r>
      <w:r w:rsidR="006014C1">
        <w:rPr>
          <w:sz w:val="24"/>
          <w:szCs w:val="24"/>
        </w:rPr>
        <w:t xml:space="preserve"> s</w:t>
      </w:r>
      <w:r>
        <w:rPr>
          <w:sz w:val="24"/>
          <w:szCs w:val="24"/>
        </w:rPr>
        <w:t xml:space="preserve">he sees the teachers as far from an important role in her life as they are obviously trying to enforce learning structures she is not able to understand. We are currently waiting on the local authorities </w:t>
      </w:r>
      <w:r w:rsidR="00642FBA">
        <w:rPr>
          <w:sz w:val="24"/>
          <w:szCs w:val="24"/>
        </w:rPr>
        <w:t>regarding</w:t>
      </w:r>
      <w:r>
        <w:rPr>
          <w:sz w:val="24"/>
          <w:szCs w:val="24"/>
        </w:rPr>
        <w:t xml:space="preserve"> an Educational Health Care Plan (EHCP).</w:t>
      </w:r>
      <w:r w:rsidR="00710C8C">
        <w:rPr>
          <w:sz w:val="24"/>
          <w:szCs w:val="24"/>
        </w:rPr>
        <w:t xml:space="preserve"> M</w:t>
      </w:r>
      <w:r w:rsidR="00EC5103">
        <w:rPr>
          <w:sz w:val="24"/>
          <w:szCs w:val="24"/>
        </w:rPr>
        <w:t xml:space="preserve">y daughter </w:t>
      </w:r>
      <w:r w:rsidR="00710C8C">
        <w:rPr>
          <w:sz w:val="24"/>
          <w:szCs w:val="24"/>
        </w:rPr>
        <w:t xml:space="preserve">is unable to complete </w:t>
      </w:r>
      <w:r w:rsidR="00642FBA">
        <w:rPr>
          <w:sz w:val="24"/>
          <w:szCs w:val="24"/>
        </w:rPr>
        <w:t>most</w:t>
      </w:r>
      <w:r w:rsidR="00710C8C">
        <w:rPr>
          <w:sz w:val="24"/>
          <w:szCs w:val="24"/>
        </w:rPr>
        <w:t xml:space="preserve"> tasks at school</w:t>
      </w:r>
      <w:r w:rsidR="006014C1">
        <w:rPr>
          <w:sz w:val="24"/>
          <w:szCs w:val="24"/>
        </w:rPr>
        <w:t>. This requires my daughter to have one to one help at school.</w:t>
      </w:r>
    </w:p>
    <w:p w14:paraId="766489D7" w14:textId="5F153D92" w:rsidR="00F01CA2" w:rsidRDefault="00642FBA" w:rsidP="007D0E15">
      <w:pPr>
        <w:spacing w:line="360" w:lineRule="auto"/>
        <w:jc w:val="both"/>
        <w:rPr>
          <w:sz w:val="24"/>
          <w:szCs w:val="24"/>
        </w:rPr>
      </w:pPr>
      <w:r>
        <w:rPr>
          <w:sz w:val="24"/>
          <w:szCs w:val="24"/>
        </w:rPr>
        <w:t>P</w:t>
      </w:r>
      <w:r w:rsidR="00474E6A">
        <w:rPr>
          <w:sz w:val="24"/>
          <w:szCs w:val="24"/>
        </w:rPr>
        <w:t xml:space="preserve">iaget’s stage of cognitive development Concrete operational stage covers elementary to adolescence. </w:t>
      </w:r>
      <w:r w:rsidR="00E45A31">
        <w:rPr>
          <w:sz w:val="24"/>
          <w:szCs w:val="24"/>
        </w:rPr>
        <w:t>“</w:t>
      </w:r>
      <w:r w:rsidR="00474E6A">
        <w:rPr>
          <w:sz w:val="24"/>
          <w:szCs w:val="24"/>
        </w:rPr>
        <w:t xml:space="preserve">In this stage (characterized by 7 types of conservation: number, length, mass, weight, area, volume), intelligence is demonstrated though logical and systematic manipulation of symbols related to concrete objects. Operational thinking develops (mental actions that are reversable). Egocentric thought diminishes” </w:t>
      </w:r>
      <w:proofErr w:type="spellStart"/>
      <w:r w:rsidR="00474E6A">
        <w:rPr>
          <w:sz w:val="24"/>
          <w:szCs w:val="24"/>
        </w:rPr>
        <w:t>Huitt</w:t>
      </w:r>
      <w:proofErr w:type="spellEnd"/>
      <w:r w:rsidR="00474E6A">
        <w:rPr>
          <w:sz w:val="24"/>
          <w:szCs w:val="24"/>
        </w:rPr>
        <w:t xml:space="preserve"> &amp; Hummel (2003)</w:t>
      </w:r>
      <w:r w:rsidR="0036351A">
        <w:rPr>
          <w:sz w:val="24"/>
          <w:szCs w:val="24"/>
        </w:rPr>
        <w:t>. This stage of development is considered to be a major turning point in a child’s cognitive development where they become less egocentric and more rational, children at this sta</w:t>
      </w:r>
      <w:r w:rsidR="00C955BC">
        <w:rPr>
          <w:sz w:val="24"/>
          <w:szCs w:val="24"/>
        </w:rPr>
        <w:t>ge</w:t>
      </w:r>
      <w:r w:rsidR="0036351A">
        <w:rPr>
          <w:sz w:val="24"/>
          <w:szCs w:val="24"/>
        </w:rPr>
        <w:t xml:space="preserve"> are according to Piaget now able to apply logical, concrete rules to objects and have the ability to understand weight and height. </w:t>
      </w:r>
      <w:r w:rsidR="009D5248">
        <w:rPr>
          <w:sz w:val="24"/>
          <w:szCs w:val="24"/>
        </w:rPr>
        <w:t xml:space="preserve">The </w:t>
      </w:r>
      <w:r w:rsidR="00F95A68">
        <w:rPr>
          <w:sz w:val="24"/>
          <w:szCs w:val="24"/>
        </w:rPr>
        <w:t>most used</w:t>
      </w:r>
      <w:r w:rsidR="009D5248">
        <w:rPr>
          <w:sz w:val="24"/>
          <w:szCs w:val="24"/>
        </w:rPr>
        <w:t xml:space="preserve"> example of this is within the appearance of water when someone pours it from a tall narrow glass into a short wide one the child now understands the water </w:t>
      </w:r>
      <w:r w:rsidR="00EC5103">
        <w:rPr>
          <w:sz w:val="24"/>
          <w:szCs w:val="24"/>
        </w:rPr>
        <w:t>has not changed;</w:t>
      </w:r>
      <w:r w:rsidR="009D5248">
        <w:rPr>
          <w:sz w:val="24"/>
          <w:szCs w:val="24"/>
        </w:rPr>
        <w:t xml:space="preserve"> it is the size of the object. </w:t>
      </w:r>
      <w:r w:rsidR="003401A3">
        <w:rPr>
          <w:sz w:val="24"/>
          <w:szCs w:val="24"/>
        </w:rPr>
        <w:t>In regard to</w:t>
      </w:r>
      <w:r w:rsidR="009D5248">
        <w:rPr>
          <w:sz w:val="24"/>
          <w:szCs w:val="24"/>
        </w:rPr>
        <w:t xml:space="preserve"> my daughter she falls within this stage</w:t>
      </w:r>
      <w:r w:rsidR="00E45A31">
        <w:rPr>
          <w:sz w:val="24"/>
          <w:szCs w:val="24"/>
        </w:rPr>
        <w:t>,</w:t>
      </w:r>
      <w:r w:rsidR="009D5248">
        <w:rPr>
          <w:sz w:val="24"/>
          <w:szCs w:val="24"/>
        </w:rPr>
        <w:t xml:space="preserve"> right now she is still not able to grasp the concept of the water not changing and it being down to the size of the container it is being held in. </w:t>
      </w:r>
      <w:r w:rsidR="00EC5103">
        <w:rPr>
          <w:sz w:val="24"/>
          <w:szCs w:val="24"/>
        </w:rPr>
        <w:t>In regard to</w:t>
      </w:r>
      <w:r w:rsidR="009D5248">
        <w:rPr>
          <w:sz w:val="24"/>
          <w:szCs w:val="24"/>
        </w:rPr>
        <w:t xml:space="preserve"> length </w:t>
      </w:r>
      <w:r w:rsidR="00EC5103">
        <w:rPr>
          <w:sz w:val="24"/>
          <w:szCs w:val="24"/>
        </w:rPr>
        <w:t xml:space="preserve">my daughter </w:t>
      </w:r>
      <w:r w:rsidR="009D5248">
        <w:rPr>
          <w:sz w:val="24"/>
          <w:szCs w:val="24"/>
        </w:rPr>
        <w:t>struggles to understand the concept of numerical values of length for example 1</w:t>
      </w:r>
      <w:r w:rsidR="002D07A2">
        <w:rPr>
          <w:sz w:val="24"/>
          <w:szCs w:val="24"/>
        </w:rPr>
        <w:t xml:space="preserve"> </w:t>
      </w:r>
      <w:r w:rsidR="009D5248">
        <w:rPr>
          <w:sz w:val="24"/>
          <w:szCs w:val="24"/>
        </w:rPr>
        <w:t>m</w:t>
      </w:r>
      <w:r w:rsidR="00EC5103">
        <w:rPr>
          <w:sz w:val="24"/>
          <w:szCs w:val="24"/>
        </w:rPr>
        <w:t>etre</w:t>
      </w:r>
      <w:r w:rsidR="009D5248">
        <w:rPr>
          <w:sz w:val="24"/>
          <w:szCs w:val="24"/>
        </w:rPr>
        <w:t xml:space="preserve"> compared to 90</w:t>
      </w:r>
      <w:r w:rsidR="002D07A2">
        <w:rPr>
          <w:sz w:val="24"/>
          <w:szCs w:val="24"/>
        </w:rPr>
        <w:t xml:space="preserve"> </w:t>
      </w:r>
      <w:r w:rsidR="009D5248">
        <w:rPr>
          <w:sz w:val="24"/>
          <w:szCs w:val="24"/>
        </w:rPr>
        <w:t xml:space="preserve">cm she will still </w:t>
      </w:r>
      <w:r w:rsidR="00F95A68">
        <w:rPr>
          <w:sz w:val="24"/>
          <w:szCs w:val="24"/>
        </w:rPr>
        <w:t>say th</w:t>
      </w:r>
      <w:r w:rsidR="00EC5103">
        <w:rPr>
          <w:sz w:val="24"/>
          <w:szCs w:val="24"/>
        </w:rPr>
        <w:t xml:space="preserve">at </w:t>
      </w:r>
      <w:r w:rsidR="00F95A68">
        <w:rPr>
          <w:sz w:val="24"/>
          <w:szCs w:val="24"/>
        </w:rPr>
        <w:t>90</w:t>
      </w:r>
      <w:r w:rsidR="002D07A2">
        <w:rPr>
          <w:sz w:val="24"/>
          <w:szCs w:val="24"/>
        </w:rPr>
        <w:t xml:space="preserve"> </w:t>
      </w:r>
      <w:r w:rsidR="00EC5103">
        <w:rPr>
          <w:sz w:val="24"/>
          <w:szCs w:val="24"/>
        </w:rPr>
        <w:t>cm</w:t>
      </w:r>
      <w:r w:rsidR="00F95A68">
        <w:rPr>
          <w:sz w:val="24"/>
          <w:szCs w:val="24"/>
        </w:rPr>
        <w:t xml:space="preserve"> is a greater number that </w:t>
      </w:r>
      <w:r w:rsidR="00EC5103">
        <w:rPr>
          <w:sz w:val="24"/>
          <w:szCs w:val="24"/>
        </w:rPr>
        <w:t xml:space="preserve">of </w:t>
      </w:r>
      <w:r w:rsidR="00F95A68">
        <w:rPr>
          <w:sz w:val="24"/>
          <w:szCs w:val="24"/>
        </w:rPr>
        <w:t>1</w:t>
      </w:r>
      <w:r w:rsidR="00EC5103">
        <w:rPr>
          <w:sz w:val="24"/>
          <w:szCs w:val="24"/>
        </w:rPr>
        <w:t xml:space="preserve"> metre and</w:t>
      </w:r>
      <w:r w:rsidR="00F95A68">
        <w:rPr>
          <w:sz w:val="24"/>
          <w:szCs w:val="24"/>
        </w:rPr>
        <w:t xml:space="preserve"> it is the larger length.</w:t>
      </w:r>
      <w:r w:rsidR="00E80D58">
        <w:rPr>
          <w:sz w:val="24"/>
          <w:szCs w:val="24"/>
        </w:rPr>
        <w:t xml:space="preserve"> When both Erikson’s and Piaget’s theories were documented developmental delays such as ADS and ADHD were not</w:t>
      </w:r>
      <w:r w:rsidR="00E45A31">
        <w:rPr>
          <w:sz w:val="24"/>
          <w:szCs w:val="24"/>
        </w:rPr>
        <w:t xml:space="preserve"> really</w:t>
      </w:r>
      <w:r w:rsidR="00E80D58">
        <w:rPr>
          <w:sz w:val="24"/>
          <w:szCs w:val="24"/>
        </w:rPr>
        <w:t xml:space="preserve"> recognised as developmental conditions. </w:t>
      </w:r>
    </w:p>
    <w:p w14:paraId="53E6B1B6" w14:textId="4CE7FE2D" w:rsidR="003F6918" w:rsidRDefault="003F6918" w:rsidP="007D0E15">
      <w:pPr>
        <w:spacing w:line="360" w:lineRule="auto"/>
        <w:jc w:val="both"/>
        <w:rPr>
          <w:sz w:val="24"/>
          <w:szCs w:val="24"/>
        </w:rPr>
      </w:pPr>
      <w:r>
        <w:rPr>
          <w:sz w:val="24"/>
          <w:szCs w:val="24"/>
        </w:rPr>
        <w:t xml:space="preserve">I feel I have developed greatly throughout this term. I </w:t>
      </w:r>
      <w:r w:rsidR="004712EB">
        <w:rPr>
          <w:sz w:val="24"/>
          <w:szCs w:val="24"/>
        </w:rPr>
        <w:t>understand</w:t>
      </w:r>
      <w:r>
        <w:rPr>
          <w:sz w:val="24"/>
          <w:szCs w:val="24"/>
        </w:rPr>
        <w:t xml:space="preserve"> psychological theories which now have formed a foundation for me build on and to carry forward in my future Psychology and Counselling BSc degree at West London University. Jung</w:t>
      </w:r>
      <w:r w:rsidR="004712EB">
        <w:rPr>
          <w:sz w:val="24"/>
          <w:szCs w:val="24"/>
        </w:rPr>
        <w:t>’</w:t>
      </w:r>
      <w:r>
        <w:rPr>
          <w:sz w:val="24"/>
          <w:szCs w:val="24"/>
        </w:rPr>
        <w:t>s personality test has given me confidence that my mind set, personality</w:t>
      </w:r>
      <w:r w:rsidR="002D07A2">
        <w:rPr>
          <w:sz w:val="24"/>
          <w:szCs w:val="24"/>
        </w:rPr>
        <w:t>,</w:t>
      </w:r>
      <w:r>
        <w:rPr>
          <w:sz w:val="24"/>
          <w:szCs w:val="24"/>
        </w:rPr>
        <w:t xml:space="preserve"> fit well into the career</w:t>
      </w:r>
      <w:r w:rsidR="004712EB">
        <w:rPr>
          <w:sz w:val="24"/>
          <w:szCs w:val="24"/>
        </w:rPr>
        <w:t xml:space="preserve"> within behavioural therapy. I feel both Piaget and Erikson’s theories are not extensive enough when dealing with neurodiversity children. For this I will need to continue my studies.</w:t>
      </w:r>
    </w:p>
    <w:p w14:paraId="78F1C119" w14:textId="6D89C371" w:rsidR="00842743" w:rsidRDefault="00842743" w:rsidP="007D0E15">
      <w:pPr>
        <w:spacing w:line="360" w:lineRule="auto"/>
        <w:jc w:val="both"/>
        <w:rPr>
          <w:sz w:val="24"/>
          <w:szCs w:val="24"/>
        </w:rPr>
      </w:pPr>
    </w:p>
    <w:p w14:paraId="591BC919" w14:textId="19FEB873" w:rsidR="00842743" w:rsidRDefault="00842743" w:rsidP="007D0E15">
      <w:pPr>
        <w:spacing w:line="360" w:lineRule="auto"/>
        <w:jc w:val="both"/>
        <w:rPr>
          <w:sz w:val="24"/>
          <w:szCs w:val="24"/>
        </w:rPr>
      </w:pPr>
    </w:p>
    <w:p w14:paraId="5BF6CAA0" w14:textId="25C83478" w:rsidR="00842743" w:rsidRDefault="00842743" w:rsidP="007D0E15">
      <w:pPr>
        <w:spacing w:line="360" w:lineRule="auto"/>
        <w:jc w:val="both"/>
        <w:rPr>
          <w:sz w:val="24"/>
          <w:szCs w:val="24"/>
        </w:rPr>
      </w:pPr>
    </w:p>
    <w:p w14:paraId="0C9198FE" w14:textId="48A700FE" w:rsidR="00842743" w:rsidRDefault="00842743" w:rsidP="007D0E15">
      <w:pPr>
        <w:spacing w:line="360" w:lineRule="auto"/>
        <w:jc w:val="both"/>
        <w:rPr>
          <w:sz w:val="24"/>
          <w:szCs w:val="24"/>
        </w:rPr>
      </w:pPr>
    </w:p>
    <w:p w14:paraId="49DDFD5E" w14:textId="77777777" w:rsidR="00842743" w:rsidRDefault="00842743" w:rsidP="007D0E15">
      <w:pPr>
        <w:spacing w:line="360" w:lineRule="auto"/>
        <w:jc w:val="both"/>
        <w:rPr>
          <w:sz w:val="24"/>
          <w:szCs w:val="24"/>
        </w:rPr>
      </w:pPr>
    </w:p>
    <w:p w14:paraId="48A6314D" w14:textId="2ABE2A85" w:rsidR="00C60565" w:rsidRDefault="00C60565" w:rsidP="007D0E15">
      <w:pPr>
        <w:spacing w:line="360" w:lineRule="auto"/>
        <w:jc w:val="both"/>
        <w:rPr>
          <w:sz w:val="24"/>
          <w:szCs w:val="24"/>
        </w:rPr>
      </w:pPr>
    </w:p>
    <w:p w14:paraId="5C71F819" w14:textId="1B47B160" w:rsidR="00C60565" w:rsidRDefault="00C60565" w:rsidP="007D0E15">
      <w:pPr>
        <w:spacing w:line="360" w:lineRule="auto"/>
        <w:jc w:val="both"/>
        <w:rPr>
          <w:sz w:val="24"/>
          <w:szCs w:val="24"/>
        </w:rPr>
      </w:pPr>
    </w:p>
    <w:p w14:paraId="286C5EA2" w14:textId="60772D83" w:rsidR="00C60565" w:rsidRDefault="00C60565" w:rsidP="007D0E15">
      <w:pPr>
        <w:spacing w:line="360" w:lineRule="auto"/>
        <w:jc w:val="both"/>
        <w:rPr>
          <w:sz w:val="24"/>
          <w:szCs w:val="24"/>
        </w:rPr>
      </w:pPr>
    </w:p>
    <w:p w14:paraId="2375A0EE" w14:textId="19F31D6F" w:rsidR="00C60565" w:rsidRDefault="00C60565" w:rsidP="007D0E15">
      <w:pPr>
        <w:spacing w:line="360" w:lineRule="auto"/>
        <w:jc w:val="both"/>
        <w:rPr>
          <w:sz w:val="24"/>
          <w:szCs w:val="24"/>
        </w:rPr>
      </w:pPr>
      <w:r>
        <w:rPr>
          <w:sz w:val="24"/>
          <w:szCs w:val="24"/>
        </w:rPr>
        <w:t xml:space="preserve">References </w:t>
      </w:r>
    </w:p>
    <w:p w14:paraId="42787C5B" w14:textId="746DCF40" w:rsidR="0036351A" w:rsidRDefault="00474E6A" w:rsidP="007D0E15">
      <w:pPr>
        <w:spacing w:line="360" w:lineRule="auto"/>
        <w:jc w:val="both"/>
        <w:rPr>
          <w:sz w:val="24"/>
          <w:szCs w:val="24"/>
        </w:rPr>
      </w:pPr>
      <w:proofErr w:type="spellStart"/>
      <w:r>
        <w:rPr>
          <w:sz w:val="24"/>
          <w:szCs w:val="24"/>
        </w:rPr>
        <w:t>Huitt</w:t>
      </w:r>
      <w:proofErr w:type="spellEnd"/>
      <w:r>
        <w:rPr>
          <w:sz w:val="24"/>
          <w:szCs w:val="24"/>
        </w:rPr>
        <w:t>, W., &amp; Hummel, J. (2003). Piaget’s theory of cognitive development.</w:t>
      </w:r>
      <w:r w:rsidR="0036351A">
        <w:rPr>
          <w:i/>
          <w:iCs/>
          <w:sz w:val="24"/>
          <w:szCs w:val="24"/>
        </w:rPr>
        <w:t xml:space="preserve"> Educational Psychology Interactive. </w:t>
      </w:r>
      <w:r>
        <w:rPr>
          <w:sz w:val="24"/>
          <w:szCs w:val="24"/>
        </w:rPr>
        <w:t xml:space="preserve"> </w:t>
      </w:r>
      <w:r w:rsidR="0036351A">
        <w:rPr>
          <w:sz w:val="24"/>
          <w:szCs w:val="24"/>
        </w:rPr>
        <w:t>Valdosta, GA: Valdosta State University.</w:t>
      </w:r>
    </w:p>
    <w:p w14:paraId="0CB3C73D" w14:textId="2366452D" w:rsidR="00F01CA2" w:rsidRDefault="00F01CA2" w:rsidP="007D0E15">
      <w:pPr>
        <w:spacing w:line="360" w:lineRule="auto"/>
        <w:jc w:val="both"/>
        <w:rPr>
          <w:sz w:val="24"/>
          <w:szCs w:val="24"/>
        </w:rPr>
      </w:pPr>
      <w:r>
        <w:rPr>
          <w:sz w:val="24"/>
          <w:szCs w:val="24"/>
        </w:rPr>
        <w:t xml:space="preserve">Jung, C.G. </w:t>
      </w:r>
      <w:r w:rsidR="002D07A2">
        <w:rPr>
          <w:sz w:val="24"/>
          <w:szCs w:val="24"/>
        </w:rPr>
        <w:t>(</w:t>
      </w:r>
      <w:r>
        <w:rPr>
          <w:sz w:val="24"/>
          <w:szCs w:val="24"/>
        </w:rPr>
        <w:t xml:space="preserve">1971). </w:t>
      </w:r>
      <w:r>
        <w:rPr>
          <w:i/>
          <w:iCs/>
          <w:sz w:val="24"/>
          <w:szCs w:val="24"/>
        </w:rPr>
        <w:t>Psychological Types</w:t>
      </w:r>
      <w:r>
        <w:rPr>
          <w:sz w:val="24"/>
          <w:szCs w:val="24"/>
        </w:rPr>
        <w:t xml:space="preserve"> </w:t>
      </w:r>
      <w:r w:rsidRPr="002D07A2">
        <w:rPr>
          <w:i/>
          <w:iCs/>
          <w:sz w:val="24"/>
          <w:szCs w:val="24"/>
        </w:rPr>
        <w:t>Collected Works</w:t>
      </w:r>
      <w:r w:rsidR="002D07A2">
        <w:rPr>
          <w:i/>
          <w:iCs/>
          <w:sz w:val="24"/>
          <w:szCs w:val="24"/>
        </w:rPr>
        <w:t xml:space="preserve"> </w:t>
      </w:r>
      <w:r w:rsidR="002D07A2">
        <w:rPr>
          <w:sz w:val="24"/>
          <w:szCs w:val="24"/>
        </w:rPr>
        <w:t>(6</w:t>
      </w:r>
      <w:r w:rsidR="002D07A2" w:rsidRPr="002D07A2">
        <w:rPr>
          <w:sz w:val="24"/>
          <w:szCs w:val="24"/>
          <w:vertAlign w:val="superscript"/>
        </w:rPr>
        <w:t>th</w:t>
      </w:r>
      <w:r w:rsidR="002D07A2">
        <w:rPr>
          <w:sz w:val="24"/>
          <w:szCs w:val="24"/>
        </w:rPr>
        <w:t xml:space="preserve"> ed.). </w:t>
      </w:r>
      <w:proofErr w:type="gramStart"/>
      <w:r>
        <w:rPr>
          <w:sz w:val="24"/>
          <w:szCs w:val="24"/>
        </w:rPr>
        <w:t>Princeton</w:t>
      </w:r>
      <w:proofErr w:type="gramEnd"/>
      <w:r>
        <w:rPr>
          <w:sz w:val="24"/>
          <w:szCs w:val="24"/>
        </w:rPr>
        <w:t xml:space="preserve">, N.J: Princeton University Press. </w:t>
      </w:r>
    </w:p>
    <w:p w14:paraId="212BB770" w14:textId="4528E14E" w:rsidR="001752EF" w:rsidRPr="00C60565" w:rsidRDefault="0038561F" w:rsidP="007D0E15">
      <w:pPr>
        <w:spacing w:line="360" w:lineRule="auto"/>
        <w:jc w:val="both"/>
        <w:rPr>
          <w:color w:val="0000FF"/>
          <w:sz w:val="24"/>
          <w:szCs w:val="24"/>
          <w:u w:val="single"/>
        </w:rPr>
      </w:pPr>
      <w:proofErr w:type="spellStart"/>
      <w:r w:rsidRPr="00C60565">
        <w:rPr>
          <w:sz w:val="24"/>
          <w:szCs w:val="24"/>
        </w:rPr>
        <w:t>M</w:t>
      </w:r>
      <w:r w:rsidR="00842743">
        <w:rPr>
          <w:sz w:val="24"/>
          <w:szCs w:val="24"/>
        </w:rPr>
        <w:t>alchiodi</w:t>
      </w:r>
      <w:proofErr w:type="spellEnd"/>
      <w:r w:rsidR="00842743">
        <w:rPr>
          <w:sz w:val="24"/>
          <w:szCs w:val="24"/>
        </w:rPr>
        <w:t xml:space="preserve">, C. (1999). </w:t>
      </w:r>
      <w:r w:rsidR="00842743" w:rsidRPr="00842743">
        <w:rPr>
          <w:i/>
          <w:iCs/>
          <w:sz w:val="24"/>
          <w:szCs w:val="24"/>
        </w:rPr>
        <w:t>Medical Art Therapy with Children</w:t>
      </w:r>
      <w:r w:rsidR="000F4A80">
        <w:rPr>
          <w:sz w:val="24"/>
          <w:szCs w:val="24"/>
        </w:rPr>
        <w:t xml:space="preserve">. </w:t>
      </w:r>
      <w:r w:rsidR="00842743">
        <w:rPr>
          <w:sz w:val="24"/>
          <w:szCs w:val="24"/>
        </w:rPr>
        <w:t>London: Jessica Kingsley Publishers Ltd.</w:t>
      </w:r>
    </w:p>
    <w:p w14:paraId="123951E8" w14:textId="34A2535A" w:rsidR="0038561F" w:rsidRPr="000348B0" w:rsidRDefault="0038561F" w:rsidP="0038561F">
      <w:pPr>
        <w:spacing w:line="360" w:lineRule="auto"/>
        <w:rPr>
          <w:rFonts w:cstheme="minorHAnsi"/>
          <w:color w:val="333333"/>
          <w:sz w:val="24"/>
          <w:szCs w:val="24"/>
        </w:rPr>
      </w:pPr>
      <w:r w:rsidRPr="00E03D8B">
        <w:rPr>
          <w:rFonts w:cstheme="minorHAnsi"/>
          <w:sz w:val="24"/>
          <w:szCs w:val="24"/>
        </w:rPr>
        <w:t>National autistic society</w:t>
      </w:r>
      <w:r w:rsidR="007563FF">
        <w:rPr>
          <w:rFonts w:cstheme="minorHAnsi"/>
          <w:sz w:val="24"/>
          <w:szCs w:val="24"/>
        </w:rPr>
        <w:t xml:space="preserve">. </w:t>
      </w:r>
      <w:r w:rsidRPr="00E03D8B">
        <w:rPr>
          <w:rFonts w:cstheme="minorHAnsi"/>
          <w:sz w:val="24"/>
          <w:szCs w:val="24"/>
        </w:rPr>
        <w:t xml:space="preserve"> (2018). </w:t>
      </w:r>
      <w:r w:rsidRPr="00E03D8B">
        <w:rPr>
          <w:rFonts w:cstheme="minorHAnsi"/>
          <w:i/>
          <w:iCs/>
          <w:sz w:val="24"/>
          <w:szCs w:val="24"/>
        </w:rPr>
        <w:t>What is autism?</w:t>
      </w:r>
      <w:r>
        <w:rPr>
          <w:rFonts w:cstheme="minorHAnsi"/>
          <w:i/>
          <w:iCs/>
          <w:sz w:val="24"/>
          <w:szCs w:val="24"/>
        </w:rPr>
        <w:t xml:space="preserve">. </w:t>
      </w:r>
      <w:r w:rsidRPr="00E03D8B">
        <w:rPr>
          <w:rFonts w:cstheme="minorHAnsi"/>
          <w:sz w:val="24"/>
          <w:szCs w:val="24"/>
        </w:rPr>
        <w:t xml:space="preserve"> </w:t>
      </w:r>
      <w:r>
        <w:rPr>
          <w:rFonts w:cstheme="minorHAnsi"/>
          <w:sz w:val="24"/>
          <w:szCs w:val="24"/>
        </w:rPr>
        <w:t xml:space="preserve">Available from: </w:t>
      </w:r>
      <w:hyperlink r:id="rId7" w:history="1">
        <w:r w:rsidRPr="00F01635">
          <w:rPr>
            <w:sz w:val="24"/>
            <w:szCs w:val="24"/>
          </w:rPr>
          <w:t>https://www.autism.org.uk/about/what-is.aspx</w:t>
        </w:r>
      </w:hyperlink>
      <w:r w:rsidRPr="00F01635">
        <w:rPr>
          <w:sz w:val="24"/>
          <w:szCs w:val="24"/>
        </w:rPr>
        <w:t xml:space="preserve"> [</w:t>
      </w:r>
      <w:r>
        <w:rPr>
          <w:rFonts w:cstheme="minorHAnsi"/>
          <w:color w:val="333333"/>
          <w:sz w:val="24"/>
          <w:szCs w:val="24"/>
        </w:rPr>
        <w:t>Accessed 25th March 2020].</w:t>
      </w:r>
    </w:p>
    <w:p w14:paraId="6D919DF2" w14:textId="0C6C8B11" w:rsidR="0038561F" w:rsidRDefault="0038561F" w:rsidP="0038561F">
      <w:pPr>
        <w:shd w:val="clear" w:color="auto" w:fill="FFFFFF"/>
        <w:spacing w:after="0" w:line="360" w:lineRule="auto"/>
        <w:jc w:val="both"/>
        <w:rPr>
          <w:rStyle w:val="Hyperlink"/>
          <w:rFonts w:cstheme="minorHAnsi"/>
          <w:sz w:val="24"/>
          <w:szCs w:val="24"/>
        </w:rPr>
      </w:pPr>
      <w:r w:rsidRPr="001068CB">
        <w:rPr>
          <w:rFonts w:cstheme="minorHAnsi"/>
          <w:color w:val="000000" w:themeColor="text1"/>
          <w:sz w:val="24"/>
          <w:szCs w:val="24"/>
        </w:rPr>
        <w:t xml:space="preserve">NHS. (2018). </w:t>
      </w:r>
      <w:r w:rsidRPr="001068CB">
        <w:rPr>
          <w:rFonts w:cstheme="minorHAnsi"/>
          <w:i/>
          <w:iCs/>
          <w:color w:val="000000" w:themeColor="text1"/>
          <w:sz w:val="24"/>
          <w:szCs w:val="24"/>
        </w:rPr>
        <w:t>Overview of attention deficit hyperactivity disorder (ADHD)</w:t>
      </w:r>
      <w:r w:rsidRPr="001068CB">
        <w:rPr>
          <w:rFonts w:cstheme="minorHAnsi"/>
          <w:color w:val="000000" w:themeColor="text1"/>
          <w:sz w:val="24"/>
          <w:szCs w:val="24"/>
        </w:rPr>
        <w:t xml:space="preserve">. </w:t>
      </w:r>
      <w:r>
        <w:rPr>
          <w:rFonts w:cstheme="minorHAnsi"/>
          <w:color w:val="000000" w:themeColor="text1"/>
          <w:sz w:val="24"/>
          <w:szCs w:val="24"/>
        </w:rPr>
        <w:t xml:space="preserve">Available </w:t>
      </w:r>
      <w:r w:rsidRPr="001068CB">
        <w:rPr>
          <w:rFonts w:cstheme="minorHAnsi"/>
          <w:color w:val="000000" w:themeColor="text1"/>
          <w:sz w:val="24"/>
          <w:szCs w:val="24"/>
        </w:rPr>
        <w:t>from:</w:t>
      </w:r>
      <w:r w:rsidRPr="001068CB">
        <w:rPr>
          <w:rFonts w:cstheme="minorHAnsi"/>
          <w:color w:val="000000" w:themeColor="text1"/>
          <w:sz w:val="24"/>
          <w:szCs w:val="24"/>
          <w:u w:val="single"/>
        </w:rPr>
        <w:t xml:space="preserve"> </w:t>
      </w:r>
      <w:hyperlink r:id="rId8" w:history="1">
        <w:r w:rsidRPr="00F01635">
          <w:rPr>
            <w:sz w:val="24"/>
            <w:szCs w:val="24"/>
          </w:rPr>
          <w:t>https://www.nhs.uk/conditions/attention-deficit-hyperactivity-disorder-adhd/</w:t>
        </w:r>
      </w:hyperlink>
      <w:r w:rsidRPr="00F01635">
        <w:rPr>
          <w:sz w:val="24"/>
          <w:szCs w:val="24"/>
        </w:rPr>
        <w:t xml:space="preserve">  </w:t>
      </w:r>
    </w:p>
    <w:p w14:paraId="4A10334A" w14:textId="5264736B" w:rsidR="005F48AD" w:rsidRPr="00842743" w:rsidRDefault="005F48AD" w:rsidP="005F48AD">
      <w:pPr>
        <w:shd w:val="clear" w:color="auto" w:fill="FFFFFF"/>
        <w:spacing w:after="0" w:line="360" w:lineRule="auto"/>
        <w:jc w:val="both"/>
        <w:rPr>
          <w:rStyle w:val="Hyperlink"/>
          <w:rFonts w:ascii="Calibri" w:eastAsia="Calibri" w:hAnsi="Calibri" w:cs="Calibri"/>
          <w:color w:val="auto"/>
          <w:sz w:val="24"/>
          <w:szCs w:val="24"/>
          <w:u w:val="none"/>
        </w:rPr>
      </w:pPr>
      <w:r>
        <w:rPr>
          <w:rStyle w:val="Hyperlink"/>
          <w:rFonts w:ascii="Calibri" w:eastAsia="Calibri" w:hAnsi="Calibri" w:cs="Calibri"/>
          <w:color w:val="auto"/>
          <w:sz w:val="24"/>
          <w:szCs w:val="24"/>
          <w:u w:val="none"/>
        </w:rPr>
        <w:t>Schultz, D. P</w:t>
      </w:r>
      <w:r w:rsidR="007563FF">
        <w:rPr>
          <w:rStyle w:val="Hyperlink"/>
          <w:rFonts w:ascii="Calibri" w:eastAsia="Calibri" w:hAnsi="Calibri" w:cs="Calibri"/>
          <w:color w:val="auto"/>
          <w:sz w:val="24"/>
          <w:szCs w:val="24"/>
          <w:u w:val="none"/>
        </w:rPr>
        <w:t>.</w:t>
      </w:r>
      <w:r>
        <w:rPr>
          <w:rStyle w:val="Hyperlink"/>
          <w:rFonts w:ascii="Calibri" w:eastAsia="Calibri" w:hAnsi="Calibri" w:cs="Calibri"/>
          <w:color w:val="auto"/>
          <w:sz w:val="24"/>
          <w:szCs w:val="24"/>
          <w:u w:val="none"/>
        </w:rPr>
        <w:t xml:space="preserve">, &amp; </w:t>
      </w:r>
      <w:proofErr w:type="spellStart"/>
      <w:r>
        <w:rPr>
          <w:rStyle w:val="Hyperlink"/>
          <w:rFonts w:ascii="Calibri" w:eastAsia="Calibri" w:hAnsi="Calibri" w:cs="Calibri"/>
          <w:color w:val="auto"/>
          <w:sz w:val="24"/>
          <w:szCs w:val="24"/>
          <w:u w:val="none"/>
        </w:rPr>
        <w:t>Scultz</w:t>
      </w:r>
      <w:proofErr w:type="spellEnd"/>
      <w:r>
        <w:rPr>
          <w:rStyle w:val="Hyperlink"/>
          <w:rFonts w:ascii="Calibri" w:eastAsia="Calibri" w:hAnsi="Calibri" w:cs="Calibri"/>
          <w:color w:val="auto"/>
          <w:sz w:val="24"/>
          <w:szCs w:val="24"/>
          <w:u w:val="none"/>
        </w:rPr>
        <w:t xml:space="preserve">, S. E. (2005). </w:t>
      </w:r>
      <w:r>
        <w:rPr>
          <w:rStyle w:val="Hyperlink"/>
          <w:rFonts w:ascii="Calibri" w:eastAsia="Calibri" w:hAnsi="Calibri" w:cs="Calibri"/>
          <w:i/>
          <w:iCs/>
          <w:color w:val="auto"/>
          <w:sz w:val="24"/>
          <w:szCs w:val="24"/>
          <w:u w:val="none"/>
        </w:rPr>
        <w:t xml:space="preserve">Theories </w:t>
      </w:r>
      <w:proofErr w:type="gramStart"/>
      <w:r>
        <w:rPr>
          <w:rStyle w:val="Hyperlink"/>
          <w:rFonts w:ascii="Calibri" w:eastAsia="Calibri" w:hAnsi="Calibri" w:cs="Calibri"/>
          <w:i/>
          <w:iCs/>
          <w:color w:val="auto"/>
          <w:sz w:val="24"/>
          <w:szCs w:val="24"/>
          <w:u w:val="none"/>
        </w:rPr>
        <w:t>Of</w:t>
      </w:r>
      <w:proofErr w:type="gramEnd"/>
      <w:r>
        <w:rPr>
          <w:rStyle w:val="Hyperlink"/>
          <w:rFonts w:ascii="Calibri" w:eastAsia="Calibri" w:hAnsi="Calibri" w:cs="Calibri"/>
          <w:i/>
          <w:iCs/>
          <w:color w:val="auto"/>
          <w:sz w:val="24"/>
          <w:szCs w:val="24"/>
          <w:u w:val="none"/>
        </w:rPr>
        <w:t xml:space="preserve"> Personality </w:t>
      </w:r>
      <w:r>
        <w:rPr>
          <w:rStyle w:val="Hyperlink"/>
          <w:rFonts w:ascii="Calibri" w:eastAsia="Calibri" w:hAnsi="Calibri" w:cs="Calibri"/>
          <w:color w:val="auto"/>
          <w:sz w:val="24"/>
          <w:szCs w:val="24"/>
          <w:u w:val="none"/>
        </w:rPr>
        <w:t>(8</w:t>
      </w:r>
      <w:r w:rsidRPr="00842743">
        <w:rPr>
          <w:rStyle w:val="Hyperlink"/>
          <w:rFonts w:ascii="Calibri" w:eastAsia="Calibri" w:hAnsi="Calibri" w:cs="Calibri"/>
          <w:color w:val="auto"/>
          <w:sz w:val="24"/>
          <w:szCs w:val="24"/>
          <w:u w:val="none"/>
          <w:vertAlign w:val="superscript"/>
        </w:rPr>
        <w:t>th</w:t>
      </w:r>
      <w:r>
        <w:rPr>
          <w:rStyle w:val="Hyperlink"/>
          <w:rFonts w:ascii="Calibri" w:eastAsia="Calibri" w:hAnsi="Calibri" w:cs="Calibri"/>
          <w:color w:val="auto"/>
          <w:sz w:val="24"/>
          <w:szCs w:val="24"/>
          <w:u w:val="none"/>
        </w:rPr>
        <w:t xml:space="preserve"> ed.). London: Thomson Wadsworth.</w:t>
      </w:r>
    </w:p>
    <w:p w14:paraId="2D974481" w14:textId="0D54E39B" w:rsidR="0038561F" w:rsidRDefault="00CB42FF" w:rsidP="0038561F">
      <w:pPr>
        <w:shd w:val="clear" w:color="auto" w:fill="FFFFFF"/>
        <w:spacing w:after="0" w:line="360" w:lineRule="auto"/>
        <w:jc w:val="both"/>
        <w:rPr>
          <w:rStyle w:val="Hyperlink"/>
          <w:rFonts w:ascii="Calibri" w:eastAsia="Calibri" w:hAnsi="Calibri" w:cs="Calibri"/>
          <w:color w:val="auto"/>
          <w:sz w:val="24"/>
          <w:szCs w:val="24"/>
          <w:u w:val="none"/>
        </w:rPr>
      </w:pPr>
      <w:proofErr w:type="spellStart"/>
      <w:r>
        <w:rPr>
          <w:rStyle w:val="Hyperlink"/>
          <w:rFonts w:ascii="Calibri" w:eastAsia="Calibri" w:hAnsi="Calibri" w:cs="Calibri"/>
          <w:color w:val="auto"/>
          <w:sz w:val="24"/>
          <w:szCs w:val="24"/>
          <w:u w:val="none"/>
        </w:rPr>
        <w:t>Sudbery</w:t>
      </w:r>
      <w:proofErr w:type="spellEnd"/>
      <w:r>
        <w:rPr>
          <w:rStyle w:val="Hyperlink"/>
          <w:rFonts w:ascii="Calibri" w:eastAsia="Calibri" w:hAnsi="Calibri" w:cs="Calibri"/>
          <w:color w:val="auto"/>
          <w:sz w:val="24"/>
          <w:szCs w:val="24"/>
          <w:u w:val="none"/>
        </w:rPr>
        <w:t xml:space="preserve">, J. (2010). </w:t>
      </w:r>
      <w:r>
        <w:rPr>
          <w:rStyle w:val="Hyperlink"/>
          <w:rFonts w:ascii="Calibri" w:eastAsia="Calibri" w:hAnsi="Calibri" w:cs="Calibri"/>
          <w:i/>
          <w:iCs/>
          <w:color w:val="auto"/>
          <w:sz w:val="24"/>
          <w:szCs w:val="24"/>
          <w:u w:val="none"/>
        </w:rPr>
        <w:t xml:space="preserve">Human Growth and Development An introduction for social workers. </w:t>
      </w:r>
      <w:r>
        <w:rPr>
          <w:rStyle w:val="Hyperlink"/>
          <w:rFonts w:ascii="Calibri" w:eastAsia="Calibri" w:hAnsi="Calibri" w:cs="Calibri"/>
          <w:color w:val="auto"/>
          <w:sz w:val="24"/>
          <w:szCs w:val="24"/>
          <w:u w:val="none"/>
        </w:rPr>
        <w:t>Oxon: Routledge.</w:t>
      </w:r>
    </w:p>
    <w:p w14:paraId="0CAC5F51" w14:textId="5EA1A701" w:rsidR="00B14D82" w:rsidRPr="00B14D82" w:rsidRDefault="00B14D82" w:rsidP="0038561F">
      <w:pPr>
        <w:shd w:val="clear" w:color="auto" w:fill="FFFFFF"/>
        <w:spacing w:after="0" w:line="360" w:lineRule="auto"/>
        <w:jc w:val="both"/>
        <w:rPr>
          <w:rStyle w:val="Hyperlink"/>
          <w:rFonts w:ascii="Calibri" w:eastAsia="Calibri" w:hAnsi="Calibri" w:cs="Calibri"/>
          <w:color w:val="auto"/>
          <w:sz w:val="24"/>
          <w:szCs w:val="24"/>
          <w:u w:val="none"/>
        </w:rPr>
      </w:pPr>
      <w:r>
        <w:rPr>
          <w:rStyle w:val="Hyperlink"/>
          <w:rFonts w:ascii="Calibri" w:eastAsia="Calibri" w:hAnsi="Calibri" w:cs="Calibri"/>
          <w:color w:val="auto"/>
          <w:sz w:val="24"/>
          <w:szCs w:val="24"/>
          <w:u w:val="none"/>
        </w:rPr>
        <w:t xml:space="preserve">Pearce, R. (2003). </w:t>
      </w:r>
      <w:r>
        <w:rPr>
          <w:rStyle w:val="Hyperlink"/>
          <w:rFonts w:ascii="Calibri" w:eastAsia="Calibri" w:hAnsi="Calibri" w:cs="Calibri"/>
          <w:i/>
          <w:iCs/>
          <w:color w:val="auto"/>
          <w:sz w:val="24"/>
          <w:szCs w:val="24"/>
          <w:u w:val="none"/>
        </w:rPr>
        <w:t xml:space="preserve">Profiles and Portfolios and Evidence Foundations in Nursing and Health Care. </w:t>
      </w:r>
      <w:r w:rsidRPr="00B14D82">
        <w:rPr>
          <w:rStyle w:val="Hyperlink"/>
          <w:rFonts w:ascii="Calibri" w:eastAsia="Calibri" w:hAnsi="Calibri" w:cs="Calibri"/>
          <w:color w:val="auto"/>
          <w:sz w:val="24"/>
          <w:szCs w:val="24"/>
          <w:u w:val="none"/>
        </w:rPr>
        <w:t>Chelt</w:t>
      </w:r>
      <w:r>
        <w:rPr>
          <w:rStyle w:val="Hyperlink"/>
          <w:rFonts w:ascii="Calibri" w:eastAsia="Calibri" w:hAnsi="Calibri" w:cs="Calibri"/>
          <w:color w:val="auto"/>
          <w:sz w:val="24"/>
          <w:szCs w:val="24"/>
          <w:u w:val="none"/>
        </w:rPr>
        <w:t>en</w:t>
      </w:r>
      <w:r w:rsidRPr="00B14D82">
        <w:rPr>
          <w:rStyle w:val="Hyperlink"/>
          <w:rFonts w:ascii="Calibri" w:eastAsia="Calibri" w:hAnsi="Calibri" w:cs="Calibri"/>
          <w:color w:val="auto"/>
          <w:sz w:val="24"/>
          <w:szCs w:val="24"/>
          <w:u w:val="none"/>
        </w:rPr>
        <w:t>ham</w:t>
      </w:r>
      <w:r>
        <w:rPr>
          <w:rStyle w:val="Hyperlink"/>
          <w:rFonts w:ascii="Calibri" w:eastAsia="Calibri" w:hAnsi="Calibri" w:cs="Calibri"/>
          <w:color w:val="auto"/>
          <w:sz w:val="24"/>
          <w:szCs w:val="24"/>
          <w:u w:val="none"/>
        </w:rPr>
        <w:t>: Nelson Thornes Ltd.</w:t>
      </w:r>
    </w:p>
    <w:p w14:paraId="0B1E484F" w14:textId="3C07F5FE" w:rsidR="0038561F" w:rsidRDefault="0038561F" w:rsidP="0038561F">
      <w:pPr>
        <w:spacing w:line="360" w:lineRule="auto"/>
        <w:rPr>
          <w:rFonts w:cstheme="minorHAnsi"/>
          <w:sz w:val="24"/>
          <w:szCs w:val="24"/>
        </w:rPr>
      </w:pPr>
    </w:p>
    <w:p w14:paraId="4B1F8154" w14:textId="77777777" w:rsidR="0038561F" w:rsidRDefault="0038561F" w:rsidP="0038561F">
      <w:pPr>
        <w:spacing w:line="360" w:lineRule="auto"/>
        <w:rPr>
          <w:rFonts w:cstheme="minorHAnsi"/>
          <w:sz w:val="24"/>
          <w:szCs w:val="24"/>
        </w:rPr>
      </w:pPr>
    </w:p>
    <w:p w14:paraId="4CAFAA42" w14:textId="706E9BB3" w:rsidR="00160936" w:rsidRPr="00322720" w:rsidRDefault="00160936" w:rsidP="007D0E15">
      <w:pPr>
        <w:spacing w:line="360" w:lineRule="auto"/>
        <w:jc w:val="both"/>
        <w:rPr>
          <w:sz w:val="24"/>
          <w:szCs w:val="24"/>
        </w:rPr>
      </w:pPr>
    </w:p>
    <w:sectPr w:rsidR="00160936" w:rsidRPr="00322720">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835F6F" w14:textId="77777777" w:rsidR="00BF6815" w:rsidRDefault="00BF6815" w:rsidP="008712C6">
      <w:pPr>
        <w:spacing w:after="0" w:line="240" w:lineRule="auto"/>
      </w:pPr>
      <w:r>
        <w:separator/>
      </w:r>
    </w:p>
  </w:endnote>
  <w:endnote w:type="continuationSeparator" w:id="0">
    <w:p w14:paraId="24F633EC" w14:textId="77777777" w:rsidR="00BF6815" w:rsidRDefault="00BF6815" w:rsidP="00871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27992369"/>
      <w:docPartObj>
        <w:docPartGallery w:val="Page Numbers (Bottom of Page)"/>
        <w:docPartUnique/>
      </w:docPartObj>
    </w:sdtPr>
    <w:sdtEndPr>
      <w:rPr>
        <w:rStyle w:val="PageNumber"/>
      </w:rPr>
    </w:sdtEndPr>
    <w:sdtContent>
      <w:p w14:paraId="0F7CC0B1" w14:textId="4BCCED66" w:rsidR="00310749" w:rsidRDefault="00310749" w:rsidP="00E817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815169792"/>
      <w:docPartObj>
        <w:docPartGallery w:val="Page Numbers (Bottom of Page)"/>
        <w:docPartUnique/>
      </w:docPartObj>
    </w:sdtPr>
    <w:sdtEndPr>
      <w:rPr>
        <w:rStyle w:val="PageNumber"/>
      </w:rPr>
    </w:sdtEndPr>
    <w:sdtContent>
      <w:p w14:paraId="42AB476C" w14:textId="066ACA83" w:rsidR="008712C6" w:rsidRDefault="008712C6" w:rsidP="00310749">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A5CCB7" w14:textId="77777777" w:rsidR="008712C6" w:rsidRDefault="008712C6" w:rsidP="008712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65540239"/>
      <w:docPartObj>
        <w:docPartGallery w:val="Page Numbers (Bottom of Page)"/>
        <w:docPartUnique/>
      </w:docPartObj>
    </w:sdtPr>
    <w:sdtEndPr>
      <w:rPr>
        <w:rStyle w:val="PageNumber"/>
      </w:rPr>
    </w:sdtEndPr>
    <w:sdtContent>
      <w:p w14:paraId="34325EDD" w14:textId="4C50B37D" w:rsidR="00310749" w:rsidRDefault="00310749" w:rsidP="00E817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A489379" w14:textId="77777777" w:rsidR="008712C6" w:rsidRDefault="008712C6" w:rsidP="00310749">
    <w:pPr>
      <w:pStyle w:val="Footer"/>
      <w:ind w:right="360"/>
    </w:pPr>
    <w:r>
      <w:t xml:space="preserve">Michelle Young                                                 Psychology for Health </w:t>
    </w:r>
  </w:p>
  <w:p w14:paraId="29EA4A19" w14:textId="0A210331" w:rsidR="008712C6" w:rsidRDefault="008712C6">
    <w:pPr>
      <w:pStyle w:val="Footer"/>
    </w:pPr>
    <w:r>
      <w:t xml:space="preserve">                                                                                  and Social Care</w:t>
    </w:r>
  </w:p>
  <w:p w14:paraId="2F84372C" w14:textId="13ED75C0" w:rsidR="008712C6" w:rsidRDefault="008712C6">
    <w:pPr>
      <w:pStyle w:val="Footer"/>
    </w:pPr>
    <w:r>
      <w:t xml:space="preserve">                                                                                 BMSW4003_LON</w:t>
    </w:r>
  </w:p>
  <w:p w14:paraId="40F2CACE" w14:textId="77777777" w:rsidR="008712C6" w:rsidRDefault="008712C6" w:rsidP="008712C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F77903" w14:textId="77777777" w:rsidR="008712C6" w:rsidRDefault="008712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93C813" w14:textId="77777777" w:rsidR="00BF6815" w:rsidRDefault="00BF6815" w:rsidP="008712C6">
      <w:pPr>
        <w:spacing w:after="0" w:line="240" w:lineRule="auto"/>
      </w:pPr>
      <w:r>
        <w:separator/>
      </w:r>
    </w:p>
  </w:footnote>
  <w:footnote w:type="continuationSeparator" w:id="0">
    <w:p w14:paraId="3935DC83" w14:textId="77777777" w:rsidR="00BF6815" w:rsidRDefault="00BF6815" w:rsidP="008712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9A98AA" w14:textId="77777777" w:rsidR="008712C6" w:rsidRDefault="008712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2350EF" w14:textId="77777777" w:rsidR="008712C6" w:rsidRDefault="008712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69C279" w14:textId="77777777" w:rsidR="008712C6" w:rsidRDefault="008712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E679B9"/>
    <w:multiLevelType w:val="hybridMultilevel"/>
    <w:tmpl w:val="F0104630"/>
    <w:lvl w:ilvl="0" w:tplc="1C1CB88C">
      <w:start w:val="1"/>
      <w:numFmt w:val="bullet"/>
      <w:lvlText w:val="•"/>
      <w:lvlJc w:val="left"/>
      <w:pPr>
        <w:tabs>
          <w:tab w:val="num" w:pos="720"/>
        </w:tabs>
        <w:ind w:left="720" w:hanging="360"/>
      </w:pPr>
      <w:rPr>
        <w:rFonts w:ascii="Arial" w:hAnsi="Arial" w:hint="default"/>
      </w:rPr>
    </w:lvl>
    <w:lvl w:ilvl="1" w:tplc="72EADBEC" w:tentative="1">
      <w:start w:val="1"/>
      <w:numFmt w:val="bullet"/>
      <w:lvlText w:val="•"/>
      <w:lvlJc w:val="left"/>
      <w:pPr>
        <w:tabs>
          <w:tab w:val="num" w:pos="1440"/>
        </w:tabs>
        <w:ind w:left="1440" w:hanging="360"/>
      </w:pPr>
      <w:rPr>
        <w:rFonts w:ascii="Arial" w:hAnsi="Arial" w:hint="default"/>
      </w:rPr>
    </w:lvl>
    <w:lvl w:ilvl="2" w:tplc="6BCE5EBA" w:tentative="1">
      <w:start w:val="1"/>
      <w:numFmt w:val="bullet"/>
      <w:lvlText w:val="•"/>
      <w:lvlJc w:val="left"/>
      <w:pPr>
        <w:tabs>
          <w:tab w:val="num" w:pos="2160"/>
        </w:tabs>
        <w:ind w:left="2160" w:hanging="360"/>
      </w:pPr>
      <w:rPr>
        <w:rFonts w:ascii="Arial" w:hAnsi="Arial" w:hint="default"/>
      </w:rPr>
    </w:lvl>
    <w:lvl w:ilvl="3" w:tplc="5B7AC84A" w:tentative="1">
      <w:start w:val="1"/>
      <w:numFmt w:val="bullet"/>
      <w:lvlText w:val="•"/>
      <w:lvlJc w:val="left"/>
      <w:pPr>
        <w:tabs>
          <w:tab w:val="num" w:pos="2880"/>
        </w:tabs>
        <w:ind w:left="2880" w:hanging="360"/>
      </w:pPr>
      <w:rPr>
        <w:rFonts w:ascii="Arial" w:hAnsi="Arial" w:hint="default"/>
      </w:rPr>
    </w:lvl>
    <w:lvl w:ilvl="4" w:tplc="3900349A" w:tentative="1">
      <w:start w:val="1"/>
      <w:numFmt w:val="bullet"/>
      <w:lvlText w:val="•"/>
      <w:lvlJc w:val="left"/>
      <w:pPr>
        <w:tabs>
          <w:tab w:val="num" w:pos="3600"/>
        </w:tabs>
        <w:ind w:left="3600" w:hanging="360"/>
      </w:pPr>
      <w:rPr>
        <w:rFonts w:ascii="Arial" w:hAnsi="Arial" w:hint="default"/>
      </w:rPr>
    </w:lvl>
    <w:lvl w:ilvl="5" w:tplc="46884A68" w:tentative="1">
      <w:start w:val="1"/>
      <w:numFmt w:val="bullet"/>
      <w:lvlText w:val="•"/>
      <w:lvlJc w:val="left"/>
      <w:pPr>
        <w:tabs>
          <w:tab w:val="num" w:pos="4320"/>
        </w:tabs>
        <w:ind w:left="4320" w:hanging="360"/>
      </w:pPr>
      <w:rPr>
        <w:rFonts w:ascii="Arial" w:hAnsi="Arial" w:hint="default"/>
      </w:rPr>
    </w:lvl>
    <w:lvl w:ilvl="6" w:tplc="CDFE12D4" w:tentative="1">
      <w:start w:val="1"/>
      <w:numFmt w:val="bullet"/>
      <w:lvlText w:val="•"/>
      <w:lvlJc w:val="left"/>
      <w:pPr>
        <w:tabs>
          <w:tab w:val="num" w:pos="5040"/>
        </w:tabs>
        <w:ind w:left="5040" w:hanging="360"/>
      </w:pPr>
      <w:rPr>
        <w:rFonts w:ascii="Arial" w:hAnsi="Arial" w:hint="default"/>
      </w:rPr>
    </w:lvl>
    <w:lvl w:ilvl="7" w:tplc="99CE2208" w:tentative="1">
      <w:start w:val="1"/>
      <w:numFmt w:val="bullet"/>
      <w:lvlText w:val="•"/>
      <w:lvlJc w:val="left"/>
      <w:pPr>
        <w:tabs>
          <w:tab w:val="num" w:pos="5760"/>
        </w:tabs>
        <w:ind w:left="5760" w:hanging="360"/>
      </w:pPr>
      <w:rPr>
        <w:rFonts w:ascii="Arial" w:hAnsi="Arial" w:hint="default"/>
      </w:rPr>
    </w:lvl>
    <w:lvl w:ilvl="8" w:tplc="F1144E7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720"/>
    <w:rsid w:val="00003BCD"/>
    <w:rsid w:val="00056D53"/>
    <w:rsid w:val="000A546E"/>
    <w:rsid w:val="000B49A6"/>
    <w:rsid w:val="000C12C4"/>
    <w:rsid w:val="000C163C"/>
    <w:rsid w:val="000C3C6F"/>
    <w:rsid w:val="000F4A80"/>
    <w:rsid w:val="001053DF"/>
    <w:rsid w:val="00160936"/>
    <w:rsid w:val="001621AF"/>
    <w:rsid w:val="0016416B"/>
    <w:rsid w:val="001752EF"/>
    <w:rsid w:val="00196BC6"/>
    <w:rsid w:val="00197C7B"/>
    <w:rsid w:val="001A730C"/>
    <w:rsid w:val="001D42DC"/>
    <w:rsid w:val="00216506"/>
    <w:rsid w:val="00245281"/>
    <w:rsid w:val="002453E4"/>
    <w:rsid w:val="00250154"/>
    <w:rsid w:val="0025764C"/>
    <w:rsid w:val="00270876"/>
    <w:rsid w:val="002A77CC"/>
    <w:rsid w:val="002B495D"/>
    <w:rsid w:val="002C1194"/>
    <w:rsid w:val="002D07A2"/>
    <w:rsid w:val="002F6BAF"/>
    <w:rsid w:val="00310749"/>
    <w:rsid w:val="00322720"/>
    <w:rsid w:val="00334812"/>
    <w:rsid w:val="003401A3"/>
    <w:rsid w:val="00344FEA"/>
    <w:rsid w:val="003553E0"/>
    <w:rsid w:val="0036351A"/>
    <w:rsid w:val="00381D7D"/>
    <w:rsid w:val="0038561F"/>
    <w:rsid w:val="003A608C"/>
    <w:rsid w:val="003B24A0"/>
    <w:rsid w:val="003F6918"/>
    <w:rsid w:val="00404BCD"/>
    <w:rsid w:val="00425F90"/>
    <w:rsid w:val="00432157"/>
    <w:rsid w:val="004712EB"/>
    <w:rsid w:val="00474E6A"/>
    <w:rsid w:val="00490CF2"/>
    <w:rsid w:val="004A5FBC"/>
    <w:rsid w:val="004A6241"/>
    <w:rsid w:val="004D5B07"/>
    <w:rsid w:val="004F15AF"/>
    <w:rsid w:val="004F32C9"/>
    <w:rsid w:val="00533636"/>
    <w:rsid w:val="00552EA3"/>
    <w:rsid w:val="00574CB8"/>
    <w:rsid w:val="005752DF"/>
    <w:rsid w:val="00584450"/>
    <w:rsid w:val="005D12E9"/>
    <w:rsid w:val="005F337E"/>
    <w:rsid w:val="005F4775"/>
    <w:rsid w:val="005F48AD"/>
    <w:rsid w:val="006014C1"/>
    <w:rsid w:val="00620571"/>
    <w:rsid w:val="00642FBA"/>
    <w:rsid w:val="0064444C"/>
    <w:rsid w:val="00657002"/>
    <w:rsid w:val="006727AD"/>
    <w:rsid w:val="006A02F8"/>
    <w:rsid w:val="006E71E1"/>
    <w:rsid w:val="00701A3D"/>
    <w:rsid w:val="00702F88"/>
    <w:rsid w:val="007050CB"/>
    <w:rsid w:val="00705CAA"/>
    <w:rsid w:val="00707209"/>
    <w:rsid w:val="00710C8C"/>
    <w:rsid w:val="00714F95"/>
    <w:rsid w:val="00731649"/>
    <w:rsid w:val="007563FF"/>
    <w:rsid w:val="007B169D"/>
    <w:rsid w:val="007B7185"/>
    <w:rsid w:val="007D0E15"/>
    <w:rsid w:val="00801EA2"/>
    <w:rsid w:val="00822D24"/>
    <w:rsid w:val="00825C50"/>
    <w:rsid w:val="00842743"/>
    <w:rsid w:val="00862767"/>
    <w:rsid w:val="008712C6"/>
    <w:rsid w:val="008E5F2C"/>
    <w:rsid w:val="008E71B3"/>
    <w:rsid w:val="008F5749"/>
    <w:rsid w:val="009202DE"/>
    <w:rsid w:val="00927ADD"/>
    <w:rsid w:val="00944E0E"/>
    <w:rsid w:val="009641B4"/>
    <w:rsid w:val="00973A07"/>
    <w:rsid w:val="009D071E"/>
    <w:rsid w:val="009D3CB1"/>
    <w:rsid w:val="009D5248"/>
    <w:rsid w:val="009E576D"/>
    <w:rsid w:val="00A121C6"/>
    <w:rsid w:val="00A14977"/>
    <w:rsid w:val="00A160C4"/>
    <w:rsid w:val="00A17140"/>
    <w:rsid w:val="00A20481"/>
    <w:rsid w:val="00A32AB8"/>
    <w:rsid w:val="00A54DB1"/>
    <w:rsid w:val="00A60A42"/>
    <w:rsid w:val="00A70DC0"/>
    <w:rsid w:val="00A758A4"/>
    <w:rsid w:val="00A82432"/>
    <w:rsid w:val="00A82F58"/>
    <w:rsid w:val="00AF1FCE"/>
    <w:rsid w:val="00AF743B"/>
    <w:rsid w:val="00B02225"/>
    <w:rsid w:val="00B14D82"/>
    <w:rsid w:val="00B506F4"/>
    <w:rsid w:val="00B52E0A"/>
    <w:rsid w:val="00B74279"/>
    <w:rsid w:val="00B75AD6"/>
    <w:rsid w:val="00BA2F46"/>
    <w:rsid w:val="00BB16F6"/>
    <w:rsid w:val="00BB6AE4"/>
    <w:rsid w:val="00BC749C"/>
    <w:rsid w:val="00BE6FE4"/>
    <w:rsid w:val="00BF6815"/>
    <w:rsid w:val="00C45E62"/>
    <w:rsid w:val="00C60565"/>
    <w:rsid w:val="00C94387"/>
    <w:rsid w:val="00C955BC"/>
    <w:rsid w:val="00CB03FF"/>
    <w:rsid w:val="00CB42FF"/>
    <w:rsid w:val="00CE098E"/>
    <w:rsid w:val="00CF4B87"/>
    <w:rsid w:val="00DA4844"/>
    <w:rsid w:val="00DA60E6"/>
    <w:rsid w:val="00DB5A20"/>
    <w:rsid w:val="00DD5124"/>
    <w:rsid w:val="00E25036"/>
    <w:rsid w:val="00E330C1"/>
    <w:rsid w:val="00E45A31"/>
    <w:rsid w:val="00E6625E"/>
    <w:rsid w:val="00E7370B"/>
    <w:rsid w:val="00E74394"/>
    <w:rsid w:val="00E80D58"/>
    <w:rsid w:val="00E82446"/>
    <w:rsid w:val="00E911BA"/>
    <w:rsid w:val="00E970E9"/>
    <w:rsid w:val="00EA2CA4"/>
    <w:rsid w:val="00EC5103"/>
    <w:rsid w:val="00EE5138"/>
    <w:rsid w:val="00EF6B6E"/>
    <w:rsid w:val="00F01635"/>
    <w:rsid w:val="00F01CA2"/>
    <w:rsid w:val="00F07D06"/>
    <w:rsid w:val="00F170D4"/>
    <w:rsid w:val="00F3393E"/>
    <w:rsid w:val="00F45437"/>
    <w:rsid w:val="00F60063"/>
    <w:rsid w:val="00F71125"/>
    <w:rsid w:val="00F95A68"/>
    <w:rsid w:val="00FB21FB"/>
    <w:rsid w:val="00FE0AF6"/>
    <w:rsid w:val="00FE3B40"/>
    <w:rsid w:val="00FF5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865C4"/>
  <w15:chartTrackingRefBased/>
  <w15:docId w15:val="{5C59B6D5-C328-4D78-AA4B-993229736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561F"/>
    <w:rPr>
      <w:color w:val="0563C1" w:themeColor="hyperlink"/>
      <w:u w:val="single"/>
    </w:rPr>
  </w:style>
  <w:style w:type="paragraph" w:styleId="NormalWeb">
    <w:name w:val="Normal (Web)"/>
    <w:basedOn w:val="Normal"/>
    <w:uiPriority w:val="99"/>
    <w:semiHidden/>
    <w:unhideWhenUsed/>
    <w:rsid w:val="003856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752EF"/>
    <w:rPr>
      <w:color w:val="605E5C"/>
      <w:shd w:val="clear" w:color="auto" w:fill="E1DFDD"/>
    </w:rPr>
  </w:style>
  <w:style w:type="paragraph" w:styleId="ListParagraph">
    <w:name w:val="List Paragraph"/>
    <w:basedOn w:val="Normal"/>
    <w:uiPriority w:val="34"/>
    <w:qFormat/>
    <w:rsid w:val="00CB42FF"/>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B42FF"/>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B42FF"/>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A17140"/>
    <w:rPr>
      <w:sz w:val="16"/>
      <w:szCs w:val="16"/>
    </w:rPr>
  </w:style>
  <w:style w:type="paragraph" w:styleId="CommentText">
    <w:name w:val="annotation text"/>
    <w:basedOn w:val="Normal"/>
    <w:link w:val="CommentTextChar"/>
    <w:uiPriority w:val="99"/>
    <w:semiHidden/>
    <w:unhideWhenUsed/>
    <w:rsid w:val="00A17140"/>
    <w:pPr>
      <w:spacing w:line="240" w:lineRule="auto"/>
    </w:pPr>
    <w:rPr>
      <w:sz w:val="20"/>
      <w:szCs w:val="20"/>
    </w:rPr>
  </w:style>
  <w:style w:type="character" w:customStyle="1" w:styleId="CommentTextChar">
    <w:name w:val="Comment Text Char"/>
    <w:basedOn w:val="DefaultParagraphFont"/>
    <w:link w:val="CommentText"/>
    <w:uiPriority w:val="99"/>
    <w:semiHidden/>
    <w:rsid w:val="00A17140"/>
    <w:rPr>
      <w:sz w:val="20"/>
      <w:szCs w:val="20"/>
    </w:rPr>
  </w:style>
  <w:style w:type="paragraph" w:styleId="CommentSubject">
    <w:name w:val="annotation subject"/>
    <w:basedOn w:val="CommentText"/>
    <w:next w:val="CommentText"/>
    <w:link w:val="CommentSubjectChar"/>
    <w:uiPriority w:val="99"/>
    <w:semiHidden/>
    <w:unhideWhenUsed/>
    <w:rsid w:val="00A17140"/>
    <w:rPr>
      <w:b/>
      <w:bCs/>
    </w:rPr>
  </w:style>
  <w:style w:type="character" w:customStyle="1" w:styleId="CommentSubjectChar">
    <w:name w:val="Comment Subject Char"/>
    <w:basedOn w:val="CommentTextChar"/>
    <w:link w:val="CommentSubject"/>
    <w:uiPriority w:val="99"/>
    <w:semiHidden/>
    <w:rsid w:val="00A17140"/>
    <w:rPr>
      <w:b/>
      <w:bCs/>
      <w:sz w:val="20"/>
      <w:szCs w:val="20"/>
    </w:rPr>
  </w:style>
  <w:style w:type="table" w:styleId="TableGrid">
    <w:name w:val="Table Grid"/>
    <w:basedOn w:val="TableNormal"/>
    <w:uiPriority w:val="59"/>
    <w:rsid w:val="002C1194"/>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8712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2C6"/>
  </w:style>
  <w:style w:type="character" w:styleId="PageNumber">
    <w:name w:val="page number"/>
    <w:basedOn w:val="DefaultParagraphFont"/>
    <w:uiPriority w:val="99"/>
    <w:semiHidden/>
    <w:unhideWhenUsed/>
    <w:rsid w:val="008712C6"/>
  </w:style>
  <w:style w:type="paragraph" w:styleId="Header">
    <w:name w:val="header"/>
    <w:basedOn w:val="Normal"/>
    <w:link w:val="HeaderChar"/>
    <w:uiPriority w:val="99"/>
    <w:unhideWhenUsed/>
    <w:rsid w:val="008712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2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88312">
      <w:bodyDiv w:val="1"/>
      <w:marLeft w:val="0"/>
      <w:marRight w:val="0"/>
      <w:marTop w:val="0"/>
      <w:marBottom w:val="0"/>
      <w:divBdr>
        <w:top w:val="none" w:sz="0" w:space="0" w:color="auto"/>
        <w:left w:val="none" w:sz="0" w:space="0" w:color="auto"/>
        <w:bottom w:val="none" w:sz="0" w:space="0" w:color="auto"/>
        <w:right w:val="none" w:sz="0" w:space="0" w:color="auto"/>
      </w:divBdr>
    </w:div>
    <w:div w:id="508374816">
      <w:bodyDiv w:val="1"/>
      <w:marLeft w:val="0"/>
      <w:marRight w:val="0"/>
      <w:marTop w:val="0"/>
      <w:marBottom w:val="0"/>
      <w:divBdr>
        <w:top w:val="none" w:sz="0" w:space="0" w:color="auto"/>
        <w:left w:val="none" w:sz="0" w:space="0" w:color="auto"/>
        <w:bottom w:val="none" w:sz="0" w:space="0" w:color="auto"/>
        <w:right w:val="none" w:sz="0" w:space="0" w:color="auto"/>
      </w:divBdr>
    </w:div>
    <w:div w:id="804353995">
      <w:bodyDiv w:val="1"/>
      <w:marLeft w:val="0"/>
      <w:marRight w:val="0"/>
      <w:marTop w:val="0"/>
      <w:marBottom w:val="0"/>
      <w:divBdr>
        <w:top w:val="none" w:sz="0" w:space="0" w:color="auto"/>
        <w:left w:val="none" w:sz="0" w:space="0" w:color="auto"/>
        <w:bottom w:val="none" w:sz="0" w:space="0" w:color="auto"/>
        <w:right w:val="none" w:sz="0" w:space="0" w:color="auto"/>
      </w:divBdr>
    </w:div>
    <w:div w:id="1316185492">
      <w:bodyDiv w:val="1"/>
      <w:marLeft w:val="0"/>
      <w:marRight w:val="0"/>
      <w:marTop w:val="0"/>
      <w:marBottom w:val="0"/>
      <w:divBdr>
        <w:top w:val="none" w:sz="0" w:space="0" w:color="auto"/>
        <w:left w:val="none" w:sz="0" w:space="0" w:color="auto"/>
        <w:bottom w:val="none" w:sz="0" w:space="0" w:color="auto"/>
        <w:right w:val="none" w:sz="0" w:space="0" w:color="auto"/>
      </w:divBdr>
    </w:div>
    <w:div w:id="1515919414">
      <w:bodyDiv w:val="1"/>
      <w:marLeft w:val="0"/>
      <w:marRight w:val="0"/>
      <w:marTop w:val="0"/>
      <w:marBottom w:val="0"/>
      <w:divBdr>
        <w:top w:val="none" w:sz="0" w:space="0" w:color="auto"/>
        <w:left w:val="none" w:sz="0" w:space="0" w:color="auto"/>
        <w:bottom w:val="none" w:sz="0" w:space="0" w:color="auto"/>
        <w:right w:val="none" w:sz="0" w:space="0" w:color="auto"/>
      </w:divBdr>
      <w:divsChild>
        <w:div w:id="554203173">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attention-deficit-hyperactivity-disorder-adhd/"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autism.org.uk/about/what-is.aspx"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8</Pages>
  <Words>2187</Words>
  <Characters>12466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Young (1817010)</dc:creator>
  <cp:keywords/>
  <dc:description/>
  <cp:lastModifiedBy>markadams159@yahoo.co.uk</cp:lastModifiedBy>
  <cp:revision>8</cp:revision>
  <dcterms:created xsi:type="dcterms:W3CDTF">2020-04-26T18:47:00Z</dcterms:created>
  <dcterms:modified xsi:type="dcterms:W3CDTF">2020-04-26T19:31:00Z</dcterms:modified>
</cp:coreProperties>
</file>