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8C1A51" w14:textId="61786472" w:rsidR="006B4A43" w:rsidRDefault="006B4A43" w:rsidP="006B4A43">
      <w:pPr>
        <w:jc w:val="center"/>
        <w:rPr>
          <w:rFonts w:ascii="UICTFontTextStyleBody" w:eastAsia="Times New Roman" w:hAnsi="UICTFontTextStyleBody" w:cs="Segoe UI"/>
          <w:color w:val="000000"/>
          <w:kern w:val="0"/>
          <w:sz w:val="26"/>
          <w:szCs w:val="26"/>
          <w:bdr w:val="none" w:sz="0" w:space="0" w:color="auto" w:frame="1"/>
          <w:lang w:eastAsia="en-GB"/>
          <w14:ligatures w14:val="none"/>
        </w:rPr>
      </w:pPr>
      <w:r>
        <w:rPr>
          <w:rFonts w:ascii="UICTFontTextStyleBody" w:eastAsia="Times New Roman" w:hAnsi="UICTFontTextStyleBody" w:cs="Segoe UI"/>
          <w:color w:val="000000"/>
          <w:kern w:val="0"/>
          <w:sz w:val="26"/>
          <w:szCs w:val="26"/>
          <w:bdr w:val="none" w:sz="0" w:space="0" w:color="auto" w:frame="1"/>
          <w:lang w:eastAsia="en-GB"/>
          <w14:ligatures w14:val="none"/>
        </w:rPr>
        <w:t>Speaker notes</w:t>
      </w:r>
    </w:p>
    <w:p w14:paraId="62B129EB" w14:textId="77777777" w:rsidR="006B4A43" w:rsidRDefault="006B4A43" w:rsidP="006B4A43">
      <w:pPr>
        <w:jc w:val="center"/>
        <w:rPr>
          <w:rFonts w:ascii="UICTFontTextStyleBody" w:eastAsia="Times New Roman" w:hAnsi="UICTFontTextStyleBody" w:cs="Segoe UI"/>
          <w:color w:val="000000"/>
          <w:kern w:val="0"/>
          <w:sz w:val="26"/>
          <w:szCs w:val="26"/>
          <w:bdr w:val="none" w:sz="0" w:space="0" w:color="auto" w:frame="1"/>
          <w:lang w:eastAsia="en-GB"/>
          <w14:ligatures w14:val="none"/>
        </w:rPr>
      </w:pPr>
    </w:p>
    <w:p w14:paraId="6838FC78" w14:textId="28DA8871" w:rsidR="00925771" w:rsidRPr="00925771" w:rsidRDefault="00925771" w:rsidP="006B4A43">
      <w:pPr>
        <w:jc w:val="center"/>
        <w:rPr>
          <w:rFonts w:ascii="Segoe UI" w:eastAsia="Times New Roman" w:hAnsi="Segoe UI" w:cs="Segoe UI"/>
          <w:color w:val="000000"/>
          <w:kern w:val="0"/>
          <w:sz w:val="26"/>
          <w:szCs w:val="26"/>
          <w:lang w:eastAsia="en-GB"/>
          <w14:ligatures w14:val="none"/>
        </w:rPr>
      </w:pPr>
      <w:r w:rsidRPr="00925771">
        <w:rPr>
          <w:rFonts w:ascii="UICTFontTextStyleBody" w:eastAsia="Times New Roman" w:hAnsi="UICTFontTextStyleBody" w:cs="Segoe UI"/>
          <w:color w:val="000000"/>
          <w:kern w:val="0"/>
          <w:sz w:val="26"/>
          <w:szCs w:val="26"/>
          <w:bdr w:val="none" w:sz="0" w:space="0" w:color="auto" w:frame="1"/>
          <w:lang w:eastAsia="en-GB"/>
          <w14:ligatures w14:val="none"/>
        </w:rPr>
        <w:t>Hi everyone, today I’ll be talking about effective teamwork and how teams grow and evolve using Tuckman’s model of team development.</w:t>
      </w:r>
    </w:p>
    <w:p w14:paraId="6D3A7E6D" w14:textId="77777777" w:rsidR="00925771" w:rsidRPr="00925771" w:rsidRDefault="00925771" w:rsidP="00925771">
      <w:pPr>
        <w:rPr>
          <w:rFonts w:ascii="Segoe UI" w:eastAsia="Times New Roman" w:hAnsi="Segoe UI" w:cs="Segoe UI"/>
          <w:color w:val="000000"/>
          <w:kern w:val="0"/>
          <w:sz w:val="26"/>
          <w:szCs w:val="26"/>
          <w:lang w:eastAsia="en-GB"/>
          <w14:ligatures w14:val="none"/>
        </w:rPr>
      </w:pPr>
    </w:p>
    <w:p w14:paraId="78111EF2" w14:textId="77777777" w:rsidR="00925771" w:rsidRPr="00925771" w:rsidRDefault="00925771" w:rsidP="00925771">
      <w:pPr>
        <w:rPr>
          <w:rFonts w:ascii="Segoe UI" w:eastAsia="Times New Roman" w:hAnsi="Segoe UI" w:cs="Segoe UI"/>
          <w:color w:val="000000"/>
          <w:kern w:val="0"/>
          <w:sz w:val="26"/>
          <w:szCs w:val="26"/>
          <w:lang w:eastAsia="en-GB"/>
          <w14:ligatures w14:val="none"/>
        </w:rPr>
      </w:pPr>
      <w:r w:rsidRPr="00925771">
        <w:rPr>
          <w:rFonts w:ascii="UICTFontTextStyleBody" w:eastAsia="Times New Roman" w:hAnsi="UICTFontTextStyleBody" w:cs="Segoe UI"/>
          <w:color w:val="000000"/>
          <w:kern w:val="0"/>
          <w:sz w:val="26"/>
          <w:szCs w:val="26"/>
          <w:bdr w:val="none" w:sz="0" w:space="0" w:color="auto" w:frame="1"/>
          <w:lang w:eastAsia="en-GB"/>
          <w14:ligatures w14:val="none"/>
        </w:rPr>
        <w:t>So, let’s start with what makes a team truly effective. An effective team isn’t just a group of people working together it’s about clear communication, shared goals, and utilizing everyone’s unique strengths. According to Belbin, when team members understand their roles and play to their strengths, the whole team performs better. It’s like putting together a puzzle each person brings their own piece, and together, you create the bigger picture.</w:t>
      </w:r>
    </w:p>
    <w:p w14:paraId="43DD13CA" w14:textId="77777777" w:rsidR="00925771" w:rsidRPr="00925771" w:rsidRDefault="00925771" w:rsidP="00925771">
      <w:pPr>
        <w:rPr>
          <w:rFonts w:ascii="Segoe UI" w:eastAsia="Times New Roman" w:hAnsi="Segoe UI" w:cs="Segoe UI"/>
          <w:color w:val="000000"/>
          <w:kern w:val="0"/>
          <w:sz w:val="26"/>
          <w:szCs w:val="26"/>
          <w:lang w:eastAsia="en-GB"/>
          <w14:ligatures w14:val="none"/>
        </w:rPr>
      </w:pPr>
    </w:p>
    <w:p w14:paraId="134CF930" w14:textId="77777777" w:rsidR="00925771" w:rsidRPr="00925771" w:rsidRDefault="00925771" w:rsidP="00925771">
      <w:pPr>
        <w:rPr>
          <w:rFonts w:ascii="Segoe UI" w:eastAsia="Times New Roman" w:hAnsi="Segoe UI" w:cs="Segoe UI"/>
          <w:color w:val="000000"/>
          <w:kern w:val="0"/>
          <w:sz w:val="26"/>
          <w:szCs w:val="26"/>
          <w:lang w:eastAsia="en-GB"/>
          <w14:ligatures w14:val="none"/>
        </w:rPr>
      </w:pPr>
      <w:r w:rsidRPr="00925771">
        <w:rPr>
          <w:rFonts w:ascii="UICTFontTextStyleBody" w:eastAsia="Times New Roman" w:hAnsi="UICTFontTextStyleBody" w:cs="Segoe UI"/>
          <w:color w:val="000000"/>
          <w:kern w:val="0"/>
          <w:sz w:val="26"/>
          <w:szCs w:val="26"/>
          <w:bdr w:val="none" w:sz="0" w:space="0" w:color="auto" w:frame="1"/>
          <w:lang w:eastAsia="en-GB"/>
          <w14:ligatures w14:val="none"/>
        </w:rPr>
        <w:t>Teamwork is powerful because it’s not just about getting the job done it’s also about building relationships, learning new skills, and supporting each other. As Helen Keller said, ‘Alone we can do so little; together we can do so much.’ This really sums up the impact of collaboration. By working together, we can achieve far more than any of us could alone. Teamwork fosters innovation, strengthens bonds and builds a supportive environment that benefits both the project and the individuals involved.</w:t>
      </w:r>
    </w:p>
    <w:p w14:paraId="0B0060E3" w14:textId="77777777" w:rsidR="00925771" w:rsidRPr="00925771" w:rsidRDefault="00925771" w:rsidP="00925771">
      <w:pPr>
        <w:rPr>
          <w:rFonts w:ascii="Segoe UI" w:eastAsia="Times New Roman" w:hAnsi="Segoe UI" w:cs="Segoe UI"/>
          <w:color w:val="000000"/>
          <w:kern w:val="0"/>
          <w:sz w:val="26"/>
          <w:szCs w:val="26"/>
          <w:lang w:eastAsia="en-GB"/>
          <w14:ligatures w14:val="none"/>
        </w:rPr>
      </w:pPr>
    </w:p>
    <w:p w14:paraId="28918BA7" w14:textId="77777777" w:rsidR="00925771" w:rsidRPr="00925771" w:rsidRDefault="00925771" w:rsidP="00925771">
      <w:pPr>
        <w:rPr>
          <w:rFonts w:ascii="Segoe UI" w:eastAsia="Times New Roman" w:hAnsi="Segoe UI" w:cs="Segoe UI"/>
          <w:color w:val="000000"/>
          <w:kern w:val="0"/>
          <w:sz w:val="26"/>
          <w:szCs w:val="26"/>
          <w:lang w:eastAsia="en-GB"/>
          <w14:ligatures w14:val="none"/>
        </w:rPr>
      </w:pPr>
      <w:r w:rsidRPr="00925771">
        <w:rPr>
          <w:rFonts w:ascii="UICTFontTextStyleBody" w:eastAsia="Times New Roman" w:hAnsi="UICTFontTextStyleBody" w:cs="Segoe UI"/>
          <w:color w:val="000000"/>
          <w:kern w:val="0"/>
          <w:sz w:val="26"/>
          <w:szCs w:val="26"/>
          <w:bdr w:val="none" w:sz="0" w:space="0" w:color="auto" w:frame="1"/>
          <w:lang w:eastAsia="en-GB"/>
          <w14:ligatures w14:val="none"/>
        </w:rPr>
        <w:t>Tuckman’s Team Development Model</w:t>
      </w:r>
    </w:p>
    <w:p w14:paraId="72A75F6E" w14:textId="77777777" w:rsidR="00925771" w:rsidRPr="00925771" w:rsidRDefault="00925771" w:rsidP="00925771">
      <w:pPr>
        <w:rPr>
          <w:rFonts w:ascii="Segoe UI" w:eastAsia="Times New Roman" w:hAnsi="Segoe UI" w:cs="Segoe UI"/>
          <w:color w:val="000000"/>
          <w:kern w:val="0"/>
          <w:sz w:val="26"/>
          <w:szCs w:val="26"/>
          <w:lang w:eastAsia="en-GB"/>
          <w14:ligatures w14:val="none"/>
        </w:rPr>
      </w:pPr>
      <w:r w:rsidRPr="00925771">
        <w:rPr>
          <w:rFonts w:ascii="UICTFontTextStyleBody" w:eastAsia="Times New Roman" w:hAnsi="UICTFontTextStyleBody" w:cs="Segoe UI"/>
          <w:color w:val="000000"/>
          <w:kern w:val="0"/>
          <w:sz w:val="26"/>
          <w:szCs w:val="26"/>
          <w:bdr w:val="none" w:sz="0" w:space="0" w:color="auto" w:frame="1"/>
          <w:lang w:eastAsia="en-GB"/>
          <w14:ligatures w14:val="none"/>
        </w:rPr>
        <w:t>Now that we know why teamwork matters, let’s look at how teams develop over time. Dr. Bruce Tuckman introduced a model in 1965 that breaks team development into five stages: Forming, Storming, Norming, Performing, and Adjourning.</w:t>
      </w:r>
    </w:p>
    <w:p w14:paraId="1A04F008" w14:textId="77777777" w:rsidR="00925771" w:rsidRPr="00925771" w:rsidRDefault="00925771" w:rsidP="00925771">
      <w:pPr>
        <w:rPr>
          <w:rFonts w:ascii="Segoe UI" w:eastAsia="Times New Roman" w:hAnsi="Segoe UI" w:cs="Segoe UI"/>
          <w:color w:val="000000"/>
          <w:kern w:val="0"/>
          <w:sz w:val="26"/>
          <w:szCs w:val="26"/>
          <w:lang w:eastAsia="en-GB"/>
          <w14:ligatures w14:val="none"/>
        </w:rPr>
      </w:pPr>
    </w:p>
    <w:p w14:paraId="4A791A21" w14:textId="77777777" w:rsidR="00925771" w:rsidRPr="00925771" w:rsidRDefault="00925771" w:rsidP="00925771">
      <w:pPr>
        <w:rPr>
          <w:rFonts w:ascii="Segoe UI" w:eastAsia="Times New Roman" w:hAnsi="Segoe UI" w:cs="Segoe UI"/>
          <w:color w:val="000000"/>
          <w:kern w:val="0"/>
          <w:sz w:val="26"/>
          <w:szCs w:val="26"/>
          <w:lang w:eastAsia="en-GB"/>
          <w14:ligatures w14:val="none"/>
        </w:rPr>
      </w:pPr>
      <w:r w:rsidRPr="00925771">
        <w:rPr>
          <w:rFonts w:ascii="UICTFontTextStyleBody" w:eastAsia="Times New Roman" w:hAnsi="UICTFontTextStyleBody" w:cs="Segoe UI"/>
          <w:color w:val="000000"/>
          <w:kern w:val="0"/>
          <w:sz w:val="26"/>
          <w:szCs w:val="26"/>
          <w:bdr w:val="none" w:sz="0" w:space="0" w:color="auto" w:frame="1"/>
          <w:lang w:eastAsia="en-GB"/>
          <w14:ligatures w14:val="none"/>
        </w:rPr>
        <w:t>The first stage, Forming, is when the team comes together. At this point, people are figuring out their roles, getting to know each other, and defining the project goals. It’s like the first day of school there’s some excitement, but also a bit of uncertainty.</w:t>
      </w:r>
    </w:p>
    <w:p w14:paraId="22EC38CF" w14:textId="77777777" w:rsidR="00925771" w:rsidRPr="00925771" w:rsidRDefault="00925771" w:rsidP="00925771">
      <w:pPr>
        <w:rPr>
          <w:rFonts w:ascii="Segoe UI" w:eastAsia="Times New Roman" w:hAnsi="Segoe UI" w:cs="Segoe UI"/>
          <w:color w:val="000000"/>
          <w:kern w:val="0"/>
          <w:sz w:val="26"/>
          <w:szCs w:val="26"/>
          <w:lang w:eastAsia="en-GB"/>
          <w14:ligatures w14:val="none"/>
        </w:rPr>
      </w:pPr>
    </w:p>
    <w:p w14:paraId="5B4C285A" w14:textId="77777777" w:rsidR="00925771" w:rsidRPr="00925771" w:rsidRDefault="00925771" w:rsidP="00925771">
      <w:pPr>
        <w:rPr>
          <w:rFonts w:ascii="Segoe UI" w:eastAsia="Times New Roman" w:hAnsi="Segoe UI" w:cs="Segoe UI"/>
          <w:color w:val="000000"/>
          <w:kern w:val="0"/>
          <w:sz w:val="26"/>
          <w:szCs w:val="26"/>
          <w:lang w:eastAsia="en-GB"/>
          <w14:ligatures w14:val="none"/>
        </w:rPr>
      </w:pPr>
      <w:r w:rsidRPr="00925771">
        <w:rPr>
          <w:rFonts w:ascii="UICTFontTextStyleBody" w:eastAsia="Times New Roman" w:hAnsi="UICTFontTextStyleBody" w:cs="Segoe UI"/>
          <w:color w:val="000000"/>
          <w:kern w:val="0"/>
          <w:sz w:val="26"/>
          <w:szCs w:val="26"/>
          <w:bdr w:val="none" w:sz="0" w:space="0" w:color="auto" w:frame="1"/>
          <w:lang w:eastAsia="en-GB"/>
          <w14:ligatures w14:val="none"/>
        </w:rPr>
        <w:t>Next is Storming, and this is where things can get tricky. As people settle in, conflicts might arise whether it’s differences in work styles, personalities, or opinions. And that’s okay it’s actually a normal part of building a team. What’s important is that the team works through these challenges to build trust and understanding. Open communication during this phase is essential.</w:t>
      </w:r>
    </w:p>
    <w:p w14:paraId="13B4E5A8" w14:textId="77777777" w:rsidR="00925771" w:rsidRPr="00925771" w:rsidRDefault="00925771" w:rsidP="00925771">
      <w:pPr>
        <w:rPr>
          <w:rFonts w:ascii="Segoe UI" w:eastAsia="Times New Roman" w:hAnsi="Segoe UI" w:cs="Segoe UI"/>
          <w:color w:val="000000"/>
          <w:kern w:val="0"/>
          <w:sz w:val="26"/>
          <w:szCs w:val="26"/>
          <w:lang w:eastAsia="en-GB"/>
          <w14:ligatures w14:val="none"/>
        </w:rPr>
      </w:pPr>
    </w:p>
    <w:p w14:paraId="1DDB1328" w14:textId="77777777" w:rsidR="00925771" w:rsidRPr="00925771" w:rsidRDefault="00925771" w:rsidP="00925771">
      <w:pPr>
        <w:rPr>
          <w:rFonts w:ascii="Segoe UI" w:eastAsia="Times New Roman" w:hAnsi="Segoe UI" w:cs="Segoe UI"/>
          <w:color w:val="000000"/>
          <w:kern w:val="0"/>
          <w:sz w:val="26"/>
          <w:szCs w:val="26"/>
          <w:lang w:eastAsia="en-GB"/>
          <w14:ligatures w14:val="none"/>
        </w:rPr>
      </w:pPr>
      <w:r w:rsidRPr="00925771">
        <w:rPr>
          <w:rFonts w:ascii="UICTFontTextStyleBody" w:eastAsia="Times New Roman" w:hAnsi="UICTFontTextStyleBody" w:cs="Segoe UI"/>
          <w:color w:val="000000"/>
          <w:kern w:val="0"/>
          <w:sz w:val="26"/>
          <w:szCs w:val="26"/>
          <w:bdr w:val="none" w:sz="0" w:space="0" w:color="auto" w:frame="1"/>
          <w:lang w:eastAsia="en-GB"/>
          <w14:ligatures w14:val="none"/>
        </w:rPr>
        <w:t>Once the dust settles, the team enters the Norming phase. Here, roles are clear, and the team starts working together smoothly. This is when you see real teamwork happen there’s mutual respect, trust, and a sense of unity. Collaboration becomes natural, and progress is steady.</w:t>
      </w:r>
    </w:p>
    <w:p w14:paraId="787AB70D" w14:textId="77777777" w:rsidR="00925771" w:rsidRPr="00925771" w:rsidRDefault="00925771" w:rsidP="00925771">
      <w:pPr>
        <w:rPr>
          <w:rFonts w:ascii="Segoe UI" w:eastAsia="Times New Roman" w:hAnsi="Segoe UI" w:cs="Segoe UI"/>
          <w:color w:val="000000"/>
          <w:kern w:val="0"/>
          <w:sz w:val="26"/>
          <w:szCs w:val="26"/>
          <w:lang w:eastAsia="en-GB"/>
          <w14:ligatures w14:val="none"/>
        </w:rPr>
      </w:pPr>
    </w:p>
    <w:p w14:paraId="16CD5F8B" w14:textId="77777777" w:rsidR="00925771" w:rsidRPr="00925771" w:rsidRDefault="00925771" w:rsidP="00925771">
      <w:pPr>
        <w:rPr>
          <w:rFonts w:ascii="Segoe UI" w:eastAsia="Times New Roman" w:hAnsi="Segoe UI" w:cs="Segoe UI"/>
          <w:color w:val="000000"/>
          <w:kern w:val="0"/>
          <w:sz w:val="26"/>
          <w:szCs w:val="26"/>
          <w:lang w:eastAsia="en-GB"/>
          <w14:ligatures w14:val="none"/>
        </w:rPr>
      </w:pPr>
      <w:r w:rsidRPr="00925771">
        <w:rPr>
          <w:rFonts w:ascii="UICTFontTextStyleBody" w:eastAsia="Times New Roman" w:hAnsi="UICTFontTextStyleBody" w:cs="Segoe UI"/>
          <w:color w:val="000000"/>
          <w:kern w:val="0"/>
          <w:sz w:val="26"/>
          <w:szCs w:val="26"/>
          <w:bdr w:val="none" w:sz="0" w:space="0" w:color="auto" w:frame="1"/>
          <w:lang w:eastAsia="en-GB"/>
          <w14:ligatures w14:val="none"/>
        </w:rPr>
        <w:t xml:space="preserve">The fourth stage is Performing, where the team is firing on all cylinders. Everyone knows their role, communication is open, and the focus is on achieving </w:t>
      </w:r>
      <w:r w:rsidRPr="00925771">
        <w:rPr>
          <w:rFonts w:ascii="UICTFontTextStyleBody" w:eastAsia="Times New Roman" w:hAnsi="UICTFontTextStyleBody" w:cs="Segoe UI"/>
          <w:color w:val="000000"/>
          <w:kern w:val="0"/>
          <w:sz w:val="26"/>
          <w:szCs w:val="26"/>
          <w:bdr w:val="none" w:sz="0" w:space="0" w:color="auto" w:frame="1"/>
          <w:lang w:eastAsia="en-GB"/>
          <w14:ligatures w14:val="none"/>
        </w:rPr>
        <w:lastRenderedPageBreak/>
        <w:t>the shared goals. This is the most productive stage, and it’s where teams really shine.</w:t>
      </w:r>
    </w:p>
    <w:p w14:paraId="5FD707AC" w14:textId="77777777" w:rsidR="00925771" w:rsidRPr="00925771" w:rsidRDefault="00925771" w:rsidP="00925771">
      <w:pPr>
        <w:rPr>
          <w:rFonts w:ascii="Segoe UI" w:eastAsia="Times New Roman" w:hAnsi="Segoe UI" w:cs="Segoe UI"/>
          <w:color w:val="000000"/>
          <w:kern w:val="0"/>
          <w:sz w:val="26"/>
          <w:szCs w:val="26"/>
          <w:lang w:eastAsia="en-GB"/>
          <w14:ligatures w14:val="none"/>
        </w:rPr>
      </w:pPr>
    </w:p>
    <w:p w14:paraId="574E49D1" w14:textId="77777777" w:rsidR="00925771" w:rsidRPr="00925771" w:rsidRDefault="00925771" w:rsidP="00925771">
      <w:pPr>
        <w:rPr>
          <w:rFonts w:ascii="Segoe UI" w:eastAsia="Times New Roman" w:hAnsi="Segoe UI" w:cs="Segoe UI"/>
          <w:color w:val="000000"/>
          <w:kern w:val="0"/>
          <w:sz w:val="26"/>
          <w:szCs w:val="26"/>
          <w:lang w:eastAsia="en-GB"/>
          <w14:ligatures w14:val="none"/>
        </w:rPr>
      </w:pPr>
      <w:r w:rsidRPr="00925771">
        <w:rPr>
          <w:rFonts w:ascii="UICTFontTextStyleBody" w:eastAsia="Times New Roman" w:hAnsi="UICTFontTextStyleBody" w:cs="Segoe UI"/>
          <w:color w:val="000000"/>
          <w:kern w:val="0"/>
          <w:sz w:val="26"/>
          <w:szCs w:val="26"/>
          <w:bdr w:val="none" w:sz="0" w:space="0" w:color="auto" w:frame="1"/>
          <w:lang w:eastAsia="en-GB"/>
          <w14:ligatures w14:val="none"/>
        </w:rPr>
        <w:t>Finally, there’s Adjourning, which Tuckman added in 1977. This happens when the project is complete, and the team disbands. It’s a chance to reflect on what went well, what didn’t, and take those lessons into future projects. It’s also an opportunity to celebrate achievements and acknowledge the contributions of each team member.</w:t>
      </w:r>
    </w:p>
    <w:p w14:paraId="7172CC30" w14:textId="77777777" w:rsidR="00925771" w:rsidRPr="00925771" w:rsidRDefault="00925771" w:rsidP="00925771">
      <w:pPr>
        <w:rPr>
          <w:rFonts w:ascii="Segoe UI" w:eastAsia="Times New Roman" w:hAnsi="Segoe UI" w:cs="Segoe UI"/>
          <w:color w:val="000000"/>
          <w:kern w:val="0"/>
          <w:sz w:val="26"/>
          <w:szCs w:val="26"/>
          <w:lang w:eastAsia="en-GB"/>
          <w14:ligatures w14:val="none"/>
        </w:rPr>
      </w:pPr>
    </w:p>
    <w:p w14:paraId="5C10318A" w14:textId="77777777" w:rsidR="00925771" w:rsidRPr="00925771" w:rsidRDefault="00925771" w:rsidP="00925771">
      <w:pPr>
        <w:rPr>
          <w:rFonts w:ascii="Segoe UI" w:eastAsia="Times New Roman" w:hAnsi="Segoe UI" w:cs="Segoe UI"/>
          <w:color w:val="000000"/>
          <w:kern w:val="0"/>
          <w:sz w:val="26"/>
          <w:szCs w:val="26"/>
          <w:lang w:eastAsia="en-GB"/>
          <w14:ligatures w14:val="none"/>
        </w:rPr>
      </w:pPr>
      <w:r w:rsidRPr="00925771">
        <w:rPr>
          <w:rFonts w:ascii="UICTFontTextStyleBody" w:eastAsia="Times New Roman" w:hAnsi="UICTFontTextStyleBody" w:cs="Segoe UI"/>
          <w:color w:val="000000"/>
          <w:kern w:val="0"/>
          <w:sz w:val="26"/>
          <w:szCs w:val="26"/>
          <w:bdr w:val="none" w:sz="0" w:space="0" w:color="auto" w:frame="1"/>
          <w:lang w:eastAsia="en-GB"/>
          <w14:ligatures w14:val="none"/>
        </w:rPr>
        <w:t>By understanding these stages, teams can better navigate challenges and move towards becoming high performing groups. And as Tuckman pointed out, the process isn’t always smooth, but each stage plays a crucial role in team growth. Recognizing where a team is in this journey allows leaders to provide the right support to move forward effectively.</w:t>
      </w:r>
    </w:p>
    <w:p w14:paraId="74496EBF" w14:textId="77777777" w:rsidR="00925771" w:rsidRPr="00925771" w:rsidRDefault="00925771" w:rsidP="00925771">
      <w:pPr>
        <w:rPr>
          <w:rFonts w:ascii="Segoe UI" w:eastAsia="Times New Roman" w:hAnsi="Segoe UI" w:cs="Segoe UI"/>
          <w:color w:val="000000"/>
          <w:kern w:val="0"/>
          <w:sz w:val="26"/>
          <w:szCs w:val="26"/>
          <w:lang w:eastAsia="en-GB"/>
          <w14:ligatures w14:val="none"/>
        </w:rPr>
      </w:pPr>
    </w:p>
    <w:p w14:paraId="402A79A4" w14:textId="77777777" w:rsidR="00925771" w:rsidRPr="00925771" w:rsidRDefault="00925771" w:rsidP="00925771">
      <w:pPr>
        <w:rPr>
          <w:rFonts w:ascii="Segoe UI" w:eastAsia="Times New Roman" w:hAnsi="Segoe UI" w:cs="Segoe UI"/>
          <w:color w:val="000000"/>
          <w:kern w:val="0"/>
          <w:sz w:val="26"/>
          <w:szCs w:val="26"/>
          <w:lang w:eastAsia="en-GB"/>
          <w14:ligatures w14:val="none"/>
        </w:rPr>
      </w:pPr>
      <w:r w:rsidRPr="00925771">
        <w:rPr>
          <w:rFonts w:ascii="UICTFontTextStyleBody" w:eastAsia="Times New Roman" w:hAnsi="UICTFontTextStyleBody" w:cs="Segoe UI"/>
          <w:color w:val="000000"/>
          <w:kern w:val="0"/>
          <w:sz w:val="26"/>
          <w:szCs w:val="26"/>
          <w:bdr w:val="none" w:sz="0" w:space="0" w:color="auto" w:frame="1"/>
          <w:lang w:eastAsia="en-GB"/>
          <w14:ligatures w14:val="none"/>
        </w:rPr>
        <w:t>Conclusion</w:t>
      </w:r>
    </w:p>
    <w:p w14:paraId="388963C4" w14:textId="77777777" w:rsidR="00925771" w:rsidRPr="00925771" w:rsidRDefault="00925771" w:rsidP="00925771">
      <w:pPr>
        <w:rPr>
          <w:rFonts w:ascii="Segoe UI" w:eastAsia="Times New Roman" w:hAnsi="Segoe UI" w:cs="Segoe UI"/>
          <w:color w:val="000000"/>
          <w:kern w:val="0"/>
          <w:sz w:val="26"/>
          <w:szCs w:val="26"/>
          <w:lang w:eastAsia="en-GB"/>
          <w14:ligatures w14:val="none"/>
        </w:rPr>
      </w:pPr>
      <w:r w:rsidRPr="00925771">
        <w:rPr>
          <w:rFonts w:ascii="UICTFontTextStyleBody" w:eastAsia="Times New Roman" w:hAnsi="UICTFontTextStyleBody" w:cs="Segoe UI"/>
          <w:color w:val="000000"/>
          <w:kern w:val="0"/>
          <w:sz w:val="26"/>
          <w:szCs w:val="26"/>
          <w:bdr w:val="none" w:sz="0" w:space="0" w:color="auto" w:frame="1"/>
          <w:lang w:eastAsia="en-GB"/>
          <w14:ligatures w14:val="none"/>
        </w:rPr>
        <w:t>To wrap things up, effective teamwork is about more than just working together. it’s about communication, trust, and shared purpose. Tuckman’s model gives us a clear roadmap to understand how teams grow and overcome challenges, helping them achieve their best. When we embrace teamwork with intention, we not only achieve better results but also create an environment where everyone can thrive.</w:t>
      </w:r>
    </w:p>
    <w:p w14:paraId="09C53238" w14:textId="77777777" w:rsidR="00925771" w:rsidRPr="00925771" w:rsidRDefault="00925771" w:rsidP="00925771">
      <w:pPr>
        <w:rPr>
          <w:rFonts w:ascii="Segoe UI" w:eastAsia="Times New Roman" w:hAnsi="Segoe UI" w:cs="Segoe UI"/>
          <w:color w:val="000000"/>
          <w:kern w:val="0"/>
          <w:sz w:val="26"/>
          <w:szCs w:val="26"/>
          <w:lang w:eastAsia="en-GB"/>
          <w14:ligatures w14:val="none"/>
        </w:rPr>
      </w:pPr>
    </w:p>
    <w:p w14:paraId="6D2443EA" w14:textId="77777777" w:rsidR="00925771" w:rsidRPr="00925771" w:rsidRDefault="00925771" w:rsidP="00925771">
      <w:pPr>
        <w:rPr>
          <w:rFonts w:ascii="Segoe UI" w:eastAsia="Times New Roman" w:hAnsi="Segoe UI" w:cs="Segoe UI"/>
          <w:color w:val="000000"/>
          <w:kern w:val="0"/>
          <w:sz w:val="26"/>
          <w:szCs w:val="26"/>
          <w:lang w:eastAsia="en-GB"/>
          <w14:ligatures w14:val="none"/>
        </w:rPr>
      </w:pPr>
      <w:r w:rsidRPr="00925771">
        <w:rPr>
          <w:rFonts w:ascii="UICTFontTextStyleBody" w:eastAsia="Times New Roman" w:hAnsi="UICTFontTextStyleBody" w:cs="Segoe UI"/>
          <w:color w:val="000000"/>
          <w:kern w:val="0"/>
          <w:sz w:val="26"/>
          <w:szCs w:val="26"/>
          <w:bdr w:val="none" w:sz="0" w:space="0" w:color="auto" w:frame="1"/>
          <w:lang w:eastAsia="en-GB"/>
          <w14:ligatures w14:val="none"/>
        </w:rPr>
        <w:t>Thanks for listening and I hope this has given you some insights into how we can build stronger teams!</w:t>
      </w:r>
    </w:p>
    <w:p w14:paraId="234E6358" w14:textId="77777777" w:rsidR="00925771" w:rsidRPr="00925771" w:rsidRDefault="00925771" w:rsidP="00925771">
      <w:pPr>
        <w:rPr>
          <w:rFonts w:ascii="Times New Roman" w:eastAsia="Times New Roman" w:hAnsi="Times New Roman" w:cs="Times New Roman"/>
          <w:kern w:val="0"/>
          <w:lang w:eastAsia="en-GB"/>
          <w14:ligatures w14:val="none"/>
        </w:rPr>
      </w:pPr>
    </w:p>
    <w:p w14:paraId="5B73094C" w14:textId="77777777" w:rsidR="00992FC1" w:rsidRDefault="00992FC1"/>
    <w:sectPr w:rsidR="00992FC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696C05" w14:textId="77777777" w:rsidR="006B4A43" w:rsidRDefault="006B4A43"/>
  </w:endnote>
  <w:endnote w:type="continuationSeparator" w:id="0">
    <w:p w14:paraId="476E29CA" w14:textId="77777777" w:rsidR="006B4A43" w:rsidRDefault="006B4A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UICTFontTextStyleBody">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7D3E81" w14:textId="77777777" w:rsidR="006B4A43" w:rsidRDefault="006B4A43"/>
  </w:footnote>
  <w:footnote w:type="continuationSeparator" w:id="0">
    <w:p w14:paraId="51639397" w14:textId="77777777" w:rsidR="006B4A43" w:rsidRDefault="006B4A43"/>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771"/>
    <w:rsid w:val="00480663"/>
    <w:rsid w:val="006B4A43"/>
    <w:rsid w:val="00775767"/>
    <w:rsid w:val="008565DB"/>
    <w:rsid w:val="00925771"/>
    <w:rsid w:val="00992FC1"/>
    <w:rsid w:val="00A50B4A"/>
    <w:rsid w:val="00E549A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161B7F"/>
  <w15:chartTrackingRefBased/>
  <w15:docId w15:val="{6BCAE565-E418-ED4D-B004-4BAF85AD5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57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57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57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57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57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577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577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577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577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57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57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57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57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57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57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57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57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5771"/>
    <w:rPr>
      <w:rFonts w:eastAsiaTheme="majorEastAsia" w:cstheme="majorBidi"/>
      <w:color w:val="272727" w:themeColor="text1" w:themeTint="D8"/>
    </w:rPr>
  </w:style>
  <w:style w:type="paragraph" w:styleId="Title">
    <w:name w:val="Title"/>
    <w:basedOn w:val="Normal"/>
    <w:next w:val="Normal"/>
    <w:link w:val="TitleChar"/>
    <w:uiPriority w:val="10"/>
    <w:qFormat/>
    <w:rsid w:val="0092577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57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577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57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577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25771"/>
    <w:rPr>
      <w:i/>
      <w:iCs/>
      <w:color w:val="404040" w:themeColor="text1" w:themeTint="BF"/>
    </w:rPr>
  </w:style>
  <w:style w:type="paragraph" w:styleId="ListParagraph">
    <w:name w:val="List Paragraph"/>
    <w:basedOn w:val="Normal"/>
    <w:uiPriority w:val="34"/>
    <w:qFormat/>
    <w:rsid w:val="00925771"/>
    <w:pPr>
      <w:ind w:left="720"/>
      <w:contextualSpacing/>
    </w:pPr>
  </w:style>
  <w:style w:type="character" w:styleId="IntenseEmphasis">
    <w:name w:val="Intense Emphasis"/>
    <w:basedOn w:val="DefaultParagraphFont"/>
    <w:uiPriority w:val="21"/>
    <w:qFormat/>
    <w:rsid w:val="00925771"/>
    <w:rPr>
      <w:i/>
      <w:iCs/>
      <w:color w:val="0F4761" w:themeColor="accent1" w:themeShade="BF"/>
    </w:rPr>
  </w:style>
  <w:style w:type="paragraph" w:styleId="IntenseQuote">
    <w:name w:val="Intense Quote"/>
    <w:basedOn w:val="Normal"/>
    <w:next w:val="Normal"/>
    <w:link w:val="IntenseQuoteChar"/>
    <w:uiPriority w:val="30"/>
    <w:qFormat/>
    <w:rsid w:val="009257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5771"/>
    <w:rPr>
      <w:i/>
      <w:iCs/>
      <w:color w:val="0F4761" w:themeColor="accent1" w:themeShade="BF"/>
    </w:rPr>
  </w:style>
  <w:style w:type="character" w:styleId="IntenseReference">
    <w:name w:val="Intense Reference"/>
    <w:basedOn w:val="DefaultParagraphFont"/>
    <w:uiPriority w:val="32"/>
    <w:qFormat/>
    <w:rsid w:val="00925771"/>
    <w:rPr>
      <w:b/>
      <w:bCs/>
      <w:smallCaps/>
      <w:color w:val="0F4761" w:themeColor="accent1" w:themeShade="BF"/>
      <w:spacing w:val="5"/>
    </w:rPr>
  </w:style>
  <w:style w:type="paragraph" w:styleId="NormalWeb">
    <w:name w:val="Normal (Web)"/>
    <w:basedOn w:val="Normal"/>
    <w:uiPriority w:val="99"/>
    <w:semiHidden/>
    <w:unhideWhenUsed/>
    <w:rsid w:val="00925771"/>
    <w:pPr>
      <w:spacing w:before="100" w:beforeAutospacing="1" w:after="100" w:afterAutospacing="1"/>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6B4A43"/>
    <w:pPr>
      <w:tabs>
        <w:tab w:val="center" w:pos="4513"/>
        <w:tab w:val="right" w:pos="9026"/>
      </w:tabs>
    </w:pPr>
  </w:style>
  <w:style w:type="character" w:customStyle="1" w:styleId="HeaderChar">
    <w:name w:val="Header Char"/>
    <w:basedOn w:val="DefaultParagraphFont"/>
    <w:link w:val="Header"/>
    <w:uiPriority w:val="99"/>
    <w:rsid w:val="006B4A43"/>
  </w:style>
  <w:style w:type="paragraph" w:styleId="Footer">
    <w:name w:val="footer"/>
    <w:basedOn w:val="Normal"/>
    <w:link w:val="FooterChar"/>
    <w:uiPriority w:val="99"/>
    <w:unhideWhenUsed/>
    <w:rsid w:val="006B4A43"/>
    <w:pPr>
      <w:tabs>
        <w:tab w:val="center" w:pos="4513"/>
        <w:tab w:val="right" w:pos="9026"/>
      </w:tabs>
    </w:pPr>
  </w:style>
  <w:style w:type="character" w:customStyle="1" w:styleId="FooterChar">
    <w:name w:val="Footer Char"/>
    <w:basedOn w:val="DefaultParagraphFont"/>
    <w:link w:val="Footer"/>
    <w:uiPriority w:val="99"/>
    <w:rsid w:val="006B4A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990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345881D5A19F4FA532CBA535E9E684" ma:contentTypeVersion="6" ma:contentTypeDescription="Create a new document." ma:contentTypeScope="" ma:versionID="bdd0d4d7276217e4e2586163fad7e90d">
  <xsd:schema xmlns:xsd="http://www.w3.org/2001/XMLSchema" xmlns:xs="http://www.w3.org/2001/XMLSchema" xmlns:p="http://schemas.microsoft.com/office/2006/metadata/properties" xmlns:ns3="6642d537-5170-4cd9-a3f2-9ec198ee3eac" targetNamespace="http://schemas.microsoft.com/office/2006/metadata/properties" ma:root="true" ma:fieldsID="7c03df232d2cec27936e5b5d60cdbd3e" ns3:_="">
    <xsd:import namespace="6642d537-5170-4cd9-a3f2-9ec198ee3ea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2d537-5170-4cd9-a3f2-9ec198ee3ea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642d537-5170-4cd9-a3f2-9ec198ee3eac" xsi:nil="true"/>
  </documentManagement>
</p:properties>
</file>

<file path=customXml/itemProps1.xml><?xml version="1.0" encoding="utf-8"?>
<ds:datastoreItem xmlns:ds="http://schemas.openxmlformats.org/officeDocument/2006/customXml" ds:itemID="{A7BEF499-C47D-4540-94BA-249DE8D111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42d537-5170-4cd9-a3f2-9ec198ee3e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64F92C-E579-45D3-9EE7-885A2B9E9379}">
  <ds:schemaRefs>
    <ds:schemaRef ds:uri="http://schemas.microsoft.com/sharepoint/v3/contenttype/forms"/>
  </ds:schemaRefs>
</ds:datastoreItem>
</file>

<file path=customXml/itemProps3.xml><?xml version="1.0" encoding="utf-8"?>
<ds:datastoreItem xmlns:ds="http://schemas.openxmlformats.org/officeDocument/2006/customXml" ds:itemID="{69FDE943-78A9-4622-893B-D007C99A5705}">
  <ds:schemaRefs>
    <ds:schemaRef ds:uri="http://schemas.microsoft.com/office/2006/documentManagement/types"/>
    <ds:schemaRef ds:uri="http://purl.org/dc/dcmitype/"/>
    <ds:schemaRef ds:uri="6642d537-5170-4cd9-a3f2-9ec198ee3eac"/>
    <ds:schemaRef ds:uri="http://www.w3.org/XML/1998/namespace"/>
    <ds:schemaRef ds:uri="http://purl.org/dc/elements/1.1/"/>
    <ds:schemaRef ds:uri="http://schemas.openxmlformats.org/package/2006/metadata/core-properties"/>
    <ds:schemaRef ds:uri="http://schemas.microsoft.com/office/infopath/2007/PartnerControls"/>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557</Words>
  <Characters>3175</Characters>
  <Application>Microsoft Office Word</Application>
  <DocSecurity>4</DocSecurity>
  <Lines>26</Lines>
  <Paragraphs>7</Paragraphs>
  <ScaleCrop>false</ScaleCrop>
  <Company/>
  <LinksUpToDate>false</LinksUpToDate>
  <CharactersWithSpaces>3725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Hassan (2334321)</dc:creator>
  <cp:keywords/>
  <dc:description/>
  <cp:lastModifiedBy>Pavel Ziga (2333665)</cp:lastModifiedBy>
  <cp:revision>2</cp:revision>
  <dcterms:created xsi:type="dcterms:W3CDTF">2024-12-04T11:10:00Z</dcterms:created>
  <dcterms:modified xsi:type="dcterms:W3CDTF">2024-12-04T11:10:00Z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0x010100E3345881D5A19F4FA532CBA535E9E684</vt:lpwstr>
  </property>
</Properties>
</file>