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5AF7D4" w14:textId="20AC68A3" w:rsidR="00161A22" w:rsidRDefault="00AD5931" w:rsidP="00AD5931">
      <w:pPr>
        <w:jc w:val="center"/>
        <w:rPr>
          <w:b/>
          <w:sz w:val="24"/>
          <w:szCs w:val="24"/>
          <w:u w:val="single"/>
        </w:rPr>
      </w:pPr>
      <w:r w:rsidRPr="00AD5931">
        <w:rPr>
          <w:b/>
          <w:sz w:val="24"/>
          <w:szCs w:val="24"/>
          <w:u w:val="single"/>
        </w:rPr>
        <w:t xml:space="preserve">ECAD4003 – </w:t>
      </w:r>
      <w:proofErr w:type="spellStart"/>
      <w:r w:rsidRPr="00AD5931">
        <w:rPr>
          <w:b/>
          <w:sz w:val="24"/>
          <w:szCs w:val="24"/>
          <w:u w:val="single"/>
        </w:rPr>
        <w:t>Cylfwyniad</w:t>
      </w:r>
      <w:proofErr w:type="spellEnd"/>
      <w:r w:rsidRPr="00AD5931">
        <w:rPr>
          <w:b/>
          <w:sz w:val="24"/>
          <w:szCs w:val="24"/>
          <w:u w:val="single"/>
        </w:rPr>
        <w:t xml:space="preserve"> </w:t>
      </w:r>
      <w:proofErr w:type="spellStart"/>
      <w:r w:rsidRPr="00AD5931">
        <w:rPr>
          <w:b/>
          <w:sz w:val="24"/>
          <w:szCs w:val="24"/>
          <w:u w:val="single"/>
        </w:rPr>
        <w:t>i</w:t>
      </w:r>
      <w:proofErr w:type="spellEnd"/>
      <w:r w:rsidRPr="00AD5931">
        <w:rPr>
          <w:b/>
          <w:sz w:val="24"/>
          <w:szCs w:val="24"/>
          <w:u w:val="single"/>
        </w:rPr>
        <w:t xml:space="preserve"> </w:t>
      </w:r>
      <w:proofErr w:type="spellStart"/>
      <w:r w:rsidRPr="00AD5931">
        <w:rPr>
          <w:b/>
          <w:sz w:val="24"/>
          <w:szCs w:val="24"/>
          <w:u w:val="single"/>
        </w:rPr>
        <w:t>Wybodaeth</w:t>
      </w:r>
      <w:proofErr w:type="spellEnd"/>
      <w:r w:rsidRPr="00AD5931">
        <w:rPr>
          <w:b/>
          <w:sz w:val="24"/>
          <w:szCs w:val="24"/>
          <w:u w:val="single"/>
        </w:rPr>
        <w:t xml:space="preserve">, </w:t>
      </w:r>
      <w:proofErr w:type="spellStart"/>
      <w:r w:rsidRPr="00AD5931">
        <w:rPr>
          <w:b/>
          <w:sz w:val="24"/>
          <w:szCs w:val="24"/>
          <w:u w:val="single"/>
        </w:rPr>
        <w:t>Sgiliau</w:t>
      </w:r>
      <w:proofErr w:type="spellEnd"/>
      <w:r w:rsidRPr="00AD5931">
        <w:rPr>
          <w:b/>
          <w:sz w:val="24"/>
          <w:szCs w:val="24"/>
          <w:u w:val="single"/>
        </w:rPr>
        <w:t xml:space="preserve"> a </w:t>
      </w:r>
      <w:proofErr w:type="spellStart"/>
      <w:r w:rsidRPr="00AD5931">
        <w:rPr>
          <w:b/>
          <w:sz w:val="24"/>
          <w:szCs w:val="24"/>
          <w:u w:val="single"/>
        </w:rPr>
        <w:t>Dealltwriaeth</w:t>
      </w:r>
      <w:proofErr w:type="spellEnd"/>
      <w:r w:rsidRPr="00AD5931">
        <w:rPr>
          <w:b/>
          <w:sz w:val="24"/>
          <w:szCs w:val="24"/>
          <w:u w:val="single"/>
        </w:rPr>
        <w:t xml:space="preserve"> o </w:t>
      </w:r>
      <w:proofErr w:type="spellStart"/>
      <w:r w:rsidRPr="00AD5931">
        <w:rPr>
          <w:b/>
          <w:sz w:val="24"/>
          <w:szCs w:val="24"/>
          <w:u w:val="single"/>
        </w:rPr>
        <w:t>Iaith</w:t>
      </w:r>
      <w:proofErr w:type="spellEnd"/>
      <w:r w:rsidRPr="00AD5931">
        <w:rPr>
          <w:b/>
          <w:sz w:val="24"/>
          <w:szCs w:val="24"/>
          <w:u w:val="single"/>
        </w:rPr>
        <w:t xml:space="preserve"> a </w:t>
      </w:r>
      <w:proofErr w:type="spellStart"/>
      <w:r w:rsidRPr="00AD5931">
        <w:rPr>
          <w:b/>
          <w:sz w:val="24"/>
          <w:szCs w:val="24"/>
          <w:u w:val="single"/>
        </w:rPr>
        <w:t>Mathemateg</w:t>
      </w:r>
      <w:proofErr w:type="spellEnd"/>
    </w:p>
    <w:p w14:paraId="1136F2BC" w14:textId="30DB9E47" w:rsidR="00AD5931" w:rsidRDefault="00AD5931" w:rsidP="00AD5931">
      <w:pPr>
        <w:jc w:val="center"/>
        <w:rPr>
          <w:sz w:val="24"/>
          <w:szCs w:val="24"/>
        </w:rPr>
      </w:pPr>
      <w:proofErr w:type="spellStart"/>
      <w:r>
        <w:rPr>
          <w:b/>
          <w:sz w:val="24"/>
          <w:szCs w:val="24"/>
          <w:u w:val="single"/>
        </w:rPr>
        <w:t>Cydlynydd</w:t>
      </w:r>
      <w:proofErr w:type="spellEnd"/>
      <w:r>
        <w:rPr>
          <w:b/>
          <w:sz w:val="24"/>
          <w:szCs w:val="24"/>
          <w:u w:val="single"/>
        </w:rPr>
        <w:t xml:space="preserve"> </w:t>
      </w:r>
      <w:proofErr w:type="spellStart"/>
      <w:r>
        <w:rPr>
          <w:b/>
          <w:sz w:val="24"/>
          <w:szCs w:val="24"/>
          <w:u w:val="single"/>
        </w:rPr>
        <w:t>Modiwl</w:t>
      </w:r>
      <w:proofErr w:type="spellEnd"/>
      <w:r>
        <w:rPr>
          <w:b/>
          <w:sz w:val="24"/>
          <w:szCs w:val="24"/>
          <w:u w:val="single"/>
        </w:rPr>
        <w:t xml:space="preserve">: </w:t>
      </w:r>
      <w:proofErr w:type="spellStart"/>
      <w:r>
        <w:rPr>
          <w:sz w:val="24"/>
          <w:szCs w:val="24"/>
        </w:rPr>
        <w:t>Nerys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Defis</w:t>
      </w:r>
      <w:proofErr w:type="spellEnd"/>
      <w:r>
        <w:rPr>
          <w:sz w:val="24"/>
          <w:szCs w:val="24"/>
        </w:rPr>
        <w:t xml:space="preserve"> </w:t>
      </w:r>
    </w:p>
    <w:p w14:paraId="7453DC83" w14:textId="36939EA4" w:rsidR="00AD5931" w:rsidRDefault="00AD5931" w:rsidP="00AD5931">
      <w:pPr>
        <w:jc w:val="center"/>
        <w:rPr>
          <w:sz w:val="24"/>
          <w:szCs w:val="24"/>
        </w:rPr>
      </w:pPr>
      <w:proofErr w:type="spellStart"/>
      <w:r w:rsidRPr="00AD5931">
        <w:rPr>
          <w:b/>
          <w:sz w:val="24"/>
          <w:szCs w:val="24"/>
          <w:u w:val="single"/>
        </w:rPr>
        <w:t>Rhif</w:t>
      </w:r>
      <w:proofErr w:type="spellEnd"/>
      <w:r w:rsidRPr="00AD5931">
        <w:rPr>
          <w:b/>
          <w:sz w:val="24"/>
          <w:szCs w:val="24"/>
          <w:u w:val="single"/>
        </w:rPr>
        <w:t xml:space="preserve"> </w:t>
      </w:r>
      <w:proofErr w:type="spellStart"/>
      <w:r w:rsidRPr="00AD5931">
        <w:rPr>
          <w:b/>
          <w:sz w:val="24"/>
          <w:szCs w:val="24"/>
          <w:u w:val="single"/>
        </w:rPr>
        <w:t>Myfyriwr</w:t>
      </w:r>
      <w:proofErr w:type="spellEnd"/>
      <w:r w:rsidRPr="00AD5931">
        <w:rPr>
          <w:b/>
          <w:sz w:val="24"/>
          <w:szCs w:val="24"/>
          <w:u w:val="single"/>
        </w:rPr>
        <w:t>:</w:t>
      </w:r>
      <w:r>
        <w:rPr>
          <w:sz w:val="24"/>
          <w:szCs w:val="24"/>
        </w:rPr>
        <w:t xml:space="preserve"> 1505026</w:t>
      </w:r>
    </w:p>
    <w:p w14:paraId="5839CD1F" w14:textId="398A6E6A" w:rsidR="00AD5931" w:rsidRDefault="00AD5931" w:rsidP="00AD5931">
      <w:pPr>
        <w:jc w:val="center"/>
        <w:rPr>
          <w:sz w:val="24"/>
          <w:szCs w:val="24"/>
        </w:rPr>
      </w:pPr>
      <w:proofErr w:type="spellStart"/>
      <w:r w:rsidRPr="00AD5931">
        <w:rPr>
          <w:b/>
          <w:sz w:val="24"/>
          <w:szCs w:val="24"/>
          <w:u w:val="single"/>
        </w:rPr>
        <w:t>Enw</w:t>
      </w:r>
      <w:proofErr w:type="spellEnd"/>
      <w:r w:rsidRPr="00AD5931">
        <w:rPr>
          <w:b/>
          <w:sz w:val="24"/>
          <w:szCs w:val="24"/>
          <w:u w:val="single"/>
        </w:rPr>
        <w:t>:</w:t>
      </w:r>
      <w:r>
        <w:rPr>
          <w:sz w:val="24"/>
          <w:szCs w:val="24"/>
        </w:rPr>
        <w:t xml:space="preserve"> Mared Powell</w:t>
      </w:r>
    </w:p>
    <w:p w14:paraId="0EBAB725" w14:textId="6B486E90" w:rsidR="00AD5931" w:rsidRDefault="00830B2F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cyntaf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sylweddolais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gymaint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darparu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cyfoethogi’r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adnoddau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gaiff</w:t>
      </w:r>
      <w:proofErr w:type="spellEnd"/>
      <w:r>
        <w:rPr>
          <w:rFonts w:ascii="Calibri" w:hAnsi="Calibri" w:cs="Calibri"/>
          <w:sz w:val="24"/>
          <w:szCs w:val="24"/>
        </w:rPr>
        <w:t xml:space="preserve"> y plant.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oes</w:t>
      </w:r>
      <w:proofErr w:type="spellEnd"/>
      <w:r>
        <w:rPr>
          <w:rFonts w:ascii="Calibri" w:hAnsi="Calibri" w:cs="Calibri"/>
          <w:sz w:val="24"/>
          <w:szCs w:val="24"/>
        </w:rPr>
        <w:t xml:space="preserve"> un dull pendant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ehangu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, ac felly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amrywiaeth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ddulliau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gweithgareddau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. Gan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hanfodol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bynciau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craidd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bwrpas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synhwyrol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cychwyn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cyntaf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Dadleua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bwysau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cyfnod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sylfaen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sgaffald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cadarn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modeli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ddamcaniaeth</w:t>
      </w:r>
      <w:proofErr w:type="spellEnd"/>
      <w:r>
        <w:rPr>
          <w:rFonts w:ascii="Calibri" w:hAnsi="Calibri" w:cs="Calibri"/>
          <w:sz w:val="24"/>
          <w:szCs w:val="24"/>
        </w:rPr>
        <w:t xml:space="preserve"> Bruner.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aseiniad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trafodir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nghyfnod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Meithrin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Derbyn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Ffocysir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adegau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achosi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anhawster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ambell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rheiny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datrys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problemau’n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chymorth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cyfoedion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cynorthwyydd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werthfawr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cydberthyn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fwyaf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unigolion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57FD5106" w14:textId="312A2472" w:rsidR="002F0501" w:rsidRDefault="00830B2F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canran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cartrefi</w:t>
      </w:r>
      <w:proofErr w:type="spellEnd"/>
      <w:r>
        <w:rPr>
          <w:rFonts w:ascii="Calibri" w:hAnsi="Calibri" w:cs="Calibri"/>
          <w:sz w:val="24"/>
          <w:szCs w:val="24"/>
        </w:rPr>
        <w:t xml:space="preserve"> di-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ac felly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clywed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braidd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unrhyw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aelwyd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teuluoedd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dibynnu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llawer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Ysgol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ddarparu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plant. </w:t>
      </w:r>
      <w:proofErr w:type="spellStart"/>
      <w:r>
        <w:rPr>
          <w:rFonts w:ascii="Calibri" w:hAnsi="Calibri" w:cs="Calibri"/>
          <w:sz w:val="24"/>
          <w:szCs w:val="24"/>
        </w:rPr>
        <w:t>Golyga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eang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hyfforddi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esiampl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Ychwanega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ychwanegol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dyletswydd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nhw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adnoddau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gweithgareddau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darpariaeth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uchaf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llaw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dibynnu’n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ddarparu’r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ymlaen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aelod</w:t>
      </w:r>
      <w:proofErr w:type="spellEnd"/>
      <w:r>
        <w:rPr>
          <w:rFonts w:ascii="Calibri" w:hAnsi="Calibri" w:cs="Calibri"/>
          <w:sz w:val="24"/>
          <w:szCs w:val="24"/>
        </w:rPr>
        <w:t xml:space="preserve"> o staff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boddi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amgylchedd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Gymreig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raenus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gynnwys</w:t>
      </w:r>
      <w:proofErr w:type="spellEnd"/>
      <w:r>
        <w:rPr>
          <w:rFonts w:ascii="Calibri" w:hAnsi="Calibri" w:cs="Calibri"/>
          <w:sz w:val="24"/>
          <w:szCs w:val="24"/>
        </w:rPr>
        <w:t xml:space="preserve"> staff y </w:t>
      </w:r>
      <w:proofErr w:type="spellStart"/>
      <w:r>
        <w:rPr>
          <w:rFonts w:ascii="Calibri" w:hAnsi="Calibri" w:cs="Calibri"/>
          <w:sz w:val="24"/>
          <w:szCs w:val="24"/>
        </w:rPr>
        <w:t>gegin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a'r</w:t>
      </w:r>
      <w:proofErr w:type="spellEnd"/>
      <w:r>
        <w:rPr>
          <w:rFonts w:ascii="Calibri" w:hAnsi="Calibri" w:cs="Calibri"/>
          <w:sz w:val="24"/>
          <w:szCs w:val="24"/>
        </w:rPr>
        <w:t xml:space="preserve"> person </w:t>
      </w:r>
      <w:proofErr w:type="spellStart"/>
      <w:r>
        <w:rPr>
          <w:rFonts w:ascii="Calibri" w:hAnsi="Calibri" w:cs="Calibri"/>
          <w:sz w:val="24"/>
          <w:szCs w:val="24"/>
        </w:rPr>
        <w:t>lolipop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Caniatâ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eang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eirfa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berfau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gorchmynnol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sgwrs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sgaffald</w:t>
      </w:r>
      <w:proofErr w:type="spellEnd"/>
      <w:r>
        <w:rPr>
          <w:rFonts w:ascii="Calibri" w:hAnsi="Calibri" w:cs="Calibri"/>
          <w:sz w:val="24"/>
          <w:szCs w:val="24"/>
        </w:rPr>
        <w:t xml:space="preserve"> da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adeiladu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ddieithr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weld y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gysur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wybod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ddarparu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arweiniad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proffesiynol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gallai’r</w:t>
      </w:r>
      <w:proofErr w:type="spellEnd"/>
      <w:r>
        <w:rPr>
          <w:rFonts w:ascii="Calibri" w:hAnsi="Calibri" w:cs="Calibri"/>
          <w:sz w:val="24"/>
          <w:szCs w:val="24"/>
        </w:rPr>
        <w:t xml:space="preserve"> Ysgol </w:t>
      </w:r>
      <w:proofErr w:type="spellStart"/>
      <w:r>
        <w:rPr>
          <w:rFonts w:ascii="Calibri" w:hAnsi="Calibri" w:cs="Calibri"/>
          <w:sz w:val="24"/>
          <w:szCs w:val="24"/>
        </w:rPr>
        <w:t>gyfan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deimlo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balchder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weld y </w:t>
      </w:r>
      <w:proofErr w:type="spellStart"/>
      <w:r>
        <w:rPr>
          <w:rFonts w:ascii="Calibri" w:hAnsi="Calibri" w:cs="Calibri"/>
          <w:sz w:val="24"/>
          <w:szCs w:val="24"/>
        </w:rPr>
        <w:t>genhedlaeth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nesaf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lafar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hystyr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Estyn (2013)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plant y </w:t>
      </w:r>
      <w:proofErr w:type="spellStart"/>
      <w:r>
        <w:rPr>
          <w:rFonts w:ascii="Calibri" w:hAnsi="Calibri" w:cs="Calibri"/>
          <w:sz w:val="24"/>
          <w:szCs w:val="24"/>
        </w:rPr>
        <w:t>cyfnod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sylfaen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gyffredinol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</w:t>
      </w:r>
      <w:proofErr w:type="spellEnd"/>
      <w:r>
        <w:rPr>
          <w:rFonts w:ascii="Calibri" w:hAnsi="Calibri" w:cs="Calibri"/>
          <w:sz w:val="24"/>
          <w:szCs w:val="24"/>
        </w:rPr>
        <w:t xml:space="preserve"> a bod y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geirfa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lafar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amrywiaeth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gyd-destunau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sgwrsio’n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chyd-ddisgyblion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plant y </w:t>
      </w:r>
      <w:proofErr w:type="spellStart"/>
      <w:r>
        <w:rPr>
          <w:rFonts w:ascii="Calibri" w:hAnsi="Calibri" w:cs="Calibri"/>
          <w:sz w:val="24"/>
          <w:szCs w:val="24"/>
        </w:rPr>
        <w:t>Meithrin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noda</w:t>
      </w:r>
      <w:proofErr w:type="spellEnd"/>
      <w:r>
        <w:rPr>
          <w:rFonts w:ascii="Calibri" w:hAnsi="Calibri" w:cs="Calibri"/>
          <w:sz w:val="24"/>
          <w:szCs w:val="24"/>
        </w:rPr>
        <w:t xml:space="preserve"> Estyn (2013) “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ychydig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lleoliadau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cefndir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gymysg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safbwynt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cartref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gormod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gartrefi</w:t>
      </w:r>
      <w:proofErr w:type="spellEnd"/>
      <w:r>
        <w:rPr>
          <w:rFonts w:ascii="Calibri" w:hAnsi="Calibri" w:cs="Calibri"/>
          <w:sz w:val="24"/>
          <w:szCs w:val="24"/>
        </w:rPr>
        <w:t xml:space="preserve"> di-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araf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chynnydd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plant o </w:t>
      </w:r>
      <w:proofErr w:type="spellStart"/>
      <w:r>
        <w:rPr>
          <w:rFonts w:ascii="Calibri" w:hAnsi="Calibri" w:cs="Calibri"/>
          <w:sz w:val="24"/>
          <w:szCs w:val="24"/>
        </w:rPr>
        <w:t>gartrefi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lesteirio</w:t>
      </w:r>
      <w:proofErr w:type="spellEnd"/>
      <w:r>
        <w:rPr>
          <w:rFonts w:ascii="Calibri" w:hAnsi="Calibri" w:cs="Calibri"/>
          <w:sz w:val="24"/>
          <w:szCs w:val="24"/>
        </w:rPr>
        <w:t xml:space="preserve">.” (Estyn, 2013, p.4)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 gall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fireinio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pryd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oherwydd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datblyga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gyflymder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peidio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herio’r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ormodol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ddiffyg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diddordeb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tuag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cydbwysedd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cywir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heriol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Estyn (2013)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cynllunio’n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ddigon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plant o </w:t>
      </w:r>
      <w:proofErr w:type="spellStart"/>
      <w:r>
        <w:rPr>
          <w:rFonts w:ascii="Calibri" w:hAnsi="Calibri" w:cs="Calibri"/>
          <w:sz w:val="24"/>
          <w:szCs w:val="24"/>
        </w:rPr>
        <w:t>gefndiroedd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ieithyddol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priodol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o’u</w:t>
      </w:r>
      <w:proofErr w:type="spellEnd"/>
      <w:r>
        <w:rPr>
          <w:rFonts w:ascii="Calibri" w:hAnsi="Calibri" w:cs="Calibri"/>
          <w:sz w:val="24"/>
          <w:szCs w:val="24"/>
        </w:rPr>
        <w:t xml:space="preserve"> man </w:t>
      </w:r>
      <w:proofErr w:type="spellStart"/>
      <w:r>
        <w:rPr>
          <w:rFonts w:ascii="Calibri" w:hAnsi="Calibri" w:cs="Calibri"/>
          <w:sz w:val="24"/>
          <w:szCs w:val="24"/>
        </w:rPr>
        <w:t>cychwyn</w:t>
      </w:r>
      <w:proofErr w:type="spellEnd"/>
      <w:r>
        <w:rPr>
          <w:rFonts w:ascii="Calibri" w:hAnsi="Calibri" w:cs="Calibri"/>
          <w:sz w:val="24"/>
          <w:szCs w:val="24"/>
        </w:rPr>
        <w:t xml:space="preserve">.” (Estyn, 2013, p.6)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drochi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manteisio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dyddiol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ehangu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arfer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geirfa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canu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hwiangerddi’n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ddyddiol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cyfarch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</w:t>
      </w:r>
      <w:proofErr w:type="spellEnd"/>
      <w:r>
        <w:rPr>
          <w:rFonts w:ascii="Calibri" w:hAnsi="Calibri" w:cs="Calibri"/>
          <w:sz w:val="24"/>
          <w:szCs w:val="24"/>
        </w:rPr>
        <w:t xml:space="preserve"> pan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cyrraedd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gadael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tywydd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cyfarwyddo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phatrymau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brawddeg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bywyd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dydd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Cyfateba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Fframwaith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Cyfnod</w:t>
      </w:r>
      <w:proofErr w:type="spellEnd"/>
      <w:r>
        <w:rPr>
          <w:rFonts w:ascii="Calibri" w:hAnsi="Calibri" w:cs="Calibri"/>
          <w:sz w:val="24"/>
          <w:szCs w:val="24"/>
        </w:rPr>
        <w:t xml:space="preserve"> Sylfaen (2015)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plant y </w:t>
      </w:r>
      <w:proofErr w:type="spellStart"/>
      <w:r>
        <w:rPr>
          <w:rFonts w:ascii="Calibri" w:hAnsi="Calibri" w:cs="Calibri"/>
          <w:sz w:val="24"/>
          <w:szCs w:val="24"/>
        </w:rPr>
        <w:t>Meithrin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geirfa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feithrin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gyfnod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gwrando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dweud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Baker (2003)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bach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caffael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1A7C21B7" w14:textId="3A7328FA" w:rsidR="00BF21A5" w:rsidRDefault="00830B2F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lastRenderedPageBreak/>
        <w:t>Cefais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personol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ddilyn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wythnos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gyd-weithio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grŵp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bychan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Meithrin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gartrefi</w:t>
      </w:r>
      <w:proofErr w:type="spellEnd"/>
      <w:r>
        <w:rPr>
          <w:rFonts w:ascii="Calibri" w:hAnsi="Calibri" w:cs="Calibri"/>
          <w:sz w:val="24"/>
          <w:szCs w:val="24"/>
        </w:rPr>
        <w:t xml:space="preserve"> di-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ehangu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lafar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adnabod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llythrennau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Cyfateba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SAC 3.3.5 (2009)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gefnogi’r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mai</w:t>
      </w:r>
      <w:proofErr w:type="spellEnd"/>
      <w:r>
        <w:rPr>
          <w:rFonts w:ascii="Calibri" w:hAnsi="Calibri" w:cs="Calibri"/>
          <w:sz w:val="24"/>
          <w:szCs w:val="24"/>
        </w:rPr>
        <w:t xml:space="preserve"> dyna </w:t>
      </w:r>
      <w:proofErr w:type="spellStart"/>
      <w:r>
        <w:rPr>
          <w:rFonts w:ascii="Calibri" w:hAnsi="Calibri" w:cs="Calibri"/>
          <w:sz w:val="24"/>
          <w:szCs w:val="24"/>
        </w:rPr>
        <w:t>gyfrwng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haddysg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cartref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Dadleua</w:t>
      </w:r>
      <w:proofErr w:type="spellEnd"/>
      <w:r>
        <w:rPr>
          <w:rFonts w:ascii="Calibri" w:hAnsi="Calibri" w:cs="Calibri"/>
          <w:sz w:val="24"/>
          <w:szCs w:val="24"/>
        </w:rPr>
        <w:t xml:space="preserve"> Baker (2003)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bach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ieithoedd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naturiol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peintio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rhedeg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ayyb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Awgryma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allan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gyrraedd</w:t>
      </w:r>
      <w:proofErr w:type="spellEnd"/>
      <w:r>
        <w:rPr>
          <w:rFonts w:ascii="Calibri" w:hAnsi="Calibri" w:cs="Calibri"/>
          <w:sz w:val="24"/>
          <w:szCs w:val="24"/>
        </w:rPr>
        <w:t xml:space="preserve"> dim un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rheswm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cynnydd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wnaeth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grŵp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ffocws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wythnos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fireinio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llythrennau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cyfateb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sain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gweledol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llythrennau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glywed</w:t>
      </w:r>
      <w:proofErr w:type="spellEnd"/>
      <w:r>
        <w:rPr>
          <w:rFonts w:ascii="Calibri" w:hAnsi="Calibri" w:cs="Calibri"/>
          <w:sz w:val="24"/>
          <w:szCs w:val="24"/>
        </w:rPr>
        <w:t xml:space="preserve"> y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dewis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teimlais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</w:t>
      </w:r>
      <w:proofErr w:type="spellEnd"/>
      <w:r>
        <w:rPr>
          <w:rFonts w:ascii="Calibri" w:hAnsi="Calibri" w:cs="Calibri"/>
          <w:sz w:val="24"/>
          <w:szCs w:val="24"/>
        </w:rPr>
        <w:t xml:space="preserve"> mod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fy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</w:t>
      </w:r>
      <w:proofErr w:type="spellEnd"/>
      <w:r>
        <w:rPr>
          <w:rFonts w:ascii="Calibri" w:hAnsi="Calibri" w:cs="Calibri"/>
          <w:sz w:val="24"/>
          <w:szCs w:val="24"/>
        </w:rPr>
        <w:t xml:space="preserve">. Gan </w:t>
      </w:r>
      <w:proofErr w:type="spellStart"/>
      <w:r>
        <w:rPr>
          <w:rFonts w:ascii="Calibri" w:hAnsi="Calibri" w:cs="Calibri"/>
          <w:sz w:val="24"/>
          <w:szCs w:val="24"/>
        </w:rPr>
        <w:t>gymryd</w:t>
      </w:r>
      <w:proofErr w:type="spellEnd"/>
      <w:r>
        <w:rPr>
          <w:rFonts w:ascii="Calibri" w:hAnsi="Calibri" w:cs="Calibri"/>
          <w:sz w:val="24"/>
          <w:szCs w:val="24"/>
        </w:rPr>
        <w:t xml:space="preserve"> barn Baker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ystyriaeth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obaith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genhedlaeth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nesaf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mynd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caffael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chyfrannu</w:t>
      </w:r>
      <w:proofErr w:type="spellEnd"/>
      <w:r>
        <w:rPr>
          <w:rFonts w:ascii="Calibri" w:hAnsi="Calibri" w:cs="Calibri"/>
          <w:sz w:val="24"/>
          <w:szCs w:val="24"/>
        </w:rPr>
        <w:t xml:space="preserve"> at nod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gyrraedd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miliwn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siaradwyr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erbyn</w:t>
      </w:r>
      <w:proofErr w:type="spellEnd"/>
      <w:r>
        <w:rPr>
          <w:rFonts w:ascii="Calibri" w:hAnsi="Calibri" w:cs="Calibri"/>
          <w:sz w:val="24"/>
          <w:szCs w:val="24"/>
        </w:rPr>
        <w:t xml:space="preserve"> 2050. </w:t>
      </w:r>
      <w:proofErr w:type="spellStart"/>
      <w:r>
        <w:rPr>
          <w:rFonts w:ascii="Calibri" w:hAnsi="Calibri" w:cs="Calibri"/>
          <w:sz w:val="24"/>
          <w:szCs w:val="24"/>
        </w:rPr>
        <w:t>Fodd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bynnag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beidio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llacio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arweiniad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chefnogaeth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dyfodol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5DF4B197" w14:textId="21592F58" w:rsidR="00571B75" w:rsidRDefault="00830B2F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eang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gyd-destunau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ystafell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disgwyl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ysgrifennu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pur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1AC79F6B" w14:textId="184C80AD" w:rsidR="00B36FE0" w:rsidRDefault="00830B2F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debyg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gweithred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gyflawni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broses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ddilyn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broses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Canolbwyntia’r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llefarydd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, Jean Gross,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daith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pyramid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ffynhonnell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arweiniad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dilyn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cofio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y plant,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drawsgwricwlaidd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pyramid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caniatáu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Dyletswydd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drawsgwricwlaidd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Tynnir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</w:t>
      </w:r>
      <w:proofErr w:type="spellEnd"/>
      <w:r>
        <w:rPr>
          <w:rFonts w:ascii="Calibri" w:hAnsi="Calibri" w:cs="Calibri"/>
          <w:sz w:val="24"/>
          <w:szCs w:val="24"/>
        </w:rPr>
        <w:t xml:space="preserve"> at y cam </w:t>
      </w:r>
      <w:proofErr w:type="spellStart"/>
      <w:r>
        <w:rPr>
          <w:rFonts w:ascii="Calibri" w:hAnsi="Calibri" w:cs="Calibri"/>
          <w:sz w:val="24"/>
          <w:szCs w:val="24"/>
        </w:rPr>
        <w:t>cyntaf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sylwi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gwrando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llafar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gilydd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nhw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gwrando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cyfoedion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cam </w:t>
      </w:r>
      <w:proofErr w:type="spellStart"/>
      <w:r>
        <w:rPr>
          <w:rFonts w:ascii="Calibri" w:hAnsi="Calibri" w:cs="Calibri"/>
          <w:sz w:val="24"/>
          <w:szCs w:val="24"/>
        </w:rPr>
        <w:t>yma’n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hollol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eich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gywir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adeg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osgoi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tafodiaith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gymaint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raenus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fydd</w:t>
      </w:r>
      <w:proofErr w:type="spellEnd"/>
      <w:r>
        <w:rPr>
          <w:rFonts w:ascii="Calibri" w:hAnsi="Calibri" w:cs="Calibri"/>
          <w:sz w:val="24"/>
          <w:szCs w:val="24"/>
        </w:rPr>
        <w:t xml:space="preserve"> y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eang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eirfa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raenus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yna’n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chwarae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rhyngweithio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ail gam y pyramid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ieithyddol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tynnu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sylw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lafar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egluro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‘chi’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rhywun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hŷn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parch. </w:t>
      </w:r>
      <w:proofErr w:type="spellStart"/>
      <w:r>
        <w:rPr>
          <w:rFonts w:ascii="Calibri" w:hAnsi="Calibri" w:cs="Calibri"/>
          <w:sz w:val="24"/>
          <w:szCs w:val="24"/>
        </w:rPr>
        <w:t>Dydy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reidrwydd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golygu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y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fynegiannol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ymwybodol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math o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rhywun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lafar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adeiladu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ychwanegu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eiriau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brawddegau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enghraifft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dechrau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oddefol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am y </w:t>
      </w:r>
      <w:proofErr w:type="spellStart"/>
      <w:r>
        <w:rPr>
          <w:rFonts w:ascii="Calibri" w:hAnsi="Calibri" w:cs="Calibri"/>
          <w:sz w:val="24"/>
          <w:szCs w:val="24"/>
        </w:rPr>
        <w:t>tro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cyntaf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lafar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anuniongyrchol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wedyn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dechrau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datganiadau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digymell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bersonol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bron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chyrraedd</w:t>
      </w:r>
      <w:proofErr w:type="spellEnd"/>
      <w:r>
        <w:rPr>
          <w:rFonts w:ascii="Calibri" w:hAnsi="Calibri" w:cs="Calibri"/>
          <w:sz w:val="24"/>
          <w:szCs w:val="24"/>
        </w:rPr>
        <w:t xml:space="preserve"> y nod.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cymeradwyo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gellid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gwobrwyo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wythnosol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Cymro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cryfaf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132A8A9E" w14:textId="54AEDAD0" w:rsidR="00131374" w:rsidRDefault="00830B2F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dull trochi </w:t>
      </w:r>
      <w:proofErr w:type="spellStart"/>
      <w:r>
        <w:rPr>
          <w:rFonts w:ascii="Calibri" w:hAnsi="Calibri" w:cs="Calibri"/>
          <w:sz w:val="24"/>
          <w:szCs w:val="24"/>
        </w:rPr>
        <w:t>sylw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aruthrol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hybi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ail </w:t>
      </w:r>
      <w:proofErr w:type="spellStart"/>
      <w:r>
        <w:rPr>
          <w:rFonts w:ascii="Calibri" w:hAnsi="Calibri" w:cs="Calibri"/>
          <w:sz w:val="24"/>
          <w:szCs w:val="24"/>
        </w:rPr>
        <w:t>adrodd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patrymau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gwrthrychau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lun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posteri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amgylch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amrywio’r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ennyn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diddordeb</w:t>
      </w:r>
      <w:proofErr w:type="spellEnd"/>
      <w:r>
        <w:rPr>
          <w:rFonts w:ascii="Calibri" w:hAnsi="Calibri" w:cs="Calibri"/>
          <w:sz w:val="24"/>
          <w:szCs w:val="24"/>
        </w:rPr>
        <w:t xml:space="preserve"> y plant.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Estyn (2013)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“dull trochi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weithredu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technegau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gweledol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 plant a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geirfa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chystrawen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Hanfod</w:t>
      </w:r>
      <w:proofErr w:type="spellEnd"/>
      <w:r>
        <w:rPr>
          <w:rFonts w:ascii="Calibri" w:hAnsi="Calibri" w:cs="Calibri"/>
          <w:sz w:val="24"/>
          <w:szCs w:val="24"/>
        </w:rPr>
        <w:t xml:space="preserve"> y dull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bwydo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modelu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</w:t>
      </w:r>
      <w:proofErr w:type="spellEnd"/>
      <w:r>
        <w:rPr>
          <w:rFonts w:ascii="Calibri" w:hAnsi="Calibri" w:cs="Calibri"/>
          <w:sz w:val="24"/>
          <w:szCs w:val="24"/>
        </w:rPr>
        <w:t xml:space="preserve">.” (Estyn, 2013, p.2) </w:t>
      </w:r>
      <w:proofErr w:type="spellStart"/>
      <w:r>
        <w:rPr>
          <w:rFonts w:ascii="Calibri" w:hAnsi="Calibri" w:cs="Calibri"/>
          <w:sz w:val="24"/>
          <w:szCs w:val="24"/>
        </w:rPr>
        <w:t>Gweler</w:t>
      </w:r>
      <w:proofErr w:type="spellEnd"/>
      <w:r>
        <w:rPr>
          <w:rFonts w:ascii="Calibri" w:hAnsi="Calibri" w:cs="Calibri"/>
          <w:sz w:val="24"/>
          <w:szCs w:val="24"/>
        </w:rPr>
        <w:t xml:space="preserve"> Jones (1997) y dull trochi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y broses o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nofio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gyfrwng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anodd</w:t>
      </w:r>
      <w:proofErr w:type="spellEnd"/>
      <w:r>
        <w:rPr>
          <w:rFonts w:ascii="Calibri" w:hAnsi="Calibri" w:cs="Calibri"/>
          <w:sz w:val="24"/>
          <w:szCs w:val="24"/>
        </w:rPr>
        <w:t xml:space="preserve">, gall </w:t>
      </w:r>
      <w:proofErr w:type="spellStart"/>
      <w:r>
        <w:rPr>
          <w:rFonts w:ascii="Calibri" w:hAnsi="Calibri" w:cs="Calibri"/>
          <w:sz w:val="24"/>
          <w:szCs w:val="24"/>
        </w:rPr>
        <w:t>droi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famiaith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hyfforddi’r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hyfforddwr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nofio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llaw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rhieni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chwarae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enfawr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broses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gymeradwyo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chefnogi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pwll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nofio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dewis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danfon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berthynas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rhieni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hanfodol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gwerthfawr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llwyddiant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natblygiad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rhieni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gyda’u</w:t>
      </w:r>
      <w:proofErr w:type="spellEnd"/>
      <w:r>
        <w:rPr>
          <w:rFonts w:ascii="Calibri" w:hAnsi="Calibri" w:cs="Calibri"/>
          <w:sz w:val="24"/>
          <w:szCs w:val="24"/>
        </w:rPr>
        <w:t xml:space="preserve"> plant,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enghraifft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wythnosol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. Ni </w:t>
      </w:r>
      <w:proofErr w:type="spellStart"/>
      <w:r>
        <w:rPr>
          <w:rFonts w:ascii="Calibri" w:hAnsi="Calibri" w:cs="Calibri"/>
          <w:sz w:val="24"/>
          <w:szCs w:val="24"/>
        </w:rPr>
        <w:t>ddylai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rhieni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ddibynnu’n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popeth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gysylltiedig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gyda’u</w:t>
      </w:r>
      <w:proofErr w:type="spellEnd"/>
      <w:r>
        <w:rPr>
          <w:rFonts w:ascii="Calibri" w:hAnsi="Calibri" w:cs="Calibri"/>
          <w:sz w:val="24"/>
          <w:szCs w:val="24"/>
        </w:rPr>
        <w:t xml:space="preserve"> plant. Creda </w:t>
      </w:r>
      <w:proofErr w:type="spellStart"/>
      <w:r>
        <w:rPr>
          <w:rFonts w:ascii="Calibri" w:hAnsi="Calibri" w:cs="Calibri"/>
          <w:sz w:val="24"/>
          <w:szCs w:val="24"/>
        </w:rPr>
        <w:t>llawer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cyfrifoldeb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rhugl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Dadleua</w:t>
      </w:r>
      <w:proofErr w:type="spellEnd"/>
      <w:r>
        <w:rPr>
          <w:rFonts w:ascii="Calibri" w:hAnsi="Calibri" w:cs="Calibri"/>
          <w:sz w:val="24"/>
          <w:szCs w:val="24"/>
        </w:rPr>
        <w:t xml:space="preserve"> Baker (2003) </w:t>
      </w:r>
      <w:proofErr w:type="spellStart"/>
      <w:r>
        <w:rPr>
          <w:rFonts w:ascii="Calibri" w:hAnsi="Calibri" w:cs="Calibri"/>
          <w:sz w:val="24"/>
          <w:szCs w:val="24"/>
        </w:rPr>
        <w:t>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unrhyw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rhugl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gilydd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. Noda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gormod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rieni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gobeithio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Baker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dueddol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bwrpas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gweithrediad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25EB82D5" w14:textId="0ABBB7A7" w:rsidR="004936AD" w:rsidRDefault="004936AD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lastRenderedPageBreak/>
        <w:t>Dadleua</w:t>
      </w:r>
      <w:proofErr w:type="spellEnd"/>
      <w:r>
        <w:rPr>
          <w:rFonts w:cstheme="minorHAnsi"/>
          <w:sz w:val="24"/>
          <w:szCs w:val="24"/>
        </w:rPr>
        <w:t xml:space="preserve"> Estyn (2009)</w:t>
      </w:r>
      <w:r w:rsidR="00DC2F9A">
        <w:rPr>
          <w:rFonts w:cstheme="minorHAnsi"/>
          <w:sz w:val="24"/>
          <w:szCs w:val="24"/>
        </w:rPr>
        <w:t xml:space="preserve"> </w:t>
      </w:r>
      <w:proofErr w:type="spellStart"/>
      <w:r w:rsidR="00DC2F9A">
        <w:rPr>
          <w:rFonts w:cstheme="minorHAnsi"/>
          <w:sz w:val="24"/>
          <w:szCs w:val="24"/>
        </w:rPr>
        <w:t>fod</w:t>
      </w:r>
      <w:proofErr w:type="spellEnd"/>
      <w:r w:rsidR="00DC2F9A">
        <w:rPr>
          <w:rFonts w:cstheme="minorHAnsi"/>
          <w:sz w:val="24"/>
          <w:szCs w:val="24"/>
        </w:rPr>
        <w:t xml:space="preserve"> </w:t>
      </w:r>
      <w:r w:rsidR="00411629">
        <w:rPr>
          <w:rFonts w:cstheme="minorHAnsi"/>
          <w:sz w:val="24"/>
          <w:szCs w:val="24"/>
        </w:rPr>
        <w:t>“</w:t>
      </w:r>
      <w:proofErr w:type="spellStart"/>
      <w:r w:rsidR="00411629">
        <w:rPr>
          <w:rFonts w:cstheme="minorHAnsi"/>
          <w:sz w:val="24"/>
          <w:szCs w:val="24"/>
        </w:rPr>
        <w:t>cynnydd</w:t>
      </w:r>
      <w:proofErr w:type="spellEnd"/>
      <w:r w:rsidR="00411629">
        <w:rPr>
          <w:rFonts w:cstheme="minorHAnsi"/>
          <w:sz w:val="24"/>
          <w:szCs w:val="24"/>
        </w:rPr>
        <w:t xml:space="preserve"> </w:t>
      </w:r>
      <w:proofErr w:type="spellStart"/>
      <w:r w:rsidR="00411629">
        <w:rPr>
          <w:rFonts w:cstheme="minorHAnsi"/>
          <w:sz w:val="24"/>
          <w:szCs w:val="24"/>
        </w:rPr>
        <w:t>cynnar</w:t>
      </w:r>
      <w:proofErr w:type="spellEnd"/>
      <w:r w:rsidR="00411629">
        <w:rPr>
          <w:rFonts w:cstheme="minorHAnsi"/>
          <w:sz w:val="24"/>
          <w:szCs w:val="24"/>
        </w:rPr>
        <w:t xml:space="preserve"> </w:t>
      </w:r>
      <w:proofErr w:type="spellStart"/>
      <w:r w:rsidR="00411629">
        <w:rPr>
          <w:rFonts w:cstheme="minorHAnsi"/>
          <w:sz w:val="24"/>
          <w:szCs w:val="24"/>
        </w:rPr>
        <w:t>mewn</w:t>
      </w:r>
      <w:proofErr w:type="spellEnd"/>
      <w:r w:rsidR="00411629">
        <w:rPr>
          <w:rFonts w:cstheme="minorHAnsi"/>
          <w:sz w:val="24"/>
          <w:szCs w:val="24"/>
        </w:rPr>
        <w:t xml:space="preserve"> </w:t>
      </w:r>
      <w:proofErr w:type="spellStart"/>
      <w:r w:rsidR="00411629">
        <w:rPr>
          <w:rFonts w:cstheme="minorHAnsi"/>
          <w:sz w:val="24"/>
          <w:szCs w:val="24"/>
        </w:rPr>
        <w:t>darllen</w:t>
      </w:r>
      <w:proofErr w:type="spellEnd"/>
      <w:r w:rsidR="00411629">
        <w:rPr>
          <w:rFonts w:cstheme="minorHAnsi"/>
          <w:sz w:val="24"/>
          <w:szCs w:val="24"/>
        </w:rPr>
        <w:t xml:space="preserve"> ac </w:t>
      </w:r>
      <w:proofErr w:type="spellStart"/>
      <w:r w:rsidR="00411629">
        <w:rPr>
          <w:rFonts w:cstheme="minorHAnsi"/>
          <w:sz w:val="24"/>
          <w:szCs w:val="24"/>
        </w:rPr>
        <w:t>ysgrifennu’n</w:t>
      </w:r>
      <w:proofErr w:type="spellEnd"/>
      <w:r w:rsidR="00411629">
        <w:rPr>
          <w:rFonts w:cstheme="minorHAnsi"/>
          <w:sz w:val="24"/>
          <w:szCs w:val="24"/>
        </w:rPr>
        <w:t xml:space="preserve"> </w:t>
      </w:r>
      <w:proofErr w:type="spellStart"/>
      <w:r w:rsidR="00411629">
        <w:rPr>
          <w:rFonts w:cstheme="minorHAnsi"/>
          <w:sz w:val="24"/>
          <w:szCs w:val="24"/>
        </w:rPr>
        <w:t>dibynnu</w:t>
      </w:r>
      <w:proofErr w:type="spellEnd"/>
      <w:r w:rsidR="00411629">
        <w:rPr>
          <w:rFonts w:cstheme="minorHAnsi"/>
          <w:sz w:val="24"/>
          <w:szCs w:val="24"/>
        </w:rPr>
        <w:t xml:space="preserve"> </w:t>
      </w:r>
      <w:proofErr w:type="spellStart"/>
      <w:r w:rsidR="00411629">
        <w:rPr>
          <w:rFonts w:cstheme="minorHAnsi"/>
          <w:sz w:val="24"/>
          <w:szCs w:val="24"/>
        </w:rPr>
        <w:t>ar</w:t>
      </w:r>
      <w:proofErr w:type="spellEnd"/>
      <w:r w:rsidR="00411629">
        <w:rPr>
          <w:rFonts w:cstheme="minorHAnsi"/>
          <w:sz w:val="24"/>
          <w:szCs w:val="24"/>
        </w:rPr>
        <w:t xml:space="preserve"> </w:t>
      </w:r>
      <w:proofErr w:type="spellStart"/>
      <w:r w:rsidR="00411629">
        <w:rPr>
          <w:rFonts w:cstheme="minorHAnsi"/>
          <w:sz w:val="24"/>
          <w:szCs w:val="24"/>
        </w:rPr>
        <w:t>ddatblygu</w:t>
      </w:r>
      <w:proofErr w:type="spellEnd"/>
      <w:r w:rsidR="00411629">
        <w:rPr>
          <w:rFonts w:cstheme="minorHAnsi"/>
          <w:sz w:val="24"/>
          <w:szCs w:val="24"/>
        </w:rPr>
        <w:t xml:space="preserve"> </w:t>
      </w:r>
      <w:proofErr w:type="spellStart"/>
      <w:r w:rsidR="006F1911">
        <w:rPr>
          <w:rFonts w:cstheme="minorHAnsi"/>
          <w:sz w:val="24"/>
          <w:szCs w:val="24"/>
        </w:rPr>
        <w:t>iaith</w:t>
      </w:r>
      <w:proofErr w:type="spellEnd"/>
      <w:r w:rsidR="006F1911">
        <w:rPr>
          <w:rFonts w:cstheme="minorHAnsi"/>
          <w:sz w:val="24"/>
          <w:szCs w:val="24"/>
        </w:rPr>
        <w:t xml:space="preserve"> </w:t>
      </w:r>
      <w:proofErr w:type="spellStart"/>
      <w:r w:rsidR="006F1911">
        <w:rPr>
          <w:rFonts w:cstheme="minorHAnsi"/>
          <w:sz w:val="24"/>
          <w:szCs w:val="24"/>
        </w:rPr>
        <w:t>lafar</w:t>
      </w:r>
      <w:proofErr w:type="spellEnd"/>
      <w:r w:rsidR="006F1911">
        <w:rPr>
          <w:rFonts w:cstheme="minorHAnsi"/>
          <w:sz w:val="24"/>
          <w:szCs w:val="24"/>
        </w:rPr>
        <w:t xml:space="preserve"> y </w:t>
      </w:r>
      <w:proofErr w:type="spellStart"/>
      <w:r w:rsidR="006F1911">
        <w:rPr>
          <w:rFonts w:cstheme="minorHAnsi"/>
          <w:sz w:val="24"/>
          <w:szCs w:val="24"/>
        </w:rPr>
        <w:t>dysgwr</w:t>
      </w:r>
      <w:proofErr w:type="spellEnd"/>
      <w:r w:rsidR="006F1911">
        <w:rPr>
          <w:rFonts w:cstheme="minorHAnsi"/>
          <w:sz w:val="24"/>
          <w:szCs w:val="24"/>
        </w:rPr>
        <w:t xml:space="preserve">”, </w:t>
      </w:r>
      <w:proofErr w:type="spellStart"/>
      <w:r w:rsidR="006F1911">
        <w:rPr>
          <w:rFonts w:cstheme="minorHAnsi"/>
          <w:sz w:val="24"/>
          <w:szCs w:val="24"/>
        </w:rPr>
        <w:t>maent</w:t>
      </w:r>
      <w:proofErr w:type="spellEnd"/>
      <w:r w:rsidR="006F1911">
        <w:rPr>
          <w:rFonts w:cstheme="minorHAnsi"/>
          <w:sz w:val="24"/>
          <w:szCs w:val="24"/>
        </w:rPr>
        <w:t xml:space="preserve"> </w:t>
      </w:r>
      <w:proofErr w:type="spellStart"/>
      <w:r w:rsidR="006F1911">
        <w:rPr>
          <w:rFonts w:cstheme="minorHAnsi"/>
          <w:sz w:val="24"/>
          <w:szCs w:val="24"/>
        </w:rPr>
        <w:t>yn</w:t>
      </w:r>
      <w:proofErr w:type="spellEnd"/>
      <w:r w:rsidR="006F1911">
        <w:rPr>
          <w:rFonts w:cstheme="minorHAnsi"/>
          <w:sz w:val="24"/>
          <w:szCs w:val="24"/>
        </w:rPr>
        <w:t xml:space="preserve"> </w:t>
      </w:r>
      <w:proofErr w:type="spellStart"/>
      <w:r w:rsidR="006F1911">
        <w:rPr>
          <w:rFonts w:cstheme="minorHAnsi"/>
          <w:sz w:val="24"/>
          <w:szCs w:val="24"/>
        </w:rPr>
        <w:t>nodi</w:t>
      </w:r>
      <w:proofErr w:type="spellEnd"/>
      <w:r w:rsidR="006F191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fod</w:t>
      </w:r>
      <w:proofErr w:type="spellEnd"/>
      <w:r w:rsidR="00C717B1">
        <w:rPr>
          <w:rFonts w:cstheme="minorHAnsi"/>
          <w:sz w:val="24"/>
          <w:szCs w:val="24"/>
        </w:rPr>
        <w:t xml:space="preserve"> “</w:t>
      </w:r>
      <w:proofErr w:type="spellStart"/>
      <w:r w:rsidR="00C717B1">
        <w:rPr>
          <w:rFonts w:cstheme="minorHAnsi"/>
          <w:sz w:val="24"/>
          <w:szCs w:val="24"/>
        </w:rPr>
        <w:t>anawsterau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mewn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llafaredd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yn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cyfyngu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ar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gynnydd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disgyblion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wrth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iddynt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ddysgu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sut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i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proofErr w:type="spellStart"/>
      <w:r w:rsidR="00C717B1">
        <w:rPr>
          <w:rFonts w:cstheme="minorHAnsi"/>
          <w:sz w:val="24"/>
          <w:szCs w:val="24"/>
        </w:rPr>
        <w:t>ddarllen</w:t>
      </w:r>
      <w:proofErr w:type="spellEnd"/>
      <w:r w:rsidR="00C717B1">
        <w:rPr>
          <w:rFonts w:cstheme="minorHAnsi"/>
          <w:sz w:val="24"/>
          <w:szCs w:val="24"/>
        </w:rPr>
        <w:t xml:space="preserve"> ac </w:t>
      </w:r>
      <w:proofErr w:type="spellStart"/>
      <w:r w:rsidR="00C717B1">
        <w:rPr>
          <w:rFonts w:cstheme="minorHAnsi"/>
          <w:sz w:val="24"/>
          <w:szCs w:val="24"/>
        </w:rPr>
        <w:t>ysgrifennu</w:t>
      </w:r>
      <w:proofErr w:type="spellEnd"/>
      <w:r w:rsidR="00C717B1">
        <w:rPr>
          <w:rFonts w:cstheme="minorHAnsi"/>
          <w:sz w:val="24"/>
          <w:szCs w:val="24"/>
        </w:rPr>
        <w:t xml:space="preserve"> </w:t>
      </w:r>
      <w:r w:rsidR="00C97662">
        <w:rPr>
          <w:rFonts w:cstheme="minorHAnsi"/>
          <w:sz w:val="24"/>
          <w:szCs w:val="24"/>
        </w:rPr>
        <w:t xml:space="preserve">ac </w:t>
      </w:r>
      <w:proofErr w:type="spellStart"/>
      <w:r w:rsidR="00C97662">
        <w:rPr>
          <w:rFonts w:cstheme="minorHAnsi"/>
          <w:sz w:val="24"/>
          <w:szCs w:val="24"/>
        </w:rPr>
        <w:t>ym</w:t>
      </w:r>
      <w:proofErr w:type="spellEnd"/>
      <w:r w:rsidR="00C97662">
        <w:rPr>
          <w:rFonts w:cstheme="minorHAnsi"/>
          <w:sz w:val="24"/>
          <w:szCs w:val="24"/>
        </w:rPr>
        <w:t xml:space="preserve"> </w:t>
      </w:r>
      <w:proofErr w:type="spellStart"/>
      <w:r w:rsidR="00C97662">
        <w:rPr>
          <w:rFonts w:cstheme="minorHAnsi"/>
          <w:sz w:val="24"/>
          <w:szCs w:val="24"/>
        </w:rPr>
        <w:t>mhob</w:t>
      </w:r>
      <w:proofErr w:type="spellEnd"/>
      <w:r w:rsidR="00C97662">
        <w:rPr>
          <w:rFonts w:cstheme="minorHAnsi"/>
          <w:sz w:val="24"/>
          <w:szCs w:val="24"/>
        </w:rPr>
        <w:t xml:space="preserve"> </w:t>
      </w:r>
      <w:proofErr w:type="spellStart"/>
      <w:r w:rsidR="00C97662">
        <w:rPr>
          <w:rFonts w:cstheme="minorHAnsi"/>
          <w:sz w:val="24"/>
          <w:szCs w:val="24"/>
        </w:rPr>
        <w:t>maes</w:t>
      </w:r>
      <w:proofErr w:type="spellEnd"/>
      <w:r w:rsidR="00C97662">
        <w:rPr>
          <w:rFonts w:cstheme="minorHAnsi"/>
          <w:sz w:val="24"/>
          <w:szCs w:val="24"/>
        </w:rPr>
        <w:t xml:space="preserve"> </w:t>
      </w:r>
      <w:proofErr w:type="spellStart"/>
      <w:r w:rsidR="00C97662">
        <w:rPr>
          <w:rFonts w:cstheme="minorHAnsi"/>
          <w:sz w:val="24"/>
          <w:szCs w:val="24"/>
        </w:rPr>
        <w:t>dysgu</w:t>
      </w:r>
      <w:proofErr w:type="spellEnd"/>
      <w:r w:rsidR="00C97662">
        <w:rPr>
          <w:rFonts w:cstheme="minorHAnsi"/>
          <w:sz w:val="24"/>
          <w:szCs w:val="24"/>
        </w:rPr>
        <w:t xml:space="preserve"> </w:t>
      </w:r>
      <w:proofErr w:type="spellStart"/>
      <w:r w:rsidR="00C97662">
        <w:rPr>
          <w:rFonts w:cstheme="minorHAnsi"/>
          <w:sz w:val="24"/>
          <w:szCs w:val="24"/>
        </w:rPr>
        <w:t>arall</w:t>
      </w:r>
      <w:proofErr w:type="spellEnd"/>
      <w:r w:rsidR="00C97662">
        <w:rPr>
          <w:rFonts w:cstheme="minorHAnsi"/>
          <w:sz w:val="24"/>
          <w:szCs w:val="24"/>
        </w:rPr>
        <w:t>.</w:t>
      </w:r>
      <w:r w:rsidR="00C0209B">
        <w:rPr>
          <w:rFonts w:cstheme="minorHAnsi"/>
          <w:sz w:val="24"/>
          <w:szCs w:val="24"/>
        </w:rPr>
        <w:t>”</w:t>
      </w:r>
      <w:r w:rsidR="00BA64D6">
        <w:rPr>
          <w:rFonts w:cstheme="minorHAnsi"/>
          <w:sz w:val="24"/>
          <w:szCs w:val="24"/>
        </w:rPr>
        <w:t xml:space="preserve"> (Estyn, 2009, </w:t>
      </w:r>
      <w:r w:rsidR="00907ACA">
        <w:rPr>
          <w:rFonts w:cstheme="minorHAnsi"/>
          <w:sz w:val="24"/>
          <w:szCs w:val="24"/>
        </w:rPr>
        <w:t>p.2)</w:t>
      </w:r>
    </w:p>
    <w:p w14:paraId="27B62C95" w14:textId="349E5E27" w:rsidR="001B34A5" w:rsidRDefault="00830B2F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cyd-weithio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grwpiau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bach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fe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sylweddolais</w:t>
      </w:r>
      <w:proofErr w:type="spellEnd"/>
      <w:r>
        <w:rPr>
          <w:rFonts w:ascii="Calibri" w:hAnsi="Calibri" w:cs="Calibri"/>
          <w:sz w:val="24"/>
          <w:szCs w:val="24"/>
        </w:rPr>
        <w:t xml:space="preserve"> faint o her gall </w:t>
      </w:r>
      <w:proofErr w:type="spellStart"/>
      <w:r>
        <w:rPr>
          <w:rFonts w:ascii="Calibri" w:hAnsi="Calibri" w:cs="Calibri"/>
          <w:sz w:val="24"/>
          <w:szCs w:val="24"/>
        </w:rPr>
        <w:t>rhifo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bach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rifo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chyfri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hanfodol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gwerthfawr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dros</w:t>
      </w:r>
      <w:proofErr w:type="spellEnd"/>
      <w:r>
        <w:rPr>
          <w:rFonts w:ascii="Calibri" w:hAnsi="Calibri" w:cs="Calibri"/>
          <w:sz w:val="24"/>
          <w:szCs w:val="24"/>
        </w:rPr>
        <w:t xml:space="preserve"> ben, ac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weithiau’n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benderfynol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gywir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wir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tro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rifo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gwerth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Weithiau</w:t>
      </w:r>
      <w:proofErr w:type="spellEnd"/>
      <w:r>
        <w:rPr>
          <w:rFonts w:ascii="Calibri" w:hAnsi="Calibri" w:cs="Calibri"/>
          <w:sz w:val="24"/>
          <w:szCs w:val="24"/>
        </w:rPr>
        <w:t xml:space="preserve"> gall </w:t>
      </w:r>
      <w:proofErr w:type="spellStart"/>
      <w:r>
        <w:rPr>
          <w:rFonts w:ascii="Calibri" w:hAnsi="Calibri" w:cs="Calibri"/>
          <w:sz w:val="24"/>
          <w:szCs w:val="24"/>
        </w:rPr>
        <w:t>ddisgybl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gywir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gwrthrychau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llaw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gallant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trafferth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. Gan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adegau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dyfalu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esbonio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ieithwedd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fathemategol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Haylock and Cockburn (2013) </w:t>
      </w:r>
      <w:proofErr w:type="spellStart"/>
      <w:r>
        <w:rPr>
          <w:rFonts w:ascii="Calibri" w:hAnsi="Calibri" w:cs="Calibri"/>
          <w:sz w:val="24"/>
          <w:szCs w:val="24"/>
        </w:rPr>
        <w:t>gymaint</w:t>
      </w:r>
      <w:proofErr w:type="spellEnd"/>
      <w:r>
        <w:rPr>
          <w:rFonts w:ascii="Calibri" w:hAnsi="Calibri" w:cs="Calibri"/>
          <w:sz w:val="24"/>
          <w:szCs w:val="24"/>
        </w:rPr>
        <w:t xml:space="preserve"> y gall un </w:t>
      </w:r>
      <w:proofErr w:type="spellStart"/>
      <w:r>
        <w:rPr>
          <w:rFonts w:ascii="Calibri" w:hAnsi="Calibri" w:cs="Calibri"/>
          <w:sz w:val="24"/>
          <w:szCs w:val="24"/>
        </w:rPr>
        <w:t>anghofio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ehangu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geirfa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gwella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llythrennedd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diriaethol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gweledol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phroblemau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datrys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gysylltiedig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rhifo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Cyniga’r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Fframwaith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Cyfnod</w:t>
      </w:r>
      <w:proofErr w:type="spellEnd"/>
      <w:r>
        <w:rPr>
          <w:rFonts w:ascii="Calibri" w:hAnsi="Calibri" w:cs="Calibri"/>
          <w:sz w:val="24"/>
          <w:szCs w:val="24"/>
        </w:rPr>
        <w:t xml:space="preserve"> Sylfaen (2015) </w:t>
      </w:r>
      <w:proofErr w:type="spellStart"/>
      <w:r>
        <w:rPr>
          <w:rFonts w:ascii="Calibri" w:hAnsi="Calibri" w:cs="Calibri"/>
          <w:sz w:val="24"/>
          <w:szCs w:val="24"/>
        </w:rPr>
        <w:t>amrywiaeth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modd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unrhyw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penodol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wrthrychau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adnabod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perthnasol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wrthrychau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ddefnyddir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y plant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ddatrys</w:t>
      </w:r>
      <w:proofErr w:type="spellEnd"/>
      <w:r>
        <w:rPr>
          <w:rFonts w:ascii="Calibri" w:hAnsi="Calibri" w:cs="Calibri"/>
          <w:sz w:val="24"/>
          <w:szCs w:val="24"/>
        </w:rPr>
        <w:t xml:space="preserve"> problem neu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gasgliad</w:t>
      </w:r>
      <w:proofErr w:type="spellEnd"/>
      <w:r>
        <w:rPr>
          <w:rFonts w:ascii="Calibri" w:hAnsi="Calibri" w:cs="Calibri"/>
          <w:sz w:val="24"/>
          <w:szCs w:val="24"/>
        </w:rPr>
        <w:t xml:space="preserve">, gall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werthfawr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harsylwi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feddwl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gynllunio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dyfodol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derfyn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gyrfa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cofio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allwedd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621E9451" w14:textId="0C4AA33D" w:rsidR="009417FC" w:rsidRDefault="00830B2F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rhifau</w:t>
      </w:r>
      <w:proofErr w:type="spellEnd"/>
      <w:r>
        <w:rPr>
          <w:rFonts w:ascii="Calibri" w:hAnsi="Calibri" w:cs="Calibri"/>
          <w:sz w:val="24"/>
          <w:szCs w:val="24"/>
        </w:rPr>
        <w:t xml:space="preserve"> o 1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10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fe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pedwarawd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model o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fathemategol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ystafell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gyntaf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ymlaen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darparu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dyma’r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sylfaen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Ystyr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sylfaen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ydy’r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wybod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pwnc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credoau</w:t>
      </w:r>
      <w:proofErr w:type="spellEnd"/>
      <w:r>
        <w:rPr>
          <w:rFonts w:ascii="Calibri" w:hAnsi="Calibri" w:cs="Calibri"/>
          <w:sz w:val="24"/>
          <w:szCs w:val="24"/>
        </w:rPr>
        <w:t xml:space="preserve"> am y </w:t>
      </w:r>
      <w:proofErr w:type="spellStart"/>
      <w:r>
        <w:rPr>
          <w:rFonts w:ascii="Calibri" w:hAnsi="Calibri" w:cs="Calibri"/>
          <w:sz w:val="24"/>
          <w:szCs w:val="24"/>
        </w:rPr>
        <w:t>pwnc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Dangosa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bwrpasol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nhw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testun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hwnnw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bynnag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</w:t>
      </w:r>
      <w:proofErr w:type="spellEnd"/>
      <w:r>
        <w:rPr>
          <w:rFonts w:ascii="Calibri" w:hAnsi="Calibri" w:cs="Calibri"/>
          <w:sz w:val="24"/>
          <w:szCs w:val="24"/>
        </w:rPr>
        <w:t xml:space="preserve"> gall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ail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trawsnewid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dydy’r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ddim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mynd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drawsnewid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rywbeth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haws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y plant,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thema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gêm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ddiddordeb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trosglwyddo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trydedd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pedwarawd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hyd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gysyniadau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blaenorol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tro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Golyga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rhwyddach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amdano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adeiladu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pwnc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phlant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cwestiynau’n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annisgwyl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achlysur</w:t>
      </w:r>
      <w:proofErr w:type="spellEnd"/>
      <w:r>
        <w:rPr>
          <w:rFonts w:ascii="Calibri" w:hAnsi="Calibri" w:cs="Calibri"/>
          <w:sz w:val="24"/>
          <w:szCs w:val="24"/>
        </w:rPr>
        <w:t xml:space="preserve">. Cael </w:t>
      </w:r>
      <w:proofErr w:type="spellStart"/>
      <w:r>
        <w:rPr>
          <w:rFonts w:ascii="Calibri" w:hAnsi="Calibri" w:cs="Calibri"/>
          <w:sz w:val="24"/>
          <w:szCs w:val="24"/>
        </w:rPr>
        <w:t>cynllun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gefn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bedwaredd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pedwarawd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darpar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gyrfa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sylwadau’r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brwdfrydedd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tuag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eisiau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am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llwgrwobrwyo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eisiau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Gwelais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enghraifft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gwestiwn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ofyn</w:t>
      </w:r>
      <w:proofErr w:type="spellEnd"/>
      <w:r>
        <w:rPr>
          <w:rFonts w:ascii="Calibri" w:hAnsi="Calibri" w:cs="Calibri"/>
          <w:sz w:val="24"/>
          <w:szCs w:val="24"/>
        </w:rPr>
        <w:t xml:space="preserve"> pam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gloc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a dim </w:t>
      </w:r>
      <w:proofErr w:type="spellStart"/>
      <w:r>
        <w:rPr>
          <w:rFonts w:ascii="Calibri" w:hAnsi="Calibri" w:cs="Calibri"/>
          <w:sz w:val="24"/>
          <w:szCs w:val="24"/>
        </w:rPr>
        <w:t>gwrthrychau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gyd-fynd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Ymatebodd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egluro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rhifau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rhifau</w:t>
      </w:r>
      <w:proofErr w:type="spellEnd"/>
      <w:r>
        <w:rPr>
          <w:rFonts w:ascii="Calibri" w:hAnsi="Calibri" w:cs="Calibri"/>
          <w:sz w:val="24"/>
          <w:szCs w:val="24"/>
        </w:rPr>
        <w:t xml:space="preserve"> a does dim </w:t>
      </w:r>
      <w:proofErr w:type="spellStart"/>
      <w:r>
        <w:rPr>
          <w:rFonts w:ascii="Calibri" w:hAnsi="Calibri" w:cs="Calibri"/>
          <w:sz w:val="24"/>
          <w:szCs w:val="24"/>
        </w:rPr>
        <w:t>gwerth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welir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enghraifft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ffôn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cyfrinair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Gwelais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rhyfeddu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eglurhad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chyfeirio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bethau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dydd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gweler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dechrau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Pwysleisia</w:t>
      </w:r>
      <w:proofErr w:type="spellEnd"/>
      <w:r>
        <w:rPr>
          <w:rFonts w:ascii="Calibri" w:hAnsi="Calibri" w:cs="Calibri"/>
          <w:sz w:val="24"/>
          <w:szCs w:val="24"/>
        </w:rPr>
        <w:t xml:space="preserve"> Haylock a Cockburn (2013)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trafodaeth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drafod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plant am </w:t>
      </w:r>
      <w:proofErr w:type="spellStart"/>
      <w:r>
        <w:rPr>
          <w:rFonts w:ascii="Calibri" w:hAnsi="Calibri" w:cs="Calibri"/>
          <w:sz w:val="24"/>
          <w:szCs w:val="24"/>
        </w:rPr>
        <w:t>rifau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gweithrediad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7C569E71" w14:textId="4BED1272" w:rsidR="00EB468D" w:rsidRDefault="00830B2F" w:rsidP="002444C6">
      <w:pPr>
        <w:spacing w:line="360" w:lineRule="auto"/>
        <w:rPr>
          <w:rFonts w:cstheme="minorHAns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Dull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Model </w:t>
      </w:r>
      <w:proofErr w:type="spellStart"/>
      <w:r>
        <w:rPr>
          <w:rFonts w:ascii="Calibri" w:hAnsi="Calibri" w:cs="Calibri"/>
          <w:sz w:val="24"/>
          <w:szCs w:val="24"/>
        </w:rPr>
        <w:t>cysylltiol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Haylock a Cockburn (2013). </w:t>
      </w:r>
      <w:proofErr w:type="spellStart"/>
      <w:r>
        <w:rPr>
          <w:rFonts w:ascii="Calibri" w:hAnsi="Calibri" w:cs="Calibri"/>
          <w:sz w:val="24"/>
          <w:szCs w:val="24"/>
        </w:rPr>
        <w:t>Cysyllta’r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gilydd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symbolau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lluniau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phrofiadau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diriaethol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, y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Dadleua</w:t>
      </w:r>
      <w:proofErr w:type="spellEnd"/>
      <w:r>
        <w:rPr>
          <w:rFonts w:ascii="Calibri" w:hAnsi="Calibri" w:cs="Calibri"/>
          <w:sz w:val="24"/>
          <w:szCs w:val="24"/>
        </w:rPr>
        <w:t xml:space="preserve"> Haylock a Cockburn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resymau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pwrpasol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model </w:t>
      </w:r>
      <w:proofErr w:type="spellStart"/>
      <w:r>
        <w:rPr>
          <w:rFonts w:ascii="Calibri" w:hAnsi="Calibri" w:cs="Calibri"/>
          <w:sz w:val="24"/>
          <w:szCs w:val="24"/>
        </w:rPr>
        <w:t>cysylltiol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adeiladu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chysylltu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blaenorol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phlethu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theorïau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damcaniaethwyr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Vygotsky, Piaget a Liebeck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scaffaldio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adeiladu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y model </w:t>
      </w:r>
      <w:proofErr w:type="spellStart"/>
      <w:r>
        <w:rPr>
          <w:rFonts w:ascii="Calibri" w:hAnsi="Calibri" w:cs="Calibri"/>
          <w:sz w:val="24"/>
          <w:szCs w:val="24"/>
        </w:rPr>
        <w:t>cysylltiol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gysylltu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procsimol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egluro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egluro'r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modd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Pwysleisia</w:t>
      </w:r>
      <w:proofErr w:type="spellEnd"/>
      <w:r>
        <w:rPr>
          <w:rFonts w:ascii="Calibri" w:hAnsi="Calibri" w:cs="Calibri"/>
          <w:sz w:val="24"/>
          <w:szCs w:val="24"/>
        </w:rPr>
        <w:t xml:space="preserve"> Doig, McCrae a Rowe (2003)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flynyddoedd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hadeiladu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ymhellach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cefnogaeth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rhieni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ffactor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canlyniadau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positif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plant.</w:t>
      </w:r>
    </w:p>
    <w:p w14:paraId="31A47105" w14:textId="681A300A" w:rsidR="0040542C" w:rsidRDefault="00830B2F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mhrofiad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welais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eang</w:t>
      </w:r>
      <w:proofErr w:type="spellEnd"/>
      <w:r>
        <w:rPr>
          <w:rFonts w:ascii="Calibri" w:hAnsi="Calibri" w:cs="Calibri"/>
          <w:sz w:val="24"/>
          <w:szCs w:val="24"/>
        </w:rPr>
        <w:t xml:space="preserve"> o offer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ystafell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ardal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allanol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numicon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llinellau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ciwbiau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rhyng-gysylltiol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bondiau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enghreifftiau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brofiadau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diriaethol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sylfaen</w:t>
      </w:r>
      <w:proofErr w:type="spellEnd"/>
      <w:r>
        <w:rPr>
          <w:rFonts w:ascii="Calibri" w:hAnsi="Calibri" w:cs="Calibri"/>
          <w:sz w:val="24"/>
          <w:szCs w:val="24"/>
        </w:rPr>
        <w:t xml:space="preserve"> da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egluro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amryw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disgybl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dewis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numicon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weithiau’n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ciwbiau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rhyng-gysylltiol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rifo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gyfle</w:t>
      </w:r>
      <w:proofErr w:type="spellEnd"/>
      <w:r>
        <w:rPr>
          <w:rFonts w:ascii="Calibri" w:hAnsi="Calibri" w:cs="Calibri"/>
          <w:sz w:val="24"/>
          <w:szCs w:val="24"/>
        </w:rPr>
        <w:t xml:space="preserve"> da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haws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weld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rifo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un. </w:t>
      </w:r>
      <w:proofErr w:type="spellStart"/>
      <w:r>
        <w:rPr>
          <w:rFonts w:ascii="Calibri" w:hAnsi="Calibri" w:cs="Calibri"/>
          <w:sz w:val="24"/>
          <w:szCs w:val="24"/>
        </w:rPr>
        <w:t>Defnyddir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gêm</w:t>
      </w:r>
      <w:proofErr w:type="spellEnd"/>
      <w:r>
        <w:rPr>
          <w:rFonts w:ascii="Calibri" w:hAnsi="Calibri" w:cs="Calibri"/>
          <w:sz w:val="24"/>
          <w:szCs w:val="24"/>
        </w:rPr>
        <w:t xml:space="preserve"> bingo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her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adnabod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ddangosir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casglu’r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wrthrychau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her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symbolaidd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darparu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diriaethol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weithio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gwrthrychau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ymarfer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rifo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un.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adegau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cyfri’r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gwrthrych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nag </w:t>
      </w:r>
      <w:proofErr w:type="spellStart"/>
      <w:r>
        <w:rPr>
          <w:rFonts w:ascii="Calibri" w:hAnsi="Calibri" w:cs="Calibri"/>
          <w:sz w:val="24"/>
          <w:szCs w:val="24"/>
        </w:rPr>
        <w:t>unwaith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diffyg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werth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rhif</w:t>
      </w:r>
      <w:proofErr w:type="spellEnd"/>
      <w:r>
        <w:rPr>
          <w:rFonts w:ascii="Calibri" w:hAnsi="Calibri" w:cs="Calibri"/>
          <w:sz w:val="24"/>
          <w:szCs w:val="24"/>
        </w:rPr>
        <w:t xml:space="preserve">. O </w:t>
      </w:r>
      <w:proofErr w:type="spellStart"/>
      <w:r>
        <w:rPr>
          <w:rFonts w:ascii="Calibri" w:hAnsi="Calibri" w:cs="Calibri"/>
          <w:sz w:val="24"/>
          <w:szCs w:val="24"/>
        </w:rPr>
        <w:t>ganlyniad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wirio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hatebion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priodol</w:t>
      </w:r>
      <w:proofErr w:type="spellEnd"/>
      <w:r>
        <w:rPr>
          <w:rFonts w:ascii="Calibri" w:hAnsi="Calibri" w:cs="Calibri"/>
          <w:sz w:val="24"/>
          <w:szCs w:val="24"/>
        </w:rPr>
        <w:t xml:space="preserve">. Noda Haylock and Cockburn (2013)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seiliedig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llawer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hyrwyddo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6B05D663" w14:textId="1999AFDB" w:rsidR="0095634D" w:rsidRDefault="0095634D" w:rsidP="002444C6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Rhaid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cynnig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amrywiaeth</w:t>
      </w:r>
      <w:proofErr w:type="spellEnd"/>
      <w:r>
        <w:rPr>
          <w:rFonts w:cstheme="minorHAnsi"/>
          <w:sz w:val="24"/>
          <w:szCs w:val="24"/>
        </w:rPr>
        <w:t xml:space="preserve"> o </w:t>
      </w:r>
      <w:proofErr w:type="spellStart"/>
      <w:r w:rsidR="00743EE0">
        <w:rPr>
          <w:rFonts w:cstheme="minorHAnsi"/>
          <w:sz w:val="24"/>
          <w:szCs w:val="24"/>
        </w:rPr>
        <w:t>ddulliau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cyfrifo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i’r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dysgwyr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gan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gynnwys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rhai</w:t>
      </w:r>
      <w:proofErr w:type="spellEnd"/>
      <w:r w:rsidR="00743EE0">
        <w:rPr>
          <w:rFonts w:cstheme="minorHAnsi"/>
          <w:sz w:val="24"/>
          <w:szCs w:val="24"/>
        </w:rPr>
        <w:t xml:space="preserve"> pen </w:t>
      </w:r>
      <w:proofErr w:type="spellStart"/>
      <w:r w:rsidR="00743EE0">
        <w:rPr>
          <w:rFonts w:cstheme="minorHAnsi"/>
          <w:sz w:val="24"/>
          <w:szCs w:val="24"/>
        </w:rPr>
        <w:t>a</w:t>
      </w:r>
      <w:r w:rsidR="00700B5D">
        <w:rPr>
          <w:rFonts w:cstheme="minorHAnsi"/>
          <w:sz w:val="24"/>
          <w:szCs w:val="24"/>
        </w:rPr>
        <w:t>c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ysgrifenedig</w:t>
      </w:r>
      <w:proofErr w:type="spellEnd"/>
      <w:r w:rsidR="00700B5D">
        <w:rPr>
          <w:rFonts w:cstheme="minorHAnsi"/>
          <w:sz w:val="24"/>
          <w:szCs w:val="24"/>
        </w:rPr>
        <w:t xml:space="preserve">, </w:t>
      </w:r>
      <w:proofErr w:type="spellStart"/>
      <w:r w:rsidR="00700B5D">
        <w:rPr>
          <w:rFonts w:cstheme="minorHAnsi"/>
          <w:sz w:val="24"/>
          <w:szCs w:val="24"/>
        </w:rPr>
        <w:t>gan</w:t>
      </w:r>
      <w:proofErr w:type="spellEnd"/>
      <w:r w:rsidR="00700B5D">
        <w:rPr>
          <w:rFonts w:cstheme="minorHAnsi"/>
          <w:sz w:val="24"/>
          <w:szCs w:val="24"/>
        </w:rPr>
        <w:t xml:space="preserve"> </w:t>
      </w:r>
      <w:proofErr w:type="spellStart"/>
      <w:r w:rsidR="00700B5D">
        <w:rPr>
          <w:rFonts w:cstheme="minorHAnsi"/>
          <w:sz w:val="24"/>
          <w:szCs w:val="24"/>
        </w:rPr>
        <w:t>sicrhau</w:t>
      </w:r>
      <w:proofErr w:type="spellEnd"/>
      <w:r w:rsidR="00700B5D">
        <w:rPr>
          <w:rFonts w:cstheme="minorHAnsi"/>
          <w:sz w:val="24"/>
          <w:szCs w:val="24"/>
        </w:rPr>
        <w:t xml:space="preserve"> </w:t>
      </w:r>
      <w:proofErr w:type="spellStart"/>
      <w:r w:rsidR="00700B5D">
        <w:rPr>
          <w:rFonts w:cstheme="minorHAnsi"/>
          <w:sz w:val="24"/>
          <w:szCs w:val="24"/>
        </w:rPr>
        <w:t>fod</w:t>
      </w:r>
      <w:proofErr w:type="spellEnd"/>
      <w:r w:rsidR="00700B5D">
        <w:rPr>
          <w:rFonts w:cstheme="minorHAnsi"/>
          <w:sz w:val="24"/>
          <w:szCs w:val="24"/>
        </w:rPr>
        <w:t xml:space="preserve"> y </w:t>
      </w:r>
      <w:proofErr w:type="spellStart"/>
      <w:r w:rsidR="00700B5D">
        <w:rPr>
          <w:rFonts w:cstheme="minorHAnsi"/>
          <w:sz w:val="24"/>
          <w:szCs w:val="24"/>
        </w:rPr>
        <w:t>tasgau</w:t>
      </w:r>
      <w:proofErr w:type="spellEnd"/>
      <w:r w:rsidR="00700B5D">
        <w:rPr>
          <w:rFonts w:cstheme="minorHAnsi"/>
          <w:sz w:val="24"/>
          <w:szCs w:val="24"/>
        </w:rPr>
        <w:t xml:space="preserve"> </w:t>
      </w:r>
      <w:proofErr w:type="spellStart"/>
      <w:r w:rsidR="00700B5D">
        <w:rPr>
          <w:rFonts w:cstheme="minorHAnsi"/>
          <w:sz w:val="24"/>
          <w:szCs w:val="24"/>
        </w:rPr>
        <w:t>yn</w:t>
      </w:r>
      <w:proofErr w:type="spellEnd"/>
      <w:r w:rsidR="00700B5D">
        <w:rPr>
          <w:rFonts w:cstheme="minorHAnsi"/>
          <w:sz w:val="24"/>
          <w:szCs w:val="24"/>
        </w:rPr>
        <w:t xml:space="preserve"> </w:t>
      </w:r>
      <w:proofErr w:type="spellStart"/>
      <w:r w:rsidR="00700B5D">
        <w:rPr>
          <w:rFonts w:cstheme="minorHAnsi"/>
          <w:sz w:val="24"/>
          <w:szCs w:val="24"/>
        </w:rPr>
        <w:t>addas</w:t>
      </w:r>
      <w:proofErr w:type="spellEnd"/>
      <w:r w:rsidR="00700B5D">
        <w:rPr>
          <w:rFonts w:cstheme="minorHAnsi"/>
          <w:sz w:val="24"/>
          <w:szCs w:val="24"/>
        </w:rPr>
        <w:t xml:space="preserve"> </w:t>
      </w:r>
      <w:proofErr w:type="spellStart"/>
      <w:r w:rsidR="00700B5D">
        <w:rPr>
          <w:rFonts w:cstheme="minorHAnsi"/>
          <w:sz w:val="24"/>
          <w:szCs w:val="24"/>
        </w:rPr>
        <w:t>i</w:t>
      </w:r>
      <w:proofErr w:type="spellEnd"/>
      <w:r w:rsidR="00700B5D">
        <w:rPr>
          <w:rFonts w:cstheme="minorHAnsi"/>
          <w:sz w:val="24"/>
          <w:szCs w:val="24"/>
        </w:rPr>
        <w:t xml:space="preserve"> </w:t>
      </w:r>
      <w:proofErr w:type="spellStart"/>
      <w:r w:rsidR="00700B5D">
        <w:rPr>
          <w:rFonts w:cstheme="minorHAnsi"/>
          <w:sz w:val="24"/>
          <w:szCs w:val="24"/>
        </w:rPr>
        <w:t>allu’r</w:t>
      </w:r>
      <w:proofErr w:type="spellEnd"/>
      <w:r w:rsidR="00700B5D">
        <w:rPr>
          <w:rFonts w:cstheme="minorHAnsi"/>
          <w:sz w:val="24"/>
          <w:szCs w:val="24"/>
        </w:rPr>
        <w:t xml:space="preserve"> plant</w:t>
      </w:r>
      <w:r w:rsidR="00743EE0">
        <w:rPr>
          <w:rFonts w:cstheme="minorHAnsi"/>
          <w:sz w:val="24"/>
          <w:szCs w:val="24"/>
        </w:rPr>
        <w:t xml:space="preserve">. </w:t>
      </w:r>
      <w:proofErr w:type="spellStart"/>
      <w:r w:rsidR="00743EE0">
        <w:rPr>
          <w:rFonts w:cstheme="minorHAnsi"/>
          <w:sz w:val="24"/>
          <w:szCs w:val="24"/>
        </w:rPr>
        <w:t>Ar</w:t>
      </w:r>
      <w:proofErr w:type="spellEnd"/>
      <w:r w:rsidR="00743EE0">
        <w:rPr>
          <w:rFonts w:cstheme="minorHAnsi"/>
          <w:sz w:val="24"/>
          <w:szCs w:val="24"/>
        </w:rPr>
        <w:t xml:space="preserve"> y </w:t>
      </w:r>
      <w:proofErr w:type="spellStart"/>
      <w:r w:rsidR="00743EE0">
        <w:rPr>
          <w:rFonts w:cstheme="minorHAnsi"/>
          <w:sz w:val="24"/>
          <w:szCs w:val="24"/>
        </w:rPr>
        <w:t>llaw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arall</w:t>
      </w:r>
      <w:proofErr w:type="spellEnd"/>
      <w:r w:rsidR="00743EE0">
        <w:rPr>
          <w:rFonts w:cstheme="minorHAnsi"/>
          <w:sz w:val="24"/>
          <w:szCs w:val="24"/>
        </w:rPr>
        <w:t xml:space="preserve">, </w:t>
      </w:r>
      <w:proofErr w:type="spellStart"/>
      <w:r w:rsidR="00743EE0">
        <w:rPr>
          <w:rFonts w:cstheme="minorHAnsi"/>
          <w:sz w:val="24"/>
          <w:szCs w:val="24"/>
        </w:rPr>
        <w:t>ni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ddylai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dysgwyr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cael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eu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gorfodi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i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gymryd</w:t>
      </w:r>
      <w:proofErr w:type="spellEnd"/>
      <w:r w:rsidR="00743EE0">
        <w:rPr>
          <w:rFonts w:cstheme="minorHAnsi"/>
          <w:sz w:val="24"/>
          <w:szCs w:val="24"/>
        </w:rPr>
        <w:t xml:space="preserve"> y cam </w:t>
      </w:r>
      <w:proofErr w:type="spellStart"/>
      <w:r w:rsidR="00743EE0">
        <w:rPr>
          <w:rFonts w:cstheme="minorHAnsi"/>
          <w:sz w:val="24"/>
          <w:szCs w:val="24"/>
        </w:rPr>
        <w:t>nesaf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os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nad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ydynt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yn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barod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nac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yn</w:t>
      </w:r>
      <w:proofErr w:type="spellEnd"/>
      <w:r w:rsidR="00743EE0">
        <w:rPr>
          <w:rFonts w:cstheme="minorHAnsi"/>
          <w:sz w:val="24"/>
          <w:szCs w:val="24"/>
        </w:rPr>
        <w:t xml:space="preserve"> </w:t>
      </w:r>
      <w:proofErr w:type="spellStart"/>
      <w:r w:rsidR="00743EE0">
        <w:rPr>
          <w:rFonts w:cstheme="minorHAnsi"/>
          <w:sz w:val="24"/>
          <w:szCs w:val="24"/>
        </w:rPr>
        <w:t>hyderus</w:t>
      </w:r>
      <w:proofErr w:type="spellEnd"/>
      <w:r w:rsidR="00743EE0">
        <w:rPr>
          <w:rFonts w:cstheme="minorHAnsi"/>
          <w:sz w:val="24"/>
          <w:szCs w:val="24"/>
        </w:rPr>
        <w:t xml:space="preserve">. </w:t>
      </w:r>
    </w:p>
    <w:p w14:paraId="00EBC162" w14:textId="5C89C76D" w:rsidR="005469A0" w:rsidRPr="005469A0" w:rsidRDefault="00566A87" w:rsidP="002444C6">
      <w:pPr>
        <w:spacing w:line="360" w:lineRule="auto"/>
        <w:rPr>
          <w:rFonts w:ascii="Calibri" w:hAnsi="Calibri" w:cs="Calibr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ddulliau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ddefnyddir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bynciau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sawl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llwybr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canlyniad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cofio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gymaint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brofiadau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arbrofi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mentro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dyfodol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peidio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chyfyngu’r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. Noda Donaldson (2015)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“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ganolog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bopeth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wnawn</w:t>
      </w:r>
      <w:proofErr w:type="spellEnd"/>
      <w:r>
        <w:rPr>
          <w:rFonts w:ascii="Calibri" w:hAnsi="Calibri" w:cs="Calibri"/>
          <w:sz w:val="24"/>
          <w:szCs w:val="24"/>
        </w:rPr>
        <w:t xml:space="preserve">” ac felly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manteisio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geir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agored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llais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Pwysleisia</w:t>
      </w:r>
      <w:proofErr w:type="spellEnd"/>
      <w:r>
        <w:rPr>
          <w:rFonts w:ascii="Calibri" w:hAnsi="Calibri" w:cs="Calibri"/>
          <w:sz w:val="24"/>
          <w:szCs w:val="24"/>
        </w:rPr>
        <w:t xml:space="preserve"> Donaldson (2015) y </w:t>
      </w:r>
      <w:proofErr w:type="spellStart"/>
      <w:r>
        <w:rPr>
          <w:rFonts w:ascii="Calibri" w:hAnsi="Calibri" w:cs="Calibri"/>
          <w:sz w:val="24"/>
          <w:szCs w:val="24"/>
        </w:rPr>
        <w:t>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gymaint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fanteision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ychwanegol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i’n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cyfathrebu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. 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Donaldson (2015)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mhob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hanfodol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draws y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bennaf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oherwydd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hanfodol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feddwl</w:t>
      </w:r>
      <w:proofErr w:type="spellEnd"/>
      <w:r>
        <w:rPr>
          <w:rFonts w:ascii="Calibri" w:hAnsi="Calibri" w:cs="Calibri"/>
          <w:sz w:val="24"/>
          <w:szCs w:val="24"/>
        </w:rPr>
        <w:t xml:space="preserve">.” (Donaldson, 2015, p.40) Creda y </w:t>
      </w:r>
      <w:proofErr w:type="spellStart"/>
      <w:r>
        <w:rPr>
          <w:rFonts w:ascii="Calibri" w:hAnsi="Calibri" w:cs="Calibri"/>
          <w:sz w:val="24"/>
          <w:szCs w:val="24"/>
        </w:rPr>
        <w:t>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lastRenderedPageBreak/>
        <w:t xml:space="preserve">plant a </w:t>
      </w:r>
      <w:proofErr w:type="spellStart"/>
      <w:r>
        <w:rPr>
          <w:rFonts w:ascii="Calibri" w:hAnsi="Calibri" w:cs="Calibri"/>
          <w:sz w:val="24"/>
          <w:szCs w:val="24"/>
        </w:rPr>
        <w:t>phobl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ifanc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briodol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Amlyga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“</w:t>
      </w:r>
      <w:proofErr w:type="spellStart"/>
      <w:r>
        <w:rPr>
          <w:rFonts w:ascii="Calibri" w:hAnsi="Calibri" w:cs="Calibri"/>
          <w:sz w:val="24"/>
          <w:szCs w:val="24"/>
        </w:rPr>
        <w:t>manteision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diwylliannol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gwybyddol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ymarferol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dadl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gryf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blaid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orfodol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.” (Donaldson, 2015, p.58) </w:t>
      </w:r>
      <w:proofErr w:type="spellStart"/>
      <w:r>
        <w:rPr>
          <w:rFonts w:ascii="Calibri" w:hAnsi="Calibri" w:cs="Calibri"/>
          <w:sz w:val="24"/>
          <w:szCs w:val="24"/>
        </w:rPr>
        <w:t>Fodd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bynnag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noda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meithrin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plant a </w:t>
      </w:r>
      <w:proofErr w:type="spellStart"/>
      <w:r>
        <w:rPr>
          <w:rFonts w:ascii="Calibri" w:hAnsi="Calibri" w:cs="Calibri"/>
          <w:sz w:val="24"/>
          <w:szCs w:val="24"/>
        </w:rPr>
        <w:t>phobl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ifanc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gweithgareddau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sefyllfaoedd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bywyd</w:t>
      </w:r>
      <w:proofErr w:type="spellEnd"/>
      <w:r>
        <w:rPr>
          <w:rFonts w:ascii="Calibri" w:hAnsi="Calibri" w:cs="Calibri"/>
          <w:sz w:val="24"/>
          <w:szCs w:val="24"/>
        </w:rPr>
        <w:t xml:space="preserve"> go </w:t>
      </w:r>
      <w:proofErr w:type="spellStart"/>
      <w:r>
        <w:rPr>
          <w:rFonts w:ascii="Calibri" w:hAnsi="Calibri" w:cs="Calibri"/>
          <w:sz w:val="24"/>
          <w:szCs w:val="24"/>
        </w:rPr>
        <w:t>iawn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tu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ystafell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.” (Donaldson, 2015, p.60)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dyfodol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mhob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 plant a </w:t>
      </w:r>
      <w:proofErr w:type="spellStart"/>
      <w:r>
        <w:rPr>
          <w:rFonts w:ascii="Calibri" w:hAnsi="Calibri" w:cs="Calibri"/>
          <w:sz w:val="24"/>
          <w:szCs w:val="24"/>
        </w:rPr>
        <w:t>phobl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ifanc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synnwyr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cwmpas</w:t>
      </w:r>
      <w:proofErr w:type="spellEnd"/>
      <w:r>
        <w:rPr>
          <w:rFonts w:ascii="Calibri" w:hAnsi="Calibri" w:cs="Calibri"/>
          <w:sz w:val="24"/>
          <w:szCs w:val="24"/>
        </w:rPr>
        <w:t>”</w:t>
      </w:r>
      <w:r w:rsidR="00C5117F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="00C5117F">
        <w:rPr>
          <w:rFonts w:ascii="Calibri" w:hAnsi="Calibri" w:cs="Calibri"/>
          <w:sz w:val="24"/>
          <w:szCs w:val="24"/>
        </w:rPr>
        <w:t>Pwysleisia</w:t>
      </w:r>
      <w:proofErr w:type="spellEnd"/>
      <w:r w:rsidR="00C5117F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5117F">
        <w:rPr>
          <w:rFonts w:ascii="Calibri" w:hAnsi="Calibri" w:cs="Calibri"/>
          <w:sz w:val="24"/>
          <w:szCs w:val="24"/>
        </w:rPr>
        <w:t>fod</w:t>
      </w:r>
      <w:proofErr w:type="spellEnd"/>
      <w:r w:rsidR="00C5117F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“</w:t>
      </w:r>
      <w:proofErr w:type="spellStart"/>
      <w:r>
        <w:rPr>
          <w:rFonts w:ascii="Calibri" w:hAnsi="Calibri" w:cs="Calibri"/>
          <w:sz w:val="24"/>
          <w:szCs w:val="24"/>
        </w:rPr>
        <w:t>cyflawni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uchel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gymhwysedd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ffyniant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wlad</w:t>
      </w:r>
      <w:proofErr w:type="spellEnd"/>
      <w:r>
        <w:rPr>
          <w:rFonts w:ascii="Calibri" w:hAnsi="Calibri" w:cs="Calibri"/>
          <w:sz w:val="24"/>
          <w:szCs w:val="24"/>
        </w:rPr>
        <w:t xml:space="preserve">.” (Donaldson, 2015, p.49)  </w:t>
      </w:r>
    </w:p>
    <w:p w14:paraId="7B198F4B" w14:textId="28AC7993" w:rsidR="00F45742" w:rsidRPr="002444C6" w:rsidRDefault="002444C6" w:rsidP="00AD5931">
      <w:pPr>
        <w:rPr>
          <w:sz w:val="24"/>
          <w:szCs w:val="24"/>
        </w:rPr>
      </w:pPr>
      <w:r>
        <w:rPr>
          <w:sz w:val="24"/>
          <w:szCs w:val="24"/>
        </w:rPr>
        <w:t>3,2</w:t>
      </w:r>
      <w:r w:rsidR="00E72FE7">
        <w:rPr>
          <w:sz w:val="24"/>
          <w:szCs w:val="24"/>
        </w:rPr>
        <w:t>70</w:t>
      </w:r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eiriau</w:t>
      </w:r>
      <w:proofErr w:type="spellEnd"/>
      <w:r>
        <w:rPr>
          <w:sz w:val="24"/>
          <w:szCs w:val="24"/>
        </w:rPr>
        <w:t xml:space="preserve"> </w:t>
      </w:r>
    </w:p>
    <w:p w14:paraId="11242DE0" w14:textId="7707EF5A" w:rsidR="002444C6" w:rsidRDefault="002444C6" w:rsidP="00AD5931">
      <w:pPr>
        <w:rPr>
          <w:b/>
          <w:sz w:val="24"/>
          <w:szCs w:val="24"/>
          <w:u w:val="single"/>
        </w:rPr>
      </w:pPr>
    </w:p>
    <w:p w14:paraId="06764BEE" w14:textId="034BA33C" w:rsidR="002444C6" w:rsidRDefault="002444C6" w:rsidP="00AD5931">
      <w:pPr>
        <w:rPr>
          <w:b/>
          <w:sz w:val="24"/>
          <w:szCs w:val="24"/>
          <w:u w:val="single"/>
        </w:rPr>
      </w:pPr>
    </w:p>
    <w:p w14:paraId="07C1EA00" w14:textId="353AB421" w:rsidR="002444C6" w:rsidRDefault="002444C6" w:rsidP="00AD5931">
      <w:pPr>
        <w:rPr>
          <w:b/>
          <w:sz w:val="24"/>
          <w:szCs w:val="24"/>
          <w:u w:val="single"/>
        </w:rPr>
      </w:pPr>
    </w:p>
    <w:p w14:paraId="281D3451" w14:textId="036CC5F5" w:rsidR="002444C6" w:rsidRDefault="002444C6" w:rsidP="00AD5931">
      <w:pPr>
        <w:rPr>
          <w:b/>
          <w:sz w:val="24"/>
          <w:szCs w:val="24"/>
          <w:u w:val="single"/>
        </w:rPr>
      </w:pPr>
    </w:p>
    <w:p w14:paraId="7EF2FE83" w14:textId="4B1ADA1E" w:rsidR="002444C6" w:rsidRDefault="002444C6" w:rsidP="00AD5931">
      <w:pPr>
        <w:rPr>
          <w:b/>
          <w:sz w:val="24"/>
          <w:szCs w:val="24"/>
          <w:u w:val="single"/>
        </w:rPr>
      </w:pPr>
    </w:p>
    <w:p w14:paraId="602E9021" w14:textId="755C3D05" w:rsidR="002444C6" w:rsidRDefault="002444C6" w:rsidP="00AD5931">
      <w:pPr>
        <w:rPr>
          <w:b/>
          <w:sz w:val="24"/>
          <w:szCs w:val="24"/>
          <w:u w:val="single"/>
        </w:rPr>
      </w:pPr>
    </w:p>
    <w:p w14:paraId="6E9DCC65" w14:textId="36B727F7" w:rsidR="002444C6" w:rsidRDefault="002444C6" w:rsidP="00AD5931">
      <w:pPr>
        <w:rPr>
          <w:b/>
          <w:sz w:val="24"/>
          <w:szCs w:val="24"/>
          <w:u w:val="single"/>
        </w:rPr>
      </w:pPr>
    </w:p>
    <w:p w14:paraId="2B851083" w14:textId="2AD74D01" w:rsidR="002444C6" w:rsidRDefault="002444C6" w:rsidP="00AD5931">
      <w:pPr>
        <w:rPr>
          <w:b/>
          <w:sz w:val="24"/>
          <w:szCs w:val="24"/>
          <w:u w:val="single"/>
        </w:rPr>
      </w:pPr>
    </w:p>
    <w:p w14:paraId="20B1E9EB" w14:textId="6467ABF1" w:rsidR="002444C6" w:rsidRDefault="002444C6" w:rsidP="00AD5931">
      <w:pPr>
        <w:rPr>
          <w:b/>
          <w:sz w:val="24"/>
          <w:szCs w:val="24"/>
          <w:u w:val="single"/>
        </w:rPr>
      </w:pPr>
    </w:p>
    <w:p w14:paraId="783C3901" w14:textId="3963D041" w:rsidR="002444C6" w:rsidRDefault="002444C6" w:rsidP="00AD5931">
      <w:pPr>
        <w:rPr>
          <w:b/>
          <w:sz w:val="24"/>
          <w:szCs w:val="24"/>
          <w:u w:val="single"/>
        </w:rPr>
      </w:pPr>
    </w:p>
    <w:p w14:paraId="45390EE0" w14:textId="38FC893B" w:rsidR="002444C6" w:rsidRDefault="002444C6" w:rsidP="00AD5931">
      <w:pPr>
        <w:rPr>
          <w:b/>
          <w:sz w:val="24"/>
          <w:szCs w:val="24"/>
          <w:u w:val="single"/>
        </w:rPr>
      </w:pPr>
    </w:p>
    <w:p w14:paraId="4B297ED0" w14:textId="11F2DE5D" w:rsidR="002444C6" w:rsidRDefault="002444C6" w:rsidP="00AD5931">
      <w:pPr>
        <w:rPr>
          <w:b/>
          <w:sz w:val="24"/>
          <w:szCs w:val="24"/>
          <w:u w:val="single"/>
        </w:rPr>
      </w:pPr>
    </w:p>
    <w:p w14:paraId="2D493F5F" w14:textId="6E10F215" w:rsidR="002444C6" w:rsidRDefault="002444C6" w:rsidP="00AD5931">
      <w:pPr>
        <w:rPr>
          <w:b/>
          <w:sz w:val="24"/>
          <w:szCs w:val="24"/>
          <w:u w:val="single"/>
        </w:rPr>
      </w:pPr>
    </w:p>
    <w:p w14:paraId="1B23EFEA" w14:textId="4CB7A738" w:rsidR="002444C6" w:rsidRDefault="002444C6" w:rsidP="00AD5931">
      <w:pPr>
        <w:rPr>
          <w:b/>
          <w:sz w:val="24"/>
          <w:szCs w:val="24"/>
          <w:u w:val="single"/>
        </w:rPr>
      </w:pPr>
    </w:p>
    <w:p w14:paraId="3C96E690" w14:textId="0417E647" w:rsidR="002444C6" w:rsidRDefault="002444C6" w:rsidP="00AD5931">
      <w:pPr>
        <w:rPr>
          <w:b/>
          <w:sz w:val="24"/>
          <w:szCs w:val="24"/>
          <w:u w:val="single"/>
        </w:rPr>
      </w:pPr>
    </w:p>
    <w:p w14:paraId="23E9DB9B" w14:textId="5D9A8A6B" w:rsidR="002444C6" w:rsidRDefault="002444C6" w:rsidP="00AD5931">
      <w:pPr>
        <w:rPr>
          <w:b/>
          <w:sz w:val="24"/>
          <w:szCs w:val="24"/>
          <w:u w:val="single"/>
        </w:rPr>
      </w:pPr>
    </w:p>
    <w:p w14:paraId="0CBD2528" w14:textId="4F4733CA" w:rsidR="002444C6" w:rsidRDefault="002444C6" w:rsidP="00AD5931">
      <w:pPr>
        <w:rPr>
          <w:b/>
          <w:sz w:val="24"/>
          <w:szCs w:val="24"/>
          <w:u w:val="single"/>
        </w:rPr>
      </w:pPr>
    </w:p>
    <w:p w14:paraId="799AB86D" w14:textId="77777777" w:rsidR="002444C6" w:rsidRDefault="002444C6" w:rsidP="00AD5931">
      <w:pPr>
        <w:rPr>
          <w:b/>
          <w:sz w:val="24"/>
          <w:szCs w:val="24"/>
          <w:u w:val="single"/>
        </w:rPr>
      </w:pPr>
    </w:p>
    <w:p w14:paraId="2E7DAA7E" w14:textId="77777777" w:rsidR="00E72FE7" w:rsidRDefault="00E72FE7" w:rsidP="00AD5931">
      <w:pPr>
        <w:rPr>
          <w:b/>
          <w:sz w:val="24"/>
          <w:szCs w:val="24"/>
          <w:u w:val="single"/>
        </w:rPr>
      </w:pPr>
    </w:p>
    <w:p w14:paraId="2666ACB2" w14:textId="7BC0CCCC" w:rsidR="00AD5931" w:rsidRDefault="00960342" w:rsidP="00AD5931">
      <w:pPr>
        <w:rPr>
          <w:b/>
          <w:sz w:val="24"/>
          <w:szCs w:val="24"/>
          <w:u w:val="single"/>
        </w:rPr>
      </w:pPr>
      <w:bookmarkStart w:id="0" w:name="_GoBack"/>
      <w:bookmarkEnd w:id="0"/>
      <w:proofErr w:type="spellStart"/>
      <w:r w:rsidRPr="00960342">
        <w:rPr>
          <w:b/>
          <w:sz w:val="24"/>
          <w:szCs w:val="24"/>
          <w:u w:val="single"/>
        </w:rPr>
        <w:lastRenderedPageBreak/>
        <w:t>Rhestr</w:t>
      </w:r>
      <w:proofErr w:type="spellEnd"/>
      <w:r w:rsidRPr="00960342">
        <w:rPr>
          <w:b/>
          <w:sz w:val="24"/>
          <w:szCs w:val="24"/>
          <w:u w:val="single"/>
        </w:rPr>
        <w:t xml:space="preserve"> </w:t>
      </w:r>
      <w:proofErr w:type="spellStart"/>
      <w:r w:rsidRPr="00960342">
        <w:rPr>
          <w:b/>
          <w:sz w:val="24"/>
          <w:szCs w:val="24"/>
          <w:u w:val="single"/>
        </w:rPr>
        <w:t>Cyfeirnodi</w:t>
      </w:r>
      <w:proofErr w:type="spellEnd"/>
    </w:p>
    <w:p w14:paraId="0B3E3714" w14:textId="77777777" w:rsidR="0034054F" w:rsidRDefault="0034054F" w:rsidP="00150365">
      <w:pPr>
        <w:spacing w:line="360" w:lineRule="auto"/>
        <w:rPr>
          <w:rFonts w:ascii="Calibri" w:hAnsi="Calibri" w:cs="Calibr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, Cymru (2009)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Safonau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Statws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Athro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Cymwysedig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Cymru 2009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Rhif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25</w:t>
      </w:r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Caerdydd</w:t>
      </w:r>
      <w:proofErr w:type="spellEnd"/>
      <w:r>
        <w:rPr>
          <w:rFonts w:ascii="Calibri" w:hAnsi="Calibri" w:cs="Calibri"/>
          <w:sz w:val="24"/>
          <w:szCs w:val="24"/>
        </w:rPr>
        <w:t xml:space="preserve">: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Cynulliad</w:t>
      </w:r>
      <w:proofErr w:type="spellEnd"/>
      <w:r>
        <w:rPr>
          <w:rFonts w:ascii="Calibri" w:hAnsi="Calibri" w:cs="Calibri"/>
          <w:sz w:val="24"/>
          <w:szCs w:val="24"/>
        </w:rPr>
        <w:t xml:space="preserve"> Cymru.</w:t>
      </w:r>
    </w:p>
    <w:p w14:paraId="6CD3C305" w14:textId="77777777" w:rsidR="0034054F" w:rsidRDefault="0034054F" w:rsidP="0038413B">
      <w:pPr>
        <w:rPr>
          <w:sz w:val="24"/>
          <w:szCs w:val="24"/>
        </w:rPr>
      </w:pPr>
      <w:r w:rsidRPr="00CF4316">
        <w:rPr>
          <w:sz w:val="24"/>
          <w:szCs w:val="24"/>
        </w:rPr>
        <w:t>Baker, C. (200</w:t>
      </w:r>
      <w:r>
        <w:rPr>
          <w:sz w:val="24"/>
          <w:szCs w:val="24"/>
        </w:rPr>
        <w:t>3</w:t>
      </w:r>
      <w:r w:rsidRPr="00CF4316">
        <w:rPr>
          <w:sz w:val="24"/>
          <w:szCs w:val="24"/>
        </w:rPr>
        <w:t xml:space="preserve">) </w:t>
      </w:r>
      <w:r w:rsidRPr="00CF4316">
        <w:rPr>
          <w:i/>
          <w:sz w:val="24"/>
          <w:szCs w:val="24"/>
        </w:rPr>
        <w:t>A Parents’ and Teachers’ Guide to Bilingualism</w:t>
      </w:r>
      <w:r w:rsidRPr="00CF4316">
        <w:rPr>
          <w:sz w:val="24"/>
          <w:szCs w:val="24"/>
        </w:rPr>
        <w:t xml:space="preserve">. </w:t>
      </w:r>
      <w:r>
        <w:rPr>
          <w:sz w:val="24"/>
          <w:szCs w:val="24"/>
        </w:rPr>
        <w:t>2il</w:t>
      </w:r>
      <w:r w:rsidRPr="00CF4316">
        <w:rPr>
          <w:sz w:val="24"/>
          <w:szCs w:val="24"/>
        </w:rPr>
        <w:t xml:space="preserve"> arg. Clevedon: Multilingual Matters Ltd.</w:t>
      </w:r>
      <w:r>
        <w:rPr>
          <w:sz w:val="24"/>
          <w:szCs w:val="24"/>
        </w:rPr>
        <w:t xml:space="preserve"> </w:t>
      </w:r>
    </w:p>
    <w:p w14:paraId="12ED7EF8" w14:textId="77777777" w:rsidR="0034054F" w:rsidRDefault="0034054F" w:rsidP="00D24F91">
      <w:pPr>
        <w:rPr>
          <w:sz w:val="24"/>
          <w:szCs w:val="24"/>
        </w:rPr>
      </w:pPr>
      <w:r>
        <w:rPr>
          <w:sz w:val="24"/>
          <w:szCs w:val="24"/>
        </w:rPr>
        <w:t xml:space="preserve">Doig, B. &amp; McCrae, B. &amp; Rowe, K. (2003) </w:t>
      </w:r>
      <w:r>
        <w:rPr>
          <w:i/>
          <w:sz w:val="24"/>
          <w:szCs w:val="24"/>
        </w:rPr>
        <w:t xml:space="preserve">A good start to numeracy. </w:t>
      </w:r>
      <w:r>
        <w:rPr>
          <w:sz w:val="24"/>
          <w:szCs w:val="24"/>
        </w:rPr>
        <w:t xml:space="preserve">Australia: Australian Council for Educational Research. </w:t>
      </w:r>
    </w:p>
    <w:p w14:paraId="3C2CB627" w14:textId="77777777" w:rsidR="0034054F" w:rsidRPr="00160158" w:rsidRDefault="0034054F" w:rsidP="00D24F91">
      <w:pPr>
        <w:rPr>
          <w:sz w:val="24"/>
          <w:szCs w:val="24"/>
        </w:rPr>
      </w:pPr>
      <w:r>
        <w:rPr>
          <w:sz w:val="24"/>
          <w:szCs w:val="24"/>
        </w:rPr>
        <w:t xml:space="preserve">Donaldson, G. (2015) </w:t>
      </w:r>
      <w:proofErr w:type="spellStart"/>
      <w:r>
        <w:rPr>
          <w:i/>
          <w:sz w:val="24"/>
          <w:szCs w:val="24"/>
        </w:rPr>
        <w:t>Dyfodol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Llwyddiannus</w:t>
      </w:r>
      <w:proofErr w:type="spellEnd"/>
      <w:r>
        <w:rPr>
          <w:i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 xml:space="preserve">: </w:t>
      </w: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Cymru.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hyperlink r:id="rId6" w:history="1">
        <w:r w:rsidRPr="00DE6664">
          <w:rPr>
            <w:rStyle w:val="Hyperlink"/>
            <w:sz w:val="24"/>
            <w:szCs w:val="24"/>
          </w:rPr>
          <w:t>http://gov.wales/docs/dcells/publications/150317-successful-futures-cym.pdf</w:t>
        </w:r>
      </w:hyperlink>
      <w:r>
        <w:rPr>
          <w:sz w:val="24"/>
          <w:szCs w:val="24"/>
        </w:rPr>
        <w:t xml:space="preserve"> </w:t>
      </w:r>
    </w:p>
    <w:p w14:paraId="1A54C9A4" w14:textId="77777777" w:rsidR="0034054F" w:rsidRPr="00DC2F9A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Estyn (2009) </w:t>
      </w:r>
      <w:proofErr w:type="spellStart"/>
      <w:r>
        <w:rPr>
          <w:i/>
          <w:sz w:val="24"/>
          <w:szCs w:val="24"/>
        </w:rPr>
        <w:t>Arfer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orau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mewn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darllen</w:t>
      </w:r>
      <w:proofErr w:type="spellEnd"/>
      <w:r>
        <w:rPr>
          <w:i/>
          <w:sz w:val="24"/>
          <w:szCs w:val="24"/>
        </w:rPr>
        <w:t xml:space="preserve"> ac </w:t>
      </w:r>
      <w:proofErr w:type="spellStart"/>
      <w:r>
        <w:rPr>
          <w:i/>
          <w:sz w:val="24"/>
          <w:szCs w:val="24"/>
        </w:rPr>
        <w:t>ysgrifennu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ymhlith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disgyblion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rhwng</w:t>
      </w:r>
      <w:proofErr w:type="spellEnd"/>
      <w:r>
        <w:rPr>
          <w:i/>
          <w:sz w:val="24"/>
          <w:szCs w:val="24"/>
        </w:rPr>
        <w:t xml:space="preserve"> pump a saith </w:t>
      </w:r>
      <w:proofErr w:type="spellStart"/>
      <w:r>
        <w:rPr>
          <w:i/>
          <w:sz w:val="24"/>
          <w:szCs w:val="24"/>
        </w:rPr>
        <w:t>oed</w:t>
      </w:r>
      <w:proofErr w:type="spellEnd"/>
      <w:r>
        <w:rPr>
          <w:i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Caerdydd</w:t>
      </w:r>
      <w:proofErr w:type="spellEnd"/>
      <w:r>
        <w:rPr>
          <w:sz w:val="24"/>
          <w:szCs w:val="24"/>
        </w:rPr>
        <w:t>: Estyn.</w:t>
      </w:r>
    </w:p>
    <w:p w14:paraId="41C85964" w14:textId="77777777" w:rsidR="0034054F" w:rsidRPr="00174685" w:rsidRDefault="0034054F" w:rsidP="00150365">
      <w:pPr>
        <w:spacing w:line="360" w:lineRule="auto"/>
        <w:rPr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Estyn (2013) </w:t>
      </w:r>
      <w:proofErr w:type="spellStart"/>
      <w:r>
        <w:rPr>
          <w:rFonts w:ascii="Calibri" w:hAnsi="Calibri" w:cs="Calibri"/>
          <w:i/>
          <w:sz w:val="24"/>
          <w:szCs w:val="24"/>
        </w:rPr>
        <w:t>Cymraeg</w:t>
      </w:r>
      <w:proofErr w:type="spellEnd"/>
      <w:r>
        <w:rPr>
          <w:rFonts w:ascii="Calibri" w:hAnsi="Calibri" w:cs="Calibri"/>
          <w:i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sz w:val="24"/>
          <w:szCs w:val="24"/>
        </w:rPr>
        <w:t>yn</w:t>
      </w:r>
      <w:proofErr w:type="spellEnd"/>
      <w:r>
        <w:rPr>
          <w:rFonts w:ascii="Calibri" w:hAnsi="Calibri" w:cs="Calibri"/>
          <w:i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i/>
          <w:sz w:val="24"/>
          <w:szCs w:val="24"/>
        </w:rPr>
        <w:t>Cyfnod</w:t>
      </w:r>
      <w:proofErr w:type="spellEnd"/>
      <w:r>
        <w:rPr>
          <w:rFonts w:ascii="Calibri" w:hAnsi="Calibri" w:cs="Calibri"/>
          <w:i/>
          <w:sz w:val="24"/>
          <w:szCs w:val="24"/>
        </w:rPr>
        <w:t xml:space="preserve"> Sylfaen. </w:t>
      </w:r>
      <w:proofErr w:type="spellStart"/>
      <w:r>
        <w:rPr>
          <w:rFonts w:ascii="Calibri" w:hAnsi="Calibri" w:cs="Calibri"/>
          <w:sz w:val="24"/>
          <w:szCs w:val="24"/>
        </w:rPr>
        <w:t>Caerdydd</w:t>
      </w:r>
      <w:proofErr w:type="spellEnd"/>
      <w:r>
        <w:rPr>
          <w:rFonts w:ascii="Calibri" w:hAnsi="Calibri" w:cs="Calibri"/>
          <w:sz w:val="24"/>
          <w:szCs w:val="24"/>
        </w:rPr>
        <w:t>: Estyn.</w:t>
      </w:r>
    </w:p>
    <w:p w14:paraId="3E1A2FBD" w14:textId="77777777" w:rsidR="0034054F" w:rsidRDefault="0034054F" w:rsidP="0038413B">
      <w:pPr>
        <w:rPr>
          <w:sz w:val="24"/>
          <w:szCs w:val="24"/>
        </w:rPr>
      </w:pPr>
      <w:proofErr w:type="spellStart"/>
      <w:r w:rsidRPr="00AD5931">
        <w:rPr>
          <w:sz w:val="24"/>
          <w:szCs w:val="24"/>
        </w:rPr>
        <w:t>Hay</w:t>
      </w:r>
      <w:r>
        <w:rPr>
          <w:sz w:val="24"/>
          <w:szCs w:val="24"/>
        </w:rPr>
        <w:t>lcock</w:t>
      </w:r>
      <w:proofErr w:type="spellEnd"/>
      <w:r>
        <w:rPr>
          <w:sz w:val="24"/>
          <w:szCs w:val="24"/>
        </w:rPr>
        <w:t xml:space="preserve">, D. a Cockburn, A. (2013) </w:t>
      </w:r>
      <w:r>
        <w:rPr>
          <w:i/>
          <w:sz w:val="24"/>
          <w:szCs w:val="24"/>
        </w:rPr>
        <w:t>Understanding Mathematics for Y</w:t>
      </w:r>
      <w:r w:rsidRPr="00AD5931">
        <w:rPr>
          <w:i/>
          <w:sz w:val="24"/>
          <w:szCs w:val="24"/>
        </w:rPr>
        <w:t xml:space="preserve">oung </w:t>
      </w:r>
      <w:proofErr w:type="spellStart"/>
      <w:r w:rsidRPr="00AD5931">
        <w:rPr>
          <w:i/>
          <w:sz w:val="24"/>
          <w:szCs w:val="24"/>
        </w:rPr>
        <w:t>Childrem</w:t>
      </w:r>
      <w:proofErr w:type="spellEnd"/>
      <w:r w:rsidRPr="00AD5931">
        <w:rPr>
          <w:i/>
          <w:sz w:val="24"/>
          <w:szCs w:val="24"/>
        </w:rPr>
        <w:t xml:space="preserve">: A Quick Guide for Teachers of Children 3-8. </w:t>
      </w:r>
      <w:r w:rsidRPr="00AD5931">
        <w:rPr>
          <w:sz w:val="24"/>
          <w:szCs w:val="24"/>
        </w:rPr>
        <w:t>4ydd arg.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Llundain</w:t>
      </w:r>
      <w:proofErr w:type="spellEnd"/>
      <w:r>
        <w:rPr>
          <w:sz w:val="24"/>
          <w:szCs w:val="24"/>
        </w:rPr>
        <w:t>: SAGE.</w:t>
      </w:r>
    </w:p>
    <w:p w14:paraId="0DA63A68" w14:textId="77777777" w:rsidR="0034054F" w:rsidRPr="00062094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Jones, D. (1997) </w:t>
      </w:r>
      <w:proofErr w:type="spellStart"/>
      <w:r>
        <w:rPr>
          <w:i/>
          <w:sz w:val="24"/>
          <w:szCs w:val="24"/>
        </w:rPr>
        <w:t>Cyflwyniad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i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Ddwyieithrwydd</w:t>
      </w:r>
      <w:proofErr w:type="spellEnd"/>
      <w:r>
        <w:rPr>
          <w:i/>
          <w:sz w:val="24"/>
          <w:szCs w:val="24"/>
        </w:rPr>
        <w:t xml:space="preserve">. </w:t>
      </w:r>
      <w:r>
        <w:rPr>
          <w:sz w:val="24"/>
          <w:szCs w:val="24"/>
        </w:rPr>
        <w:t xml:space="preserve">Aberystwyth: </w:t>
      </w:r>
      <w:proofErr w:type="spellStart"/>
      <w:r>
        <w:rPr>
          <w:sz w:val="24"/>
          <w:szCs w:val="24"/>
        </w:rPr>
        <w:t>Canolfan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Astudiaethau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</w:t>
      </w:r>
      <w:proofErr w:type="spellEnd"/>
      <w:r>
        <w:rPr>
          <w:sz w:val="24"/>
          <w:szCs w:val="24"/>
        </w:rPr>
        <w:t>.</w:t>
      </w:r>
    </w:p>
    <w:p w14:paraId="3C399F2E" w14:textId="77777777" w:rsidR="0038413B" w:rsidRDefault="0038413B" w:rsidP="00AD5931">
      <w:pPr>
        <w:rPr>
          <w:b/>
          <w:sz w:val="24"/>
          <w:szCs w:val="24"/>
          <w:u w:val="single"/>
        </w:rPr>
      </w:pPr>
    </w:p>
    <w:p w14:paraId="3164CD54" w14:textId="5C47206D" w:rsidR="0034054F" w:rsidRPr="002305A4" w:rsidRDefault="00AD5931" w:rsidP="00AD5931">
      <w:pPr>
        <w:rPr>
          <w:b/>
          <w:sz w:val="24"/>
          <w:szCs w:val="24"/>
          <w:u w:val="single"/>
        </w:rPr>
      </w:pPr>
      <w:proofErr w:type="spellStart"/>
      <w:r w:rsidRPr="00AD5931">
        <w:rPr>
          <w:b/>
          <w:sz w:val="24"/>
          <w:szCs w:val="24"/>
          <w:u w:val="single"/>
        </w:rPr>
        <w:t>Llyfryddiaeth</w:t>
      </w:r>
      <w:proofErr w:type="spellEnd"/>
    </w:p>
    <w:p w14:paraId="0325D0EF" w14:textId="77777777" w:rsidR="0034054F" w:rsidRDefault="0034054F" w:rsidP="00AD5931">
      <w:pPr>
        <w:rPr>
          <w:sz w:val="24"/>
          <w:szCs w:val="24"/>
        </w:rPr>
      </w:pPr>
      <w:r w:rsidRPr="00CF4316">
        <w:rPr>
          <w:sz w:val="24"/>
          <w:szCs w:val="24"/>
        </w:rPr>
        <w:t>Baker, C. (200</w:t>
      </w:r>
      <w:r>
        <w:rPr>
          <w:sz w:val="24"/>
          <w:szCs w:val="24"/>
        </w:rPr>
        <w:t>7</w:t>
      </w:r>
      <w:r w:rsidRPr="00CF4316">
        <w:rPr>
          <w:sz w:val="24"/>
          <w:szCs w:val="24"/>
        </w:rPr>
        <w:t xml:space="preserve">) </w:t>
      </w:r>
      <w:r w:rsidRPr="00CF4316">
        <w:rPr>
          <w:i/>
          <w:sz w:val="24"/>
          <w:szCs w:val="24"/>
        </w:rPr>
        <w:t>A Parents’ and Teachers’ Guide to Bilingualism</w:t>
      </w:r>
      <w:r w:rsidRPr="00CF4316">
        <w:rPr>
          <w:sz w:val="24"/>
          <w:szCs w:val="24"/>
        </w:rPr>
        <w:t xml:space="preserve">. </w:t>
      </w:r>
      <w:r>
        <w:rPr>
          <w:sz w:val="24"/>
          <w:szCs w:val="24"/>
        </w:rPr>
        <w:t>3ydd</w:t>
      </w:r>
      <w:r w:rsidRPr="00CF4316">
        <w:rPr>
          <w:sz w:val="24"/>
          <w:szCs w:val="24"/>
        </w:rPr>
        <w:t xml:space="preserve"> arg. Clevedon: Multilingual Matters Ltd.</w:t>
      </w:r>
      <w:r>
        <w:rPr>
          <w:sz w:val="24"/>
          <w:szCs w:val="24"/>
        </w:rPr>
        <w:t xml:space="preserve"> </w:t>
      </w:r>
    </w:p>
    <w:p w14:paraId="5CCD03E4" w14:textId="77777777" w:rsidR="0034054F" w:rsidRDefault="0034054F" w:rsidP="00AD5931">
      <w:pPr>
        <w:rPr>
          <w:sz w:val="24"/>
          <w:szCs w:val="24"/>
        </w:rPr>
      </w:pPr>
      <w:r w:rsidRPr="00CF4316">
        <w:rPr>
          <w:sz w:val="24"/>
          <w:szCs w:val="24"/>
        </w:rPr>
        <w:t xml:space="preserve">Bower, V. (2014) </w:t>
      </w:r>
      <w:r w:rsidRPr="00CF4316">
        <w:rPr>
          <w:i/>
          <w:sz w:val="24"/>
          <w:szCs w:val="24"/>
        </w:rPr>
        <w:t>Developing Early Literacy 0 to 8 from theory to practice.</w:t>
      </w:r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Llundain</w:t>
      </w:r>
      <w:proofErr w:type="spellEnd"/>
      <w:r w:rsidRPr="00CF4316">
        <w:rPr>
          <w:sz w:val="24"/>
          <w:szCs w:val="24"/>
        </w:rPr>
        <w:t>: SAGE.</w:t>
      </w:r>
    </w:p>
    <w:p w14:paraId="401B1BF8" w14:textId="77777777" w:rsidR="0034054F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Boys, R. &amp; </w:t>
      </w:r>
      <w:proofErr w:type="spellStart"/>
      <w:r>
        <w:rPr>
          <w:sz w:val="24"/>
          <w:szCs w:val="24"/>
        </w:rPr>
        <w:t>Spink</w:t>
      </w:r>
      <w:proofErr w:type="spellEnd"/>
      <w:r>
        <w:rPr>
          <w:sz w:val="24"/>
          <w:szCs w:val="24"/>
        </w:rPr>
        <w:t xml:space="preserve">, E. (2008) </w:t>
      </w:r>
      <w:r>
        <w:rPr>
          <w:i/>
          <w:sz w:val="24"/>
          <w:szCs w:val="24"/>
        </w:rPr>
        <w:t xml:space="preserve">Teaching the Core Subjects. </w:t>
      </w:r>
      <w:r>
        <w:rPr>
          <w:sz w:val="24"/>
          <w:szCs w:val="24"/>
        </w:rPr>
        <w:t xml:space="preserve">London: Continuum International Publishing Group. </w:t>
      </w:r>
    </w:p>
    <w:p w14:paraId="6B0CD747" w14:textId="77777777" w:rsidR="0034054F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Cockburn, A. &amp; Littler, G. (2008) </w:t>
      </w:r>
      <w:r>
        <w:rPr>
          <w:i/>
          <w:sz w:val="24"/>
          <w:szCs w:val="24"/>
        </w:rPr>
        <w:t xml:space="preserve">Mathematical Misconceptions. </w:t>
      </w:r>
      <w:r>
        <w:rPr>
          <w:sz w:val="24"/>
          <w:szCs w:val="24"/>
        </w:rPr>
        <w:t>London: Sage Publications.</w:t>
      </w:r>
    </w:p>
    <w:p w14:paraId="66ABA4FE" w14:textId="77777777" w:rsidR="0034054F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Doreen, D. &amp; Hansen, A. (2007) </w:t>
      </w:r>
      <w:r>
        <w:rPr>
          <w:i/>
          <w:sz w:val="24"/>
          <w:szCs w:val="24"/>
        </w:rPr>
        <w:t xml:space="preserve">Using Resources to Support Mathematical Thinking: Primary and Early Years. </w:t>
      </w:r>
      <w:r>
        <w:rPr>
          <w:sz w:val="24"/>
          <w:szCs w:val="24"/>
        </w:rPr>
        <w:t xml:space="preserve">Exeter: Learning Matters Ltd. </w:t>
      </w:r>
    </w:p>
    <w:p w14:paraId="61E59B2F" w14:textId="77777777" w:rsidR="0034054F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Grant, M. </w:t>
      </w:r>
      <w:r w:rsidRPr="008A267F">
        <w:rPr>
          <w:i/>
          <w:sz w:val="24"/>
          <w:szCs w:val="24"/>
        </w:rPr>
        <w:t>School</w:t>
      </w:r>
      <w:r>
        <w:rPr>
          <w:i/>
          <w:sz w:val="24"/>
          <w:szCs w:val="24"/>
        </w:rPr>
        <w:t xml:space="preserve"> Methods with young Children. </w:t>
      </w:r>
      <w:r>
        <w:rPr>
          <w:sz w:val="24"/>
          <w:szCs w:val="24"/>
        </w:rPr>
        <w:t xml:space="preserve">London: Evans Brothers Ltd. </w:t>
      </w:r>
    </w:p>
    <w:p w14:paraId="407F3E07" w14:textId="77777777" w:rsidR="0034054F" w:rsidRDefault="0034054F" w:rsidP="00AD5931">
      <w:pPr>
        <w:rPr>
          <w:sz w:val="24"/>
          <w:szCs w:val="24"/>
        </w:rPr>
      </w:pPr>
      <w:r w:rsidRPr="00CF4316">
        <w:rPr>
          <w:sz w:val="24"/>
          <w:szCs w:val="24"/>
        </w:rPr>
        <w:t xml:space="preserve">Grigg R. (2010) </w:t>
      </w:r>
      <w:r w:rsidRPr="00CF4316">
        <w:rPr>
          <w:i/>
          <w:sz w:val="24"/>
          <w:szCs w:val="24"/>
        </w:rPr>
        <w:t>Becoming an Outstanding Primary School Teacher.</w:t>
      </w:r>
      <w:r w:rsidRPr="00CF4316">
        <w:rPr>
          <w:sz w:val="24"/>
          <w:szCs w:val="24"/>
        </w:rPr>
        <w:t xml:space="preserve"> Harlow: Pearson.</w:t>
      </w:r>
    </w:p>
    <w:p w14:paraId="6C7B7838" w14:textId="77777777" w:rsidR="0034054F" w:rsidRDefault="0034054F" w:rsidP="00AD5931">
      <w:pPr>
        <w:rPr>
          <w:sz w:val="24"/>
          <w:szCs w:val="24"/>
        </w:rPr>
      </w:pPr>
      <w:r w:rsidRPr="00CF4316">
        <w:rPr>
          <w:sz w:val="24"/>
          <w:szCs w:val="24"/>
        </w:rPr>
        <w:t xml:space="preserve">Gross J. (2013) </w:t>
      </w:r>
      <w:r w:rsidRPr="00CF4316">
        <w:rPr>
          <w:i/>
          <w:sz w:val="24"/>
          <w:szCs w:val="24"/>
        </w:rPr>
        <w:t>Time to Talk.</w:t>
      </w:r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Llundain</w:t>
      </w:r>
      <w:proofErr w:type="spellEnd"/>
      <w:r w:rsidRPr="00CF4316">
        <w:rPr>
          <w:sz w:val="24"/>
          <w:szCs w:val="24"/>
        </w:rPr>
        <w:t>: Routledge.</w:t>
      </w:r>
    </w:p>
    <w:p w14:paraId="57BFE8D7" w14:textId="77777777" w:rsidR="0034054F" w:rsidRDefault="0034054F" w:rsidP="00AD5931">
      <w:pPr>
        <w:rPr>
          <w:sz w:val="24"/>
          <w:szCs w:val="24"/>
        </w:rPr>
      </w:pPr>
      <w:r w:rsidRPr="00CF4316">
        <w:rPr>
          <w:sz w:val="24"/>
          <w:szCs w:val="24"/>
        </w:rPr>
        <w:t xml:space="preserve">Haylock, D. (2014) </w:t>
      </w:r>
      <w:r w:rsidRPr="00CF4316">
        <w:rPr>
          <w:i/>
          <w:sz w:val="24"/>
          <w:szCs w:val="24"/>
        </w:rPr>
        <w:t>Mathematics Explained for Primary Teachers.</w:t>
      </w:r>
      <w:r w:rsidRPr="00CF4316">
        <w:rPr>
          <w:sz w:val="24"/>
          <w:szCs w:val="24"/>
        </w:rPr>
        <w:t xml:space="preserve"> 4ydd arg. </w:t>
      </w:r>
      <w:proofErr w:type="spellStart"/>
      <w:r w:rsidRPr="00CF4316">
        <w:rPr>
          <w:sz w:val="24"/>
          <w:szCs w:val="24"/>
        </w:rPr>
        <w:t>Llundain</w:t>
      </w:r>
      <w:proofErr w:type="spellEnd"/>
      <w:r w:rsidRPr="00CF4316">
        <w:rPr>
          <w:sz w:val="24"/>
          <w:szCs w:val="24"/>
        </w:rPr>
        <w:t>: SAGE.</w:t>
      </w:r>
    </w:p>
    <w:p w14:paraId="78545A8A" w14:textId="77777777" w:rsidR="0034054F" w:rsidRDefault="0034054F" w:rsidP="00CF4316">
      <w:pPr>
        <w:rPr>
          <w:sz w:val="24"/>
          <w:szCs w:val="24"/>
        </w:rPr>
      </w:pPr>
      <w:r w:rsidRPr="00CF4316">
        <w:rPr>
          <w:sz w:val="24"/>
          <w:szCs w:val="24"/>
        </w:rPr>
        <w:t xml:space="preserve">Haylock, D. (2014) </w:t>
      </w:r>
      <w:r w:rsidRPr="00CF4316">
        <w:rPr>
          <w:i/>
          <w:sz w:val="24"/>
          <w:szCs w:val="24"/>
        </w:rPr>
        <w:t>Mathematics Explained for Primary Teachers.</w:t>
      </w:r>
      <w:r w:rsidRPr="00CF4316">
        <w:rPr>
          <w:sz w:val="24"/>
          <w:szCs w:val="24"/>
        </w:rPr>
        <w:t xml:space="preserve"> </w:t>
      </w:r>
      <w:r>
        <w:rPr>
          <w:sz w:val="24"/>
          <w:szCs w:val="24"/>
        </w:rPr>
        <w:t>5ed</w:t>
      </w:r>
      <w:r w:rsidRPr="00CF4316">
        <w:rPr>
          <w:sz w:val="24"/>
          <w:szCs w:val="24"/>
        </w:rPr>
        <w:t xml:space="preserve"> arg. </w:t>
      </w:r>
      <w:proofErr w:type="spellStart"/>
      <w:r w:rsidRPr="00CF4316">
        <w:rPr>
          <w:sz w:val="24"/>
          <w:szCs w:val="24"/>
        </w:rPr>
        <w:t>Llundain</w:t>
      </w:r>
      <w:proofErr w:type="spellEnd"/>
      <w:r w:rsidRPr="00CF4316">
        <w:rPr>
          <w:sz w:val="24"/>
          <w:szCs w:val="24"/>
        </w:rPr>
        <w:t>: SAGE.</w:t>
      </w:r>
    </w:p>
    <w:p w14:paraId="5722698D" w14:textId="77777777" w:rsidR="0034054F" w:rsidRDefault="0034054F" w:rsidP="00AD593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Hutchcroft</w:t>
      </w:r>
      <w:proofErr w:type="spellEnd"/>
      <w:r>
        <w:rPr>
          <w:sz w:val="24"/>
          <w:szCs w:val="24"/>
        </w:rPr>
        <w:t xml:space="preserve">, Diana M.R. (1981) </w:t>
      </w:r>
      <w:r>
        <w:rPr>
          <w:i/>
          <w:sz w:val="24"/>
          <w:szCs w:val="24"/>
        </w:rPr>
        <w:t xml:space="preserve">Making Language Work. </w:t>
      </w:r>
      <w:r>
        <w:rPr>
          <w:sz w:val="24"/>
          <w:szCs w:val="24"/>
        </w:rPr>
        <w:t xml:space="preserve">Berkshire: Mc Graw-Hill Book Company Ltd. </w:t>
      </w:r>
    </w:p>
    <w:p w14:paraId="5E382528" w14:textId="77777777" w:rsidR="0034054F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Miles, T.R &amp; Miles, E. (1992) </w:t>
      </w:r>
      <w:r>
        <w:rPr>
          <w:i/>
          <w:sz w:val="24"/>
          <w:szCs w:val="24"/>
        </w:rPr>
        <w:t xml:space="preserve">Dyslexia and Mathematics. </w:t>
      </w:r>
      <w:r>
        <w:rPr>
          <w:sz w:val="24"/>
          <w:szCs w:val="24"/>
        </w:rPr>
        <w:t xml:space="preserve">London: Routledge. </w:t>
      </w:r>
    </w:p>
    <w:p w14:paraId="2AF64EB1" w14:textId="77777777" w:rsidR="0034054F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Mukherji, P. &amp; O’Dea, T. (2000) </w:t>
      </w:r>
      <w:r>
        <w:rPr>
          <w:i/>
          <w:sz w:val="24"/>
          <w:szCs w:val="24"/>
        </w:rPr>
        <w:t xml:space="preserve">Understanding Children’s Language and Literacy. </w:t>
      </w:r>
      <w:r>
        <w:rPr>
          <w:sz w:val="24"/>
          <w:szCs w:val="24"/>
        </w:rPr>
        <w:t xml:space="preserve">Cheltenham: Nelson </w:t>
      </w:r>
      <w:proofErr w:type="spellStart"/>
      <w:r>
        <w:rPr>
          <w:sz w:val="24"/>
          <w:szCs w:val="24"/>
        </w:rPr>
        <w:t>Thomes</w:t>
      </w:r>
      <w:proofErr w:type="spellEnd"/>
      <w:r>
        <w:rPr>
          <w:sz w:val="24"/>
          <w:szCs w:val="24"/>
        </w:rPr>
        <w:t xml:space="preserve"> Ltd. </w:t>
      </w:r>
    </w:p>
    <w:p w14:paraId="4635AA00" w14:textId="77777777" w:rsidR="0034054F" w:rsidRDefault="0034054F" w:rsidP="00AD5931">
      <w:pPr>
        <w:rPr>
          <w:sz w:val="24"/>
          <w:szCs w:val="24"/>
        </w:rPr>
      </w:pPr>
      <w:proofErr w:type="spellStart"/>
      <w:r w:rsidRPr="00CF4316">
        <w:rPr>
          <w:sz w:val="24"/>
          <w:szCs w:val="24"/>
        </w:rPr>
        <w:t>Siencyn</w:t>
      </w:r>
      <w:proofErr w:type="spellEnd"/>
      <w:r w:rsidRPr="00CF4316">
        <w:rPr>
          <w:sz w:val="24"/>
          <w:szCs w:val="24"/>
        </w:rPr>
        <w:t>, S.W. (</w:t>
      </w:r>
      <w:proofErr w:type="spellStart"/>
      <w:r w:rsidRPr="00CF4316">
        <w:rPr>
          <w:sz w:val="24"/>
          <w:szCs w:val="24"/>
        </w:rPr>
        <w:t>gol</w:t>
      </w:r>
      <w:proofErr w:type="spellEnd"/>
      <w:r w:rsidRPr="00CF4316">
        <w:rPr>
          <w:sz w:val="24"/>
          <w:szCs w:val="24"/>
        </w:rPr>
        <w:t xml:space="preserve">.)  (2010) </w:t>
      </w:r>
      <w:r w:rsidRPr="00CF4316">
        <w:rPr>
          <w:i/>
          <w:sz w:val="24"/>
          <w:szCs w:val="24"/>
        </w:rPr>
        <w:t xml:space="preserve">Y </w:t>
      </w:r>
      <w:proofErr w:type="spellStart"/>
      <w:r w:rsidRPr="00CF4316">
        <w:rPr>
          <w:i/>
          <w:sz w:val="24"/>
          <w:szCs w:val="24"/>
        </w:rPr>
        <w:t>Cyfnod</w:t>
      </w:r>
      <w:proofErr w:type="spellEnd"/>
      <w:r w:rsidRPr="00CF4316">
        <w:rPr>
          <w:i/>
          <w:sz w:val="24"/>
          <w:szCs w:val="24"/>
        </w:rPr>
        <w:t xml:space="preserve"> Sylfaen 3 – 7 </w:t>
      </w:r>
      <w:proofErr w:type="spellStart"/>
      <w:r w:rsidRPr="00CF4316">
        <w:rPr>
          <w:i/>
          <w:sz w:val="24"/>
          <w:szCs w:val="24"/>
        </w:rPr>
        <w:t>oed</w:t>
      </w:r>
      <w:proofErr w:type="spellEnd"/>
      <w:r w:rsidRPr="00CF4316">
        <w:rPr>
          <w:i/>
          <w:sz w:val="24"/>
          <w:szCs w:val="24"/>
        </w:rPr>
        <w:t xml:space="preserve"> </w:t>
      </w:r>
      <w:proofErr w:type="spellStart"/>
      <w:r w:rsidRPr="00CF4316">
        <w:rPr>
          <w:i/>
          <w:sz w:val="24"/>
          <w:szCs w:val="24"/>
        </w:rPr>
        <w:t>Athroniaeth</w:t>
      </w:r>
      <w:proofErr w:type="spellEnd"/>
      <w:r w:rsidRPr="00CF4316">
        <w:rPr>
          <w:i/>
          <w:sz w:val="24"/>
          <w:szCs w:val="24"/>
        </w:rPr>
        <w:t xml:space="preserve">, </w:t>
      </w:r>
      <w:proofErr w:type="spellStart"/>
      <w:r w:rsidRPr="00CF4316">
        <w:rPr>
          <w:i/>
          <w:sz w:val="24"/>
          <w:szCs w:val="24"/>
        </w:rPr>
        <w:t>Ymchwil</w:t>
      </w:r>
      <w:proofErr w:type="spellEnd"/>
      <w:r w:rsidRPr="00CF4316">
        <w:rPr>
          <w:i/>
          <w:sz w:val="24"/>
          <w:szCs w:val="24"/>
        </w:rPr>
        <w:t xml:space="preserve"> ac </w:t>
      </w:r>
      <w:proofErr w:type="spellStart"/>
      <w:r w:rsidRPr="00CF4316">
        <w:rPr>
          <w:i/>
          <w:sz w:val="24"/>
          <w:szCs w:val="24"/>
        </w:rPr>
        <w:t>Ymarfer</w:t>
      </w:r>
      <w:proofErr w:type="spellEnd"/>
      <w:r w:rsidRPr="00CF4316">
        <w:rPr>
          <w:i/>
          <w:sz w:val="24"/>
          <w:szCs w:val="24"/>
        </w:rPr>
        <w:t>.</w:t>
      </w:r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Caerfyrddin</w:t>
      </w:r>
      <w:proofErr w:type="spellEnd"/>
      <w:r w:rsidRPr="00CF4316">
        <w:rPr>
          <w:sz w:val="24"/>
          <w:szCs w:val="24"/>
        </w:rPr>
        <w:t xml:space="preserve">: </w:t>
      </w:r>
      <w:proofErr w:type="spellStart"/>
      <w:r w:rsidRPr="00CF4316">
        <w:rPr>
          <w:sz w:val="24"/>
          <w:szCs w:val="24"/>
        </w:rPr>
        <w:t>Prifysgol</w:t>
      </w:r>
      <w:proofErr w:type="spellEnd"/>
      <w:r w:rsidRPr="00CF4316">
        <w:rPr>
          <w:sz w:val="24"/>
          <w:szCs w:val="24"/>
        </w:rPr>
        <w:t xml:space="preserve"> Cymru y </w:t>
      </w:r>
      <w:proofErr w:type="spellStart"/>
      <w:r w:rsidRPr="00CF4316">
        <w:rPr>
          <w:sz w:val="24"/>
          <w:szCs w:val="24"/>
        </w:rPr>
        <w:t>Drindod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Dewi</w:t>
      </w:r>
      <w:proofErr w:type="spellEnd"/>
      <w:r w:rsidRPr="00CF4316">
        <w:rPr>
          <w:sz w:val="24"/>
          <w:szCs w:val="24"/>
        </w:rPr>
        <w:t xml:space="preserve"> Sant.</w:t>
      </w:r>
    </w:p>
    <w:p w14:paraId="13C7A9B4" w14:textId="77777777" w:rsidR="0034054F" w:rsidRPr="006B5038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Taylor, H. &amp; Harris, A. (2014) </w:t>
      </w:r>
      <w:r>
        <w:rPr>
          <w:i/>
          <w:sz w:val="24"/>
          <w:szCs w:val="24"/>
        </w:rPr>
        <w:t xml:space="preserve">Learning and Teaching Mathematics 0-8. </w:t>
      </w:r>
      <w:r>
        <w:rPr>
          <w:sz w:val="24"/>
          <w:szCs w:val="24"/>
        </w:rPr>
        <w:t xml:space="preserve">London: Sage Publications. </w:t>
      </w:r>
    </w:p>
    <w:p w14:paraId="6DC620D9" w14:textId="77777777" w:rsidR="0034054F" w:rsidRDefault="0034054F" w:rsidP="00AD5931">
      <w:pPr>
        <w:rPr>
          <w:sz w:val="24"/>
          <w:szCs w:val="24"/>
        </w:rPr>
      </w:pPr>
      <w:r w:rsidRPr="00CF4316">
        <w:rPr>
          <w:sz w:val="24"/>
          <w:szCs w:val="24"/>
        </w:rPr>
        <w:t xml:space="preserve">Taylor, H. and Harris, A. (2014) </w:t>
      </w:r>
      <w:r w:rsidRPr="00CF4316">
        <w:rPr>
          <w:i/>
          <w:sz w:val="24"/>
          <w:szCs w:val="24"/>
        </w:rPr>
        <w:t>Learning and Teaching Mathematics 0-8.</w:t>
      </w:r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Llundain</w:t>
      </w:r>
      <w:proofErr w:type="spellEnd"/>
      <w:r w:rsidRPr="00CF4316">
        <w:rPr>
          <w:sz w:val="24"/>
          <w:szCs w:val="24"/>
        </w:rPr>
        <w:t>: SAGE.</w:t>
      </w:r>
    </w:p>
    <w:p w14:paraId="64E72974" w14:textId="77777777" w:rsidR="0034054F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Taylor, P. </w:t>
      </w:r>
      <w:r>
        <w:rPr>
          <w:i/>
          <w:sz w:val="24"/>
          <w:szCs w:val="24"/>
        </w:rPr>
        <w:t xml:space="preserve">Expertise and the Primary School Teacher. </w:t>
      </w:r>
      <w:r>
        <w:rPr>
          <w:sz w:val="24"/>
          <w:szCs w:val="24"/>
        </w:rPr>
        <w:t>Windsor: The NFER-NELSON Publishing Company Ltd.</w:t>
      </w:r>
    </w:p>
    <w:p w14:paraId="132E3477" w14:textId="77777777" w:rsidR="0034054F" w:rsidRPr="006B5038" w:rsidRDefault="0034054F" w:rsidP="00AD5931">
      <w:pPr>
        <w:rPr>
          <w:sz w:val="24"/>
          <w:szCs w:val="24"/>
        </w:rPr>
      </w:pPr>
      <w:r>
        <w:rPr>
          <w:sz w:val="24"/>
          <w:szCs w:val="24"/>
        </w:rPr>
        <w:t xml:space="preserve">Whitehead, M. (2010) </w:t>
      </w:r>
      <w:r>
        <w:rPr>
          <w:i/>
          <w:sz w:val="24"/>
          <w:szCs w:val="24"/>
        </w:rPr>
        <w:t xml:space="preserve">Language and Literacy in the Early Years. </w:t>
      </w:r>
      <w:r w:rsidRPr="008A267F">
        <w:rPr>
          <w:sz w:val="24"/>
          <w:szCs w:val="24"/>
        </w:rPr>
        <w:t>4ydd arg.</w:t>
      </w:r>
      <w:r>
        <w:rPr>
          <w:i/>
          <w:sz w:val="24"/>
          <w:szCs w:val="24"/>
        </w:rPr>
        <w:t xml:space="preserve"> </w:t>
      </w:r>
      <w:r>
        <w:rPr>
          <w:sz w:val="24"/>
          <w:szCs w:val="24"/>
        </w:rPr>
        <w:t xml:space="preserve">London: Sage. </w:t>
      </w:r>
    </w:p>
    <w:p w14:paraId="6E9F6D3A" w14:textId="77777777" w:rsidR="0034054F" w:rsidRDefault="0034054F" w:rsidP="00AD5931">
      <w:pPr>
        <w:rPr>
          <w:sz w:val="24"/>
          <w:szCs w:val="24"/>
        </w:rPr>
      </w:pPr>
      <w:proofErr w:type="spellStart"/>
      <w:r w:rsidRPr="00CF4316">
        <w:rPr>
          <w:sz w:val="24"/>
          <w:szCs w:val="24"/>
        </w:rPr>
        <w:t>Yr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Adran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Addysg</w:t>
      </w:r>
      <w:proofErr w:type="spellEnd"/>
      <w:r w:rsidRPr="00CF4316">
        <w:rPr>
          <w:sz w:val="24"/>
          <w:szCs w:val="24"/>
        </w:rPr>
        <w:t xml:space="preserve"> a </w:t>
      </w:r>
      <w:proofErr w:type="spellStart"/>
      <w:r w:rsidRPr="00CF4316">
        <w:rPr>
          <w:sz w:val="24"/>
          <w:szCs w:val="24"/>
        </w:rPr>
        <w:t>Sgiliau</w:t>
      </w:r>
      <w:proofErr w:type="spellEnd"/>
      <w:r w:rsidRPr="00CF4316">
        <w:rPr>
          <w:sz w:val="24"/>
          <w:szCs w:val="24"/>
        </w:rPr>
        <w:t xml:space="preserve"> (2015)</w:t>
      </w:r>
      <w:r w:rsidRPr="00CF4316">
        <w:rPr>
          <w:i/>
          <w:sz w:val="24"/>
          <w:szCs w:val="24"/>
        </w:rPr>
        <w:t xml:space="preserve"> </w:t>
      </w:r>
      <w:proofErr w:type="spellStart"/>
      <w:r w:rsidRPr="00CF4316">
        <w:rPr>
          <w:i/>
          <w:sz w:val="24"/>
          <w:szCs w:val="24"/>
        </w:rPr>
        <w:t>Cwricwlwm</w:t>
      </w:r>
      <w:proofErr w:type="spellEnd"/>
      <w:r w:rsidRPr="00CF4316">
        <w:rPr>
          <w:i/>
          <w:sz w:val="24"/>
          <w:szCs w:val="24"/>
        </w:rPr>
        <w:t xml:space="preserve"> Cymru </w:t>
      </w:r>
      <w:proofErr w:type="spellStart"/>
      <w:r w:rsidRPr="00CF4316">
        <w:rPr>
          <w:i/>
          <w:sz w:val="24"/>
          <w:szCs w:val="24"/>
        </w:rPr>
        <w:t>Fframwaith</w:t>
      </w:r>
      <w:proofErr w:type="spellEnd"/>
      <w:r w:rsidRPr="00CF4316">
        <w:rPr>
          <w:i/>
          <w:sz w:val="24"/>
          <w:szCs w:val="24"/>
        </w:rPr>
        <w:t xml:space="preserve"> y </w:t>
      </w:r>
      <w:proofErr w:type="spellStart"/>
      <w:r w:rsidRPr="00CF4316">
        <w:rPr>
          <w:i/>
          <w:sz w:val="24"/>
          <w:szCs w:val="24"/>
        </w:rPr>
        <w:t>Cyfnod</w:t>
      </w:r>
      <w:proofErr w:type="spellEnd"/>
      <w:r w:rsidRPr="00CF4316">
        <w:rPr>
          <w:i/>
          <w:sz w:val="24"/>
          <w:szCs w:val="24"/>
        </w:rPr>
        <w:t xml:space="preserve"> Sylfaen (</w:t>
      </w:r>
      <w:proofErr w:type="spellStart"/>
      <w:r w:rsidRPr="00CF4316">
        <w:rPr>
          <w:i/>
          <w:sz w:val="24"/>
          <w:szCs w:val="24"/>
        </w:rPr>
        <w:t>Diwygiedig</w:t>
      </w:r>
      <w:proofErr w:type="spellEnd"/>
      <w:r w:rsidRPr="00CF4316">
        <w:rPr>
          <w:i/>
          <w:sz w:val="24"/>
          <w:szCs w:val="24"/>
        </w:rPr>
        <w:t xml:space="preserve"> 2015). </w:t>
      </w:r>
      <w:proofErr w:type="spellStart"/>
      <w:r w:rsidRPr="00CF4316">
        <w:rPr>
          <w:sz w:val="24"/>
          <w:szCs w:val="24"/>
        </w:rPr>
        <w:t>Caerdydd</w:t>
      </w:r>
      <w:proofErr w:type="spellEnd"/>
      <w:r w:rsidRPr="00CF4316">
        <w:rPr>
          <w:sz w:val="24"/>
          <w:szCs w:val="24"/>
        </w:rPr>
        <w:t xml:space="preserve">: </w:t>
      </w:r>
      <w:proofErr w:type="spellStart"/>
      <w:r w:rsidRPr="00CF4316">
        <w:rPr>
          <w:sz w:val="24"/>
          <w:szCs w:val="24"/>
        </w:rPr>
        <w:t>Llywodraeth</w:t>
      </w:r>
      <w:proofErr w:type="spellEnd"/>
      <w:r w:rsidRPr="00CF4316">
        <w:rPr>
          <w:sz w:val="24"/>
          <w:szCs w:val="24"/>
        </w:rPr>
        <w:t xml:space="preserve"> Cymru. </w:t>
      </w:r>
      <w:proofErr w:type="spellStart"/>
      <w:r w:rsidRPr="00CF4316">
        <w:rPr>
          <w:sz w:val="24"/>
          <w:szCs w:val="24"/>
        </w:rPr>
        <w:t>Ar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gael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yn</w:t>
      </w:r>
      <w:proofErr w:type="spellEnd"/>
      <w:r w:rsidRPr="00CF4316">
        <w:rPr>
          <w:sz w:val="24"/>
          <w:szCs w:val="24"/>
        </w:rPr>
        <w:t>:</w:t>
      </w:r>
      <w:r>
        <w:rPr>
          <w:sz w:val="24"/>
          <w:szCs w:val="24"/>
        </w:rPr>
        <w:t xml:space="preserve"> </w:t>
      </w:r>
      <w:hyperlink r:id="rId7" w:history="1">
        <w:r w:rsidRPr="00DE6664">
          <w:rPr>
            <w:rStyle w:val="Hyperlink"/>
            <w:sz w:val="24"/>
            <w:szCs w:val="24"/>
          </w:rPr>
          <w:t>https://learning.gov.wales/docs/learningwales/publications/150803-fp-framework-cy.pdf</w:t>
        </w:r>
      </w:hyperlink>
      <w:r>
        <w:rPr>
          <w:sz w:val="24"/>
          <w:szCs w:val="24"/>
        </w:rPr>
        <w:t xml:space="preserve"> </w:t>
      </w:r>
    </w:p>
    <w:p w14:paraId="752E4C84" w14:textId="77777777" w:rsidR="0034054F" w:rsidRDefault="0034054F" w:rsidP="00AD5931">
      <w:pPr>
        <w:rPr>
          <w:sz w:val="24"/>
          <w:szCs w:val="24"/>
        </w:rPr>
      </w:pPr>
      <w:proofErr w:type="spellStart"/>
      <w:r w:rsidRPr="00CF4316">
        <w:rPr>
          <w:sz w:val="24"/>
          <w:szCs w:val="24"/>
        </w:rPr>
        <w:t>Yr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Adran</w:t>
      </w:r>
      <w:proofErr w:type="spellEnd"/>
      <w:r w:rsidRPr="00CF4316">
        <w:rPr>
          <w:sz w:val="24"/>
          <w:szCs w:val="24"/>
        </w:rPr>
        <w:t xml:space="preserve"> Plant, </w:t>
      </w:r>
      <w:proofErr w:type="spellStart"/>
      <w:r w:rsidRPr="00CF4316">
        <w:rPr>
          <w:sz w:val="24"/>
          <w:szCs w:val="24"/>
        </w:rPr>
        <w:t>Addysg</w:t>
      </w:r>
      <w:proofErr w:type="spellEnd"/>
      <w:r w:rsidRPr="00CF4316">
        <w:rPr>
          <w:sz w:val="24"/>
          <w:szCs w:val="24"/>
        </w:rPr>
        <w:t xml:space="preserve">, </w:t>
      </w:r>
      <w:proofErr w:type="spellStart"/>
      <w:r w:rsidRPr="00CF4316">
        <w:rPr>
          <w:sz w:val="24"/>
          <w:szCs w:val="24"/>
        </w:rPr>
        <w:t>Dysgu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Gydol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Oes</w:t>
      </w:r>
      <w:proofErr w:type="spellEnd"/>
      <w:r w:rsidRPr="00CF4316">
        <w:rPr>
          <w:sz w:val="24"/>
          <w:szCs w:val="24"/>
        </w:rPr>
        <w:t xml:space="preserve"> a </w:t>
      </w:r>
      <w:proofErr w:type="spellStart"/>
      <w:r w:rsidRPr="00CF4316">
        <w:rPr>
          <w:sz w:val="24"/>
          <w:szCs w:val="24"/>
        </w:rPr>
        <w:t>Sgiliau</w:t>
      </w:r>
      <w:proofErr w:type="spellEnd"/>
      <w:r w:rsidRPr="00CF4316">
        <w:rPr>
          <w:sz w:val="24"/>
          <w:szCs w:val="24"/>
        </w:rPr>
        <w:t xml:space="preserve"> (2008) </w:t>
      </w:r>
      <w:proofErr w:type="spellStart"/>
      <w:r w:rsidRPr="00CF4316">
        <w:rPr>
          <w:i/>
          <w:sz w:val="24"/>
          <w:szCs w:val="24"/>
        </w:rPr>
        <w:t>Addysgeg</w:t>
      </w:r>
      <w:proofErr w:type="spellEnd"/>
      <w:r w:rsidRPr="00CF4316">
        <w:rPr>
          <w:i/>
          <w:sz w:val="24"/>
          <w:szCs w:val="24"/>
        </w:rPr>
        <w:t xml:space="preserve"> </w:t>
      </w:r>
      <w:proofErr w:type="spellStart"/>
      <w:r w:rsidRPr="00CF4316">
        <w:rPr>
          <w:i/>
          <w:sz w:val="24"/>
          <w:szCs w:val="24"/>
        </w:rPr>
        <w:t>Dysgu</w:t>
      </w:r>
      <w:proofErr w:type="spellEnd"/>
      <w:r w:rsidRPr="00CF4316">
        <w:rPr>
          <w:i/>
          <w:sz w:val="24"/>
          <w:szCs w:val="24"/>
        </w:rPr>
        <w:t xml:space="preserve"> ac </w:t>
      </w:r>
      <w:proofErr w:type="spellStart"/>
      <w:r w:rsidRPr="00CF4316">
        <w:rPr>
          <w:i/>
          <w:sz w:val="24"/>
          <w:szCs w:val="24"/>
        </w:rPr>
        <w:t>Addysgu</w:t>
      </w:r>
      <w:proofErr w:type="spellEnd"/>
      <w:r w:rsidRPr="00CF4316">
        <w:rPr>
          <w:i/>
          <w:sz w:val="24"/>
          <w:szCs w:val="24"/>
        </w:rPr>
        <w:t>.</w:t>
      </w:r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Caerdydd</w:t>
      </w:r>
      <w:proofErr w:type="spellEnd"/>
      <w:r w:rsidRPr="00CF4316">
        <w:rPr>
          <w:sz w:val="24"/>
          <w:szCs w:val="24"/>
        </w:rPr>
        <w:t xml:space="preserve">: </w:t>
      </w:r>
      <w:proofErr w:type="spellStart"/>
      <w:r w:rsidRPr="00CF4316">
        <w:rPr>
          <w:sz w:val="24"/>
          <w:szCs w:val="24"/>
        </w:rPr>
        <w:t>Llywodraeth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Cynulliad</w:t>
      </w:r>
      <w:proofErr w:type="spellEnd"/>
      <w:r w:rsidRPr="00CF4316">
        <w:rPr>
          <w:sz w:val="24"/>
          <w:szCs w:val="24"/>
        </w:rPr>
        <w:t xml:space="preserve"> Cymru. </w:t>
      </w:r>
      <w:proofErr w:type="spellStart"/>
      <w:r w:rsidRPr="00CF4316">
        <w:rPr>
          <w:sz w:val="24"/>
          <w:szCs w:val="24"/>
        </w:rPr>
        <w:t>Ar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gael</w:t>
      </w:r>
      <w:proofErr w:type="spellEnd"/>
      <w:r w:rsidRPr="00CF4316">
        <w:rPr>
          <w:sz w:val="24"/>
          <w:szCs w:val="24"/>
        </w:rPr>
        <w:t xml:space="preserve"> </w:t>
      </w:r>
      <w:proofErr w:type="spellStart"/>
      <w:r w:rsidRPr="00CF4316">
        <w:rPr>
          <w:sz w:val="24"/>
          <w:szCs w:val="24"/>
        </w:rPr>
        <w:t>yn</w:t>
      </w:r>
      <w:proofErr w:type="spellEnd"/>
      <w:r w:rsidRPr="00CF4316">
        <w:rPr>
          <w:sz w:val="24"/>
          <w:szCs w:val="24"/>
        </w:rPr>
        <w:t xml:space="preserve">: </w:t>
      </w:r>
      <w:hyperlink r:id="rId8" w:history="1">
        <w:r w:rsidRPr="00DE6664">
          <w:rPr>
            <w:rStyle w:val="Hyperlink"/>
            <w:sz w:val="24"/>
            <w:szCs w:val="24"/>
          </w:rPr>
          <w:t>https://learning.gov.wales/docs/learningwales/publications/130212ltpedagogycy.pdf</w:t>
        </w:r>
      </w:hyperlink>
      <w:r>
        <w:rPr>
          <w:sz w:val="24"/>
          <w:szCs w:val="24"/>
        </w:rPr>
        <w:t xml:space="preserve"> </w:t>
      </w:r>
    </w:p>
    <w:sectPr w:rsidR="0034054F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C7E474" w14:textId="77777777" w:rsidR="00D05671" w:rsidRDefault="00D05671" w:rsidP="00AD5931">
      <w:pPr>
        <w:spacing w:after="0" w:line="240" w:lineRule="auto"/>
      </w:pPr>
      <w:r>
        <w:separator/>
      </w:r>
    </w:p>
  </w:endnote>
  <w:endnote w:type="continuationSeparator" w:id="0">
    <w:p w14:paraId="10F4475D" w14:textId="77777777" w:rsidR="00D05671" w:rsidRDefault="00D05671" w:rsidP="00AD59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023346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42CD7E" w14:textId="198A6721" w:rsidR="00AD5931" w:rsidRDefault="00AD59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45A54F" w14:textId="77777777" w:rsidR="00AD5931" w:rsidRDefault="00AD59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A0EA3F" w14:textId="77777777" w:rsidR="00D05671" w:rsidRDefault="00D05671" w:rsidP="00AD5931">
      <w:pPr>
        <w:spacing w:after="0" w:line="240" w:lineRule="auto"/>
      </w:pPr>
      <w:r>
        <w:separator/>
      </w:r>
    </w:p>
  </w:footnote>
  <w:footnote w:type="continuationSeparator" w:id="0">
    <w:p w14:paraId="70BBBD34" w14:textId="77777777" w:rsidR="00D05671" w:rsidRDefault="00D05671" w:rsidP="00AD59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4F5F5E" w14:textId="6497CAB5" w:rsidR="00AD5931" w:rsidRDefault="00AD5931">
    <w:pPr>
      <w:pStyle w:val="Header"/>
    </w:pPr>
    <w:r>
      <w:t>Mared Powell</w:t>
    </w:r>
    <w:r>
      <w:tab/>
    </w:r>
    <w:r>
      <w:tab/>
      <w:t>1505026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5931"/>
    <w:rsid w:val="000025D1"/>
    <w:rsid w:val="00003311"/>
    <w:rsid w:val="00011E9D"/>
    <w:rsid w:val="000134CF"/>
    <w:rsid w:val="000226FC"/>
    <w:rsid w:val="000271E0"/>
    <w:rsid w:val="00027950"/>
    <w:rsid w:val="00030897"/>
    <w:rsid w:val="000550AD"/>
    <w:rsid w:val="00062094"/>
    <w:rsid w:val="00064B1A"/>
    <w:rsid w:val="00096160"/>
    <w:rsid w:val="000B09DC"/>
    <w:rsid w:val="000C0557"/>
    <w:rsid w:val="000C389A"/>
    <w:rsid w:val="000D46A2"/>
    <w:rsid w:val="000E47A6"/>
    <w:rsid w:val="000E4D67"/>
    <w:rsid w:val="000F0DE1"/>
    <w:rsid w:val="000F66E4"/>
    <w:rsid w:val="00100EC2"/>
    <w:rsid w:val="00105427"/>
    <w:rsid w:val="00112DA3"/>
    <w:rsid w:val="001155C4"/>
    <w:rsid w:val="00124060"/>
    <w:rsid w:val="00131374"/>
    <w:rsid w:val="00134E2E"/>
    <w:rsid w:val="00142105"/>
    <w:rsid w:val="0015029B"/>
    <w:rsid w:val="00150365"/>
    <w:rsid w:val="00160158"/>
    <w:rsid w:val="00160162"/>
    <w:rsid w:val="00161A22"/>
    <w:rsid w:val="00174685"/>
    <w:rsid w:val="00176A6F"/>
    <w:rsid w:val="00176C4E"/>
    <w:rsid w:val="001810A0"/>
    <w:rsid w:val="00181E88"/>
    <w:rsid w:val="0018276C"/>
    <w:rsid w:val="001A09D3"/>
    <w:rsid w:val="001A18DE"/>
    <w:rsid w:val="001B34A5"/>
    <w:rsid w:val="001C3D14"/>
    <w:rsid w:val="001C3FE6"/>
    <w:rsid w:val="001E52CA"/>
    <w:rsid w:val="001F224E"/>
    <w:rsid w:val="001F5EF2"/>
    <w:rsid w:val="00201078"/>
    <w:rsid w:val="002017A7"/>
    <w:rsid w:val="00226763"/>
    <w:rsid w:val="00226CE1"/>
    <w:rsid w:val="002305A4"/>
    <w:rsid w:val="002345DB"/>
    <w:rsid w:val="00234F94"/>
    <w:rsid w:val="00235315"/>
    <w:rsid w:val="00237555"/>
    <w:rsid w:val="00241A32"/>
    <w:rsid w:val="002444C6"/>
    <w:rsid w:val="0024633C"/>
    <w:rsid w:val="0025131C"/>
    <w:rsid w:val="00262113"/>
    <w:rsid w:val="00263403"/>
    <w:rsid w:val="0027147F"/>
    <w:rsid w:val="00277D90"/>
    <w:rsid w:val="00285AA0"/>
    <w:rsid w:val="00294635"/>
    <w:rsid w:val="002A238C"/>
    <w:rsid w:val="002A2FCC"/>
    <w:rsid w:val="002A3A70"/>
    <w:rsid w:val="002C31BD"/>
    <w:rsid w:val="002C79F9"/>
    <w:rsid w:val="002D0449"/>
    <w:rsid w:val="002E4735"/>
    <w:rsid w:val="002E6317"/>
    <w:rsid w:val="002F0501"/>
    <w:rsid w:val="002F6C98"/>
    <w:rsid w:val="003103B0"/>
    <w:rsid w:val="0031268E"/>
    <w:rsid w:val="00313BF3"/>
    <w:rsid w:val="0031727F"/>
    <w:rsid w:val="00317642"/>
    <w:rsid w:val="00323230"/>
    <w:rsid w:val="00327181"/>
    <w:rsid w:val="00331595"/>
    <w:rsid w:val="00336FD5"/>
    <w:rsid w:val="0034054F"/>
    <w:rsid w:val="00341351"/>
    <w:rsid w:val="0035103B"/>
    <w:rsid w:val="00361090"/>
    <w:rsid w:val="00361C53"/>
    <w:rsid w:val="0036320B"/>
    <w:rsid w:val="0038353C"/>
    <w:rsid w:val="0038413B"/>
    <w:rsid w:val="00385ABD"/>
    <w:rsid w:val="00391E4C"/>
    <w:rsid w:val="003976DB"/>
    <w:rsid w:val="003A3C75"/>
    <w:rsid w:val="003B177E"/>
    <w:rsid w:val="003D3E66"/>
    <w:rsid w:val="003D4197"/>
    <w:rsid w:val="003D4BE6"/>
    <w:rsid w:val="003D5C76"/>
    <w:rsid w:val="003D6E88"/>
    <w:rsid w:val="003E208C"/>
    <w:rsid w:val="003E48A7"/>
    <w:rsid w:val="003E5303"/>
    <w:rsid w:val="003F1234"/>
    <w:rsid w:val="00400760"/>
    <w:rsid w:val="0040542C"/>
    <w:rsid w:val="00411629"/>
    <w:rsid w:val="0044012C"/>
    <w:rsid w:val="004410B0"/>
    <w:rsid w:val="0045750D"/>
    <w:rsid w:val="00464615"/>
    <w:rsid w:val="00466D3F"/>
    <w:rsid w:val="004936AD"/>
    <w:rsid w:val="00493C48"/>
    <w:rsid w:val="004958C7"/>
    <w:rsid w:val="004978C9"/>
    <w:rsid w:val="004A2206"/>
    <w:rsid w:val="004A403B"/>
    <w:rsid w:val="004B070A"/>
    <w:rsid w:val="004B1DBE"/>
    <w:rsid w:val="004B2DA6"/>
    <w:rsid w:val="004B74D5"/>
    <w:rsid w:val="004C16CC"/>
    <w:rsid w:val="004C4B3F"/>
    <w:rsid w:val="004C5D0D"/>
    <w:rsid w:val="004E24DA"/>
    <w:rsid w:val="004E3C81"/>
    <w:rsid w:val="004F6293"/>
    <w:rsid w:val="0050215C"/>
    <w:rsid w:val="0050330B"/>
    <w:rsid w:val="00504208"/>
    <w:rsid w:val="00506C45"/>
    <w:rsid w:val="00511C91"/>
    <w:rsid w:val="00512286"/>
    <w:rsid w:val="00515E6D"/>
    <w:rsid w:val="005309AA"/>
    <w:rsid w:val="00536690"/>
    <w:rsid w:val="005469A0"/>
    <w:rsid w:val="00547372"/>
    <w:rsid w:val="00552BBF"/>
    <w:rsid w:val="00553811"/>
    <w:rsid w:val="005547A1"/>
    <w:rsid w:val="00555627"/>
    <w:rsid w:val="00560612"/>
    <w:rsid w:val="00566A87"/>
    <w:rsid w:val="00570ACA"/>
    <w:rsid w:val="00571B75"/>
    <w:rsid w:val="00573C64"/>
    <w:rsid w:val="005742BD"/>
    <w:rsid w:val="0058145A"/>
    <w:rsid w:val="005879DE"/>
    <w:rsid w:val="005916A4"/>
    <w:rsid w:val="005A13B6"/>
    <w:rsid w:val="005A3F6D"/>
    <w:rsid w:val="005A44BA"/>
    <w:rsid w:val="005B08C5"/>
    <w:rsid w:val="005B6BFE"/>
    <w:rsid w:val="005C371D"/>
    <w:rsid w:val="005C44CC"/>
    <w:rsid w:val="005D5F04"/>
    <w:rsid w:val="005E4EDD"/>
    <w:rsid w:val="005F70C7"/>
    <w:rsid w:val="00634EA8"/>
    <w:rsid w:val="00662443"/>
    <w:rsid w:val="00662712"/>
    <w:rsid w:val="006667D6"/>
    <w:rsid w:val="00666881"/>
    <w:rsid w:val="006A2F73"/>
    <w:rsid w:val="006A550F"/>
    <w:rsid w:val="006A5598"/>
    <w:rsid w:val="006B39D7"/>
    <w:rsid w:val="006B5038"/>
    <w:rsid w:val="006B7390"/>
    <w:rsid w:val="006B761B"/>
    <w:rsid w:val="006C519A"/>
    <w:rsid w:val="006D30B4"/>
    <w:rsid w:val="006D5D28"/>
    <w:rsid w:val="006D5DCB"/>
    <w:rsid w:val="006E5C2E"/>
    <w:rsid w:val="006F1911"/>
    <w:rsid w:val="006F7438"/>
    <w:rsid w:val="00700B5D"/>
    <w:rsid w:val="00712831"/>
    <w:rsid w:val="007136C9"/>
    <w:rsid w:val="00714F3C"/>
    <w:rsid w:val="007208B4"/>
    <w:rsid w:val="007265B0"/>
    <w:rsid w:val="0072756B"/>
    <w:rsid w:val="00731BED"/>
    <w:rsid w:val="00732465"/>
    <w:rsid w:val="00737B5B"/>
    <w:rsid w:val="0074029E"/>
    <w:rsid w:val="00741002"/>
    <w:rsid w:val="007439DD"/>
    <w:rsid w:val="00743EE0"/>
    <w:rsid w:val="00761200"/>
    <w:rsid w:val="00761FAB"/>
    <w:rsid w:val="00773321"/>
    <w:rsid w:val="007844C3"/>
    <w:rsid w:val="00787D50"/>
    <w:rsid w:val="00792BF6"/>
    <w:rsid w:val="007A0ADD"/>
    <w:rsid w:val="007B1535"/>
    <w:rsid w:val="007B7B5A"/>
    <w:rsid w:val="007C149C"/>
    <w:rsid w:val="007F1BFF"/>
    <w:rsid w:val="007F37CB"/>
    <w:rsid w:val="007F4B05"/>
    <w:rsid w:val="00804551"/>
    <w:rsid w:val="00810722"/>
    <w:rsid w:val="00812A79"/>
    <w:rsid w:val="008138D4"/>
    <w:rsid w:val="00816100"/>
    <w:rsid w:val="00827BAC"/>
    <w:rsid w:val="00830B2F"/>
    <w:rsid w:val="00837F5D"/>
    <w:rsid w:val="00841B76"/>
    <w:rsid w:val="008516AE"/>
    <w:rsid w:val="00854308"/>
    <w:rsid w:val="008570DF"/>
    <w:rsid w:val="00863EFB"/>
    <w:rsid w:val="00866FB8"/>
    <w:rsid w:val="00886F65"/>
    <w:rsid w:val="008A0E48"/>
    <w:rsid w:val="008A23B4"/>
    <w:rsid w:val="008A267F"/>
    <w:rsid w:val="008B49D4"/>
    <w:rsid w:val="008C4117"/>
    <w:rsid w:val="008C4CE1"/>
    <w:rsid w:val="008C543E"/>
    <w:rsid w:val="008D0477"/>
    <w:rsid w:val="008D77CC"/>
    <w:rsid w:val="008E1CD5"/>
    <w:rsid w:val="008E2C82"/>
    <w:rsid w:val="008E3658"/>
    <w:rsid w:val="0090033D"/>
    <w:rsid w:val="00906900"/>
    <w:rsid w:val="00907ACA"/>
    <w:rsid w:val="009114A5"/>
    <w:rsid w:val="0091596B"/>
    <w:rsid w:val="00915A87"/>
    <w:rsid w:val="00920202"/>
    <w:rsid w:val="00926512"/>
    <w:rsid w:val="00927B47"/>
    <w:rsid w:val="00930522"/>
    <w:rsid w:val="009417FC"/>
    <w:rsid w:val="00944357"/>
    <w:rsid w:val="0095634D"/>
    <w:rsid w:val="00960342"/>
    <w:rsid w:val="00963BEA"/>
    <w:rsid w:val="0096647F"/>
    <w:rsid w:val="00972352"/>
    <w:rsid w:val="00975EAD"/>
    <w:rsid w:val="009843A2"/>
    <w:rsid w:val="00985244"/>
    <w:rsid w:val="009A066F"/>
    <w:rsid w:val="009A08A2"/>
    <w:rsid w:val="009A53A8"/>
    <w:rsid w:val="009A77A5"/>
    <w:rsid w:val="009C1158"/>
    <w:rsid w:val="009C57A3"/>
    <w:rsid w:val="009C7B3C"/>
    <w:rsid w:val="009D300C"/>
    <w:rsid w:val="009D35AA"/>
    <w:rsid w:val="009E0A64"/>
    <w:rsid w:val="009F4169"/>
    <w:rsid w:val="00A00EA1"/>
    <w:rsid w:val="00A01D9A"/>
    <w:rsid w:val="00A1324A"/>
    <w:rsid w:val="00A14F4A"/>
    <w:rsid w:val="00A15D3F"/>
    <w:rsid w:val="00A32084"/>
    <w:rsid w:val="00A33721"/>
    <w:rsid w:val="00A43579"/>
    <w:rsid w:val="00A528ED"/>
    <w:rsid w:val="00A53552"/>
    <w:rsid w:val="00A5374B"/>
    <w:rsid w:val="00A55DE5"/>
    <w:rsid w:val="00A566B3"/>
    <w:rsid w:val="00A61374"/>
    <w:rsid w:val="00A66F8A"/>
    <w:rsid w:val="00A70924"/>
    <w:rsid w:val="00A77549"/>
    <w:rsid w:val="00A81036"/>
    <w:rsid w:val="00A821AD"/>
    <w:rsid w:val="00A862A5"/>
    <w:rsid w:val="00A97895"/>
    <w:rsid w:val="00AA31BE"/>
    <w:rsid w:val="00AA5A54"/>
    <w:rsid w:val="00AA6038"/>
    <w:rsid w:val="00AB5236"/>
    <w:rsid w:val="00AB609F"/>
    <w:rsid w:val="00AC79A8"/>
    <w:rsid w:val="00AD5931"/>
    <w:rsid w:val="00AD697E"/>
    <w:rsid w:val="00AE1AA9"/>
    <w:rsid w:val="00AE563A"/>
    <w:rsid w:val="00AE5994"/>
    <w:rsid w:val="00AE76A7"/>
    <w:rsid w:val="00AF526D"/>
    <w:rsid w:val="00AF67B5"/>
    <w:rsid w:val="00AF6968"/>
    <w:rsid w:val="00AF6B24"/>
    <w:rsid w:val="00B00C59"/>
    <w:rsid w:val="00B0687E"/>
    <w:rsid w:val="00B12219"/>
    <w:rsid w:val="00B1696C"/>
    <w:rsid w:val="00B23A25"/>
    <w:rsid w:val="00B279DD"/>
    <w:rsid w:val="00B30FCC"/>
    <w:rsid w:val="00B36FE0"/>
    <w:rsid w:val="00B42009"/>
    <w:rsid w:val="00B46B22"/>
    <w:rsid w:val="00B636A7"/>
    <w:rsid w:val="00B64AC2"/>
    <w:rsid w:val="00B67014"/>
    <w:rsid w:val="00B6726C"/>
    <w:rsid w:val="00B72828"/>
    <w:rsid w:val="00B73043"/>
    <w:rsid w:val="00B905DD"/>
    <w:rsid w:val="00B924CA"/>
    <w:rsid w:val="00BA64D6"/>
    <w:rsid w:val="00BA7920"/>
    <w:rsid w:val="00BB6E6F"/>
    <w:rsid w:val="00BC1F0D"/>
    <w:rsid w:val="00BC2194"/>
    <w:rsid w:val="00BC4639"/>
    <w:rsid w:val="00BD4F79"/>
    <w:rsid w:val="00BD63AB"/>
    <w:rsid w:val="00BF21A5"/>
    <w:rsid w:val="00C0209B"/>
    <w:rsid w:val="00C048E5"/>
    <w:rsid w:val="00C07AC3"/>
    <w:rsid w:val="00C20F3C"/>
    <w:rsid w:val="00C223C1"/>
    <w:rsid w:val="00C24EBB"/>
    <w:rsid w:val="00C25FED"/>
    <w:rsid w:val="00C33634"/>
    <w:rsid w:val="00C41CC0"/>
    <w:rsid w:val="00C458C2"/>
    <w:rsid w:val="00C5117F"/>
    <w:rsid w:val="00C5208D"/>
    <w:rsid w:val="00C56E9C"/>
    <w:rsid w:val="00C656FF"/>
    <w:rsid w:val="00C6636B"/>
    <w:rsid w:val="00C667DA"/>
    <w:rsid w:val="00C66B75"/>
    <w:rsid w:val="00C717B1"/>
    <w:rsid w:val="00C75C7E"/>
    <w:rsid w:val="00C76D42"/>
    <w:rsid w:val="00C86CCC"/>
    <w:rsid w:val="00C92E97"/>
    <w:rsid w:val="00C97662"/>
    <w:rsid w:val="00CA4048"/>
    <w:rsid w:val="00CA4954"/>
    <w:rsid w:val="00CA4B13"/>
    <w:rsid w:val="00CA4BE7"/>
    <w:rsid w:val="00CA6E88"/>
    <w:rsid w:val="00CB55DA"/>
    <w:rsid w:val="00CC1BF9"/>
    <w:rsid w:val="00CD1401"/>
    <w:rsid w:val="00CD409A"/>
    <w:rsid w:val="00CE0BFA"/>
    <w:rsid w:val="00CE258E"/>
    <w:rsid w:val="00CE6716"/>
    <w:rsid w:val="00CF4164"/>
    <w:rsid w:val="00CF4316"/>
    <w:rsid w:val="00CF5515"/>
    <w:rsid w:val="00D00EEF"/>
    <w:rsid w:val="00D05671"/>
    <w:rsid w:val="00D06F66"/>
    <w:rsid w:val="00D1336E"/>
    <w:rsid w:val="00D221C8"/>
    <w:rsid w:val="00D24F91"/>
    <w:rsid w:val="00D304F7"/>
    <w:rsid w:val="00D33B95"/>
    <w:rsid w:val="00D3615B"/>
    <w:rsid w:val="00D52578"/>
    <w:rsid w:val="00D62C3F"/>
    <w:rsid w:val="00D647CD"/>
    <w:rsid w:val="00D71D03"/>
    <w:rsid w:val="00D71E15"/>
    <w:rsid w:val="00D86836"/>
    <w:rsid w:val="00D9149E"/>
    <w:rsid w:val="00DA1902"/>
    <w:rsid w:val="00DA43EF"/>
    <w:rsid w:val="00DB0452"/>
    <w:rsid w:val="00DB43DA"/>
    <w:rsid w:val="00DB752F"/>
    <w:rsid w:val="00DC1C20"/>
    <w:rsid w:val="00DC2F27"/>
    <w:rsid w:val="00DC2F9A"/>
    <w:rsid w:val="00DD1716"/>
    <w:rsid w:val="00DD2E08"/>
    <w:rsid w:val="00DD2F79"/>
    <w:rsid w:val="00DD3C61"/>
    <w:rsid w:val="00DD6CAF"/>
    <w:rsid w:val="00DE0477"/>
    <w:rsid w:val="00DE5FAF"/>
    <w:rsid w:val="00DF19FF"/>
    <w:rsid w:val="00DF1B23"/>
    <w:rsid w:val="00DF6284"/>
    <w:rsid w:val="00E018C0"/>
    <w:rsid w:val="00E026D6"/>
    <w:rsid w:val="00E1015A"/>
    <w:rsid w:val="00E17EFE"/>
    <w:rsid w:val="00E20C6B"/>
    <w:rsid w:val="00E251D2"/>
    <w:rsid w:val="00E31524"/>
    <w:rsid w:val="00E43EE3"/>
    <w:rsid w:val="00E444B2"/>
    <w:rsid w:val="00E459CD"/>
    <w:rsid w:val="00E62674"/>
    <w:rsid w:val="00E6772C"/>
    <w:rsid w:val="00E705B0"/>
    <w:rsid w:val="00E7117D"/>
    <w:rsid w:val="00E71274"/>
    <w:rsid w:val="00E72FE7"/>
    <w:rsid w:val="00E778F4"/>
    <w:rsid w:val="00E91361"/>
    <w:rsid w:val="00E957D1"/>
    <w:rsid w:val="00E96D58"/>
    <w:rsid w:val="00EA1488"/>
    <w:rsid w:val="00EA1C9F"/>
    <w:rsid w:val="00EA2773"/>
    <w:rsid w:val="00EB233A"/>
    <w:rsid w:val="00EB2C59"/>
    <w:rsid w:val="00EB3BBB"/>
    <w:rsid w:val="00EB468D"/>
    <w:rsid w:val="00EC00E5"/>
    <w:rsid w:val="00ED243D"/>
    <w:rsid w:val="00ED3BBE"/>
    <w:rsid w:val="00ED4D96"/>
    <w:rsid w:val="00EE00D9"/>
    <w:rsid w:val="00F018D5"/>
    <w:rsid w:val="00F03920"/>
    <w:rsid w:val="00F406D9"/>
    <w:rsid w:val="00F41A96"/>
    <w:rsid w:val="00F45742"/>
    <w:rsid w:val="00F54077"/>
    <w:rsid w:val="00F5711B"/>
    <w:rsid w:val="00F57FA6"/>
    <w:rsid w:val="00F63D5F"/>
    <w:rsid w:val="00F747F9"/>
    <w:rsid w:val="00F82407"/>
    <w:rsid w:val="00F84BF6"/>
    <w:rsid w:val="00F86811"/>
    <w:rsid w:val="00F94176"/>
    <w:rsid w:val="00FA6E4C"/>
    <w:rsid w:val="00FB064F"/>
    <w:rsid w:val="00FC4121"/>
    <w:rsid w:val="00FC5E92"/>
    <w:rsid w:val="00FD2FDF"/>
    <w:rsid w:val="00FD69F3"/>
    <w:rsid w:val="00FE07B5"/>
    <w:rsid w:val="00FE7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2CE05"/>
  <w15:chartTrackingRefBased/>
  <w15:docId w15:val="{28DD18A7-4FCD-412C-AD2C-FF3F41665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D59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5931"/>
  </w:style>
  <w:style w:type="paragraph" w:styleId="Footer">
    <w:name w:val="footer"/>
    <w:basedOn w:val="Normal"/>
    <w:link w:val="FooterChar"/>
    <w:uiPriority w:val="99"/>
    <w:unhideWhenUsed/>
    <w:rsid w:val="00AD59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5931"/>
  </w:style>
  <w:style w:type="character" w:styleId="Hyperlink">
    <w:name w:val="Hyperlink"/>
    <w:basedOn w:val="DefaultParagraphFont"/>
    <w:uiPriority w:val="99"/>
    <w:unhideWhenUsed/>
    <w:rsid w:val="00AD59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5931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2F050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gov.wales/docs/learningwales/publications/130212ltpedagogycy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earning.gov.wales/docs/learningwales/publications/150803-fp-framework-cy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gov.wales/docs/dcells/publications/150317-successful-futures-cym.pdf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9012</TotalTime>
  <Pages>10</Pages>
  <Words>3385</Words>
  <Characters>19296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Powell</dc:creator>
  <cp:keywords/>
  <dc:description/>
  <cp:lastModifiedBy>Mared Powell</cp:lastModifiedBy>
  <cp:revision>463</cp:revision>
  <dcterms:created xsi:type="dcterms:W3CDTF">2019-03-21T11:04:00Z</dcterms:created>
  <dcterms:modified xsi:type="dcterms:W3CDTF">2019-04-20T13:21:00Z</dcterms:modified>
</cp:coreProperties>
</file>