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FE7900F" w14:textId="6324C259" w:rsidR="002B720A" w:rsidRDefault="002B720A" w:rsidP="002B720A">
      <w:pPr>
        <w:jc w:val="both"/>
        <w:rPr>
          <w:rFonts w:ascii="Arial" w:hAnsi="Arial" w:cs="Arial"/>
          <w:sz w:val="52"/>
          <w:szCs w:val="52"/>
        </w:rPr>
      </w:pPr>
      <w:r>
        <w:rPr>
          <w:rFonts w:ascii="Arial" w:hAnsi="Arial" w:cs="Arial"/>
          <w:sz w:val="52"/>
          <w:szCs w:val="52"/>
        </w:rPr>
        <w:t xml:space="preserve">         </w:t>
      </w:r>
      <w:r w:rsidRPr="00CB7B62">
        <w:rPr>
          <w:rFonts w:ascii="Arial" w:hAnsi="Arial" w:cs="Arial"/>
          <w:sz w:val="52"/>
          <w:szCs w:val="52"/>
        </w:rPr>
        <w:t xml:space="preserve">Sustainable Hospitality and </w:t>
      </w:r>
      <w:r>
        <w:rPr>
          <w:rFonts w:ascii="Arial" w:hAnsi="Arial" w:cs="Arial"/>
          <w:sz w:val="52"/>
          <w:szCs w:val="52"/>
        </w:rPr>
        <w:t xml:space="preserve">  </w:t>
      </w:r>
    </w:p>
    <w:p w14:paraId="518E6B3C" w14:textId="77777777" w:rsidR="002B720A" w:rsidRDefault="002B720A" w:rsidP="002B720A">
      <w:pPr>
        <w:jc w:val="both"/>
        <w:rPr>
          <w:rFonts w:ascii="Arial" w:hAnsi="Arial" w:cs="Arial"/>
          <w:sz w:val="52"/>
          <w:szCs w:val="52"/>
        </w:rPr>
      </w:pPr>
      <w:r>
        <w:rPr>
          <w:rFonts w:ascii="Arial" w:hAnsi="Arial" w:cs="Arial"/>
          <w:sz w:val="52"/>
          <w:szCs w:val="52"/>
        </w:rPr>
        <w:t xml:space="preserve">             </w:t>
      </w:r>
      <w:r w:rsidRPr="00CB7B62">
        <w:rPr>
          <w:rFonts w:ascii="Arial" w:hAnsi="Arial" w:cs="Arial"/>
          <w:sz w:val="52"/>
          <w:szCs w:val="52"/>
        </w:rPr>
        <w:t>Tourism Management</w:t>
      </w:r>
    </w:p>
    <w:p w14:paraId="5FB4CA31" w14:textId="1440AB4C" w:rsidR="002B720A" w:rsidRDefault="002B720A" w:rsidP="002B720A">
      <w:pPr>
        <w:jc w:val="both"/>
        <w:rPr>
          <w:rFonts w:ascii="Arial" w:hAnsi="Arial" w:cs="Arial"/>
          <w:sz w:val="52"/>
          <w:szCs w:val="52"/>
        </w:rPr>
      </w:pPr>
      <w:r>
        <w:rPr>
          <w:rFonts w:ascii="Arial" w:hAnsi="Arial" w:cs="Arial"/>
          <w:sz w:val="52"/>
          <w:szCs w:val="52"/>
        </w:rPr>
        <w:t xml:space="preserve">              (M5X01925_BIRM)</w:t>
      </w:r>
    </w:p>
    <w:p w14:paraId="0FF849B8" w14:textId="56F24740" w:rsidR="002B720A" w:rsidRDefault="002B720A" w:rsidP="002B720A">
      <w:pPr>
        <w:jc w:val="both"/>
        <w:rPr>
          <w:rFonts w:ascii="Arial" w:hAnsi="Arial" w:cs="Arial"/>
          <w:sz w:val="52"/>
          <w:szCs w:val="52"/>
        </w:rPr>
      </w:pPr>
      <w:r>
        <w:rPr>
          <w:rFonts w:ascii="Arial" w:hAnsi="Arial" w:cs="Arial"/>
          <w:noProof/>
          <w:sz w:val="52"/>
          <w:szCs w:val="52"/>
        </w:rPr>
        <w:drawing>
          <wp:inline distT="0" distB="0" distL="0" distR="0" wp14:anchorId="0C838F28" wp14:editId="56D8D1B7">
            <wp:extent cx="5731510" cy="4036060"/>
            <wp:effectExtent l="0" t="0" r="2540" b="2540"/>
            <wp:docPr id="1" name="Picture 1" descr="A picture containing foo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Environmental Sustainability_Paragon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36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A44010" w14:textId="22313F5A" w:rsidR="002B720A" w:rsidRDefault="002B720A" w:rsidP="002B720A">
      <w:pPr>
        <w:jc w:val="both"/>
        <w:rPr>
          <w:rFonts w:ascii="Arial" w:hAnsi="Arial" w:cs="Arial"/>
          <w:sz w:val="52"/>
          <w:szCs w:val="52"/>
        </w:rPr>
      </w:pPr>
    </w:p>
    <w:p w14:paraId="56581DF6" w14:textId="0D823E09" w:rsidR="002B720A" w:rsidRDefault="002B720A" w:rsidP="002B720A">
      <w:pPr>
        <w:jc w:val="both"/>
        <w:rPr>
          <w:rFonts w:ascii="Arial" w:hAnsi="Arial" w:cs="Arial"/>
          <w:sz w:val="52"/>
          <w:szCs w:val="52"/>
        </w:rPr>
      </w:pPr>
    </w:p>
    <w:p w14:paraId="63EBCEC1" w14:textId="77777777" w:rsidR="002B720A" w:rsidRDefault="002B720A" w:rsidP="002B720A">
      <w:pPr>
        <w:jc w:val="both"/>
        <w:rPr>
          <w:rFonts w:ascii="Arial" w:hAnsi="Arial" w:cs="Arial"/>
          <w:sz w:val="52"/>
          <w:szCs w:val="52"/>
        </w:rPr>
      </w:pPr>
    </w:p>
    <w:p w14:paraId="58565456" w14:textId="1EFBFF98" w:rsidR="002B720A" w:rsidRDefault="002B720A" w:rsidP="002B720A">
      <w:pPr>
        <w:jc w:val="both"/>
        <w:rPr>
          <w:rFonts w:ascii="Arial" w:hAnsi="Arial" w:cs="Arial"/>
          <w:sz w:val="52"/>
          <w:szCs w:val="52"/>
        </w:rPr>
      </w:pPr>
      <w:r>
        <w:rPr>
          <w:rFonts w:ascii="Arial" w:hAnsi="Arial" w:cs="Arial"/>
          <w:sz w:val="52"/>
          <w:szCs w:val="52"/>
        </w:rPr>
        <w:t>Student name: Costica Munteanu</w:t>
      </w:r>
    </w:p>
    <w:p w14:paraId="7D2230DE" w14:textId="44893FDD" w:rsidR="002B720A" w:rsidRDefault="002B720A" w:rsidP="002B720A">
      <w:pPr>
        <w:jc w:val="both"/>
        <w:rPr>
          <w:rFonts w:ascii="Arial" w:hAnsi="Arial" w:cs="Arial"/>
          <w:sz w:val="52"/>
          <w:szCs w:val="52"/>
        </w:rPr>
      </w:pPr>
      <w:r>
        <w:rPr>
          <w:rFonts w:ascii="Arial" w:hAnsi="Arial" w:cs="Arial"/>
          <w:sz w:val="52"/>
          <w:szCs w:val="52"/>
        </w:rPr>
        <w:t>Student number: 1815196</w:t>
      </w:r>
    </w:p>
    <w:p w14:paraId="6063CC5D" w14:textId="5F2B7B97" w:rsidR="002B720A" w:rsidRDefault="002B720A" w:rsidP="002B720A">
      <w:pPr>
        <w:jc w:val="both"/>
        <w:rPr>
          <w:rFonts w:ascii="Arial" w:hAnsi="Arial" w:cs="Arial"/>
          <w:sz w:val="52"/>
          <w:szCs w:val="52"/>
        </w:rPr>
      </w:pPr>
      <w:r>
        <w:rPr>
          <w:rFonts w:ascii="Arial" w:hAnsi="Arial" w:cs="Arial"/>
          <w:sz w:val="52"/>
          <w:szCs w:val="52"/>
        </w:rPr>
        <w:t xml:space="preserve">Lecturer: Abdi Rahman </w:t>
      </w:r>
    </w:p>
    <w:p w14:paraId="24EC9C6E" w14:textId="5C7F030D" w:rsidR="003610CF" w:rsidRDefault="002B720A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lastRenderedPageBreak/>
        <w:t xml:space="preserve">                                </w:t>
      </w:r>
      <w:r w:rsidR="00C235B4">
        <w:rPr>
          <w:rFonts w:ascii="Arial" w:hAnsi="Arial" w:cs="Arial"/>
          <w:sz w:val="36"/>
          <w:szCs w:val="36"/>
        </w:rPr>
        <w:t xml:space="preserve">   </w:t>
      </w:r>
      <w:r>
        <w:rPr>
          <w:rFonts w:ascii="Arial" w:hAnsi="Arial" w:cs="Arial"/>
          <w:sz w:val="36"/>
          <w:szCs w:val="36"/>
        </w:rPr>
        <w:t>Content</w:t>
      </w:r>
    </w:p>
    <w:p w14:paraId="3A53892C" w14:textId="31C23374" w:rsidR="002B720A" w:rsidRDefault="002B720A">
      <w:pPr>
        <w:rPr>
          <w:rFonts w:ascii="Arial" w:hAnsi="Arial" w:cs="Arial"/>
          <w:sz w:val="36"/>
          <w:szCs w:val="36"/>
        </w:rPr>
      </w:pPr>
    </w:p>
    <w:p w14:paraId="023CB426" w14:textId="6DD7C276" w:rsidR="002B720A" w:rsidRDefault="002B720A">
      <w:pPr>
        <w:rPr>
          <w:rFonts w:ascii="Arial" w:hAnsi="Arial" w:cs="Arial"/>
          <w:sz w:val="36"/>
          <w:szCs w:val="36"/>
        </w:rPr>
      </w:pPr>
    </w:p>
    <w:p w14:paraId="094C0C9A" w14:textId="458C315C" w:rsidR="002B720A" w:rsidRDefault="002B720A">
      <w:pPr>
        <w:rPr>
          <w:rFonts w:ascii="Arial" w:hAnsi="Arial" w:cs="Arial"/>
          <w:sz w:val="36"/>
          <w:szCs w:val="36"/>
        </w:rPr>
      </w:pPr>
    </w:p>
    <w:p w14:paraId="2E4E5FDA" w14:textId="0FC00856" w:rsidR="002B720A" w:rsidRDefault="002B720A">
      <w:pPr>
        <w:rPr>
          <w:rFonts w:ascii="Arial" w:hAnsi="Arial" w:cs="Arial"/>
          <w:sz w:val="36"/>
          <w:szCs w:val="36"/>
        </w:rPr>
      </w:pPr>
    </w:p>
    <w:p w14:paraId="550C926C" w14:textId="5E5A2880" w:rsidR="002B720A" w:rsidRDefault="002B720A">
      <w:pPr>
        <w:rPr>
          <w:rFonts w:ascii="Arial" w:hAnsi="Arial" w:cs="Arial"/>
          <w:sz w:val="36"/>
          <w:szCs w:val="36"/>
        </w:rPr>
      </w:pPr>
    </w:p>
    <w:p w14:paraId="43D0AC96" w14:textId="3779DA86" w:rsidR="002B720A" w:rsidRDefault="002B720A">
      <w:pPr>
        <w:rPr>
          <w:rFonts w:ascii="Arial" w:hAnsi="Arial" w:cs="Arial"/>
          <w:sz w:val="36"/>
          <w:szCs w:val="36"/>
        </w:rPr>
      </w:pPr>
    </w:p>
    <w:p w14:paraId="58C10CF6" w14:textId="011B21BF" w:rsidR="002B720A" w:rsidRDefault="002B720A">
      <w:pPr>
        <w:rPr>
          <w:rFonts w:ascii="Arial" w:hAnsi="Arial" w:cs="Arial"/>
          <w:sz w:val="36"/>
          <w:szCs w:val="36"/>
        </w:rPr>
      </w:pPr>
    </w:p>
    <w:p w14:paraId="08EA50D7" w14:textId="202C0147" w:rsidR="002B720A" w:rsidRDefault="002B720A">
      <w:pPr>
        <w:rPr>
          <w:rFonts w:ascii="Arial" w:hAnsi="Arial" w:cs="Arial"/>
          <w:sz w:val="36"/>
          <w:szCs w:val="36"/>
        </w:rPr>
      </w:pPr>
    </w:p>
    <w:p w14:paraId="5339D679" w14:textId="6CE5C1B3" w:rsidR="002B720A" w:rsidRDefault="002B720A">
      <w:pPr>
        <w:rPr>
          <w:rFonts w:ascii="Arial" w:hAnsi="Arial" w:cs="Arial"/>
          <w:sz w:val="36"/>
          <w:szCs w:val="36"/>
        </w:rPr>
      </w:pPr>
    </w:p>
    <w:p w14:paraId="4544DB2D" w14:textId="7D991D98" w:rsidR="002B720A" w:rsidRDefault="002B720A">
      <w:pPr>
        <w:rPr>
          <w:rFonts w:ascii="Arial" w:hAnsi="Arial" w:cs="Arial"/>
          <w:sz w:val="36"/>
          <w:szCs w:val="36"/>
        </w:rPr>
      </w:pPr>
    </w:p>
    <w:p w14:paraId="76113EA9" w14:textId="0E9DCFB6" w:rsidR="002B720A" w:rsidRDefault="002B720A">
      <w:pPr>
        <w:rPr>
          <w:rFonts w:ascii="Arial" w:hAnsi="Arial" w:cs="Arial"/>
          <w:sz w:val="36"/>
          <w:szCs w:val="36"/>
        </w:rPr>
      </w:pPr>
    </w:p>
    <w:p w14:paraId="57362566" w14:textId="5345A14E" w:rsidR="002B720A" w:rsidRDefault="002B720A">
      <w:pPr>
        <w:rPr>
          <w:rFonts w:ascii="Arial" w:hAnsi="Arial" w:cs="Arial"/>
          <w:sz w:val="36"/>
          <w:szCs w:val="36"/>
        </w:rPr>
      </w:pPr>
    </w:p>
    <w:p w14:paraId="314A12B7" w14:textId="01BCC71C" w:rsidR="002B720A" w:rsidRDefault="002B720A">
      <w:pPr>
        <w:rPr>
          <w:rFonts w:ascii="Arial" w:hAnsi="Arial" w:cs="Arial"/>
          <w:sz w:val="36"/>
          <w:szCs w:val="36"/>
        </w:rPr>
      </w:pPr>
    </w:p>
    <w:p w14:paraId="422F1B5E" w14:textId="2439C6B6" w:rsidR="002B720A" w:rsidRDefault="002B720A">
      <w:pPr>
        <w:rPr>
          <w:rFonts w:ascii="Arial" w:hAnsi="Arial" w:cs="Arial"/>
          <w:sz w:val="36"/>
          <w:szCs w:val="36"/>
        </w:rPr>
      </w:pPr>
    </w:p>
    <w:p w14:paraId="5788EB43" w14:textId="3AB65D8E" w:rsidR="002B720A" w:rsidRDefault="002B720A">
      <w:pPr>
        <w:rPr>
          <w:rFonts w:ascii="Arial" w:hAnsi="Arial" w:cs="Arial"/>
          <w:sz w:val="36"/>
          <w:szCs w:val="36"/>
        </w:rPr>
      </w:pPr>
    </w:p>
    <w:p w14:paraId="012FDFDD" w14:textId="24ABDB82" w:rsidR="002B720A" w:rsidRDefault="002B720A">
      <w:pPr>
        <w:rPr>
          <w:rFonts w:ascii="Arial" w:hAnsi="Arial" w:cs="Arial"/>
          <w:sz w:val="36"/>
          <w:szCs w:val="36"/>
        </w:rPr>
      </w:pPr>
    </w:p>
    <w:p w14:paraId="7010C2DF" w14:textId="4E10D6A4" w:rsidR="002B720A" w:rsidRDefault="002B720A">
      <w:pPr>
        <w:rPr>
          <w:rFonts w:ascii="Arial" w:hAnsi="Arial" w:cs="Arial"/>
          <w:sz w:val="36"/>
          <w:szCs w:val="36"/>
        </w:rPr>
      </w:pPr>
    </w:p>
    <w:p w14:paraId="770729EA" w14:textId="68DFFC21" w:rsidR="002B720A" w:rsidRDefault="002B720A">
      <w:pPr>
        <w:rPr>
          <w:rFonts w:ascii="Arial" w:hAnsi="Arial" w:cs="Arial"/>
          <w:sz w:val="36"/>
          <w:szCs w:val="36"/>
        </w:rPr>
      </w:pPr>
    </w:p>
    <w:p w14:paraId="73D85D38" w14:textId="4E7D2860" w:rsidR="002B720A" w:rsidRDefault="002B720A">
      <w:pPr>
        <w:rPr>
          <w:rFonts w:ascii="Arial" w:hAnsi="Arial" w:cs="Arial"/>
          <w:sz w:val="36"/>
          <w:szCs w:val="36"/>
        </w:rPr>
      </w:pPr>
    </w:p>
    <w:p w14:paraId="3282CE9B" w14:textId="5F3CE114" w:rsidR="002B720A" w:rsidRDefault="002B720A">
      <w:pPr>
        <w:rPr>
          <w:rFonts w:ascii="Arial" w:hAnsi="Arial" w:cs="Arial"/>
          <w:sz w:val="36"/>
          <w:szCs w:val="36"/>
        </w:rPr>
      </w:pPr>
    </w:p>
    <w:p w14:paraId="3D93B520" w14:textId="669865F0" w:rsidR="002B720A" w:rsidRDefault="002B720A">
      <w:pPr>
        <w:rPr>
          <w:rFonts w:ascii="Arial" w:hAnsi="Arial" w:cs="Arial"/>
          <w:sz w:val="36"/>
          <w:szCs w:val="36"/>
        </w:rPr>
      </w:pPr>
    </w:p>
    <w:p w14:paraId="7F8B95CE" w14:textId="28FEF613" w:rsidR="002B720A" w:rsidRDefault="002B720A">
      <w:pPr>
        <w:rPr>
          <w:rFonts w:ascii="Arial" w:hAnsi="Arial" w:cs="Arial"/>
          <w:sz w:val="36"/>
          <w:szCs w:val="36"/>
        </w:rPr>
      </w:pPr>
    </w:p>
    <w:p w14:paraId="0155349D" w14:textId="48DF6D0C" w:rsidR="002B720A" w:rsidRDefault="002B720A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36"/>
          <w:szCs w:val="36"/>
        </w:rPr>
        <w:lastRenderedPageBreak/>
        <w:t xml:space="preserve">                              </w:t>
      </w:r>
      <w:r>
        <w:rPr>
          <w:rFonts w:ascii="Arial" w:hAnsi="Arial" w:cs="Arial"/>
          <w:sz w:val="28"/>
          <w:szCs w:val="28"/>
        </w:rPr>
        <w:t>Introduction</w:t>
      </w:r>
    </w:p>
    <w:p w14:paraId="3E674724" w14:textId="3948C0D2" w:rsidR="002B720A" w:rsidRDefault="002B720A">
      <w:pPr>
        <w:rPr>
          <w:rFonts w:ascii="Arial" w:hAnsi="Arial" w:cs="Arial"/>
        </w:rPr>
      </w:pPr>
    </w:p>
    <w:p w14:paraId="371A0983" w14:textId="7CEBBC87" w:rsidR="00AB3FB8" w:rsidRDefault="00AB3FB8">
      <w:pPr>
        <w:rPr>
          <w:rFonts w:ascii="Arial" w:hAnsi="Arial" w:cs="Arial"/>
        </w:rPr>
      </w:pPr>
    </w:p>
    <w:p w14:paraId="7AAC945B" w14:textId="49C45713" w:rsidR="00AB3FB8" w:rsidRDefault="00AB3FB8">
      <w:pPr>
        <w:rPr>
          <w:rFonts w:ascii="Arial" w:hAnsi="Arial" w:cs="Arial"/>
        </w:rPr>
      </w:pPr>
    </w:p>
    <w:p w14:paraId="0C4D6306" w14:textId="4D8B8246" w:rsidR="00AB3FB8" w:rsidRPr="00AB3FB8" w:rsidRDefault="00AB3FB8">
      <w:pPr>
        <w:rPr>
          <w:rFonts w:ascii="Arial" w:hAnsi="Arial" w:cs="Arial"/>
        </w:rPr>
      </w:pPr>
      <w:r>
        <w:rPr>
          <w:rFonts w:ascii="Arial" w:hAnsi="Arial" w:cs="Arial"/>
        </w:rPr>
        <w:t>The main idea of this assessment is to provide a critical analysis of sustainability and</w:t>
      </w:r>
      <w:r w:rsidR="00722AF7">
        <w:rPr>
          <w:rFonts w:ascii="Arial" w:hAnsi="Arial" w:cs="Arial"/>
        </w:rPr>
        <w:t xml:space="preserve"> to provide case study examples.</w:t>
      </w:r>
    </w:p>
    <w:p w14:paraId="5DC2AB53" w14:textId="0D3C0803" w:rsidR="002B720A" w:rsidRDefault="002B720A">
      <w:pPr>
        <w:rPr>
          <w:rFonts w:ascii="Arial" w:hAnsi="Arial" w:cs="Arial"/>
        </w:rPr>
      </w:pPr>
    </w:p>
    <w:p w14:paraId="2429AA11" w14:textId="17118F91" w:rsidR="00273CB9" w:rsidRDefault="00BC486B">
      <w:pPr>
        <w:rPr>
          <w:rFonts w:ascii="Arial" w:hAnsi="Arial" w:cs="Arial"/>
        </w:rPr>
      </w:pPr>
      <w:r>
        <w:rPr>
          <w:rFonts w:ascii="Arial" w:hAnsi="Arial" w:cs="Arial"/>
        </w:rPr>
        <w:t>Based on the definitions that Brundtland (1987), “Sustainable development is development that meets the needs of the present without compromising the ability of future generations to meet their own needs.”</w:t>
      </w:r>
    </w:p>
    <w:p w14:paraId="17BD7B74" w14:textId="77777777" w:rsidR="00BC486B" w:rsidRDefault="00BC486B">
      <w:pPr>
        <w:rPr>
          <w:rFonts w:ascii="Arial" w:hAnsi="Arial" w:cs="Arial"/>
        </w:rPr>
      </w:pPr>
    </w:p>
    <w:p w14:paraId="3577F955" w14:textId="73AD87C7" w:rsidR="00273CB9" w:rsidRDefault="00273CB9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concepts that apply to sustainability </w:t>
      </w:r>
      <w:r w:rsidR="00596F4A">
        <w:rPr>
          <w:rFonts w:ascii="Arial" w:hAnsi="Arial" w:cs="Arial"/>
        </w:rPr>
        <w:t xml:space="preserve">are </w:t>
      </w:r>
      <w:r>
        <w:rPr>
          <w:rFonts w:ascii="Arial" w:hAnsi="Arial" w:cs="Arial"/>
        </w:rPr>
        <w:t xml:space="preserve">chooses matter, normative, fuzzy concept, place matter, organizing principles, limit exist, interconnected </w:t>
      </w:r>
      <w:r w:rsidR="00591502">
        <w:rPr>
          <w:rFonts w:ascii="Arial" w:hAnsi="Arial" w:cs="Arial"/>
        </w:rPr>
        <w:t>concept</w:t>
      </w:r>
      <w:r>
        <w:rPr>
          <w:rFonts w:ascii="Arial" w:hAnsi="Arial" w:cs="Arial"/>
        </w:rPr>
        <w:t>. All of them are important and means different things.</w:t>
      </w:r>
    </w:p>
    <w:p w14:paraId="568EA44C" w14:textId="2DE21D1F" w:rsidR="00FD3D6D" w:rsidRDefault="00596F4A" w:rsidP="00C116A1">
      <w:pPr>
        <w:rPr>
          <w:rFonts w:ascii="Arial" w:hAnsi="Arial" w:cs="Arial"/>
        </w:rPr>
      </w:pPr>
      <w:r w:rsidRPr="00C116A1">
        <w:rPr>
          <w:rFonts w:ascii="Arial" w:hAnsi="Arial" w:cs="Arial"/>
        </w:rPr>
        <w:t>According to Harington, (2016)</w:t>
      </w:r>
      <w:r w:rsidR="00C116A1" w:rsidRPr="00C116A1">
        <w:rPr>
          <w:rFonts w:ascii="Arial" w:hAnsi="Arial" w:cs="Arial"/>
        </w:rPr>
        <w:t xml:space="preserve">, these concepts means: </w:t>
      </w:r>
    </w:p>
    <w:p w14:paraId="5683F631" w14:textId="3BDD564C" w:rsidR="00C116A1" w:rsidRDefault="00C116A1" w:rsidP="00C116A1">
      <w:pPr>
        <w:rPr>
          <w:rFonts w:ascii="Arial" w:hAnsi="Arial" w:cs="Arial"/>
        </w:rPr>
      </w:pPr>
      <w:r>
        <w:rPr>
          <w:rFonts w:ascii="Arial" w:hAnsi="Arial" w:cs="Arial"/>
        </w:rPr>
        <w:t>Chooses matter- I</w:t>
      </w:r>
      <w:r w:rsidR="00BC486B">
        <w:rPr>
          <w:rFonts w:ascii="Arial" w:hAnsi="Arial" w:cs="Arial"/>
        </w:rPr>
        <w:t>s impossible to sustain all the areas; some of them can be sustained for a short-time and some of them can be sustained for a long time.</w:t>
      </w:r>
    </w:p>
    <w:p w14:paraId="185FB5B3" w14:textId="34A2BEB1" w:rsidR="00C26E11" w:rsidRDefault="00C26E11" w:rsidP="00C116A1">
      <w:pPr>
        <w:rPr>
          <w:rFonts w:ascii="Arial" w:hAnsi="Arial" w:cs="Arial"/>
        </w:rPr>
      </w:pPr>
      <w:r>
        <w:rPr>
          <w:rFonts w:ascii="Arial" w:hAnsi="Arial" w:cs="Arial"/>
        </w:rPr>
        <w:t>Normative- what people want and see as good or preferable in some way.</w:t>
      </w:r>
    </w:p>
    <w:p w14:paraId="627A5D26" w14:textId="10F5EDC2" w:rsidR="00C26E11" w:rsidRDefault="00C26E11" w:rsidP="00C116A1">
      <w:pPr>
        <w:rPr>
          <w:rFonts w:ascii="Arial" w:hAnsi="Arial" w:cs="Arial"/>
        </w:rPr>
      </w:pPr>
      <w:r>
        <w:rPr>
          <w:rFonts w:ascii="Arial" w:hAnsi="Arial" w:cs="Arial"/>
        </w:rPr>
        <w:t>Fuzzy concept- practices, techniques, goals, and objectives that share attributes or characteristic.</w:t>
      </w:r>
    </w:p>
    <w:p w14:paraId="45AED42A" w14:textId="3F217602" w:rsidR="00D27B04" w:rsidRDefault="00D27B04" w:rsidP="00C116A1">
      <w:pPr>
        <w:rPr>
          <w:rFonts w:ascii="Arial" w:hAnsi="Arial" w:cs="Arial"/>
        </w:rPr>
      </w:pPr>
      <w:r>
        <w:rPr>
          <w:rFonts w:ascii="Arial" w:hAnsi="Arial" w:cs="Arial"/>
        </w:rPr>
        <w:t xml:space="preserve">Place matter- place, scale and time context </w:t>
      </w:r>
      <w:r w:rsidR="00591502">
        <w:rPr>
          <w:rFonts w:ascii="Arial" w:hAnsi="Arial" w:cs="Arial"/>
        </w:rPr>
        <w:t>is</w:t>
      </w:r>
      <w:r>
        <w:rPr>
          <w:rFonts w:ascii="Arial" w:hAnsi="Arial" w:cs="Arial"/>
        </w:rPr>
        <w:t xml:space="preserve"> important to system processes, their results, and related decision making.</w:t>
      </w:r>
    </w:p>
    <w:p w14:paraId="343A481F" w14:textId="47653A8C" w:rsidR="00D27B04" w:rsidRDefault="00D27B04" w:rsidP="00C116A1">
      <w:pPr>
        <w:rPr>
          <w:rFonts w:ascii="Arial" w:hAnsi="Arial" w:cs="Arial"/>
        </w:rPr>
      </w:pPr>
      <w:r>
        <w:rPr>
          <w:rFonts w:ascii="Arial" w:hAnsi="Arial" w:cs="Arial"/>
        </w:rPr>
        <w:t>Organizing principles- systems vary widely as to size or scale and to what people use as their defining characteristics.</w:t>
      </w:r>
    </w:p>
    <w:p w14:paraId="1183E354" w14:textId="56C89AE1" w:rsidR="00D27B04" w:rsidRDefault="00D27B04" w:rsidP="00C116A1">
      <w:pPr>
        <w:rPr>
          <w:rFonts w:ascii="Arial" w:hAnsi="Arial" w:cs="Arial"/>
        </w:rPr>
      </w:pPr>
      <w:r>
        <w:rPr>
          <w:rFonts w:ascii="Arial" w:hAnsi="Arial" w:cs="Arial"/>
        </w:rPr>
        <w:t xml:space="preserve">Limit exist- the key idea of limits is linked </w:t>
      </w:r>
      <w:r w:rsidR="00591502">
        <w:rPr>
          <w:rFonts w:ascii="Arial" w:hAnsi="Arial" w:cs="Arial"/>
        </w:rPr>
        <w:t xml:space="preserve">to several concerns. </w:t>
      </w:r>
    </w:p>
    <w:p w14:paraId="1DC3AA40" w14:textId="511A99B0" w:rsidR="0044022E" w:rsidRDefault="00591502">
      <w:pPr>
        <w:rPr>
          <w:rFonts w:ascii="Arial" w:hAnsi="Arial" w:cs="Arial"/>
        </w:rPr>
      </w:pPr>
      <w:r>
        <w:rPr>
          <w:rFonts w:ascii="Arial" w:hAnsi="Arial" w:cs="Arial"/>
        </w:rPr>
        <w:t>Interconnected concept- sustainability practice benefits from awareness of these related concepts.</w:t>
      </w:r>
    </w:p>
    <w:p w14:paraId="0486E855" w14:textId="468BADDD" w:rsidR="0044022E" w:rsidRDefault="0044022E">
      <w:pPr>
        <w:rPr>
          <w:rFonts w:ascii="Arial" w:hAnsi="Arial" w:cs="Arial"/>
        </w:rPr>
      </w:pPr>
    </w:p>
    <w:p w14:paraId="7799DED5" w14:textId="650692A1" w:rsidR="0044022E" w:rsidRDefault="0044022E">
      <w:pPr>
        <w:rPr>
          <w:rFonts w:ascii="Arial" w:hAnsi="Arial" w:cs="Arial"/>
        </w:rPr>
      </w:pPr>
    </w:p>
    <w:p w14:paraId="48341111" w14:textId="107F8635" w:rsidR="0044022E" w:rsidRDefault="0044022E">
      <w:pPr>
        <w:rPr>
          <w:rFonts w:ascii="Arial" w:hAnsi="Arial" w:cs="Arial"/>
        </w:rPr>
      </w:pPr>
    </w:p>
    <w:p w14:paraId="074C483E" w14:textId="1369DF71" w:rsidR="0044022E" w:rsidRDefault="0044022E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                                      Saona Island</w:t>
      </w:r>
    </w:p>
    <w:p w14:paraId="5FADB1AA" w14:textId="2585A8C4" w:rsidR="0044022E" w:rsidRDefault="0044022E">
      <w:pPr>
        <w:rPr>
          <w:rFonts w:ascii="Arial" w:hAnsi="Arial" w:cs="Arial"/>
          <w:sz w:val="28"/>
          <w:szCs w:val="28"/>
        </w:rPr>
      </w:pPr>
    </w:p>
    <w:p w14:paraId="34F51F40" w14:textId="05ABCD62" w:rsidR="009339B6" w:rsidRDefault="0044022E">
      <w:pPr>
        <w:rPr>
          <w:rFonts w:ascii="Arial" w:hAnsi="Arial" w:cs="Arial"/>
        </w:rPr>
      </w:pPr>
      <w:r>
        <w:rPr>
          <w:rFonts w:ascii="Arial" w:hAnsi="Arial" w:cs="Arial"/>
        </w:rPr>
        <w:t xml:space="preserve">Island is located in Mano Juan Dominican </w:t>
      </w:r>
      <w:r w:rsidR="00942CD8">
        <w:rPr>
          <w:rFonts w:ascii="Arial" w:hAnsi="Arial" w:cs="Arial"/>
        </w:rPr>
        <w:t>Republic;</w:t>
      </w:r>
      <w:r>
        <w:rPr>
          <w:rFonts w:ascii="Arial" w:hAnsi="Arial" w:cs="Arial"/>
        </w:rPr>
        <w:t xml:space="preserve"> it is isolated far away from the city</w:t>
      </w:r>
      <w:r w:rsidR="00942CD8">
        <w:rPr>
          <w:rFonts w:ascii="Arial" w:hAnsi="Arial" w:cs="Arial"/>
        </w:rPr>
        <w:t xml:space="preserve">. Saona island is one of the most </w:t>
      </w:r>
      <w:r w:rsidR="00880E46">
        <w:rPr>
          <w:rFonts w:ascii="Arial" w:hAnsi="Arial" w:cs="Arial"/>
        </w:rPr>
        <w:t xml:space="preserve">beautiful and </w:t>
      </w:r>
      <w:r w:rsidR="00942CD8">
        <w:rPr>
          <w:rFonts w:ascii="Arial" w:hAnsi="Arial" w:cs="Arial"/>
        </w:rPr>
        <w:t xml:space="preserve">popular </w:t>
      </w:r>
      <w:r w:rsidR="006E2150">
        <w:rPr>
          <w:rFonts w:ascii="Arial" w:hAnsi="Arial" w:cs="Arial"/>
        </w:rPr>
        <w:t>trips</w:t>
      </w:r>
      <w:r w:rsidR="00942CD8">
        <w:rPr>
          <w:rFonts w:ascii="Arial" w:hAnsi="Arial" w:cs="Arial"/>
        </w:rPr>
        <w:t xml:space="preserve"> in the Republic.</w:t>
      </w:r>
    </w:p>
    <w:p w14:paraId="2B753C45" w14:textId="505F8CA1" w:rsidR="009339B6" w:rsidRDefault="009339B6">
      <w:pPr>
        <w:rPr>
          <w:rFonts w:ascii="Arial" w:hAnsi="Arial" w:cs="Arial"/>
        </w:rPr>
      </w:pPr>
      <w:r>
        <w:rPr>
          <w:rFonts w:ascii="Arial" w:hAnsi="Arial" w:cs="Arial"/>
        </w:rPr>
        <w:t>It is the excursion that everyone recommends to you when they know you are visiting the Dominican Republic.</w:t>
      </w:r>
    </w:p>
    <w:p w14:paraId="7CA2E71C" w14:textId="18713457" w:rsidR="009339B6" w:rsidRDefault="009339B6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The island has an area of 110 km/</w:t>
      </w:r>
      <w:r w:rsidR="006E2150">
        <w:rPr>
          <w:rFonts w:ascii="Arial" w:hAnsi="Arial" w:cs="Arial"/>
        </w:rPr>
        <w:t>sq.</w:t>
      </w:r>
      <w:r>
        <w:rPr>
          <w:rFonts w:ascii="Arial" w:hAnsi="Arial" w:cs="Arial"/>
        </w:rPr>
        <w:t xml:space="preserve"> with a </w:t>
      </w:r>
      <w:r w:rsidR="006E2150">
        <w:rPr>
          <w:rFonts w:ascii="Arial" w:hAnsi="Arial" w:cs="Arial"/>
        </w:rPr>
        <w:t>population</w:t>
      </w:r>
      <w:r>
        <w:rPr>
          <w:rFonts w:ascii="Arial" w:hAnsi="Arial" w:cs="Arial"/>
        </w:rPr>
        <w:t xml:space="preserve"> of 500 citizens with only 69 </w:t>
      </w:r>
      <w:r w:rsidR="000B6464">
        <w:rPr>
          <w:rFonts w:ascii="Arial" w:hAnsi="Arial" w:cs="Arial"/>
        </w:rPr>
        <w:t xml:space="preserve">houses of </w:t>
      </w:r>
      <w:r w:rsidR="005228B7">
        <w:rPr>
          <w:rFonts w:ascii="Arial" w:hAnsi="Arial" w:cs="Arial"/>
        </w:rPr>
        <w:t>families,</w:t>
      </w:r>
      <w:r w:rsidR="000B6464">
        <w:rPr>
          <w:rFonts w:ascii="Arial" w:hAnsi="Arial" w:cs="Arial"/>
        </w:rPr>
        <w:t xml:space="preserve"> the majority live of the fishing and hospitality, people are very friendly and receptive with visitors.</w:t>
      </w:r>
    </w:p>
    <w:p w14:paraId="13A83129" w14:textId="3ABCAC39" w:rsidR="0044022E" w:rsidRDefault="00942CD8">
      <w:pPr>
        <w:rPr>
          <w:rFonts w:ascii="Arial" w:hAnsi="Arial" w:cs="Arial"/>
        </w:rPr>
      </w:pPr>
      <w:r>
        <w:rPr>
          <w:rFonts w:ascii="Arial" w:hAnsi="Arial" w:cs="Arial"/>
        </w:rPr>
        <w:t>Tourism is one of Dominican Republic’s main revenue sources, they get more than 4.5 million tourists every year.</w:t>
      </w:r>
    </w:p>
    <w:p w14:paraId="1B6ADAF7" w14:textId="77777777" w:rsidR="00942CD8" w:rsidRDefault="00942CD8">
      <w:pPr>
        <w:rPr>
          <w:rFonts w:ascii="Arial" w:hAnsi="Arial" w:cs="Arial"/>
        </w:rPr>
      </w:pPr>
    </w:p>
    <w:p w14:paraId="36C1D364" w14:textId="77777777" w:rsidR="00942CD8" w:rsidRPr="0044022E" w:rsidRDefault="00942CD8">
      <w:pPr>
        <w:rPr>
          <w:rFonts w:ascii="Arial" w:hAnsi="Arial" w:cs="Arial"/>
        </w:rPr>
      </w:pPr>
    </w:p>
    <w:p w14:paraId="6BCD1CD1" w14:textId="77777777" w:rsidR="0044022E" w:rsidRDefault="0044022E">
      <w:pPr>
        <w:rPr>
          <w:rFonts w:ascii="Arial" w:hAnsi="Arial" w:cs="Arial"/>
        </w:rPr>
      </w:pPr>
    </w:p>
    <w:p w14:paraId="4F17332B" w14:textId="4812E112" w:rsidR="00FD3D6D" w:rsidRDefault="00FD3D6D">
      <w:pPr>
        <w:rPr>
          <w:rFonts w:ascii="Arial" w:hAnsi="Arial" w:cs="Arial"/>
        </w:rPr>
      </w:pPr>
    </w:p>
    <w:p w14:paraId="17515153" w14:textId="2B7DF62F" w:rsidR="00FD3D6D" w:rsidRDefault="00FD3D6D">
      <w:pPr>
        <w:rPr>
          <w:rFonts w:ascii="Arial" w:hAnsi="Arial" w:cs="Arial"/>
        </w:rPr>
      </w:pPr>
    </w:p>
    <w:p w14:paraId="755A9F71" w14:textId="30A3A7FD" w:rsidR="00FD3D6D" w:rsidRDefault="00FD3D6D">
      <w:pPr>
        <w:rPr>
          <w:rFonts w:ascii="Arial" w:hAnsi="Arial" w:cs="Arial"/>
        </w:rPr>
      </w:pPr>
    </w:p>
    <w:p w14:paraId="11706B28" w14:textId="20CB93A2" w:rsidR="00FD3D6D" w:rsidRDefault="00FD3D6D">
      <w:pPr>
        <w:rPr>
          <w:rFonts w:ascii="Arial" w:hAnsi="Arial" w:cs="Arial"/>
        </w:rPr>
      </w:pPr>
    </w:p>
    <w:p w14:paraId="3CEB66DF" w14:textId="2DD65B9E" w:rsidR="00FD3D6D" w:rsidRDefault="00FD3D6D">
      <w:pPr>
        <w:rPr>
          <w:rFonts w:ascii="Arial" w:hAnsi="Arial" w:cs="Arial"/>
        </w:rPr>
      </w:pPr>
    </w:p>
    <w:p w14:paraId="138597BD" w14:textId="071AF140" w:rsidR="00FD3D6D" w:rsidRDefault="00FD3D6D">
      <w:pPr>
        <w:rPr>
          <w:rFonts w:ascii="Arial" w:hAnsi="Arial" w:cs="Arial"/>
        </w:rPr>
      </w:pPr>
    </w:p>
    <w:p w14:paraId="2FA5D195" w14:textId="076616DA" w:rsidR="00FD3D6D" w:rsidRDefault="00FD3D6D">
      <w:pPr>
        <w:rPr>
          <w:rFonts w:ascii="Arial" w:hAnsi="Arial" w:cs="Arial"/>
        </w:rPr>
      </w:pPr>
    </w:p>
    <w:p w14:paraId="728754E0" w14:textId="4CD0119B" w:rsidR="00FD3D6D" w:rsidRDefault="00FD3D6D">
      <w:pPr>
        <w:rPr>
          <w:rFonts w:ascii="Arial" w:hAnsi="Arial" w:cs="Arial"/>
        </w:rPr>
      </w:pPr>
    </w:p>
    <w:p w14:paraId="65404771" w14:textId="6E01959C" w:rsidR="00FD3D6D" w:rsidRDefault="00FD3D6D">
      <w:pPr>
        <w:rPr>
          <w:rFonts w:ascii="Arial" w:hAnsi="Arial" w:cs="Arial"/>
        </w:rPr>
      </w:pPr>
    </w:p>
    <w:p w14:paraId="4DD58086" w14:textId="12B08274" w:rsidR="00FD3D6D" w:rsidRDefault="00FD3D6D">
      <w:pPr>
        <w:rPr>
          <w:rFonts w:ascii="Arial" w:hAnsi="Arial" w:cs="Arial"/>
        </w:rPr>
      </w:pPr>
    </w:p>
    <w:p w14:paraId="18895397" w14:textId="67588B37" w:rsidR="00FD3D6D" w:rsidRDefault="00FD3D6D">
      <w:pPr>
        <w:rPr>
          <w:rFonts w:ascii="Arial" w:hAnsi="Arial" w:cs="Arial"/>
        </w:rPr>
      </w:pPr>
    </w:p>
    <w:p w14:paraId="4AE1A222" w14:textId="4D15D46F" w:rsidR="00FD3D6D" w:rsidRDefault="00FD3D6D">
      <w:pPr>
        <w:rPr>
          <w:rFonts w:ascii="Arial" w:hAnsi="Arial" w:cs="Arial"/>
        </w:rPr>
      </w:pPr>
    </w:p>
    <w:p w14:paraId="703084EE" w14:textId="37AEC698" w:rsidR="00FD3D6D" w:rsidRDefault="00FD3D6D">
      <w:pPr>
        <w:rPr>
          <w:rFonts w:ascii="Arial" w:hAnsi="Arial" w:cs="Arial"/>
        </w:rPr>
      </w:pPr>
    </w:p>
    <w:p w14:paraId="47058312" w14:textId="398218D0" w:rsidR="00833225" w:rsidRDefault="00833225">
      <w:pPr>
        <w:rPr>
          <w:rFonts w:ascii="Arial" w:hAnsi="Arial" w:cs="Arial"/>
        </w:rPr>
      </w:pPr>
    </w:p>
    <w:p w14:paraId="4EFEC425" w14:textId="1EB79E74" w:rsidR="00833225" w:rsidRDefault="00833225">
      <w:pPr>
        <w:rPr>
          <w:rFonts w:ascii="Arial" w:hAnsi="Arial" w:cs="Arial"/>
        </w:rPr>
      </w:pPr>
    </w:p>
    <w:p w14:paraId="054687E9" w14:textId="7DD898DB" w:rsidR="00833225" w:rsidRDefault="00833225">
      <w:pPr>
        <w:rPr>
          <w:rFonts w:ascii="Arial" w:hAnsi="Arial" w:cs="Arial"/>
        </w:rPr>
      </w:pPr>
    </w:p>
    <w:p w14:paraId="2155C6B7" w14:textId="43AE218C" w:rsidR="00833225" w:rsidRDefault="00833225">
      <w:pPr>
        <w:rPr>
          <w:rFonts w:ascii="Segoe UI" w:hAnsi="Segoe UI" w:cs="Segoe UI"/>
          <w:color w:val="000000"/>
          <w:sz w:val="23"/>
          <w:szCs w:val="23"/>
          <w:shd w:val="clear" w:color="auto" w:fill="E5E4E4"/>
        </w:rPr>
      </w:pPr>
      <w:r>
        <w:rPr>
          <w:rFonts w:ascii="Arial" w:hAnsi="Arial" w:cs="Arial"/>
          <w:sz w:val="28"/>
          <w:szCs w:val="28"/>
        </w:rPr>
        <w:t xml:space="preserve">                                           Refere</w:t>
      </w:r>
      <w:r w:rsidR="00F77A71">
        <w:rPr>
          <w:rFonts w:ascii="Arial" w:hAnsi="Arial" w:cs="Arial"/>
          <w:sz w:val="28"/>
          <w:szCs w:val="28"/>
        </w:rPr>
        <w:t xml:space="preserve">nces </w:t>
      </w:r>
    </w:p>
    <w:p w14:paraId="0A49C710" w14:textId="57230086" w:rsidR="00F77A71" w:rsidRPr="00F77A71" w:rsidRDefault="00F77A71">
      <w:pPr>
        <w:rPr>
          <w:rFonts w:ascii="Arial" w:hAnsi="Arial" w:cs="Arial"/>
        </w:rPr>
      </w:pPr>
      <w:r>
        <w:rPr>
          <w:rFonts w:ascii="Arial" w:hAnsi="Arial" w:cs="Arial"/>
        </w:rPr>
        <w:t>Brundtland</w:t>
      </w:r>
      <w:r w:rsidR="00AB3FB8">
        <w:rPr>
          <w:rFonts w:ascii="Arial" w:hAnsi="Arial" w:cs="Arial"/>
        </w:rPr>
        <w:t>, G., 1987. Our Common Future. Oxford: Oxford university press.</w:t>
      </w:r>
    </w:p>
    <w:sectPr w:rsidR="00F77A71" w:rsidRPr="00F77A7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1D87B59"/>
    <w:multiLevelType w:val="hybridMultilevel"/>
    <w:tmpl w:val="A7EA57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F885722"/>
    <w:multiLevelType w:val="hybridMultilevel"/>
    <w:tmpl w:val="FC8662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B720A"/>
    <w:rsid w:val="00084477"/>
    <w:rsid w:val="000B6464"/>
    <w:rsid w:val="00273CB9"/>
    <w:rsid w:val="002B720A"/>
    <w:rsid w:val="003A7037"/>
    <w:rsid w:val="0044022E"/>
    <w:rsid w:val="0044599A"/>
    <w:rsid w:val="00475949"/>
    <w:rsid w:val="005228B7"/>
    <w:rsid w:val="00591502"/>
    <w:rsid w:val="00596F4A"/>
    <w:rsid w:val="006E2150"/>
    <w:rsid w:val="00722AF7"/>
    <w:rsid w:val="00763880"/>
    <w:rsid w:val="00833225"/>
    <w:rsid w:val="00880E46"/>
    <w:rsid w:val="009339B6"/>
    <w:rsid w:val="00942CD8"/>
    <w:rsid w:val="00AB3FB8"/>
    <w:rsid w:val="00B75F0F"/>
    <w:rsid w:val="00BC486B"/>
    <w:rsid w:val="00C116A1"/>
    <w:rsid w:val="00C235B4"/>
    <w:rsid w:val="00C26E11"/>
    <w:rsid w:val="00C3417B"/>
    <w:rsid w:val="00D27B04"/>
    <w:rsid w:val="00F77A71"/>
    <w:rsid w:val="00FD3D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24A9FD"/>
  <w15:chartTrackingRefBased/>
  <w15:docId w15:val="{2D721C0C-E562-4896-B46C-00EC1413A6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B720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116A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280</TotalTime>
  <Pages>1</Pages>
  <Words>363</Words>
  <Characters>2070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andreea sandru</dc:creator>
  <cp:keywords/>
  <dc:description/>
  <cp:lastModifiedBy>Costica Munteanu (1815196)</cp:lastModifiedBy>
  <cp:revision>11</cp:revision>
  <dcterms:created xsi:type="dcterms:W3CDTF">2020-07-23T10:18:00Z</dcterms:created>
  <dcterms:modified xsi:type="dcterms:W3CDTF">2020-07-23T15:25:00Z</dcterms:modified>
</cp:coreProperties>
</file>