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8E12BD" w14:textId="6968F60E" w:rsidR="00807264" w:rsidRDefault="000B2E2F" w:rsidP="00807264">
      <w:pPr>
        <w:jc w:val="both"/>
        <w:rPr>
          <w:rFonts w:ascii="Times New Roman" w:eastAsia="Times New Roman" w:hAnsi="Times New Roman" w:cs="Times New Roman"/>
          <w:b/>
          <w:sz w:val="24"/>
          <w:szCs w:val="24"/>
        </w:rPr>
      </w:pPr>
      <w:bookmarkStart w:id="0" w:name="_m3thnqfq17wk" w:colFirst="0" w:colLast="0"/>
      <w:bookmarkEnd w:id="0"/>
      <w:r>
        <w:rPr>
          <w:b/>
          <w:noProof/>
        </w:rPr>
        <w:drawing>
          <wp:inline distT="0" distB="0" distL="0" distR="0" wp14:anchorId="7AB453B2" wp14:editId="72FBC0FB">
            <wp:extent cx="3713480" cy="1232535"/>
            <wp:effectExtent l="0" t="0" r="1270" b="5715"/>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713480" cy="1232535"/>
                    </a:xfrm>
                    <a:prstGeom prst="rect">
                      <a:avLst/>
                    </a:prstGeom>
                    <a:noFill/>
                    <a:ln>
                      <a:noFill/>
                    </a:ln>
                  </pic:spPr>
                </pic:pic>
              </a:graphicData>
            </a:graphic>
          </wp:inline>
        </w:drawing>
      </w:r>
    </w:p>
    <w:p w14:paraId="3B71B407" w14:textId="77777777" w:rsidR="00807264" w:rsidRDefault="00807264" w:rsidP="00807264">
      <w:pPr>
        <w:jc w:val="both"/>
        <w:rPr>
          <w:rFonts w:ascii="Times New Roman" w:eastAsia="Times New Roman" w:hAnsi="Times New Roman" w:cs="Times New Roman"/>
          <w:b/>
          <w:sz w:val="24"/>
          <w:szCs w:val="24"/>
        </w:rPr>
      </w:pPr>
    </w:p>
    <w:p w14:paraId="14144271" w14:textId="77777777" w:rsidR="00807264" w:rsidRDefault="00807264" w:rsidP="00807264">
      <w:pPr>
        <w:jc w:val="both"/>
        <w:rPr>
          <w:rFonts w:ascii="Times New Roman" w:eastAsia="Times New Roman" w:hAnsi="Times New Roman" w:cs="Times New Roman"/>
          <w:b/>
          <w:sz w:val="24"/>
          <w:szCs w:val="24"/>
        </w:rPr>
      </w:pPr>
    </w:p>
    <w:p w14:paraId="6845B0FB" w14:textId="77777777" w:rsidR="00807264" w:rsidRDefault="00807264" w:rsidP="00807264">
      <w:pPr>
        <w:jc w:val="both"/>
        <w:rPr>
          <w:rFonts w:ascii="Times New Roman" w:eastAsia="Times New Roman" w:hAnsi="Times New Roman" w:cs="Times New Roman"/>
          <w:b/>
          <w:sz w:val="24"/>
          <w:szCs w:val="24"/>
        </w:rPr>
      </w:pPr>
    </w:p>
    <w:p w14:paraId="54A37568" w14:textId="77777777" w:rsidR="00807264" w:rsidRDefault="00807264" w:rsidP="00807264">
      <w:pPr>
        <w:jc w:val="both"/>
        <w:rPr>
          <w:rFonts w:ascii="Times New Roman" w:eastAsia="Times New Roman" w:hAnsi="Times New Roman" w:cs="Times New Roman"/>
          <w:b/>
          <w:sz w:val="24"/>
          <w:szCs w:val="24"/>
        </w:rPr>
      </w:pPr>
    </w:p>
    <w:p w14:paraId="1DDC0A06" w14:textId="77777777" w:rsidR="00807264" w:rsidRDefault="00807264" w:rsidP="00807264">
      <w:pPr>
        <w:jc w:val="both"/>
        <w:rPr>
          <w:rFonts w:ascii="Times New Roman" w:eastAsia="Times New Roman" w:hAnsi="Times New Roman" w:cs="Times New Roman"/>
          <w:b/>
          <w:sz w:val="24"/>
          <w:szCs w:val="24"/>
        </w:rPr>
      </w:pPr>
    </w:p>
    <w:p w14:paraId="1D794998" w14:textId="77777777" w:rsidR="00807264" w:rsidRDefault="00807264" w:rsidP="00807264">
      <w:pPr>
        <w:jc w:val="both"/>
        <w:rPr>
          <w:rFonts w:ascii="Times New Roman" w:eastAsia="Times New Roman" w:hAnsi="Times New Roman" w:cs="Times New Roman"/>
          <w:b/>
          <w:sz w:val="24"/>
          <w:szCs w:val="24"/>
        </w:rPr>
      </w:pPr>
    </w:p>
    <w:p w14:paraId="510915A6" w14:textId="77777777" w:rsidR="00807264" w:rsidRDefault="00807264" w:rsidP="00807264">
      <w:pPr>
        <w:jc w:val="both"/>
        <w:rPr>
          <w:rFonts w:ascii="Times New Roman" w:eastAsia="Times New Roman" w:hAnsi="Times New Roman" w:cs="Times New Roman"/>
          <w:b/>
          <w:sz w:val="24"/>
          <w:szCs w:val="24"/>
        </w:rPr>
      </w:pPr>
    </w:p>
    <w:p w14:paraId="64905B71" w14:textId="77777777" w:rsidR="00807264" w:rsidRDefault="00807264" w:rsidP="00807264">
      <w:pPr>
        <w:jc w:val="both"/>
        <w:rPr>
          <w:rFonts w:ascii="Times New Roman" w:eastAsia="Times New Roman" w:hAnsi="Times New Roman" w:cs="Times New Roman"/>
          <w:b/>
          <w:sz w:val="24"/>
          <w:szCs w:val="24"/>
        </w:rPr>
      </w:pPr>
    </w:p>
    <w:p w14:paraId="1110EB99" w14:textId="77777777" w:rsidR="00807264" w:rsidRDefault="00807264" w:rsidP="00807264">
      <w:pPr>
        <w:jc w:val="both"/>
        <w:rPr>
          <w:rFonts w:ascii="Times New Roman" w:eastAsia="Times New Roman" w:hAnsi="Times New Roman" w:cs="Times New Roman"/>
          <w:b/>
          <w:sz w:val="24"/>
          <w:szCs w:val="24"/>
        </w:rPr>
      </w:pPr>
    </w:p>
    <w:p w14:paraId="587DF861" w14:textId="77777777" w:rsidR="00807264" w:rsidRDefault="00807264" w:rsidP="00807264">
      <w:pPr>
        <w:jc w:val="both"/>
        <w:rPr>
          <w:rFonts w:ascii="Times New Roman" w:eastAsia="Times New Roman" w:hAnsi="Times New Roman" w:cs="Times New Roman"/>
          <w:b/>
          <w:sz w:val="24"/>
          <w:szCs w:val="24"/>
        </w:rPr>
      </w:pPr>
    </w:p>
    <w:p w14:paraId="73AE8DF5" w14:textId="77777777" w:rsidR="00807264" w:rsidRDefault="00807264" w:rsidP="00807264">
      <w:pPr>
        <w:jc w:val="both"/>
        <w:rPr>
          <w:rFonts w:ascii="Times New Roman" w:eastAsia="Times New Roman" w:hAnsi="Times New Roman" w:cs="Times New Roman"/>
          <w:b/>
          <w:sz w:val="24"/>
          <w:szCs w:val="24"/>
        </w:rPr>
      </w:pPr>
    </w:p>
    <w:p w14:paraId="0A88DF5A" w14:textId="77777777" w:rsidR="00807264" w:rsidRDefault="00807264" w:rsidP="00807264">
      <w:pPr>
        <w:jc w:val="both"/>
        <w:rPr>
          <w:rFonts w:ascii="Times New Roman" w:eastAsia="Times New Roman" w:hAnsi="Times New Roman" w:cs="Times New Roman"/>
          <w:b/>
          <w:sz w:val="24"/>
          <w:szCs w:val="24"/>
        </w:rPr>
      </w:pPr>
    </w:p>
    <w:p w14:paraId="3FED302D" w14:textId="77777777" w:rsidR="00807264" w:rsidRDefault="00807264" w:rsidP="00807264">
      <w:pPr>
        <w:jc w:val="both"/>
        <w:rPr>
          <w:rFonts w:ascii="Times New Roman" w:eastAsia="Times New Roman" w:hAnsi="Times New Roman" w:cs="Times New Roman"/>
          <w:b/>
          <w:sz w:val="24"/>
          <w:szCs w:val="24"/>
        </w:rPr>
      </w:pPr>
    </w:p>
    <w:p w14:paraId="095DF5D5" w14:textId="77777777" w:rsidR="00807264" w:rsidRDefault="00807264" w:rsidP="00807264">
      <w:pPr>
        <w:jc w:val="center"/>
        <w:rPr>
          <w:rFonts w:ascii="Times New Roman" w:eastAsia="Times New Roman" w:hAnsi="Times New Roman" w:cs="Times New Roman"/>
          <w:b/>
          <w:sz w:val="24"/>
          <w:szCs w:val="24"/>
        </w:rPr>
      </w:pPr>
    </w:p>
    <w:p w14:paraId="74ACAACB" w14:textId="77777777" w:rsidR="00807264" w:rsidRDefault="00807264" w:rsidP="00807264">
      <w:pPr>
        <w:jc w:val="center"/>
        <w:rPr>
          <w:rFonts w:ascii="Times New Roman" w:eastAsia="Times New Roman" w:hAnsi="Times New Roman" w:cs="Times New Roman"/>
          <w:b/>
          <w:sz w:val="24"/>
          <w:szCs w:val="24"/>
        </w:rPr>
      </w:pPr>
    </w:p>
    <w:p w14:paraId="52F022DC" w14:textId="77777777" w:rsidR="00807264" w:rsidRDefault="00807264" w:rsidP="00807264">
      <w:pPr>
        <w:jc w:val="center"/>
        <w:rPr>
          <w:rFonts w:ascii="Times New Roman" w:eastAsia="Times New Roman" w:hAnsi="Times New Roman" w:cs="Times New Roman"/>
          <w:i/>
          <w:sz w:val="24"/>
          <w:szCs w:val="24"/>
        </w:rPr>
      </w:pPr>
    </w:p>
    <w:p w14:paraId="1B311D77" w14:textId="77777777" w:rsidR="000B2E2F" w:rsidRDefault="000B2E2F" w:rsidP="000B2E2F">
      <w:pPr>
        <w:pStyle w:val="paragraph"/>
        <w:spacing w:before="0" w:beforeAutospacing="0" w:after="0" w:afterAutospacing="0"/>
        <w:jc w:val="center"/>
        <w:textAlignment w:val="baseline"/>
        <w:rPr>
          <w:rFonts w:ascii="Segoe UI" w:hAnsi="Segoe UI" w:cs="Segoe UI"/>
          <w:sz w:val="18"/>
          <w:szCs w:val="18"/>
        </w:rPr>
      </w:pPr>
      <w:r>
        <w:rPr>
          <w:rStyle w:val="normaltextrun"/>
          <w:rFonts w:eastAsia="Arial"/>
          <w:b/>
          <w:bCs/>
          <w:sz w:val="40"/>
          <w:szCs w:val="40"/>
        </w:rPr>
        <w:t>BA BUSINESS MANAGEMENT</w:t>
      </w:r>
    </w:p>
    <w:p w14:paraId="613B4B29" w14:textId="77777777" w:rsidR="000B2E2F" w:rsidRDefault="000B2E2F" w:rsidP="000B2E2F">
      <w:pPr>
        <w:jc w:val="center"/>
        <w:rPr>
          <w:rFonts w:ascii="Times New Roman" w:eastAsia="Times New Roman" w:hAnsi="Times New Roman" w:cs="Times New Roman"/>
          <w:b/>
          <w:sz w:val="40"/>
          <w:szCs w:val="40"/>
        </w:rPr>
      </w:pPr>
      <w:r w:rsidRPr="000B2E2F">
        <w:rPr>
          <w:rFonts w:ascii="Times New Roman" w:eastAsia="Times New Roman" w:hAnsi="Times New Roman" w:cs="Times New Roman"/>
          <w:b/>
          <w:sz w:val="40"/>
          <w:szCs w:val="40"/>
        </w:rPr>
        <w:t xml:space="preserve">COMMUNITY ENGAGEMENT </w:t>
      </w:r>
    </w:p>
    <w:p w14:paraId="11E68F1D" w14:textId="61CBC46C" w:rsidR="000B2E2F" w:rsidRPr="000B2E2F" w:rsidRDefault="000B2E2F" w:rsidP="000B2E2F">
      <w:pPr>
        <w:jc w:val="center"/>
        <w:rPr>
          <w:rFonts w:ascii="Times New Roman" w:eastAsia="Times New Roman" w:hAnsi="Times New Roman" w:cs="Times New Roman"/>
          <w:b/>
          <w:sz w:val="40"/>
          <w:szCs w:val="40"/>
        </w:rPr>
      </w:pPr>
      <w:r w:rsidRPr="000B2E2F">
        <w:rPr>
          <w:rFonts w:ascii="Times New Roman" w:eastAsia="Times New Roman" w:hAnsi="Times New Roman" w:cs="Times New Roman"/>
          <w:b/>
          <w:sz w:val="40"/>
          <w:szCs w:val="40"/>
        </w:rPr>
        <w:t>AT BROMLEY COUNCIL</w:t>
      </w:r>
    </w:p>
    <w:p w14:paraId="3E706705" w14:textId="77777777" w:rsidR="000B2E2F" w:rsidRDefault="000B2E2F" w:rsidP="000B2E2F">
      <w:pPr>
        <w:pStyle w:val="Title"/>
        <w:spacing w:line="360" w:lineRule="auto"/>
        <w:rPr>
          <w:rFonts w:ascii="Times New Roman" w:eastAsia="Times New Roman" w:hAnsi="Times New Roman" w:cs="Times New Roman"/>
          <w:lang w:val="en-GB"/>
        </w:rPr>
      </w:pPr>
    </w:p>
    <w:p w14:paraId="792CF332" w14:textId="77777777" w:rsidR="000B2E2F" w:rsidRPr="00497042" w:rsidRDefault="000B2E2F" w:rsidP="000B2E2F">
      <w:pPr>
        <w:pStyle w:val="Normal1"/>
        <w:rPr>
          <w:lang w:val="en-GB"/>
        </w:rPr>
      </w:pPr>
    </w:p>
    <w:p w14:paraId="4C7AB0D6" w14:textId="4C637BCB" w:rsidR="000B2E2F" w:rsidRDefault="000B2E2F" w:rsidP="000B2E2F">
      <w:pPr>
        <w:pStyle w:val="Normal1"/>
        <w:rPr>
          <w:lang w:val="en-GB"/>
        </w:rPr>
      </w:pPr>
    </w:p>
    <w:p w14:paraId="1F910BAA" w14:textId="1A794856" w:rsidR="00F46E07" w:rsidRDefault="00F46E07" w:rsidP="000B2E2F">
      <w:pPr>
        <w:pStyle w:val="Normal1"/>
        <w:rPr>
          <w:lang w:val="en-GB"/>
        </w:rPr>
      </w:pPr>
    </w:p>
    <w:p w14:paraId="39D8BAF9" w14:textId="77777777" w:rsidR="00F46E07" w:rsidRDefault="00F46E07" w:rsidP="000B2E2F">
      <w:pPr>
        <w:pStyle w:val="Normal1"/>
        <w:rPr>
          <w:lang w:val="en-GB"/>
        </w:rPr>
      </w:pPr>
    </w:p>
    <w:p w14:paraId="19DEDC55" w14:textId="77777777" w:rsidR="000B2E2F" w:rsidRDefault="000B2E2F" w:rsidP="000B2E2F">
      <w:pPr>
        <w:pStyle w:val="paragraph"/>
        <w:spacing w:before="0" w:beforeAutospacing="0" w:after="0" w:afterAutospacing="0"/>
        <w:jc w:val="both"/>
        <w:textAlignment w:val="baseline"/>
        <w:rPr>
          <w:rStyle w:val="normaltextrun"/>
          <w:rFonts w:eastAsia="Arial"/>
          <w:b/>
          <w:bCs/>
          <w:sz w:val="32"/>
          <w:szCs w:val="32"/>
        </w:rPr>
      </w:pPr>
    </w:p>
    <w:p w14:paraId="15B77383" w14:textId="77777777" w:rsidR="000B2E2F" w:rsidRDefault="000B2E2F" w:rsidP="000B2E2F">
      <w:pPr>
        <w:pStyle w:val="paragraph"/>
        <w:spacing w:before="0" w:beforeAutospacing="0" w:after="0" w:afterAutospacing="0"/>
        <w:jc w:val="both"/>
        <w:textAlignment w:val="baseline"/>
        <w:rPr>
          <w:rStyle w:val="normaltextrun"/>
          <w:rFonts w:eastAsia="Arial"/>
          <w:b/>
          <w:bCs/>
          <w:sz w:val="32"/>
          <w:szCs w:val="32"/>
        </w:rPr>
      </w:pPr>
    </w:p>
    <w:p w14:paraId="39D718C5" w14:textId="419B4799" w:rsidR="000B2E2F" w:rsidRPr="00C81D68" w:rsidRDefault="000B2E2F" w:rsidP="000B2E2F">
      <w:pPr>
        <w:pStyle w:val="paragraph"/>
        <w:spacing w:before="0" w:beforeAutospacing="0" w:after="0" w:afterAutospacing="0"/>
        <w:jc w:val="both"/>
        <w:textAlignment w:val="baseline"/>
        <w:rPr>
          <w:rFonts w:ascii="Segoe UI" w:hAnsi="Segoe UI" w:cs="Segoe UI"/>
          <w:sz w:val="32"/>
          <w:szCs w:val="32"/>
        </w:rPr>
      </w:pPr>
      <w:r w:rsidRPr="00C81D68">
        <w:rPr>
          <w:rStyle w:val="normaltextrun"/>
          <w:rFonts w:eastAsia="Arial"/>
          <w:b/>
          <w:bCs/>
          <w:sz w:val="32"/>
          <w:szCs w:val="32"/>
        </w:rPr>
        <w:t>Module</w:t>
      </w:r>
      <w:r w:rsidRPr="00C81D68">
        <w:rPr>
          <w:rStyle w:val="normaltextrun"/>
          <w:rFonts w:eastAsia="Arial"/>
          <w:sz w:val="32"/>
          <w:szCs w:val="32"/>
        </w:rPr>
        <w:t xml:space="preserve">: </w:t>
      </w:r>
      <w:r>
        <w:rPr>
          <w:rStyle w:val="normaltextrun"/>
          <w:rFonts w:eastAsia="Arial"/>
          <w:sz w:val="32"/>
          <w:szCs w:val="32"/>
        </w:rPr>
        <w:t>Community Engagement</w:t>
      </w:r>
      <w:r w:rsidRPr="00C81D68">
        <w:rPr>
          <w:rStyle w:val="normaltextrun"/>
          <w:rFonts w:eastAsia="Arial"/>
          <w:sz w:val="32"/>
          <w:szCs w:val="32"/>
        </w:rPr>
        <w:t>s </w:t>
      </w:r>
      <w:r w:rsidRPr="00C81D68">
        <w:rPr>
          <w:rStyle w:val="eop"/>
          <w:rFonts w:eastAsiaTheme="majorEastAsia"/>
          <w:sz w:val="32"/>
          <w:szCs w:val="32"/>
        </w:rPr>
        <w:t> </w:t>
      </w:r>
    </w:p>
    <w:p w14:paraId="0BDE0F8B" w14:textId="6560D1E3" w:rsidR="000B2E2F" w:rsidRPr="00C81D68" w:rsidRDefault="000B2E2F" w:rsidP="000B2E2F">
      <w:pPr>
        <w:pStyle w:val="paragraph"/>
        <w:spacing w:before="0" w:beforeAutospacing="0" w:after="0" w:afterAutospacing="0"/>
        <w:jc w:val="both"/>
        <w:textAlignment w:val="baseline"/>
        <w:rPr>
          <w:rFonts w:ascii="Segoe UI" w:hAnsi="Segoe UI" w:cs="Segoe UI"/>
          <w:sz w:val="32"/>
          <w:szCs w:val="32"/>
        </w:rPr>
      </w:pPr>
      <w:r w:rsidRPr="00C81D68">
        <w:rPr>
          <w:rStyle w:val="normaltextrun"/>
          <w:rFonts w:eastAsia="Arial"/>
          <w:b/>
          <w:bCs/>
          <w:sz w:val="32"/>
          <w:szCs w:val="32"/>
        </w:rPr>
        <w:t>Code</w:t>
      </w:r>
      <w:r w:rsidRPr="00C81D68">
        <w:rPr>
          <w:rStyle w:val="normaltextrun"/>
          <w:rFonts w:eastAsia="Arial"/>
          <w:sz w:val="32"/>
          <w:szCs w:val="32"/>
        </w:rPr>
        <w:t>: </w:t>
      </w:r>
      <w:r w:rsidRPr="00C81D68">
        <w:rPr>
          <w:rStyle w:val="eop"/>
          <w:rFonts w:eastAsiaTheme="majorEastAsia"/>
          <w:sz w:val="32"/>
          <w:szCs w:val="32"/>
        </w:rPr>
        <w:t> </w:t>
      </w:r>
      <w:r w:rsidRPr="00C81D68">
        <w:rPr>
          <w:sz w:val="32"/>
          <w:szCs w:val="32"/>
        </w:rPr>
        <w:t>LCBB400</w:t>
      </w:r>
      <w:r>
        <w:rPr>
          <w:sz w:val="32"/>
          <w:szCs w:val="32"/>
        </w:rPr>
        <w:t>2</w:t>
      </w:r>
    </w:p>
    <w:p w14:paraId="12D9417F" w14:textId="77777777" w:rsidR="000B2E2F" w:rsidRDefault="000B2E2F" w:rsidP="000B2E2F">
      <w:pPr>
        <w:pStyle w:val="paragraph"/>
        <w:spacing w:before="0" w:beforeAutospacing="0" w:after="0" w:afterAutospacing="0"/>
        <w:jc w:val="both"/>
        <w:textAlignment w:val="baseline"/>
        <w:rPr>
          <w:rStyle w:val="normaltextrun"/>
          <w:rFonts w:eastAsia="Arial"/>
          <w:sz w:val="32"/>
          <w:szCs w:val="32"/>
        </w:rPr>
      </w:pPr>
      <w:r w:rsidRPr="00C81D68">
        <w:rPr>
          <w:rStyle w:val="normaltextrun"/>
          <w:rFonts w:eastAsia="Arial"/>
          <w:b/>
          <w:bCs/>
          <w:sz w:val="32"/>
          <w:szCs w:val="32"/>
        </w:rPr>
        <w:t>Lecturer</w:t>
      </w:r>
      <w:r w:rsidRPr="00C81D68">
        <w:rPr>
          <w:rStyle w:val="normaltextrun"/>
          <w:rFonts w:eastAsia="Arial"/>
          <w:sz w:val="32"/>
          <w:szCs w:val="32"/>
        </w:rPr>
        <w:t xml:space="preserve">: Dr </w:t>
      </w:r>
      <w:r>
        <w:rPr>
          <w:rStyle w:val="normaltextrun"/>
          <w:rFonts w:eastAsia="Arial"/>
          <w:sz w:val="32"/>
          <w:szCs w:val="32"/>
        </w:rPr>
        <w:t>Akinseye Aluko</w:t>
      </w:r>
    </w:p>
    <w:p w14:paraId="6106F008" w14:textId="31F0391F" w:rsidR="000B2E2F" w:rsidRPr="00C81D68" w:rsidRDefault="000B2E2F" w:rsidP="000B2E2F">
      <w:pPr>
        <w:pStyle w:val="paragraph"/>
        <w:spacing w:before="0" w:beforeAutospacing="0" w:after="0" w:afterAutospacing="0"/>
        <w:jc w:val="both"/>
        <w:textAlignment w:val="baseline"/>
        <w:rPr>
          <w:rFonts w:ascii="Segoe UI" w:hAnsi="Segoe UI" w:cs="Segoe UI"/>
          <w:sz w:val="32"/>
          <w:szCs w:val="32"/>
        </w:rPr>
      </w:pPr>
      <w:r>
        <w:rPr>
          <w:rStyle w:val="normaltextrun"/>
          <w:rFonts w:eastAsia="Arial"/>
          <w:b/>
          <w:bCs/>
          <w:sz w:val="32"/>
          <w:szCs w:val="32"/>
        </w:rPr>
        <w:t xml:space="preserve">Student: </w:t>
      </w:r>
      <w:r>
        <w:rPr>
          <w:rStyle w:val="normaltextrun"/>
          <w:rFonts w:eastAsia="Arial"/>
          <w:sz w:val="32"/>
          <w:szCs w:val="32"/>
        </w:rPr>
        <w:t>Lois Dolea</w:t>
      </w:r>
      <w:r w:rsidRPr="00C81D68">
        <w:rPr>
          <w:rStyle w:val="normaltextrun"/>
          <w:rFonts w:eastAsia="Arial"/>
          <w:sz w:val="32"/>
          <w:szCs w:val="32"/>
        </w:rPr>
        <w:t> </w:t>
      </w:r>
      <w:r w:rsidRPr="00C81D68">
        <w:rPr>
          <w:rStyle w:val="eop"/>
          <w:rFonts w:eastAsiaTheme="majorEastAsia"/>
          <w:sz w:val="32"/>
          <w:szCs w:val="32"/>
        </w:rPr>
        <w:t> </w:t>
      </w:r>
    </w:p>
    <w:p w14:paraId="6176307B" w14:textId="77777777" w:rsidR="00807264" w:rsidRDefault="00807264" w:rsidP="00807264">
      <w:pPr>
        <w:jc w:val="center"/>
        <w:rPr>
          <w:rFonts w:ascii="Times New Roman" w:eastAsia="Times New Roman" w:hAnsi="Times New Roman" w:cs="Times New Roman"/>
          <w:i/>
          <w:sz w:val="24"/>
          <w:szCs w:val="24"/>
        </w:rPr>
      </w:pPr>
    </w:p>
    <w:p w14:paraId="0E2EC15E" w14:textId="77777777" w:rsidR="00807264" w:rsidRDefault="00807264" w:rsidP="00807264">
      <w:pPr>
        <w:jc w:val="center"/>
        <w:rPr>
          <w:rFonts w:ascii="Times New Roman" w:eastAsia="Times New Roman" w:hAnsi="Times New Roman" w:cs="Times New Roman"/>
          <w:i/>
          <w:sz w:val="24"/>
          <w:szCs w:val="24"/>
        </w:rPr>
      </w:pPr>
    </w:p>
    <w:p w14:paraId="32BCEF18" w14:textId="77777777" w:rsidR="00807264" w:rsidRDefault="00807264" w:rsidP="00807264">
      <w:pPr>
        <w:jc w:val="center"/>
        <w:rPr>
          <w:rFonts w:ascii="Times New Roman" w:eastAsia="Times New Roman" w:hAnsi="Times New Roman" w:cs="Times New Roman"/>
          <w:i/>
          <w:sz w:val="24"/>
          <w:szCs w:val="24"/>
        </w:rPr>
      </w:pPr>
    </w:p>
    <w:p w14:paraId="152D2B30" w14:textId="77777777" w:rsidR="00807264" w:rsidRDefault="00807264" w:rsidP="00807264">
      <w:pPr>
        <w:jc w:val="center"/>
        <w:rPr>
          <w:rFonts w:ascii="Times New Roman" w:eastAsia="Times New Roman" w:hAnsi="Times New Roman" w:cs="Times New Roman"/>
          <w:i/>
          <w:sz w:val="24"/>
          <w:szCs w:val="24"/>
        </w:rPr>
      </w:pPr>
    </w:p>
    <w:p w14:paraId="729A23A3" w14:textId="77777777" w:rsidR="00807264" w:rsidRDefault="00807264" w:rsidP="00807264">
      <w:pPr>
        <w:jc w:val="center"/>
        <w:rPr>
          <w:rFonts w:ascii="Times New Roman" w:eastAsia="Times New Roman" w:hAnsi="Times New Roman" w:cs="Times New Roman"/>
          <w:i/>
          <w:sz w:val="24"/>
          <w:szCs w:val="24"/>
        </w:rPr>
      </w:pPr>
    </w:p>
    <w:p w14:paraId="1E560806" w14:textId="77777777" w:rsidR="00807264" w:rsidRDefault="00807264" w:rsidP="00807264">
      <w:pPr>
        <w:jc w:val="center"/>
        <w:rPr>
          <w:rFonts w:ascii="Times New Roman" w:eastAsia="Times New Roman" w:hAnsi="Times New Roman" w:cs="Times New Roman"/>
          <w:i/>
          <w:sz w:val="24"/>
          <w:szCs w:val="24"/>
        </w:rPr>
      </w:pPr>
    </w:p>
    <w:p w14:paraId="657E8B18" w14:textId="77777777" w:rsidR="00807264" w:rsidRDefault="00807264" w:rsidP="00807264">
      <w:pPr>
        <w:jc w:val="center"/>
        <w:rPr>
          <w:rFonts w:ascii="Times New Roman" w:eastAsia="Times New Roman" w:hAnsi="Times New Roman" w:cs="Times New Roman"/>
          <w:i/>
          <w:sz w:val="24"/>
          <w:szCs w:val="24"/>
        </w:rPr>
      </w:pPr>
    </w:p>
    <w:p w14:paraId="42AB0B68" w14:textId="77777777" w:rsidR="00807264" w:rsidRDefault="00807264" w:rsidP="00807264">
      <w:pPr>
        <w:jc w:val="center"/>
        <w:rPr>
          <w:rFonts w:ascii="Times New Roman" w:eastAsia="Times New Roman" w:hAnsi="Times New Roman" w:cs="Times New Roman"/>
          <w:i/>
          <w:sz w:val="24"/>
          <w:szCs w:val="24"/>
        </w:rPr>
      </w:pPr>
    </w:p>
    <w:sdt>
      <w:sdtPr>
        <w:rPr>
          <w:rFonts w:ascii="Times New Roman" w:eastAsia="SimSun" w:hAnsi="Times New Roman" w:cs="Times New Roman"/>
          <w:sz w:val="21"/>
        </w:rPr>
        <w:id w:val="147479079"/>
        <w:docPartObj>
          <w:docPartGallery w:val="Table of Contents"/>
          <w:docPartUnique/>
        </w:docPartObj>
      </w:sdtPr>
      <w:sdtContent>
        <w:p w14:paraId="52B4CA19" w14:textId="77777777" w:rsidR="00807264" w:rsidRDefault="00807264" w:rsidP="00807264">
          <w:pPr>
            <w:jc w:val="both"/>
            <w:rPr>
              <w:rFonts w:ascii="Times New Roman" w:hAnsi="Times New Roman" w:cs="Times New Roman"/>
              <w:sz w:val="24"/>
              <w:szCs w:val="24"/>
            </w:rPr>
          </w:pPr>
          <w:r>
            <w:rPr>
              <w:rFonts w:ascii="Times New Roman" w:eastAsia="SimSun" w:hAnsi="Times New Roman" w:cs="Times New Roman"/>
              <w:sz w:val="24"/>
              <w:szCs w:val="24"/>
            </w:rPr>
            <w:t>Table Of Content</w:t>
          </w:r>
        </w:p>
        <w:p w14:paraId="1C1D3695" w14:textId="0E737602" w:rsidR="00653630" w:rsidRDefault="00807264">
          <w:pPr>
            <w:pStyle w:val="TOC1"/>
            <w:tabs>
              <w:tab w:val="right" w:leader="dot" w:pos="9016"/>
            </w:tabs>
            <w:rPr>
              <w:noProof/>
            </w:rPr>
          </w:pPr>
          <w:r>
            <w:rPr>
              <w:rFonts w:eastAsia="SimSun"/>
              <w:sz w:val="24"/>
              <w:szCs w:val="24"/>
              <w:lang w:val="en-GB" w:eastAsia="en-GB"/>
            </w:rPr>
            <w:fldChar w:fldCharType="begin"/>
          </w:r>
          <w:r>
            <w:rPr>
              <w:sz w:val="24"/>
              <w:szCs w:val="24"/>
            </w:rPr>
            <w:instrText xml:space="preserve">TOC \o "1-3" \h \u </w:instrText>
          </w:r>
          <w:r>
            <w:rPr>
              <w:rFonts w:eastAsia="SimSun"/>
              <w:sz w:val="24"/>
              <w:szCs w:val="24"/>
              <w:lang w:val="en-GB" w:eastAsia="en-GB"/>
            </w:rPr>
            <w:fldChar w:fldCharType="separate"/>
          </w:r>
          <w:hyperlink w:anchor="_Toc131542357" w:history="1">
            <w:r w:rsidR="00653630" w:rsidRPr="000F5176">
              <w:rPr>
                <w:rStyle w:val="Hyperlink"/>
                <w:rFonts w:ascii="Times New Roman" w:hAnsi="Times New Roman" w:cs="Times New Roman"/>
                <w:noProof/>
              </w:rPr>
              <w:t>Bromley Council</w:t>
            </w:r>
            <w:r w:rsidR="00653630">
              <w:rPr>
                <w:noProof/>
              </w:rPr>
              <w:tab/>
            </w:r>
            <w:r w:rsidR="00653630">
              <w:rPr>
                <w:noProof/>
              </w:rPr>
              <w:fldChar w:fldCharType="begin"/>
            </w:r>
            <w:r w:rsidR="00653630">
              <w:rPr>
                <w:noProof/>
              </w:rPr>
              <w:instrText xml:space="preserve"> PAGEREF _Toc131542357 \h </w:instrText>
            </w:r>
            <w:r w:rsidR="00653630">
              <w:rPr>
                <w:noProof/>
              </w:rPr>
            </w:r>
            <w:r w:rsidR="00653630">
              <w:rPr>
                <w:noProof/>
              </w:rPr>
              <w:fldChar w:fldCharType="separate"/>
            </w:r>
            <w:r w:rsidR="00653630">
              <w:rPr>
                <w:noProof/>
              </w:rPr>
              <w:t>3</w:t>
            </w:r>
            <w:r w:rsidR="00653630">
              <w:rPr>
                <w:noProof/>
              </w:rPr>
              <w:fldChar w:fldCharType="end"/>
            </w:r>
          </w:hyperlink>
        </w:p>
        <w:p w14:paraId="27C3B830" w14:textId="05F80CFB" w:rsidR="00653630" w:rsidRDefault="00653630">
          <w:pPr>
            <w:pStyle w:val="TOC2"/>
            <w:tabs>
              <w:tab w:val="right" w:leader="dot" w:pos="9016"/>
            </w:tabs>
            <w:rPr>
              <w:noProof/>
            </w:rPr>
          </w:pPr>
          <w:hyperlink w:anchor="_Toc131542358" w:history="1">
            <w:r w:rsidRPr="000F5176">
              <w:rPr>
                <w:rStyle w:val="Hyperlink"/>
                <w:rFonts w:ascii="Times New Roman" w:hAnsi="Times New Roman" w:cs="Times New Roman"/>
                <w:noProof/>
              </w:rPr>
              <w:t>Social Issues</w:t>
            </w:r>
            <w:r>
              <w:rPr>
                <w:noProof/>
              </w:rPr>
              <w:tab/>
            </w:r>
            <w:r>
              <w:rPr>
                <w:noProof/>
              </w:rPr>
              <w:fldChar w:fldCharType="begin"/>
            </w:r>
            <w:r>
              <w:rPr>
                <w:noProof/>
              </w:rPr>
              <w:instrText xml:space="preserve"> PAGEREF _Toc131542358 \h </w:instrText>
            </w:r>
            <w:r>
              <w:rPr>
                <w:noProof/>
              </w:rPr>
            </w:r>
            <w:r>
              <w:rPr>
                <w:noProof/>
              </w:rPr>
              <w:fldChar w:fldCharType="separate"/>
            </w:r>
            <w:r>
              <w:rPr>
                <w:noProof/>
              </w:rPr>
              <w:t>3</w:t>
            </w:r>
            <w:r>
              <w:rPr>
                <w:noProof/>
              </w:rPr>
              <w:fldChar w:fldCharType="end"/>
            </w:r>
          </w:hyperlink>
        </w:p>
        <w:p w14:paraId="1A7DDCE9" w14:textId="1232F9D2" w:rsidR="00653630" w:rsidRDefault="00653630">
          <w:pPr>
            <w:pStyle w:val="TOC3"/>
            <w:tabs>
              <w:tab w:val="right" w:leader="dot" w:pos="9016"/>
            </w:tabs>
            <w:rPr>
              <w:noProof/>
            </w:rPr>
          </w:pPr>
          <w:hyperlink w:anchor="_Toc131542359" w:history="1">
            <w:r w:rsidRPr="000F5176">
              <w:rPr>
                <w:rStyle w:val="Hyperlink"/>
                <w:rFonts w:ascii="Times New Roman" w:hAnsi="Times New Roman" w:cs="Times New Roman"/>
                <w:noProof/>
              </w:rPr>
              <w:t>Housing Crisis</w:t>
            </w:r>
            <w:r>
              <w:rPr>
                <w:noProof/>
              </w:rPr>
              <w:tab/>
            </w:r>
            <w:r>
              <w:rPr>
                <w:noProof/>
              </w:rPr>
              <w:fldChar w:fldCharType="begin"/>
            </w:r>
            <w:r>
              <w:rPr>
                <w:noProof/>
              </w:rPr>
              <w:instrText xml:space="preserve"> PAGEREF _Toc131542359 \h </w:instrText>
            </w:r>
            <w:r>
              <w:rPr>
                <w:noProof/>
              </w:rPr>
            </w:r>
            <w:r>
              <w:rPr>
                <w:noProof/>
              </w:rPr>
              <w:fldChar w:fldCharType="separate"/>
            </w:r>
            <w:r>
              <w:rPr>
                <w:noProof/>
              </w:rPr>
              <w:t>3</w:t>
            </w:r>
            <w:r>
              <w:rPr>
                <w:noProof/>
              </w:rPr>
              <w:fldChar w:fldCharType="end"/>
            </w:r>
          </w:hyperlink>
        </w:p>
        <w:p w14:paraId="69909775" w14:textId="34F8D1FA" w:rsidR="00653630" w:rsidRDefault="00653630">
          <w:pPr>
            <w:pStyle w:val="TOC3"/>
            <w:tabs>
              <w:tab w:val="right" w:leader="dot" w:pos="9016"/>
            </w:tabs>
            <w:rPr>
              <w:noProof/>
            </w:rPr>
          </w:pPr>
          <w:hyperlink w:anchor="_Toc131542360" w:history="1">
            <w:r w:rsidRPr="000F5176">
              <w:rPr>
                <w:rStyle w:val="Hyperlink"/>
                <w:rFonts w:ascii="Times New Roman" w:hAnsi="Times New Roman" w:cs="Times New Roman"/>
                <w:noProof/>
              </w:rPr>
              <w:t>Budget Cuts</w:t>
            </w:r>
            <w:r>
              <w:rPr>
                <w:noProof/>
              </w:rPr>
              <w:tab/>
            </w:r>
            <w:r>
              <w:rPr>
                <w:noProof/>
              </w:rPr>
              <w:fldChar w:fldCharType="begin"/>
            </w:r>
            <w:r>
              <w:rPr>
                <w:noProof/>
              </w:rPr>
              <w:instrText xml:space="preserve"> PAGEREF _Toc131542360 \h </w:instrText>
            </w:r>
            <w:r>
              <w:rPr>
                <w:noProof/>
              </w:rPr>
            </w:r>
            <w:r>
              <w:rPr>
                <w:noProof/>
              </w:rPr>
              <w:fldChar w:fldCharType="separate"/>
            </w:r>
            <w:r>
              <w:rPr>
                <w:noProof/>
              </w:rPr>
              <w:t>3</w:t>
            </w:r>
            <w:r>
              <w:rPr>
                <w:noProof/>
              </w:rPr>
              <w:fldChar w:fldCharType="end"/>
            </w:r>
          </w:hyperlink>
        </w:p>
        <w:p w14:paraId="6B0F41E9" w14:textId="50C4C289" w:rsidR="00653630" w:rsidRDefault="00653630">
          <w:pPr>
            <w:pStyle w:val="TOC3"/>
            <w:tabs>
              <w:tab w:val="right" w:leader="dot" w:pos="9016"/>
            </w:tabs>
            <w:rPr>
              <w:noProof/>
            </w:rPr>
          </w:pPr>
          <w:hyperlink w:anchor="_Toc131542361" w:history="1">
            <w:r w:rsidRPr="000F5176">
              <w:rPr>
                <w:rStyle w:val="Hyperlink"/>
                <w:rFonts w:ascii="Times New Roman" w:hAnsi="Times New Roman" w:cs="Times New Roman"/>
                <w:noProof/>
              </w:rPr>
              <w:t>Traffic Congestion</w:t>
            </w:r>
            <w:r>
              <w:rPr>
                <w:noProof/>
              </w:rPr>
              <w:tab/>
            </w:r>
            <w:r>
              <w:rPr>
                <w:noProof/>
              </w:rPr>
              <w:fldChar w:fldCharType="begin"/>
            </w:r>
            <w:r>
              <w:rPr>
                <w:noProof/>
              </w:rPr>
              <w:instrText xml:space="preserve"> PAGEREF _Toc131542361 \h </w:instrText>
            </w:r>
            <w:r>
              <w:rPr>
                <w:noProof/>
              </w:rPr>
            </w:r>
            <w:r>
              <w:rPr>
                <w:noProof/>
              </w:rPr>
              <w:fldChar w:fldCharType="separate"/>
            </w:r>
            <w:r>
              <w:rPr>
                <w:noProof/>
              </w:rPr>
              <w:t>4</w:t>
            </w:r>
            <w:r>
              <w:rPr>
                <w:noProof/>
              </w:rPr>
              <w:fldChar w:fldCharType="end"/>
            </w:r>
          </w:hyperlink>
        </w:p>
        <w:p w14:paraId="436082C0" w14:textId="27872C29" w:rsidR="00653630" w:rsidRDefault="00653630">
          <w:pPr>
            <w:pStyle w:val="TOC3"/>
            <w:tabs>
              <w:tab w:val="right" w:leader="dot" w:pos="9016"/>
            </w:tabs>
            <w:rPr>
              <w:noProof/>
            </w:rPr>
          </w:pPr>
          <w:hyperlink w:anchor="_Toc131542362" w:history="1">
            <w:r w:rsidRPr="000F5176">
              <w:rPr>
                <w:rStyle w:val="Hyperlink"/>
                <w:rFonts w:ascii="Times New Roman" w:hAnsi="Times New Roman" w:cs="Times New Roman"/>
                <w:noProof/>
              </w:rPr>
              <w:t>Social Care</w:t>
            </w:r>
            <w:r>
              <w:rPr>
                <w:noProof/>
              </w:rPr>
              <w:tab/>
            </w:r>
            <w:r>
              <w:rPr>
                <w:noProof/>
              </w:rPr>
              <w:fldChar w:fldCharType="begin"/>
            </w:r>
            <w:r>
              <w:rPr>
                <w:noProof/>
              </w:rPr>
              <w:instrText xml:space="preserve"> PAGEREF _Toc131542362 \h </w:instrText>
            </w:r>
            <w:r>
              <w:rPr>
                <w:noProof/>
              </w:rPr>
            </w:r>
            <w:r>
              <w:rPr>
                <w:noProof/>
              </w:rPr>
              <w:fldChar w:fldCharType="separate"/>
            </w:r>
            <w:r>
              <w:rPr>
                <w:noProof/>
              </w:rPr>
              <w:t>4</w:t>
            </w:r>
            <w:r>
              <w:rPr>
                <w:noProof/>
              </w:rPr>
              <w:fldChar w:fldCharType="end"/>
            </w:r>
          </w:hyperlink>
        </w:p>
        <w:p w14:paraId="6884EA5F" w14:textId="33C66E69" w:rsidR="00653630" w:rsidRDefault="00653630">
          <w:pPr>
            <w:pStyle w:val="TOC2"/>
            <w:tabs>
              <w:tab w:val="right" w:leader="dot" w:pos="9016"/>
            </w:tabs>
            <w:rPr>
              <w:noProof/>
            </w:rPr>
          </w:pPr>
          <w:hyperlink w:anchor="_Toc131542363" w:history="1">
            <w:r w:rsidRPr="000F5176">
              <w:rPr>
                <w:rStyle w:val="Hyperlink"/>
                <w:rFonts w:ascii="Times New Roman" w:hAnsi="Times New Roman" w:cs="Times New Roman"/>
                <w:noProof/>
              </w:rPr>
              <w:t>Key Stakeholder In Bromley Council</w:t>
            </w:r>
            <w:r>
              <w:rPr>
                <w:noProof/>
              </w:rPr>
              <w:tab/>
            </w:r>
            <w:r>
              <w:rPr>
                <w:noProof/>
              </w:rPr>
              <w:fldChar w:fldCharType="begin"/>
            </w:r>
            <w:r>
              <w:rPr>
                <w:noProof/>
              </w:rPr>
              <w:instrText xml:space="preserve"> PAGEREF _Toc131542363 \h </w:instrText>
            </w:r>
            <w:r>
              <w:rPr>
                <w:noProof/>
              </w:rPr>
            </w:r>
            <w:r>
              <w:rPr>
                <w:noProof/>
              </w:rPr>
              <w:fldChar w:fldCharType="separate"/>
            </w:r>
            <w:r>
              <w:rPr>
                <w:noProof/>
              </w:rPr>
              <w:t>4</w:t>
            </w:r>
            <w:r>
              <w:rPr>
                <w:noProof/>
              </w:rPr>
              <w:fldChar w:fldCharType="end"/>
            </w:r>
          </w:hyperlink>
        </w:p>
        <w:p w14:paraId="4E202A8F" w14:textId="381AD45F" w:rsidR="00653630" w:rsidRDefault="00653630">
          <w:pPr>
            <w:pStyle w:val="TOC3"/>
            <w:tabs>
              <w:tab w:val="right" w:leader="dot" w:pos="9016"/>
            </w:tabs>
            <w:rPr>
              <w:noProof/>
            </w:rPr>
          </w:pPr>
          <w:hyperlink w:anchor="_Toc131542364" w:history="1">
            <w:r w:rsidRPr="000F5176">
              <w:rPr>
                <w:rStyle w:val="Hyperlink"/>
                <w:rFonts w:ascii="Times New Roman" w:hAnsi="Times New Roman" w:cs="Times New Roman"/>
                <w:noProof/>
              </w:rPr>
              <w:t>1. Residents</w:t>
            </w:r>
            <w:r>
              <w:rPr>
                <w:noProof/>
              </w:rPr>
              <w:tab/>
            </w:r>
            <w:r>
              <w:rPr>
                <w:noProof/>
              </w:rPr>
              <w:fldChar w:fldCharType="begin"/>
            </w:r>
            <w:r>
              <w:rPr>
                <w:noProof/>
              </w:rPr>
              <w:instrText xml:space="preserve"> PAGEREF _Toc131542364 \h </w:instrText>
            </w:r>
            <w:r>
              <w:rPr>
                <w:noProof/>
              </w:rPr>
            </w:r>
            <w:r>
              <w:rPr>
                <w:noProof/>
              </w:rPr>
              <w:fldChar w:fldCharType="separate"/>
            </w:r>
            <w:r>
              <w:rPr>
                <w:noProof/>
              </w:rPr>
              <w:t>4</w:t>
            </w:r>
            <w:r>
              <w:rPr>
                <w:noProof/>
              </w:rPr>
              <w:fldChar w:fldCharType="end"/>
            </w:r>
          </w:hyperlink>
        </w:p>
        <w:p w14:paraId="430D86F1" w14:textId="7871F7B1" w:rsidR="00653630" w:rsidRDefault="00653630">
          <w:pPr>
            <w:pStyle w:val="TOC3"/>
            <w:tabs>
              <w:tab w:val="right" w:leader="dot" w:pos="9016"/>
            </w:tabs>
            <w:rPr>
              <w:noProof/>
            </w:rPr>
          </w:pPr>
          <w:hyperlink w:anchor="_Toc131542365" w:history="1">
            <w:r w:rsidRPr="000F5176">
              <w:rPr>
                <w:rStyle w:val="Hyperlink"/>
                <w:rFonts w:ascii="Times New Roman" w:hAnsi="Times New Roman" w:cs="Times New Roman"/>
                <w:noProof/>
              </w:rPr>
              <w:t>2. Councillors</w:t>
            </w:r>
            <w:r>
              <w:rPr>
                <w:noProof/>
              </w:rPr>
              <w:tab/>
            </w:r>
            <w:r>
              <w:rPr>
                <w:noProof/>
              </w:rPr>
              <w:fldChar w:fldCharType="begin"/>
            </w:r>
            <w:r>
              <w:rPr>
                <w:noProof/>
              </w:rPr>
              <w:instrText xml:space="preserve"> PAGEREF _Toc131542365 \h </w:instrText>
            </w:r>
            <w:r>
              <w:rPr>
                <w:noProof/>
              </w:rPr>
            </w:r>
            <w:r>
              <w:rPr>
                <w:noProof/>
              </w:rPr>
              <w:fldChar w:fldCharType="separate"/>
            </w:r>
            <w:r>
              <w:rPr>
                <w:noProof/>
              </w:rPr>
              <w:t>5</w:t>
            </w:r>
            <w:r>
              <w:rPr>
                <w:noProof/>
              </w:rPr>
              <w:fldChar w:fldCharType="end"/>
            </w:r>
          </w:hyperlink>
        </w:p>
        <w:p w14:paraId="78FEA0F7" w14:textId="12DE6B0D" w:rsidR="00653630" w:rsidRDefault="00653630">
          <w:pPr>
            <w:pStyle w:val="TOC3"/>
            <w:tabs>
              <w:tab w:val="right" w:leader="dot" w:pos="9016"/>
            </w:tabs>
            <w:rPr>
              <w:noProof/>
            </w:rPr>
          </w:pPr>
          <w:hyperlink w:anchor="_Toc131542366" w:history="1">
            <w:r w:rsidRPr="000F5176">
              <w:rPr>
                <w:rStyle w:val="Hyperlink"/>
                <w:rFonts w:ascii="Times New Roman" w:hAnsi="Times New Roman" w:cs="Times New Roman"/>
                <w:noProof/>
              </w:rPr>
              <w:t>3. Employees</w:t>
            </w:r>
            <w:r>
              <w:rPr>
                <w:noProof/>
              </w:rPr>
              <w:tab/>
            </w:r>
            <w:r>
              <w:rPr>
                <w:noProof/>
              </w:rPr>
              <w:fldChar w:fldCharType="begin"/>
            </w:r>
            <w:r>
              <w:rPr>
                <w:noProof/>
              </w:rPr>
              <w:instrText xml:space="preserve"> PAGEREF _Toc131542366 \h </w:instrText>
            </w:r>
            <w:r>
              <w:rPr>
                <w:noProof/>
              </w:rPr>
            </w:r>
            <w:r>
              <w:rPr>
                <w:noProof/>
              </w:rPr>
              <w:fldChar w:fldCharType="separate"/>
            </w:r>
            <w:r>
              <w:rPr>
                <w:noProof/>
              </w:rPr>
              <w:t>5</w:t>
            </w:r>
            <w:r>
              <w:rPr>
                <w:noProof/>
              </w:rPr>
              <w:fldChar w:fldCharType="end"/>
            </w:r>
          </w:hyperlink>
        </w:p>
        <w:p w14:paraId="5B7226A1" w14:textId="4A0AB1B5" w:rsidR="00653630" w:rsidRDefault="00653630">
          <w:pPr>
            <w:pStyle w:val="TOC3"/>
            <w:tabs>
              <w:tab w:val="right" w:leader="dot" w:pos="9016"/>
            </w:tabs>
            <w:rPr>
              <w:noProof/>
            </w:rPr>
          </w:pPr>
          <w:hyperlink w:anchor="_Toc131542367" w:history="1">
            <w:r w:rsidRPr="000F5176">
              <w:rPr>
                <w:rStyle w:val="Hyperlink"/>
                <w:rFonts w:ascii="Times New Roman" w:hAnsi="Times New Roman" w:cs="Times New Roman"/>
                <w:noProof/>
              </w:rPr>
              <w:t>4. Businesses</w:t>
            </w:r>
            <w:r>
              <w:rPr>
                <w:noProof/>
              </w:rPr>
              <w:tab/>
            </w:r>
            <w:r>
              <w:rPr>
                <w:noProof/>
              </w:rPr>
              <w:fldChar w:fldCharType="begin"/>
            </w:r>
            <w:r>
              <w:rPr>
                <w:noProof/>
              </w:rPr>
              <w:instrText xml:space="preserve"> PAGEREF _Toc131542367 \h </w:instrText>
            </w:r>
            <w:r>
              <w:rPr>
                <w:noProof/>
              </w:rPr>
            </w:r>
            <w:r>
              <w:rPr>
                <w:noProof/>
              </w:rPr>
              <w:fldChar w:fldCharType="separate"/>
            </w:r>
            <w:r>
              <w:rPr>
                <w:noProof/>
              </w:rPr>
              <w:t>5</w:t>
            </w:r>
            <w:r>
              <w:rPr>
                <w:noProof/>
              </w:rPr>
              <w:fldChar w:fldCharType="end"/>
            </w:r>
          </w:hyperlink>
        </w:p>
        <w:p w14:paraId="4540D4EA" w14:textId="7FF8D9D5" w:rsidR="00653630" w:rsidRDefault="00653630">
          <w:pPr>
            <w:pStyle w:val="TOC3"/>
            <w:tabs>
              <w:tab w:val="right" w:leader="dot" w:pos="9016"/>
            </w:tabs>
            <w:rPr>
              <w:noProof/>
            </w:rPr>
          </w:pPr>
          <w:hyperlink w:anchor="_Toc131542368" w:history="1">
            <w:r w:rsidRPr="000F5176">
              <w:rPr>
                <w:rStyle w:val="Hyperlink"/>
                <w:rFonts w:ascii="Times New Roman" w:hAnsi="Times New Roman" w:cs="Times New Roman"/>
                <w:noProof/>
              </w:rPr>
              <w:t>5. Community groups</w:t>
            </w:r>
            <w:r>
              <w:rPr>
                <w:noProof/>
              </w:rPr>
              <w:tab/>
            </w:r>
            <w:r>
              <w:rPr>
                <w:noProof/>
              </w:rPr>
              <w:fldChar w:fldCharType="begin"/>
            </w:r>
            <w:r>
              <w:rPr>
                <w:noProof/>
              </w:rPr>
              <w:instrText xml:space="preserve"> PAGEREF _Toc131542368 \h </w:instrText>
            </w:r>
            <w:r>
              <w:rPr>
                <w:noProof/>
              </w:rPr>
            </w:r>
            <w:r>
              <w:rPr>
                <w:noProof/>
              </w:rPr>
              <w:fldChar w:fldCharType="separate"/>
            </w:r>
            <w:r>
              <w:rPr>
                <w:noProof/>
              </w:rPr>
              <w:t>5</w:t>
            </w:r>
            <w:r>
              <w:rPr>
                <w:noProof/>
              </w:rPr>
              <w:fldChar w:fldCharType="end"/>
            </w:r>
          </w:hyperlink>
        </w:p>
        <w:p w14:paraId="6334FA75" w14:textId="51D5C5B1" w:rsidR="00653630" w:rsidRDefault="00653630">
          <w:pPr>
            <w:pStyle w:val="TOC2"/>
            <w:tabs>
              <w:tab w:val="right" w:leader="dot" w:pos="9016"/>
            </w:tabs>
            <w:rPr>
              <w:noProof/>
            </w:rPr>
          </w:pPr>
          <w:hyperlink w:anchor="_Toc131542369" w:history="1">
            <w:r w:rsidRPr="000F5176">
              <w:rPr>
                <w:rStyle w:val="Hyperlink"/>
                <w:rFonts w:ascii="Times New Roman" w:hAnsi="Times New Roman" w:cs="Times New Roman"/>
                <w:noProof/>
              </w:rPr>
              <w:t>Principles and Standards</w:t>
            </w:r>
            <w:r>
              <w:rPr>
                <w:noProof/>
              </w:rPr>
              <w:tab/>
            </w:r>
            <w:r>
              <w:rPr>
                <w:noProof/>
              </w:rPr>
              <w:fldChar w:fldCharType="begin"/>
            </w:r>
            <w:r>
              <w:rPr>
                <w:noProof/>
              </w:rPr>
              <w:instrText xml:space="preserve"> PAGEREF _Toc131542369 \h </w:instrText>
            </w:r>
            <w:r>
              <w:rPr>
                <w:noProof/>
              </w:rPr>
            </w:r>
            <w:r>
              <w:rPr>
                <w:noProof/>
              </w:rPr>
              <w:fldChar w:fldCharType="separate"/>
            </w:r>
            <w:r>
              <w:rPr>
                <w:noProof/>
              </w:rPr>
              <w:t>6</w:t>
            </w:r>
            <w:r>
              <w:rPr>
                <w:noProof/>
              </w:rPr>
              <w:fldChar w:fldCharType="end"/>
            </w:r>
          </w:hyperlink>
        </w:p>
        <w:p w14:paraId="02795876" w14:textId="06949FF7" w:rsidR="00653630" w:rsidRDefault="00653630">
          <w:pPr>
            <w:pStyle w:val="TOC3"/>
            <w:tabs>
              <w:tab w:val="right" w:leader="dot" w:pos="9016"/>
            </w:tabs>
            <w:rPr>
              <w:noProof/>
            </w:rPr>
          </w:pPr>
          <w:hyperlink w:anchor="_Toc131542370" w:history="1">
            <w:r w:rsidRPr="000F5176">
              <w:rPr>
                <w:rStyle w:val="Hyperlink"/>
                <w:rFonts w:ascii="Times New Roman" w:hAnsi="Times New Roman" w:cs="Times New Roman"/>
                <w:noProof/>
              </w:rPr>
              <w:t>Standards for Community Engagement</w:t>
            </w:r>
            <w:r>
              <w:rPr>
                <w:noProof/>
              </w:rPr>
              <w:tab/>
            </w:r>
            <w:r>
              <w:rPr>
                <w:noProof/>
              </w:rPr>
              <w:fldChar w:fldCharType="begin"/>
            </w:r>
            <w:r>
              <w:rPr>
                <w:noProof/>
              </w:rPr>
              <w:instrText xml:space="preserve"> PAGEREF _Toc131542370 \h </w:instrText>
            </w:r>
            <w:r>
              <w:rPr>
                <w:noProof/>
              </w:rPr>
            </w:r>
            <w:r>
              <w:rPr>
                <w:noProof/>
              </w:rPr>
              <w:fldChar w:fldCharType="separate"/>
            </w:r>
            <w:r>
              <w:rPr>
                <w:noProof/>
              </w:rPr>
              <w:t>6</w:t>
            </w:r>
            <w:r>
              <w:rPr>
                <w:noProof/>
              </w:rPr>
              <w:fldChar w:fldCharType="end"/>
            </w:r>
          </w:hyperlink>
        </w:p>
        <w:p w14:paraId="0443674F" w14:textId="7D12C582" w:rsidR="00653630" w:rsidRDefault="00653630">
          <w:pPr>
            <w:pStyle w:val="TOC3"/>
            <w:tabs>
              <w:tab w:val="right" w:leader="dot" w:pos="9016"/>
            </w:tabs>
            <w:rPr>
              <w:noProof/>
            </w:rPr>
          </w:pPr>
          <w:hyperlink w:anchor="_Toc131542371" w:history="1">
            <w:r w:rsidRPr="000F5176">
              <w:rPr>
                <w:rStyle w:val="Hyperlink"/>
                <w:rFonts w:ascii="Times New Roman" w:hAnsi="Times New Roman" w:cs="Times New Roman"/>
                <w:noProof/>
              </w:rPr>
              <w:t>Community Engagement Strategy</w:t>
            </w:r>
            <w:r>
              <w:rPr>
                <w:noProof/>
              </w:rPr>
              <w:tab/>
            </w:r>
            <w:r>
              <w:rPr>
                <w:noProof/>
              </w:rPr>
              <w:fldChar w:fldCharType="begin"/>
            </w:r>
            <w:r>
              <w:rPr>
                <w:noProof/>
              </w:rPr>
              <w:instrText xml:space="preserve"> PAGEREF _Toc131542371 \h </w:instrText>
            </w:r>
            <w:r>
              <w:rPr>
                <w:noProof/>
              </w:rPr>
            </w:r>
            <w:r>
              <w:rPr>
                <w:noProof/>
              </w:rPr>
              <w:fldChar w:fldCharType="separate"/>
            </w:r>
            <w:r>
              <w:rPr>
                <w:noProof/>
              </w:rPr>
              <w:t>7</w:t>
            </w:r>
            <w:r>
              <w:rPr>
                <w:noProof/>
              </w:rPr>
              <w:fldChar w:fldCharType="end"/>
            </w:r>
          </w:hyperlink>
        </w:p>
        <w:p w14:paraId="28DEFD45" w14:textId="60F46C22" w:rsidR="00653630" w:rsidRDefault="00653630">
          <w:pPr>
            <w:pStyle w:val="TOC2"/>
            <w:tabs>
              <w:tab w:val="right" w:leader="dot" w:pos="9016"/>
            </w:tabs>
            <w:rPr>
              <w:noProof/>
            </w:rPr>
          </w:pPr>
          <w:hyperlink w:anchor="_Toc131542372" w:history="1">
            <w:r w:rsidRPr="000F5176">
              <w:rPr>
                <w:rStyle w:val="Hyperlink"/>
                <w:rFonts w:ascii="Times New Roman" w:hAnsi="Times New Roman" w:cs="Times New Roman"/>
                <w:noProof/>
              </w:rPr>
              <w:t>Consultation Methods</w:t>
            </w:r>
            <w:r>
              <w:rPr>
                <w:noProof/>
              </w:rPr>
              <w:tab/>
            </w:r>
            <w:r>
              <w:rPr>
                <w:noProof/>
              </w:rPr>
              <w:fldChar w:fldCharType="begin"/>
            </w:r>
            <w:r>
              <w:rPr>
                <w:noProof/>
              </w:rPr>
              <w:instrText xml:space="preserve"> PAGEREF _Toc131542372 \h </w:instrText>
            </w:r>
            <w:r>
              <w:rPr>
                <w:noProof/>
              </w:rPr>
            </w:r>
            <w:r>
              <w:rPr>
                <w:noProof/>
              </w:rPr>
              <w:fldChar w:fldCharType="separate"/>
            </w:r>
            <w:r>
              <w:rPr>
                <w:noProof/>
              </w:rPr>
              <w:t>8</w:t>
            </w:r>
            <w:r>
              <w:rPr>
                <w:noProof/>
              </w:rPr>
              <w:fldChar w:fldCharType="end"/>
            </w:r>
          </w:hyperlink>
        </w:p>
        <w:p w14:paraId="0DA71A0D" w14:textId="48DB9C7D" w:rsidR="00653630" w:rsidRDefault="00653630">
          <w:pPr>
            <w:pStyle w:val="TOC2"/>
            <w:tabs>
              <w:tab w:val="right" w:leader="dot" w:pos="9016"/>
            </w:tabs>
            <w:rPr>
              <w:noProof/>
            </w:rPr>
          </w:pPr>
          <w:hyperlink w:anchor="_Toc131542373" w:history="1">
            <w:r w:rsidRPr="000F5176">
              <w:rPr>
                <w:rStyle w:val="Hyperlink"/>
                <w:rFonts w:ascii="Times New Roman" w:hAnsi="Times New Roman" w:cs="Times New Roman"/>
                <w:noProof/>
              </w:rPr>
              <w:t>Stakeholder Participation and Collaboration</w:t>
            </w:r>
            <w:r>
              <w:rPr>
                <w:noProof/>
              </w:rPr>
              <w:tab/>
            </w:r>
            <w:r>
              <w:rPr>
                <w:noProof/>
              </w:rPr>
              <w:fldChar w:fldCharType="begin"/>
            </w:r>
            <w:r>
              <w:rPr>
                <w:noProof/>
              </w:rPr>
              <w:instrText xml:space="preserve"> PAGEREF _Toc131542373 \h </w:instrText>
            </w:r>
            <w:r>
              <w:rPr>
                <w:noProof/>
              </w:rPr>
            </w:r>
            <w:r>
              <w:rPr>
                <w:noProof/>
              </w:rPr>
              <w:fldChar w:fldCharType="separate"/>
            </w:r>
            <w:r>
              <w:rPr>
                <w:noProof/>
              </w:rPr>
              <w:t>9</w:t>
            </w:r>
            <w:r>
              <w:rPr>
                <w:noProof/>
              </w:rPr>
              <w:fldChar w:fldCharType="end"/>
            </w:r>
          </w:hyperlink>
        </w:p>
        <w:p w14:paraId="5E9F0EB8" w14:textId="4AE8E1B4" w:rsidR="00653630" w:rsidRDefault="00653630">
          <w:pPr>
            <w:pStyle w:val="TOC2"/>
            <w:tabs>
              <w:tab w:val="right" w:leader="dot" w:pos="9016"/>
            </w:tabs>
            <w:rPr>
              <w:noProof/>
            </w:rPr>
          </w:pPr>
          <w:hyperlink w:anchor="_Toc131542374" w:history="1">
            <w:r w:rsidRPr="000F5176">
              <w:rPr>
                <w:rStyle w:val="Hyperlink"/>
                <w:rFonts w:ascii="Times New Roman" w:hAnsi="Times New Roman" w:cs="Times New Roman"/>
                <w:noProof/>
              </w:rPr>
              <w:t>Diversty And Inclusion</w:t>
            </w:r>
            <w:r>
              <w:rPr>
                <w:noProof/>
              </w:rPr>
              <w:tab/>
            </w:r>
            <w:r>
              <w:rPr>
                <w:noProof/>
              </w:rPr>
              <w:fldChar w:fldCharType="begin"/>
            </w:r>
            <w:r>
              <w:rPr>
                <w:noProof/>
              </w:rPr>
              <w:instrText xml:space="preserve"> PAGEREF _Toc131542374 \h </w:instrText>
            </w:r>
            <w:r>
              <w:rPr>
                <w:noProof/>
              </w:rPr>
            </w:r>
            <w:r>
              <w:rPr>
                <w:noProof/>
              </w:rPr>
              <w:fldChar w:fldCharType="separate"/>
            </w:r>
            <w:r>
              <w:rPr>
                <w:noProof/>
              </w:rPr>
              <w:t>10</w:t>
            </w:r>
            <w:r>
              <w:rPr>
                <w:noProof/>
              </w:rPr>
              <w:fldChar w:fldCharType="end"/>
            </w:r>
          </w:hyperlink>
        </w:p>
        <w:p w14:paraId="17048E90" w14:textId="3BA87D0D" w:rsidR="00653630" w:rsidRDefault="00653630">
          <w:pPr>
            <w:pStyle w:val="TOC2"/>
            <w:tabs>
              <w:tab w:val="right" w:leader="dot" w:pos="9016"/>
            </w:tabs>
            <w:rPr>
              <w:noProof/>
            </w:rPr>
          </w:pPr>
          <w:hyperlink w:anchor="_Toc131542375" w:history="1">
            <w:r w:rsidRPr="000F5176">
              <w:rPr>
                <w:rStyle w:val="Hyperlink"/>
                <w:rFonts w:ascii="Times New Roman" w:hAnsi="Times New Roman" w:cs="Times New Roman"/>
                <w:noProof/>
              </w:rPr>
              <w:t>Conclusion</w:t>
            </w:r>
            <w:r>
              <w:rPr>
                <w:noProof/>
              </w:rPr>
              <w:tab/>
            </w:r>
            <w:r>
              <w:rPr>
                <w:noProof/>
              </w:rPr>
              <w:fldChar w:fldCharType="begin"/>
            </w:r>
            <w:r>
              <w:rPr>
                <w:noProof/>
              </w:rPr>
              <w:instrText xml:space="preserve"> PAGEREF _Toc131542375 \h </w:instrText>
            </w:r>
            <w:r>
              <w:rPr>
                <w:noProof/>
              </w:rPr>
            </w:r>
            <w:r>
              <w:rPr>
                <w:noProof/>
              </w:rPr>
              <w:fldChar w:fldCharType="separate"/>
            </w:r>
            <w:r>
              <w:rPr>
                <w:noProof/>
              </w:rPr>
              <w:t>11</w:t>
            </w:r>
            <w:r>
              <w:rPr>
                <w:noProof/>
              </w:rPr>
              <w:fldChar w:fldCharType="end"/>
            </w:r>
          </w:hyperlink>
        </w:p>
        <w:p w14:paraId="24DDE0B6" w14:textId="49546467" w:rsidR="00653630" w:rsidRDefault="00653630">
          <w:pPr>
            <w:pStyle w:val="TOC2"/>
            <w:tabs>
              <w:tab w:val="right" w:leader="dot" w:pos="9016"/>
            </w:tabs>
            <w:rPr>
              <w:noProof/>
            </w:rPr>
          </w:pPr>
          <w:hyperlink w:anchor="_Toc131542376" w:history="1">
            <w:r w:rsidRPr="000F5176">
              <w:rPr>
                <w:rStyle w:val="Hyperlink"/>
                <w:rFonts w:ascii="Times New Roman" w:hAnsi="Times New Roman" w:cs="Times New Roman"/>
                <w:noProof/>
              </w:rPr>
              <w:t>Reference List</w:t>
            </w:r>
            <w:r>
              <w:rPr>
                <w:noProof/>
              </w:rPr>
              <w:tab/>
            </w:r>
            <w:r>
              <w:rPr>
                <w:noProof/>
              </w:rPr>
              <w:fldChar w:fldCharType="begin"/>
            </w:r>
            <w:r>
              <w:rPr>
                <w:noProof/>
              </w:rPr>
              <w:instrText xml:space="preserve"> PAGEREF _Toc131542376 \h </w:instrText>
            </w:r>
            <w:r>
              <w:rPr>
                <w:noProof/>
              </w:rPr>
            </w:r>
            <w:r>
              <w:rPr>
                <w:noProof/>
              </w:rPr>
              <w:fldChar w:fldCharType="separate"/>
            </w:r>
            <w:r>
              <w:rPr>
                <w:noProof/>
              </w:rPr>
              <w:t>1</w:t>
            </w:r>
            <w:r>
              <w:rPr>
                <w:noProof/>
              </w:rPr>
              <w:t>3</w:t>
            </w:r>
            <w:r>
              <w:rPr>
                <w:noProof/>
              </w:rPr>
              <w:fldChar w:fldCharType="end"/>
            </w:r>
          </w:hyperlink>
        </w:p>
        <w:p w14:paraId="52C1F98E" w14:textId="6F027B02" w:rsidR="00807264" w:rsidRDefault="00807264" w:rsidP="00807264">
          <w:pPr>
            <w:jc w:val="both"/>
            <w:rPr>
              <w:rFonts w:ascii="Times New Roman" w:hAnsi="Times New Roman" w:cs="Times New Roman"/>
            </w:rPr>
          </w:pPr>
          <w:r>
            <w:rPr>
              <w:rFonts w:ascii="Times New Roman" w:hAnsi="Times New Roman" w:cs="Times New Roman"/>
              <w:sz w:val="24"/>
              <w:szCs w:val="24"/>
            </w:rPr>
            <w:fldChar w:fldCharType="end"/>
          </w:r>
        </w:p>
      </w:sdtContent>
    </w:sdt>
    <w:p w14:paraId="768F95BF" w14:textId="77777777" w:rsidR="00807264" w:rsidRDefault="00807264" w:rsidP="00807264">
      <w:pPr>
        <w:jc w:val="both"/>
        <w:rPr>
          <w:rFonts w:ascii="Times New Roman" w:hAnsi="Times New Roman" w:cs="Times New Roman"/>
          <w:sz w:val="24"/>
          <w:szCs w:val="24"/>
        </w:rPr>
      </w:pPr>
      <w:r>
        <w:rPr>
          <w:rFonts w:ascii="Times New Roman" w:hAnsi="Times New Roman" w:cs="Times New Roman"/>
          <w:sz w:val="24"/>
          <w:szCs w:val="24"/>
        </w:rPr>
        <w:br w:type="page"/>
      </w:r>
    </w:p>
    <w:p w14:paraId="7D70C66E" w14:textId="77777777" w:rsidR="00807264" w:rsidRDefault="00807264" w:rsidP="00807264">
      <w:pPr>
        <w:pStyle w:val="Heading1"/>
        <w:spacing w:line="480" w:lineRule="auto"/>
        <w:ind w:firstLineChars="400" w:firstLine="964"/>
        <w:jc w:val="center"/>
        <w:rPr>
          <w:rFonts w:ascii="Times New Roman" w:hAnsi="Times New Roman" w:cs="Times New Roman"/>
          <w:sz w:val="24"/>
          <w:szCs w:val="24"/>
        </w:rPr>
      </w:pPr>
      <w:bookmarkStart w:id="1" w:name="_Toc131542357"/>
      <w:r>
        <w:rPr>
          <w:rFonts w:ascii="Times New Roman" w:hAnsi="Times New Roman" w:cs="Times New Roman"/>
          <w:sz w:val="24"/>
          <w:szCs w:val="24"/>
        </w:rPr>
        <w:lastRenderedPageBreak/>
        <w:t>Bromley Council</w:t>
      </w:r>
      <w:bookmarkEnd w:id="1"/>
    </w:p>
    <w:p w14:paraId="6A796883" w14:textId="77777777" w:rsidR="00807264" w:rsidRDefault="00807264" w:rsidP="00807264">
      <w:pPr>
        <w:spacing w:line="480" w:lineRule="auto"/>
        <w:ind w:firstLineChars="400" w:firstLine="960"/>
        <w:jc w:val="both"/>
        <w:rPr>
          <w:rFonts w:ascii="Times New Roman" w:hAnsi="Times New Roman" w:cs="Times New Roman"/>
          <w:sz w:val="24"/>
          <w:szCs w:val="24"/>
        </w:rPr>
      </w:pPr>
      <w:r>
        <w:rPr>
          <w:rFonts w:ascii="Times New Roman" w:hAnsi="Times New Roman" w:cs="Times New Roman"/>
          <w:sz w:val="24"/>
          <w:szCs w:val="24"/>
        </w:rPr>
        <w:t>Bromley Council provides services to the local community in South East London. Community engagement is essential to the council's operations and involves local stakeholders in decision-making processes. This essay will identify and discuss social issues in Bromley Council and explore stakeholder consultation, communication, and feedback implementation. The essay will be critical and logical, addressing concerns in the council and investigating feedback procedures. By the end of the essay, we will understand community engagement in Bromley Council and its impact on the local community.</w:t>
      </w:r>
    </w:p>
    <w:p w14:paraId="4EAB61D9" w14:textId="77777777" w:rsidR="00807264" w:rsidRDefault="00807264" w:rsidP="00807264">
      <w:pPr>
        <w:pStyle w:val="Heading2"/>
        <w:spacing w:line="480" w:lineRule="auto"/>
        <w:ind w:firstLineChars="400" w:firstLine="964"/>
        <w:jc w:val="both"/>
        <w:rPr>
          <w:rFonts w:ascii="Times New Roman" w:hAnsi="Times New Roman" w:cs="Times New Roman"/>
          <w:sz w:val="24"/>
          <w:szCs w:val="24"/>
        </w:rPr>
      </w:pPr>
      <w:r>
        <w:rPr>
          <w:rFonts w:ascii="Times New Roman" w:hAnsi="Times New Roman" w:cs="Times New Roman"/>
          <w:sz w:val="24"/>
          <w:szCs w:val="24"/>
        </w:rPr>
        <w:t xml:space="preserve"> </w:t>
      </w:r>
      <w:bookmarkStart w:id="2" w:name="_Toc131542358"/>
      <w:r>
        <w:rPr>
          <w:rFonts w:ascii="Times New Roman" w:hAnsi="Times New Roman" w:cs="Times New Roman"/>
          <w:sz w:val="24"/>
          <w:szCs w:val="24"/>
        </w:rPr>
        <w:t>Social Issues</w:t>
      </w:r>
      <w:bookmarkEnd w:id="2"/>
      <w:r>
        <w:rPr>
          <w:rFonts w:ascii="Times New Roman" w:hAnsi="Times New Roman" w:cs="Times New Roman"/>
          <w:sz w:val="24"/>
          <w:szCs w:val="24"/>
        </w:rPr>
        <w:t xml:space="preserve"> </w:t>
      </w:r>
    </w:p>
    <w:p w14:paraId="1FD5B021" w14:textId="77777777" w:rsidR="00807264" w:rsidRDefault="00807264" w:rsidP="00807264">
      <w:pPr>
        <w:spacing w:line="480" w:lineRule="auto"/>
        <w:ind w:firstLineChars="400" w:firstLine="960"/>
        <w:jc w:val="both"/>
        <w:rPr>
          <w:rFonts w:ascii="Times New Roman" w:hAnsi="Times New Roman" w:cs="Times New Roman"/>
          <w:sz w:val="24"/>
          <w:szCs w:val="24"/>
        </w:rPr>
      </w:pPr>
      <w:r>
        <w:rPr>
          <w:rFonts w:ascii="Times New Roman" w:hAnsi="Times New Roman" w:cs="Times New Roman"/>
          <w:sz w:val="24"/>
          <w:szCs w:val="24"/>
        </w:rPr>
        <w:t>Bromley Council is responsible for delivering a wide range of services to the residents of Bromley. While they are tasked with ensuring the smooth running of the borough, they are also faced with a number of key issues. This essay will explore some of the key issues that Bromley Council currently faces.</w:t>
      </w:r>
    </w:p>
    <w:p w14:paraId="63D2A3D9" w14:textId="77777777" w:rsidR="00807264" w:rsidRDefault="00807264" w:rsidP="00807264">
      <w:pPr>
        <w:pStyle w:val="Heading3"/>
        <w:spacing w:line="480" w:lineRule="auto"/>
        <w:ind w:firstLineChars="400" w:firstLine="964"/>
        <w:jc w:val="both"/>
        <w:rPr>
          <w:rFonts w:ascii="Times New Roman" w:hAnsi="Times New Roman" w:cs="Times New Roman"/>
          <w:sz w:val="24"/>
          <w:szCs w:val="24"/>
        </w:rPr>
      </w:pPr>
      <w:bookmarkStart w:id="3" w:name="_Toc131542359"/>
      <w:r>
        <w:rPr>
          <w:rFonts w:ascii="Times New Roman" w:hAnsi="Times New Roman" w:cs="Times New Roman"/>
          <w:sz w:val="24"/>
          <w:szCs w:val="24"/>
        </w:rPr>
        <w:t>Housing Crisis</w:t>
      </w:r>
      <w:bookmarkEnd w:id="3"/>
    </w:p>
    <w:p w14:paraId="22E4AF13" w14:textId="77777777" w:rsidR="00807264" w:rsidRDefault="00807264" w:rsidP="00807264">
      <w:pPr>
        <w:spacing w:line="480" w:lineRule="auto"/>
        <w:ind w:firstLineChars="400" w:firstLine="960"/>
        <w:jc w:val="both"/>
        <w:rPr>
          <w:rFonts w:ascii="Times New Roman" w:hAnsi="Times New Roman" w:cs="Times New Roman"/>
          <w:sz w:val="24"/>
          <w:szCs w:val="24"/>
        </w:rPr>
      </w:pPr>
      <w:r>
        <w:rPr>
          <w:rFonts w:ascii="Times New Roman" w:hAnsi="Times New Roman" w:cs="Times New Roman"/>
          <w:sz w:val="24"/>
          <w:szCs w:val="24"/>
        </w:rPr>
        <w:t>One of the biggest issues facing Bromley Council is the housing crisis. The council is working to address this issue by building new affordable homes, working with landlords to improve the quality of existing homes, and providing support to those who are struggling to find housing (Mills, 2012).</w:t>
      </w:r>
    </w:p>
    <w:p w14:paraId="3A1D2D51" w14:textId="77777777" w:rsidR="00807264" w:rsidRDefault="00807264" w:rsidP="00807264">
      <w:pPr>
        <w:pStyle w:val="Heading3"/>
        <w:spacing w:line="480" w:lineRule="auto"/>
        <w:ind w:firstLineChars="400" w:firstLine="964"/>
        <w:jc w:val="both"/>
        <w:rPr>
          <w:rFonts w:ascii="Times New Roman" w:hAnsi="Times New Roman" w:cs="Times New Roman"/>
          <w:sz w:val="24"/>
          <w:szCs w:val="24"/>
        </w:rPr>
      </w:pPr>
      <w:bookmarkStart w:id="4" w:name="_Toc131542360"/>
      <w:r>
        <w:rPr>
          <w:rFonts w:ascii="Times New Roman" w:hAnsi="Times New Roman" w:cs="Times New Roman"/>
          <w:sz w:val="24"/>
          <w:szCs w:val="24"/>
        </w:rPr>
        <w:t>Budget Cuts</w:t>
      </w:r>
      <w:bookmarkEnd w:id="4"/>
    </w:p>
    <w:p w14:paraId="0C6045DC" w14:textId="77777777" w:rsidR="00807264" w:rsidRDefault="00807264" w:rsidP="00807264">
      <w:pPr>
        <w:spacing w:line="480" w:lineRule="auto"/>
        <w:ind w:firstLineChars="400" w:firstLine="960"/>
        <w:jc w:val="both"/>
        <w:rPr>
          <w:rFonts w:ascii="Times New Roman" w:hAnsi="Times New Roman" w:cs="Times New Roman"/>
          <w:sz w:val="24"/>
          <w:szCs w:val="24"/>
        </w:rPr>
      </w:pPr>
      <w:r>
        <w:rPr>
          <w:rFonts w:ascii="Times New Roman" w:hAnsi="Times New Roman" w:cs="Times New Roman"/>
          <w:sz w:val="24"/>
          <w:szCs w:val="24"/>
        </w:rPr>
        <w:t xml:space="preserve">Like many local authorities across the UK, Bromley Council has been hit hard by budget cuts in recent years. This has forced the council to make difficult decisions and cut back </w:t>
      </w:r>
      <w:r>
        <w:rPr>
          <w:rFonts w:ascii="Times New Roman" w:hAnsi="Times New Roman" w:cs="Times New Roman"/>
          <w:sz w:val="24"/>
          <w:szCs w:val="24"/>
        </w:rPr>
        <w:lastRenderedPageBreak/>
        <w:t>on services. The council is working to find new ways to generate revenue and reduce costs without compromising the quality of services that they provide (Bull, 2018).</w:t>
      </w:r>
    </w:p>
    <w:p w14:paraId="6464BCB2" w14:textId="77777777" w:rsidR="00807264" w:rsidRDefault="00807264" w:rsidP="00807264">
      <w:pPr>
        <w:pStyle w:val="Heading3"/>
        <w:spacing w:line="480" w:lineRule="auto"/>
        <w:ind w:firstLineChars="400" w:firstLine="964"/>
        <w:jc w:val="both"/>
        <w:rPr>
          <w:rFonts w:ascii="Times New Roman" w:hAnsi="Times New Roman" w:cs="Times New Roman"/>
          <w:sz w:val="24"/>
          <w:szCs w:val="24"/>
        </w:rPr>
      </w:pPr>
      <w:bookmarkStart w:id="5" w:name="_Toc131542361"/>
      <w:r>
        <w:rPr>
          <w:rFonts w:ascii="Times New Roman" w:hAnsi="Times New Roman" w:cs="Times New Roman"/>
          <w:sz w:val="24"/>
          <w:szCs w:val="24"/>
        </w:rPr>
        <w:t>Traffic Congestion</w:t>
      </w:r>
      <w:bookmarkEnd w:id="5"/>
    </w:p>
    <w:p w14:paraId="07A7E637" w14:textId="21F7BB1C" w:rsidR="00807264" w:rsidRDefault="00807264" w:rsidP="00807264">
      <w:pPr>
        <w:spacing w:line="480" w:lineRule="auto"/>
        <w:ind w:firstLineChars="400" w:firstLine="960"/>
        <w:jc w:val="both"/>
        <w:rPr>
          <w:rFonts w:ascii="Times New Roman" w:hAnsi="Times New Roman" w:cs="Times New Roman"/>
          <w:sz w:val="24"/>
          <w:szCs w:val="24"/>
        </w:rPr>
      </w:pPr>
      <w:r>
        <w:rPr>
          <w:rFonts w:ascii="Times New Roman" w:hAnsi="Times New Roman" w:cs="Times New Roman"/>
          <w:sz w:val="24"/>
          <w:szCs w:val="24"/>
        </w:rPr>
        <w:t xml:space="preserve">Traffic congestion is a major issue in Bromley, particularly in the town </w:t>
      </w:r>
      <w:r w:rsidR="00653630">
        <w:rPr>
          <w:rFonts w:ascii="Times New Roman" w:hAnsi="Times New Roman" w:cs="Times New Roman"/>
          <w:sz w:val="24"/>
          <w:szCs w:val="24"/>
        </w:rPr>
        <w:t>center</w:t>
      </w:r>
      <w:r>
        <w:rPr>
          <w:rFonts w:ascii="Times New Roman" w:hAnsi="Times New Roman" w:cs="Times New Roman"/>
          <w:sz w:val="24"/>
          <w:szCs w:val="24"/>
        </w:rPr>
        <w:t xml:space="preserve"> (</w:t>
      </w:r>
      <w:r>
        <w:rPr>
          <w:rFonts w:ascii="Times New Roman" w:hAnsi="Times New Roman" w:cs="Times New Roman"/>
          <w:i/>
          <w:iCs/>
          <w:sz w:val="24"/>
          <w:szCs w:val="24"/>
        </w:rPr>
        <w:t xml:space="preserve">London congestion: Capital Becomes World's most congested city </w:t>
      </w:r>
      <w:r>
        <w:rPr>
          <w:rFonts w:ascii="Times New Roman" w:hAnsi="Times New Roman" w:cs="Times New Roman"/>
          <w:sz w:val="24"/>
          <w:szCs w:val="24"/>
        </w:rPr>
        <w:t>2021). This not only causes frustration for drivers but also impacts air quality and the environment. The council is working to address this issue by investing in public transport, improving cycling infrastructure, and promoting carpooling.</w:t>
      </w:r>
    </w:p>
    <w:p w14:paraId="4F376E86" w14:textId="77777777" w:rsidR="00807264" w:rsidRDefault="00807264" w:rsidP="00807264">
      <w:pPr>
        <w:pStyle w:val="Heading3"/>
        <w:spacing w:line="480" w:lineRule="auto"/>
        <w:ind w:firstLineChars="400" w:firstLine="964"/>
        <w:jc w:val="both"/>
        <w:rPr>
          <w:rFonts w:ascii="Times New Roman" w:hAnsi="Times New Roman" w:cs="Times New Roman"/>
          <w:sz w:val="24"/>
          <w:szCs w:val="24"/>
        </w:rPr>
      </w:pPr>
      <w:bookmarkStart w:id="6" w:name="_Toc131542362"/>
      <w:r>
        <w:rPr>
          <w:rFonts w:ascii="Times New Roman" w:hAnsi="Times New Roman" w:cs="Times New Roman"/>
          <w:sz w:val="24"/>
          <w:szCs w:val="24"/>
        </w:rPr>
        <w:t>Social Care</w:t>
      </w:r>
      <w:bookmarkEnd w:id="6"/>
    </w:p>
    <w:p w14:paraId="1C97DA68" w14:textId="3D1787D9" w:rsidR="00807264" w:rsidRDefault="00807264" w:rsidP="00807264">
      <w:pPr>
        <w:spacing w:line="480" w:lineRule="auto"/>
        <w:ind w:firstLineChars="400" w:firstLine="960"/>
        <w:jc w:val="both"/>
        <w:rPr>
          <w:rFonts w:ascii="Times New Roman" w:hAnsi="Times New Roman" w:cs="Times New Roman"/>
          <w:sz w:val="24"/>
          <w:szCs w:val="24"/>
        </w:rPr>
      </w:pPr>
      <w:r>
        <w:rPr>
          <w:rFonts w:ascii="Times New Roman" w:hAnsi="Times New Roman" w:cs="Times New Roman"/>
          <w:sz w:val="24"/>
          <w:szCs w:val="24"/>
        </w:rPr>
        <w:t xml:space="preserve">The demand for social care services, such as adult social care and children's services, is increasing in </w:t>
      </w:r>
      <w:r w:rsidR="00653630">
        <w:rPr>
          <w:rFonts w:ascii="Times New Roman" w:hAnsi="Times New Roman" w:cs="Times New Roman"/>
          <w:sz w:val="24"/>
          <w:szCs w:val="24"/>
        </w:rPr>
        <w:t>Bromley (</w:t>
      </w:r>
      <w:r>
        <w:rPr>
          <w:rFonts w:ascii="Times New Roman" w:hAnsi="Times New Roman" w:cs="Times New Roman"/>
          <w:i/>
          <w:iCs/>
          <w:sz w:val="24"/>
          <w:szCs w:val="24"/>
        </w:rPr>
        <w:t>Getting social care suppor</w:t>
      </w:r>
      <w:r>
        <w:rPr>
          <w:rFonts w:ascii="Times New Roman" w:hAnsi="Times New Roman" w:cs="Times New Roman"/>
          <w:sz w:val="24"/>
          <w:szCs w:val="24"/>
        </w:rPr>
        <w:t xml:space="preserve">t, </w:t>
      </w:r>
      <w:r w:rsidR="00653630">
        <w:rPr>
          <w:rFonts w:ascii="Times New Roman" w:hAnsi="Times New Roman" w:cs="Times New Roman"/>
          <w:sz w:val="24"/>
          <w:szCs w:val="24"/>
        </w:rPr>
        <w:t>Nd</w:t>
      </w:r>
      <w:r>
        <w:rPr>
          <w:rFonts w:ascii="Times New Roman" w:hAnsi="Times New Roman" w:cs="Times New Roman"/>
          <w:sz w:val="24"/>
          <w:szCs w:val="24"/>
        </w:rPr>
        <w:t xml:space="preserve">). This is putting pressure on the council to provide high-quality services with limited resources. </w:t>
      </w:r>
    </w:p>
    <w:p w14:paraId="08A28573" w14:textId="4615B905" w:rsidR="00807264" w:rsidRDefault="00807264" w:rsidP="00807264">
      <w:pPr>
        <w:pStyle w:val="Heading2"/>
        <w:spacing w:line="480" w:lineRule="auto"/>
        <w:ind w:firstLineChars="400" w:firstLine="964"/>
        <w:jc w:val="both"/>
        <w:rPr>
          <w:rFonts w:ascii="Times New Roman" w:hAnsi="Times New Roman" w:cs="Times New Roman"/>
          <w:sz w:val="24"/>
          <w:szCs w:val="24"/>
        </w:rPr>
      </w:pPr>
      <w:bookmarkStart w:id="7" w:name="_Toc131542363"/>
      <w:r>
        <w:rPr>
          <w:rFonts w:ascii="Times New Roman" w:hAnsi="Times New Roman" w:cs="Times New Roman"/>
          <w:sz w:val="24"/>
          <w:szCs w:val="24"/>
        </w:rPr>
        <w:t xml:space="preserve">Key Stakeholder </w:t>
      </w:r>
      <w:r w:rsidR="00653630">
        <w:rPr>
          <w:rFonts w:ascii="Times New Roman" w:hAnsi="Times New Roman" w:cs="Times New Roman"/>
          <w:sz w:val="24"/>
          <w:szCs w:val="24"/>
        </w:rPr>
        <w:t>in</w:t>
      </w:r>
      <w:r>
        <w:rPr>
          <w:rFonts w:ascii="Times New Roman" w:hAnsi="Times New Roman" w:cs="Times New Roman"/>
          <w:sz w:val="24"/>
          <w:szCs w:val="24"/>
        </w:rPr>
        <w:t xml:space="preserve"> Bromley Council</w:t>
      </w:r>
      <w:bookmarkEnd w:id="7"/>
      <w:r>
        <w:rPr>
          <w:rFonts w:ascii="Times New Roman" w:hAnsi="Times New Roman" w:cs="Times New Roman"/>
          <w:sz w:val="24"/>
          <w:szCs w:val="24"/>
        </w:rPr>
        <w:t xml:space="preserve"> </w:t>
      </w:r>
    </w:p>
    <w:p w14:paraId="5DE6530F" w14:textId="77777777" w:rsidR="00807264" w:rsidRDefault="00807264" w:rsidP="00807264">
      <w:pPr>
        <w:pStyle w:val="Heading3"/>
        <w:spacing w:line="480" w:lineRule="auto"/>
        <w:ind w:firstLineChars="400" w:firstLine="964"/>
        <w:jc w:val="both"/>
        <w:rPr>
          <w:rFonts w:ascii="Times New Roman" w:hAnsi="Times New Roman" w:cs="Times New Roman"/>
          <w:sz w:val="24"/>
          <w:szCs w:val="24"/>
        </w:rPr>
      </w:pPr>
      <w:bookmarkStart w:id="8" w:name="_Toc131542364"/>
      <w:r>
        <w:rPr>
          <w:rFonts w:ascii="Times New Roman" w:hAnsi="Times New Roman" w:cs="Times New Roman"/>
          <w:sz w:val="24"/>
          <w:szCs w:val="24"/>
        </w:rPr>
        <w:t>1. Residents</w:t>
      </w:r>
      <w:bookmarkEnd w:id="8"/>
    </w:p>
    <w:p w14:paraId="680D4ED2" w14:textId="218F763F" w:rsidR="00807264" w:rsidRDefault="00807264" w:rsidP="00807264">
      <w:pPr>
        <w:spacing w:line="480" w:lineRule="auto"/>
        <w:ind w:firstLineChars="400" w:firstLine="960"/>
        <w:jc w:val="both"/>
        <w:rPr>
          <w:rFonts w:ascii="Times New Roman" w:hAnsi="Times New Roman" w:cs="Times New Roman"/>
          <w:sz w:val="24"/>
          <w:szCs w:val="24"/>
        </w:rPr>
      </w:pPr>
      <w:r>
        <w:rPr>
          <w:rFonts w:ascii="Times New Roman" w:hAnsi="Times New Roman" w:cs="Times New Roman"/>
          <w:sz w:val="24"/>
          <w:szCs w:val="24"/>
        </w:rPr>
        <w:t xml:space="preserve">The residents of Bromley are the primary stakeholders of the council </w:t>
      </w:r>
      <w:r>
        <w:rPr>
          <w:rFonts w:ascii="Times New Roman" w:hAnsi="Times New Roman"/>
          <w:i/>
          <w:iCs/>
          <w:sz w:val="24"/>
          <w:szCs w:val="24"/>
        </w:rPr>
        <w:t>(Housing strategy,</w:t>
      </w:r>
      <w:r>
        <w:rPr>
          <w:rFonts w:ascii="Times New Roman" w:hAnsi="Times New Roman"/>
          <w:sz w:val="24"/>
          <w:szCs w:val="24"/>
        </w:rPr>
        <w:t xml:space="preserve"> </w:t>
      </w:r>
      <w:r w:rsidR="00653630">
        <w:rPr>
          <w:rFonts w:ascii="Times New Roman" w:hAnsi="Times New Roman"/>
          <w:sz w:val="24"/>
          <w:szCs w:val="24"/>
        </w:rPr>
        <w:t>Nd</w:t>
      </w:r>
      <w:r>
        <w:rPr>
          <w:rFonts w:ascii="Times New Roman" w:hAnsi="Times New Roman"/>
          <w:sz w:val="24"/>
          <w:szCs w:val="24"/>
        </w:rPr>
        <w:t>)</w:t>
      </w:r>
      <w:r>
        <w:rPr>
          <w:rFonts w:ascii="Times New Roman" w:hAnsi="Times New Roman" w:cs="Times New Roman"/>
          <w:sz w:val="24"/>
          <w:szCs w:val="24"/>
        </w:rPr>
        <w:t xml:space="preserve">. They elect the </w:t>
      </w:r>
      <w:r w:rsidR="00653630">
        <w:rPr>
          <w:rFonts w:ascii="Times New Roman" w:hAnsi="Times New Roman" w:cs="Times New Roman"/>
          <w:sz w:val="24"/>
          <w:szCs w:val="24"/>
        </w:rPr>
        <w:t>councilors</w:t>
      </w:r>
      <w:r>
        <w:rPr>
          <w:rFonts w:ascii="Times New Roman" w:hAnsi="Times New Roman" w:cs="Times New Roman"/>
          <w:sz w:val="24"/>
          <w:szCs w:val="24"/>
        </w:rPr>
        <w:t xml:space="preserve"> who represent them and make decisions on their behalf. The council is responsible for providing various services to the residents, including waste management, housing, education, social care, and more. The council has to take into account the needs and concerns of the residents while making policies and decisions.</w:t>
      </w:r>
    </w:p>
    <w:p w14:paraId="6195CF77" w14:textId="0D898A0F" w:rsidR="00807264" w:rsidRDefault="00807264" w:rsidP="00807264">
      <w:pPr>
        <w:pStyle w:val="Heading3"/>
        <w:spacing w:line="480" w:lineRule="auto"/>
        <w:ind w:firstLineChars="400" w:firstLine="964"/>
        <w:jc w:val="both"/>
        <w:rPr>
          <w:rFonts w:ascii="Times New Roman" w:hAnsi="Times New Roman" w:cs="Times New Roman"/>
          <w:sz w:val="24"/>
          <w:szCs w:val="24"/>
        </w:rPr>
      </w:pPr>
      <w:bookmarkStart w:id="9" w:name="_Toc131542365"/>
      <w:r>
        <w:rPr>
          <w:rFonts w:ascii="Times New Roman" w:hAnsi="Times New Roman" w:cs="Times New Roman"/>
          <w:sz w:val="24"/>
          <w:szCs w:val="24"/>
        </w:rPr>
        <w:lastRenderedPageBreak/>
        <w:t xml:space="preserve">2. </w:t>
      </w:r>
      <w:bookmarkEnd w:id="9"/>
      <w:r w:rsidR="00653630">
        <w:rPr>
          <w:rFonts w:ascii="Times New Roman" w:hAnsi="Times New Roman" w:cs="Times New Roman"/>
          <w:sz w:val="24"/>
          <w:szCs w:val="24"/>
        </w:rPr>
        <w:t>Councilors</w:t>
      </w:r>
    </w:p>
    <w:p w14:paraId="4B44E7C4" w14:textId="3546071B" w:rsidR="00807264" w:rsidRDefault="00653630" w:rsidP="00807264">
      <w:pPr>
        <w:spacing w:line="480" w:lineRule="auto"/>
        <w:ind w:firstLineChars="400" w:firstLine="960"/>
        <w:jc w:val="both"/>
        <w:rPr>
          <w:rFonts w:ascii="Times New Roman" w:hAnsi="Times New Roman" w:cs="Times New Roman"/>
          <w:sz w:val="24"/>
          <w:szCs w:val="24"/>
        </w:rPr>
      </w:pPr>
      <w:r>
        <w:rPr>
          <w:rFonts w:ascii="Times New Roman" w:hAnsi="Times New Roman" w:cs="Times New Roman"/>
          <w:sz w:val="24"/>
          <w:szCs w:val="24"/>
        </w:rPr>
        <w:t>Councilors</w:t>
      </w:r>
      <w:r w:rsidR="00807264">
        <w:rPr>
          <w:rFonts w:ascii="Times New Roman" w:hAnsi="Times New Roman" w:cs="Times New Roman"/>
          <w:sz w:val="24"/>
          <w:szCs w:val="24"/>
        </w:rPr>
        <w:t xml:space="preserve"> are elected representatives who make decisions on behalf of the residents. They are responsible for setting the council's policies, approving budgets, and ensuring that the council's services are delivered efficiently. </w:t>
      </w:r>
      <w:r>
        <w:rPr>
          <w:rFonts w:ascii="Times New Roman" w:hAnsi="Times New Roman" w:cs="Times New Roman"/>
          <w:sz w:val="24"/>
          <w:szCs w:val="24"/>
        </w:rPr>
        <w:t>Councilors</w:t>
      </w:r>
      <w:r w:rsidR="00807264">
        <w:rPr>
          <w:rFonts w:ascii="Times New Roman" w:hAnsi="Times New Roman" w:cs="Times New Roman"/>
          <w:sz w:val="24"/>
          <w:szCs w:val="24"/>
        </w:rPr>
        <w:t xml:space="preserve"> also play a crucial role in representing the interests of their constituents and ensuring that their voices are heard.</w:t>
      </w:r>
    </w:p>
    <w:p w14:paraId="2D7C1462" w14:textId="77777777" w:rsidR="00807264" w:rsidRDefault="00807264" w:rsidP="00807264">
      <w:pPr>
        <w:pStyle w:val="Heading3"/>
        <w:spacing w:line="480" w:lineRule="auto"/>
        <w:ind w:firstLineChars="400" w:firstLine="964"/>
        <w:jc w:val="both"/>
        <w:rPr>
          <w:rFonts w:ascii="Times New Roman" w:hAnsi="Times New Roman" w:cs="Times New Roman"/>
          <w:sz w:val="24"/>
          <w:szCs w:val="24"/>
        </w:rPr>
      </w:pPr>
      <w:bookmarkStart w:id="10" w:name="_Toc131542366"/>
      <w:r>
        <w:rPr>
          <w:rFonts w:ascii="Times New Roman" w:hAnsi="Times New Roman" w:cs="Times New Roman"/>
          <w:sz w:val="24"/>
          <w:szCs w:val="24"/>
        </w:rPr>
        <w:t>3. Employees</w:t>
      </w:r>
      <w:bookmarkEnd w:id="10"/>
    </w:p>
    <w:p w14:paraId="0C26C6B3" w14:textId="77777777" w:rsidR="00807264" w:rsidRDefault="00807264" w:rsidP="00807264">
      <w:pPr>
        <w:spacing w:line="480" w:lineRule="auto"/>
        <w:ind w:firstLineChars="400" w:firstLine="960"/>
        <w:jc w:val="both"/>
        <w:rPr>
          <w:rFonts w:ascii="Times New Roman" w:hAnsi="Times New Roman" w:cs="Times New Roman"/>
          <w:sz w:val="24"/>
          <w:szCs w:val="24"/>
        </w:rPr>
      </w:pPr>
      <w:r>
        <w:rPr>
          <w:rFonts w:ascii="Times New Roman" w:hAnsi="Times New Roman" w:cs="Times New Roman"/>
          <w:sz w:val="24"/>
          <w:szCs w:val="24"/>
        </w:rPr>
        <w:t>Bromley Council has a large workforce of employees who are responsible for delivering the council's services. The employees are stakeholders in the council as they are directly affected by the council's policies and decisions. The council has to ensure that its employees are treated fairly and that their concerns are heard.</w:t>
      </w:r>
    </w:p>
    <w:p w14:paraId="46A1855D" w14:textId="77777777" w:rsidR="00807264" w:rsidRDefault="00807264" w:rsidP="00807264">
      <w:pPr>
        <w:pStyle w:val="Heading3"/>
        <w:spacing w:line="480" w:lineRule="auto"/>
        <w:ind w:firstLineChars="400" w:firstLine="964"/>
        <w:jc w:val="both"/>
        <w:rPr>
          <w:rFonts w:ascii="Times New Roman" w:hAnsi="Times New Roman" w:cs="Times New Roman"/>
          <w:sz w:val="24"/>
          <w:szCs w:val="24"/>
        </w:rPr>
      </w:pPr>
      <w:bookmarkStart w:id="11" w:name="_Toc131542367"/>
      <w:r>
        <w:rPr>
          <w:rFonts w:ascii="Times New Roman" w:hAnsi="Times New Roman" w:cs="Times New Roman"/>
          <w:sz w:val="24"/>
          <w:szCs w:val="24"/>
        </w:rPr>
        <w:t>4. Businesses</w:t>
      </w:r>
      <w:bookmarkEnd w:id="11"/>
    </w:p>
    <w:p w14:paraId="3D860D70" w14:textId="77777777" w:rsidR="00807264" w:rsidRDefault="00807264" w:rsidP="00807264">
      <w:pPr>
        <w:spacing w:line="480" w:lineRule="auto"/>
        <w:ind w:firstLineChars="400" w:firstLine="960"/>
        <w:jc w:val="both"/>
        <w:rPr>
          <w:rFonts w:ascii="Times New Roman" w:hAnsi="Times New Roman" w:cs="Times New Roman"/>
          <w:sz w:val="24"/>
          <w:szCs w:val="24"/>
        </w:rPr>
      </w:pPr>
      <w:r>
        <w:rPr>
          <w:rFonts w:ascii="Times New Roman" w:hAnsi="Times New Roman" w:cs="Times New Roman"/>
          <w:sz w:val="24"/>
          <w:szCs w:val="24"/>
        </w:rPr>
        <w:t>Businesses in Bromley are also stakeholders in the council. The council has to ensure that the local economy is thriving and that businesses are supported. The council can provide various services to businesses, including planning permission, licensing, and business support. The council also has to ensure that the needs of businesses are balanced against the needs of residents.</w:t>
      </w:r>
    </w:p>
    <w:p w14:paraId="5ABE548F" w14:textId="77777777" w:rsidR="00807264" w:rsidRDefault="00807264" w:rsidP="00807264">
      <w:pPr>
        <w:pStyle w:val="Heading3"/>
        <w:spacing w:line="480" w:lineRule="auto"/>
        <w:ind w:firstLineChars="400" w:firstLine="964"/>
        <w:jc w:val="both"/>
        <w:rPr>
          <w:rFonts w:ascii="Times New Roman" w:hAnsi="Times New Roman" w:cs="Times New Roman"/>
          <w:sz w:val="24"/>
          <w:szCs w:val="24"/>
        </w:rPr>
      </w:pPr>
      <w:bookmarkStart w:id="12" w:name="_Toc131542368"/>
      <w:r>
        <w:rPr>
          <w:rFonts w:ascii="Times New Roman" w:hAnsi="Times New Roman" w:cs="Times New Roman"/>
          <w:sz w:val="24"/>
          <w:szCs w:val="24"/>
        </w:rPr>
        <w:t>5. Community groups</w:t>
      </w:r>
      <w:bookmarkEnd w:id="12"/>
    </w:p>
    <w:p w14:paraId="52BEC7BE" w14:textId="77777777" w:rsidR="00807264" w:rsidRDefault="00807264" w:rsidP="00807264">
      <w:pPr>
        <w:spacing w:line="480" w:lineRule="auto"/>
        <w:ind w:firstLineChars="400" w:firstLine="960"/>
        <w:jc w:val="both"/>
        <w:rPr>
          <w:rFonts w:ascii="Times New Roman" w:hAnsi="Times New Roman" w:cs="Times New Roman"/>
          <w:sz w:val="24"/>
          <w:szCs w:val="24"/>
        </w:rPr>
      </w:pPr>
      <w:r>
        <w:rPr>
          <w:rFonts w:ascii="Times New Roman" w:hAnsi="Times New Roman" w:cs="Times New Roman"/>
          <w:sz w:val="24"/>
          <w:szCs w:val="24"/>
        </w:rPr>
        <w:t xml:space="preserve">Community groups in Bromley are stakeholders in the council as they represent the interests of various groups in the community </w:t>
      </w:r>
      <w:r>
        <w:rPr>
          <w:rFonts w:ascii="Times New Roman" w:hAnsi="Times New Roman"/>
          <w:sz w:val="24"/>
          <w:szCs w:val="24"/>
        </w:rPr>
        <w:t>(2018)</w:t>
      </w:r>
      <w:r>
        <w:rPr>
          <w:rFonts w:ascii="Times New Roman" w:hAnsi="Times New Roman" w:cs="Times New Roman"/>
          <w:sz w:val="24"/>
          <w:szCs w:val="24"/>
        </w:rPr>
        <w:t>. Community groups can provide valuable feedback to the council on its policies and decisions. The council can also work with community groups to deliver services and support to the community.</w:t>
      </w:r>
    </w:p>
    <w:p w14:paraId="7C019D09" w14:textId="77777777" w:rsidR="00807264" w:rsidRDefault="00807264" w:rsidP="00807264">
      <w:pPr>
        <w:spacing w:line="480" w:lineRule="auto"/>
        <w:ind w:firstLineChars="400" w:firstLine="960"/>
        <w:jc w:val="both"/>
        <w:rPr>
          <w:rFonts w:ascii="Times New Roman" w:hAnsi="Times New Roman" w:cs="Times New Roman"/>
          <w:sz w:val="24"/>
          <w:szCs w:val="24"/>
        </w:rPr>
      </w:pPr>
      <w:r>
        <w:rPr>
          <w:rFonts w:ascii="Times New Roman" w:hAnsi="Times New Roman" w:cs="Times New Roman"/>
          <w:sz w:val="24"/>
          <w:szCs w:val="24"/>
        </w:rPr>
        <w:lastRenderedPageBreak/>
        <w:t>The stakeholders in Bromley Council play a crucial role in shaping the council's policies and decisions. The council has to take into account the needs and concerns of its stakeholders while making decisions. By working together with its stakeholders, the council can ensure that it is delivering the best possible services to the residents of Bromley.</w:t>
      </w:r>
    </w:p>
    <w:p w14:paraId="64F25A61" w14:textId="77777777" w:rsidR="00807264" w:rsidRDefault="00807264" w:rsidP="00807264">
      <w:pPr>
        <w:pStyle w:val="Heading2"/>
        <w:spacing w:line="480" w:lineRule="auto"/>
        <w:ind w:firstLineChars="400" w:firstLine="964"/>
        <w:jc w:val="both"/>
        <w:rPr>
          <w:rFonts w:ascii="Times New Roman" w:hAnsi="Times New Roman" w:cs="Times New Roman"/>
          <w:sz w:val="24"/>
          <w:szCs w:val="24"/>
        </w:rPr>
      </w:pPr>
      <w:bookmarkStart w:id="13" w:name="_Toc131542369"/>
      <w:r>
        <w:rPr>
          <w:rFonts w:ascii="Times New Roman" w:hAnsi="Times New Roman" w:cs="Times New Roman"/>
          <w:sz w:val="24"/>
          <w:szCs w:val="24"/>
        </w:rPr>
        <w:t>Principles and Standards</w:t>
      </w:r>
      <w:bookmarkEnd w:id="13"/>
    </w:p>
    <w:p w14:paraId="40821BAC" w14:textId="77777777" w:rsidR="00807264" w:rsidRDefault="00807264" w:rsidP="00807264">
      <w:pPr>
        <w:spacing w:line="480" w:lineRule="auto"/>
        <w:ind w:firstLineChars="400" w:firstLine="960"/>
        <w:jc w:val="both"/>
        <w:rPr>
          <w:rFonts w:ascii="Times New Roman" w:hAnsi="Times New Roman" w:cs="Times New Roman"/>
          <w:sz w:val="24"/>
          <w:szCs w:val="24"/>
        </w:rPr>
      </w:pPr>
      <w:r>
        <w:rPr>
          <w:rFonts w:ascii="Times New Roman" w:hAnsi="Times New Roman" w:cs="Times New Roman"/>
          <w:sz w:val="24"/>
          <w:szCs w:val="24"/>
        </w:rPr>
        <w:t xml:space="preserve">Community engagement is a critical aspect of the council's operations, as it allows for the active involvement of local stakeholders in decision-making processes. To ensure effective community engagement, Bromley Council has adopted various principles and standards that guide its operations. </w:t>
      </w:r>
    </w:p>
    <w:p w14:paraId="5A6C668E" w14:textId="77777777" w:rsidR="00807264" w:rsidRDefault="00807264" w:rsidP="00807264">
      <w:pPr>
        <w:spacing w:line="480" w:lineRule="auto"/>
        <w:ind w:firstLineChars="400" w:firstLine="960"/>
        <w:jc w:val="both"/>
        <w:rPr>
          <w:rFonts w:ascii="Times New Roman" w:hAnsi="Times New Roman" w:cs="Times New Roman"/>
          <w:sz w:val="24"/>
          <w:szCs w:val="24"/>
        </w:rPr>
      </w:pPr>
    </w:p>
    <w:p w14:paraId="0BA743F5" w14:textId="77777777" w:rsidR="00807264" w:rsidRDefault="00807264" w:rsidP="00807264">
      <w:pPr>
        <w:spacing w:line="480" w:lineRule="auto"/>
        <w:ind w:firstLineChars="400" w:firstLine="960"/>
        <w:jc w:val="both"/>
        <w:rPr>
          <w:rFonts w:ascii="Times New Roman" w:hAnsi="Times New Roman" w:cs="Times New Roman"/>
          <w:sz w:val="24"/>
          <w:szCs w:val="24"/>
        </w:rPr>
      </w:pPr>
      <w:r>
        <w:rPr>
          <w:rFonts w:ascii="Times New Roman" w:hAnsi="Times New Roman" w:cs="Times New Roman"/>
          <w:sz w:val="24"/>
          <w:szCs w:val="24"/>
        </w:rPr>
        <w:t xml:space="preserve">1. </w:t>
      </w:r>
      <w:r>
        <w:rPr>
          <w:rFonts w:ascii="Times New Roman" w:hAnsi="Times New Roman" w:cs="Times New Roman"/>
          <w:b/>
          <w:bCs/>
          <w:sz w:val="24"/>
          <w:szCs w:val="24"/>
        </w:rPr>
        <w:t>Inclusivity</w:t>
      </w:r>
      <w:r>
        <w:rPr>
          <w:rFonts w:ascii="Times New Roman" w:hAnsi="Times New Roman" w:cs="Times New Roman"/>
          <w:sz w:val="24"/>
          <w:szCs w:val="24"/>
        </w:rPr>
        <w:t>: The council seeks to engage with all members of the community, including those who are traditionally underrepresented or marginalized.</w:t>
      </w:r>
    </w:p>
    <w:p w14:paraId="2AE6D6D6" w14:textId="77777777" w:rsidR="00807264" w:rsidRDefault="00807264" w:rsidP="00807264">
      <w:pPr>
        <w:spacing w:line="480" w:lineRule="auto"/>
        <w:ind w:firstLineChars="400" w:firstLine="960"/>
        <w:jc w:val="both"/>
        <w:rPr>
          <w:rFonts w:ascii="Times New Roman" w:hAnsi="Times New Roman" w:cs="Times New Roman"/>
          <w:sz w:val="24"/>
          <w:szCs w:val="24"/>
        </w:rPr>
      </w:pPr>
      <w:r>
        <w:rPr>
          <w:rFonts w:ascii="Times New Roman" w:hAnsi="Times New Roman" w:cs="Times New Roman"/>
          <w:sz w:val="24"/>
          <w:szCs w:val="24"/>
        </w:rPr>
        <w:t xml:space="preserve">2. </w:t>
      </w:r>
      <w:r>
        <w:rPr>
          <w:rFonts w:ascii="Times New Roman" w:hAnsi="Times New Roman" w:cs="Times New Roman"/>
          <w:b/>
          <w:bCs/>
          <w:sz w:val="24"/>
          <w:szCs w:val="24"/>
        </w:rPr>
        <w:t>Transparency</w:t>
      </w:r>
      <w:r>
        <w:rPr>
          <w:rFonts w:ascii="Times New Roman" w:hAnsi="Times New Roman" w:cs="Times New Roman"/>
          <w:sz w:val="24"/>
          <w:szCs w:val="24"/>
        </w:rPr>
        <w:t>: The council will be open and honest about their decision-making processes and will communicate clearly with the community.</w:t>
      </w:r>
    </w:p>
    <w:p w14:paraId="74CC987F" w14:textId="77777777" w:rsidR="00807264" w:rsidRDefault="00807264" w:rsidP="00807264">
      <w:pPr>
        <w:spacing w:line="480" w:lineRule="auto"/>
        <w:ind w:firstLineChars="400" w:firstLine="960"/>
        <w:jc w:val="both"/>
        <w:rPr>
          <w:rFonts w:ascii="Times New Roman" w:hAnsi="Times New Roman" w:cs="Times New Roman"/>
          <w:sz w:val="24"/>
          <w:szCs w:val="24"/>
        </w:rPr>
      </w:pPr>
      <w:r>
        <w:rPr>
          <w:rFonts w:ascii="Times New Roman" w:hAnsi="Times New Roman" w:cs="Times New Roman"/>
          <w:sz w:val="24"/>
          <w:szCs w:val="24"/>
        </w:rPr>
        <w:t xml:space="preserve">3. </w:t>
      </w:r>
      <w:r>
        <w:rPr>
          <w:rFonts w:ascii="Times New Roman" w:hAnsi="Times New Roman" w:cs="Times New Roman"/>
          <w:b/>
          <w:bCs/>
          <w:sz w:val="24"/>
          <w:szCs w:val="24"/>
        </w:rPr>
        <w:t>Accessibility</w:t>
      </w:r>
      <w:r>
        <w:rPr>
          <w:rFonts w:ascii="Times New Roman" w:hAnsi="Times New Roman" w:cs="Times New Roman"/>
          <w:sz w:val="24"/>
          <w:szCs w:val="24"/>
        </w:rPr>
        <w:t>: The council will provide opportunities for the community to engage in a variety of ways, including online and in-person.</w:t>
      </w:r>
    </w:p>
    <w:p w14:paraId="68032849" w14:textId="77777777" w:rsidR="00807264" w:rsidRDefault="00807264" w:rsidP="00807264">
      <w:pPr>
        <w:spacing w:line="480" w:lineRule="auto"/>
        <w:ind w:firstLineChars="400" w:firstLine="960"/>
        <w:jc w:val="both"/>
        <w:rPr>
          <w:rFonts w:ascii="Times New Roman" w:hAnsi="Times New Roman" w:cs="Times New Roman"/>
          <w:sz w:val="24"/>
          <w:szCs w:val="24"/>
        </w:rPr>
      </w:pPr>
      <w:r>
        <w:rPr>
          <w:rFonts w:ascii="Times New Roman" w:hAnsi="Times New Roman" w:cs="Times New Roman"/>
          <w:sz w:val="24"/>
          <w:szCs w:val="24"/>
        </w:rPr>
        <w:t xml:space="preserve">4. </w:t>
      </w:r>
      <w:r>
        <w:rPr>
          <w:rFonts w:ascii="Times New Roman" w:hAnsi="Times New Roman" w:cs="Times New Roman"/>
          <w:b/>
          <w:bCs/>
          <w:sz w:val="24"/>
          <w:szCs w:val="24"/>
        </w:rPr>
        <w:t>Respect</w:t>
      </w:r>
      <w:r>
        <w:rPr>
          <w:rFonts w:ascii="Times New Roman" w:hAnsi="Times New Roman" w:cs="Times New Roman"/>
          <w:sz w:val="24"/>
          <w:szCs w:val="24"/>
        </w:rPr>
        <w:t>: The council will treat all members of the community with respect and will listen to their views and concerns.</w:t>
      </w:r>
    </w:p>
    <w:p w14:paraId="5C2D64F0" w14:textId="77777777" w:rsidR="00807264" w:rsidRDefault="00807264" w:rsidP="00807264">
      <w:pPr>
        <w:spacing w:line="480" w:lineRule="auto"/>
        <w:ind w:firstLineChars="400" w:firstLine="960"/>
        <w:jc w:val="both"/>
        <w:rPr>
          <w:rFonts w:ascii="Times New Roman" w:hAnsi="Times New Roman" w:cs="Times New Roman"/>
          <w:sz w:val="24"/>
          <w:szCs w:val="24"/>
        </w:rPr>
      </w:pPr>
      <w:r>
        <w:rPr>
          <w:rFonts w:ascii="Times New Roman" w:hAnsi="Times New Roman" w:cs="Times New Roman"/>
          <w:sz w:val="24"/>
          <w:szCs w:val="24"/>
        </w:rPr>
        <w:t xml:space="preserve">5. </w:t>
      </w:r>
      <w:r>
        <w:rPr>
          <w:rFonts w:ascii="Times New Roman" w:hAnsi="Times New Roman" w:cs="Times New Roman"/>
          <w:b/>
          <w:bCs/>
          <w:sz w:val="24"/>
          <w:szCs w:val="24"/>
        </w:rPr>
        <w:t>Partnership</w:t>
      </w:r>
      <w:r>
        <w:rPr>
          <w:rFonts w:ascii="Times New Roman" w:hAnsi="Times New Roman" w:cs="Times New Roman"/>
          <w:sz w:val="24"/>
          <w:szCs w:val="24"/>
        </w:rPr>
        <w:t>: The council will work in partnership with the community to achieve shared goals.</w:t>
      </w:r>
    </w:p>
    <w:p w14:paraId="54864505" w14:textId="77777777" w:rsidR="00807264" w:rsidRDefault="00807264" w:rsidP="00807264">
      <w:pPr>
        <w:pStyle w:val="Heading3"/>
        <w:jc w:val="both"/>
        <w:rPr>
          <w:rFonts w:ascii="Times New Roman" w:hAnsi="Times New Roman" w:cs="Times New Roman"/>
          <w:sz w:val="24"/>
          <w:szCs w:val="24"/>
        </w:rPr>
      </w:pPr>
      <w:bookmarkStart w:id="14" w:name="_Toc131542370"/>
      <w:r>
        <w:rPr>
          <w:rFonts w:ascii="Times New Roman" w:hAnsi="Times New Roman" w:cs="Times New Roman"/>
          <w:sz w:val="24"/>
          <w:szCs w:val="24"/>
        </w:rPr>
        <w:t>Standards for Community Engagement</w:t>
      </w:r>
      <w:bookmarkEnd w:id="14"/>
    </w:p>
    <w:p w14:paraId="3E12B7FE" w14:textId="77777777" w:rsidR="00807264" w:rsidRDefault="00807264" w:rsidP="00807264">
      <w:pPr>
        <w:spacing w:line="480" w:lineRule="auto"/>
        <w:ind w:firstLineChars="400" w:firstLine="960"/>
        <w:jc w:val="both"/>
        <w:rPr>
          <w:rFonts w:ascii="Times New Roman" w:hAnsi="Times New Roman" w:cs="Times New Roman"/>
          <w:sz w:val="24"/>
          <w:szCs w:val="24"/>
        </w:rPr>
      </w:pPr>
      <w:r>
        <w:rPr>
          <w:rFonts w:ascii="Times New Roman" w:hAnsi="Times New Roman" w:cs="Times New Roman"/>
          <w:sz w:val="24"/>
          <w:szCs w:val="24"/>
        </w:rPr>
        <w:t xml:space="preserve">1. </w:t>
      </w:r>
      <w:r>
        <w:rPr>
          <w:rFonts w:ascii="Times New Roman" w:hAnsi="Times New Roman" w:cs="Times New Roman"/>
          <w:b/>
          <w:bCs/>
          <w:sz w:val="24"/>
          <w:szCs w:val="24"/>
        </w:rPr>
        <w:t>Planning</w:t>
      </w:r>
      <w:r>
        <w:rPr>
          <w:rFonts w:ascii="Times New Roman" w:hAnsi="Times New Roman" w:cs="Times New Roman"/>
          <w:sz w:val="24"/>
          <w:szCs w:val="24"/>
        </w:rPr>
        <w:t>: The council will plan engagement activities in advance to ensure that they are effective and inclusive.</w:t>
      </w:r>
    </w:p>
    <w:p w14:paraId="6F2969AE" w14:textId="77777777" w:rsidR="00807264" w:rsidRDefault="00807264" w:rsidP="00807264">
      <w:pPr>
        <w:spacing w:line="480" w:lineRule="auto"/>
        <w:ind w:firstLineChars="400" w:firstLine="960"/>
        <w:jc w:val="both"/>
        <w:rPr>
          <w:rFonts w:ascii="Times New Roman" w:hAnsi="Times New Roman" w:cs="Times New Roman"/>
          <w:sz w:val="24"/>
          <w:szCs w:val="24"/>
        </w:rPr>
      </w:pPr>
      <w:r>
        <w:rPr>
          <w:rFonts w:ascii="Times New Roman" w:hAnsi="Times New Roman" w:cs="Times New Roman"/>
          <w:sz w:val="24"/>
          <w:szCs w:val="24"/>
        </w:rPr>
        <w:lastRenderedPageBreak/>
        <w:t xml:space="preserve">2. </w:t>
      </w:r>
      <w:r>
        <w:rPr>
          <w:rFonts w:ascii="Times New Roman" w:hAnsi="Times New Roman" w:cs="Times New Roman"/>
          <w:b/>
          <w:bCs/>
          <w:sz w:val="24"/>
          <w:szCs w:val="24"/>
        </w:rPr>
        <w:t>Communication</w:t>
      </w:r>
      <w:r>
        <w:rPr>
          <w:rFonts w:ascii="Times New Roman" w:hAnsi="Times New Roman" w:cs="Times New Roman"/>
          <w:sz w:val="24"/>
          <w:szCs w:val="24"/>
        </w:rPr>
        <w:t>: The council will communicate clearly with the community about the purpose and scope of engagement activities.</w:t>
      </w:r>
    </w:p>
    <w:p w14:paraId="22C83352" w14:textId="77777777" w:rsidR="00807264" w:rsidRDefault="00807264" w:rsidP="00807264">
      <w:pPr>
        <w:spacing w:line="480" w:lineRule="auto"/>
        <w:ind w:firstLineChars="400" w:firstLine="960"/>
        <w:jc w:val="both"/>
        <w:rPr>
          <w:rFonts w:ascii="Times New Roman" w:hAnsi="Times New Roman" w:cs="Times New Roman"/>
          <w:sz w:val="24"/>
          <w:szCs w:val="24"/>
        </w:rPr>
      </w:pPr>
      <w:r>
        <w:rPr>
          <w:rFonts w:ascii="Times New Roman" w:hAnsi="Times New Roman" w:cs="Times New Roman"/>
          <w:sz w:val="24"/>
          <w:szCs w:val="24"/>
        </w:rPr>
        <w:t xml:space="preserve">3. </w:t>
      </w:r>
      <w:r>
        <w:rPr>
          <w:rFonts w:ascii="Times New Roman" w:hAnsi="Times New Roman" w:cs="Times New Roman"/>
          <w:b/>
          <w:bCs/>
          <w:sz w:val="24"/>
          <w:szCs w:val="24"/>
        </w:rPr>
        <w:t>Timing</w:t>
      </w:r>
      <w:r>
        <w:rPr>
          <w:rFonts w:ascii="Times New Roman" w:hAnsi="Times New Roman" w:cs="Times New Roman"/>
          <w:sz w:val="24"/>
          <w:szCs w:val="24"/>
        </w:rPr>
        <w:t>: The council will engage with the community at the appropriate time in the decision-making process.</w:t>
      </w:r>
    </w:p>
    <w:p w14:paraId="7565950C" w14:textId="77777777" w:rsidR="00807264" w:rsidRDefault="00807264" w:rsidP="00807264">
      <w:pPr>
        <w:spacing w:line="480" w:lineRule="auto"/>
        <w:ind w:firstLineChars="400" w:firstLine="960"/>
        <w:jc w:val="both"/>
        <w:rPr>
          <w:rFonts w:ascii="Times New Roman" w:hAnsi="Times New Roman" w:cs="Times New Roman"/>
          <w:sz w:val="24"/>
          <w:szCs w:val="24"/>
        </w:rPr>
      </w:pPr>
      <w:r>
        <w:rPr>
          <w:rFonts w:ascii="Times New Roman" w:hAnsi="Times New Roman" w:cs="Times New Roman"/>
          <w:sz w:val="24"/>
          <w:szCs w:val="24"/>
        </w:rPr>
        <w:t xml:space="preserve">4. </w:t>
      </w:r>
      <w:r>
        <w:rPr>
          <w:rFonts w:ascii="Times New Roman" w:hAnsi="Times New Roman" w:cs="Times New Roman"/>
          <w:b/>
          <w:bCs/>
          <w:sz w:val="24"/>
          <w:szCs w:val="24"/>
        </w:rPr>
        <w:t>Feedback</w:t>
      </w:r>
      <w:r>
        <w:rPr>
          <w:rFonts w:ascii="Times New Roman" w:hAnsi="Times New Roman" w:cs="Times New Roman"/>
          <w:sz w:val="24"/>
          <w:szCs w:val="24"/>
        </w:rPr>
        <w:t>: The council will provide feedback to the community on how their input has been used in decision-making processes.</w:t>
      </w:r>
    </w:p>
    <w:p w14:paraId="5513D968" w14:textId="77777777" w:rsidR="00807264" w:rsidRDefault="00807264" w:rsidP="00807264">
      <w:pPr>
        <w:spacing w:line="480" w:lineRule="auto"/>
        <w:ind w:firstLineChars="400" w:firstLine="960"/>
        <w:jc w:val="both"/>
        <w:rPr>
          <w:rFonts w:ascii="Times New Roman" w:hAnsi="Times New Roman" w:cs="Times New Roman"/>
          <w:sz w:val="24"/>
          <w:szCs w:val="24"/>
        </w:rPr>
      </w:pPr>
      <w:r>
        <w:rPr>
          <w:rFonts w:ascii="Times New Roman" w:hAnsi="Times New Roman" w:cs="Times New Roman"/>
          <w:sz w:val="24"/>
          <w:szCs w:val="24"/>
        </w:rPr>
        <w:t xml:space="preserve">5. </w:t>
      </w:r>
      <w:r>
        <w:rPr>
          <w:rFonts w:ascii="Times New Roman" w:hAnsi="Times New Roman" w:cs="Times New Roman"/>
          <w:b/>
          <w:bCs/>
          <w:sz w:val="24"/>
          <w:szCs w:val="24"/>
        </w:rPr>
        <w:t>Evaluation</w:t>
      </w:r>
      <w:r>
        <w:rPr>
          <w:rFonts w:ascii="Times New Roman" w:hAnsi="Times New Roman" w:cs="Times New Roman"/>
          <w:sz w:val="24"/>
          <w:szCs w:val="24"/>
        </w:rPr>
        <w:t>: The council will evaluate the effectiveness of engagement activities to continually improve their engagement practices.</w:t>
      </w:r>
    </w:p>
    <w:p w14:paraId="758841EB" w14:textId="77777777" w:rsidR="00807264" w:rsidRDefault="00807264" w:rsidP="00807264">
      <w:pPr>
        <w:pStyle w:val="Heading3"/>
        <w:spacing w:line="480" w:lineRule="auto"/>
        <w:ind w:firstLineChars="400" w:firstLine="964"/>
        <w:jc w:val="both"/>
        <w:rPr>
          <w:rFonts w:ascii="Times New Roman" w:hAnsi="Times New Roman" w:cs="Times New Roman"/>
          <w:sz w:val="24"/>
          <w:szCs w:val="24"/>
        </w:rPr>
      </w:pPr>
      <w:bookmarkStart w:id="15" w:name="_Toc131542371"/>
      <w:r>
        <w:rPr>
          <w:rFonts w:ascii="Times New Roman" w:hAnsi="Times New Roman" w:cs="Times New Roman"/>
          <w:sz w:val="24"/>
          <w:szCs w:val="24"/>
        </w:rPr>
        <w:t>Community Engagement Strategy</w:t>
      </w:r>
      <w:bookmarkEnd w:id="15"/>
    </w:p>
    <w:p w14:paraId="0755DE18" w14:textId="77777777" w:rsidR="00807264" w:rsidRDefault="00807264" w:rsidP="00807264">
      <w:pPr>
        <w:spacing w:line="480" w:lineRule="auto"/>
        <w:ind w:firstLineChars="400" w:firstLine="960"/>
        <w:jc w:val="both"/>
        <w:rPr>
          <w:rFonts w:ascii="Times New Roman" w:hAnsi="Times New Roman" w:cs="Times New Roman"/>
          <w:sz w:val="24"/>
          <w:szCs w:val="24"/>
        </w:rPr>
      </w:pPr>
      <w:r>
        <w:rPr>
          <w:rFonts w:ascii="Times New Roman" w:hAnsi="Times New Roman" w:cs="Times New Roman"/>
          <w:sz w:val="24"/>
          <w:szCs w:val="24"/>
        </w:rPr>
        <w:t>One of the key elements of the community engagement strategy is the establishment of community forums across the borough. These forums will provide a platform for residents to share their views and ideas on local issues and to work with the council to find effective solutions. The forums will be open to all members of the community, regardless of their background, and will be held regularly to ensure ongoing engagement. The strategy also recognizes the need to engage with hard-to-reach groups, such as young people, the elderly, and those from disadvantaged backgrounds. The council will work with community organizations and local leaders to identify these groups and to develop tailored engagement plans that are sensitive to their specific needs and circumstances. This will ensure that the voices of all members of the community are heard, regardless of their level of engagement in the past.</w:t>
      </w:r>
    </w:p>
    <w:p w14:paraId="0435ECCE" w14:textId="77777777" w:rsidR="00807264" w:rsidRDefault="00807264" w:rsidP="00807264">
      <w:pPr>
        <w:spacing w:line="480" w:lineRule="auto"/>
        <w:ind w:firstLineChars="400" w:firstLine="960"/>
        <w:jc w:val="both"/>
        <w:rPr>
          <w:rFonts w:ascii="Times New Roman" w:hAnsi="Times New Roman" w:cs="Times New Roman"/>
          <w:sz w:val="24"/>
          <w:szCs w:val="24"/>
        </w:rPr>
      </w:pPr>
    </w:p>
    <w:p w14:paraId="23CA4326" w14:textId="77777777" w:rsidR="00807264" w:rsidRDefault="00807264" w:rsidP="00807264">
      <w:pPr>
        <w:spacing w:line="480" w:lineRule="auto"/>
        <w:ind w:firstLineChars="400" w:firstLine="960"/>
        <w:jc w:val="both"/>
        <w:rPr>
          <w:rFonts w:ascii="Times New Roman" w:hAnsi="Times New Roman" w:cs="Times New Roman"/>
          <w:sz w:val="24"/>
          <w:szCs w:val="24"/>
        </w:rPr>
      </w:pPr>
      <w:r>
        <w:rPr>
          <w:rFonts w:ascii="Times New Roman" w:hAnsi="Times New Roman" w:cs="Times New Roman"/>
          <w:sz w:val="24"/>
          <w:szCs w:val="24"/>
        </w:rPr>
        <w:t xml:space="preserve">Another key element of the strategy is the investment in digital engagement tools and platforms. The council recognizes that many residents prefer to engage with local authorities online, and that digital tools can be more effective in reaching a wider audience. As such, the </w:t>
      </w:r>
      <w:r>
        <w:rPr>
          <w:rFonts w:ascii="Times New Roman" w:hAnsi="Times New Roman" w:cs="Times New Roman"/>
          <w:sz w:val="24"/>
          <w:szCs w:val="24"/>
        </w:rPr>
        <w:lastRenderedPageBreak/>
        <w:t>council will develop a range of digital engagement tools, including social media channels, online forums, and mobile apps, to make it easier for residents to engage with the council on their own terms. The Community Engagement Strategy aims to build stronger partnerships with community organizations, businesses, and other stakeholders. By working collaboratively with these groups, the council can tap into their expertise and resources, and develop more effective solutions to local issues. The council will establish a range of partnership programs, including funding opportunities, training and support, and joint initiatives, to encourage greater collaboration and engagement.</w:t>
      </w:r>
    </w:p>
    <w:p w14:paraId="217ED802" w14:textId="77777777" w:rsidR="00807264" w:rsidRDefault="00807264" w:rsidP="00807264">
      <w:pPr>
        <w:pStyle w:val="Heading2"/>
        <w:spacing w:line="480" w:lineRule="auto"/>
        <w:ind w:firstLineChars="400" w:firstLine="964"/>
        <w:jc w:val="both"/>
        <w:rPr>
          <w:rFonts w:ascii="Times New Roman" w:hAnsi="Times New Roman" w:cs="Times New Roman"/>
          <w:sz w:val="24"/>
          <w:szCs w:val="24"/>
        </w:rPr>
      </w:pPr>
      <w:bookmarkStart w:id="16" w:name="_Toc131542372"/>
      <w:r>
        <w:rPr>
          <w:rFonts w:ascii="Times New Roman" w:hAnsi="Times New Roman" w:cs="Times New Roman"/>
          <w:sz w:val="24"/>
          <w:szCs w:val="24"/>
        </w:rPr>
        <w:t>Consultation Methods</w:t>
      </w:r>
      <w:bookmarkEnd w:id="16"/>
    </w:p>
    <w:p w14:paraId="1A3177FB" w14:textId="77777777" w:rsidR="00807264" w:rsidRDefault="00807264" w:rsidP="00807264">
      <w:pPr>
        <w:spacing w:line="480" w:lineRule="auto"/>
        <w:ind w:firstLineChars="400" w:firstLine="960"/>
        <w:jc w:val="both"/>
        <w:rPr>
          <w:rFonts w:ascii="Times New Roman" w:hAnsi="Times New Roman" w:cs="Times New Roman"/>
          <w:sz w:val="24"/>
          <w:szCs w:val="24"/>
        </w:rPr>
      </w:pPr>
      <w:r>
        <w:rPr>
          <w:rFonts w:ascii="Times New Roman" w:hAnsi="Times New Roman" w:cs="Times New Roman"/>
          <w:sz w:val="24"/>
          <w:szCs w:val="24"/>
        </w:rPr>
        <w:t>In Bromley Council, various consultation methods are used to engage with stakeholders and gather feedback on issues affecting the community. Some of the commonly used consultation methods include:</w:t>
      </w:r>
    </w:p>
    <w:p w14:paraId="76D494F3" w14:textId="77777777" w:rsidR="00807264" w:rsidRDefault="00807264" w:rsidP="00807264">
      <w:pPr>
        <w:spacing w:line="480" w:lineRule="auto"/>
        <w:ind w:firstLineChars="400" w:firstLine="964"/>
        <w:jc w:val="both"/>
        <w:rPr>
          <w:rFonts w:ascii="Times New Roman" w:hAnsi="Times New Roman" w:cs="Times New Roman"/>
          <w:sz w:val="24"/>
          <w:szCs w:val="24"/>
        </w:rPr>
      </w:pPr>
      <w:r>
        <w:rPr>
          <w:rFonts w:ascii="Times New Roman" w:hAnsi="Times New Roman" w:cs="Times New Roman"/>
          <w:b/>
          <w:bCs/>
          <w:sz w:val="24"/>
          <w:szCs w:val="24"/>
        </w:rPr>
        <w:t>Public consultations:</w:t>
      </w:r>
      <w:r>
        <w:rPr>
          <w:rFonts w:ascii="Times New Roman" w:hAnsi="Times New Roman" w:cs="Times New Roman"/>
          <w:sz w:val="24"/>
          <w:szCs w:val="24"/>
        </w:rPr>
        <w:t xml:space="preserve"> These are formal consultation exercises that are advertised widely to the public, and the feedback gathered is used to inform decision-making. Public consultations are used for issues such as planning applications, changes to council policies, and major developments.</w:t>
      </w:r>
    </w:p>
    <w:p w14:paraId="54631407" w14:textId="77777777" w:rsidR="00807264" w:rsidRDefault="00807264" w:rsidP="00807264">
      <w:pPr>
        <w:spacing w:line="480" w:lineRule="auto"/>
        <w:ind w:firstLineChars="400" w:firstLine="964"/>
        <w:jc w:val="both"/>
        <w:rPr>
          <w:rFonts w:ascii="Times New Roman" w:hAnsi="Times New Roman" w:cs="Times New Roman"/>
          <w:sz w:val="24"/>
          <w:szCs w:val="24"/>
        </w:rPr>
      </w:pPr>
      <w:r>
        <w:rPr>
          <w:rFonts w:ascii="Times New Roman" w:hAnsi="Times New Roman" w:cs="Times New Roman"/>
          <w:b/>
          <w:bCs/>
          <w:sz w:val="24"/>
          <w:szCs w:val="24"/>
        </w:rPr>
        <w:t xml:space="preserve">Surveys: </w:t>
      </w:r>
      <w:r>
        <w:rPr>
          <w:rFonts w:ascii="Times New Roman" w:hAnsi="Times New Roman" w:cs="Times New Roman"/>
          <w:sz w:val="24"/>
          <w:szCs w:val="24"/>
        </w:rPr>
        <w:t>Surveys are a popular way to gather feedback from a large number of people. Surveys can be conducted online, by telephone or paper, and are often used to gather feedback on specific issues such as service delivery or customer satisfaction.</w:t>
      </w:r>
    </w:p>
    <w:p w14:paraId="78044427" w14:textId="77777777" w:rsidR="00807264" w:rsidRDefault="00807264" w:rsidP="00807264">
      <w:pPr>
        <w:spacing w:line="480" w:lineRule="auto"/>
        <w:ind w:firstLineChars="400" w:firstLine="964"/>
        <w:jc w:val="both"/>
        <w:rPr>
          <w:rFonts w:ascii="Times New Roman" w:hAnsi="Times New Roman" w:cs="Times New Roman"/>
          <w:sz w:val="24"/>
          <w:szCs w:val="24"/>
        </w:rPr>
      </w:pPr>
      <w:r>
        <w:rPr>
          <w:rFonts w:ascii="Times New Roman" w:hAnsi="Times New Roman" w:cs="Times New Roman"/>
          <w:b/>
          <w:bCs/>
          <w:sz w:val="24"/>
          <w:szCs w:val="24"/>
        </w:rPr>
        <w:t>Focus groups:</w:t>
      </w:r>
      <w:r>
        <w:rPr>
          <w:rFonts w:ascii="Times New Roman" w:hAnsi="Times New Roman" w:cs="Times New Roman"/>
          <w:sz w:val="24"/>
          <w:szCs w:val="24"/>
        </w:rPr>
        <w:t xml:space="preserve"> Focus groups are small groups of stakeholders that are brought together to discuss a specific issue. Focus groups are used to gather in-depth feedback and opinions on a specific topic, and the feedback gathered is used to inform decision-making.</w:t>
      </w:r>
    </w:p>
    <w:p w14:paraId="56B796C9" w14:textId="77777777" w:rsidR="00807264" w:rsidRDefault="00807264" w:rsidP="00807264">
      <w:pPr>
        <w:spacing w:line="480" w:lineRule="auto"/>
        <w:ind w:firstLineChars="400" w:firstLine="964"/>
        <w:jc w:val="both"/>
        <w:rPr>
          <w:rFonts w:ascii="Times New Roman" w:hAnsi="Times New Roman" w:cs="Times New Roman"/>
          <w:sz w:val="24"/>
          <w:szCs w:val="24"/>
        </w:rPr>
      </w:pPr>
      <w:r>
        <w:rPr>
          <w:rFonts w:ascii="Times New Roman" w:hAnsi="Times New Roman" w:cs="Times New Roman"/>
          <w:b/>
          <w:bCs/>
          <w:sz w:val="24"/>
          <w:szCs w:val="24"/>
        </w:rPr>
        <w:t xml:space="preserve">Community meetings: </w:t>
      </w:r>
      <w:r>
        <w:rPr>
          <w:rFonts w:ascii="Times New Roman" w:hAnsi="Times New Roman" w:cs="Times New Roman"/>
          <w:sz w:val="24"/>
          <w:szCs w:val="24"/>
        </w:rPr>
        <w:t xml:space="preserve">Community meetings are held in local areas and provide an opportunity for councilors and officers to meet with local residents and discuss issues affecting </w:t>
      </w:r>
      <w:r>
        <w:rPr>
          <w:rFonts w:ascii="Times New Roman" w:hAnsi="Times New Roman" w:cs="Times New Roman"/>
          <w:sz w:val="24"/>
          <w:szCs w:val="24"/>
        </w:rPr>
        <w:lastRenderedPageBreak/>
        <w:t>them. Community meetings are often used to gather feedback on local issues such as street cleaning, parking, and local service provision.</w:t>
      </w:r>
    </w:p>
    <w:p w14:paraId="5C20785B" w14:textId="77777777" w:rsidR="00807264" w:rsidRDefault="00807264" w:rsidP="00807264">
      <w:pPr>
        <w:spacing w:line="480" w:lineRule="auto"/>
        <w:ind w:firstLineChars="400" w:firstLine="964"/>
        <w:jc w:val="both"/>
        <w:rPr>
          <w:rFonts w:ascii="Times New Roman" w:hAnsi="Times New Roman" w:cs="Times New Roman"/>
          <w:sz w:val="24"/>
          <w:szCs w:val="24"/>
        </w:rPr>
      </w:pPr>
      <w:r>
        <w:rPr>
          <w:rFonts w:ascii="Times New Roman" w:hAnsi="Times New Roman" w:cs="Times New Roman"/>
          <w:b/>
          <w:bCs/>
          <w:sz w:val="24"/>
          <w:szCs w:val="24"/>
        </w:rPr>
        <w:t xml:space="preserve">Social media: </w:t>
      </w:r>
      <w:r>
        <w:rPr>
          <w:rFonts w:ascii="Times New Roman" w:hAnsi="Times New Roman" w:cs="Times New Roman"/>
          <w:sz w:val="24"/>
          <w:szCs w:val="24"/>
        </w:rPr>
        <w:t>Social media is an increasingly popular way to engage with stakeholders and gather feedback. Bromley Council uses social media to keep stakeholders informed about council activities and decisions, and to gather feedback on specific issues.</w:t>
      </w:r>
    </w:p>
    <w:p w14:paraId="64B62501" w14:textId="77777777" w:rsidR="00807264" w:rsidRDefault="00807264" w:rsidP="00807264">
      <w:pPr>
        <w:spacing w:line="480" w:lineRule="auto"/>
        <w:ind w:firstLineChars="400" w:firstLine="964"/>
        <w:jc w:val="both"/>
        <w:rPr>
          <w:rFonts w:ascii="Times New Roman" w:hAnsi="Times New Roman" w:cs="Times New Roman"/>
          <w:sz w:val="24"/>
          <w:szCs w:val="24"/>
        </w:rPr>
      </w:pPr>
      <w:r>
        <w:rPr>
          <w:rFonts w:ascii="Times New Roman" w:hAnsi="Times New Roman" w:cs="Times New Roman"/>
          <w:b/>
          <w:bCs/>
          <w:sz w:val="24"/>
          <w:szCs w:val="24"/>
        </w:rPr>
        <w:t>Stakeholder workshops:</w:t>
      </w:r>
      <w:r>
        <w:rPr>
          <w:rFonts w:ascii="Times New Roman" w:hAnsi="Times New Roman" w:cs="Times New Roman"/>
          <w:sz w:val="24"/>
          <w:szCs w:val="24"/>
        </w:rPr>
        <w:t xml:space="preserve"> Stakeholder workshops are used to engage with specific stakeholder groups such as community groups, businesses or young people. Stakeholder workshops provide an opportunity for stakeholders to share their views and opinions on specific issues and to work collaboratively with the council to develop solutions.</w:t>
      </w:r>
    </w:p>
    <w:p w14:paraId="3AB6916C" w14:textId="77777777" w:rsidR="00807264" w:rsidRDefault="00807264" w:rsidP="00807264">
      <w:pPr>
        <w:spacing w:line="480" w:lineRule="auto"/>
        <w:ind w:firstLineChars="400" w:firstLine="960"/>
        <w:jc w:val="both"/>
        <w:rPr>
          <w:rFonts w:ascii="Times New Roman" w:hAnsi="Times New Roman" w:cs="Times New Roman"/>
          <w:sz w:val="24"/>
          <w:szCs w:val="24"/>
        </w:rPr>
      </w:pPr>
    </w:p>
    <w:p w14:paraId="08F5B1F5" w14:textId="77777777" w:rsidR="00807264" w:rsidRDefault="00807264" w:rsidP="00807264">
      <w:pPr>
        <w:pStyle w:val="Heading2"/>
        <w:spacing w:line="480" w:lineRule="auto"/>
        <w:ind w:firstLineChars="400" w:firstLine="964"/>
        <w:jc w:val="both"/>
        <w:rPr>
          <w:rFonts w:ascii="Times New Roman" w:hAnsi="Times New Roman" w:cs="Times New Roman"/>
          <w:sz w:val="24"/>
          <w:szCs w:val="24"/>
        </w:rPr>
      </w:pPr>
      <w:bookmarkStart w:id="17" w:name="_Toc131542373"/>
      <w:r>
        <w:rPr>
          <w:rFonts w:ascii="Times New Roman" w:hAnsi="Times New Roman" w:cs="Times New Roman"/>
          <w:sz w:val="24"/>
          <w:szCs w:val="24"/>
        </w:rPr>
        <w:t>Stakeholder Participation and Collaboration</w:t>
      </w:r>
      <w:bookmarkEnd w:id="17"/>
    </w:p>
    <w:p w14:paraId="54B8AFB0" w14:textId="77777777" w:rsidR="00807264" w:rsidRDefault="00807264" w:rsidP="00807264">
      <w:pPr>
        <w:spacing w:line="480" w:lineRule="auto"/>
        <w:ind w:firstLineChars="400" w:firstLine="960"/>
        <w:jc w:val="both"/>
        <w:rPr>
          <w:rFonts w:ascii="Times New Roman" w:hAnsi="Times New Roman" w:cs="Times New Roman"/>
          <w:sz w:val="24"/>
          <w:szCs w:val="24"/>
        </w:rPr>
      </w:pPr>
      <w:r>
        <w:rPr>
          <w:rFonts w:ascii="Times New Roman" w:hAnsi="Times New Roman" w:cs="Times New Roman"/>
          <w:sz w:val="24"/>
          <w:szCs w:val="24"/>
        </w:rPr>
        <w:t>Bromley Council is committed to ensuring that its stakeholders are involved in decision-making processes that affect their lives. This is achieved through stakeholder participation and collaboration. In this article, we will explore the importance of stakeholder participation and collaboration in Bromley Council and how it benefits the community (</w:t>
      </w:r>
      <w:r>
        <w:rPr>
          <w:rFonts w:ascii="Times New Roman" w:hAnsi="Times New Roman" w:cs="Times New Roman"/>
          <w:i/>
          <w:iCs/>
          <w:sz w:val="24"/>
          <w:szCs w:val="24"/>
        </w:rPr>
        <w:t>Council departments,</w:t>
      </w:r>
      <w:r>
        <w:rPr>
          <w:rFonts w:ascii="Times New Roman" w:hAnsi="Times New Roman" w:cs="Times New Roman"/>
          <w:sz w:val="24"/>
          <w:szCs w:val="24"/>
        </w:rPr>
        <w:t xml:space="preserve"> nd).</w:t>
      </w:r>
    </w:p>
    <w:p w14:paraId="4C38C8CE" w14:textId="77777777" w:rsidR="00807264" w:rsidRDefault="00807264" w:rsidP="00807264">
      <w:pPr>
        <w:spacing w:line="480" w:lineRule="auto"/>
        <w:ind w:firstLineChars="400" w:firstLine="960"/>
        <w:jc w:val="both"/>
        <w:rPr>
          <w:rFonts w:ascii="Times New Roman" w:hAnsi="Times New Roman" w:cs="Times New Roman"/>
          <w:sz w:val="24"/>
          <w:szCs w:val="24"/>
        </w:rPr>
      </w:pPr>
      <w:r>
        <w:rPr>
          <w:rFonts w:ascii="Times New Roman" w:hAnsi="Times New Roman" w:cs="Times New Roman"/>
          <w:sz w:val="24"/>
          <w:szCs w:val="24"/>
        </w:rPr>
        <w:t>Stakeholder participation and collaboration are essential for the success of Bromley Council's initiatives. The council recognizes that it cannot achieve its goals without input from stakeholders. Stakeholders are individuals or groups who have an interest in or are affected by the council's activities. These can include residents, businesses, community groups, and other organizations.</w:t>
      </w:r>
    </w:p>
    <w:p w14:paraId="397C66D2" w14:textId="303FBB11" w:rsidR="00807264" w:rsidRDefault="00807264" w:rsidP="00807264">
      <w:pPr>
        <w:spacing w:line="480" w:lineRule="auto"/>
        <w:ind w:firstLineChars="400" w:firstLine="960"/>
        <w:jc w:val="both"/>
        <w:rPr>
          <w:rFonts w:ascii="Times New Roman" w:hAnsi="Times New Roman" w:cs="Times New Roman"/>
          <w:sz w:val="24"/>
          <w:szCs w:val="24"/>
        </w:rPr>
      </w:pPr>
      <w:r>
        <w:rPr>
          <w:rFonts w:ascii="Times New Roman" w:hAnsi="Times New Roman" w:cs="Times New Roman"/>
          <w:sz w:val="24"/>
          <w:szCs w:val="24"/>
        </w:rPr>
        <w:t xml:space="preserve">One way that Bromley Council encourages stakeholder participation is through public consultations. These consultations provide opportunities for stakeholders to share their opinions, ideas, and concerns about council initiatives. The council uses this feedback to make </w:t>
      </w:r>
      <w:r>
        <w:rPr>
          <w:rFonts w:ascii="Times New Roman" w:hAnsi="Times New Roman" w:cs="Times New Roman"/>
          <w:sz w:val="24"/>
          <w:szCs w:val="24"/>
        </w:rPr>
        <w:lastRenderedPageBreak/>
        <w:t>informed decisions that benefit the community (</w:t>
      </w:r>
      <w:r>
        <w:rPr>
          <w:rFonts w:ascii="Times New Roman" w:hAnsi="Times New Roman" w:cs="Times New Roman"/>
          <w:i/>
          <w:iCs/>
          <w:sz w:val="24"/>
          <w:szCs w:val="24"/>
        </w:rPr>
        <w:t xml:space="preserve">66-70 high street, </w:t>
      </w:r>
      <w:r w:rsidR="00653630">
        <w:rPr>
          <w:rFonts w:ascii="Times New Roman" w:hAnsi="Times New Roman" w:cs="Times New Roman"/>
          <w:i/>
          <w:iCs/>
          <w:sz w:val="24"/>
          <w:szCs w:val="24"/>
        </w:rPr>
        <w:t>Bromley</w:t>
      </w:r>
      <w:r>
        <w:rPr>
          <w:rFonts w:ascii="Times New Roman" w:hAnsi="Times New Roman" w:cs="Times New Roman"/>
          <w:i/>
          <w:iCs/>
          <w:sz w:val="24"/>
          <w:szCs w:val="24"/>
        </w:rPr>
        <w:t xml:space="preserve"> statement of community involvement</w:t>
      </w:r>
      <w:r>
        <w:rPr>
          <w:rFonts w:ascii="Times New Roman" w:hAnsi="Times New Roman" w:cs="Times New Roman"/>
          <w:sz w:val="24"/>
          <w:szCs w:val="24"/>
        </w:rPr>
        <w:t>, nd). By involving stakeholders in the decision-making process, the council can ensure that its initiatives are relevant and responsive to the needs of the community.</w:t>
      </w:r>
    </w:p>
    <w:p w14:paraId="748153E9" w14:textId="77777777" w:rsidR="00807264" w:rsidRDefault="00807264" w:rsidP="00807264">
      <w:pPr>
        <w:spacing w:line="480" w:lineRule="auto"/>
        <w:ind w:firstLineChars="400" w:firstLine="960"/>
        <w:jc w:val="both"/>
        <w:rPr>
          <w:rFonts w:ascii="Times New Roman" w:hAnsi="Times New Roman" w:cs="Times New Roman"/>
          <w:sz w:val="24"/>
          <w:szCs w:val="24"/>
        </w:rPr>
      </w:pPr>
      <w:r>
        <w:rPr>
          <w:rFonts w:ascii="Times New Roman" w:hAnsi="Times New Roman" w:cs="Times New Roman"/>
          <w:sz w:val="24"/>
          <w:szCs w:val="24"/>
        </w:rPr>
        <w:t>Another way that Bromley Council promotes stakeholder participation is through partnerships and collaborations. The council works with a range of organizations, including local businesses, community groups, and charities, to achieve its goals. These partnerships enable the council to access resources and expertise that it may not have otherwise. By collaborating with stakeholders, the council can leverage their knowledge and skills to achieve better outcomes for the community.</w:t>
      </w:r>
    </w:p>
    <w:p w14:paraId="207D18BE" w14:textId="77777777" w:rsidR="00807264" w:rsidRDefault="00807264" w:rsidP="00807264">
      <w:pPr>
        <w:spacing w:line="480" w:lineRule="auto"/>
        <w:ind w:firstLineChars="400" w:firstLine="960"/>
        <w:jc w:val="both"/>
        <w:rPr>
          <w:rFonts w:ascii="Times New Roman" w:hAnsi="Times New Roman" w:cs="Times New Roman"/>
          <w:sz w:val="24"/>
          <w:szCs w:val="24"/>
        </w:rPr>
      </w:pPr>
      <w:r>
        <w:rPr>
          <w:rFonts w:ascii="Times New Roman" w:hAnsi="Times New Roman" w:cs="Times New Roman"/>
          <w:sz w:val="24"/>
          <w:szCs w:val="24"/>
        </w:rPr>
        <w:t>Stakeholder participation and collaboration also help to build trust between the council and the community. When stakeholders feel that their opinions are valued and that they have a say in decision-making processes, they are more likely to support council initiatives. This, in turn, can lead to better outcomes for the community.</w:t>
      </w:r>
    </w:p>
    <w:p w14:paraId="7A2AF7AD" w14:textId="185ADAA4" w:rsidR="00807264" w:rsidRDefault="00653630" w:rsidP="00807264">
      <w:pPr>
        <w:pStyle w:val="Heading2"/>
        <w:spacing w:line="480" w:lineRule="auto"/>
        <w:ind w:firstLineChars="400" w:firstLine="964"/>
        <w:jc w:val="both"/>
        <w:rPr>
          <w:rFonts w:ascii="Times New Roman" w:hAnsi="Times New Roman" w:cs="Times New Roman"/>
          <w:sz w:val="24"/>
          <w:szCs w:val="24"/>
        </w:rPr>
      </w:pPr>
      <w:bookmarkStart w:id="18" w:name="_Toc131542374"/>
      <w:r>
        <w:rPr>
          <w:rFonts w:ascii="Times New Roman" w:hAnsi="Times New Roman" w:cs="Times New Roman"/>
          <w:sz w:val="24"/>
          <w:szCs w:val="24"/>
        </w:rPr>
        <w:t>Diversity</w:t>
      </w:r>
      <w:r w:rsidR="00807264">
        <w:rPr>
          <w:rFonts w:ascii="Times New Roman" w:hAnsi="Times New Roman" w:cs="Times New Roman"/>
          <w:sz w:val="24"/>
          <w:szCs w:val="24"/>
        </w:rPr>
        <w:t xml:space="preserve"> And Inclusion</w:t>
      </w:r>
      <w:bookmarkEnd w:id="18"/>
    </w:p>
    <w:p w14:paraId="5D6CB310" w14:textId="77777777" w:rsidR="00807264" w:rsidRDefault="00807264" w:rsidP="00807264">
      <w:pPr>
        <w:spacing w:line="480" w:lineRule="auto"/>
        <w:ind w:firstLineChars="400" w:firstLine="960"/>
        <w:jc w:val="both"/>
        <w:rPr>
          <w:rFonts w:ascii="Times New Roman" w:hAnsi="Times New Roman" w:cs="Times New Roman"/>
          <w:sz w:val="24"/>
          <w:szCs w:val="24"/>
        </w:rPr>
      </w:pPr>
      <w:r>
        <w:rPr>
          <w:rFonts w:ascii="Times New Roman" w:hAnsi="Times New Roman" w:cs="Times New Roman"/>
          <w:sz w:val="24"/>
          <w:szCs w:val="24"/>
        </w:rPr>
        <w:t>Diversity and inclusion are essential values that should be promoted in all aspects of society, including government and public services (</w:t>
      </w:r>
      <w:r>
        <w:rPr>
          <w:rFonts w:ascii="Times New Roman" w:hAnsi="Times New Roman" w:cs="Times New Roman"/>
          <w:i/>
          <w:iCs/>
          <w:sz w:val="24"/>
          <w:szCs w:val="24"/>
        </w:rPr>
        <w:t>Equity, diversity, and inclusion</w:t>
      </w:r>
      <w:r>
        <w:rPr>
          <w:rFonts w:ascii="Times New Roman" w:hAnsi="Times New Roman" w:cs="Times New Roman"/>
          <w:sz w:val="24"/>
          <w:szCs w:val="24"/>
        </w:rPr>
        <w:t>, nd). In Bromley Council, stakeholders’ diversity and inclusion participation is a priority to ensure that everyone’s voice is heard and represented.</w:t>
      </w:r>
    </w:p>
    <w:p w14:paraId="2E1E5989" w14:textId="77777777" w:rsidR="00807264" w:rsidRDefault="00807264" w:rsidP="00807264">
      <w:pPr>
        <w:spacing w:line="480" w:lineRule="auto"/>
        <w:ind w:firstLineChars="400" w:firstLine="960"/>
        <w:jc w:val="both"/>
        <w:rPr>
          <w:rFonts w:ascii="Times New Roman" w:hAnsi="Times New Roman" w:cs="Times New Roman"/>
          <w:sz w:val="24"/>
          <w:szCs w:val="24"/>
        </w:rPr>
      </w:pPr>
      <w:r>
        <w:rPr>
          <w:rFonts w:ascii="Times New Roman" w:hAnsi="Times New Roman" w:cs="Times New Roman"/>
          <w:sz w:val="24"/>
          <w:szCs w:val="24"/>
        </w:rPr>
        <w:t>Bromley Council recognizes the importance of involving stakeholders from diverse backgrounds in decision-making processes. The council is committed to ensuring that all stakeholders are included, regardless of their age, gender, ethnicity, religion, disability, sexual orientation, or any other characteristic that may make them feel excluded (</w:t>
      </w:r>
      <w:r>
        <w:rPr>
          <w:rFonts w:ascii="Times New Roman" w:hAnsi="Times New Roman" w:cs="Times New Roman"/>
          <w:i/>
          <w:iCs/>
          <w:sz w:val="24"/>
          <w:szCs w:val="24"/>
        </w:rPr>
        <w:t>Equality and diversity</w:t>
      </w:r>
      <w:r>
        <w:rPr>
          <w:rFonts w:ascii="Times New Roman" w:hAnsi="Times New Roman" w:cs="Times New Roman"/>
          <w:sz w:val="24"/>
          <w:szCs w:val="24"/>
        </w:rPr>
        <w:t>, nd).</w:t>
      </w:r>
    </w:p>
    <w:p w14:paraId="5D5DA5C0" w14:textId="77777777" w:rsidR="00807264" w:rsidRDefault="00807264" w:rsidP="00807264">
      <w:pPr>
        <w:spacing w:line="480" w:lineRule="auto"/>
        <w:ind w:firstLineChars="400" w:firstLine="960"/>
        <w:jc w:val="both"/>
        <w:rPr>
          <w:rFonts w:ascii="Times New Roman" w:hAnsi="Times New Roman" w:cs="Times New Roman"/>
          <w:sz w:val="24"/>
          <w:szCs w:val="24"/>
        </w:rPr>
      </w:pPr>
      <w:r>
        <w:rPr>
          <w:rFonts w:ascii="Times New Roman" w:hAnsi="Times New Roman" w:cs="Times New Roman"/>
          <w:sz w:val="24"/>
          <w:szCs w:val="24"/>
        </w:rPr>
        <w:lastRenderedPageBreak/>
        <w:t>The council has implemented several initiatives to promote diversity and inclusion participation. For example, they have created a stakeholder engagement framework that outlines how stakeholders can be involved in decision-making processes. The framework includes a range of methods such as public consultations, focus groups, surveys, and community events.</w:t>
      </w:r>
    </w:p>
    <w:p w14:paraId="6CAC8D71" w14:textId="577C4A7E" w:rsidR="00807264" w:rsidRDefault="00807264" w:rsidP="00807264">
      <w:pPr>
        <w:spacing w:line="480" w:lineRule="auto"/>
        <w:ind w:firstLineChars="400" w:firstLine="960"/>
        <w:jc w:val="both"/>
        <w:rPr>
          <w:rFonts w:ascii="Times New Roman" w:hAnsi="Times New Roman" w:cs="Times New Roman"/>
          <w:sz w:val="24"/>
          <w:szCs w:val="24"/>
        </w:rPr>
      </w:pPr>
      <w:r>
        <w:rPr>
          <w:rFonts w:ascii="Times New Roman" w:hAnsi="Times New Roman" w:cs="Times New Roman"/>
          <w:sz w:val="24"/>
          <w:szCs w:val="24"/>
        </w:rPr>
        <w:t xml:space="preserve">Bromley Council also has a diversity and inclusion strategy that aims to create a culture of inclusivity within the council and the wider community. The strategy includes initiatives such as unconscious bias training, mentorship programs, and diversity and inclusion training for staff and </w:t>
      </w:r>
      <w:r w:rsidR="00653630">
        <w:rPr>
          <w:rFonts w:ascii="Times New Roman" w:hAnsi="Times New Roman" w:cs="Times New Roman"/>
          <w:sz w:val="24"/>
          <w:szCs w:val="24"/>
        </w:rPr>
        <w:t>councilors</w:t>
      </w:r>
      <w:r>
        <w:rPr>
          <w:rFonts w:ascii="Times New Roman" w:hAnsi="Times New Roman" w:cs="Times New Roman"/>
          <w:sz w:val="24"/>
          <w:szCs w:val="24"/>
        </w:rPr>
        <w:t>.</w:t>
      </w:r>
    </w:p>
    <w:p w14:paraId="32BB07F6" w14:textId="77777777" w:rsidR="00807264" w:rsidRDefault="00807264" w:rsidP="00807264">
      <w:pPr>
        <w:spacing w:line="480" w:lineRule="auto"/>
        <w:ind w:firstLineChars="400" w:firstLine="960"/>
        <w:jc w:val="both"/>
        <w:rPr>
          <w:rFonts w:ascii="Times New Roman" w:hAnsi="Times New Roman" w:cs="Times New Roman"/>
          <w:sz w:val="24"/>
          <w:szCs w:val="24"/>
        </w:rPr>
      </w:pPr>
      <w:r>
        <w:rPr>
          <w:rFonts w:ascii="Times New Roman" w:hAnsi="Times New Roman" w:cs="Times New Roman"/>
          <w:sz w:val="24"/>
          <w:szCs w:val="24"/>
        </w:rPr>
        <w:t>The council has also worked to increase the representation of diverse stakeholders in leadership positions. They have implemented a diversity and inclusion leadership program that provides training and support for individuals from underrepresented groups to develop their leadership skills and to take on leadership roles in the council.</w:t>
      </w:r>
    </w:p>
    <w:p w14:paraId="4C2D2F06" w14:textId="77777777" w:rsidR="00807264" w:rsidRDefault="00807264" w:rsidP="00807264">
      <w:pPr>
        <w:pStyle w:val="Heading2"/>
        <w:spacing w:line="480" w:lineRule="auto"/>
        <w:ind w:firstLineChars="400" w:firstLine="964"/>
        <w:jc w:val="both"/>
        <w:rPr>
          <w:rFonts w:ascii="Times New Roman" w:hAnsi="Times New Roman" w:cs="Times New Roman"/>
          <w:sz w:val="24"/>
          <w:szCs w:val="24"/>
        </w:rPr>
      </w:pPr>
      <w:bookmarkStart w:id="19" w:name="_Toc131542375"/>
      <w:r>
        <w:rPr>
          <w:rFonts w:ascii="Times New Roman" w:hAnsi="Times New Roman" w:cs="Times New Roman"/>
          <w:sz w:val="24"/>
          <w:szCs w:val="24"/>
        </w:rPr>
        <w:t>Conclusion</w:t>
      </w:r>
      <w:bookmarkEnd w:id="19"/>
    </w:p>
    <w:p w14:paraId="7C71DE08" w14:textId="77777777" w:rsidR="00807264" w:rsidRDefault="00807264" w:rsidP="00807264">
      <w:pPr>
        <w:spacing w:line="480" w:lineRule="auto"/>
        <w:ind w:firstLineChars="400" w:firstLine="960"/>
        <w:rPr>
          <w:rFonts w:ascii="Times New Roman" w:hAnsi="Times New Roman" w:cs="Times New Roman"/>
          <w:sz w:val="24"/>
          <w:szCs w:val="24"/>
        </w:rPr>
      </w:pPr>
      <w:r>
        <w:rPr>
          <w:rFonts w:ascii="Times New Roman" w:hAnsi="Times New Roman" w:cs="Times New Roman"/>
          <w:sz w:val="24"/>
          <w:szCs w:val="24"/>
        </w:rPr>
        <w:t xml:space="preserve">Bromley Council also works to promote community engagement in its decision-making processes. The council regularly hosts public consultations and events to gather input from local residents. They also provide a range of online resources, such as surveys and polls, to facilitate wider engagement. Additionally, the council has created a Statement of Community Involvement that outlines how stakeholders can be involved in the planning process. This document sets out the council’s commitment to involving stakeholders in decision-making. </w:t>
      </w:r>
    </w:p>
    <w:p w14:paraId="375FC57A" w14:textId="77777777" w:rsidR="00807264" w:rsidRDefault="00807264" w:rsidP="00807264">
      <w:pPr>
        <w:spacing w:line="480" w:lineRule="auto"/>
        <w:ind w:firstLineChars="400" w:firstLine="960"/>
        <w:rPr>
          <w:rFonts w:ascii="Times New Roman" w:hAnsi="Times New Roman" w:cs="Times New Roman"/>
          <w:sz w:val="24"/>
          <w:szCs w:val="24"/>
        </w:rPr>
      </w:pPr>
      <w:r>
        <w:rPr>
          <w:rFonts w:ascii="Times New Roman" w:hAnsi="Times New Roman" w:cs="Times New Roman"/>
          <w:sz w:val="24"/>
          <w:szCs w:val="24"/>
        </w:rPr>
        <w:t xml:space="preserve">Overall, Bromley Council is committed to promoting stakeholder participation and collaboration. By leveraging the knowledge and skills of stakeholders, they can ensure that all voices are heard and represented in decision-making processes. Diversity and inclusion </w:t>
      </w:r>
      <w:r>
        <w:rPr>
          <w:rFonts w:ascii="Times New Roman" w:hAnsi="Times New Roman" w:cs="Times New Roman"/>
          <w:sz w:val="24"/>
          <w:szCs w:val="24"/>
        </w:rPr>
        <w:lastRenderedPageBreak/>
        <w:t>are also key values for the council, which they strive to promote through a range of initiatives.</w:t>
      </w:r>
    </w:p>
    <w:p w14:paraId="7027BACD" w14:textId="77777777" w:rsidR="00807264" w:rsidRDefault="00807264" w:rsidP="00807264">
      <w:pPr>
        <w:rPr>
          <w:rFonts w:ascii="Times New Roman" w:hAnsi="Times New Roman" w:cs="Times New Roman"/>
        </w:rPr>
      </w:pPr>
    </w:p>
    <w:p w14:paraId="3F363060" w14:textId="77777777" w:rsidR="00807264" w:rsidRDefault="00807264" w:rsidP="00807264">
      <w:pPr>
        <w:spacing w:line="480" w:lineRule="auto"/>
        <w:ind w:firstLineChars="400" w:firstLine="960"/>
        <w:jc w:val="both"/>
        <w:rPr>
          <w:rFonts w:ascii="Times New Roman" w:hAnsi="Times New Roman" w:cs="Times New Roman"/>
          <w:sz w:val="24"/>
          <w:szCs w:val="24"/>
        </w:rPr>
      </w:pPr>
      <w:r>
        <w:rPr>
          <w:rFonts w:ascii="Times New Roman" w:hAnsi="Times New Roman" w:cs="Times New Roman"/>
          <w:sz w:val="24"/>
          <w:szCs w:val="24"/>
        </w:rPr>
        <w:br w:type="page"/>
      </w:r>
    </w:p>
    <w:p w14:paraId="1CEAADEA" w14:textId="77777777" w:rsidR="00807264" w:rsidRDefault="00807264" w:rsidP="00807264">
      <w:pPr>
        <w:pStyle w:val="Heading2"/>
        <w:jc w:val="center"/>
        <w:rPr>
          <w:rFonts w:ascii="Times New Roman" w:hAnsi="Times New Roman" w:cs="Times New Roman"/>
          <w:sz w:val="24"/>
          <w:szCs w:val="24"/>
        </w:rPr>
      </w:pPr>
      <w:bookmarkStart w:id="20" w:name="_Toc131542376"/>
      <w:r>
        <w:rPr>
          <w:rFonts w:ascii="Times New Roman" w:hAnsi="Times New Roman" w:cs="Times New Roman"/>
          <w:sz w:val="24"/>
          <w:szCs w:val="24"/>
        </w:rPr>
        <w:lastRenderedPageBreak/>
        <w:t>Reference List</w:t>
      </w:r>
      <w:bookmarkEnd w:id="20"/>
    </w:p>
    <w:p w14:paraId="36B4EDEF" w14:textId="77777777" w:rsidR="00653630" w:rsidRDefault="00653630" w:rsidP="00653630">
      <w:pPr>
        <w:pStyle w:val="NormalWeb"/>
        <w:spacing w:line="480" w:lineRule="auto"/>
        <w:ind w:left="562" w:hanging="562"/>
        <w:jc w:val="both"/>
      </w:pPr>
      <w:r>
        <w:t xml:space="preserve">Bull, T. (2018) </w:t>
      </w:r>
      <w:r>
        <w:rPr>
          <w:i/>
          <w:iCs/>
        </w:rPr>
        <w:t>Bromley Budget: Council Leader's take on multi-million budget gap</w:t>
      </w:r>
      <w:r>
        <w:t xml:space="preserve">, </w:t>
      </w:r>
      <w:r>
        <w:rPr>
          <w:i/>
          <w:iCs/>
        </w:rPr>
        <w:t>News Shopper</w:t>
      </w:r>
      <w:r>
        <w:t xml:space="preserve">. News Shopper. Available at: https://www.newsshopper.co.uk/news/16149103.bromley-budget-leader-explains-multi-million-budget-gap/ (Accessed: April 2, 2023). </w:t>
      </w:r>
    </w:p>
    <w:p w14:paraId="0F509FD9" w14:textId="77777777" w:rsidR="00653630" w:rsidRDefault="00653630" w:rsidP="00653630">
      <w:pPr>
        <w:pStyle w:val="NormalWeb"/>
        <w:spacing w:line="480" w:lineRule="auto"/>
        <w:ind w:left="562" w:hanging="562"/>
        <w:jc w:val="both"/>
      </w:pPr>
      <w:r>
        <w:rPr>
          <w:i/>
          <w:iCs/>
        </w:rPr>
        <w:t>Equity, diversity, and inclusion</w:t>
      </w:r>
      <w:r>
        <w:t xml:space="preserve"> (no date) </w:t>
      </w:r>
      <w:r>
        <w:rPr>
          <w:i/>
          <w:iCs/>
        </w:rPr>
        <w:t>American Psychological Association</w:t>
      </w:r>
      <w:r>
        <w:t xml:space="preserve">. American Psychological Association. Available at: https://www.apa.org/topics/equity-diversity-inclusion (Accessed: April 2, 2023). </w:t>
      </w:r>
    </w:p>
    <w:p w14:paraId="5C9A21F9" w14:textId="77777777" w:rsidR="00653630" w:rsidRDefault="00653630" w:rsidP="00653630">
      <w:pPr>
        <w:pStyle w:val="NormalWeb"/>
        <w:spacing w:line="480" w:lineRule="auto"/>
        <w:ind w:left="562" w:hanging="562"/>
        <w:jc w:val="both"/>
      </w:pPr>
      <w:r>
        <w:t xml:space="preserve">LIVE, B. (no date) </w:t>
      </w:r>
      <w:r>
        <w:rPr>
          <w:i/>
          <w:iCs/>
        </w:rPr>
        <w:t>Getting social care support</w:t>
      </w:r>
      <w:r>
        <w:t xml:space="preserve">, </w:t>
      </w:r>
      <w:r>
        <w:rPr>
          <w:i/>
          <w:iCs/>
        </w:rPr>
        <w:t>London Borough of Bromley</w:t>
      </w:r>
      <w:r>
        <w:t xml:space="preserve">. Available at: https://www.bromley.gov.uk/help-adults/getting-social-care-support (Accessed: April 2, 2023). </w:t>
      </w:r>
    </w:p>
    <w:p w14:paraId="702E92FA" w14:textId="77777777" w:rsidR="00103B5C" w:rsidRDefault="00103B5C" w:rsidP="00103B5C">
      <w:pPr>
        <w:pStyle w:val="NormalWeb"/>
        <w:spacing w:line="480" w:lineRule="auto"/>
        <w:ind w:left="562" w:hanging="562"/>
        <w:jc w:val="both"/>
      </w:pPr>
      <w:r>
        <w:rPr>
          <w:i/>
          <w:iCs/>
        </w:rPr>
        <w:t>London congestion: Capital Becomes World's most congested city</w:t>
      </w:r>
      <w:r>
        <w:t xml:space="preserve"> (2021) </w:t>
      </w:r>
      <w:r>
        <w:rPr>
          <w:i/>
          <w:iCs/>
        </w:rPr>
        <w:t>BBC News</w:t>
      </w:r>
      <w:r>
        <w:t xml:space="preserve">. BBC. Available at: https://www.bbc.co.uk/news/uk-england-london-59559863 (Accessed: April 2, 2023). </w:t>
      </w:r>
    </w:p>
    <w:p w14:paraId="45C96E11" w14:textId="77777777" w:rsidR="00103B5C" w:rsidRDefault="00103B5C" w:rsidP="00103B5C">
      <w:pPr>
        <w:pStyle w:val="NormalWeb"/>
        <w:spacing w:line="480" w:lineRule="auto"/>
        <w:ind w:left="562" w:hanging="562"/>
        <w:jc w:val="both"/>
      </w:pPr>
      <w:r>
        <w:t xml:space="preserve">London Borough of Bromley (no date) </w:t>
      </w:r>
      <w:r>
        <w:rPr>
          <w:i/>
          <w:iCs/>
        </w:rPr>
        <w:t>Equality and diversity</w:t>
      </w:r>
      <w:r>
        <w:t xml:space="preserve">, </w:t>
      </w:r>
      <w:r>
        <w:rPr>
          <w:i/>
          <w:iCs/>
        </w:rPr>
        <w:t>London Borough of Bromley</w:t>
      </w:r>
      <w:r>
        <w:t xml:space="preserve">. Available at: https://www.bromley.gov.uk/equality-diversity (Accessed: April 2, 2023). </w:t>
      </w:r>
    </w:p>
    <w:p w14:paraId="59FD0133" w14:textId="77777777" w:rsidR="00103B5C" w:rsidRDefault="00103B5C" w:rsidP="00103B5C">
      <w:pPr>
        <w:pStyle w:val="NormalWeb"/>
        <w:spacing w:line="480" w:lineRule="auto"/>
        <w:ind w:left="562" w:hanging="562"/>
        <w:jc w:val="both"/>
      </w:pPr>
      <w:r>
        <w:t xml:space="preserve">London Borough of Bromley (no date) </w:t>
      </w:r>
      <w:r>
        <w:rPr>
          <w:i/>
          <w:iCs/>
        </w:rPr>
        <w:t>Council departments</w:t>
      </w:r>
      <w:r>
        <w:t xml:space="preserve">, </w:t>
      </w:r>
      <w:r>
        <w:rPr>
          <w:i/>
          <w:iCs/>
        </w:rPr>
        <w:t>London Borough of Bromley</w:t>
      </w:r>
      <w:r>
        <w:t xml:space="preserve">. Available at: https://www.bromley.gov.uk/council-departments (Accessed: April 2, 2023). How we are run (2018) Pro. Available at: https://proactivebromley.org.uk/aboutus/structure/ (Accessed: April 3, 2023). </w:t>
      </w:r>
    </w:p>
    <w:p w14:paraId="5A23D6A5" w14:textId="77777777" w:rsidR="00103B5C" w:rsidRDefault="00103B5C" w:rsidP="00103B5C">
      <w:pPr>
        <w:pStyle w:val="NormalWeb"/>
        <w:spacing w:line="480" w:lineRule="auto"/>
        <w:ind w:left="562" w:hanging="562"/>
        <w:jc w:val="both"/>
      </w:pPr>
      <w:r>
        <w:lastRenderedPageBreak/>
        <w:t xml:space="preserve">London Borough of Bromley (no date) Housing strategy, London Borough of Bromley. Available at: https://www.bromley.gov.uk/housing/housing-strategy (Accessed: April 3, 2023). </w:t>
      </w:r>
    </w:p>
    <w:p w14:paraId="721EB815" w14:textId="56429A04" w:rsidR="00807264" w:rsidRDefault="00807264" w:rsidP="00807264">
      <w:pPr>
        <w:pStyle w:val="NormalWeb"/>
        <w:spacing w:line="480" w:lineRule="auto"/>
        <w:ind w:left="562" w:hanging="562"/>
        <w:jc w:val="both"/>
      </w:pPr>
      <w:r>
        <w:t xml:space="preserve">Mills, D. (2012) </w:t>
      </w:r>
      <w:r>
        <w:rPr>
          <w:i/>
          <w:iCs/>
        </w:rPr>
        <w:t>Bromley facing Housing Challenge</w:t>
      </w:r>
      <w:r>
        <w:t xml:space="preserve">, </w:t>
      </w:r>
      <w:r>
        <w:rPr>
          <w:i/>
          <w:iCs/>
        </w:rPr>
        <w:t>This Is Local London</w:t>
      </w:r>
      <w:r>
        <w:t xml:space="preserve">. This Is Local London. Available at: https://www.thisislocallondon.co.uk/news/9486122.bromley-facing-housing-challenge/ (Accessed: April 2, 2023). </w:t>
      </w:r>
    </w:p>
    <w:p w14:paraId="0698778F" w14:textId="11832B85" w:rsidR="00807264" w:rsidRDefault="00807264" w:rsidP="00807264">
      <w:pPr>
        <w:pStyle w:val="NormalWeb"/>
        <w:spacing w:line="480" w:lineRule="auto"/>
        <w:ind w:left="562" w:hanging="562"/>
        <w:jc w:val="both"/>
      </w:pPr>
      <w:r>
        <w:rPr>
          <w:i/>
          <w:iCs/>
        </w:rPr>
        <w:t xml:space="preserve">66-70 high street, </w:t>
      </w:r>
      <w:r w:rsidR="00653630">
        <w:rPr>
          <w:i/>
          <w:iCs/>
        </w:rPr>
        <w:t>Bromley</w:t>
      </w:r>
      <w:r>
        <w:rPr>
          <w:i/>
          <w:iCs/>
        </w:rPr>
        <w:t xml:space="preserve"> statement of community involvement</w:t>
      </w:r>
      <w:r>
        <w:t xml:space="preserve"> (no date). Available at: https://docs.planning.org.uk/20210823/108/QWL94EBT0RH00/jp26o2dl8xej587b.pdf (Accessed: April 2, 2023). </w:t>
      </w:r>
    </w:p>
    <w:p w14:paraId="05097DD0" w14:textId="77777777" w:rsidR="00807264" w:rsidRDefault="00807264" w:rsidP="00807264">
      <w:pPr>
        <w:pStyle w:val="NormalWeb"/>
        <w:spacing w:line="480" w:lineRule="auto"/>
        <w:ind w:left="562" w:hanging="562"/>
        <w:jc w:val="both"/>
      </w:pPr>
    </w:p>
    <w:p w14:paraId="582C39E0" w14:textId="77777777" w:rsidR="00807264" w:rsidRDefault="00807264" w:rsidP="00807264">
      <w:pPr>
        <w:pStyle w:val="NormalWeb"/>
        <w:spacing w:line="480" w:lineRule="auto"/>
        <w:ind w:left="562" w:hanging="562"/>
        <w:jc w:val="both"/>
      </w:pPr>
    </w:p>
    <w:p w14:paraId="33B531C0" w14:textId="77777777" w:rsidR="00807264" w:rsidRDefault="00807264" w:rsidP="00807264">
      <w:pPr>
        <w:pStyle w:val="NormalWeb"/>
        <w:ind w:left="567" w:hanging="567"/>
        <w:jc w:val="both"/>
      </w:pPr>
    </w:p>
    <w:p w14:paraId="49425164" w14:textId="77777777" w:rsidR="00807264" w:rsidRDefault="00807264" w:rsidP="00807264">
      <w:pPr>
        <w:pStyle w:val="NormalWeb"/>
        <w:jc w:val="both"/>
      </w:pPr>
    </w:p>
    <w:p w14:paraId="10393D7A" w14:textId="77777777" w:rsidR="00807264" w:rsidRDefault="00807264" w:rsidP="00807264">
      <w:pPr>
        <w:jc w:val="both"/>
        <w:rPr>
          <w:rFonts w:ascii="Times New Roman" w:hAnsi="Times New Roman" w:cs="Times New Roman"/>
          <w:sz w:val="24"/>
          <w:szCs w:val="24"/>
        </w:rPr>
      </w:pPr>
    </w:p>
    <w:p w14:paraId="6DB65B6D" w14:textId="77777777" w:rsidR="00DB16C3" w:rsidRDefault="00DB16C3"/>
    <w:sectPr w:rsidR="00DB16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790C"/>
    <w:rsid w:val="000B2E2F"/>
    <w:rsid w:val="00103B5C"/>
    <w:rsid w:val="00211987"/>
    <w:rsid w:val="00653630"/>
    <w:rsid w:val="00807264"/>
    <w:rsid w:val="00DB16C3"/>
    <w:rsid w:val="00DE790C"/>
    <w:rsid w:val="00F46E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275DFC"/>
  <w15:chartTrackingRefBased/>
  <w15:docId w15:val="{4D717252-9287-4A97-9DAE-CA51860D2B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7264"/>
    <w:pPr>
      <w:spacing w:after="0" w:line="240" w:lineRule="auto"/>
    </w:pPr>
    <w:rPr>
      <w:rFonts w:eastAsiaTheme="minorEastAsia"/>
      <w:sz w:val="20"/>
      <w:szCs w:val="20"/>
      <w:lang w:val="en-US" w:eastAsia="zh-CN"/>
    </w:rPr>
  </w:style>
  <w:style w:type="paragraph" w:styleId="Heading1">
    <w:name w:val="heading 1"/>
    <w:basedOn w:val="Normal"/>
    <w:next w:val="Normal"/>
    <w:link w:val="Heading1Char"/>
    <w:qFormat/>
    <w:rsid w:val="00807264"/>
    <w:pPr>
      <w:keepNext/>
      <w:keepLines/>
      <w:spacing w:before="340" w:after="330" w:line="576" w:lineRule="auto"/>
      <w:outlineLvl w:val="0"/>
    </w:pPr>
    <w:rPr>
      <w:b/>
      <w:bCs/>
      <w:kern w:val="44"/>
      <w:sz w:val="44"/>
      <w:szCs w:val="44"/>
    </w:rPr>
  </w:style>
  <w:style w:type="paragraph" w:styleId="Heading2">
    <w:name w:val="heading 2"/>
    <w:basedOn w:val="Normal"/>
    <w:next w:val="Normal"/>
    <w:link w:val="Heading2Char"/>
    <w:semiHidden/>
    <w:unhideWhenUsed/>
    <w:qFormat/>
    <w:rsid w:val="00807264"/>
    <w:pPr>
      <w:keepNext/>
      <w:keepLines/>
      <w:spacing w:before="260" w:after="260" w:line="415" w:lineRule="auto"/>
      <w:outlineLvl w:val="1"/>
    </w:pPr>
    <w:rPr>
      <w:b/>
      <w:bCs/>
      <w:sz w:val="32"/>
      <w:szCs w:val="32"/>
    </w:rPr>
  </w:style>
  <w:style w:type="paragraph" w:styleId="Heading3">
    <w:name w:val="heading 3"/>
    <w:basedOn w:val="Normal"/>
    <w:next w:val="Normal"/>
    <w:link w:val="Heading3Char"/>
    <w:semiHidden/>
    <w:unhideWhenUsed/>
    <w:qFormat/>
    <w:rsid w:val="00807264"/>
    <w:pPr>
      <w:keepNext/>
      <w:keepLines/>
      <w:spacing w:before="260" w:after="260" w:line="415" w:lineRule="auto"/>
      <w:outlineLvl w:val="2"/>
    </w:pPr>
    <w:rPr>
      <w:b/>
      <w:bCs/>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07264"/>
    <w:rPr>
      <w:rFonts w:eastAsiaTheme="minorEastAsia"/>
      <w:b/>
      <w:bCs/>
      <w:kern w:val="44"/>
      <w:sz w:val="44"/>
      <w:szCs w:val="44"/>
      <w:lang w:val="en-US" w:eastAsia="zh-CN"/>
    </w:rPr>
  </w:style>
  <w:style w:type="character" w:customStyle="1" w:styleId="Heading2Char">
    <w:name w:val="Heading 2 Char"/>
    <w:basedOn w:val="DefaultParagraphFont"/>
    <w:link w:val="Heading2"/>
    <w:semiHidden/>
    <w:rsid w:val="00807264"/>
    <w:rPr>
      <w:rFonts w:eastAsiaTheme="minorEastAsia"/>
      <w:b/>
      <w:bCs/>
      <w:sz w:val="32"/>
      <w:szCs w:val="32"/>
      <w:lang w:val="en-US" w:eastAsia="zh-CN"/>
    </w:rPr>
  </w:style>
  <w:style w:type="character" w:customStyle="1" w:styleId="Heading3Char">
    <w:name w:val="Heading 3 Char"/>
    <w:basedOn w:val="DefaultParagraphFont"/>
    <w:link w:val="Heading3"/>
    <w:semiHidden/>
    <w:rsid w:val="00807264"/>
    <w:rPr>
      <w:rFonts w:eastAsiaTheme="minorEastAsia"/>
      <w:b/>
      <w:bCs/>
      <w:sz w:val="32"/>
      <w:szCs w:val="32"/>
      <w:lang w:val="en-US" w:eastAsia="zh-CN"/>
    </w:rPr>
  </w:style>
  <w:style w:type="paragraph" w:styleId="NormalWeb">
    <w:name w:val="Normal (Web)"/>
    <w:semiHidden/>
    <w:unhideWhenUsed/>
    <w:rsid w:val="00807264"/>
    <w:pPr>
      <w:spacing w:before="100" w:beforeAutospacing="1" w:after="100" w:afterAutospacing="1" w:line="240" w:lineRule="auto"/>
    </w:pPr>
    <w:rPr>
      <w:rFonts w:ascii="Times New Roman" w:eastAsia="SimSun" w:hAnsi="Times New Roman" w:cs="Times New Roman"/>
      <w:sz w:val="24"/>
      <w:szCs w:val="24"/>
      <w:lang w:val="en-US" w:eastAsia="zh-CN"/>
    </w:rPr>
  </w:style>
  <w:style w:type="paragraph" w:customStyle="1" w:styleId="WPSOffice1">
    <w:name w:val="WPSOffice手动目录 1"/>
    <w:rsid w:val="00807264"/>
    <w:pPr>
      <w:spacing w:after="0" w:line="240" w:lineRule="auto"/>
    </w:pPr>
    <w:rPr>
      <w:rFonts w:ascii="Times New Roman" w:eastAsia="SimSun" w:hAnsi="Times New Roman" w:cs="Times New Roman"/>
      <w:sz w:val="20"/>
      <w:szCs w:val="20"/>
      <w:lang w:eastAsia="en-GB"/>
    </w:rPr>
  </w:style>
  <w:style w:type="paragraph" w:customStyle="1" w:styleId="WPSOffice2">
    <w:name w:val="WPSOffice手动目录 2"/>
    <w:rsid w:val="00807264"/>
    <w:pPr>
      <w:spacing w:after="0" w:line="240" w:lineRule="auto"/>
      <w:ind w:leftChars="200" w:left="200"/>
    </w:pPr>
    <w:rPr>
      <w:rFonts w:ascii="Times New Roman" w:eastAsia="SimSun" w:hAnsi="Times New Roman" w:cs="Times New Roman"/>
      <w:sz w:val="20"/>
      <w:szCs w:val="20"/>
      <w:lang w:eastAsia="en-GB"/>
    </w:rPr>
  </w:style>
  <w:style w:type="paragraph" w:customStyle="1" w:styleId="WPSOffice3">
    <w:name w:val="WPSOffice手动目录 3"/>
    <w:rsid w:val="00807264"/>
    <w:pPr>
      <w:spacing w:after="0" w:line="240" w:lineRule="auto"/>
      <w:ind w:leftChars="400" w:left="400"/>
    </w:pPr>
    <w:rPr>
      <w:rFonts w:ascii="Times New Roman" w:eastAsia="SimSun" w:hAnsi="Times New Roman" w:cs="Times New Roman"/>
      <w:sz w:val="20"/>
      <w:szCs w:val="20"/>
      <w:lang w:eastAsia="en-GB"/>
    </w:rPr>
  </w:style>
  <w:style w:type="character" w:styleId="Hyperlink">
    <w:name w:val="Hyperlink"/>
    <w:basedOn w:val="DefaultParagraphFont"/>
    <w:uiPriority w:val="99"/>
    <w:unhideWhenUsed/>
    <w:rsid w:val="00807264"/>
    <w:rPr>
      <w:color w:val="0000FF"/>
      <w:u w:val="single"/>
    </w:rPr>
  </w:style>
  <w:style w:type="paragraph" w:customStyle="1" w:styleId="Normal1">
    <w:name w:val="Normal1"/>
    <w:rsid w:val="000B2E2F"/>
    <w:pPr>
      <w:spacing w:after="0" w:line="276" w:lineRule="auto"/>
    </w:pPr>
    <w:rPr>
      <w:rFonts w:ascii="Arial" w:eastAsia="Arial" w:hAnsi="Arial" w:cs="Arial"/>
      <w:lang w:val="en-IN" w:eastAsia="en-IN"/>
    </w:rPr>
  </w:style>
  <w:style w:type="paragraph" w:styleId="Title">
    <w:name w:val="Title"/>
    <w:basedOn w:val="Normal1"/>
    <w:next w:val="Normal1"/>
    <w:link w:val="TitleChar"/>
    <w:rsid w:val="000B2E2F"/>
    <w:pPr>
      <w:keepNext/>
      <w:keepLines/>
      <w:jc w:val="center"/>
    </w:pPr>
    <w:rPr>
      <w:b/>
      <w:sz w:val="32"/>
      <w:szCs w:val="32"/>
      <w:u w:val="single"/>
    </w:rPr>
  </w:style>
  <w:style w:type="character" w:customStyle="1" w:styleId="TitleChar">
    <w:name w:val="Title Char"/>
    <w:basedOn w:val="DefaultParagraphFont"/>
    <w:link w:val="Title"/>
    <w:rsid w:val="000B2E2F"/>
    <w:rPr>
      <w:rFonts w:ascii="Arial" w:eastAsia="Arial" w:hAnsi="Arial" w:cs="Arial"/>
      <w:b/>
      <w:sz w:val="32"/>
      <w:szCs w:val="32"/>
      <w:u w:val="single"/>
      <w:lang w:val="en-IN" w:eastAsia="en-IN"/>
    </w:rPr>
  </w:style>
  <w:style w:type="paragraph" w:customStyle="1" w:styleId="paragraph">
    <w:name w:val="paragraph"/>
    <w:basedOn w:val="Normal"/>
    <w:rsid w:val="000B2E2F"/>
    <w:pPr>
      <w:spacing w:before="100" w:beforeAutospacing="1" w:after="100" w:afterAutospacing="1"/>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0B2E2F"/>
  </w:style>
  <w:style w:type="character" w:customStyle="1" w:styleId="eop">
    <w:name w:val="eop"/>
    <w:basedOn w:val="DefaultParagraphFont"/>
    <w:rsid w:val="000B2E2F"/>
  </w:style>
  <w:style w:type="paragraph" w:styleId="TOC1">
    <w:name w:val="toc 1"/>
    <w:basedOn w:val="Normal"/>
    <w:next w:val="Normal"/>
    <w:autoRedefine/>
    <w:uiPriority w:val="39"/>
    <w:unhideWhenUsed/>
    <w:rsid w:val="00653630"/>
    <w:pPr>
      <w:spacing w:after="100"/>
    </w:pPr>
  </w:style>
  <w:style w:type="paragraph" w:styleId="TOC2">
    <w:name w:val="toc 2"/>
    <w:basedOn w:val="Normal"/>
    <w:next w:val="Normal"/>
    <w:autoRedefine/>
    <w:uiPriority w:val="39"/>
    <w:unhideWhenUsed/>
    <w:rsid w:val="00653630"/>
    <w:pPr>
      <w:spacing w:after="100"/>
      <w:ind w:left="200"/>
    </w:pPr>
  </w:style>
  <w:style w:type="paragraph" w:styleId="TOC3">
    <w:name w:val="toc 3"/>
    <w:basedOn w:val="Normal"/>
    <w:next w:val="Normal"/>
    <w:autoRedefine/>
    <w:uiPriority w:val="39"/>
    <w:unhideWhenUsed/>
    <w:rsid w:val="00653630"/>
    <w:pPr>
      <w:spacing w:after="100"/>
      <w:ind w:left="4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71340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TotalTime>
  <Pages>14</Pages>
  <Words>2783</Words>
  <Characters>15867</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Stoleru (2215119)</dc:creator>
  <cp:keywords/>
  <dc:description/>
  <cp:lastModifiedBy>Cristian Stoleru (2215119)</cp:lastModifiedBy>
  <cp:revision>5</cp:revision>
  <dcterms:created xsi:type="dcterms:W3CDTF">2023-04-04T21:58:00Z</dcterms:created>
  <dcterms:modified xsi:type="dcterms:W3CDTF">2023-04-04T22:24:00Z</dcterms:modified>
</cp:coreProperties>
</file>