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991E0D" w14:textId="574BCDF7" w:rsidR="00DB1E41" w:rsidRDefault="008E50F1">
      <w:r>
        <w:t xml:space="preserve">                                           </w:t>
      </w:r>
    </w:p>
    <w:p w14:paraId="12294F4E" w14:textId="55D41D41" w:rsidR="008E50F1" w:rsidRDefault="008E50F1"/>
    <w:p w14:paraId="4573301D" w14:textId="6F0998C8" w:rsidR="008E50F1" w:rsidRDefault="008E50F1"/>
    <w:p w14:paraId="5E371F19" w14:textId="03B0F866" w:rsidR="008E50F1" w:rsidRDefault="008E50F1"/>
    <w:p w14:paraId="37360D43" w14:textId="2FA7A3A0" w:rsidR="008E50F1" w:rsidRDefault="008E50F1"/>
    <w:p w14:paraId="4D3CF443" w14:textId="36737E97" w:rsidR="008E50F1" w:rsidRDefault="008E50F1"/>
    <w:p w14:paraId="07CC2EF1" w14:textId="3F317CFD" w:rsidR="008E50F1" w:rsidRDefault="008E50F1"/>
    <w:p w14:paraId="356B16FF" w14:textId="77777777" w:rsidR="008E50F1" w:rsidRDefault="008E50F1" w:rsidP="008E50F1">
      <w:pPr>
        <w:pStyle w:val="NoSpacing"/>
        <w:rPr>
          <w:rFonts w:ascii="Times New Roman" w:hAnsi="Times New Roman" w:cs="Times New Roman"/>
          <w:b/>
          <w:sz w:val="36"/>
        </w:rPr>
      </w:pPr>
    </w:p>
    <w:p w14:paraId="78367454" w14:textId="77777777" w:rsidR="008E50F1" w:rsidRDefault="008E50F1" w:rsidP="008E50F1">
      <w:pPr>
        <w:pStyle w:val="NoSpacing"/>
        <w:rPr>
          <w:rFonts w:ascii="Times New Roman" w:hAnsi="Times New Roman" w:cs="Times New Roman"/>
          <w:b/>
          <w:sz w:val="36"/>
        </w:rPr>
      </w:pPr>
    </w:p>
    <w:p w14:paraId="631CCB01" w14:textId="77777777" w:rsidR="008E50F1" w:rsidRDefault="008E50F1" w:rsidP="008E50F1">
      <w:pPr>
        <w:pStyle w:val="NoSpacing"/>
        <w:rPr>
          <w:rFonts w:ascii="Times New Roman" w:hAnsi="Times New Roman" w:cs="Times New Roman"/>
          <w:b/>
          <w:sz w:val="36"/>
        </w:rPr>
      </w:pPr>
    </w:p>
    <w:p w14:paraId="67BD833D" w14:textId="77777777" w:rsidR="008E50F1" w:rsidRDefault="008E50F1" w:rsidP="008E50F1">
      <w:pPr>
        <w:pStyle w:val="NoSpacing"/>
        <w:rPr>
          <w:rFonts w:ascii="Times New Roman" w:hAnsi="Times New Roman" w:cs="Times New Roman"/>
          <w:b/>
          <w:sz w:val="36"/>
        </w:rPr>
      </w:pPr>
    </w:p>
    <w:p w14:paraId="52EA3405" w14:textId="77777777" w:rsidR="008E50F1" w:rsidRDefault="008E50F1" w:rsidP="008E50F1">
      <w:pPr>
        <w:pStyle w:val="NoSpacing"/>
        <w:rPr>
          <w:rFonts w:ascii="Times New Roman" w:hAnsi="Times New Roman" w:cs="Times New Roman"/>
          <w:b/>
          <w:sz w:val="36"/>
        </w:rPr>
      </w:pPr>
    </w:p>
    <w:p w14:paraId="45214487" w14:textId="77777777" w:rsidR="008E50F1" w:rsidRDefault="008E50F1" w:rsidP="008E50F1">
      <w:pPr>
        <w:pStyle w:val="NoSpacing"/>
        <w:rPr>
          <w:rFonts w:ascii="Times New Roman" w:hAnsi="Times New Roman" w:cs="Times New Roman"/>
          <w:b/>
          <w:sz w:val="36"/>
        </w:rPr>
      </w:pPr>
    </w:p>
    <w:p w14:paraId="6894BA8B" w14:textId="284EC031" w:rsidR="008E50F1" w:rsidRPr="008E50F1" w:rsidRDefault="008E50F1" w:rsidP="008E50F1">
      <w:pPr>
        <w:pStyle w:val="NoSpacing"/>
        <w:rPr>
          <w:rFonts w:ascii="Times New Roman" w:hAnsi="Times New Roman" w:cs="Times New Roman"/>
          <w:b/>
          <w:sz w:val="36"/>
        </w:rPr>
      </w:pPr>
      <w:r>
        <w:rPr>
          <w:rFonts w:ascii="Times New Roman" w:hAnsi="Times New Roman" w:cs="Times New Roman"/>
          <w:b/>
          <w:sz w:val="36"/>
        </w:rPr>
        <w:br/>
      </w:r>
      <w:r w:rsidRPr="008E50F1">
        <w:rPr>
          <w:rFonts w:ascii="Times New Roman" w:hAnsi="Times New Roman" w:cs="Times New Roman"/>
          <w:b/>
          <w:sz w:val="36"/>
        </w:rPr>
        <w:t xml:space="preserve">Student name: Alexandra-Daniela </w:t>
      </w:r>
      <w:proofErr w:type="spellStart"/>
      <w:r w:rsidRPr="008E50F1">
        <w:rPr>
          <w:rFonts w:ascii="Times New Roman" w:hAnsi="Times New Roman" w:cs="Times New Roman"/>
          <w:b/>
          <w:sz w:val="36"/>
        </w:rPr>
        <w:t>Bonea</w:t>
      </w:r>
      <w:proofErr w:type="spellEnd"/>
    </w:p>
    <w:p w14:paraId="6351BB03" w14:textId="4941842B" w:rsidR="008E50F1" w:rsidRPr="008E50F1" w:rsidRDefault="008E50F1" w:rsidP="008E50F1">
      <w:pPr>
        <w:pStyle w:val="NoSpacing"/>
        <w:rPr>
          <w:rFonts w:ascii="Times New Roman" w:hAnsi="Times New Roman" w:cs="Times New Roman"/>
          <w:b/>
          <w:sz w:val="36"/>
        </w:rPr>
      </w:pPr>
      <w:r w:rsidRPr="008E50F1">
        <w:rPr>
          <w:rFonts w:ascii="Times New Roman" w:hAnsi="Times New Roman" w:cs="Times New Roman"/>
          <w:b/>
          <w:sz w:val="36"/>
        </w:rPr>
        <w:t>Student id: 1813110</w:t>
      </w:r>
    </w:p>
    <w:p w14:paraId="4BB8920F" w14:textId="24D5F20A" w:rsidR="008E50F1" w:rsidRPr="008E50F1" w:rsidRDefault="008E50F1" w:rsidP="008E50F1">
      <w:pPr>
        <w:pStyle w:val="NoSpacing"/>
        <w:rPr>
          <w:rFonts w:ascii="Times New Roman" w:hAnsi="Times New Roman" w:cs="Times New Roman"/>
          <w:b/>
          <w:sz w:val="36"/>
        </w:rPr>
      </w:pPr>
      <w:r w:rsidRPr="008E50F1">
        <w:rPr>
          <w:rFonts w:ascii="Times New Roman" w:hAnsi="Times New Roman" w:cs="Times New Roman"/>
          <w:b/>
          <w:sz w:val="36"/>
        </w:rPr>
        <w:t>Module: Community engagement (LCB4002)</w:t>
      </w:r>
    </w:p>
    <w:p w14:paraId="3EB33190" w14:textId="58596091" w:rsidR="008E50F1" w:rsidRDefault="008E50F1" w:rsidP="008E50F1">
      <w:pPr>
        <w:pStyle w:val="NoSpacing"/>
        <w:rPr>
          <w:rFonts w:ascii="Times New Roman" w:hAnsi="Times New Roman" w:cs="Times New Roman"/>
          <w:b/>
          <w:sz w:val="36"/>
        </w:rPr>
      </w:pPr>
      <w:r w:rsidRPr="008E50F1">
        <w:rPr>
          <w:rFonts w:ascii="Times New Roman" w:hAnsi="Times New Roman" w:cs="Times New Roman"/>
          <w:b/>
          <w:sz w:val="36"/>
        </w:rPr>
        <w:t>Lecturer: Gregory Cowan</w:t>
      </w:r>
    </w:p>
    <w:p w14:paraId="77DA8658" w14:textId="1560DED9" w:rsidR="008E50F1" w:rsidRDefault="008E50F1" w:rsidP="008E50F1">
      <w:pPr>
        <w:pStyle w:val="NoSpacing"/>
        <w:rPr>
          <w:rFonts w:ascii="Times New Roman" w:hAnsi="Times New Roman" w:cs="Times New Roman"/>
          <w:b/>
          <w:sz w:val="36"/>
        </w:rPr>
      </w:pPr>
    </w:p>
    <w:p w14:paraId="4051EE7E" w14:textId="22373270" w:rsidR="008E50F1" w:rsidRDefault="008E50F1" w:rsidP="008E50F1">
      <w:pPr>
        <w:pStyle w:val="NoSpacing"/>
        <w:rPr>
          <w:rFonts w:ascii="Times New Roman" w:hAnsi="Times New Roman" w:cs="Times New Roman"/>
          <w:b/>
          <w:sz w:val="36"/>
        </w:rPr>
      </w:pPr>
    </w:p>
    <w:p w14:paraId="3A96C449" w14:textId="44F4F6F1" w:rsidR="008E50F1" w:rsidRDefault="008E50F1" w:rsidP="008E50F1">
      <w:pPr>
        <w:pStyle w:val="NoSpacing"/>
        <w:rPr>
          <w:rFonts w:ascii="Times New Roman" w:hAnsi="Times New Roman" w:cs="Times New Roman"/>
          <w:b/>
          <w:sz w:val="36"/>
        </w:rPr>
      </w:pPr>
    </w:p>
    <w:p w14:paraId="04B24DE7" w14:textId="47633BEF" w:rsidR="008E50F1" w:rsidRDefault="008E50F1" w:rsidP="008E50F1">
      <w:pPr>
        <w:pStyle w:val="NoSpacing"/>
        <w:rPr>
          <w:rFonts w:ascii="Times New Roman" w:hAnsi="Times New Roman" w:cs="Times New Roman"/>
          <w:b/>
          <w:sz w:val="36"/>
        </w:rPr>
      </w:pPr>
    </w:p>
    <w:p w14:paraId="44FF0F53" w14:textId="07FBB248" w:rsidR="008E50F1" w:rsidRDefault="008E50F1" w:rsidP="008E50F1">
      <w:pPr>
        <w:pStyle w:val="NoSpacing"/>
        <w:rPr>
          <w:rFonts w:ascii="Times New Roman" w:hAnsi="Times New Roman" w:cs="Times New Roman"/>
          <w:b/>
          <w:sz w:val="36"/>
        </w:rPr>
      </w:pPr>
    </w:p>
    <w:p w14:paraId="5DF32070" w14:textId="53304FF0" w:rsidR="008E50F1" w:rsidRDefault="008E50F1" w:rsidP="008E50F1">
      <w:pPr>
        <w:pStyle w:val="NoSpacing"/>
        <w:rPr>
          <w:rFonts w:ascii="Times New Roman" w:hAnsi="Times New Roman" w:cs="Times New Roman"/>
          <w:b/>
          <w:sz w:val="36"/>
        </w:rPr>
      </w:pPr>
    </w:p>
    <w:p w14:paraId="7F778F90" w14:textId="28CB7E4D" w:rsidR="008E50F1" w:rsidRDefault="008E50F1" w:rsidP="008E50F1">
      <w:pPr>
        <w:pStyle w:val="NoSpacing"/>
        <w:rPr>
          <w:rFonts w:ascii="Times New Roman" w:hAnsi="Times New Roman" w:cs="Times New Roman"/>
          <w:b/>
          <w:sz w:val="36"/>
        </w:rPr>
      </w:pPr>
    </w:p>
    <w:p w14:paraId="21B91489" w14:textId="545586F6" w:rsidR="008E50F1" w:rsidRDefault="008E50F1" w:rsidP="008E50F1">
      <w:pPr>
        <w:pStyle w:val="NoSpacing"/>
        <w:rPr>
          <w:rFonts w:ascii="Times New Roman" w:hAnsi="Times New Roman" w:cs="Times New Roman"/>
          <w:b/>
          <w:sz w:val="36"/>
        </w:rPr>
      </w:pPr>
    </w:p>
    <w:p w14:paraId="7027783C" w14:textId="353C9314" w:rsidR="008E50F1" w:rsidRDefault="008E50F1" w:rsidP="008E50F1">
      <w:pPr>
        <w:pStyle w:val="NoSpacing"/>
        <w:rPr>
          <w:rFonts w:ascii="Times New Roman" w:hAnsi="Times New Roman" w:cs="Times New Roman"/>
          <w:b/>
          <w:sz w:val="36"/>
        </w:rPr>
      </w:pPr>
    </w:p>
    <w:p w14:paraId="6FE334B7" w14:textId="7A6A3122" w:rsidR="008E50F1" w:rsidRDefault="008E50F1" w:rsidP="008E50F1">
      <w:pPr>
        <w:pStyle w:val="NoSpacing"/>
        <w:rPr>
          <w:rFonts w:ascii="Times New Roman" w:hAnsi="Times New Roman" w:cs="Times New Roman"/>
          <w:b/>
          <w:sz w:val="36"/>
        </w:rPr>
      </w:pPr>
    </w:p>
    <w:p w14:paraId="56EBF1D7" w14:textId="34A9B520" w:rsidR="008E50F1" w:rsidRDefault="008E50F1" w:rsidP="008E50F1">
      <w:pPr>
        <w:pStyle w:val="NoSpacing"/>
        <w:rPr>
          <w:rFonts w:ascii="Times New Roman" w:hAnsi="Times New Roman" w:cs="Times New Roman"/>
          <w:b/>
          <w:sz w:val="36"/>
        </w:rPr>
      </w:pPr>
    </w:p>
    <w:p w14:paraId="6D96554E" w14:textId="3B537285" w:rsidR="008E50F1" w:rsidRDefault="008E50F1" w:rsidP="008E50F1">
      <w:pPr>
        <w:pStyle w:val="NoSpacing"/>
        <w:rPr>
          <w:rFonts w:ascii="Times New Roman" w:hAnsi="Times New Roman" w:cs="Times New Roman"/>
          <w:b/>
          <w:sz w:val="36"/>
        </w:rPr>
      </w:pPr>
    </w:p>
    <w:p w14:paraId="0B5D226D" w14:textId="0EFE555D" w:rsidR="008E50F1" w:rsidRDefault="008E50F1" w:rsidP="008E50F1">
      <w:pPr>
        <w:pStyle w:val="NoSpacing"/>
        <w:rPr>
          <w:rFonts w:ascii="Times New Roman" w:hAnsi="Times New Roman" w:cs="Times New Roman"/>
          <w:b/>
          <w:sz w:val="36"/>
        </w:rPr>
      </w:pPr>
    </w:p>
    <w:p w14:paraId="4E1D993E" w14:textId="608CABCC" w:rsidR="008E50F1" w:rsidRDefault="008E50F1" w:rsidP="008E50F1">
      <w:pPr>
        <w:pStyle w:val="NoSpacing"/>
        <w:rPr>
          <w:rFonts w:ascii="Times New Roman" w:hAnsi="Times New Roman" w:cs="Times New Roman"/>
          <w:b/>
          <w:sz w:val="36"/>
        </w:rPr>
      </w:pPr>
    </w:p>
    <w:p w14:paraId="0FA7ADDE" w14:textId="2EC5E1AF" w:rsidR="008E50F1" w:rsidRDefault="008E50F1" w:rsidP="008E50F1">
      <w:pPr>
        <w:pStyle w:val="NoSpacing"/>
        <w:rPr>
          <w:rFonts w:ascii="Times New Roman" w:hAnsi="Times New Roman" w:cs="Times New Roman"/>
          <w:b/>
          <w:sz w:val="36"/>
        </w:rPr>
      </w:pPr>
    </w:p>
    <w:p w14:paraId="786FCDB6" w14:textId="6DDA8818" w:rsidR="008E50F1" w:rsidRDefault="008E50F1" w:rsidP="008E50F1">
      <w:pPr>
        <w:pStyle w:val="NoSpacing"/>
        <w:rPr>
          <w:rFonts w:ascii="Times New Roman" w:hAnsi="Times New Roman" w:cs="Times New Roman"/>
          <w:b/>
          <w:sz w:val="36"/>
        </w:rPr>
      </w:pPr>
      <w:r>
        <w:rPr>
          <w:rFonts w:ascii="Times New Roman" w:hAnsi="Times New Roman" w:cs="Times New Roman"/>
          <w:b/>
          <w:sz w:val="36"/>
        </w:rPr>
        <w:lastRenderedPageBreak/>
        <w:t xml:space="preserve">                        INTRODUCTION</w:t>
      </w:r>
    </w:p>
    <w:p w14:paraId="73A3F767" w14:textId="74571FD4" w:rsidR="008E50F1" w:rsidRDefault="008E50F1" w:rsidP="008E50F1">
      <w:pPr>
        <w:pStyle w:val="NoSpacing"/>
        <w:rPr>
          <w:rFonts w:ascii="Times New Roman" w:hAnsi="Times New Roman" w:cs="Times New Roman"/>
          <w:b/>
          <w:sz w:val="36"/>
        </w:rPr>
      </w:pPr>
    </w:p>
    <w:p w14:paraId="5D967544" w14:textId="7C424C07" w:rsidR="008E50F1" w:rsidRDefault="008E50F1" w:rsidP="008E50F1">
      <w:pPr>
        <w:pStyle w:val="NoSpacing"/>
        <w:rPr>
          <w:rFonts w:ascii="Times New Roman" w:hAnsi="Times New Roman" w:cs="Times New Roman"/>
          <w:b/>
          <w:sz w:val="36"/>
        </w:rPr>
      </w:pPr>
    </w:p>
    <w:p w14:paraId="166BA4C7" w14:textId="3A9D2010" w:rsidR="00305310" w:rsidRPr="00305310" w:rsidRDefault="00305310" w:rsidP="008E50F1">
      <w:pPr>
        <w:pStyle w:val="NoSpacing"/>
        <w:rPr>
          <w:rFonts w:ascii="Times New Roman" w:hAnsi="Times New Roman" w:cs="Times New Roman"/>
          <w:b/>
          <w:sz w:val="36"/>
        </w:rPr>
      </w:pPr>
    </w:p>
    <w:p w14:paraId="269435B5" w14:textId="1EDD2371" w:rsidR="003F66F9" w:rsidRDefault="00305310" w:rsidP="008E50F1">
      <w:pPr>
        <w:pStyle w:val="NoSpacing"/>
        <w:rPr>
          <w:rFonts w:ascii="Times New Roman" w:hAnsi="Times New Roman" w:cs="Times New Roman"/>
          <w:b/>
        </w:rPr>
      </w:pPr>
      <w:r w:rsidRPr="00305310">
        <w:rPr>
          <w:rFonts w:ascii="Times New Roman" w:hAnsi="Times New Roman" w:cs="Times New Roman"/>
        </w:rPr>
        <w:t xml:space="preserve">Acting in this context has its own </w:t>
      </w:r>
      <w:proofErr w:type="gramStart"/>
      <w:r w:rsidRPr="00305310">
        <w:rPr>
          <w:rFonts w:ascii="Times New Roman" w:hAnsi="Times New Roman" w:cs="Times New Roman"/>
        </w:rPr>
        <w:t>particular meaning</w:t>
      </w:r>
      <w:proofErr w:type="gramEnd"/>
      <w:r w:rsidRPr="00305310">
        <w:rPr>
          <w:rFonts w:ascii="Times New Roman" w:hAnsi="Times New Roman" w:cs="Times New Roman"/>
        </w:rPr>
        <w:t>, as learning outcomes have primacy over the actor’s performance. Whilst conventional acting techniques are used, such as creating the illusion of emotion and the portrayal of character traits, the actor has a dual role of both maintaining the credibility of the role and contributing to an effective learning encounter. The actor is working to balance a truthful performance that also serves the pedagogical aims. The work therefore shares common ground with the technique of teacher in role (Ackroyd 2001). In practice the actor may accentuate certain behaviours to highlight their impact. Using Johnson &amp; Johnson’s model of role-play, example</w:t>
      </w:r>
      <w:r>
        <w:rPr>
          <w:rFonts w:ascii="Times New Roman" w:hAnsi="Times New Roman" w:cs="Times New Roman"/>
          <w:b/>
        </w:rPr>
        <w:t xml:space="preserve">: </w:t>
      </w:r>
    </w:p>
    <w:p w14:paraId="24A572DB" w14:textId="0B3905BB" w:rsidR="003F66F9" w:rsidRPr="00225052" w:rsidRDefault="003F66F9" w:rsidP="008E50F1">
      <w:pPr>
        <w:pStyle w:val="NoSpacing"/>
        <w:rPr>
          <w:rFonts w:ascii="Times New Roman" w:hAnsi="Times New Roman" w:cs="Times New Roman"/>
        </w:rPr>
      </w:pPr>
      <w:r w:rsidRPr="00225052">
        <w:rPr>
          <w:rFonts w:ascii="Times New Roman" w:hAnsi="Times New Roman" w:cs="Times New Roman"/>
        </w:rPr>
        <w:t>In a role-play where the person who is learning about, they developing themselves by asking their own open questions, the person who is acting can respond with open, who can argue with their words the problems who have been spoken in their play role, or closed ‘yes’ or ‘no’ answers. Learner can reflect on this experience to identify an effective or ineffective behaviour.</w:t>
      </w:r>
    </w:p>
    <w:p w14:paraId="259D949A" w14:textId="511E34D2" w:rsidR="003F66F9" w:rsidRDefault="003F66F9" w:rsidP="008E50F1">
      <w:pPr>
        <w:pStyle w:val="NoSpacing"/>
        <w:rPr>
          <w:rFonts w:ascii="Times New Roman" w:hAnsi="Times New Roman" w:cs="Times New Roman"/>
        </w:rPr>
      </w:pPr>
      <w:r w:rsidRPr="00225052">
        <w:rPr>
          <w:rFonts w:ascii="Times New Roman" w:hAnsi="Times New Roman" w:cs="Times New Roman"/>
        </w:rPr>
        <w:t xml:space="preserve">When the dialogue is set up, the learner </w:t>
      </w:r>
      <w:r w:rsidR="00225052" w:rsidRPr="00225052">
        <w:rPr>
          <w:rFonts w:ascii="Times New Roman" w:hAnsi="Times New Roman" w:cs="Times New Roman"/>
        </w:rPr>
        <w:t>gains through the impact of using open questions to encourage their client, employee etc, to tell more about their story.</w:t>
      </w:r>
    </w:p>
    <w:p w14:paraId="0EDD32C2" w14:textId="2C9CCD76" w:rsidR="00225052" w:rsidRPr="00225052" w:rsidRDefault="00225052" w:rsidP="008E50F1">
      <w:pPr>
        <w:pStyle w:val="NoSpacing"/>
        <w:rPr>
          <w:rFonts w:ascii="Times New Roman" w:hAnsi="Times New Roman" w:cs="Times New Roman"/>
        </w:rPr>
      </w:pPr>
      <w:proofErr w:type="spellStart"/>
      <w:r>
        <w:t>Kember</w:t>
      </w:r>
      <w:proofErr w:type="spellEnd"/>
      <w:r>
        <w:t xml:space="preserve"> et al. (2001) point out that professional practice is often ‘messy’ and too complex to apply simply defined technical skills. The Health Professions Council (HPC) have attempted to account for this complexity in training programmes, stating that integration of theory and practice must be central to the curriculum to enable safe and effective practice, and that “delivery of the programme must assist autonomous and reflective thinking” (HPC Standards of Education and Training, 2004: 5). Through exploring these complexities within a simulated situation, students are enabled to learn that there is no one right way to act. Through feedback from the client, the student can develop self-confidence that personal qualities and attributes such as honesty, genuineness, presence and empathy are perceived as competent, rather than their application of technical skills alone. These interpersonal skills are recognised standards of proficiency for engaging service users in working collaboratively to meet their needs (HPC Standards of Proficiency 2007). Viewed within Schön’s model of professional practice, this competent ability to act draws not only on intuitive knowledge, but also on the ability to both “reflect –in-action” and “reflect</w:t>
      </w:r>
      <w:r>
        <w:t>-</w:t>
      </w:r>
      <w:r>
        <w:t>on</w:t>
      </w:r>
      <w:r>
        <w:t>-</w:t>
      </w:r>
      <w:r>
        <w:t xml:space="preserve">action” (Schön 1993). Within the simulated activity, learning to reflect-in-action enables the student to develop </w:t>
      </w:r>
      <w:proofErr w:type="spellStart"/>
      <w:proofErr w:type="gramStart"/>
      <w:r>
        <w:t>their“</w:t>
      </w:r>
      <w:proofErr w:type="gramEnd"/>
      <w:r>
        <w:t>online</w:t>
      </w:r>
      <w:proofErr w:type="spellEnd"/>
      <w:r>
        <w:t>” decision-making using immediate information. The students learn to be mindful of more unconscious aspects of behaviour and to become more aware of deeper levels of professional competence, identified by Williamson as self-knowledge, interpersonal skills, values and beliefs (Williamson 2001). For this reflexive activity role-play is well suited due to its flexibility and responsiveness. Within clinical simulations, the use of a “stop-start-rewind” format, where the role play can be stopped and started at any point as required, provides space for learners to explore their ability to both reflect-in-action and reflect-on-action. Within a “gap” that is created between stimulus and response in the therapist-client dialogue, the student is encouraged to pay absolute at</w:t>
      </w:r>
    </w:p>
    <w:p w14:paraId="195536DD" w14:textId="5C3DFCF5" w:rsidR="00225052" w:rsidRPr="00225052" w:rsidRDefault="00225052" w:rsidP="008E50F1">
      <w:pPr>
        <w:pStyle w:val="NoSpacing"/>
        <w:rPr>
          <w:rFonts w:ascii="Times New Roman" w:hAnsi="Times New Roman" w:cs="Times New Roman"/>
        </w:rPr>
      </w:pPr>
      <w:r w:rsidRPr="00225052">
        <w:rPr>
          <w:rFonts w:ascii="Times New Roman" w:hAnsi="Times New Roman" w:cs="Times New Roman"/>
        </w:rPr>
        <w:t>On this experience the learner can be able to be more reflective about their analyse and their actions.</w:t>
      </w:r>
    </w:p>
    <w:p w14:paraId="10A9859C" w14:textId="527777CE" w:rsidR="008E50F1" w:rsidRPr="00305310" w:rsidRDefault="008E50F1" w:rsidP="008E50F1">
      <w:pPr>
        <w:pStyle w:val="NoSpacing"/>
        <w:rPr>
          <w:rFonts w:ascii="Times New Roman" w:hAnsi="Times New Roman" w:cs="Times New Roman"/>
          <w:b/>
          <w:sz w:val="36"/>
        </w:rPr>
      </w:pPr>
    </w:p>
    <w:p w14:paraId="4C3BF446" w14:textId="3317047C" w:rsidR="008E50F1" w:rsidRPr="00305310" w:rsidRDefault="008E50F1" w:rsidP="008E50F1">
      <w:pPr>
        <w:pStyle w:val="NoSpacing"/>
        <w:rPr>
          <w:rFonts w:ascii="Times New Roman" w:hAnsi="Times New Roman" w:cs="Times New Roman"/>
          <w:b/>
          <w:sz w:val="36"/>
        </w:rPr>
      </w:pPr>
    </w:p>
    <w:p w14:paraId="1513E7D6" w14:textId="37B1A79A" w:rsidR="008E50F1" w:rsidRPr="00305310" w:rsidRDefault="008E50F1" w:rsidP="008E50F1">
      <w:pPr>
        <w:pStyle w:val="NoSpacing"/>
        <w:rPr>
          <w:rFonts w:ascii="Times New Roman" w:hAnsi="Times New Roman" w:cs="Times New Roman"/>
          <w:b/>
          <w:sz w:val="36"/>
        </w:rPr>
      </w:pPr>
    </w:p>
    <w:p w14:paraId="357794E4" w14:textId="4797AF6B" w:rsidR="008E50F1" w:rsidRPr="00305310" w:rsidRDefault="008E50F1" w:rsidP="008E50F1">
      <w:pPr>
        <w:pStyle w:val="NoSpacing"/>
        <w:rPr>
          <w:rFonts w:ascii="Times New Roman" w:hAnsi="Times New Roman" w:cs="Times New Roman"/>
          <w:b/>
          <w:sz w:val="36"/>
        </w:rPr>
      </w:pPr>
    </w:p>
    <w:p w14:paraId="1FC776B3" w14:textId="77777777" w:rsidR="009614B2" w:rsidRDefault="009614B2" w:rsidP="008E50F1">
      <w:pPr>
        <w:pStyle w:val="NoSpacing"/>
        <w:rPr>
          <w:rFonts w:ascii="Times New Roman" w:hAnsi="Times New Roman" w:cs="Times New Roman"/>
          <w:b/>
          <w:sz w:val="36"/>
        </w:rPr>
      </w:pPr>
      <w:r>
        <w:rPr>
          <w:rFonts w:ascii="Times New Roman" w:hAnsi="Times New Roman" w:cs="Times New Roman"/>
          <w:b/>
          <w:sz w:val="36"/>
        </w:rPr>
        <w:t xml:space="preserve">              </w:t>
      </w:r>
    </w:p>
    <w:p w14:paraId="15D19DC5" w14:textId="77777777" w:rsidR="009614B2" w:rsidRDefault="009614B2" w:rsidP="008E50F1">
      <w:pPr>
        <w:pStyle w:val="NoSpacing"/>
        <w:rPr>
          <w:rFonts w:ascii="Times New Roman" w:hAnsi="Times New Roman" w:cs="Times New Roman"/>
          <w:b/>
          <w:sz w:val="36"/>
        </w:rPr>
      </w:pPr>
    </w:p>
    <w:p w14:paraId="21316561" w14:textId="09D71087" w:rsidR="008E50F1" w:rsidRDefault="009614B2" w:rsidP="008E50F1">
      <w:pPr>
        <w:pStyle w:val="NoSpacing"/>
        <w:rPr>
          <w:rFonts w:ascii="Times New Roman" w:hAnsi="Times New Roman" w:cs="Times New Roman"/>
          <w:b/>
          <w:sz w:val="36"/>
        </w:rPr>
      </w:pPr>
      <w:r>
        <w:rPr>
          <w:rFonts w:ascii="Times New Roman" w:hAnsi="Times New Roman" w:cs="Times New Roman"/>
          <w:b/>
          <w:sz w:val="36"/>
        </w:rPr>
        <w:lastRenderedPageBreak/>
        <w:t xml:space="preserve">                       Explanation and discussion</w:t>
      </w:r>
    </w:p>
    <w:p w14:paraId="67F6A71E" w14:textId="7C7608D4" w:rsidR="009614B2" w:rsidRDefault="009614B2" w:rsidP="008E50F1">
      <w:pPr>
        <w:pStyle w:val="NoSpacing"/>
        <w:rPr>
          <w:rFonts w:ascii="Times New Roman" w:hAnsi="Times New Roman" w:cs="Times New Roman"/>
          <w:b/>
          <w:sz w:val="36"/>
        </w:rPr>
      </w:pPr>
    </w:p>
    <w:p w14:paraId="487903D2" w14:textId="65947005" w:rsidR="009614B2" w:rsidRDefault="009614B2" w:rsidP="008E50F1">
      <w:pPr>
        <w:pStyle w:val="NoSpacing"/>
        <w:rPr>
          <w:rFonts w:ascii="Times New Roman" w:hAnsi="Times New Roman" w:cs="Times New Roman"/>
          <w:b/>
          <w:sz w:val="36"/>
        </w:rPr>
      </w:pPr>
    </w:p>
    <w:p w14:paraId="24AF8773" w14:textId="53A26008" w:rsidR="009614B2" w:rsidRPr="00DE6A75" w:rsidRDefault="009614B2" w:rsidP="007134A2">
      <w:pPr>
        <w:pStyle w:val="NoSpacing"/>
        <w:rPr>
          <w:rFonts w:ascii="Times New Roman" w:hAnsi="Times New Roman" w:cs="Times New Roman"/>
          <w:color w:val="000000" w:themeColor="text1"/>
        </w:rPr>
      </w:pPr>
      <w:r w:rsidRPr="00DE6A75">
        <w:rPr>
          <w:rFonts w:ascii="Times New Roman" w:hAnsi="Times New Roman" w:cs="Times New Roman"/>
          <w:color w:val="000000" w:themeColor="text1"/>
        </w:rPr>
        <w:t>In this reflective study, role play I talk about ‘Induction for new employee about water flushing’ as a manager who have been in charge for this department in the cleaning area</w:t>
      </w:r>
      <w:r w:rsidR="00DE6A75">
        <w:rPr>
          <w:rFonts w:ascii="Times New Roman" w:hAnsi="Times New Roman" w:cs="Times New Roman"/>
          <w:color w:val="000000" w:themeColor="text1"/>
        </w:rPr>
        <w:t xml:space="preserve"> from the hospital.</w:t>
      </w:r>
    </w:p>
    <w:p w14:paraId="7CEC106E" w14:textId="689E065B" w:rsidR="009614B2" w:rsidRPr="00DE6A75" w:rsidRDefault="009614B2" w:rsidP="007134A2">
      <w:pPr>
        <w:pStyle w:val="NoSpacing"/>
        <w:rPr>
          <w:rFonts w:ascii="Times New Roman" w:hAnsi="Times New Roman" w:cs="Times New Roman"/>
          <w:color w:val="000000" w:themeColor="text1"/>
        </w:rPr>
      </w:pPr>
      <w:r w:rsidRPr="00DE6A75">
        <w:rPr>
          <w:rFonts w:ascii="Times New Roman" w:hAnsi="Times New Roman" w:cs="Times New Roman"/>
          <w:color w:val="000000" w:themeColor="text1"/>
        </w:rPr>
        <w:t xml:space="preserve">My colleague, Mariana </w:t>
      </w:r>
      <w:proofErr w:type="spellStart"/>
      <w:r w:rsidRPr="00DE6A75">
        <w:rPr>
          <w:rFonts w:ascii="Times New Roman" w:hAnsi="Times New Roman" w:cs="Times New Roman"/>
          <w:color w:val="000000" w:themeColor="text1"/>
        </w:rPr>
        <w:t>Bocut</w:t>
      </w:r>
      <w:proofErr w:type="spellEnd"/>
      <w:r w:rsidRPr="00DE6A75">
        <w:rPr>
          <w:rFonts w:ascii="Times New Roman" w:hAnsi="Times New Roman" w:cs="Times New Roman"/>
          <w:color w:val="000000" w:themeColor="text1"/>
        </w:rPr>
        <w:t xml:space="preserve"> helped me to set up this role playing by taking the role as a new employee who have been asked to take an induction about ‘why is important to do a water flushing’.</w:t>
      </w:r>
    </w:p>
    <w:p w14:paraId="4FBFFF3C" w14:textId="3DEB9C68" w:rsidR="009614B2" w:rsidRPr="00DE6A75" w:rsidRDefault="009614B2" w:rsidP="007134A2">
      <w:pPr>
        <w:pStyle w:val="NoSpacing"/>
        <w:rPr>
          <w:rFonts w:ascii="Times New Roman" w:hAnsi="Times New Roman" w:cs="Times New Roman"/>
          <w:color w:val="000000" w:themeColor="text1"/>
        </w:rPr>
      </w:pPr>
      <w:r w:rsidRPr="00DE6A75">
        <w:rPr>
          <w:rFonts w:ascii="Times New Roman" w:hAnsi="Times New Roman" w:cs="Times New Roman"/>
          <w:color w:val="000000" w:themeColor="text1"/>
        </w:rPr>
        <w:t xml:space="preserve">As a cleaner we have a lot of responsibility, from maintaining all the areas clean and tidy to provide a high quality of cleaning and be aware about other factors who can put </w:t>
      </w:r>
      <w:proofErr w:type="gramStart"/>
      <w:r w:rsidRPr="00DE6A75">
        <w:rPr>
          <w:rFonts w:ascii="Times New Roman" w:hAnsi="Times New Roman" w:cs="Times New Roman"/>
          <w:color w:val="000000" w:themeColor="text1"/>
        </w:rPr>
        <w:t>all of</w:t>
      </w:r>
      <w:proofErr w:type="gramEnd"/>
      <w:r w:rsidRPr="00DE6A75">
        <w:rPr>
          <w:rFonts w:ascii="Times New Roman" w:hAnsi="Times New Roman" w:cs="Times New Roman"/>
          <w:color w:val="000000" w:themeColor="text1"/>
        </w:rPr>
        <w:t xml:space="preserve"> the individuals in danger.</w:t>
      </w:r>
    </w:p>
    <w:p w14:paraId="12DC2750" w14:textId="3A03EE8C" w:rsidR="009614B2" w:rsidRPr="00DE6A75" w:rsidRDefault="009614B2" w:rsidP="007134A2">
      <w:pPr>
        <w:pStyle w:val="NoSpacing"/>
        <w:rPr>
          <w:rFonts w:ascii="Times New Roman" w:hAnsi="Times New Roman" w:cs="Times New Roman"/>
          <w:color w:val="000000" w:themeColor="text1"/>
        </w:rPr>
      </w:pPr>
      <w:r w:rsidRPr="00DE6A75">
        <w:rPr>
          <w:rFonts w:ascii="Times New Roman" w:hAnsi="Times New Roman" w:cs="Times New Roman"/>
          <w:color w:val="000000" w:themeColor="text1"/>
        </w:rPr>
        <w:t xml:space="preserve">Water flashing is very important to </w:t>
      </w:r>
      <w:r w:rsidR="007134A2" w:rsidRPr="00DE6A75">
        <w:rPr>
          <w:rFonts w:ascii="Times New Roman" w:hAnsi="Times New Roman" w:cs="Times New Roman"/>
          <w:color w:val="000000" w:themeColor="text1"/>
        </w:rPr>
        <w:t>be made, because, in the old pipes can be formed a lot of bacteria including the most dangerous one, Legionella.</w:t>
      </w:r>
    </w:p>
    <w:p w14:paraId="7602327A" w14:textId="2DDA1B8D" w:rsidR="007134A2" w:rsidRPr="00DE6A75" w:rsidRDefault="007134A2" w:rsidP="007134A2">
      <w:pPr>
        <w:pStyle w:val="NoSpacing"/>
        <w:rPr>
          <w:rFonts w:ascii="Times New Roman" w:hAnsi="Times New Roman" w:cs="Times New Roman"/>
          <w:color w:val="000000" w:themeColor="text1"/>
        </w:rPr>
      </w:pPr>
      <w:r w:rsidRPr="00DE6A75">
        <w:rPr>
          <w:rStyle w:val="Strong"/>
          <w:rFonts w:ascii="Times New Roman" w:hAnsi="Times New Roman" w:cs="Times New Roman"/>
          <w:b w:val="0"/>
          <w:bCs w:val="0"/>
          <w:color w:val="000000" w:themeColor="text1"/>
        </w:rPr>
        <w:t>Legionella pneumophila, is a waterborne bacterium, which can lead to fatal respiratory diseases in humans, such as Legionnaires’ disease or Pontiac fever.</w:t>
      </w:r>
      <w:r w:rsidRPr="00DE6A75">
        <w:rPr>
          <w:rFonts w:ascii="Times New Roman" w:hAnsi="Times New Roman" w:cs="Times New Roman"/>
          <w:color w:val="000000" w:themeColor="text1"/>
          <w:shd w:val="clear" w:color="auto" w:fill="FFFFFF"/>
        </w:rPr>
        <w:t xml:space="preserve"> </w:t>
      </w:r>
      <w:r w:rsidRPr="00DE6A75">
        <w:rPr>
          <w:rFonts w:ascii="Times New Roman" w:hAnsi="Times New Roman" w:cs="Times New Roman"/>
          <w:color w:val="000000" w:themeColor="text1"/>
          <w:shd w:val="clear" w:color="auto" w:fill="FFFFFF"/>
        </w:rPr>
        <w:t>Legionella is naturally occurring and is widespread in ponds, rivers and other natural water systems. But when the bacterium enters water systems in the built environment, conditions, such as water temperature, can often favour and encourage rapid growth and can lead to explosive outbreaks of Legionnaires’ disease (LD) and other related infections.</w:t>
      </w:r>
      <w:r w:rsidRPr="00DE6A75">
        <w:rPr>
          <w:rFonts w:ascii="Times New Roman" w:hAnsi="Times New Roman" w:cs="Times New Roman"/>
          <w:color w:val="000000" w:themeColor="text1"/>
        </w:rPr>
        <w:t xml:space="preserve"> </w:t>
      </w:r>
      <w:r w:rsidRPr="00DE6A75">
        <w:rPr>
          <w:rFonts w:ascii="Times New Roman" w:hAnsi="Times New Roman" w:cs="Times New Roman"/>
          <w:color w:val="000000" w:themeColor="text1"/>
        </w:rPr>
        <w:t>If the infection is not contained or treated early on, it can cause confusions, comas, heart failure and ultimately death. According to the </w:t>
      </w:r>
      <w:hyperlink r:id="rId4" w:history="1">
        <w:r w:rsidRPr="00DE6A75">
          <w:rPr>
            <w:rStyle w:val="Hyperlink"/>
            <w:rFonts w:ascii="Times New Roman" w:hAnsi="Times New Roman" w:cs="Times New Roman"/>
            <w:bCs/>
            <w:color w:val="000000" w:themeColor="text1"/>
            <w:u w:val="none"/>
          </w:rPr>
          <w:t>World Health Organization</w:t>
        </w:r>
      </w:hyperlink>
      <w:r w:rsidRPr="00DE6A75">
        <w:rPr>
          <w:rFonts w:ascii="Times New Roman" w:hAnsi="Times New Roman" w:cs="Times New Roman"/>
          <w:color w:val="000000" w:themeColor="text1"/>
        </w:rPr>
        <w:t>: “The death rate from Legionnaires’ disease may be as high as 40–80% in untreated patients and can be reduced to 5–30% through appropriate case management.</w:t>
      </w:r>
    </w:p>
    <w:p w14:paraId="4D576C14" w14:textId="47298EAA" w:rsidR="007134A2" w:rsidRPr="00DE6A75" w:rsidRDefault="007134A2" w:rsidP="007134A2">
      <w:pPr>
        <w:pStyle w:val="NoSpacing"/>
        <w:rPr>
          <w:rFonts w:ascii="Times New Roman" w:hAnsi="Times New Roman" w:cs="Times New Roman"/>
          <w:color w:val="000000" w:themeColor="text1"/>
        </w:rPr>
      </w:pPr>
      <w:r w:rsidRPr="00DE6A75">
        <w:rPr>
          <w:rFonts w:ascii="Times New Roman" w:hAnsi="Times New Roman" w:cs="Times New Roman"/>
          <w:color w:val="000000" w:themeColor="text1"/>
        </w:rPr>
        <w:t>In recent years, there has been an </w:t>
      </w:r>
      <w:hyperlink r:id="rId5" w:history="1">
        <w:r w:rsidRPr="00DE6A75">
          <w:rPr>
            <w:rStyle w:val="Hyperlink"/>
            <w:rFonts w:ascii="Times New Roman" w:hAnsi="Times New Roman" w:cs="Times New Roman"/>
            <w:bCs/>
            <w:color w:val="000000" w:themeColor="text1"/>
            <w:u w:val="none"/>
          </w:rPr>
          <w:t>increase in cases of Legionnaires’ disease worldwide</w:t>
        </w:r>
      </w:hyperlink>
      <w:r w:rsidRPr="00DE6A75">
        <w:rPr>
          <w:rFonts w:ascii="Times New Roman" w:hAnsi="Times New Roman" w:cs="Times New Roman"/>
          <w:color w:val="000000" w:themeColor="text1"/>
        </w:rPr>
        <w:t>, with reported incidences of Legionaries’ disease growing at an alarming rate. Between 2011 and 2015 cases of the infection had risen by 42% and Europe saw the largest number of cases ever reported with an overall notification rate of 1.37 per 100,000 of the population and a mortality rate of 8.1%. </w:t>
      </w:r>
      <w:r w:rsidRPr="00DE6A75">
        <w:rPr>
          <w:rFonts w:ascii="Times New Roman" w:hAnsi="Times New Roman" w:cs="Times New Roman"/>
          <w:color w:val="000000" w:themeColor="text1"/>
        </w:rPr>
        <w:t xml:space="preserve"> </w:t>
      </w:r>
    </w:p>
    <w:p w14:paraId="3F6620A0" w14:textId="541D3945" w:rsidR="009614B2" w:rsidRDefault="00DE6A75" w:rsidP="007134A2">
      <w:pPr>
        <w:pStyle w:val="NoSpacing"/>
        <w:rPr>
          <w:rFonts w:ascii="Times New Roman" w:hAnsi="Times New Roman" w:cs="Times New Roman"/>
          <w:color w:val="000000" w:themeColor="text1"/>
        </w:rPr>
      </w:pPr>
      <w:r>
        <w:rPr>
          <w:rFonts w:ascii="Times New Roman" w:hAnsi="Times New Roman" w:cs="Times New Roman"/>
          <w:color w:val="000000" w:themeColor="text1"/>
        </w:rPr>
        <w:t>After I explain about the risks who involved ‘water flushing’, my colleague in the role of the new employee, she ask if is need to do this water flushing in every period of time, I explain that it needs to be done mostly in areas were the water is not very used, and as well for the areas were the water is used in periods like Tuesdays and Fridays for areas where the water is very used and daily were the water is not that used.</w:t>
      </w:r>
    </w:p>
    <w:p w14:paraId="002AE95B" w14:textId="48661B1F" w:rsidR="00DE6A75" w:rsidRPr="00DE6A75" w:rsidRDefault="00DE6A75" w:rsidP="007134A2">
      <w:pPr>
        <w:pStyle w:val="NoSpacing"/>
        <w:rPr>
          <w:rFonts w:ascii="Times New Roman" w:hAnsi="Times New Roman" w:cs="Times New Roman"/>
          <w:color w:val="000000" w:themeColor="text1"/>
        </w:rPr>
      </w:pPr>
      <w:r>
        <w:rPr>
          <w:rFonts w:ascii="Times New Roman" w:hAnsi="Times New Roman" w:cs="Times New Roman"/>
          <w:color w:val="000000" w:themeColor="text1"/>
        </w:rPr>
        <w:t xml:space="preserve">After I explain all of this, she asked if after she is cleaning that </w:t>
      </w:r>
      <w:proofErr w:type="gramStart"/>
      <w:r>
        <w:rPr>
          <w:rFonts w:ascii="Times New Roman" w:hAnsi="Times New Roman" w:cs="Times New Roman"/>
          <w:color w:val="000000" w:themeColor="text1"/>
        </w:rPr>
        <w:t>areas</w:t>
      </w:r>
      <w:proofErr w:type="gramEnd"/>
      <w:r>
        <w:rPr>
          <w:rFonts w:ascii="Times New Roman" w:hAnsi="Times New Roman" w:cs="Times New Roman"/>
          <w:color w:val="000000" w:themeColor="text1"/>
        </w:rPr>
        <w:t xml:space="preserve"> she has to clean it using different chemicals, I respond with no, that will be fine if will use the regular chemicals to clean it.</w:t>
      </w:r>
    </w:p>
    <w:p w14:paraId="0A9A5CC4" w14:textId="77777777" w:rsidR="009614B2" w:rsidRPr="007134A2" w:rsidRDefault="009614B2" w:rsidP="007134A2">
      <w:pPr>
        <w:pStyle w:val="NoSpacing"/>
        <w:rPr>
          <w:rFonts w:ascii="Times New Roman" w:hAnsi="Times New Roman" w:cs="Times New Roman"/>
        </w:rPr>
      </w:pPr>
    </w:p>
    <w:p w14:paraId="25CB7826" w14:textId="09CD0B13" w:rsidR="009614B2" w:rsidRPr="007134A2" w:rsidRDefault="009614B2" w:rsidP="007134A2">
      <w:pPr>
        <w:pStyle w:val="NoSpacing"/>
        <w:rPr>
          <w:rFonts w:ascii="Times New Roman" w:hAnsi="Times New Roman" w:cs="Times New Roman"/>
        </w:rPr>
      </w:pPr>
    </w:p>
    <w:p w14:paraId="1A2E840A" w14:textId="058C2697" w:rsidR="009614B2" w:rsidRPr="007134A2" w:rsidRDefault="009614B2" w:rsidP="007134A2">
      <w:pPr>
        <w:pStyle w:val="NoSpacing"/>
        <w:rPr>
          <w:rFonts w:ascii="Times New Roman" w:hAnsi="Times New Roman" w:cs="Times New Roman"/>
        </w:rPr>
      </w:pPr>
    </w:p>
    <w:p w14:paraId="6CB10FBF" w14:textId="77777777" w:rsidR="009614B2" w:rsidRPr="007134A2" w:rsidRDefault="009614B2" w:rsidP="007134A2">
      <w:pPr>
        <w:pStyle w:val="NoSpacing"/>
        <w:rPr>
          <w:rFonts w:ascii="Times New Roman" w:hAnsi="Times New Roman" w:cs="Times New Roman"/>
        </w:rPr>
      </w:pPr>
    </w:p>
    <w:p w14:paraId="272FF703" w14:textId="77777777" w:rsidR="009614B2" w:rsidRPr="007134A2" w:rsidRDefault="009614B2" w:rsidP="007134A2">
      <w:pPr>
        <w:pStyle w:val="NoSpacing"/>
        <w:rPr>
          <w:rFonts w:ascii="Times New Roman" w:hAnsi="Times New Roman" w:cs="Times New Roman"/>
        </w:rPr>
      </w:pPr>
    </w:p>
    <w:p w14:paraId="62652A9B" w14:textId="5E206C06" w:rsidR="008E50F1" w:rsidRPr="007134A2" w:rsidRDefault="008E50F1" w:rsidP="007134A2">
      <w:pPr>
        <w:pStyle w:val="NoSpacing"/>
        <w:rPr>
          <w:rFonts w:ascii="Times New Roman" w:hAnsi="Times New Roman" w:cs="Times New Roman"/>
        </w:rPr>
      </w:pPr>
    </w:p>
    <w:p w14:paraId="1CDD1BB7" w14:textId="697D06C8" w:rsidR="008E50F1" w:rsidRPr="007134A2" w:rsidRDefault="008E50F1" w:rsidP="007134A2">
      <w:pPr>
        <w:pStyle w:val="NoSpacing"/>
        <w:rPr>
          <w:rFonts w:ascii="Times New Roman" w:hAnsi="Times New Roman" w:cs="Times New Roman"/>
        </w:rPr>
      </w:pPr>
    </w:p>
    <w:p w14:paraId="7C7A158C" w14:textId="72999577" w:rsidR="008E50F1" w:rsidRPr="007134A2" w:rsidRDefault="008E50F1" w:rsidP="007134A2">
      <w:pPr>
        <w:pStyle w:val="NoSpacing"/>
        <w:rPr>
          <w:rFonts w:ascii="Times New Roman" w:hAnsi="Times New Roman" w:cs="Times New Roman"/>
        </w:rPr>
      </w:pPr>
    </w:p>
    <w:p w14:paraId="0907EEF2" w14:textId="10665F02" w:rsidR="008E50F1" w:rsidRPr="007134A2" w:rsidRDefault="008E50F1" w:rsidP="007134A2">
      <w:pPr>
        <w:pStyle w:val="NoSpacing"/>
        <w:rPr>
          <w:rFonts w:ascii="Times New Roman" w:hAnsi="Times New Roman" w:cs="Times New Roman"/>
        </w:rPr>
      </w:pPr>
    </w:p>
    <w:p w14:paraId="42577FD5" w14:textId="31CFD962" w:rsidR="008E50F1" w:rsidRPr="007134A2" w:rsidRDefault="008E50F1" w:rsidP="007134A2">
      <w:pPr>
        <w:pStyle w:val="NoSpacing"/>
        <w:rPr>
          <w:rFonts w:ascii="Times New Roman" w:hAnsi="Times New Roman" w:cs="Times New Roman"/>
        </w:rPr>
      </w:pPr>
    </w:p>
    <w:p w14:paraId="0DD357A0" w14:textId="7FD5527D" w:rsidR="008E50F1" w:rsidRPr="007134A2" w:rsidRDefault="008E50F1" w:rsidP="007134A2">
      <w:pPr>
        <w:pStyle w:val="NoSpacing"/>
        <w:rPr>
          <w:rFonts w:ascii="Times New Roman" w:hAnsi="Times New Roman" w:cs="Times New Roman"/>
        </w:rPr>
      </w:pPr>
    </w:p>
    <w:p w14:paraId="35CA7C8C" w14:textId="3418D982" w:rsidR="008E50F1" w:rsidRPr="007134A2" w:rsidRDefault="008E50F1" w:rsidP="007134A2">
      <w:pPr>
        <w:pStyle w:val="NoSpacing"/>
        <w:rPr>
          <w:rFonts w:ascii="Times New Roman" w:hAnsi="Times New Roman" w:cs="Times New Roman"/>
        </w:rPr>
      </w:pPr>
    </w:p>
    <w:p w14:paraId="385D111E" w14:textId="65666AE9" w:rsidR="008E50F1" w:rsidRPr="007134A2" w:rsidRDefault="008E50F1" w:rsidP="007134A2">
      <w:pPr>
        <w:pStyle w:val="NoSpacing"/>
        <w:rPr>
          <w:rFonts w:ascii="Times New Roman" w:hAnsi="Times New Roman" w:cs="Times New Roman"/>
        </w:rPr>
      </w:pPr>
    </w:p>
    <w:p w14:paraId="252063A2" w14:textId="669B0269" w:rsidR="008E50F1" w:rsidRPr="007134A2" w:rsidRDefault="008E50F1" w:rsidP="007134A2">
      <w:pPr>
        <w:pStyle w:val="NoSpacing"/>
        <w:rPr>
          <w:rFonts w:ascii="Times New Roman" w:hAnsi="Times New Roman" w:cs="Times New Roman"/>
        </w:rPr>
      </w:pPr>
    </w:p>
    <w:p w14:paraId="63B857B3" w14:textId="32095AE6" w:rsidR="008E50F1" w:rsidRPr="007134A2" w:rsidRDefault="008E50F1" w:rsidP="007134A2">
      <w:pPr>
        <w:pStyle w:val="NoSpacing"/>
        <w:rPr>
          <w:rFonts w:ascii="Times New Roman" w:hAnsi="Times New Roman" w:cs="Times New Roman"/>
        </w:rPr>
      </w:pPr>
    </w:p>
    <w:p w14:paraId="2BF10079" w14:textId="57ABF068" w:rsidR="008E50F1" w:rsidRPr="007134A2" w:rsidRDefault="008E50F1" w:rsidP="007134A2">
      <w:pPr>
        <w:pStyle w:val="NoSpacing"/>
        <w:rPr>
          <w:rFonts w:ascii="Times New Roman" w:hAnsi="Times New Roman" w:cs="Times New Roman"/>
        </w:rPr>
      </w:pPr>
    </w:p>
    <w:p w14:paraId="7A32A66F" w14:textId="0427FCAB" w:rsidR="008E50F1" w:rsidRPr="007134A2" w:rsidRDefault="008E50F1" w:rsidP="007134A2">
      <w:pPr>
        <w:pStyle w:val="NoSpacing"/>
        <w:rPr>
          <w:rFonts w:ascii="Times New Roman" w:hAnsi="Times New Roman" w:cs="Times New Roman"/>
        </w:rPr>
      </w:pPr>
    </w:p>
    <w:p w14:paraId="0D14E7D8" w14:textId="760EF406" w:rsidR="008E50F1" w:rsidRPr="007134A2" w:rsidRDefault="008E50F1" w:rsidP="007134A2">
      <w:pPr>
        <w:pStyle w:val="NoSpacing"/>
        <w:rPr>
          <w:rFonts w:ascii="Times New Roman" w:hAnsi="Times New Roman" w:cs="Times New Roman"/>
        </w:rPr>
      </w:pPr>
    </w:p>
    <w:p w14:paraId="3A302301" w14:textId="63BB9EA0" w:rsidR="008E50F1" w:rsidRDefault="008E50F1" w:rsidP="008E50F1">
      <w:pPr>
        <w:pStyle w:val="NoSpacing"/>
        <w:rPr>
          <w:rFonts w:ascii="Times New Roman" w:hAnsi="Times New Roman" w:cs="Times New Roman"/>
          <w:b/>
          <w:sz w:val="36"/>
        </w:rPr>
      </w:pPr>
    </w:p>
    <w:p w14:paraId="2FC141FC" w14:textId="240D1C91" w:rsidR="008E50F1" w:rsidRDefault="008E50F1" w:rsidP="008E50F1">
      <w:pPr>
        <w:pStyle w:val="NoSpacing"/>
        <w:rPr>
          <w:rFonts w:ascii="Times New Roman" w:hAnsi="Times New Roman" w:cs="Times New Roman"/>
          <w:b/>
          <w:sz w:val="36"/>
        </w:rPr>
      </w:pPr>
    </w:p>
    <w:p w14:paraId="260DAD1C" w14:textId="1AA7FB3E" w:rsidR="008E50F1" w:rsidRDefault="00DE6A75" w:rsidP="008E50F1">
      <w:pPr>
        <w:pStyle w:val="NoSpacing"/>
        <w:rPr>
          <w:rFonts w:ascii="Times New Roman" w:hAnsi="Times New Roman" w:cs="Times New Roman"/>
          <w:b/>
          <w:sz w:val="36"/>
        </w:rPr>
      </w:pPr>
      <w:r>
        <w:rPr>
          <w:rFonts w:ascii="Times New Roman" w:hAnsi="Times New Roman" w:cs="Times New Roman"/>
          <w:b/>
          <w:sz w:val="36"/>
        </w:rPr>
        <w:lastRenderedPageBreak/>
        <w:t xml:space="preserve">                           Conclusion</w:t>
      </w:r>
    </w:p>
    <w:p w14:paraId="4EA74BDB" w14:textId="0315ECE0" w:rsidR="00DE6A75" w:rsidRDefault="00DE6A75" w:rsidP="008E50F1">
      <w:pPr>
        <w:pStyle w:val="NoSpacing"/>
        <w:rPr>
          <w:rFonts w:ascii="Times New Roman" w:hAnsi="Times New Roman" w:cs="Times New Roman"/>
          <w:b/>
          <w:sz w:val="36"/>
        </w:rPr>
      </w:pPr>
    </w:p>
    <w:p w14:paraId="7B2CF875" w14:textId="07448B5C" w:rsidR="00DE6A75" w:rsidRDefault="00DE6A75" w:rsidP="008E50F1">
      <w:pPr>
        <w:pStyle w:val="NoSpacing"/>
        <w:rPr>
          <w:rFonts w:ascii="Times New Roman" w:hAnsi="Times New Roman" w:cs="Times New Roman"/>
          <w:b/>
          <w:sz w:val="36"/>
        </w:rPr>
      </w:pPr>
    </w:p>
    <w:p w14:paraId="6BA2ED5C" w14:textId="77777777" w:rsidR="00DE6A75" w:rsidRPr="00DE6A75" w:rsidRDefault="00DE6A75" w:rsidP="008E50F1">
      <w:pPr>
        <w:pStyle w:val="NoSpacing"/>
        <w:rPr>
          <w:rFonts w:ascii="Times New Roman" w:hAnsi="Times New Roman" w:cs="Times New Roman"/>
          <w:b/>
        </w:rPr>
      </w:pPr>
    </w:p>
    <w:p w14:paraId="030106D6" w14:textId="70E855FE" w:rsidR="008E50F1" w:rsidRPr="00601588" w:rsidRDefault="00DE6A75" w:rsidP="008E50F1">
      <w:pPr>
        <w:pStyle w:val="NoSpacing"/>
        <w:rPr>
          <w:rFonts w:ascii="Times New Roman" w:hAnsi="Times New Roman" w:cs="Times New Roman"/>
        </w:rPr>
      </w:pPr>
      <w:r w:rsidRPr="00601588">
        <w:rPr>
          <w:rFonts w:ascii="Times New Roman" w:hAnsi="Times New Roman" w:cs="Times New Roman"/>
        </w:rPr>
        <w:t xml:space="preserve">After this reflective play role, I develop myself I understand why we need to </w:t>
      </w:r>
      <w:proofErr w:type="gramStart"/>
      <w:r w:rsidRPr="00601588">
        <w:rPr>
          <w:rFonts w:ascii="Times New Roman" w:hAnsi="Times New Roman" w:cs="Times New Roman"/>
        </w:rPr>
        <w:t>done</w:t>
      </w:r>
      <w:proofErr w:type="gramEnd"/>
      <w:r w:rsidRPr="00601588">
        <w:rPr>
          <w:rFonts w:ascii="Times New Roman" w:hAnsi="Times New Roman" w:cs="Times New Roman"/>
        </w:rPr>
        <w:t xml:space="preserve"> it, and why is important for us to do reflective study.</w:t>
      </w:r>
    </w:p>
    <w:p w14:paraId="6B182EB1" w14:textId="1C37DC93" w:rsidR="00DE6A75" w:rsidRPr="00601588" w:rsidRDefault="00DE6A75" w:rsidP="008E50F1">
      <w:pPr>
        <w:pStyle w:val="NoSpacing"/>
        <w:rPr>
          <w:rFonts w:ascii="Times New Roman" w:hAnsi="Times New Roman" w:cs="Times New Roman"/>
        </w:rPr>
      </w:pPr>
      <w:r w:rsidRPr="00601588">
        <w:rPr>
          <w:rFonts w:ascii="Times New Roman" w:hAnsi="Times New Roman" w:cs="Times New Roman"/>
        </w:rPr>
        <w:t xml:space="preserve">In the first point, reflective study </w:t>
      </w:r>
      <w:proofErr w:type="gramStart"/>
      <w:r w:rsidRPr="00601588">
        <w:rPr>
          <w:rFonts w:ascii="Times New Roman" w:hAnsi="Times New Roman" w:cs="Times New Roman"/>
        </w:rPr>
        <w:t>help</w:t>
      </w:r>
      <w:proofErr w:type="gramEnd"/>
      <w:r w:rsidRPr="00601588">
        <w:rPr>
          <w:rFonts w:ascii="Times New Roman" w:hAnsi="Times New Roman" w:cs="Times New Roman"/>
        </w:rPr>
        <w:t xml:space="preserve"> to improve our skills and our cognitive side of brain, to try to be more creative and have more critical and analytical skills.</w:t>
      </w:r>
    </w:p>
    <w:p w14:paraId="2615AB13" w14:textId="77FD993D" w:rsidR="00DE6A75" w:rsidRPr="00601588" w:rsidRDefault="00DE6A75" w:rsidP="008E50F1">
      <w:pPr>
        <w:pStyle w:val="NoSpacing"/>
        <w:rPr>
          <w:rFonts w:ascii="Times New Roman" w:hAnsi="Times New Roman" w:cs="Times New Roman"/>
        </w:rPr>
      </w:pPr>
      <w:r w:rsidRPr="00601588">
        <w:rPr>
          <w:rFonts w:ascii="Times New Roman" w:hAnsi="Times New Roman" w:cs="Times New Roman"/>
        </w:rPr>
        <w:t>In my feed</w:t>
      </w:r>
      <w:r w:rsidR="00601588" w:rsidRPr="00601588">
        <w:rPr>
          <w:rFonts w:ascii="Times New Roman" w:hAnsi="Times New Roman" w:cs="Times New Roman"/>
        </w:rPr>
        <w:t xml:space="preserve">back form my colleagues argue about my role play, and they said that my introduction was very well, but I receive comments like I show a lot of emotions and this is not a bad think, from my purpose and point of viewing. They said as well about the </w:t>
      </w:r>
      <w:proofErr w:type="spellStart"/>
      <w:r w:rsidR="00601588" w:rsidRPr="00601588">
        <w:rPr>
          <w:rFonts w:ascii="Times New Roman" w:hAnsi="Times New Roman" w:cs="Times New Roman"/>
        </w:rPr>
        <w:t>informations</w:t>
      </w:r>
      <w:proofErr w:type="spellEnd"/>
      <w:r w:rsidR="00601588" w:rsidRPr="00601588">
        <w:rPr>
          <w:rFonts w:ascii="Times New Roman" w:hAnsi="Times New Roman" w:cs="Times New Roman"/>
        </w:rPr>
        <w:t>, they notice it that that have been very interesting and about my knowledge on the subject.</w:t>
      </w:r>
    </w:p>
    <w:p w14:paraId="6820BCDD" w14:textId="0510C75A" w:rsidR="00601588" w:rsidRDefault="00601588" w:rsidP="008E50F1">
      <w:pPr>
        <w:pStyle w:val="NoSpacing"/>
        <w:rPr>
          <w:rFonts w:ascii="Times New Roman" w:hAnsi="Times New Roman" w:cs="Times New Roman"/>
        </w:rPr>
      </w:pPr>
      <w:r>
        <w:rPr>
          <w:rFonts w:ascii="Times New Roman" w:hAnsi="Times New Roman" w:cs="Times New Roman"/>
        </w:rPr>
        <w:t>In the future I will try to develop more myself, to not let the emotions to ‘eat’ me and be more like a leader.</w:t>
      </w:r>
      <w:r w:rsidRPr="00601588">
        <w:t xml:space="preserve"> </w:t>
      </w:r>
      <w:r>
        <w:t>In future, I will ensure that I build up a relationship with colleagues</w:t>
      </w:r>
      <w:r>
        <w:t>.</w:t>
      </w:r>
    </w:p>
    <w:p w14:paraId="437CDA9A" w14:textId="22A8DD13" w:rsidR="00601588" w:rsidRPr="00601588" w:rsidRDefault="00601588" w:rsidP="008E50F1">
      <w:pPr>
        <w:pStyle w:val="NoSpacing"/>
        <w:rPr>
          <w:rFonts w:ascii="Times New Roman" w:hAnsi="Times New Roman" w:cs="Times New Roman"/>
        </w:rPr>
      </w:pPr>
      <w:r>
        <w:t>T</w:t>
      </w:r>
      <w:r>
        <w:t xml:space="preserve">his experience has made me realise that I need to gain more confidence with </w:t>
      </w:r>
      <w:proofErr w:type="gramStart"/>
      <w:r>
        <w:t>presenting</w:t>
      </w:r>
      <w:proofErr w:type="gramEnd"/>
      <w:r>
        <w:t xml:space="preserve"> and I feel addressing my presentation skills will help me to do this.</w:t>
      </w:r>
    </w:p>
    <w:p w14:paraId="37CF71A3" w14:textId="2C47593A" w:rsidR="008E50F1" w:rsidRPr="00601588" w:rsidRDefault="008E50F1" w:rsidP="008E50F1">
      <w:pPr>
        <w:pStyle w:val="NoSpacing"/>
        <w:rPr>
          <w:rFonts w:ascii="Times New Roman" w:hAnsi="Times New Roman" w:cs="Times New Roman"/>
        </w:rPr>
      </w:pPr>
    </w:p>
    <w:p w14:paraId="4836C5D6" w14:textId="78506C52" w:rsidR="008E50F1" w:rsidRPr="00DE6A75" w:rsidRDefault="008E50F1" w:rsidP="008E50F1">
      <w:pPr>
        <w:pStyle w:val="NoSpacing"/>
        <w:rPr>
          <w:rFonts w:ascii="Times New Roman" w:hAnsi="Times New Roman" w:cs="Times New Roman"/>
          <w:b/>
        </w:rPr>
      </w:pPr>
    </w:p>
    <w:p w14:paraId="40586DDD" w14:textId="1B7B9CAA" w:rsidR="008E50F1" w:rsidRPr="00DE6A75" w:rsidRDefault="008E50F1" w:rsidP="008E50F1">
      <w:pPr>
        <w:pStyle w:val="NoSpacing"/>
        <w:rPr>
          <w:rFonts w:ascii="Times New Roman" w:hAnsi="Times New Roman" w:cs="Times New Roman"/>
          <w:b/>
        </w:rPr>
      </w:pPr>
    </w:p>
    <w:p w14:paraId="7035F661" w14:textId="6139D229" w:rsidR="008E50F1" w:rsidRPr="00DE6A75" w:rsidRDefault="008E50F1" w:rsidP="008E50F1">
      <w:pPr>
        <w:pStyle w:val="NoSpacing"/>
        <w:rPr>
          <w:rFonts w:ascii="Times New Roman" w:hAnsi="Times New Roman" w:cs="Times New Roman"/>
          <w:b/>
        </w:rPr>
      </w:pPr>
    </w:p>
    <w:p w14:paraId="02405088" w14:textId="785E1884" w:rsidR="008E50F1" w:rsidRPr="00DE6A75" w:rsidRDefault="008E50F1" w:rsidP="008E50F1">
      <w:pPr>
        <w:pStyle w:val="NoSpacing"/>
        <w:rPr>
          <w:rFonts w:ascii="Times New Roman" w:hAnsi="Times New Roman" w:cs="Times New Roman"/>
          <w:b/>
        </w:rPr>
      </w:pPr>
    </w:p>
    <w:p w14:paraId="4CDF791D" w14:textId="3436335D" w:rsidR="008E50F1" w:rsidRPr="00DE6A75" w:rsidRDefault="008E50F1" w:rsidP="008E50F1">
      <w:pPr>
        <w:pStyle w:val="NoSpacing"/>
        <w:rPr>
          <w:rFonts w:ascii="Times New Roman" w:hAnsi="Times New Roman" w:cs="Times New Roman"/>
          <w:b/>
        </w:rPr>
      </w:pPr>
    </w:p>
    <w:p w14:paraId="1E5D4ADB" w14:textId="7C0D85C0" w:rsidR="008E50F1" w:rsidRPr="00DE6A75" w:rsidRDefault="008E50F1" w:rsidP="008E50F1">
      <w:pPr>
        <w:pStyle w:val="NoSpacing"/>
        <w:rPr>
          <w:rFonts w:ascii="Times New Roman" w:hAnsi="Times New Roman" w:cs="Times New Roman"/>
          <w:b/>
        </w:rPr>
      </w:pPr>
    </w:p>
    <w:p w14:paraId="2DD120EB" w14:textId="4AE8AF1D" w:rsidR="008E50F1" w:rsidRPr="00DE6A75" w:rsidRDefault="008E50F1" w:rsidP="008E50F1">
      <w:pPr>
        <w:pStyle w:val="NoSpacing"/>
        <w:rPr>
          <w:rFonts w:ascii="Times New Roman" w:hAnsi="Times New Roman" w:cs="Times New Roman"/>
          <w:b/>
        </w:rPr>
      </w:pPr>
    </w:p>
    <w:p w14:paraId="5B92B9E9" w14:textId="26F2F956" w:rsidR="008E50F1" w:rsidRPr="00DE6A75" w:rsidRDefault="008E50F1" w:rsidP="008E50F1">
      <w:pPr>
        <w:pStyle w:val="NoSpacing"/>
        <w:rPr>
          <w:rFonts w:ascii="Times New Roman" w:hAnsi="Times New Roman" w:cs="Times New Roman"/>
          <w:b/>
        </w:rPr>
      </w:pPr>
    </w:p>
    <w:p w14:paraId="52541BFA" w14:textId="7FC22773" w:rsidR="008E50F1" w:rsidRPr="00DE6A75" w:rsidRDefault="008E50F1" w:rsidP="008E50F1">
      <w:pPr>
        <w:pStyle w:val="NoSpacing"/>
        <w:rPr>
          <w:rFonts w:ascii="Times New Roman" w:hAnsi="Times New Roman" w:cs="Times New Roman"/>
          <w:b/>
        </w:rPr>
      </w:pPr>
    </w:p>
    <w:p w14:paraId="56705A9E" w14:textId="2F513258" w:rsidR="008E50F1" w:rsidRPr="00DE6A75" w:rsidRDefault="008E50F1" w:rsidP="008E50F1">
      <w:pPr>
        <w:pStyle w:val="NoSpacing"/>
        <w:rPr>
          <w:rFonts w:ascii="Times New Roman" w:hAnsi="Times New Roman" w:cs="Times New Roman"/>
          <w:b/>
        </w:rPr>
      </w:pPr>
    </w:p>
    <w:p w14:paraId="590536BB" w14:textId="381178D4" w:rsidR="008E50F1" w:rsidRDefault="008E50F1" w:rsidP="008E50F1">
      <w:pPr>
        <w:pStyle w:val="NoSpacing"/>
        <w:rPr>
          <w:rFonts w:ascii="Times New Roman" w:hAnsi="Times New Roman" w:cs="Times New Roman"/>
          <w:b/>
          <w:sz w:val="36"/>
        </w:rPr>
      </w:pPr>
    </w:p>
    <w:p w14:paraId="11552F24" w14:textId="0BFE2E8E" w:rsidR="008E50F1" w:rsidRDefault="008E50F1" w:rsidP="008E50F1">
      <w:pPr>
        <w:pStyle w:val="NoSpacing"/>
        <w:rPr>
          <w:rFonts w:ascii="Times New Roman" w:hAnsi="Times New Roman" w:cs="Times New Roman"/>
          <w:b/>
          <w:sz w:val="36"/>
        </w:rPr>
      </w:pPr>
    </w:p>
    <w:p w14:paraId="314CB316" w14:textId="667F20FE" w:rsidR="008E50F1" w:rsidRDefault="008E50F1" w:rsidP="008E50F1">
      <w:pPr>
        <w:pStyle w:val="NoSpacing"/>
        <w:rPr>
          <w:rFonts w:ascii="Times New Roman" w:hAnsi="Times New Roman" w:cs="Times New Roman"/>
          <w:b/>
          <w:sz w:val="36"/>
        </w:rPr>
      </w:pPr>
    </w:p>
    <w:p w14:paraId="36218D7C" w14:textId="403DA663" w:rsidR="008E50F1" w:rsidRDefault="008E50F1" w:rsidP="008E50F1">
      <w:pPr>
        <w:pStyle w:val="NoSpacing"/>
        <w:rPr>
          <w:rFonts w:ascii="Times New Roman" w:hAnsi="Times New Roman" w:cs="Times New Roman"/>
          <w:b/>
          <w:sz w:val="36"/>
        </w:rPr>
      </w:pPr>
    </w:p>
    <w:p w14:paraId="182503BA" w14:textId="5F0CAF4A" w:rsidR="008E50F1" w:rsidRDefault="008E50F1" w:rsidP="008E50F1">
      <w:pPr>
        <w:pStyle w:val="NoSpacing"/>
        <w:rPr>
          <w:rFonts w:ascii="Times New Roman" w:hAnsi="Times New Roman" w:cs="Times New Roman"/>
          <w:b/>
          <w:sz w:val="36"/>
        </w:rPr>
      </w:pPr>
    </w:p>
    <w:p w14:paraId="04AD96FB" w14:textId="1285E0A5" w:rsidR="008E50F1" w:rsidRDefault="008E50F1" w:rsidP="008E50F1">
      <w:pPr>
        <w:pStyle w:val="NoSpacing"/>
        <w:rPr>
          <w:rFonts w:ascii="Times New Roman" w:hAnsi="Times New Roman" w:cs="Times New Roman"/>
          <w:b/>
          <w:sz w:val="36"/>
        </w:rPr>
      </w:pPr>
    </w:p>
    <w:p w14:paraId="3507DC07" w14:textId="0990DA54" w:rsidR="008E50F1" w:rsidRDefault="008E50F1" w:rsidP="008E50F1">
      <w:pPr>
        <w:pStyle w:val="NoSpacing"/>
        <w:rPr>
          <w:rFonts w:ascii="Times New Roman" w:hAnsi="Times New Roman" w:cs="Times New Roman"/>
          <w:b/>
          <w:sz w:val="36"/>
        </w:rPr>
      </w:pPr>
    </w:p>
    <w:p w14:paraId="15147D91" w14:textId="4E21EE3B" w:rsidR="008E50F1" w:rsidRDefault="008E50F1" w:rsidP="008E50F1">
      <w:pPr>
        <w:pStyle w:val="NoSpacing"/>
        <w:rPr>
          <w:rFonts w:ascii="Times New Roman" w:hAnsi="Times New Roman" w:cs="Times New Roman"/>
          <w:b/>
          <w:sz w:val="36"/>
        </w:rPr>
      </w:pPr>
    </w:p>
    <w:p w14:paraId="06BD1D03" w14:textId="200EABD2" w:rsidR="008E50F1" w:rsidRDefault="008E50F1" w:rsidP="008E50F1">
      <w:pPr>
        <w:pStyle w:val="NoSpacing"/>
        <w:rPr>
          <w:rFonts w:ascii="Times New Roman" w:hAnsi="Times New Roman" w:cs="Times New Roman"/>
          <w:b/>
          <w:sz w:val="36"/>
        </w:rPr>
      </w:pPr>
    </w:p>
    <w:p w14:paraId="6DE265D0" w14:textId="2168C431" w:rsidR="008E50F1" w:rsidRDefault="008E50F1" w:rsidP="008E50F1">
      <w:pPr>
        <w:pStyle w:val="NoSpacing"/>
        <w:rPr>
          <w:rFonts w:ascii="Times New Roman" w:hAnsi="Times New Roman" w:cs="Times New Roman"/>
          <w:b/>
          <w:sz w:val="36"/>
        </w:rPr>
      </w:pPr>
    </w:p>
    <w:p w14:paraId="4B3B475E" w14:textId="3C2DCA80" w:rsidR="008E50F1" w:rsidRDefault="008E50F1" w:rsidP="008E50F1">
      <w:pPr>
        <w:pStyle w:val="NoSpacing"/>
        <w:rPr>
          <w:rFonts w:ascii="Times New Roman" w:hAnsi="Times New Roman" w:cs="Times New Roman"/>
          <w:b/>
          <w:sz w:val="36"/>
        </w:rPr>
      </w:pPr>
    </w:p>
    <w:p w14:paraId="43BE52D0" w14:textId="777BC5E2" w:rsidR="008E50F1" w:rsidRDefault="008E50F1" w:rsidP="008E50F1">
      <w:pPr>
        <w:pStyle w:val="NoSpacing"/>
        <w:rPr>
          <w:rFonts w:ascii="Times New Roman" w:hAnsi="Times New Roman" w:cs="Times New Roman"/>
          <w:b/>
          <w:sz w:val="36"/>
        </w:rPr>
      </w:pPr>
    </w:p>
    <w:p w14:paraId="62636483" w14:textId="1A13E7B5" w:rsidR="008E50F1" w:rsidRDefault="008E50F1" w:rsidP="008E50F1">
      <w:pPr>
        <w:pStyle w:val="NoSpacing"/>
        <w:rPr>
          <w:rFonts w:ascii="Times New Roman" w:hAnsi="Times New Roman" w:cs="Times New Roman"/>
          <w:b/>
          <w:sz w:val="36"/>
        </w:rPr>
      </w:pPr>
    </w:p>
    <w:p w14:paraId="08ACD6BC" w14:textId="69B6A4D0" w:rsidR="008E50F1" w:rsidRDefault="008E50F1" w:rsidP="008E50F1">
      <w:pPr>
        <w:pStyle w:val="NoSpacing"/>
        <w:rPr>
          <w:rFonts w:ascii="Times New Roman" w:hAnsi="Times New Roman" w:cs="Times New Roman"/>
          <w:b/>
          <w:sz w:val="36"/>
        </w:rPr>
      </w:pPr>
    </w:p>
    <w:p w14:paraId="1A387388" w14:textId="02B4DC09" w:rsidR="008E50F1" w:rsidRDefault="008E50F1" w:rsidP="008E50F1">
      <w:pPr>
        <w:pStyle w:val="NoSpacing"/>
        <w:rPr>
          <w:rFonts w:ascii="Times New Roman" w:hAnsi="Times New Roman" w:cs="Times New Roman"/>
          <w:b/>
          <w:sz w:val="36"/>
        </w:rPr>
      </w:pPr>
    </w:p>
    <w:p w14:paraId="6F69FE83" w14:textId="3AB196C0" w:rsidR="008E50F1" w:rsidRDefault="00601588" w:rsidP="008E50F1">
      <w:pPr>
        <w:pStyle w:val="NoSpacing"/>
        <w:rPr>
          <w:rFonts w:ascii="Times New Roman" w:hAnsi="Times New Roman" w:cs="Times New Roman"/>
          <w:b/>
          <w:sz w:val="36"/>
        </w:rPr>
      </w:pPr>
      <w:r>
        <w:rPr>
          <w:rFonts w:ascii="Times New Roman" w:hAnsi="Times New Roman" w:cs="Times New Roman"/>
          <w:b/>
          <w:sz w:val="36"/>
        </w:rPr>
        <w:lastRenderedPageBreak/>
        <w:t xml:space="preserve">                                </w:t>
      </w:r>
      <w:r>
        <w:rPr>
          <w:rFonts w:ascii="Times New Roman" w:hAnsi="Times New Roman" w:cs="Times New Roman"/>
          <w:b/>
          <w:noProof/>
          <w:sz w:val="36"/>
        </w:rPr>
        <w:drawing>
          <wp:inline distT="0" distB="0" distL="0" distR="0" wp14:anchorId="130F5E5A" wp14:editId="6D03DF62">
            <wp:extent cx="5715000" cy="762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r>
        <w:rPr>
          <w:rFonts w:ascii="Times New Roman" w:hAnsi="Times New Roman" w:cs="Times New Roman"/>
          <w:b/>
          <w:noProof/>
          <w:sz w:val="36"/>
        </w:rPr>
        <w:lastRenderedPageBreak/>
        <w:drawing>
          <wp:inline distT="0" distB="0" distL="0" distR="0" wp14:anchorId="681C594E" wp14:editId="4F33A26D">
            <wp:extent cx="5715000" cy="7620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r>
        <w:rPr>
          <w:rFonts w:ascii="Times New Roman" w:hAnsi="Times New Roman" w:cs="Times New Roman"/>
          <w:b/>
          <w:noProof/>
          <w:sz w:val="36"/>
        </w:rPr>
        <w:lastRenderedPageBreak/>
        <w:drawing>
          <wp:inline distT="0" distB="0" distL="0" distR="0" wp14:anchorId="47D15B43" wp14:editId="4ED41EE2">
            <wp:extent cx="5715000" cy="7620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5000" cy="7620000"/>
                    </a:xfrm>
                    <a:prstGeom prst="rect">
                      <a:avLst/>
                    </a:prstGeom>
                    <a:noFill/>
                    <a:ln>
                      <a:noFill/>
                    </a:ln>
                  </pic:spPr>
                </pic:pic>
              </a:graphicData>
            </a:graphic>
          </wp:inline>
        </w:drawing>
      </w:r>
      <w:r>
        <w:rPr>
          <w:rFonts w:ascii="Times New Roman" w:hAnsi="Times New Roman" w:cs="Times New Roman"/>
          <w:b/>
          <w:sz w:val="36"/>
        </w:rPr>
        <w:t xml:space="preserve">  Apendix</w:t>
      </w:r>
    </w:p>
    <w:p w14:paraId="095CCE6D" w14:textId="4867E73E" w:rsidR="008E50F1" w:rsidRDefault="008E50F1" w:rsidP="008E50F1">
      <w:pPr>
        <w:pStyle w:val="NoSpacing"/>
        <w:rPr>
          <w:rFonts w:ascii="Times New Roman" w:hAnsi="Times New Roman" w:cs="Times New Roman"/>
          <w:b/>
          <w:sz w:val="36"/>
        </w:rPr>
      </w:pPr>
    </w:p>
    <w:p w14:paraId="551EFF7A" w14:textId="213BCFE0" w:rsidR="008E50F1" w:rsidRDefault="008E50F1" w:rsidP="008E50F1">
      <w:pPr>
        <w:pStyle w:val="NoSpacing"/>
        <w:rPr>
          <w:rFonts w:ascii="Times New Roman" w:hAnsi="Times New Roman" w:cs="Times New Roman"/>
          <w:b/>
          <w:sz w:val="36"/>
        </w:rPr>
      </w:pPr>
    </w:p>
    <w:p w14:paraId="0D35FB17" w14:textId="6AEE57AD" w:rsidR="008E50F1" w:rsidRDefault="008E50F1" w:rsidP="008E50F1">
      <w:pPr>
        <w:pStyle w:val="NoSpacing"/>
        <w:rPr>
          <w:rFonts w:ascii="Times New Roman" w:hAnsi="Times New Roman" w:cs="Times New Roman"/>
          <w:b/>
          <w:sz w:val="36"/>
        </w:rPr>
      </w:pPr>
      <w:bookmarkStart w:id="0" w:name="_GoBack"/>
      <w:bookmarkEnd w:id="0"/>
    </w:p>
    <w:p w14:paraId="54A67C23" w14:textId="11F520F6" w:rsidR="008E50F1" w:rsidRDefault="008E50F1" w:rsidP="008E50F1">
      <w:pPr>
        <w:pStyle w:val="NoSpacing"/>
        <w:rPr>
          <w:rFonts w:ascii="Times New Roman" w:hAnsi="Times New Roman" w:cs="Times New Roman"/>
          <w:b/>
          <w:sz w:val="36"/>
        </w:rPr>
      </w:pPr>
    </w:p>
    <w:p w14:paraId="03FE3378" w14:textId="62C0958B" w:rsidR="008E50F1" w:rsidRDefault="00225052" w:rsidP="008E50F1">
      <w:pPr>
        <w:pStyle w:val="NoSpacing"/>
        <w:rPr>
          <w:rFonts w:ascii="Times New Roman" w:hAnsi="Times New Roman" w:cs="Times New Roman"/>
          <w:b/>
          <w:sz w:val="48"/>
        </w:rPr>
      </w:pPr>
      <w:r>
        <w:rPr>
          <w:rFonts w:ascii="Times New Roman" w:hAnsi="Times New Roman" w:cs="Times New Roman"/>
          <w:b/>
          <w:sz w:val="36"/>
        </w:rPr>
        <w:t xml:space="preserve">                            </w:t>
      </w:r>
      <w:r w:rsidRPr="00225052">
        <w:rPr>
          <w:rFonts w:ascii="Times New Roman" w:hAnsi="Times New Roman" w:cs="Times New Roman"/>
          <w:b/>
          <w:sz w:val="48"/>
        </w:rPr>
        <w:t>Refer</w:t>
      </w:r>
      <w:r>
        <w:rPr>
          <w:rFonts w:ascii="Times New Roman" w:hAnsi="Times New Roman" w:cs="Times New Roman"/>
          <w:b/>
          <w:sz w:val="48"/>
        </w:rPr>
        <w:t>e</w:t>
      </w:r>
      <w:r w:rsidRPr="00225052">
        <w:rPr>
          <w:rFonts w:ascii="Times New Roman" w:hAnsi="Times New Roman" w:cs="Times New Roman"/>
          <w:b/>
          <w:sz w:val="48"/>
        </w:rPr>
        <w:t xml:space="preserve">nce </w:t>
      </w:r>
    </w:p>
    <w:p w14:paraId="1135DEEC" w14:textId="5AB5CD03" w:rsidR="00225052" w:rsidRDefault="00225052" w:rsidP="008E50F1">
      <w:pPr>
        <w:pStyle w:val="NoSpacing"/>
        <w:rPr>
          <w:rFonts w:ascii="Times New Roman" w:hAnsi="Times New Roman" w:cs="Times New Roman"/>
          <w:b/>
          <w:sz w:val="48"/>
        </w:rPr>
      </w:pPr>
    </w:p>
    <w:p w14:paraId="0B86DEA9" w14:textId="5018A274" w:rsidR="00225052" w:rsidRDefault="00225052" w:rsidP="008E50F1">
      <w:pPr>
        <w:pStyle w:val="NoSpacing"/>
        <w:rPr>
          <w:rFonts w:ascii="Times New Roman" w:hAnsi="Times New Roman" w:cs="Times New Roman"/>
          <w:b/>
          <w:sz w:val="48"/>
        </w:rPr>
      </w:pPr>
    </w:p>
    <w:p w14:paraId="6DFEEBAB" w14:textId="3BB8DDBA" w:rsidR="00225052" w:rsidRDefault="00225052" w:rsidP="008E50F1">
      <w:pPr>
        <w:pStyle w:val="NoSpacing"/>
      </w:pPr>
      <w:r>
        <w:t>‘Critical and reflective practice’ Stoneham,</w:t>
      </w:r>
      <w:r w:rsidR="007134A2">
        <w:t xml:space="preserve"> </w:t>
      </w:r>
      <w:r>
        <w:t>Feltham</w:t>
      </w:r>
      <w:r w:rsidR="007134A2">
        <w:t xml:space="preserve">, </w:t>
      </w:r>
      <w:r>
        <w:t>(2009)</w:t>
      </w:r>
      <w:r w:rsidR="009614B2">
        <w:t>. Available from:</w:t>
      </w:r>
    </w:p>
    <w:p w14:paraId="5C1D2AA9" w14:textId="3A679876" w:rsidR="00225052" w:rsidRDefault="00225052" w:rsidP="008E50F1">
      <w:pPr>
        <w:pStyle w:val="NoSpacing"/>
        <w:rPr>
          <w:rFonts w:ascii="Times New Roman" w:hAnsi="Times New Roman" w:cs="Times New Roman"/>
          <w:b/>
          <w:sz w:val="48"/>
        </w:rPr>
      </w:pPr>
      <w:hyperlink r:id="rId9" w:history="1">
        <w:r w:rsidRPr="00F32581">
          <w:rPr>
            <w:rStyle w:val="Hyperlink"/>
          </w:rPr>
          <w:t>https://www.marjon.ac.uk/student-life/library/electronic-resources/critical-and-reflective-practice-in-education/critical-and-reflective-practice-in-education-volume-1/Stoneham-&amp;-Feltham-CRPE-vol-1-issue-1.pdf</w:t>
        </w:r>
      </w:hyperlink>
    </w:p>
    <w:p w14:paraId="3EF3FC89" w14:textId="230C362A" w:rsidR="00225052" w:rsidRPr="009614B2" w:rsidRDefault="009614B2" w:rsidP="008E50F1">
      <w:pPr>
        <w:pStyle w:val="NoSpacing"/>
        <w:rPr>
          <w:rFonts w:ascii="Times New Roman" w:hAnsi="Times New Roman" w:cs="Times New Roman"/>
          <w:sz w:val="20"/>
        </w:rPr>
      </w:pPr>
      <w:r>
        <w:rPr>
          <w:rFonts w:ascii="Times New Roman" w:hAnsi="Times New Roman" w:cs="Times New Roman"/>
          <w:sz w:val="20"/>
        </w:rPr>
        <w:t>(</w:t>
      </w:r>
      <w:r w:rsidRPr="009614B2">
        <w:rPr>
          <w:rFonts w:ascii="Times New Roman" w:hAnsi="Times New Roman" w:cs="Times New Roman"/>
          <w:sz w:val="20"/>
        </w:rPr>
        <w:t xml:space="preserve">Accessed at: </w:t>
      </w:r>
      <w:r>
        <w:rPr>
          <w:rFonts w:ascii="Times New Roman" w:hAnsi="Times New Roman" w:cs="Times New Roman"/>
          <w:sz w:val="20"/>
        </w:rPr>
        <w:t>3 May 2019)</w:t>
      </w:r>
    </w:p>
    <w:p w14:paraId="7DC5C5A6" w14:textId="273C7B8D" w:rsidR="00225052" w:rsidRDefault="00225052" w:rsidP="008E50F1">
      <w:pPr>
        <w:pStyle w:val="NoSpacing"/>
        <w:rPr>
          <w:rFonts w:ascii="Times New Roman" w:hAnsi="Times New Roman" w:cs="Times New Roman"/>
          <w:b/>
          <w:sz w:val="48"/>
        </w:rPr>
      </w:pPr>
    </w:p>
    <w:p w14:paraId="565C88A5" w14:textId="36FCC648" w:rsidR="00225052" w:rsidRDefault="007134A2" w:rsidP="008E50F1">
      <w:pPr>
        <w:pStyle w:val="NoSpacing"/>
      </w:pPr>
      <w:r>
        <w:rPr>
          <w:rFonts w:ascii="Times New Roman" w:hAnsi="Times New Roman" w:cs="Times New Roman"/>
        </w:rPr>
        <w:t xml:space="preserve">‘About Legionella’ ALBAGAIA LTD, (2016). Available from: </w:t>
      </w:r>
      <w:hyperlink r:id="rId10" w:history="1">
        <w:r>
          <w:rPr>
            <w:rStyle w:val="Hyperlink"/>
          </w:rPr>
          <w:t>https://hydrosense-legionella.com/about-legionella-and-legionnaires-disease/</w:t>
        </w:r>
      </w:hyperlink>
    </w:p>
    <w:p w14:paraId="13FBC0DC" w14:textId="07B7F348" w:rsidR="007134A2" w:rsidRPr="007134A2" w:rsidRDefault="007134A2" w:rsidP="008E50F1">
      <w:pPr>
        <w:pStyle w:val="NoSpacing"/>
        <w:rPr>
          <w:rFonts w:ascii="Times New Roman" w:hAnsi="Times New Roman" w:cs="Times New Roman"/>
        </w:rPr>
      </w:pPr>
      <w:r>
        <w:t>(Accessed at: 3 May 2019)</w:t>
      </w:r>
    </w:p>
    <w:p w14:paraId="5F40D8A4" w14:textId="55C3E6EA" w:rsidR="008E50F1" w:rsidRPr="007134A2" w:rsidRDefault="008E50F1" w:rsidP="008E50F1">
      <w:pPr>
        <w:pStyle w:val="NoSpacing"/>
        <w:rPr>
          <w:rFonts w:ascii="Times New Roman" w:hAnsi="Times New Roman" w:cs="Times New Roman"/>
        </w:rPr>
      </w:pPr>
    </w:p>
    <w:p w14:paraId="577E88F5" w14:textId="2C58F2B3" w:rsidR="008E50F1" w:rsidRPr="007134A2" w:rsidRDefault="008E50F1" w:rsidP="008E50F1">
      <w:pPr>
        <w:pStyle w:val="NoSpacing"/>
        <w:rPr>
          <w:rFonts w:ascii="Times New Roman" w:hAnsi="Times New Roman" w:cs="Times New Roman"/>
          <w:sz w:val="16"/>
        </w:rPr>
      </w:pPr>
    </w:p>
    <w:p w14:paraId="6B6392BE" w14:textId="66017B6E" w:rsidR="008E50F1" w:rsidRDefault="008E50F1" w:rsidP="008E50F1">
      <w:pPr>
        <w:pStyle w:val="NoSpacing"/>
        <w:rPr>
          <w:rFonts w:ascii="Times New Roman" w:hAnsi="Times New Roman" w:cs="Times New Roman"/>
          <w:b/>
          <w:sz w:val="36"/>
        </w:rPr>
      </w:pPr>
    </w:p>
    <w:p w14:paraId="61E92744" w14:textId="489442A8" w:rsidR="008E50F1" w:rsidRDefault="008E50F1" w:rsidP="008E50F1">
      <w:pPr>
        <w:pStyle w:val="NoSpacing"/>
        <w:rPr>
          <w:rFonts w:ascii="Times New Roman" w:hAnsi="Times New Roman" w:cs="Times New Roman"/>
          <w:b/>
          <w:sz w:val="36"/>
        </w:rPr>
      </w:pPr>
    </w:p>
    <w:p w14:paraId="7ACDF088" w14:textId="499198E0" w:rsidR="008E50F1" w:rsidRDefault="008E50F1" w:rsidP="008E50F1">
      <w:pPr>
        <w:pStyle w:val="NoSpacing"/>
        <w:rPr>
          <w:rFonts w:ascii="Times New Roman" w:hAnsi="Times New Roman" w:cs="Times New Roman"/>
          <w:b/>
          <w:sz w:val="36"/>
        </w:rPr>
      </w:pPr>
    </w:p>
    <w:p w14:paraId="71A2B2CC" w14:textId="09B22BC2" w:rsidR="008E50F1" w:rsidRDefault="008E50F1" w:rsidP="008E50F1">
      <w:pPr>
        <w:pStyle w:val="NoSpacing"/>
        <w:rPr>
          <w:rFonts w:ascii="Times New Roman" w:hAnsi="Times New Roman" w:cs="Times New Roman"/>
          <w:b/>
          <w:sz w:val="36"/>
        </w:rPr>
      </w:pPr>
    </w:p>
    <w:p w14:paraId="13455778" w14:textId="66394D97" w:rsidR="008E50F1" w:rsidRDefault="008E50F1" w:rsidP="008E50F1">
      <w:pPr>
        <w:pStyle w:val="NoSpacing"/>
        <w:rPr>
          <w:rFonts w:ascii="Times New Roman" w:hAnsi="Times New Roman" w:cs="Times New Roman"/>
          <w:b/>
          <w:sz w:val="36"/>
        </w:rPr>
      </w:pPr>
    </w:p>
    <w:p w14:paraId="3F628022" w14:textId="40DA6FDE" w:rsidR="008E50F1" w:rsidRDefault="008E50F1" w:rsidP="008E50F1">
      <w:pPr>
        <w:pStyle w:val="NoSpacing"/>
        <w:rPr>
          <w:rFonts w:ascii="Times New Roman" w:hAnsi="Times New Roman" w:cs="Times New Roman"/>
          <w:b/>
          <w:sz w:val="36"/>
        </w:rPr>
      </w:pPr>
    </w:p>
    <w:p w14:paraId="1702777C" w14:textId="54AE8FBC" w:rsidR="008E50F1" w:rsidRDefault="008E50F1" w:rsidP="008E50F1">
      <w:pPr>
        <w:pStyle w:val="NoSpacing"/>
        <w:rPr>
          <w:rFonts w:ascii="Times New Roman" w:hAnsi="Times New Roman" w:cs="Times New Roman"/>
          <w:b/>
          <w:sz w:val="36"/>
        </w:rPr>
      </w:pPr>
    </w:p>
    <w:p w14:paraId="47CD0845" w14:textId="1FC32B44" w:rsidR="008E50F1" w:rsidRDefault="008E50F1" w:rsidP="008E50F1">
      <w:pPr>
        <w:pStyle w:val="NoSpacing"/>
        <w:rPr>
          <w:rFonts w:ascii="Times New Roman" w:hAnsi="Times New Roman" w:cs="Times New Roman"/>
          <w:b/>
          <w:sz w:val="36"/>
        </w:rPr>
      </w:pPr>
    </w:p>
    <w:p w14:paraId="1D5F8E45" w14:textId="75E1BA3D" w:rsidR="008E50F1" w:rsidRDefault="008E50F1" w:rsidP="008E50F1">
      <w:pPr>
        <w:pStyle w:val="NoSpacing"/>
        <w:rPr>
          <w:rFonts w:ascii="Times New Roman" w:hAnsi="Times New Roman" w:cs="Times New Roman"/>
          <w:b/>
          <w:sz w:val="36"/>
        </w:rPr>
      </w:pPr>
    </w:p>
    <w:p w14:paraId="6FB2B9CE" w14:textId="368F1995" w:rsidR="008E50F1" w:rsidRDefault="008E50F1" w:rsidP="008E50F1">
      <w:pPr>
        <w:pStyle w:val="NoSpacing"/>
        <w:rPr>
          <w:rFonts w:ascii="Times New Roman" w:hAnsi="Times New Roman" w:cs="Times New Roman"/>
          <w:b/>
          <w:sz w:val="36"/>
        </w:rPr>
      </w:pPr>
    </w:p>
    <w:p w14:paraId="2AD54BD0" w14:textId="53CA2681" w:rsidR="008E50F1" w:rsidRDefault="008E50F1" w:rsidP="008E50F1">
      <w:pPr>
        <w:pStyle w:val="NoSpacing"/>
        <w:rPr>
          <w:rFonts w:ascii="Times New Roman" w:hAnsi="Times New Roman" w:cs="Times New Roman"/>
          <w:b/>
          <w:sz w:val="36"/>
        </w:rPr>
      </w:pPr>
    </w:p>
    <w:p w14:paraId="0D3408B2" w14:textId="203E425F" w:rsidR="008E50F1" w:rsidRDefault="008E50F1" w:rsidP="008E50F1">
      <w:pPr>
        <w:pStyle w:val="NoSpacing"/>
        <w:rPr>
          <w:rFonts w:ascii="Times New Roman" w:hAnsi="Times New Roman" w:cs="Times New Roman"/>
          <w:b/>
          <w:sz w:val="36"/>
        </w:rPr>
      </w:pPr>
    </w:p>
    <w:p w14:paraId="0F8508B6" w14:textId="7DABEB8E" w:rsidR="008E50F1" w:rsidRDefault="008E50F1" w:rsidP="008E50F1">
      <w:pPr>
        <w:pStyle w:val="NoSpacing"/>
        <w:rPr>
          <w:rFonts w:ascii="Times New Roman" w:hAnsi="Times New Roman" w:cs="Times New Roman"/>
          <w:b/>
          <w:sz w:val="36"/>
        </w:rPr>
      </w:pPr>
    </w:p>
    <w:p w14:paraId="4778A4B1" w14:textId="7A52E8BF" w:rsidR="008E50F1" w:rsidRDefault="008E50F1" w:rsidP="008E50F1">
      <w:pPr>
        <w:pStyle w:val="NoSpacing"/>
        <w:rPr>
          <w:rFonts w:ascii="Times New Roman" w:hAnsi="Times New Roman" w:cs="Times New Roman"/>
          <w:b/>
          <w:sz w:val="36"/>
        </w:rPr>
      </w:pPr>
    </w:p>
    <w:p w14:paraId="59B7EE68" w14:textId="0041F1EA" w:rsidR="008E50F1" w:rsidRDefault="008E50F1" w:rsidP="008E50F1">
      <w:pPr>
        <w:pStyle w:val="NoSpacing"/>
        <w:rPr>
          <w:rFonts w:ascii="Times New Roman" w:hAnsi="Times New Roman" w:cs="Times New Roman"/>
          <w:b/>
          <w:sz w:val="36"/>
        </w:rPr>
      </w:pPr>
    </w:p>
    <w:p w14:paraId="7CEA4139" w14:textId="41D50FC9" w:rsidR="008E50F1" w:rsidRDefault="008E50F1" w:rsidP="008E50F1">
      <w:pPr>
        <w:pStyle w:val="NoSpacing"/>
        <w:rPr>
          <w:rFonts w:ascii="Times New Roman" w:hAnsi="Times New Roman" w:cs="Times New Roman"/>
          <w:b/>
          <w:sz w:val="36"/>
        </w:rPr>
      </w:pPr>
    </w:p>
    <w:p w14:paraId="25CB5F6C" w14:textId="06187E11" w:rsidR="008E50F1" w:rsidRDefault="008E50F1" w:rsidP="008E50F1">
      <w:pPr>
        <w:pStyle w:val="NoSpacing"/>
        <w:rPr>
          <w:rFonts w:ascii="Times New Roman" w:hAnsi="Times New Roman" w:cs="Times New Roman"/>
          <w:b/>
          <w:sz w:val="36"/>
        </w:rPr>
      </w:pPr>
    </w:p>
    <w:p w14:paraId="74A8FEC1" w14:textId="1242353E" w:rsidR="008E50F1" w:rsidRDefault="008E50F1" w:rsidP="008E50F1">
      <w:pPr>
        <w:pStyle w:val="NoSpacing"/>
        <w:rPr>
          <w:rFonts w:ascii="Times New Roman" w:hAnsi="Times New Roman" w:cs="Times New Roman"/>
          <w:b/>
          <w:sz w:val="36"/>
        </w:rPr>
      </w:pPr>
    </w:p>
    <w:p w14:paraId="11013A35" w14:textId="7722BCF2" w:rsidR="008E50F1" w:rsidRDefault="008E50F1" w:rsidP="008E50F1">
      <w:pPr>
        <w:pStyle w:val="NoSpacing"/>
        <w:rPr>
          <w:rFonts w:ascii="Times New Roman" w:hAnsi="Times New Roman" w:cs="Times New Roman"/>
          <w:b/>
          <w:sz w:val="36"/>
        </w:rPr>
      </w:pPr>
    </w:p>
    <w:p w14:paraId="0AB78AE0" w14:textId="3E5769B3" w:rsidR="008E50F1" w:rsidRDefault="008E50F1" w:rsidP="008E50F1">
      <w:pPr>
        <w:pStyle w:val="NoSpacing"/>
        <w:rPr>
          <w:rFonts w:ascii="Times New Roman" w:hAnsi="Times New Roman" w:cs="Times New Roman"/>
          <w:b/>
          <w:sz w:val="36"/>
        </w:rPr>
      </w:pPr>
    </w:p>
    <w:p w14:paraId="3A7EC5F4" w14:textId="2C7CF7E2" w:rsidR="008E50F1" w:rsidRDefault="008E50F1" w:rsidP="008E50F1">
      <w:pPr>
        <w:pStyle w:val="NoSpacing"/>
        <w:rPr>
          <w:rFonts w:ascii="Times New Roman" w:hAnsi="Times New Roman" w:cs="Times New Roman"/>
          <w:b/>
          <w:sz w:val="36"/>
        </w:rPr>
      </w:pPr>
    </w:p>
    <w:p w14:paraId="513E7590" w14:textId="6430F4B2" w:rsidR="008E50F1" w:rsidRDefault="008E50F1" w:rsidP="008E50F1">
      <w:pPr>
        <w:pStyle w:val="NoSpacing"/>
        <w:rPr>
          <w:rFonts w:ascii="Times New Roman" w:hAnsi="Times New Roman" w:cs="Times New Roman"/>
          <w:b/>
          <w:sz w:val="36"/>
        </w:rPr>
      </w:pPr>
    </w:p>
    <w:p w14:paraId="45283345" w14:textId="77777777" w:rsidR="008E50F1" w:rsidRPr="008E50F1" w:rsidRDefault="008E50F1" w:rsidP="008E50F1">
      <w:pPr>
        <w:pStyle w:val="NoSpacing"/>
        <w:rPr>
          <w:rFonts w:ascii="Times New Roman" w:hAnsi="Times New Roman" w:cs="Times New Roman"/>
          <w:b/>
          <w:sz w:val="36"/>
        </w:rPr>
      </w:pPr>
    </w:p>
    <w:sectPr w:rsidR="008E50F1" w:rsidRPr="008E50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406"/>
    <w:rsid w:val="00211406"/>
    <w:rsid w:val="00225052"/>
    <w:rsid w:val="00305310"/>
    <w:rsid w:val="003F66F9"/>
    <w:rsid w:val="00601588"/>
    <w:rsid w:val="007134A2"/>
    <w:rsid w:val="008E50F1"/>
    <w:rsid w:val="009614B2"/>
    <w:rsid w:val="00AB653A"/>
    <w:rsid w:val="00B20027"/>
    <w:rsid w:val="00DE6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177E3"/>
  <w15:chartTrackingRefBased/>
  <w15:docId w15:val="{F495A205-3A97-444C-A331-47CC768D2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E50F1"/>
    <w:pPr>
      <w:spacing w:after="0" w:line="240" w:lineRule="auto"/>
    </w:pPr>
  </w:style>
  <w:style w:type="character" w:styleId="Hyperlink">
    <w:name w:val="Hyperlink"/>
    <w:basedOn w:val="DefaultParagraphFont"/>
    <w:uiPriority w:val="99"/>
    <w:unhideWhenUsed/>
    <w:rsid w:val="00225052"/>
    <w:rPr>
      <w:color w:val="0000FF"/>
      <w:u w:val="single"/>
    </w:rPr>
  </w:style>
  <w:style w:type="character" w:styleId="UnresolvedMention">
    <w:name w:val="Unresolved Mention"/>
    <w:basedOn w:val="DefaultParagraphFont"/>
    <w:uiPriority w:val="99"/>
    <w:semiHidden/>
    <w:unhideWhenUsed/>
    <w:rsid w:val="00225052"/>
    <w:rPr>
      <w:color w:val="605E5C"/>
      <w:shd w:val="clear" w:color="auto" w:fill="E1DFDD"/>
    </w:rPr>
  </w:style>
  <w:style w:type="character" w:styleId="Strong">
    <w:name w:val="Strong"/>
    <w:basedOn w:val="DefaultParagraphFont"/>
    <w:uiPriority w:val="22"/>
    <w:qFormat/>
    <w:rsid w:val="007134A2"/>
    <w:rPr>
      <w:b/>
      <w:bCs/>
    </w:rPr>
  </w:style>
  <w:style w:type="paragraph" w:styleId="NormalWeb">
    <w:name w:val="Normal (Web)"/>
    <w:basedOn w:val="Normal"/>
    <w:uiPriority w:val="99"/>
    <w:semiHidden/>
    <w:unhideWhenUsed/>
    <w:rsid w:val="007134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134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150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hyperlink" Target="https://blog.hydrosense-legionella.com/legionnaires-disease-is-on-the-rise" TargetMode="External"/><Relationship Id="rId10" Type="http://schemas.openxmlformats.org/officeDocument/2006/relationships/hyperlink" Target="https://hydrosense-legionella.com/about-legionella-and-legionnaires-disease/" TargetMode="External"/><Relationship Id="rId4" Type="http://schemas.openxmlformats.org/officeDocument/2006/relationships/hyperlink" Target="http://www.wpro.who.int/mediacentre/factsheets/fs_200502_environmental_health/en/" TargetMode="External"/><Relationship Id="rId9" Type="http://schemas.openxmlformats.org/officeDocument/2006/relationships/hyperlink" Target="https://www.marjon.ac.uk/student-life/library/electronic-resources/critical-and-reflective-practice-in-education/critical-and-reflective-practice-in-education-volume-1/Stoneham-&amp;-Feltham-CRPE-vol-1-issue-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9</Pages>
  <Words>1284</Words>
  <Characters>7319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Rotariu</dc:creator>
  <cp:keywords/>
  <dc:description/>
  <cp:lastModifiedBy>Andrei Rotariu</cp:lastModifiedBy>
  <cp:revision>2</cp:revision>
  <dcterms:created xsi:type="dcterms:W3CDTF">2019-05-07T21:09:00Z</dcterms:created>
  <dcterms:modified xsi:type="dcterms:W3CDTF">2019-05-07T22:55:00Z</dcterms:modified>
</cp:coreProperties>
</file>