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DAA21F" w14:textId="2A8B31ED" w:rsidR="00F764BB" w:rsidRPr="001B3ED8" w:rsidRDefault="003C6316">
      <w:pPr>
        <w:rPr>
          <w:rFonts w:ascii="Arial" w:hAnsi="Arial" w:cs="Arial"/>
          <w:sz w:val="24"/>
          <w:szCs w:val="24"/>
        </w:rPr>
      </w:pPr>
      <w:r w:rsidRPr="001B3ED8">
        <w:rPr>
          <w:rFonts w:ascii="Arial" w:hAnsi="Arial" w:cs="Arial"/>
          <w:sz w:val="24"/>
          <w:szCs w:val="24"/>
        </w:rPr>
        <w:t>Sharon Price</w:t>
      </w:r>
    </w:p>
    <w:p w14:paraId="39071E93" w14:textId="0762CA5A" w:rsidR="003C6316" w:rsidRPr="001B3ED8" w:rsidRDefault="003C6316">
      <w:pPr>
        <w:rPr>
          <w:rFonts w:ascii="Arial" w:hAnsi="Arial" w:cs="Arial"/>
          <w:sz w:val="24"/>
          <w:szCs w:val="24"/>
        </w:rPr>
      </w:pPr>
      <w:r w:rsidRPr="001B3ED8">
        <w:rPr>
          <w:rFonts w:ascii="Arial" w:hAnsi="Arial" w:cs="Arial"/>
          <w:sz w:val="24"/>
          <w:szCs w:val="24"/>
        </w:rPr>
        <w:t>Student No 1804979</w:t>
      </w:r>
    </w:p>
    <w:p w14:paraId="73F981AF" w14:textId="67CFC67F" w:rsidR="003C6316" w:rsidRPr="001B3ED8" w:rsidRDefault="003C6316">
      <w:pPr>
        <w:rPr>
          <w:rFonts w:ascii="Arial" w:hAnsi="Arial" w:cs="Arial"/>
          <w:sz w:val="24"/>
          <w:szCs w:val="24"/>
        </w:rPr>
      </w:pPr>
      <w:r w:rsidRPr="001B3ED8">
        <w:rPr>
          <w:rFonts w:ascii="Arial" w:hAnsi="Arial" w:cs="Arial"/>
          <w:sz w:val="24"/>
          <w:szCs w:val="24"/>
        </w:rPr>
        <w:t>Assignment Two Research Critique</w:t>
      </w:r>
    </w:p>
    <w:p w14:paraId="57011E8A" w14:textId="77777777" w:rsidR="00622B9B" w:rsidRPr="001B3ED8" w:rsidRDefault="00622B9B" w:rsidP="00CF10DA">
      <w:pPr>
        <w:spacing w:line="480" w:lineRule="auto"/>
        <w:rPr>
          <w:rFonts w:ascii="Arial" w:hAnsi="Arial" w:cs="Arial"/>
          <w:sz w:val="24"/>
          <w:szCs w:val="24"/>
        </w:rPr>
      </w:pPr>
    </w:p>
    <w:p w14:paraId="226FCCDA" w14:textId="0ED0A4F1" w:rsidR="00D548A9" w:rsidRPr="001B3ED8" w:rsidRDefault="00F363E7" w:rsidP="00CF10DA">
      <w:pPr>
        <w:spacing w:line="480" w:lineRule="auto"/>
        <w:rPr>
          <w:rFonts w:ascii="Arial" w:hAnsi="Arial" w:cs="Arial"/>
          <w:sz w:val="24"/>
          <w:szCs w:val="24"/>
        </w:rPr>
      </w:pPr>
      <w:r>
        <w:rPr>
          <w:rFonts w:ascii="Arial" w:hAnsi="Arial" w:cs="Arial"/>
          <w:sz w:val="24"/>
          <w:szCs w:val="24"/>
        </w:rPr>
        <w:t>As explained by (Polit and Beck, 2010) w</w:t>
      </w:r>
      <w:r w:rsidR="006905F1" w:rsidRPr="001B3ED8">
        <w:rPr>
          <w:rFonts w:ascii="Arial" w:hAnsi="Arial" w:cs="Arial"/>
          <w:sz w:val="24"/>
          <w:szCs w:val="24"/>
        </w:rPr>
        <w:t xml:space="preserve">riting research critiques is an important first step on the path to </w:t>
      </w:r>
      <w:r w:rsidR="00651AF5" w:rsidRPr="001B3ED8">
        <w:rPr>
          <w:rFonts w:ascii="Arial" w:hAnsi="Arial" w:cs="Arial"/>
          <w:sz w:val="24"/>
          <w:szCs w:val="24"/>
        </w:rPr>
        <w:t xml:space="preserve">developing an </w:t>
      </w:r>
      <w:r w:rsidR="005D0338" w:rsidRPr="001B3ED8">
        <w:rPr>
          <w:rFonts w:ascii="Arial" w:hAnsi="Arial" w:cs="Arial"/>
          <w:sz w:val="24"/>
          <w:szCs w:val="24"/>
        </w:rPr>
        <w:t>evidence-based</w:t>
      </w:r>
      <w:r w:rsidR="00651AF5" w:rsidRPr="001B3ED8">
        <w:rPr>
          <w:rFonts w:ascii="Arial" w:hAnsi="Arial" w:cs="Arial"/>
          <w:sz w:val="24"/>
          <w:szCs w:val="24"/>
        </w:rPr>
        <w:t xml:space="preserve"> practice</w:t>
      </w:r>
      <w:r w:rsidR="00867625" w:rsidRPr="001B3ED8">
        <w:rPr>
          <w:rFonts w:ascii="Arial" w:hAnsi="Arial" w:cs="Arial"/>
          <w:sz w:val="24"/>
          <w:szCs w:val="24"/>
        </w:rPr>
        <w:t>.</w:t>
      </w:r>
    </w:p>
    <w:p w14:paraId="4E77F77B" w14:textId="4145F2E7" w:rsidR="00827164" w:rsidRPr="001B3ED8" w:rsidRDefault="00F363E7" w:rsidP="00CF10DA">
      <w:pPr>
        <w:spacing w:line="480" w:lineRule="auto"/>
        <w:rPr>
          <w:rFonts w:ascii="Arial" w:hAnsi="Arial" w:cs="Arial"/>
          <w:sz w:val="24"/>
          <w:szCs w:val="24"/>
        </w:rPr>
      </w:pPr>
      <w:r>
        <w:rPr>
          <w:rFonts w:ascii="Arial" w:hAnsi="Arial" w:cs="Arial"/>
          <w:sz w:val="24"/>
          <w:szCs w:val="24"/>
        </w:rPr>
        <w:t>In conjunction to this (JAN 2008) identify that t</w:t>
      </w:r>
      <w:r w:rsidR="005D0338" w:rsidRPr="001B3ED8">
        <w:rPr>
          <w:rFonts w:ascii="Arial" w:hAnsi="Arial" w:cs="Arial"/>
          <w:sz w:val="24"/>
          <w:szCs w:val="24"/>
        </w:rPr>
        <w:t xml:space="preserve">he nursing profession has long recognised the importance of research as an essential basis for its development.  </w:t>
      </w:r>
    </w:p>
    <w:p w14:paraId="34239F96" w14:textId="2B3CA7B0" w:rsidR="003C6316" w:rsidRPr="001B3ED8" w:rsidRDefault="00F363E7" w:rsidP="00CF10DA">
      <w:pPr>
        <w:spacing w:line="480" w:lineRule="auto"/>
        <w:rPr>
          <w:rFonts w:ascii="Arial" w:hAnsi="Arial" w:cs="Arial"/>
          <w:sz w:val="24"/>
          <w:szCs w:val="24"/>
        </w:rPr>
      </w:pPr>
      <w:r>
        <w:rPr>
          <w:rFonts w:ascii="Arial" w:hAnsi="Arial" w:cs="Arial"/>
          <w:sz w:val="24"/>
          <w:szCs w:val="24"/>
        </w:rPr>
        <w:t xml:space="preserve">While (Coughlan, Cronin and Ryan 2013) state. </w:t>
      </w:r>
      <w:r w:rsidR="00B04CB1" w:rsidRPr="001B3ED8">
        <w:rPr>
          <w:rFonts w:ascii="Arial" w:hAnsi="Arial" w:cs="Arial"/>
          <w:sz w:val="24"/>
          <w:szCs w:val="24"/>
        </w:rPr>
        <w:t xml:space="preserve">It is </w:t>
      </w:r>
      <w:r w:rsidR="002858DC" w:rsidRPr="001B3ED8">
        <w:rPr>
          <w:rFonts w:ascii="Arial" w:hAnsi="Arial" w:cs="Arial"/>
          <w:sz w:val="24"/>
          <w:szCs w:val="24"/>
        </w:rPr>
        <w:t>imperative in nursing that care has its foundations</w:t>
      </w:r>
      <w:r w:rsidR="001D6976" w:rsidRPr="001B3ED8">
        <w:rPr>
          <w:rFonts w:ascii="Arial" w:hAnsi="Arial" w:cs="Arial"/>
          <w:sz w:val="24"/>
          <w:szCs w:val="24"/>
        </w:rPr>
        <w:t xml:space="preserve"> in sound </w:t>
      </w:r>
      <w:r w:rsidR="00F90ACD" w:rsidRPr="001B3ED8">
        <w:rPr>
          <w:rFonts w:ascii="Arial" w:hAnsi="Arial" w:cs="Arial"/>
          <w:sz w:val="24"/>
          <w:szCs w:val="24"/>
        </w:rPr>
        <w:t>research,</w:t>
      </w:r>
      <w:r w:rsidR="001D6976" w:rsidRPr="001B3ED8">
        <w:rPr>
          <w:rFonts w:ascii="Arial" w:hAnsi="Arial" w:cs="Arial"/>
          <w:sz w:val="24"/>
          <w:szCs w:val="24"/>
        </w:rPr>
        <w:t xml:space="preserve"> and it is essential </w:t>
      </w:r>
      <w:r w:rsidR="00B546A5" w:rsidRPr="001B3ED8">
        <w:rPr>
          <w:rFonts w:ascii="Arial" w:hAnsi="Arial" w:cs="Arial"/>
          <w:sz w:val="24"/>
          <w:szCs w:val="24"/>
        </w:rPr>
        <w:t xml:space="preserve">that all nurses </w:t>
      </w:r>
      <w:proofErr w:type="gramStart"/>
      <w:r w:rsidR="00B546A5" w:rsidRPr="001B3ED8">
        <w:rPr>
          <w:rFonts w:ascii="Arial" w:hAnsi="Arial" w:cs="Arial"/>
          <w:sz w:val="24"/>
          <w:szCs w:val="24"/>
        </w:rPr>
        <w:t>have the ability to</w:t>
      </w:r>
      <w:proofErr w:type="gramEnd"/>
      <w:r w:rsidR="00B546A5" w:rsidRPr="001B3ED8">
        <w:rPr>
          <w:rFonts w:ascii="Arial" w:hAnsi="Arial" w:cs="Arial"/>
          <w:sz w:val="24"/>
          <w:szCs w:val="24"/>
        </w:rPr>
        <w:t xml:space="preserve"> critically appraise </w:t>
      </w:r>
      <w:r w:rsidR="006101A9" w:rsidRPr="001B3ED8">
        <w:rPr>
          <w:rFonts w:ascii="Arial" w:hAnsi="Arial" w:cs="Arial"/>
          <w:sz w:val="24"/>
          <w:szCs w:val="24"/>
        </w:rPr>
        <w:t>research to identify what is best practice.</w:t>
      </w:r>
      <w:r w:rsidR="000F4775" w:rsidRPr="001B3ED8">
        <w:rPr>
          <w:rFonts w:ascii="Arial" w:hAnsi="Arial" w:cs="Arial"/>
          <w:sz w:val="24"/>
          <w:szCs w:val="24"/>
        </w:rPr>
        <w:t xml:space="preserve">  </w:t>
      </w:r>
      <w:r w:rsidR="00DE3543" w:rsidRPr="001B3ED8">
        <w:rPr>
          <w:rFonts w:ascii="Arial" w:hAnsi="Arial" w:cs="Arial"/>
          <w:sz w:val="24"/>
          <w:szCs w:val="24"/>
        </w:rPr>
        <w:t xml:space="preserve"> </w:t>
      </w:r>
    </w:p>
    <w:p w14:paraId="6EEC4138" w14:textId="2D420364" w:rsidR="00DE3543" w:rsidRPr="001B3ED8" w:rsidRDefault="006567E2" w:rsidP="00CF10DA">
      <w:pPr>
        <w:spacing w:line="480" w:lineRule="auto"/>
        <w:rPr>
          <w:rFonts w:ascii="Arial" w:hAnsi="Arial" w:cs="Arial"/>
          <w:sz w:val="24"/>
          <w:szCs w:val="24"/>
        </w:rPr>
      </w:pPr>
      <w:r w:rsidRPr="001B3ED8">
        <w:rPr>
          <w:rFonts w:ascii="Arial" w:hAnsi="Arial" w:cs="Arial"/>
          <w:sz w:val="24"/>
          <w:szCs w:val="24"/>
        </w:rPr>
        <w:t xml:space="preserve">The title of this research paper is divided into two parts.  The first part of the title ‘Increased Support for Breastfeeding’, allows the reader to </w:t>
      </w:r>
      <w:r w:rsidR="00E67F63" w:rsidRPr="001B3ED8">
        <w:rPr>
          <w:rFonts w:ascii="Arial" w:hAnsi="Arial" w:cs="Arial"/>
          <w:sz w:val="24"/>
          <w:szCs w:val="24"/>
        </w:rPr>
        <w:t>understand</w:t>
      </w:r>
      <w:r w:rsidRPr="001B3ED8">
        <w:rPr>
          <w:rFonts w:ascii="Arial" w:hAnsi="Arial" w:cs="Arial"/>
          <w:sz w:val="24"/>
          <w:szCs w:val="24"/>
        </w:rPr>
        <w:t xml:space="preserve"> the</w:t>
      </w:r>
      <w:r w:rsidR="00C05971" w:rsidRPr="001B3ED8">
        <w:rPr>
          <w:rFonts w:ascii="Arial" w:hAnsi="Arial" w:cs="Arial"/>
          <w:sz w:val="24"/>
          <w:szCs w:val="24"/>
        </w:rPr>
        <w:t xml:space="preserve"> </w:t>
      </w:r>
      <w:r w:rsidRPr="001B3ED8">
        <w:rPr>
          <w:rFonts w:ascii="Arial" w:hAnsi="Arial" w:cs="Arial"/>
          <w:sz w:val="24"/>
          <w:szCs w:val="24"/>
        </w:rPr>
        <w:t>reason for the research, whilst the second part of the title ‘What can Children’s Centres do?’ explains who the target group the research is aimed at</w:t>
      </w:r>
      <w:r w:rsidR="00C05971" w:rsidRPr="001B3ED8">
        <w:rPr>
          <w:rFonts w:ascii="Arial" w:hAnsi="Arial" w:cs="Arial"/>
          <w:sz w:val="24"/>
          <w:szCs w:val="24"/>
        </w:rPr>
        <w:t xml:space="preserve">. This title clearly denotes to the reader what this research paper has to offer within the </w:t>
      </w:r>
      <w:r w:rsidR="008F60F4" w:rsidRPr="001B3ED8">
        <w:rPr>
          <w:rFonts w:ascii="Arial" w:hAnsi="Arial" w:cs="Arial"/>
          <w:sz w:val="24"/>
          <w:szCs w:val="24"/>
        </w:rPr>
        <w:t>title</w:t>
      </w:r>
      <w:r w:rsidR="00C05971" w:rsidRPr="001B3ED8">
        <w:rPr>
          <w:rFonts w:ascii="Arial" w:hAnsi="Arial" w:cs="Arial"/>
          <w:sz w:val="24"/>
          <w:szCs w:val="24"/>
        </w:rPr>
        <w:t>.</w:t>
      </w:r>
    </w:p>
    <w:p w14:paraId="77636C73" w14:textId="1AF49155" w:rsidR="00F12DD6" w:rsidRPr="001B3ED8" w:rsidRDefault="00C05971" w:rsidP="00CF10DA">
      <w:pPr>
        <w:spacing w:line="480" w:lineRule="auto"/>
        <w:rPr>
          <w:rFonts w:ascii="Arial" w:hAnsi="Arial" w:cs="Arial"/>
          <w:sz w:val="24"/>
          <w:szCs w:val="24"/>
        </w:rPr>
      </w:pPr>
      <w:r w:rsidRPr="001B3ED8">
        <w:rPr>
          <w:rFonts w:ascii="Arial" w:hAnsi="Arial" w:cs="Arial"/>
          <w:sz w:val="24"/>
          <w:szCs w:val="24"/>
        </w:rPr>
        <w:t xml:space="preserve">We can see from the abstract the concerns regarding the need to research this field.  It is already known that breastfeeding has the potential, to improve </w:t>
      </w:r>
      <w:r w:rsidR="0016350F" w:rsidRPr="001B3ED8">
        <w:rPr>
          <w:rFonts w:ascii="Arial" w:hAnsi="Arial" w:cs="Arial"/>
          <w:sz w:val="24"/>
          <w:szCs w:val="24"/>
        </w:rPr>
        <w:t>child and maternal health, reducing morbidity in the first year of life, and reducing the risks of heart disease cancer and obesity over the life span (</w:t>
      </w:r>
      <w:r w:rsidR="00442940" w:rsidRPr="001B3ED8">
        <w:rPr>
          <w:rFonts w:ascii="Arial" w:hAnsi="Arial" w:cs="Arial"/>
          <w:sz w:val="24"/>
          <w:szCs w:val="24"/>
        </w:rPr>
        <w:t>C</w:t>
      </w:r>
      <w:r w:rsidR="0016350F" w:rsidRPr="001B3ED8">
        <w:rPr>
          <w:rFonts w:ascii="Arial" w:hAnsi="Arial" w:cs="Arial"/>
          <w:sz w:val="24"/>
          <w:szCs w:val="24"/>
        </w:rPr>
        <w:t>ondon and Ingram 2011</w:t>
      </w:r>
      <w:r w:rsidR="001C5F5A" w:rsidRPr="001B3ED8">
        <w:rPr>
          <w:rFonts w:ascii="Arial" w:hAnsi="Arial" w:cs="Arial"/>
          <w:sz w:val="24"/>
          <w:szCs w:val="24"/>
        </w:rPr>
        <w:t xml:space="preserve"> p 618</w:t>
      </w:r>
      <w:r w:rsidR="0016350F" w:rsidRPr="001B3ED8">
        <w:rPr>
          <w:rFonts w:ascii="Arial" w:hAnsi="Arial" w:cs="Arial"/>
          <w:sz w:val="24"/>
          <w:szCs w:val="24"/>
        </w:rPr>
        <w:t>).</w:t>
      </w:r>
      <w:r w:rsidR="005434B9" w:rsidRPr="001B3ED8">
        <w:rPr>
          <w:rFonts w:ascii="Arial" w:hAnsi="Arial" w:cs="Arial"/>
          <w:sz w:val="24"/>
          <w:szCs w:val="24"/>
        </w:rPr>
        <w:t xml:space="preserve"> </w:t>
      </w:r>
      <w:r w:rsidR="00F363E7">
        <w:rPr>
          <w:rFonts w:ascii="Arial" w:hAnsi="Arial" w:cs="Arial"/>
          <w:sz w:val="24"/>
          <w:szCs w:val="24"/>
        </w:rPr>
        <w:t>Condon and Ingram (2011) inform us that</w:t>
      </w:r>
      <w:r w:rsidR="005434B9" w:rsidRPr="001B3ED8">
        <w:rPr>
          <w:rFonts w:ascii="Arial" w:hAnsi="Arial" w:cs="Arial"/>
          <w:sz w:val="24"/>
          <w:szCs w:val="24"/>
        </w:rPr>
        <w:t xml:space="preserve"> </w:t>
      </w:r>
      <w:r w:rsidR="00F363E7">
        <w:rPr>
          <w:rFonts w:ascii="Arial" w:hAnsi="Arial" w:cs="Arial"/>
          <w:sz w:val="24"/>
          <w:szCs w:val="24"/>
        </w:rPr>
        <w:t>t</w:t>
      </w:r>
      <w:r w:rsidR="00D00DC9" w:rsidRPr="001B3ED8">
        <w:rPr>
          <w:rFonts w:ascii="Arial" w:hAnsi="Arial" w:cs="Arial"/>
          <w:sz w:val="24"/>
          <w:szCs w:val="24"/>
        </w:rPr>
        <w:t xml:space="preserve">his study was </w:t>
      </w:r>
      <w:r w:rsidR="00166391" w:rsidRPr="001B3ED8">
        <w:rPr>
          <w:rFonts w:ascii="Arial" w:hAnsi="Arial" w:cs="Arial"/>
          <w:sz w:val="24"/>
          <w:szCs w:val="24"/>
        </w:rPr>
        <w:t>initiated</w:t>
      </w:r>
      <w:r w:rsidR="00D00DC9" w:rsidRPr="001B3ED8">
        <w:rPr>
          <w:rFonts w:ascii="Arial" w:hAnsi="Arial" w:cs="Arial"/>
          <w:sz w:val="24"/>
          <w:szCs w:val="24"/>
        </w:rPr>
        <w:t xml:space="preserve"> </w:t>
      </w:r>
      <w:r w:rsidR="00193435" w:rsidRPr="001B3ED8">
        <w:rPr>
          <w:rFonts w:ascii="Arial" w:hAnsi="Arial" w:cs="Arial"/>
          <w:sz w:val="24"/>
          <w:szCs w:val="24"/>
        </w:rPr>
        <w:t xml:space="preserve">because no previous </w:t>
      </w:r>
      <w:r w:rsidR="009E56CD" w:rsidRPr="001B3ED8">
        <w:rPr>
          <w:rFonts w:ascii="Arial" w:hAnsi="Arial" w:cs="Arial"/>
          <w:sz w:val="24"/>
          <w:szCs w:val="24"/>
        </w:rPr>
        <w:t>research had been carried out</w:t>
      </w:r>
      <w:r w:rsidR="00B37934" w:rsidRPr="001B3ED8">
        <w:rPr>
          <w:rFonts w:ascii="Arial" w:hAnsi="Arial" w:cs="Arial"/>
          <w:sz w:val="24"/>
          <w:szCs w:val="24"/>
        </w:rPr>
        <w:t>. Condon and Ingram</w:t>
      </w:r>
      <w:r w:rsidR="0027355E" w:rsidRPr="001B3ED8">
        <w:rPr>
          <w:rFonts w:ascii="Arial" w:hAnsi="Arial" w:cs="Arial"/>
          <w:sz w:val="24"/>
          <w:szCs w:val="24"/>
        </w:rPr>
        <w:t xml:space="preserve"> (2011)</w:t>
      </w:r>
      <w:r w:rsidR="00B37934" w:rsidRPr="001B3ED8">
        <w:rPr>
          <w:rFonts w:ascii="Arial" w:hAnsi="Arial" w:cs="Arial"/>
          <w:sz w:val="24"/>
          <w:szCs w:val="24"/>
        </w:rPr>
        <w:t xml:space="preserve"> have </w:t>
      </w:r>
      <w:r w:rsidR="00F363E7">
        <w:rPr>
          <w:rFonts w:ascii="Arial" w:hAnsi="Arial" w:cs="Arial"/>
          <w:sz w:val="24"/>
          <w:szCs w:val="24"/>
        </w:rPr>
        <w:t>established</w:t>
      </w:r>
      <w:r w:rsidR="0027355E" w:rsidRPr="001B3ED8">
        <w:rPr>
          <w:rFonts w:ascii="Arial" w:hAnsi="Arial" w:cs="Arial"/>
          <w:sz w:val="24"/>
          <w:szCs w:val="24"/>
        </w:rPr>
        <w:t>,</w:t>
      </w:r>
      <w:r w:rsidR="00B37934" w:rsidRPr="001B3ED8">
        <w:rPr>
          <w:rFonts w:ascii="Arial" w:hAnsi="Arial" w:cs="Arial"/>
          <w:sz w:val="24"/>
          <w:szCs w:val="24"/>
        </w:rPr>
        <w:t xml:space="preserve"> that despite the policy messages </w:t>
      </w:r>
      <w:r w:rsidR="00C532D2" w:rsidRPr="001B3ED8">
        <w:rPr>
          <w:rFonts w:ascii="Arial" w:hAnsi="Arial" w:cs="Arial"/>
          <w:sz w:val="24"/>
          <w:szCs w:val="24"/>
        </w:rPr>
        <w:t xml:space="preserve">that Children’s Centres should take an </w:t>
      </w:r>
      <w:r w:rsidR="00C532D2" w:rsidRPr="001B3ED8">
        <w:rPr>
          <w:rFonts w:ascii="Arial" w:hAnsi="Arial" w:cs="Arial"/>
          <w:sz w:val="24"/>
          <w:szCs w:val="24"/>
        </w:rPr>
        <w:lastRenderedPageBreak/>
        <w:t xml:space="preserve">active part in breastfeeding </w:t>
      </w:r>
      <w:r w:rsidR="005D7C11" w:rsidRPr="001B3ED8">
        <w:rPr>
          <w:rFonts w:ascii="Arial" w:hAnsi="Arial" w:cs="Arial"/>
          <w:sz w:val="24"/>
          <w:szCs w:val="24"/>
        </w:rPr>
        <w:t xml:space="preserve">promotion, there is no evidence from research on how Children’s Centres can best </w:t>
      </w:r>
      <w:r w:rsidR="0009751C" w:rsidRPr="001B3ED8">
        <w:rPr>
          <w:rFonts w:ascii="Arial" w:hAnsi="Arial" w:cs="Arial"/>
          <w:sz w:val="24"/>
          <w:szCs w:val="24"/>
        </w:rPr>
        <w:t>support breastfeeding mothers.</w:t>
      </w:r>
    </w:p>
    <w:p w14:paraId="63FE8057" w14:textId="3646C5E6" w:rsidR="00D41268" w:rsidRPr="001B3ED8" w:rsidRDefault="00DE7DB3" w:rsidP="00CF10DA">
      <w:pPr>
        <w:spacing w:line="480" w:lineRule="auto"/>
        <w:rPr>
          <w:rFonts w:ascii="Arial" w:hAnsi="Arial" w:cs="Arial"/>
          <w:sz w:val="24"/>
          <w:szCs w:val="24"/>
        </w:rPr>
      </w:pPr>
      <w:r w:rsidRPr="001B3ED8">
        <w:rPr>
          <w:rFonts w:ascii="Arial" w:hAnsi="Arial" w:cs="Arial"/>
          <w:sz w:val="24"/>
          <w:szCs w:val="24"/>
        </w:rPr>
        <w:t xml:space="preserve">Both Louise Condon MSc, PhD, </w:t>
      </w:r>
      <w:proofErr w:type="spellStart"/>
      <w:r w:rsidRPr="001B3ED8">
        <w:rPr>
          <w:rFonts w:ascii="Arial" w:hAnsi="Arial" w:cs="Arial"/>
          <w:sz w:val="24"/>
          <w:szCs w:val="24"/>
        </w:rPr>
        <w:t>H</w:t>
      </w:r>
      <w:r w:rsidR="00A358D3" w:rsidRPr="001B3ED8">
        <w:rPr>
          <w:rFonts w:ascii="Arial" w:hAnsi="Arial" w:cs="Arial"/>
          <w:sz w:val="24"/>
          <w:szCs w:val="24"/>
        </w:rPr>
        <w:t>v</w:t>
      </w:r>
      <w:proofErr w:type="spellEnd"/>
      <w:r w:rsidRPr="001B3ED8">
        <w:rPr>
          <w:rFonts w:ascii="Arial" w:hAnsi="Arial" w:cs="Arial"/>
          <w:sz w:val="24"/>
          <w:szCs w:val="24"/>
        </w:rPr>
        <w:t xml:space="preserve"> and Jenny Ingram BSc, PhD have the necessary professional and academic background to carry out this kind of research.  Louise Condon has previously written articles</w:t>
      </w:r>
      <w:r w:rsidR="001C2B36" w:rsidRPr="001B3ED8">
        <w:rPr>
          <w:rFonts w:ascii="Arial" w:hAnsi="Arial" w:cs="Arial"/>
          <w:sz w:val="24"/>
          <w:szCs w:val="24"/>
        </w:rPr>
        <w:t xml:space="preserve"> in 2003/2010</w:t>
      </w:r>
      <w:r w:rsidRPr="001B3ED8">
        <w:rPr>
          <w:rFonts w:ascii="Arial" w:hAnsi="Arial" w:cs="Arial"/>
          <w:sz w:val="24"/>
          <w:szCs w:val="24"/>
        </w:rPr>
        <w:t xml:space="preserve"> on Cultural influences on breastfeeding and weening and Changing attitudes to breastfeeding in the </w:t>
      </w:r>
      <w:r w:rsidRPr="001B3ED8">
        <w:rPr>
          <w:rFonts w:ascii="Arial" w:hAnsi="Arial" w:cs="Arial"/>
          <w:i/>
          <w:sz w:val="24"/>
          <w:szCs w:val="24"/>
        </w:rPr>
        <w:t xml:space="preserve">Community Practitioner. </w:t>
      </w:r>
      <w:r w:rsidRPr="001B3ED8">
        <w:rPr>
          <w:rFonts w:ascii="Arial" w:hAnsi="Arial" w:cs="Arial"/>
          <w:sz w:val="24"/>
          <w:szCs w:val="24"/>
        </w:rPr>
        <w:t>Jenny Ingram</w:t>
      </w:r>
      <w:r w:rsidR="001C2B36" w:rsidRPr="001B3ED8">
        <w:rPr>
          <w:rFonts w:ascii="Arial" w:hAnsi="Arial" w:cs="Arial"/>
          <w:sz w:val="24"/>
          <w:szCs w:val="24"/>
        </w:rPr>
        <w:t xml:space="preserve"> has written in 2005 on Breastfeeding peer supporters and a community support group: evaluating their effectiveness. </w:t>
      </w:r>
      <w:r w:rsidR="001C2B36" w:rsidRPr="001B3ED8">
        <w:rPr>
          <w:rFonts w:ascii="Arial" w:hAnsi="Arial" w:cs="Arial"/>
          <w:i/>
          <w:sz w:val="24"/>
          <w:szCs w:val="24"/>
        </w:rPr>
        <w:t xml:space="preserve"> Maternal and Child nutrition</w:t>
      </w:r>
      <w:r w:rsidR="008E6333" w:rsidRPr="001B3ED8">
        <w:rPr>
          <w:rFonts w:ascii="Arial" w:hAnsi="Arial" w:cs="Arial"/>
          <w:i/>
          <w:sz w:val="24"/>
          <w:szCs w:val="24"/>
        </w:rPr>
        <w:t xml:space="preserve"> </w:t>
      </w:r>
      <w:r w:rsidR="008E6333" w:rsidRPr="001B3ED8">
        <w:rPr>
          <w:rFonts w:ascii="Arial" w:hAnsi="Arial" w:cs="Arial"/>
          <w:sz w:val="24"/>
          <w:szCs w:val="24"/>
        </w:rPr>
        <w:t>(2005)</w:t>
      </w:r>
      <w:r w:rsidR="001C2B36" w:rsidRPr="001B3ED8">
        <w:rPr>
          <w:rFonts w:ascii="Arial" w:hAnsi="Arial" w:cs="Arial"/>
          <w:i/>
          <w:sz w:val="24"/>
          <w:szCs w:val="24"/>
        </w:rPr>
        <w:t>.</w:t>
      </w:r>
      <w:r w:rsidR="001C2B36" w:rsidRPr="001B3ED8">
        <w:rPr>
          <w:rFonts w:ascii="Arial" w:hAnsi="Arial" w:cs="Arial"/>
          <w:sz w:val="24"/>
          <w:szCs w:val="24"/>
        </w:rPr>
        <w:t xml:space="preserve">  Which endorses a robust foundation for their research knowledge.</w:t>
      </w:r>
      <w:r w:rsidR="005F737B" w:rsidRPr="001B3ED8">
        <w:rPr>
          <w:rFonts w:ascii="Arial" w:hAnsi="Arial" w:cs="Arial"/>
          <w:sz w:val="24"/>
          <w:szCs w:val="24"/>
        </w:rPr>
        <w:t xml:space="preserve"> </w:t>
      </w:r>
    </w:p>
    <w:p w14:paraId="0F4D2612" w14:textId="7E24D2BF" w:rsidR="001C2B36" w:rsidRPr="001B3ED8" w:rsidRDefault="00160FD1" w:rsidP="00CF10DA">
      <w:pPr>
        <w:spacing w:line="480" w:lineRule="auto"/>
        <w:rPr>
          <w:rFonts w:ascii="Arial" w:hAnsi="Arial" w:cs="Arial"/>
          <w:sz w:val="24"/>
          <w:szCs w:val="24"/>
        </w:rPr>
      </w:pPr>
      <w:r w:rsidRPr="001B3ED8">
        <w:rPr>
          <w:rFonts w:ascii="Arial" w:hAnsi="Arial" w:cs="Arial"/>
          <w:sz w:val="24"/>
          <w:szCs w:val="24"/>
        </w:rPr>
        <w:t xml:space="preserve">Professor Louise Condon has a clinical background in </w:t>
      </w:r>
      <w:r w:rsidR="00FA42B9" w:rsidRPr="001B3ED8">
        <w:rPr>
          <w:rFonts w:ascii="Arial" w:hAnsi="Arial" w:cs="Arial"/>
          <w:sz w:val="24"/>
          <w:szCs w:val="24"/>
        </w:rPr>
        <w:t>nursing, midwifery and health visiting</w:t>
      </w:r>
      <w:r w:rsidR="00E619C8" w:rsidRPr="001B3ED8">
        <w:rPr>
          <w:rFonts w:ascii="Arial" w:hAnsi="Arial" w:cs="Arial"/>
          <w:sz w:val="24"/>
          <w:szCs w:val="24"/>
        </w:rPr>
        <w:t>,</w:t>
      </w:r>
      <w:r w:rsidR="005574D1" w:rsidRPr="001B3ED8">
        <w:rPr>
          <w:rFonts w:ascii="Arial" w:hAnsi="Arial" w:cs="Arial"/>
          <w:sz w:val="24"/>
          <w:szCs w:val="24"/>
        </w:rPr>
        <w:t xml:space="preserve"> </w:t>
      </w:r>
      <w:r w:rsidR="00E619C8" w:rsidRPr="001B3ED8">
        <w:rPr>
          <w:rFonts w:ascii="Arial" w:hAnsi="Arial" w:cs="Arial"/>
          <w:sz w:val="24"/>
          <w:szCs w:val="24"/>
        </w:rPr>
        <w:t>h</w:t>
      </w:r>
      <w:r w:rsidR="005574D1" w:rsidRPr="001B3ED8">
        <w:rPr>
          <w:rFonts w:ascii="Arial" w:hAnsi="Arial" w:cs="Arial"/>
          <w:sz w:val="24"/>
          <w:szCs w:val="24"/>
        </w:rPr>
        <w:t>er PhD is in social policy</w:t>
      </w:r>
      <w:r w:rsidR="00E619C8" w:rsidRPr="001B3ED8">
        <w:rPr>
          <w:rFonts w:ascii="Arial" w:hAnsi="Arial" w:cs="Arial"/>
          <w:sz w:val="24"/>
          <w:szCs w:val="24"/>
        </w:rPr>
        <w:t>.  Experience as an NHS practitioner</w:t>
      </w:r>
      <w:r w:rsidR="003B1225" w:rsidRPr="001B3ED8">
        <w:rPr>
          <w:rFonts w:ascii="Arial" w:hAnsi="Arial" w:cs="Arial"/>
          <w:sz w:val="24"/>
          <w:szCs w:val="24"/>
        </w:rPr>
        <w:t xml:space="preserve"> and public health manager informs her research </w:t>
      </w:r>
      <w:r w:rsidR="00C9392A" w:rsidRPr="001B3ED8">
        <w:rPr>
          <w:rFonts w:ascii="Arial" w:hAnsi="Arial" w:cs="Arial"/>
          <w:sz w:val="24"/>
          <w:szCs w:val="24"/>
        </w:rPr>
        <w:t xml:space="preserve">in health inequalities.  </w:t>
      </w:r>
      <w:r w:rsidR="007E7828" w:rsidRPr="001B3ED8">
        <w:rPr>
          <w:rFonts w:ascii="Arial" w:hAnsi="Arial" w:cs="Arial"/>
          <w:sz w:val="24"/>
          <w:szCs w:val="24"/>
        </w:rPr>
        <w:t xml:space="preserve">She has worked as breastfeeding development manager </w:t>
      </w:r>
      <w:r w:rsidR="00270645" w:rsidRPr="001B3ED8">
        <w:rPr>
          <w:rFonts w:ascii="Arial" w:hAnsi="Arial" w:cs="Arial"/>
          <w:sz w:val="24"/>
          <w:szCs w:val="24"/>
        </w:rPr>
        <w:t>for Bristol Public Health</w:t>
      </w:r>
      <w:r w:rsidR="00574FD1" w:rsidRPr="001B3ED8">
        <w:rPr>
          <w:rFonts w:ascii="Arial" w:hAnsi="Arial" w:cs="Arial"/>
          <w:sz w:val="24"/>
          <w:szCs w:val="24"/>
        </w:rPr>
        <w:t xml:space="preserve"> Directorate and senior lecturer at University of</w:t>
      </w:r>
      <w:r w:rsidR="00D41268" w:rsidRPr="001B3ED8">
        <w:rPr>
          <w:rFonts w:ascii="Arial" w:hAnsi="Arial" w:cs="Arial"/>
          <w:sz w:val="24"/>
          <w:szCs w:val="24"/>
        </w:rPr>
        <w:t xml:space="preserve"> the West of England Bristol</w:t>
      </w:r>
      <w:r w:rsidR="00081564" w:rsidRPr="001B3ED8">
        <w:rPr>
          <w:rFonts w:ascii="Arial" w:hAnsi="Arial" w:cs="Arial"/>
          <w:sz w:val="24"/>
          <w:szCs w:val="24"/>
        </w:rPr>
        <w:t xml:space="preserve"> (Swansea University 2018</w:t>
      </w:r>
      <w:r w:rsidR="00780A8C" w:rsidRPr="001B3ED8">
        <w:rPr>
          <w:rFonts w:ascii="Arial" w:hAnsi="Arial" w:cs="Arial"/>
          <w:sz w:val="24"/>
          <w:szCs w:val="24"/>
        </w:rPr>
        <w:t>)</w:t>
      </w:r>
      <w:r w:rsidR="00D41268" w:rsidRPr="001B3ED8">
        <w:rPr>
          <w:rFonts w:ascii="Arial" w:hAnsi="Arial" w:cs="Arial"/>
          <w:sz w:val="24"/>
          <w:szCs w:val="24"/>
        </w:rPr>
        <w:t>.</w:t>
      </w:r>
    </w:p>
    <w:p w14:paraId="65B5EE28" w14:textId="70399DFC" w:rsidR="00405B1A" w:rsidRPr="001B3ED8" w:rsidRDefault="00405B1A" w:rsidP="00CF10DA">
      <w:pPr>
        <w:spacing w:line="480" w:lineRule="auto"/>
        <w:rPr>
          <w:rFonts w:ascii="Arial" w:hAnsi="Arial" w:cs="Arial"/>
          <w:sz w:val="24"/>
          <w:szCs w:val="24"/>
        </w:rPr>
      </w:pPr>
      <w:r w:rsidRPr="001B3ED8">
        <w:rPr>
          <w:rFonts w:ascii="Arial" w:hAnsi="Arial" w:cs="Arial"/>
          <w:sz w:val="24"/>
          <w:szCs w:val="24"/>
        </w:rPr>
        <w:t>Dr Jenny Ingram</w:t>
      </w:r>
      <w:r w:rsidR="00A80EE5" w:rsidRPr="001B3ED8">
        <w:rPr>
          <w:rFonts w:ascii="Arial" w:hAnsi="Arial" w:cs="Arial"/>
          <w:sz w:val="24"/>
          <w:szCs w:val="24"/>
        </w:rPr>
        <w:t xml:space="preserve"> has worked with the Institute of Child Health</w:t>
      </w:r>
      <w:r w:rsidR="00780C5E" w:rsidRPr="001B3ED8">
        <w:rPr>
          <w:rFonts w:ascii="Arial" w:hAnsi="Arial" w:cs="Arial"/>
          <w:sz w:val="24"/>
          <w:szCs w:val="24"/>
        </w:rPr>
        <w:t xml:space="preserve"> in Bristol since 1987.  She is a senior </w:t>
      </w:r>
      <w:r w:rsidR="0078091B" w:rsidRPr="001B3ED8">
        <w:rPr>
          <w:rFonts w:ascii="Arial" w:hAnsi="Arial" w:cs="Arial"/>
          <w:sz w:val="24"/>
          <w:szCs w:val="24"/>
        </w:rPr>
        <w:t xml:space="preserve">researcher experienced in using quantitative and qualitative </w:t>
      </w:r>
      <w:r w:rsidR="009C5431" w:rsidRPr="001B3ED8">
        <w:rPr>
          <w:rFonts w:ascii="Arial" w:hAnsi="Arial" w:cs="Arial"/>
          <w:sz w:val="24"/>
          <w:szCs w:val="24"/>
        </w:rPr>
        <w:t xml:space="preserve">research methods, </w:t>
      </w:r>
      <w:r w:rsidR="000105E1" w:rsidRPr="001B3ED8">
        <w:rPr>
          <w:rFonts w:ascii="Arial" w:hAnsi="Arial" w:cs="Arial"/>
          <w:sz w:val="24"/>
          <w:szCs w:val="24"/>
        </w:rPr>
        <w:t>h</w:t>
      </w:r>
      <w:r w:rsidR="009C5431" w:rsidRPr="001B3ED8">
        <w:rPr>
          <w:rFonts w:ascii="Arial" w:hAnsi="Arial" w:cs="Arial"/>
          <w:sz w:val="24"/>
          <w:szCs w:val="24"/>
        </w:rPr>
        <w:t xml:space="preserve">er interests </w:t>
      </w:r>
      <w:r w:rsidR="005836F2" w:rsidRPr="001B3ED8">
        <w:rPr>
          <w:rFonts w:ascii="Arial" w:hAnsi="Arial" w:cs="Arial"/>
          <w:sz w:val="24"/>
          <w:szCs w:val="24"/>
        </w:rPr>
        <w:t xml:space="preserve">are in maternal and child health, infant feeding and particularly </w:t>
      </w:r>
      <w:r w:rsidR="00643F68" w:rsidRPr="001B3ED8">
        <w:rPr>
          <w:rFonts w:ascii="Arial" w:hAnsi="Arial" w:cs="Arial"/>
          <w:sz w:val="24"/>
          <w:szCs w:val="24"/>
        </w:rPr>
        <w:t xml:space="preserve">breastfeeding.  She has carried out numerous studies </w:t>
      </w:r>
      <w:r w:rsidR="004E18F2" w:rsidRPr="001B3ED8">
        <w:rPr>
          <w:rFonts w:ascii="Arial" w:hAnsi="Arial" w:cs="Arial"/>
          <w:sz w:val="24"/>
          <w:szCs w:val="24"/>
        </w:rPr>
        <w:t xml:space="preserve">on attitudes towards </w:t>
      </w:r>
      <w:r w:rsidR="00872C10" w:rsidRPr="001B3ED8">
        <w:rPr>
          <w:rFonts w:ascii="Arial" w:hAnsi="Arial" w:cs="Arial"/>
          <w:sz w:val="24"/>
          <w:szCs w:val="24"/>
        </w:rPr>
        <w:t xml:space="preserve">breastfeeding.  She also works as a senior research consultant </w:t>
      </w:r>
      <w:r w:rsidR="006D2622" w:rsidRPr="001B3ED8">
        <w:rPr>
          <w:rFonts w:ascii="Arial" w:hAnsi="Arial" w:cs="Arial"/>
          <w:sz w:val="24"/>
          <w:szCs w:val="24"/>
        </w:rPr>
        <w:t>within the N</w:t>
      </w:r>
      <w:r w:rsidR="00732F4E" w:rsidRPr="001B3ED8">
        <w:rPr>
          <w:rFonts w:ascii="Arial" w:hAnsi="Arial" w:cs="Arial"/>
          <w:sz w:val="24"/>
          <w:szCs w:val="24"/>
        </w:rPr>
        <w:t>ational Institute of Health Research</w:t>
      </w:r>
      <w:r w:rsidR="00B54E48" w:rsidRPr="001B3ED8">
        <w:rPr>
          <w:rFonts w:ascii="Arial" w:hAnsi="Arial" w:cs="Arial"/>
          <w:sz w:val="24"/>
          <w:szCs w:val="24"/>
        </w:rPr>
        <w:t xml:space="preserve"> (University of Bristol</w:t>
      </w:r>
      <w:r w:rsidR="00D03631" w:rsidRPr="001B3ED8">
        <w:rPr>
          <w:rFonts w:ascii="Arial" w:hAnsi="Arial" w:cs="Arial"/>
          <w:sz w:val="24"/>
          <w:szCs w:val="24"/>
        </w:rPr>
        <w:t xml:space="preserve"> 2018)</w:t>
      </w:r>
      <w:r w:rsidR="00732F4E" w:rsidRPr="001B3ED8">
        <w:rPr>
          <w:rFonts w:ascii="Arial" w:hAnsi="Arial" w:cs="Arial"/>
          <w:sz w:val="24"/>
          <w:szCs w:val="24"/>
        </w:rPr>
        <w:t>.</w:t>
      </w:r>
    </w:p>
    <w:p w14:paraId="1B7CAA28" w14:textId="18987D00" w:rsidR="00BC6E61" w:rsidRPr="001B3ED8" w:rsidRDefault="00BC6E61" w:rsidP="00CF10DA">
      <w:pPr>
        <w:spacing w:line="480" w:lineRule="auto"/>
        <w:rPr>
          <w:rFonts w:ascii="Arial" w:hAnsi="Arial" w:cs="Arial"/>
          <w:sz w:val="24"/>
          <w:szCs w:val="24"/>
        </w:rPr>
      </w:pPr>
      <w:r w:rsidRPr="001B3ED8">
        <w:rPr>
          <w:rFonts w:ascii="Arial" w:hAnsi="Arial" w:cs="Arial"/>
          <w:sz w:val="24"/>
          <w:szCs w:val="24"/>
        </w:rPr>
        <w:t>Condon and Ingram have included an informative abstract, this goes beyond a simple description and provides an explanation of their thesis, results and main evidence for their topic (</w:t>
      </w:r>
      <w:proofErr w:type="spellStart"/>
      <w:r w:rsidRPr="001B3ED8">
        <w:rPr>
          <w:rFonts w:ascii="Arial" w:hAnsi="Arial" w:cs="Arial"/>
          <w:sz w:val="24"/>
          <w:szCs w:val="24"/>
        </w:rPr>
        <w:t>scriberdi</w:t>
      </w:r>
      <w:proofErr w:type="spellEnd"/>
      <w:r w:rsidRPr="001B3ED8">
        <w:rPr>
          <w:rFonts w:ascii="Arial" w:hAnsi="Arial" w:cs="Arial"/>
          <w:sz w:val="24"/>
          <w:szCs w:val="24"/>
        </w:rPr>
        <w:t xml:space="preserve"> 2018).</w:t>
      </w:r>
    </w:p>
    <w:p w14:paraId="3346C66C" w14:textId="665FF32B" w:rsidR="00DE7DB3" w:rsidRPr="001B3ED8" w:rsidRDefault="00C065FF" w:rsidP="00CF10DA">
      <w:pPr>
        <w:spacing w:line="480" w:lineRule="auto"/>
        <w:rPr>
          <w:rFonts w:ascii="Arial" w:hAnsi="Arial" w:cs="Arial"/>
          <w:sz w:val="24"/>
          <w:szCs w:val="24"/>
        </w:rPr>
      </w:pPr>
      <w:r w:rsidRPr="001B3ED8">
        <w:rPr>
          <w:rFonts w:ascii="Arial" w:hAnsi="Arial" w:cs="Arial"/>
          <w:sz w:val="24"/>
          <w:szCs w:val="24"/>
        </w:rPr>
        <w:lastRenderedPageBreak/>
        <w:t>The aim presented in this research paper offers a concise amount of information. The researchers have identified the main objectives, which are to develop breastfeeding promotion. They have explored the existing views on breastfeeding amongst parents’ and staff.  The researchers aim to develop new interventions and try them out in practice. They have identified parents’ and staff views on the changes offered for support of breastfeeding (Condon and Ingram 201</w:t>
      </w:r>
      <w:r w:rsidR="00360F45" w:rsidRPr="001B3ED8">
        <w:rPr>
          <w:rFonts w:ascii="Arial" w:hAnsi="Arial" w:cs="Arial"/>
          <w:sz w:val="24"/>
          <w:szCs w:val="24"/>
        </w:rPr>
        <w:t>1 p618</w:t>
      </w:r>
      <w:r w:rsidRPr="001B3ED8">
        <w:rPr>
          <w:rFonts w:ascii="Arial" w:hAnsi="Arial" w:cs="Arial"/>
          <w:sz w:val="24"/>
          <w:szCs w:val="24"/>
        </w:rPr>
        <w:t>).  The aim is an important aspect of any research paper it states the objectives of the research</w:t>
      </w:r>
      <w:r w:rsidR="007B00AE" w:rsidRPr="001B3ED8">
        <w:rPr>
          <w:rFonts w:ascii="Arial" w:hAnsi="Arial" w:cs="Arial"/>
          <w:sz w:val="24"/>
          <w:szCs w:val="24"/>
        </w:rPr>
        <w:t>.</w:t>
      </w:r>
    </w:p>
    <w:p w14:paraId="5100B8C1" w14:textId="77777777" w:rsidR="008C4265" w:rsidRPr="001B3ED8" w:rsidRDefault="008C4265" w:rsidP="00CF10DA">
      <w:pPr>
        <w:spacing w:line="480" w:lineRule="auto"/>
        <w:rPr>
          <w:rFonts w:ascii="Arial" w:hAnsi="Arial" w:cs="Arial"/>
          <w:sz w:val="24"/>
          <w:szCs w:val="24"/>
        </w:rPr>
      </w:pPr>
    </w:p>
    <w:p w14:paraId="74644673" w14:textId="6E93E0EA" w:rsidR="00B44345" w:rsidRPr="001B3ED8" w:rsidRDefault="00EB155A" w:rsidP="00CF10DA">
      <w:pPr>
        <w:spacing w:line="480" w:lineRule="auto"/>
        <w:rPr>
          <w:rFonts w:ascii="Arial" w:hAnsi="Arial" w:cs="Arial"/>
          <w:sz w:val="24"/>
          <w:szCs w:val="24"/>
        </w:rPr>
      </w:pPr>
      <w:r w:rsidRPr="001B3ED8">
        <w:rPr>
          <w:rFonts w:ascii="Arial" w:hAnsi="Arial" w:cs="Arial"/>
          <w:sz w:val="24"/>
          <w:szCs w:val="24"/>
        </w:rPr>
        <w:t>Co</w:t>
      </w:r>
      <w:r w:rsidR="00B276E9" w:rsidRPr="001B3ED8">
        <w:rPr>
          <w:rFonts w:ascii="Arial" w:hAnsi="Arial" w:cs="Arial"/>
          <w:sz w:val="24"/>
          <w:szCs w:val="24"/>
        </w:rPr>
        <w:t xml:space="preserve">ndon and Ingram </w:t>
      </w:r>
      <w:r w:rsidR="00744D7C" w:rsidRPr="001B3ED8">
        <w:rPr>
          <w:rFonts w:ascii="Arial" w:hAnsi="Arial" w:cs="Arial"/>
          <w:sz w:val="24"/>
          <w:szCs w:val="24"/>
        </w:rPr>
        <w:t>(</w:t>
      </w:r>
      <w:r w:rsidR="00B276E9" w:rsidRPr="001B3ED8">
        <w:rPr>
          <w:rFonts w:ascii="Arial" w:hAnsi="Arial" w:cs="Arial"/>
          <w:sz w:val="24"/>
          <w:szCs w:val="24"/>
        </w:rPr>
        <w:t>2011</w:t>
      </w:r>
      <w:r w:rsidR="00744D7C" w:rsidRPr="001B3ED8">
        <w:rPr>
          <w:rFonts w:ascii="Arial" w:hAnsi="Arial" w:cs="Arial"/>
          <w:sz w:val="24"/>
          <w:szCs w:val="24"/>
        </w:rPr>
        <w:t>)</w:t>
      </w:r>
      <w:r w:rsidR="005D0CD1" w:rsidRPr="001B3ED8">
        <w:rPr>
          <w:rFonts w:ascii="Arial" w:hAnsi="Arial" w:cs="Arial"/>
          <w:sz w:val="24"/>
          <w:szCs w:val="24"/>
        </w:rPr>
        <w:t xml:space="preserve"> have used a qualitative research process</w:t>
      </w:r>
      <w:r w:rsidR="00242E85" w:rsidRPr="001B3ED8">
        <w:rPr>
          <w:rFonts w:ascii="Arial" w:hAnsi="Arial" w:cs="Arial"/>
          <w:sz w:val="24"/>
          <w:szCs w:val="24"/>
        </w:rPr>
        <w:t xml:space="preserve"> for this project</w:t>
      </w:r>
      <w:r w:rsidR="00017C9C" w:rsidRPr="001B3ED8">
        <w:rPr>
          <w:rFonts w:ascii="Arial" w:hAnsi="Arial" w:cs="Arial"/>
          <w:sz w:val="24"/>
          <w:szCs w:val="24"/>
        </w:rPr>
        <w:t>.</w:t>
      </w:r>
      <w:r w:rsidR="00813EFC" w:rsidRPr="001B3ED8">
        <w:rPr>
          <w:rFonts w:ascii="Arial" w:hAnsi="Arial" w:cs="Arial"/>
          <w:sz w:val="24"/>
          <w:szCs w:val="24"/>
        </w:rPr>
        <w:t xml:space="preserve"> </w:t>
      </w:r>
      <w:r w:rsidR="00017C9C" w:rsidRPr="001B3ED8">
        <w:rPr>
          <w:rFonts w:ascii="Arial" w:hAnsi="Arial" w:cs="Arial"/>
          <w:sz w:val="24"/>
          <w:szCs w:val="24"/>
        </w:rPr>
        <w:t>A</w:t>
      </w:r>
      <w:r w:rsidR="00813EFC" w:rsidRPr="001B3ED8">
        <w:rPr>
          <w:rFonts w:ascii="Arial" w:hAnsi="Arial" w:cs="Arial"/>
          <w:sz w:val="24"/>
          <w:szCs w:val="24"/>
        </w:rPr>
        <w:t>n</w:t>
      </w:r>
      <w:r w:rsidR="00594F66" w:rsidRPr="001B3ED8">
        <w:rPr>
          <w:rFonts w:ascii="Arial" w:hAnsi="Arial" w:cs="Arial"/>
          <w:sz w:val="24"/>
          <w:szCs w:val="24"/>
        </w:rPr>
        <w:t xml:space="preserve"> action research </w:t>
      </w:r>
      <w:r w:rsidR="00813EFC" w:rsidRPr="001B3ED8">
        <w:rPr>
          <w:rFonts w:ascii="Arial" w:hAnsi="Arial" w:cs="Arial"/>
          <w:sz w:val="24"/>
          <w:szCs w:val="24"/>
        </w:rPr>
        <w:t xml:space="preserve">plan was put in place, alongside grounded theory. Denscombe M </w:t>
      </w:r>
      <w:r w:rsidR="00C0048C" w:rsidRPr="001B3ED8">
        <w:rPr>
          <w:rFonts w:ascii="Arial" w:hAnsi="Arial" w:cs="Arial"/>
          <w:sz w:val="24"/>
          <w:szCs w:val="24"/>
        </w:rPr>
        <w:t>(</w:t>
      </w:r>
      <w:r w:rsidR="00813EFC" w:rsidRPr="001B3ED8">
        <w:rPr>
          <w:rFonts w:ascii="Arial" w:hAnsi="Arial" w:cs="Arial"/>
          <w:sz w:val="24"/>
          <w:szCs w:val="24"/>
        </w:rPr>
        <w:t>2010</w:t>
      </w:r>
      <w:r w:rsidR="009354A4" w:rsidRPr="001B3ED8">
        <w:rPr>
          <w:rFonts w:ascii="Arial" w:hAnsi="Arial" w:cs="Arial"/>
          <w:sz w:val="24"/>
          <w:szCs w:val="24"/>
        </w:rPr>
        <w:t xml:space="preserve"> p125</w:t>
      </w:r>
      <w:r w:rsidR="00C0048C" w:rsidRPr="001B3ED8">
        <w:rPr>
          <w:rFonts w:ascii="Arial" w:hAnsi="Arial" w:cs="Arial"/>
          <w:sz w:val="24"/>
          <w:szCs w:val="24"/>
        </w:rPr>
        <w:t>)</w:t>
      </w:r>
      <w:r w:rsidR="00813EFC" w:rsidRPr="001B3ED8">
        <w:rPr>
          <w:rFonts w:ascii="Arial" w:hAnsi="Arial" w:cs="Arial"/>
          <w:sz w:val="24"/>
          <w:szCs w:val="24"/>
        </w:rPr>
        <w:t xml:space="preserve"> s</w:t>
      </w:r>
      <w:r w:rsidR="00AA1FC9" w:rsidRPr="001B3ED8">
        <w:rPr>
          <w:rFonts w:ascii="Arial" w:hAnsi="Arial" w:cs="Arial"/>
          <w:sz w:val="24"/>
          <w:szCs w:val="24"/>
        </w:rPr>
        <w:t>t</w:t>
      </w:r>
      <w:r w:rsidR="00813EFC" w:rsidRPr="001B3ED8">
        <w:rPr>
          <w:rFonts w:ascii="Arial" w:hAnsi="Arial" w:cs="Arial"/>
          <w:sz w:val="24"/>
          <w:szCs w:val="24"/>
        </w:rPr>
        <w:t xml:space="preserve">ates that action research is usually associated with small scale ‘hands on’ research projects. Whereas research is used to gain understanding of a problem, action research sets out to alter </w:t>
      </w:r>
      <w:r w:rsidR="00AA1FC9" w:rsidRPr="001B3ED8">
        <w:rPr>
          <w:rFonts w:ascii="Arial" w:hAnsi="Arial" w:cs="Arial"/>
          <w:sz w:val="24"/>
          <w:szCs w:val="24"/>
        </w:rPr>
        <w:t xml:space="preserve">things during the research process. Denscombe M </w:t>
      </w:r>
      <w:r w:rsidR="005C7F30" w:rsidRPr="001B3ED8">
        <w:rPr>
          <w:rFonts w:ascii="Arial" w:hAnsi="Arial" w:cs="Arial"/>
          <w:sz w:val="24"/>
          <w:szCs w:val="24"/>
        </w:rPr>
        <w:t>(</w:t>
      </w:r>
      <w:r w:rsidR="00AA1FC9" w:rsidRPr="001B3ED8">
        <w:rPr>
          <w:rFonts w:ascii="Arial" w:hAnsi="Arial" w:cs="Arial"/>
          <w:sz w:val="24"/>
          <w:szCs w:val="24"/>
        </w:rPr>
        <w:t>2010</w:t>
      </w:r>
      <w:r w:rsidR="00606C71" w:rsidRPr="001B3ED8">
        <w:rPr>
          <w:rFonts w:ascii="Arial" w:hAnsi="Arial" w:cs="Arial"/>
          <w:sz w:val="24"/>
          <w:szCs w:val="24"/>
        </w:rPr>
        <w:t xml:space="preserve"> p106</w:t>
      </w:r>
      <w:r w:rsidR="005C7F30" w:rsidRPr="001B3ED8">
        <w:rPr>
          <w:rFonts w:ascii="Arial" w:hAnsi="Arial" w:cs="Arial"/>
          <w:sz w:val="24"/>
          <w:szCs w:val="24"/>
        </w:rPr>
        <w:t>)</w:t>
      </w:r>
      <w:r w:rsidR="0053100B">
        <w:rPr>
          <w:rFonts w:ascii="Arial" w:hAnsi="Arial" w:cs="Arial"/>
          <w:sz w:val="24"/>
          <w:szCs w:val="24"/>
        </w:rPr>
        <w:t xml:space="preserve"> has recognised</w:t>
      </w:r>
      <w:r w:rsidR="00AA1FC9" w:rsidRPr="001B3ED8">
        <w:rPr>
          <w:rFonts w:ascii="Arial" w:hAnsi="Arial" w:cs="Arial"/>
          <w:sz w:val="24"/>
          <w:szCs w:val="24"/>
        </w:rPr>
        <w:t xml:space="preserve"> that the grounded theory approach is well suited to qualitative research. It has been adopted by researchers engaging in small scale projects for the study of human interaction. This type of study design is ideal for this kind of </w:t>
      </w:r>
      <w:r w:rsidR="00FD11F2" w:rsidRPr="001B3ED8">
        <w:rPr>
          <w:rFonts w:ascii="Arial" w:hAnsi="Arial" w:cs="Arial"/>
          <w:sz w:val="24"/>
          <w:szCs w:val="24"/>
        </w:rPr>
        <w:t>small-scale</w:t>
      </w:r>
      <w:r w:rsidR="00DB2032" w:rsidRPr="001B3ED8">
        <w:rPr>
          <w:rFonts w:ascii="Arial" w:hAnsi="Arial" w:cs="Arial"/>
          <w:sz w:val="24"/>
          <w:szCs w:val="24"/>
        </w:rPr>
        <w:t xml:space="preserve"> </w:t>
      </w:r>
      <w:r w:rsidR="00AA1FC9" w:rsidRPr="001B3ED8">
        <w:rPr>
          <w:rFonts w:ascii="Arial" w:hAnsi="Arial" w:cs="Arial"/>
          <w:sz w:val="24"/>
          <w:szCs w:val="24"/>
        </w:rPr>
        <w:t>research.</w:t>
      </w:r>
    </w:p>
    <w:p w14:paraId="770896E1" w14:textId="62E1E714" w:rsidR="00DA65F0" w:rsidRPr="001B3ED8" w:rsidRDefault="00DA65F0" w:rsidP="00CF10DA">
      <w:pPr>
        <w:spacing w:line="480" w:lineRule="auto"/>
        <w:rPr>
          <w:rFonts w:ascii="Arial" w:hAnsi="Arial" w:cs="Arial"/>
          <w:sz w:val="24"/>
          <w:szCs w:val="24"/>
        </w:rPr>
      </w:pPr>
      <w:r w:rsidRPr="001B3ED8">
        <w:rPr>
          <w:rFonts w:ascii="Arial" w:hAnsi="Arial" w:cs="Arial"/>
          <w:sz w:val="24"/>
          <w:szCs w:val="24"/>
        </w:rPr>
        <w:t>Denscombe M</w:t>
      </w:r>
      <w:r w:rsidR="00C11A83" w:rsidRPr="001B3ED8">
        <w:rPr>
          <w:rFonts w:ascii="Arial" w:hAnsi="Arial" w:cs="Arial"/>
          <w:sz w:val="24"/>
          <w:szCs w:val="24"/>
        </w:rPr>
        <w:t xml:space="preserve"> (2010 p</w:t>
      </w:r>
      <w:r w:rsidR="004144B0">
        <w:rPr>
          <w:rFonts w:ascii="Arial" w:hAnsi="Arial" w:cs="Arial"/>
          <w:sz w:val="24"/>
          <w:szCs w:val="24"/>
        </w:rPr>
        <w:t>134-135</w:t>
      </w:r>
      <w:r w:rsidR="00EB728C" w:rsidRPr="001B3ED8">
        <w:rPr>
          <w:rFonts w:ascii="Arial" w:hAnsi="Arial" w:cs="Arial"/>
          <w:sz w:val="24"/>
          <w:szCs w:val="24"/>
        </w:rPr>
        <w:t>)</w:t>
      </w:r>
      <w:r w:rsidRPr="001B3ED8">
        <w:rPr>
          <w:rFonts w:ascii="Arial" w:hAnsi="Arial" w:cs="Arial"/>
          <w:sz w:val="24"/>
          <w:szCs w:val="24"/>
        </w:rPr>
        <w:t xml:space="preserve"> </w:t>
      </w:r>
      <w:r w:rsidR="00566147" w:rsidRPr="001B3ED8">
        <w:rPr>
          <w:rFonts w:ascii="Arial" w:hAnsi="Arial" w:cs="Arial"/>
          <w:sz w:val="24"/>
          <w:szCs w:val="24"/>
        </w:rPr>
        <w:t xml:space="preserve">has </w:t>
      </w:r>
      <w:r w:rsidR="0053100B">
        <w:rPr>
          <w:rFonts w:ascii="Arial" w:hAnsi="Arial" w:cs="Arial"/>
          <w:sz w:val="24"/>
          <w:szCs w:val="24"/>
        </w:rPr>
        <w:t>distinguished</w:t>
      </w:r>
      <w:r w:rsidRPr="001B3ED8">
        <w:rPr>
          <w:rFonts w:ascii="Arial" w:hAnsi="Arial" w:cs="Arial"/>
          <w:sz w:val="24"/>
          <w:szCs w:val="24"/>
        </w:rPr>
        <w:t xml:space="preserve"> some drawbacks with this kind of research, such as scope and scale. Ownership can become contestable within the framework of the partnership between practitioner, researcher and where an impartial approach is essential.</w:t>
      </w:r>
    </w:p>
    <w:p w14:paraId="6E328B3B" w14:textId="2336AE16" w:rsidR="00FA355D" w:rsidRPr="001B3ED8" w:rsidRDefault="00924325" w:rsidP="00CF10DA">
      <w:pPr>
        <w:spacing w:line="480" w:lineRule="auto"/>
        <w:rPr>
          <w:rFonts w:ascii="Arial" w:hAnsi="Arial" w:cs="Arial"/>
          <w:sz w:val="24"/>
          <w:szCs w:val="24"/>
        </w:rPr>
      </w:pPr>
      <w:r w:rsidRPr="001B3ED8">
        <w:rPr>
          <w:rFonts w:ascii="Arial" w:hAnsi="Arial" w:cs="Arial"/>
          <w:sz w:val="24"/>
          <w:szCs w:val="24"/>
        </w:rPr>
        <w:t xml:space="preserve">The study was </w:t>
      </w:r>
      <w:r w:rsidR="00980173" w:rsidRPr="001B3ED8">
        <w:rPr>
          <w:rFonts w:ascii="Arial" w:hAnsi="Arial" w:cs="Arial"/>
          <w:sz w:val="24"/>
          <w:szCs w:val="24"/>
        </w:rPr>
        <w:t>initiated in July/August 2008</w:t>
      </w:r>
      <w:r w:rsidR="009E6CC1" w:rsidRPr="001B3ED8">
        <w:rPr>
          <w:rFonts w:ascii="Arial" w:hAnsi="Arial" w:cs="Arial"/>
          <w:sz w:val="24"/>
          <w:szCs w:val="24"/>
        </w:rPr>
        <w:t>, the sample group co</w:t>
      </w:r>
      <w:r w:rsidR="0053100B">
        <w:rPr>
          <w:rFonts w:ascii="Arial" w:hAnsi="Arial" w:cs="Arial"/>
          <w:sz w:val="24"/>
          <w:szCs w:val="24"/>
        </w:rPr>
        <w:t>nsisted</w:t>
      </w:r>
      <w:r w:rsidR="009E6CC1" w:rsidRPr="001B3ED8">
        <w:rPr>
          <w:rFonts w:ascii="Arial" w:hAnsi="Arial" w:cs="Arial"/>
          <w:sz w:val="24"/>
          <w:szCs w:val="24"/>
        </w:rPr>
        <w:t xml:space="preserve"> of </w:t>
      </w:r>
      <w:r w:rsidR="009D5771" w:rsidRPr="001B3ED8">
        <w:rPr>
          <w:rFonts w:ascii="Arial" w:hAnsi="Arial" w:cs="Arial"/>
          <w:sz w:val="24"/>
          <w:szCs w:val="24"/>
        </w:rPr>
        <w:t xml:space="preserve">staff and parents already using the </w:t>
      </w:r>
      <w:r w:rsidR="004D3E40" w:rsidRPr="001B3ED8">
        <w:rPr>
          <w:rFonts w:ascii="Arial" w:hAnsi="Arial" w:cs="Arial"/>
          <w:sz w:val="24"/>
          <w:szCs w:val="24"/>
        </w:rPr>
        <w:t>Children’s Centres</w:t>
      </w:r>
      <w:r w:rsidR="0083117D" w:rsidRPr="001B3ED8">
        <w:rPr>
          <w:rFonts w:ascii="Arial" w:hAnsi="Arial" w:cs="Arial"/>
          <w:sz w:val="24"/>
          <w:szCs w:val="24"/>
        </w:rPr>
        <w:t>. Focus groups were held at three Children</w:t>
      </w:r>
      <w:r w:rsidR="004A7369" w:rsidRPr="001B3ED8">
        <w:rPr>
          <w:rFonts w:ascii="Arial" w:hAnsi="Arial" w:cs="Arial"/>
          <w:sz w:val="24"/>
          <w:szCs w:val="24"/>
        </w:rPr>
        <w:t>’</w:t>
      </w:r>
      <w:r w:rsidR="0083117D" w:rsidRPr="001B3ED8">
        <w:rPr>
          <w:rFonts w:ascii="Arial" w:hAnsi="Arial" w:cs="Arial"/>
          <w:sz w:val="24"/>
          <w:szCs w:val="24"/>
        </w:rPr>
        <w:t xml:space="preserve">s Centres </w:t>
      </w:r>
      <w:r w:rsidR="004A7369" w:rsidRPr="001B3ED8">
        <w:rPr>
          <w:rFonts w:ascii="Arial" w:hAnsi="Arial" w:cs="Arial"/>
          <w:sz w:val="24"/>
          <w:szCs w:val="24"/>
        </w:rPr>
        <w:t xml:space="preserve">all based in Bristol. </w:t>
      </w:r>
      <w:r w:rsidR="00BC4973" w:rsidRPr="001B3ED8">
        <w:rPr>
          <w:rFonts w:ascii="Arial" w:hAnsi="Arial" w:cs="Arial"/>
          <w:sz w:val="24"/>
          <w:szCs w:val="24"/>
        </w:rPr>
        <w:t xml:space="preserve">The focus groups aim was to explore the </w:t>
      </w:r>
      <w:r w:rsidR="00BC4973" w:rsidRPr="001B3ED8">
        <w:rPr>
          <w:rFonts w:ascii="Arial" w:hAnsi="Arial" w:cs="Arial"/>
          <w:sz w:val="24"/>
          <w:szCs w:val="24"/>
        </w:rPr>
        <w:lastRenderedPageBreak/>
        <w:t>potentials of the study</w:t>
      </w:r>
      <w:r w:rsidR="001E367E" w:rsidRPr="001B3ED8">
        <w:rPr>
          <w:rFonts w:ascii="Arial" w:hAnsi="Arial" w:cs="Arial"/>
          <w:sz w:val="24"/>
          <w:szCs w:val="24"/>
        </w:rPr>
        <w:t>,</w:t>
      </w:r>
      <w:r w:rsidR="0053100B">
        <w:rPr>
          <w:rFonts w:ascii="Arial" w:hAnsi="Arial" w:cs="Arial"/>
          <w:sz w:val="24"/>
          <w:szCs w:val="24"/>
        </w:rPr>
        <w:t xml:space="preserve"> the group looked at new interventions and ways that they could be incorporated into the Children’s Centres activities.</w:t>
      </w:r>
      <w:r w:rsidR="00F500F2" w:rsidRPr="001B3ED8">
        <w:rPr>
          <w:rFonts w:ascii="Arial" w:hAnsi="Arial" w:cs="Arial"/>
          <w:sz w:val="24"/>
          <w:szCs w:val="24"/>
        </w:rPr>
        <w:t xml:space="preserve"> (Condon and Ingram</w:t>
      </w:r>
      <w:r w:rsidR="008A7D22" w:rsidRPr="001B3ED8">
        <w:rPr>
          <w:rFonts w:ascii="Arial" w:hAnsi="Arial" w:cs="Arial"/>
          <w:sz w:val="24"/>
          <w:szCs w:val="24"/>
        </w:rPr>
        <w:t xml:space="preserve"> 2011</w:t>
      </w:r>
      <w:r w:rsidR="00F500F2" w:rsidRPr="001B3ED8">
        <w:rPr>
          <w:rFonts w:ascii="Arial" w:hAnsi="Arial" w:cs="Arial"/>
          <w:sz w:val="24"/>
          <w:szCs w:val="24"/>
        </w:rPr>
        <w:t xml:space="preserve"> p</w:t>
      </w:r>
      <w:r w:rsidR="00C53D45" w:rsidRPr="001B3ED8">
        <w:rPr>
          <w:rFonts w:ascii="Arial" w:hAnsi="Arial" w:cs="Arial"/>
          <w:sz w:val="24"/>
          <w:szCs w:val="24"/>
        </w:rPr>
        <w:t>619).</w:t>
      </w:r>
      <w:r w:rsidR="00977E0F" w:rsidRPr="001B3ED8">
        <w:rPr>
          <w:rFonts w:ascii="Arial" w:hAnsi="Arial" w:cs="Arial"/>
          <w:sz w:val="24"/>
          <w:szCs w:val="24"/>
        </w:rPr>
        <w:t xml:space="preserve">  </w:t>
      </w:r>
      <w:r w:rsidR="00D27023" w:rsidRPr="001B3ED8">
        <w:rPr>
          <w:rFonts w:ascii="Arial" w:hAnsi="Arial" w:cs="Arial"/>
          <w:sz w:val="24"/>
          <w:szCs w:val="24"/>
        </w:rPr>
        <w:t>The sample group was purposive in nature</w:t>
      </w:r>
      <w:r w:rsidR="00906FC8" w:rsidRPr="001B3ED8">
        <w:rPr>
          <w:rFonts w:ascii="Arial" w:hAnsi="Arial" w:cs="Arial"/>
          <w:sz w:val="24"/>
          <w:szCs w:val="24"/>
        </w:rPr>
        <w:t xml:space="preserve">.  </w:t>
      </w:r>
      <w:r w:rsidR="007241A5" w:rsidRPr="001B3ED8">
        <w:rPr>
          <w:rFonts w:ascii="Arial" w:hAnsi="Arial" w:cs="Arial"/>
          <w:sz w:val="24"/>
          <w:szCs w:val="24"/>
        </w:rPr>
        <w:t>With Children’s Centre staff and parents being asked to</w:t>
      </w:r>
      <w:r w:rsidR="008A76E0" w:rsidRPr="001B3ED8">
        <w:rPr>
          <w:rFonts w:ascii="Arial" w:hAnsi="Arial" w:cs="Arial"/>
          <w:sz w:val="24"/>
          <w:szCs w:val="24"/>
        </w:rPr>
        <w:t xml:space="preserve"> become involved</w:t>
      </w:r>
      <w:r w:rsidR="00886D05" w:rsidRPr="001B3ED8">
        <w:rPr>
          <w:rFonts w:ascii="Arial" w:hAnsi="Arial" w:cs="Arial"/>
          <w:sz w:val="24"/>
          <w:szCs w:val="24"/>
        </w:rPr>
        <w:t>,</w:t>
      </w:r>
      <w:r w:rsidR="000E2E86" w:rsidRPr="001B3ED8">
        <w:rPr>
          <w:rFonts w:ascii="Arial" w:hAnsi="Arial" w:cs="Arial"/>
          <w:sz w:val="24"/>
          <w:szCs w:val="24"/>
        </w:rPr>
        <w:t xml:space="preserve"> </w:t>
      </w:r>
      <w:r w:rsidR="003C7FAF" w:rsidRPr="001B3ED8">
        <w:rPr>
          <w:rFonts w:ascii="Arial" w:hAnsi="Arial" w:cs="Arial"/>
          <w:sz w:val="24"/>
          <w:szCs w:val="24"/>
        </w:rPr>
        <w:t>the researchers</w:t>
      </w:r>
      <w:r w:rsidR="005D566C" w:rsidRPr="001B3ED8">
        <w:rPr>
          <w:rFonts w:ascii="Arial" w:hAnsi="Arial" w:cs="Arial"/>
          <w:sz w:val="24"/>
          <w:szCs w:val="24"/>
        </w:rPr>
        <w:t xml:space="preserve"> could</w:t>
      </w:r>
      <w:r w:rsidR="0053100B">
        <w:rPr>
          <w:rFonts w:ascii="Arial" w:hAnsi="Arial" w:cs="Arial"/>
          <w:sz w:val="24"/>
          <w:szCs w:val="24"/>
        </w:rPr>
        <w:t xml:space="preserve"> then</w:t>
      </w:r>
      <w:r w:rsidR="00D27023" w:rsidRPr="001B3ED8">
        <w:rPr>
          <w:rFonts w:ascii="Arial" w:hAnsi="Arial" w:cs="Arial"/>
          <w:sz w:val="24"/>
          <w:szCs w:val="24"/>
        </w:rPr>
        <w:t xml:space="preserve"> </w:t>
      </w:r>
      <w:r w:rsidR="00DE758E" w:rsidRPr="001B3ED8">
        <w:rPr>
          <w:rFonts w:ascii="Arial" w:hAnsi="Arial" w:cs="Arial"/>
          <w:sz w:val="24"/>
          <w:szCs w:val="24"/>
        </w:rPr>
        <w:t xml:space="preserve">accumulate the best source of knowledge available within </w:t>
      </w:r>
      <w:r w:rsidR="00C143FB" w:rsidRPr="001B3ED8">
        <w:rPr>
          <w:rFonts w:ascii="Arial" w:hAnsi="Arial" w:cs="Arial"/>
          <w:sz w:val="24"/>
          <w:szCs w:val="24"/>
        </w:rPr>
        <w:t xml:space="preserve">such a small </w:t>
      </w:r>
      <w:r w:rsidR="00C06536" w:rsidRPr="001B3ED8">
        <w:rPr>
          <w:rFonts w:ascii="Arial" w:hAnsi="Arial" w:cs="Arial"/>
          <w:sz w:val="24"/>
          <w:szCs w:val="24"/>
        </w:rPr>
        <w:t xml:space="preserve">study sample. </w:t>
      </w:r>
    </w:p>
    <w:p w14:paraId="15E1306B" w14:textId="49317821" w:rsidR="00300FCE" w:rsidRPr="001B3ED8" w:rsidRDefault="000014B1" w:rsidP="00CF10DA">
      <w:pPr>
        <w:spacing w:line="480" w:lineRule="auto"/>
        <w:rPr>
          <w:rFonts w:ascii="Arial" w:hAnsi="Arial" w:cs="Arial"/>
          <w:sz w:val="24"/>
          <w:szCs w:val="24"/>
        </w:rPr>
      </w:pPr>
      <w:r w:rsidRPr="001B3ED8">
        <w:rPr>
          <w:rFonts w:ascii="Arial" w:hAnsi="Arial" w:cs="Arial"/>
          <w:sz w:val="24"/>
          <w:szCs w:val="24"/>
        </w:rPr>
        <w:t>Of the three Children’s Centres targeted</w:t>
      </w:r>
      <w:r w:rsidR="00B24277" w:rsidRPr="001B3ED8">
        <w:rPr>
          <w:rFonts w:ascii="Arial" w:hAnsi="Arial" w:cs="Arial"/>
          <w:sz w:val="24"/>
          <w:szCs w:val="24"/>
        </w:rPr>
        <w:t>, two were within wards</w:t>
      </w:r>
      <w:r w:rsidR="0053100B">
        <w:rPr>
          <w:rFonts w:ascii="Arial" w:hAnsi="Arial" w:cs="Arial"/>
          <w:sz w:val="24"/>
          <w:szCs w:val="24"/>
        </w:rPr>
        <w:t xml:space="preserve"> that</w:t>
      </w:r>
      <w:r w:rsidR="00B24277" w:rsidRPr="001B3ED8">
        <w:rPr>
          <w:rFonts w:ascii="Arial" w:hAnsi="Arial" w:cs="Arial"/>
          <w:sz w:val="24"/>
          <w:szCs w:val="24"/>
        </w:rPr>
        <w:t xml:space="preserve"> where</w:t>
      </w:r>
      <w:r w:rsidR="0053100B">
        <w:rPr>
          <w:rFonts w:ascii="Arial" w:hAnsi="Arial" w:cs="Arial"/>
          <w:sz w:val="24"/>
          <w:szCs w:val="24"/>
        </w:rPr>
        <w:t xml:space="preserve"> below the Bristol average for</w:t>
      </w:r>
      <w:r w:rsidR="00C0743B" w:rsidRPr="001B3ED8">
        <w:rPr>
          <w:rFonts w:ascii="Arial" w:hAnsi="Arial" w:cs="Arial"/>
          <w:sz w:val="24"/>
          <w:szCs w:val="24"/>
        </w:rPr>
        <w:t xml:space="preserve"> initiation and continuation of breastfeeding</w:t>
      </w:r>
      <w:r w:rsidR="005242A1" w:rsidRPr="001B3ED8">
        <w:rPr>
          <w:rFonts w:ascii="Arial" w:hAnsi="Arial" w:cs="Arial"/>
          <w:sz w:val="24"/>
          <w:szCs w:val="24"/>
        </w:rPr>
        <w:t xml:space="preserve">. </w:t>
      </w:r>
      <w:r w:rsidR="005C0C85" w:rsidRPr="001B3ED8">
        <w:rPr>
          <w:rFonts w:ascii="Arial" w:hAnsi="Arial" w:cs="Arial"/>
          <w:sz w:val="24"/>
          <w:szCs w:val="24"/>
        </w:rPr>
        <w:t xml:space="preserve">The third centre was in a ward where </w:t>
      </w:r>
      <w:r w:rsidR="000F4E70" w:rsidRPr="001B3ED8">
        <w:rPr>
          <w:rFonts w:ascii="Arial" w:hAnsi="Arial" w:cs="Arial"/>
          <w:sz w:val="24"/>
          <w:szCs w:val="24"/>
        </w:rPr>
        <w:t>breastfeeding rates were slightly higher than average</w:t>
      </w:r>
      <w:r w:rsidR="0057142F" w:rsidRPr="001B3ED8">
        <w:rPr>
          <w:rFonts w:ascii="Arial" w:hAnsi="Arial" w:cs="Arial"/>
          <w:sz w:val="24"/>
          <w:szCs w:val="24"/>
        </w:rPr>
        <w:t xml:space="preserve"> (Condon and Ingram</w:t>
      </w:r>
      <w:r w:rsidR="00B7550C" w:rsidRPr="001B3ED8">
        <w:rPr>
          <w:rFonts w:ascii="Arial" w:hAnsi="Arial" w:cs="Arial"/>
          <w:sz w:val="24"/>
          <w:szCs w:val="24"/>
        </w:rPr>
        <w:t xml:space="preserve"> 2011</w:t>
      </w:r>
      <w:r w:rsidR="00530776" w:rsidRPr="001B3ED8">
        <w:rPr>
          <w:rFonts w:ascii="Arial" w:hAnsi="Arial" w:cs="Arial"/>
          <w:sz w:val="24"/>
          <w:szCs w:val="24"/>
        </w:rPr>
        <w:t xml:space="preserve"> p619)</w:t>
      </w:r>
      <w:r w:rsidR="00731450" w:rsidRPr="001B3ED8">
        <w:rPr>
          <w:rFonts w:ascii="Arial" w:hAnsi="Arial" w:cs="Arial"/>
          <w:sz w:val="24"/>
          <w:szCs w:val="24"/>
        </w:rPr>
        <w:t xml:space="preserve">. The researchers have </w:t>
      </w:r>
      <w:r w:rsidR="00C83547" w:rsidRPr="001B3ED8">
        <w:rPr>
          <w:rFonts w:ascii="Arial" w:hAnsi="Arial" w:cs="Arial"/>
          <w:sz w:val="24"/>
          <w:szCs w:val="24"/>
        </w:rPr>
        <w:t>determined that</w:t>
      </w:r>
      <w:r w:rsidR="00731450" w:rsidRPr="001B3ED8">
        <w:rPr>
          <w:rFonts w:ascii="Arial" w:hAnsi="Arial" w:cs="Arial"/>
          <w:sz w:val="24"/>
          <w:szCs w:val="24"/>
        </w:rPr>
        <w:t xml:space="preserve"> the ethnicity as </w:t>
      </w:r>
      <w:r w:rsidR="0025491A" w:rsidRPr="001B3ED8">
        <w:rPr>
          <w:rFonts w:ascii="Arial" w:hAnsi="Arial" w:cs="Arial"/>
          <w:sz w:val="24"/>
          <w:szCs w:val="24"/>
        </w:rPr>
        <w:t xml:space="preserve">predominantly white British, with fewer </w:t>
      </w:r>
      <w:r w:rsidR="004D7030" w:rsidRPr="001B3ED8">
        <w:rPr>
          <w:rFonts w:ascii="Arial" w:hAnsi="Arial" w:cs="Arial"/>
          <w:sz w:val="24"/>
          <w:szCs w:val="24"/>
        </w:rPr>
        <w:t>black and minority ethnic group inhabitants</w:t>
      </w:r>
      <w:r w:rsidR="00EC06F3" w:rsidRPr="001B3ED8">
        <w:rPr>
          <w:rFonts w:ascii="Arial" w:hAnsi="Arial" w:cs="Arial"/>
          <w:sz w:val="24"/>
          <w:szCs w:val="24"/>
        </w:rPr>
        <w:t xml:space="preserve"> than the Bristol average (Bristol City Council 2010</w:t>
      </w:r>
      <w:r w:rsidR="00AF4174" w:rsidRPr="001B3ED8">
        <w:rPr>
          <w:rFonts w:ascii="Arial" w:hAnsi="Arial" w:cs="Arial"/>
          <w:sz w:val="24"/>
          <w:szCs w:val="24"/>
        </w:rPr>
        <w:t>)</w:t>
      </w:r>
      <w:r w:rsidR="00E17A57" w:rsidRPr="001B3ED8">
        <w:rPr>
          <w:rFonts w:ascii="Arial" w:hAnsi="Arial" w:cs="Arial"/>
          <w:sz w:val="24"/>
          <w:szCs w:val="24"/>
        </w:rPr>
        <w:t xml:space="preserve">, Which would </w:t>
      </w:r>
      <w:r w:rsidR="00E829D6" w:rsidRPr="001B3ED8">
        <w:rPr>
          <w:rFonts w:ascii="Arial" w:hAnsi="Arial" w:cs="Arial"/>
          <w:sz w:val="24"/>
          <w:szCs w:val="24"/>
        </w:rPr>
        <w:t xml:space="preserve">be of advantage </w:t>
      </w:r>
      <w:r w:rsidR="00630757" w:rsidRPr="001B3ED8">
        <w:rPr>
          <w:rFonts w:ascii="Arial" w:hAnsi="Arial" w:cs="Arial"/>
          <w:sz w:val="24"/>
          <w:szCs w:val="24"/>
        </w:rPr>
        <w:t>to</w:t>
      </w:r>
      <w:r w:rsidR="00E17A57" w:rsidRPr="001B3ED8">
        <w:rPr>
          <w:rFonts w:ascii="Arial" w:hAnsi="Arial" w:cs="Arial"/>
          <w:sz w:val="24"/>
          <w:szCs w:val="24"/>
        </w:rPr>
        <w:t xml:space="preserve"> the researchers</w:t>
      </w:r>
      <w:r w:rsidR="00630757" w:rsidRPr="001B3ED8">
        <w:rPr>
          <w:rFonts w:ascii="Arial" w:hAnsi="Arial" w:cs="Arial"/>
          <w:sz w:val="24"/>
          <w:szCs w:val="24"/>
        </w:rPr>
        <w:t xml:space="preserve"> in</w:t>
      </w:r>
      <w:r w:rsidR="00E17A57" w:rsidRPr="001B3ED8">
        <w:rPr>
          <w:rFonts w:ascii="Arial" w:hAnsi="Arial" w:cs="Arial"/>
          <w:sz w:val="24"/>
          <w:szCs w:val="24"/>
        </w:rPr>
        <w:t xml:space="preserve"> their clear target of </w:t>
      </w:r>
      <w:r w:rsidR="004D7CC8" w:rsidRPr="001B3ED8">
        <w:rPr>
          <w:rFonts w:ascii="Arial" w:hAnsi="Arial" w:cs="Arial"/>
          <w:sz w:val="24"/>
          <w:szCs w:val="24"/>
        </w:rPr>
        <w:t>white British families</w:t>
      </w:r>
      <w:r w:rsidR="00630757" w:rsidRPr="001B3ED8">
        <w:rPr>
          <w:rFonts w:ascii="Arial" w:hAnsi="Arial" w:cs="Arial"/>
          <w:sz w:val="24"/>
          <w:szCs w:val="24"/>
        </w:rPr>
        <w:t>.</w:t>
      </w:r>
    </w:p>
    <w:p w14:paraId="1745F3D2" w14:textId="447EAD20" w:rsidR="000C6C6A" w:rsidRPr="001B3ED8" w:rsidRDefault="00872223" w:rsidP="00CF10DA">
      <w:pPr>
        <w:spacing w:line="480" w:lineRule="auto"/>
        <w:rPr>
          <w:rFonts w:ascii="Arial" w:hAnsi="Arial" w:cs="Arial"/>
          <w:sz w:val="24"/>
          <w:szCs w:val="24"/>
        </w:rPr>
      </w:pPr>
      <w:r w:rsidRPr="001B3ED8">
        <w:rPr>
          <w:rFonts w:ascii="Arial" w:hAnsi="Arial" w:cs="Arial"/>
          <w:sz w:val="24"/>
          <w:szCs w:val="24"/>
        </w:rPr>
        <w:t>As this study was aimed towards action research</w:t>
      </w:r>
      <w:r w:rsidR="00C62729" w:rsidRPr="001B3ED8">
        <w:rPr>
          <w:rFonts w:ascii="Arial" w:hAnsi="Arial" w:cs="Arial"/>
          <w:sz w:val="24"/>
          <w:szCs w:val="24"/>
        </w:rPr>
        <w:t>,</w:t>
      </w:r>
      <w:r w:rsidRPr="001B3ED8">
        <w:rPr>
          <w:rFonts w:ascii="Arial" w:hAnsi="Arial" w:cs="Arial"/>
          <w:sz w:val="24"/>
          <w:szCs w:val="24"/>
        </w:rPr>
        <w:t xml:space="preserve"> the information gathered was ongoing throughout the length of the study</w:t>
      </w:r>
      <w:r w:rsidR="00745B85" w:rsidRPr="001B3ED8">
        <w:rPr>
          <w:rFonts w:ascii="Arial" w:hAnsi="Arial" w:cs="Arial"/>
          <w:sz w:val="24"/>
          <w:szCs w:val="24"/>
        </w:rPr>
        <w:t>.</w:t>
      </w:r>
      <w:r w:rsidR="0073362E" w:rsidRPr="001B3ED8">
        <w:rPr>
          <w:rFonts w:ascii="Arial" w:hAnsi="Arial" w:cs="Arial"/>
          <w:sz w:val="24"/>
          <w:szCs w:val="24"/>
        </w:rPr>
        <w:t xml:space="preserve"> Two tables have been inserted for clarity</w:t>
      </w:r>
      <w:r w:rsidR="004A09F1" w:rsidRPr="001B3ED8">
        <w:rPr>
          <w:rFonts w:ascii="Arial" w:hAnsi="Arial" w:cs="Arial"/>
          <w:sz w:val="24"/>
          <w:szCs w:val="24"/>
        </w:rPr>
        <w:t>,</w:t>
      </w:r>
      <w:r w:rsidR="00745B85" w:rsidRPr="001B3ED8">
        <w:rPr>
          <w:rFonts w:ascii="Arial" w:hAnsi="Arial" w:cs="Arial"/>
          <w:sz w:val="24"/>
          <w:szCs w:val="24"/>
        </w:rPr>
        <w:t xml:space="preserve"> </w:t>
      </w:r>
      <w:r w:rsidR="004A09F1" w:rsidRPr="001B3ED8">
        <w:rPr>
          <w:rFonts w:ascii="Arial" w:hAnsi="Arial" w:cs="Arial"/>
          <w:sz w:val="24"/>
          <w:szCs w:val="24"/>
        </w:rPr>
        <w:t>t</w:t>
      </w:r>
      <w:r w:rsidR="00640D7E" w:rsidRPr="001B3ED8">
        <w:rPr>
          <w:rFonts w:ascii="Arial" w:hAnsi="Arial" w:cs="Arial"/>
          <w:sz w:val="24"/>
          <w:szCs w:val="24"/>
        </w:rPr>
        <w:t xml:space="preserve">able </w:t>
      </w:r>
      <w:r w:rsidR="00592728" w:rsidRPr="001B3ED8">
        <w:rPr>
          <w:rFonts w:ascii="Arial" w:hAnsi="Arial" w:cs="Arial"/>
          <w:sz w:val="24"/>
          <w:szCs w:val="24"/>
        </w:rPr>
        <w:t xml:space="preserve">One </w:t>
      </w:r>
      <w:r w:rsidR="00F5230D" w:rsidRPr="001B3ED8">
        <w:rPr>
          <w:rFonts w:ascii="Arial" w:hAnsi="Arial" w:cs="Arial"/>
          <w:sz w:val="24"/>
          <w:szCs w:val="24"/>
        </w:rPr>
        <w:t>(</w:t>
      </w:r>
      <w:r w:rsidR="00592728" w:rsidRPr="001B3ED8">
        <w:rPr>
          <w:rFonts w:ascii="Arial" w:hAnsi="Arial" w:cs="Arial"/>
          <w:sz w:val="24"/>
          <w:szCs w:val="24"/>
        </w:rPr>
        <w:t>p620</w:t>
      </w:r>
      <w:r w:rsidR="00A51871" w:rsidRPr="001B3ED8">
        <w:rPr>
          <w:rFonts w:ascii="Arial" w:hAnsi="Arial" w:cs="Arial"/>
          <w:sz w:val="24"/>
          <w:szCs w:val="24"/>
        </w:rPr>
        <w:t>)</w:t>
      </w:r>
      <w:r w:rsidR="00592728" w:rsidRPr="001B3ED8">
        <w:rPr>
          <w:rFonts w:ascii="Arial" w:hAnsi="Arial" w:cs="Arial"/>
          <w:sz w:val="24"/>
          <w:szCs w:val="24"/>
        </w:rPr>
        <w:t xml:space="preserve">, gives the reader details of the participants at the focus </w:t>
      </w:r>
      <w:r w:rsidR="00A51871" w:rsidRPr="001B3ED8">
        <w:rPr>
          <w:rFonts w:ascii="Arial" w:hAnsi="Arial" w:cs="Arial"/>
          <w:sz w:val="24"/>
          <w:szCs w:val="24"/>
        </w:rPr>
        <w:t>groups</w:t>
      </w:r>
      <w:r w:rsidR="00DE73A5" w:rsidRPr="001B3ED8">
        <w:rPr>
          <w:rFonts w:ascii="Arial" w:hAnsi="Arial" w:cs="Arial"/>
          <w:sz w:val="24"/>
          <w:szCs w:val="24"/>
        </w:rPr>
        <w:t>, table two</w:t>
      </w:r>
      <w:r w:rsidR="004E3900" w:rsidRPr="001B3ED8">
        <w:rPr>
          <w:rFonts w:ascii="Arial" w:hAnsi="Arial" w:cs="Arial"/>
          <w:sz w:val="24"/>
          <w:szCs w:val="24"/>
        </w:rPr>
        <w:t xml:space="preserve"> (</w:t>
      </w:r>
      <w:r w:rsidR="00CF4E74" w:rsidRPr="001B3ED8">
        <w:rPr>
          <w:rFonts w:ascii="Arial" w:hAnsi="Arial" w:cs="Arial"/>
          <w:sz w:val="24"/>
          <w:szCs w:val="24"/>
        </w:rPr>
        <w:t>p621)</w:t>
      </w:r>
      <w:r w:rsidR="00DE73A5" w:rsidRPr="001B3ED8">
        <w:rPr>
          <w:rFonts w:ascii="Arial" w:hAnsi="Arial" w:cs="Arial"/>
          <w:sz w:val="24"/>
          <w:szCs w:val="24"/>
        </w:rPr>
        <w:t xml:space="preserve"> provides Pre and Post project </w:t>
      </w:r>
      <w:r w:rsidR="0086110D" w:rsidRPr="001B3ED8">
        <w:rPr>
          <w:rFonts w:ascii="Arial" w:hAnsi="Arial" w:cs="Arial"/>
          <w:sz w:val="24"/>
          <w:szCs w:val="24"/>
        </w:rPr>
        <w:t>breastfeeding promotion and support provided</w:t>
      </w:r>
      <w:r w:rsidR="009D7312" w:rsidRPr="001B3ED8">
        <w:rPr>
          <w:rFonts w:ascii="Arial" w:hAnsi="Arial" w:cs="Arial"/>
          <w:sz w:val="24"/>
          <w:szCs w:val="24"/>
        </w:rPr>
        <w:t xml:space="preserve">. </w:t>
      </w:r>
      <w:r w:rsidR="009A033A" w:rsidRPr="001B3ED8">
        <w:rPr>
          <w:rFonts w:ascii="Arial" w:hAnsi="Arial" w:cs="Arial"/>
          <w:sz w:val="24"/>
          <w:szCs w:val="24"/>
        </w:rPr>
        <w:t>Data from initial focus groups</w:t>
      </w:r>
      <w:r w:rsidR="009B208D" w:rsidRPr="001B3ED8">
        <w:rPr>
          <w:rFonts w:ascii="Arial" w:hAnsi="Arial" w:cs="Arial"/>
          <w:sz w:val="24"/>
          <w:szCs w:val="24"/>
        </w:rPr>
        <w:t xml:space="preserve"> were analysed thematically</w:t>
      </w:r>
      <w:r w:rsidR="00D33250" w:rsidRPr="001B3ED8">
        <w:rPr>
          <w:rFonts w:ascii="Arial" w:hAnsi="Arial" w:cs="Arial"/>
          <w:sz w:val="24"/>
          <w:szCs w:val="24"/>
        </w:rPr>
        <w:t xml:space="preserve"> </w:t>
      </w:r>
      <w:r w:rsidR="009B208D" w:rsidRPr="001B3ED8">
        <w:rPr>
          <w:rFonts w:ascii="Arial" w:hAnsi="Arial" w:cs="Arial"/>
          <w:sz w:val="24"/>
          <w:szCs w:val="24"/>
        </w:rPr>
        <w:t xml:space="preserve">(Condon and Ingram </w:t>
      </w:r>
      <w:r w:rsidR="00543CD3" w:rsidRPr="001B3ED8">
        <w:rPr>
          <w:rFonts w:ascii="Arial" w:hAnsi="Arial" w:cs="Arial"/>
          <w:sz w:val="24"/>
          <w:szCs w:val="24"/>
        </w:rPr>
        <w:t>2011</w:t>
      </w:r>
      <w:r w:rsidR="009B208D" w:rsidRPr="001B3ED8">
        <w:rPr>
          <w:rFonts w:ascii="Arial" w:hAnsi="Arial" w:cs="Arial"/>
          <w:sz w:val="24"/>
          <w:szCs w:val="24"/>
        </w:rPr>
        <w:t>p</w:t>
      </w:r>
      <w:r w:rsidR="00557F2F" w:rsidRPr="001B3ED8">
        <w:rPr>
          <w:rFonts w:ascii="Arial" w:hAnsi="Arial" w:cs="Arial"/>
          <w:sz w:val="24"/>
          <w:szCs w:val="24"/>
        </w:rPr>
        <w:t>619).</w:t>
      </w:r>
      <w:r w:rsidR="0053100B">
        <w:rPr>
          <w:rFonts w:ascii="Arial" w:hAnsi="Arial" w:cs="Arial"/>
          <w:sz w:val="24"/>
          <w:szCs w:val="24"/>
        </w:rPr>
        <w:t xml:space="preserve">  Barbour (2008) explains that</w:t>
      </w:r>
      <w:r w:rsidR="00557F2F" w:rsidRPr="001B3ED8">
        <w:rPr>
          <w:rFonts w:ascii="Arial" w:hAnsi="Arial" w:cs="Arial"/>
          <w:sz w:val="24"/>
          <w:szCs w:val="24"/>
        </w:rPr>
        <w:t xml:space="preserve"> </w:t>
      </w:r>
      <w:r w:rsidR="0053100B">
        <w:rPr>
          <w:rFonts w:ascii="Arial" w:hAnsi="Arial" w:cs="Arial"/>
          <w:sz w:val="24"/>
          <w:szCs w:val="24"/>
        </w:rPr>
        <w:t>t</w:t>
      </w:r>
      <w:r w:rsidR="000879E9" w:rsidRPr="001B3ED8">
        <w:rPr>
          <w:rFonts w:ascii="Arial" w:hAnsi="Arial" w:cs="Arial"/>
          <w:sz w:val="24"/>
          <w:szCs w:val="24"/>
        </w:rPr>
        <w:t xml:space="preserve">his process lends itself well </w:t>
      </w:r>
      <w:r w:rsidR="00D33250" w:rsidRPr="001B3ED8">
        <w:rPr>
          <w:rFonts w:ascii="Arial" w:hAnsi="Arial" w:cs="Arial"/>
          <w:sz w:val="24"/>
          <w:szCs w:val="24"/>
        </w:rPr>
        <w:t xml:space="preserve">to the complex and constantly evolving </w:t>
      </w:r>
      <w:r w:rsidR="004639E3" w:rsidRPr="001B3ED8">
        <w:rPr>
          <w:rFonts w:ascii="Arial" w:hAnsi="Arial" w:cs="Arial"/>
          <w:sz w:val="24"/>
          <w:szCs w:val="24"/>
        </w:rPr>
        <w:t>action research process.</w:t>
      </w:r>
      <w:r w:rsidR="00C61F14" w:rsidRPr="001B3ED8">
        <w:rPr>
          <w:rFonts w:ascii="Arial" w:hAnsi="Arial" w:cs="Arial"/>
          <w:sz w:val="24"/>
          <w:szCs w:val="24"/>
        </w:rPr>
        <w:t xml:space="preserve"> </w:t>
      </w:r>
      <w:r w:rsidR="00106DE1" w:rsidRPr="001B3ED8">
        <w:rPr>
          <w:rFonts w:ascii="Arial" w:hAnsi="Arial" w:cs="Arial"/>
          <w:sz w:val="24"/>
          <w:szCs w:val="24"/>
        </w:rPr>
        <w:t>Through c</w:t>
      </w:r>
      <w:r w:rsidR="00C61F14" w:rsidRPr="001B3ED8">
        <w:rPr>
          <w:rFonts w:ascii="Arial" w:hAnsi="Arial" w:cs="Arial"/>
          <w:sz w:val="24"/>
          <w:szCs w:val="24"/>
        </w:rPr>
        <w:t>onstant re</w:t>
      </w:r>
      <w:r w:rsidR="0001715E" w:rsidRPr="001B3ED8">
        <w:rPr>
          <w:rFonts w:ascii="Arial" w:hAnsi="Arial" w:cs="Arial"/>
          <w:sz w:val="24"/>
          <w:szCs w:val="24"/>
        </w:rPr>
        <w:t>-evaluation of transcripts and suggestion charts</w:t>
      </w:r>
      <w:r w:rsidR="00D160C9" w:rsidRPr="001B3ED8">
        <w:rPr>
          <w:rFonts w:ascii="Arial" w:hAnsi="Arial" w:cs="Arial"/>
          <w:sz w:val="24"/>
          <w:szCs w:val="24"/>
        </w:rPr>
        <w:t>,</w:t>
      </w:r>
      <w:r w:rsidR="00106DE1" w:rsidRPr="001B3ED8">
        <w:rPr>
          <w:rFonts w:ascii="Arial" w:hAnsi="Arial" w:cs="Arial"/>
          <w:sz w:val="24"/>
          <w:szCs w:val="24"/>
        </w:rPr>
        <w:t xml:space="preserve"> </w:t>
      </w:r>
      <w:r w:rsidR="00D160C9" w:rsidRPr="001B3ED8">
        <w:rPr>
          <w:rFonts w:ascii="Arial" w:hAnsi="Arial" w:cs="Arial"/>
          <w:sz w:val="24"/>
          <w:szCs w:val="24"/>
        </w:rPr>
        <w:t>t</w:t>
      </w:r>
      <w:r w:rsidR="00106DE1" w:rsidRPr="001B3ED8">
        <w:rPr>
          <w:rFonts w:ascii="Arial" w:hAnsi="Arial" w:cs="Arial"/>
          <w:sz w:val="24"/>
          <w:szCs w:val="24"/>
        </w:rPr>
        <w:t xml:space="preserve">hemes emerged </w:t>
      </w:r>
      <w:r w:rsidR="00B716EE" w:rsidRPr="001B3ED8">
        <w:rPr>
          <w:rFonts w:ascii="Arial" w:hAnsi="Arial" w:cs="Arial"/>
          <w:sz w:val="24"/>
          <w:szCs w:val="24"/>
        </w:rPr>
        <w:t>which related to existing practice and ways to develop more effective practice</w:t>
      </w:r>
      <w:r w:rsidR="00262A56" w:rsidRPr="001B3ED8">
        <w:rPr>
          <w:rFonts w:ascii="Arial" w:hAnsi="Arial" w:cs="Arial"/>
          <w:sz w:val="24"/>
          <w:szCs w:val="24"/>
        </w:rPr>
        <w:t xml:space="preserve"> (Condon and Ingram</w:t>
      </w:r>
      <w:r w:rsidR="00FB2ACA" w:rsidRPr="001B3ED8">
        <w:rPr>
          <w:rFonts w:ascii="Arial" w:hAnsi="Arial" w:cs="Arial"/>
          <w:sz w:val="24"/>
          <w:szCs w:val="24"/>
        </w:rPr>
        <w:t xml:space="preserve"> 2011</w:t>
      </w:r>
      <w:r w:rsidR="00262A56" w:rsidRPr="001B3ED8">
        <w:rPr>
          <w:rFonts w:ascii="Arial" w:hAnsi="Arial" w:cs="Arial"/>
          <w:sz w:val="24"/>
          <w:szCs w:val="24"/>
        </w:rPr>
        <w:t xml:space="preserve"> p620).</w:t>
      </w:r>
    </w:p>
    <w:p w14:paraId="41BB6082" w14:textId="218892D0" w:rsidR="002C7434" w:rsidRPr="001B3ED8" w:rsidRDefault="0024240E" w:rsidP="00CF10DA">
      <w:pPr>
        <w:spacing w:line="480" w:lineRule="auto"/>
        <w:rPr>
          <w:rFonts w:ascii="Arial" w:hAnsi="Arial" w:cs="Arial"/>
          <w:sz w:val="24"/>
          <w:szCs w:val="24"/>
        </w:rPr>
      </w:pPr>
      <w:r w:rsidRPr="001B3ED8">
        <w:rPr>
          <w:rFonts w:ascii="Arial" w:hAnsi="Arial" w:cs="Arial"/>
          <w:sz w:val="24"/>
          <w:szCs w:val="24"/>
        </w:rPr>
        <w:lastRenderedPageBreak/>
        <w:t>Analysing</w:t>
      </w:r>
      <w:r w:rsidR="00AC04DB" w:rsidRPr="001B3ED8">
        <w:rPr>
          <w:rFonts w:ascii="Arial" w:hAnsi="Arial" w:cs="Arial"/>
          <w:sz w:val="24"/>
          <w:szCs w:val="24"/>
        </w:rPr>
        <w:t xml:space="preserve"> the literature review we can see that the researchers have chosen a wide range of resou</w:t>
      </w:r>
      <w:r w:rsidR="00E421E7" w:rsidRPr="001B3ED8">
        <w:rPr>
          <w:rFonts w:ascii="Arial" w:hAnsi="Arial" w:cs="Arial"/>
          <w:sz w:val="24"/>
          <w:szCs w:val="24"/>
        </w:rPr>
        <w:t>rces to evidence, structure and</w:t>
      </w:r>
      <w:r w:rsidR="005A447F" w:rsidRPr="001B3ED8">
        <w:rPr>
          <w:rFonts w:ascii="Arial" w:hAnsi="Arial" w:cs="Arial"/>
          <w:sz w:val="24"/>
          <w:szCs w:val="24"/>
        </w:rPr>
        <w:t xml:space="preserve"> investigate</w:t>
      </w:r>
      <w:r w:rsidR="00E421E7" w:rsidRPr="001B3ED8">
        <w:rPr>
          <w:rFonts w:ascii="Arial" w:hAnsi="Arial" w:cs="Arial"/>
          <w:sz w:val="24"/>
          <w:szCs w:val="24"/>
        </w:rPr>
        <w:t xml:space="preserve"> the research</w:t>
      </w:r>
      <w:r w:rsidR="005A447F" w:rsidRPr="001B3ED8">
        <w:rPr>
          <w:rFonts w:ascii="Arial" w:hAnsi="Arial" w:cs="Arial"/>
          <w:sz w:val="24"/>
          <w:szCs w:val="24"/>
        </w:rPr>
        <w:t xml:space="preserve"> process.  </w:t>
      </w:r>
      <w:r w:rsidR="0038442C" w:rsidRPr="001B3ED8">
        <w:rPr>
          <w:rFonts w:ascii="Arial" w:hAnsi="Arial" w:cs="Arial"/>
          <w:sz w:val="24"/>
          <w:szCs w:val="24"/>
        </w:rPr>
        <w:t>Much of</w:t>
      </w:r>
      <w:r w:rsidR="00D86934" w:rsidRPr="001B3ED8">
        <w:rPr>
          <w:rFonts w:ascii="Arial" w:hAnsi="Arial" w:cs="Arial"/>
          <w:sz w:val="24"/>
          <w:szCs w:val="24"/>
        </w:rPr>
        <w:t xml:space="preserve"> the research has been taken from books relevant to </w:t>
      </w:r>
      <w:r w:rsidR="00186BEE" w:rsidRPr="001B3ED8">
        <w:rPr>
          <w:rFonts w:ascii="Arial" w:hAnsi="Arial" w:cs="Arial"/>
          <w:sz w:val="24"/>
          <w:szCs w:val="24"/>
        </w:rPr>
        <w:t xml:space="preserve">the barriers </w:t>
      </w:r>
      <w:r w:rsidR="0004148A" w:rsidRPr="001B3ED8">
        <w:rPr>
          <w:rFonts w:ascii="Arial" w:hAnsi="Arial" w:cs="Arial"/>
          <w:sz w:val="24"/>
          <w:szCs w:val="24"/>
        </w:rPr>
        <w:t>met by</w:t>
      </w:r>
      <w:r w:rsidR="00186BEE" w:rsidRPr="001B3ED8">
        <w:rPr>
          <w:rFonts w:ascii="Arial" w:hAnsi="Arial" w:cs="Arial"/>
          <w:sz w:val="24"/>
          <w:szCs w:val="24"/>
        </w:rPr>
        <w:t xml:space="preserve"> breastfeeding</w:t>
      </w:r>
      <w:r w:rsidR="00AD322E" w:rsidRPr="001B3ED8">
        <w:rPr>
          <w:rFonts w:ascii="Arial" w:hAnsi="Arial" w:cs="Arial"/>
          <w:sz w:val="24"/>
          <w:szCs w:val="24"/>
        </w:rPr>
        <w:t xml:space="preserve"> mums</w:t>
      </w:r>
      <w:r w:rsidR="00186BEE" w:rsidRPr="001B3ED8">
        <w:rPr>
          <w:rFonts w:ascii="Arial" w:hAnsi="Arial" w:cs="Arial"/>
          <w:sz w:val="24"/>
          <w:szCs w:val="24"/>
        </w:rPr>
        <w:t xml:space="preserve"> within the community</w:t>
      </w:r>
      <w:r w:rsidR="00FE25C4" w:rsidRPr="001B3ED8">
        <w:rPr>
          <w:rFonts w:ascii="Arial" w:hAnsi="Arial" w:cs="Arial"/>
          <w:sz w:val="24"/>
          <w:szCs w:val="24"/>
        </w:rPr>
        <w:t xml:space="preserve">, spousal and familial </w:t>
      </w:r>
      <w:r w:rsidR="0004148A" w:rsidRPr="001B3ED8">
        <w:rPr>
          <w:rFonts w:ascii="Arial" w:hAnsi="Arial" w:cs="Arial"/>
          <w:sz w:val="24"/>
          <w:szCs w:val="24"/>
        </w:rPr>
        <w:t>objections</w:t>
      </w:r>
      <w:r w:rsidR="006A5FD0" w:rsidRPr="001B3ED8">
        <w:rPr>
          <w:rFonts w:ascii="Arial" w:hAnsi="Arial" w:cs="Arial"/>
          <w:sz w:val="24"/>
          <w:szCs w:val="24"/>
        </w:rPr>
        <w:t xml:space="preserve"> and where crucial support is lacking and why.</w:t>
      </w:r>
    </w:p>
    <w:p w14:paraId="71045306" w14:textId="43D6504D" w:rsidR="00BE6AB9" w:rsidRPr="001B3ED8" w:rsidRDefault="0038442C" w:rsidP="00CF10DA">
      <w:pPr>
        <w:spacing w:line="480" w:lineRule="auto"/>
        <w:rPr>
          <w:rFonts w:ascii="Arial" w:hAnsi="Arial" w:cs="Arial"/>
          <w:sz w:val="24"/>
          <w:szCs w:val="24"/>
        </w:rPr>
      </w:pPr>
      <w:r w:rsidRPr="001B3ED8">
        <w:rPr>
          <w:rFonts w:ascii="Arial" w:hAnsi="Arial" w:cs="Arial"/>
          <w:sz w:val="24"/>
          <w:szCs w:val="24"/>
        </w:rPr>
        <w:t>Two articles stand out to this regard</w:t>
      </w:r>
      <w:r w:rsidR="00A96A42" w:rsidRPr="001B3ED8">
        <w:rPr>
          <w:rFonts w:ascii="Arial" w:hAnsi="Arial" w:cs="Arial"/>
          <w:sz w:val="24"/>
          <w:szCs w:val="24"/>
        </w:rPr>
        <w:t xml:space="preserve">, </w:t>
      </w:r>
      <w:r w:rsidR="00F7349D" w:rsidRPr="001B3ED8">
        <w:rPr>
          <w:rFonts w:ascii="Arial" w:hAnsi="Arial" w:cs="Arial"/>
          <w:sz w:val="24"/>
          <w:szCs w:val="24"/>
        </w:rPr>
        <w:t>‘</w:t>
      </w:r>
      <w:r w:rsidR="00A96A42" w:rsidRPr="001B3ED8">
        <w:rPr>
          <w:rFonts w:ascii="Arial" w:hAnsi="Arial" w:cs="Arial"/>
          <w:sz w:val="24"/>
          <w:szCs w:val="24"/>
        </w:rPr>
        <w:t>The Way to beat the Taboo, is to do the Taboo thing</w:t>
      </w:r>
      <w:r w:rsidR="00F7349D" w:rsidRPr="001B3ED8">
        <w:rPr>
          <w:rFonts w:ascii="Arial" w:hAnsi="Arial" w:cs="Arial"/>
          <w:sz w:val="24"/>
          <w:szCs w:val="24"/>
        </w:rPr>
        <w:t>’</w:t>
      </w:r>
      <w:r w:rsidR="00A96A42" w:rsidRPr="001B3ED8">
        <w:rPr>
          <w:rFonts w:ascii="Arial" w:hAnsi="Arial" w:cs="Arial"/>
          <w:sz w:val="24"/>
          <w:szCs w:val="24"/>
        </w:rPr>
        <w:t>,</w:t>
      </w:r>
      <w:r w:rsidR="006A2670" w:rsidRPr="001B3ED8">
        <w:rPr>
          <w:rFonts w:ascii="Arial" w:hAnsi="Arial" w:cs="Arial"/>
          <w:sz w:val="24"/>
          <w:szCs w:val="24"/>
        </w:rPr>
        <w:t xml:space="preserve"> gives the reader insight into the difficulties faced by a breastfeeding</w:t>
      </w:r>
      <w:r w:rsidR="009469AC" w:rsidRPr="001B3ED8">
        <w:rPr>
          <w:rFonts w:ascii="Arial" w:hAnsi="Arial" w:cs="Arial"/>
          <w:sz w:val="24"/>
          <w:szCs w:val="24"/>
        </w:rPr>
        <w:t xml:space="preserve"> mother when choosing to breastfeed in public areas</w:t>
      </w:r>
      <w:r w:rsidR="006F03AE" w:rsidRPr="001B3ED8">
        <w:rPr>
          <w:rFonts w:ascii="Arial" w:hAnsi="Arial" w:cs="Arial"/>
          <w:sz w:val="24"/>
          <w:szCs w:val="24"/>
        </w:rPr>
        <w:t xml:space="preserve">.  An area of this research has been </w:t>
      </w:r>
      <w:r w:rsidR="00045FE0" w:rsidRPr="001B3ED8">
        <w:rPr>
          <w:rFonts w:ascii="Arial" w:hAnsi="Arial" w:cs="Arial"/>
          <w:sz w:val="24"/>
          <w:szCs w:val="24"/>
        </w:rPr>
        <w:t>pinpointed</w:t>
      </w:r>
      <w:r w:rsidR="006F03AE" w:rsidRPr="001B3ED8">
        <w:rPr>
          <w:rFonts w:ascii="Arial" w:hAnsi="Arial" w:cs="Arial"/>
          <w:sz w:val="24"/>
          <w:szCs w:val="24"/>
        </w:rPr>
        <w:t xml:space="preserve"> by Cohen and Ingram</w:t>
      </w:r>
      <w:r w:rsidR="008F7791" w:rsidRPr="001B3ED8">
        <w:rPr>
          <w:rFonts w:ascii="Arial" w:hAnsi="Arial" w:cs="Arial"/>
          <w:sz w:val="24"/>
          <w:szCs w:val="24"/>
        </w:rPr>
        <w:t xml:space="preserve"> </w:t>
      </w:r>
      <w:r w:rsidR="006E3E33" w:rsidRPr="001B3ED8">
        <w:rPr>
          <w:rFonts w:ascii="Arial" w:hAnsi="Arial" w:cs="Arial"/>
          <w:sz w:val="24"/>
          <w:szCs w:val="24"/>
        </w:rPr>
        <w:t>(</w:t>
      </w:r>
      <w:r w:rsidR="008F7791" w:rsidRPr="001B3ED8">
        <w:rPr>
          <w:rFonts w:ascii="Arial" w:hAnsi="Arial" w:cs="Arial"/>
          <w:sz w:val="24"/>
          <w:szCs w:val="24"/>
        </w:rPr>
        <w:t>2011</w:t>
      </w:r>
      <w:r w:rsidR="006F03AE" w:rsidRPr="001B3ED8">
        <w:rPr>
          <w:rFonts w:ascii="Arial" w:hAnsi="Arial" w:cs="Arial"/>
          <w:sz w:val="24"/>
          <w:szCs w:val="24"/>
        </w:rPr>
        <w:t xml:space="preserve"> </w:t>
      </w:r>
      <w:r w:rsidR="00D83A5B" w:rsidRPr="001B3ED8">
        <w:rPr>
          <w:rFonts w:ascii="Arial" w:hAnsi="Arial" w:cs="Arial"/>
          <w:sz w:val="24"/>
          <w:szCs w:val="24"/>
        </w:rPr>
        <w:t>p620</w:t>
      </w:r>
      <w:r w:rsidR="006E3E33" w:rsidRPr="001B3ED8">
        <w:rPr>
          <w:rFonts w:ascii="Arial" w:hAnsi="Arial" w:cs="Arial"/>
          <w:sz w:val="24"/>
          <w:szCs w:val="24"/>
        </w:rPr>
        <w:t>)</w:t>
      </w:r>
      <w:r w:rsidR="00F23EA0" w:rsidRPr="001B3ED8">
        <w:rPr>
          <w:rFonts w:ascii="Arial" w:hAnsi="Arial" w:cs="Arial"/>
          <w:sz w:val="24"/>
          <w:szCs w:val="24"/>
        </w:rPr>
        <w:t xml:space="preserve"> </w:t>
      </w:r>
      <w:r w:rsidR="00D83A5B" w:rsidRPr="001B3ED8">
        <w:rPr>
          <w:rFonts w:ascii="Arial" w:hAnsi="Arial" w:cs="Arial"/>
          <w:sz w:val="24"/>
          <w:szCs w:val="24"/>
        </w:rPr>
        <w:t>‘Breastfeeding in the community</w:t>
      </w:r>
      <w:r w:rsidR="00606DB0" w:rsidRPr="001B3ED8">
        <w:rPr>
          <w:rFonts w:ascii="Arial" w:hAnsi="Arial" w:cs="Arial"/>
          <w:sz w:val="24"/>
          <w:szCs w:val="24"/>
        </w:rPr>
        <w:t>’. This article meets with relevan</w:t>
      </w:r>
      <w:r w:rsidR="00E01296" w:rsidRPr="001B3ED8">
        <w:rPr>
          <w:rFonts w:ascii="Arial" w:hAnsi="Arial" w:cs="Arial"/>
          <w:sz w:val="24"/>
          <w:szCs w:val="24"/>
        </w:rPr>
        <w:t>t</w:t>
      </w:r>
      <w:r w:rsidR="00726BCC" w:rsidRPr="001B3ED8">
        <w:rPr>
          <w:rFonts w:ascii="Arial" w:hAnsi="Arial" w:cs="Arial"/>
          <w:sz w:val="24"/>
          <w:szCs w:val="24"/>
        </w:rPr>
        <w:t xml:space="preserve"> investigation</w:t>
      </w:r>
      <w:r w:rsidR="00606DB0" w:rsidRPr="001B3ED8">
        <w:rPr>
          <w:rFonts w:ascii="Arial" w:hAnsi="Arial" w:cs="Arial"/>
          <w:sz w:val="24"/>
          <w:szCs w:val="24"/>
        </w:rPr>
        <w:t xml:space="preserve"> </w:t>
      </w:r>
      <w:r w:rsidR="001F2D6B" w:rsidRPr="001B3ED8">
        <w:rPr>
          <w:rFonts w:ascii="Arial" w:hAnsi="Arial" w:cs="Arial"/>
          <w:sz w:val="24"/>
          <w:szCs w:val="24"/>
        </w:rPr>
        <w:t>justif</w:t>
      </w:r>
      <w:r w:rsidR="00CF49C9" w:rsidRPr="001B3ED8">
        <w:rPr>
          <w:rFonts w:ascii="Arial" w:hAnsi="Arial" w:cs="Arial"/>
          <w:sz w:val="24"/>
          <w:szCs w:val="24"/>
        </w:rPr>
        <w:t>ying</w:t>
      </w:r>
      <w:r w:rsidR="00E01296" w:rsidRPr="001B3ED8">
        <w:rPr>
          <w:rFonts w:ascii="Arial" w:hAnsi="Arial" w:cs="Arial"/>
          <w:sz w:val="24"/>
          <w:szCs w:val="24"/>
        </w:rPr>
        <w:t xml:space="preserve"> this research project. </w:t>
      </w:r>
    </w:p>
    <w:p w14:paraId="26A1323E" w14:textId="0EAD8F31" w:rsidR="00847B3E" w:rsidRPr="001B3ED8" w:rsidRDefault="00CD75DB" w:rsidP="00CF10DA">
      <w:pPr>
        <w:spacing w:line="480" w:lineRule="auto"/>
        <w:rPr>
          <w:rFonts w:ascii="Arial" w:hAnsi="Arial" w:cs="Arial"/>
          <w:sz w:val="24"/>
          <w:szCs w:val="24"/>
        </w:rPr>
      </w:pPr>
      <w:r w:rsidRPr="001B3ED8">
        <w:rPr>
          <w:rFonts w:ascii="Arial" w:hAnsi="Arial" w:cs="Arial"/>
          <w:sz w:val="24"/>
          <w:szCs w:val="24"/>
        </w:rPr>
        <w:t>The second reference arti</w:t>
      </w:r>
      <w:r w:rsidR="00790CD8" w:rsidRPr="001B3ED8">
        <w:rPr>
          <w:rFonts w:ascii="Arial" w:hAnsi="Arial" w:cs="Arial"/>
          <w:sz w:val="24"/>
          <w:szCs w:val="24"/>
        </w:rPr>
        <w:t>cle ‘</w:t>
      </w:r>
      <w:r w:rsidR="00F14411" w:rsidRPr="001B3ED8">
        <w:rPr>
          <w:rFonts w:ascii="Arial" w:hAnsi="Arial" w:cs="Arial"/>
          <w:sz w:val="24"/>
          <w:szCs w:val="24"/>
        </w:rPr>
        <w:t xml:space="preserve">Using an extended theory of planned behaviour to inform </w:t>
      </w:r>
      <w:r w:rsidR="00722D31" w:rsidRPr="001B3ED8">
        <w:rPr>
          <w:rFonts w:ascii="Arial" w:hAnsi="Arial" w:cs="Arial"/>
          <w:sz w:val="24"/>
          <w:szCs w:val="24"/>
        </w:rPr>
        <w:t xml:space="preserve">interventions aimed at increasing breastfeeding uptake </w:t>
      </w:r>
      <w:r w:rsidR="00A148AA" w:rsidRPr="001B3ED8">
        <w:rPr>
          <w:rFonts w:ascii="Arial" w:hAnsi="Arial" w:cs="Arial"/>
          <w:sz w:val="24"/>
          <w:szCs w:val="24"/>
        </w:rPr>
        <w:t>in primiparas experiencing material deprivation</w:t>
      </w:r>
      <w:r w:rsidR="00410FFE" w:rsidRPr="001B3ED8">
        <w:rPr>
          <w:rFonts w:ascii="Arial" w:hAnsi="Arial" w:cs="Arial"/>
          <w:sz w:val="24"/>
          <w:szCs w:val="24"/>
        </w:rPr>
        <w:t xml:space="preserve">’ </w:t>
      </w:r>
      <w:r w:rsidR="0037104E" w:rsidRPr="001B3ED8">
        <w:rPr>
          <w:rFonts w:ascii="Arial" w:hAnsi="Arial" w:cs="Arial"/>
          <w:sz w:val="24"/>
          <w:szCs w:val="24"/>
        </w:rPr>
        <w:t>this art</w:t>
      </w:r>
      <w:r w:rsidR="00F67808" w:rsidRPr="001B3ED8">
        <w:rPr>
          <w:rFonts w:ascii="Arial" w:hAnsi="Arial" w:cs="Arial"/>
          <w:sz w:val="24"/>
          <w:szCs w:val="24"/>
        </w:rPr>
        <w:t xml:space="preserve">icle </w:t>
      </w:r>
      <w:r w:rsidR="00410FFE" w:rsidRPr="001B3ED8">
        <w:rPr>
          <w:rFonts w:ascii="Arial" w:hAnsi="Arial" w:cs="Arial"/>
          <w:sz w:val="24"/>
          <w:szCs w:val="24"/>
        </w:rPr>
        <w:t xml:space="preserve">directly </w:t>
      </w:r>
      <w:r w:rsidR="00F46B48" w:rsidRPr="001B3ED8">
        <w:rPr>
          <w:rFonts w:ascii="Arial" w:hAnsi="Arial" w:cs="Arial"/>
          <w:sz w:val="24"/>
          <w:szCs w:val="24"/>
        </w:rPr>
        <w:t>distingu</w:t>
      </w:r>
      <w:r w:rsidR="00FC28BE" w:rsidRPr="001B3ED8">
        <w:rPr>
          <w:rFonts w:ascii="Arial" w:hAnsi="Arial" w:cs="Arial"/>
          <w:sz w:val="24"/>
          <w:szCs w:val="24"/>
        </w:rPr>
        <w:t>ishes</w:t>
      </w:r>
      <w:r w:rsidR="00F67808" w:rsidRPr="001B3ED8">
        <w:rPr>
          <w:rFonts w:ascii="Arial" w:hAnsi="Arial" w:cs="Arial"/>
          <w:sz w:val="24"/>
          <w:szCs w:val="24"/>
        </w:rPr>
        <w:t xml:space="preserve"> the</w:t>
      </w:r>
      <w:r w:rsidR="00865096" w:rsidRPr="001B3ED8">
        <w:rPr>
          <w:rFonts w:ascii="Arial" w:hAnsi="Arial" w:cs="Arial"/>
          <w:sz w:val="24"/>
          <w:szCs w:val="24"/>
        </w:rPr>
        <w:t xml:space="preserve"> need for this type of research to be </w:t>
      </w:r>
      <w:r w:rsidR="00591A20" w:rsidRPr="001B3ED8">
        <w:rPr>
          <w:rFonts w:ascii="Arial" w:hAnsi="Arial" w:cs="Arial"/>
          <w:sz w:val="24"/>
          <w:szCs w:val="24"/>
        </w:rPr>
        <w:t>undertaken</w:t>
      </w:r>
      <w:r w:rsidR="00D40E20" w:rsidRPr="001B3ED8">
        <w:rPr>
          <w:rFonts w:ascii="Arial" w:hAnsi="Arial" w:cs="Arial"/>
          <w:sz w:val="24"/>
          <w:szCs w:val="24"/>
        </w:rPr>
        <w:t>,</w:t>
      </w:r>
      <w:r w:rsidR="002001A8" w:rsidRPr="001B3ED8">
        <w:rPr>
          <w:rFonts w:ascii="Arial" w:hAnsi="Arial" w:cs="Arial"/>
          <w:sz w:val="24"/>
          <w:szCs w:val="24"/>
        </w:rPr>
        <w:t xml:space="preserve"> as the </w:t>
      </w:r>
      <w:r w:rsidR="0045506B" w:rsidRPr="001B3ED8">
        <w:rPr>
          <w:rFonts w:ascii="Arial" w:hAnsi="Arial" w:cs="Arial"/>
          <w:sz w:val="24"/>
          <w:szCs w:val="24"/>
        </w:rPr>
        <w:t>researchers’</w:t>
      </w:r>
      <w:r w:rsidR="002001A8" w:rsidRPr="001B3ED8">
        <w:rPr>
          <w:rFonts w:ascii="Arial" w:hAnsi="Arial" w:cs="Arial"/>
          <w:sz w:val="24"/>
          <w:szCs w:val="24"/>
        </w:rPr>
        <w:t xml:space="preserve"> goal is to educate </w:t>
      </w:r>
      <w:r w:rsidR="00566678" w:rsidRPr="001B3ED8">
        <w:rPr>
          <w:rFonts w:ascii="Arial" w:hAnsi="Arial" w:cs="Arial"/>
          <w:sz w:val="24"/>
          <w:szCs w:val="24"/>
        </w:rPr>
        <w:t xml:space="preserve">disadvantaged communities </w:t>
      </w:r>
      <w:r w:rsidR="00D40E20" w:rsidRPr="001B3ED8">
        <w:rPr>
          <w:rFonts w:ascii="Arial" w:hAnsi="Arial" w:cs="Arial"/>
          <w:sz w:val="24"/>
          <w:szCs w:val="24"/>
        </w:rPr>
        <w:t>to the health benefits of breastfeeding.</w:t>
      </w:r>
    </w:p>
    <w:p w14:paraId="1164E00A" w14:textId="6B9F343E" w:rsidR="00E06516" w:rsidRPr="001B3ED8" w:rsidRDefault="00956E51" w:rsidP="00CF10DA">
      <w:pPr>
        <w:spacing w:line="480" w:lineRule="auto"/>
        <w:rPr>
          <w:rFonts w:ascii="Arial" w:hAnsi="Arial" w:cs="Arial"/>
          <w:sz w:val="24"/>
          <w:szCs w:val="24"/>
        </w:rPr>
      </w:pPr>
      <w:r>
        <w:rPr>
          <w:rFonts w:ascii="Arial" w:hAnsi="Arial" w:cs="Arial"/>
          <w:sz w:val="24"/>
          <w:szCs w:val="24"/>
        </w:rPr>
        <w:t>Condon and Ingram (2011)</w:t>
      </w:r>
      <w:r w:rsidR="00015D6B" w:rsidRPr="001B3ED8">
        <w:rPr>
          <w:rFonts w:ascii="Arial" w:hAnsi="Arial" w:cs="Arial"/>
          <w:sz w:val="24"/>
          <w:szCs w:val="24"/>
        </w:rPr>
        <w:t xml:space="preserve"> have </w:t>
      </w:r>
      <w:r w:rsidR="00790299" w:rsidRPr="001B3ED8">
        <w:rPr>
          <w:rFonts w:ascii="Arial" w:hAnsi="Arial" w:cs="Arial"/>
          <w:sz w:val="24"/>
          <w:szCs w:val="24"/>
        </w:rPr>
        <w:t xml:space="preserve">accessed background knowledge from several </w:t>
      </w:r>
      <w:r w:rsidR="00E62670" w:rsidRPr="001B3ED8">
        <w:rPr>
          <w:rFonts w:ascii="Arial" w:hAnsi="Arial" w:cs="Arial"/>
          <w:sz w:val="24"/>
          <w:szCs w:val="24"/>
        </w:rPr>
        <w:t xml:space="preserve">organisations, some of which are actively involved with </w:t>
      </w:r>
      <w:r w:rsidR="00835986" w:rsidRPr="001B3ED8">
        <w:rPr>
          <w:rFonts w:ascii="Arial" w:hAnsi="Arial" w:cs="Arial"/>
          <w:sz w:val="24"/>
          <w:szCs w:val="24"/>
        </w:rPr>
        <w:t>child health and breastfeeding promotion initiatives</w:t>
      </w:r>
      <w:r w:rsidR="00384E4D" w:rsidRPr="001B3ED8">
        <w:rPr>
          <w:rFonts w:ascii="Arial" w:hAnsi="Arial" w:cs="Arial"/>
          <w:sz w:val="24"/>
          <w:szCs w:val="24"/>
        </w:rPr>
        <w:t>.</w:t>
      </w:r>
      <w:r w:rsidR="004976A8" w:rsidRPr="001B3ED8">
        <w:rPr>
          <w:rFonts w:ascii="Arial" w:hAnsi="Arial" w:cs="Arial"/>
          <w:sz w:val="24"/>
          <w:szCs w:val="24"/>
        </w:rPr>
        <w:t xml:space="preserve"> </w:t>
      </w:r>
    </w:p>
    <w:p w14:paraId="39D38C0E" w14:textId="0D690802" w:rsidR="00CC77D4" w:rsidRPr="001B3ED8" w:rsidRDefault="009D50AF" w:rsidP="00CF10DA">
      <w:pPr>
        <w:spacing w:line="480" w:lineRule="auto"/>
        <w:rPr>
          <w:rFonts w:ascii="Arial" w:hAnsi="Arial" w:cs="Arial"/>
          <w:sz w:val="24"/>
          <w:szCs w:val="24"/>
        </w:rPr>
      </w:pPr>
      <w:r w:rsidRPr="001B3ED8">
        <w:rPr>
          <w:rFonts w:ascii="Arial" w:hAnsi="Arial" w:cs="Arial"/>
          <w:sz w:val="24"/>
          <w:szCs w:val="24"/>
        </w:rPr>
        <w:t xml:space="preserve">There are also </w:t>
      </w:r>
      <w:r w:rsidR="004976A8" w:rsidRPr="001B3ED8">
        <w:rPr>
          <w:rFonts w:ascii="Arial" w:hAnsi="Arial" w:cs="Arial"/>
          <w:sz w:val="24"/>
          <w:szCs w:val="24"/>
        </w:rPr>
        <w:t>several</w:t>
      </w:r>
      <w:r w:rsidRPr="001B3ED8">
        <w:rPr>
          <w:rFonts w:ascii="Arial" w:hAnsi="Arial" w:cs="Arial"/>
          <w:sz w:val="24"/>
          <w:szCs w:val="24"/>
        </w:rPr>
        <w:t xml:space="preserve"> books on </w:t>
      </w:r>
      <w:r w:rsidR="00A4568C" w:rsidRPr="001B3ED8">
        <w:rPr>
          <w:rFonts w:ascii="Arial" w:hAnsi="Arial" w:cs="Arial"/>
          <w:sz w:val="24"/>
          <w:szCs w:val="24"/>
        </w:rPr>
        <w:t xml:space="preserve">qualitative research, grounded theory </w:t>
      </w:r>
      <w:r w:rsidR="009D08F8" w:rsidRPr="001B3ED8">
        <w:rPr>
          <w:rFonts w:ascii="Arial" w:hAnsi="Arial" w:cs="Arial"/>
          <w:sz w:val="24"/>
          <w:szCs w:val="24"/>
        </w:rPr>
        <w:t>and action research all of which have been used in the research strategy</w:t>
      </w:r>
      <w:r w:rsidR="007D74FA" w:rsidRPr="001B3ED8">
        <w:rPr>
          <w:rFonts w:ascii="Arial" w:hAnsi="Arial" w:cs="Arial"/>
          <w:sz w:val="24"/>
          <w:szCs w:val="24"/>
        </w:rPr>
        <w:t xml:space="preserve"> </w:t>
      </w:r>
      <w:r w:rsidR="007D2C14" w:rsidRPr="001B3ED8">
        <w:rPr>
          <w:rFonts w:ascii="Arial" w:hAnsi="Arial" w:cs="Arial"/>
          <w:sz w:val="24"/>
          <w:szCs w:val="24"/>
        </w:rPr>
        <w:t>of</w:t>
      </w:r>
      <w:r w:rsidR="007D74FA" w:rsidRPr="001B3ED8">
        <w:rPr>
          <w:rFonts w:ascii="Arial" w:hAnsi="Arial" w:cs="Arial"/>
          <w:sz w:val="24"/>
          <w:szCs w:val="24"/>
        </w:rPr>
        <w:t xml:space="preserve"> this article</w:t>
      </w:r>
      <w:r w:rsidR="00761682" w:rsidRPr="001B3ED8">
        <w:rPr>
          <w:rFonts w:ascii="Arial" w:hAnsi="Arial" w:cs="Arial"/>
          <w:sz w:val="24"/>
          <w:szCs w:val="24"/>
        </w:rPr>
        <w:t xml:space="preserve">, </w:t>
      </w:r>
      <w:r w:rsidR="00472716" w:rsidRPr="001B3ED8">
        <w:rPr>
          <w:rFonts w:ascii="Arial" w:hAnsi="Arial" w:cs="Arial"/>
          <w:sz w:val="24"/>
          <w:szCs w:val="24"/>
        </w:rPr>
        <w:t>which show</w:t>
      </w:r>
      <w:r w:rsidR="00314F68" w:rsidRPr="001B3ED8">
        <w:rPr>
          <w:rFonts w:ascii="Arial" w:hAnsi="Arial" w:cs="Arial"/>
          <w:sz w:val="24"/>
          <w:szCs w:val="24"/>
        </w:rPr>
        <w:t>s</w:t>
      </w:r>
      <w:r w:rsidR="00472716" w:rsidRPr="001B3ED8">
        <w:rPr>
          <w:rFonts w:ascii="Arial" w:hAnsi="Arial" w:cs="Arial"/>
          <w:sz w:val="24"/>
          <w:szCs w:val="24"/>
        </w:rPr>
        <w:t xml:space="preserve"> relevance to the literature chosen</w:t>
      </w:r>
      <w:r w:rsidR="006E5AAA" w:rsidRPr="001B3ED8">
        <w:rPr>
          <w:rFonts w:ascii="Arial" w:hAnsi="Arial" w:cs="Arial"/>
          <w:sz w:val="24"/>
          <w:szCs w:val="24"/>
        </w:rPr>
        <w:t>.</w:t>
      </w:r>
      <w:r w:rsidR="009D08F8" w:rsidRPr="001B3ED8">
        <w:rPr>
          <w:rFonts w:ascii="Arial" w:hAnsi="Arial" w:cs="Arial"/>
          <w:sz w:val="24"/>
          <w:szCs w:val="24"/>
        </w:rPr>
        <w:t xml:space="preserve"> </w:t>
      </w:r>
      <w:r w:rsidR="00790299" w:rsidRPr="001B3ED8">
        <w:rPr>
          <w:rFonts w:ascii="Arial" w:hAnsi="Arial" w:cs="Arial"/>
          <w:sz w:val="24"/>
          <w:szCs w:val="24"/>
        </w:rPr>
        <w:t xml:space="preserve"> </w:t>
      </w:r>
    </w:p>
    <w:p w14:paraId="25276548" w14:textId="4CA915C2" w:rsidR="00AD383A" w:rsidRPr="001B3ED8" w:rsidRDefault="0024010B" w:rsidP="00CF10DA">
      <w:pPr>
        <w:spacing w:line="480" w:lineRule="auto"/>
        <w:rPr>
          <w:rFonts w:ascii="Arial" w:hAnsi="Arial" w:cs="Arial"/>
          <w:sz w:val="24"/>
          <w:szCs w:val="24"/>
        </w:rPr>
      </w:pPr>
      <w:r>
        <w:rPr>
          <w:rFonts w:ascii="Arial" w:hAnsi="Arial" w:cs="Arial"/>
          <w:sz w:val="24"/>
          <w:szCs w:val="24"/>
        </w:rPr>
        <w:t>Condon and Ingram (2011)</w:t>
      </w:r>
      <w:r w:rsidR="00EB2F7A" w:rsidRPr="001B3ED8">
        <w:rPr>
          <w:rFonts w:ascii="Arial" w:hAnsi="Arial" w:cs="Arial"/>
          <w:sz w:val="24"/>
          <w:szCs w:val="24"/>
        </w:rPr>
        <w:t xml:space="preserve"> have gained </w:t>
      </w:r>
      <w:r w:rsidR="007035C1" w:rsidRPr="001B3ED8">
        <w:rPr>
          <w:rFonts w:ascii="Arial" w:hAnsi="Arial" w:cs="Arial"/>
          <w:sz w:val="24"/>
          <w:szCs w:val="24"/>
        </w:rPr>
        <w:t xml:space="preserve">local </w:t>
      </w:r>
      <w:r w:rsidR="0001257C" w:rsidRPr="001B3ED8">
        <w:rPr>
          <w:rFonts w:ascii="Arial" w:hAnsi="Arial" w:cs="Arial"/>
          <w:sz w:val="24"/>
          <w:szCs w:val="24"/>
        </w:rPr>
        <w:t xml:space="preserve">ethics and research governance approval, </w:t>
      </w:r>
      <w:r w:rsidR="00BD6A66" w:rsidRPr="001B3ED8">
        <w:rPr>
          <w:rFonts w:ascii="Arial" w:hAnsi="Arial" w:cs="Arial"/>
          <w:sz w:val="24"/>
          <w:szCs w:val="24"/>
        </w:rPr>
        <w:t>the project and its outcome</w:t>
      </w:r>
      <w:r w:rsidR="00B978C3" w:rsidRPr="001B3ED8">
        <w:rPr>
          <w:rFonts w:ascii="Arial" w:hAnsi="Arial" w:cs="Arial"/>
          <w:sz w:val="24"/>
          <w:szCs w:val="24"/>
        </w:rPr>
        <w:t>s</w:t>
      </w:r>
      <w:r w:rsidR="00BD6A66" w:rsidRPr="001B3ED8">
        <w:rPr>
          <w:rFonts w:ascii="Arial" w:hAnsi="Arial" w:cs="Arial"/>
          <w:sz w:val="24"/>
          <w:szCs w:val="24"/>
        </w:rPr>
        <w:t xml:space="preserve"> </w:t>
      </w:r>
      <w:r w:rsidR="00B978C3" w:rsidRPr="001B3ED8">
        <w:rPr>
          <w:rFonts w:ascii="Arial" w:hAnsi="Arial" w:cs="Arial"/>
          <w:sz w:val="24"/>
          <w:szCs w:val="24"/>
        </w:rPr>
        <w:t>were</w:t>
      </w:r>
      <w:r w:rsidR="00BD6A66" w:rsidRPr="001B3ED8">
        <w:rPr>
          <w:rFonts w:ascii="Arial" w:hAnsi="Arial" w:cs="Arial"/>
          <w:sz w:val="24"/>
          <w:szCs w:val="24"/>
        </w:rPr>
        <w:t xml:space="preserve"> explained to participants during </w:t>
      </w:r>
      <w:r w:rsidR="00EC640D" w:rsidRPr="001B3ED8">
        <w:rPr>
          <w:rFonts w:ascii="Arial" w:hAnsi="Arial" w:cs="Arial"/>
          <w:sz w:val="24"/>
          <w:szCs w:val="24"/>
        </w:rPr>
        <w:t>initial focus groups</w:t>
      </w:r>
      <w:r w:rsidR="006D5B19" w:rsidRPr="001B3ED8">
        <w:rPr>
          <w:rFonts w:ascii="Arial" w:hAnsi="Arial" w:cs="Arial"/>
          <w:sz w:val="24"/>
          <w:szCs w:val="24"/>
        </w:rPr>
        <w:t>,</w:t>
      </w:r>
      <w:r w:rsidR="00EC640D" w:rsidRPr="001B3ED8">
        <w:rPr>
          <w:rFonts w:ascii="Arial" w:hAnsi="Arial" w:cs="Arial"/>
          <w:sz w:val="24"/>
          <w:szCs w:val="24"/>
        </w:rPr>
        <w:t xml:space="preserve"> permission was obtained </w:t>
      </w:r>
      <w:r w:rsidR="001F28E8" w:rsidRPr="001B3ED8">
        <w:rPr>
          <w:rFonts w:ascii="Arial" w:hAnsi="Arial" w:cs="Arial"/>
          <w:sz w:val="24"/>
          <w:szCs w:val="24"/>
        </w:rPr>
        <w:t xml:space="preserve">to digitally record the discussion and make </w:t>
      </w:r>
      <w:r w:rsidR="001F28E8" w:rsidRPr="001B3ED8">
        <w:rPr>
          <w:rFonts w:ascii="Arial" w:hAnsi="Arial" w:cs="Arial"/>
          <w:sz w:val="24"/>
          <w:szCs w:val="24"/>
        </w:rPr>
        <w:lastRenderedPageBreak/>
        <w:t>written notes</w:t>
      </w:r>
      <w:r w:rsidR="009A0838" w:rsidRPr="001B3ED8">
        <w:rPr>
          <w:rFonts w:ascii="Arial" w:hAnsi="Arial" w:cs="Arial"/>
          <w:sz w:val="24"/>
          <w:szCs w:val="24"/>
        </w:rPr>
        <w:t xml:space="preserve">. The findings where combined throughout the three </w:t>
      </w:r>
      <w:r w:rsidR="0093682D" w:rsidRPr="001B3ED8">
        <w:rPr>
          <w:rFonts w:ascii="Arial" w:hAnsi="Arial" w:cs="Arial"/>
          <w:sz w:val="24"/>
          <w:szCs w:val="24"/>
        </w:rPr>
        <w:t xml:space="preserve">centres to ensure confidentiality. </w:t>
      </w:r>
    </w:p>
    <w:p w14:paraId="3B642265" w14:textId="5AEBE35D" w:rsidR="00120727" w:rsidRPr="001B3ED8" w:rsidRDefault="00AD383A" w:rsidP="00CF10DA">
      <w:pPr>
        <w:spacing w:line="480" w:lineRule="auto"/>
        <w:rPr>
          <w:rFonts w:ascii="Arial" w:hAnsi="Arial" w:cs="Arial"/>
          <w:sz w:val="24"/>
          <w:szCs w:val="24"/>
        </w:rPr>
      </w:pPr>
      <w:r w:rsidRPr="001B3ED8">
        <w:rPr>
          <w:rFonts w:ascii="Arial" w:hAnsi="Arial" w:cs="Arial"/>
          <w:sz w:val="24"/>
          <w:szCs w:val="24"/>
        </w:rPr>
        <w:t>A</w:t>
      </w:r>
      <w:r w:rsidR="002A323F" w:rsidRPr="001B3ED8">
        <w:rPr>
          <w:rFonts w:ascii="Arial" w:hAnsi="Arial" w:cs="Arial"/>
          <w:sz w:val="24"/>
          <w:szCs w:val="24"/>
        </w:rPr>
        <w:t xml:space="preserve"> large portion of the research </w:t>
      </w:r>
      <w:r w:rsidR="00515E59" w:rsidRPr="001B3ED8">
        <w:rPr>
          <w:rFonts w:ascii="Arial" w:hAnsi="Arial" w:cs="Arial"/>
          <w:sz w:val="24"/>
          <w:szCs w:val="24"/>
        </w:rPr>
        <w:t>article</w:t>
      </w:r>
      <w:r w:rsidRPr="001B3ED8">
        <w:rPr>
          <w:rFonts w:ascii="Arial" w:hAnsi="Arial" w:cs="Arial"/>
          <w:sz w:val="24"/>
          <w:szCs w:val="24"/>
        </w:rPr>
        <w:t xml:space="preserve"> is</w:t>
      </w:r>
      <w:r w:rsidR="00515E59" w:rsidRPr="001B3ED8">
        <w:rPr>
          <w:rFonts w:ascii="Arial" w:hAnsi="Arial" w:cs="Arial"/>
          <w:sz w:val="24"/>
          <w:szCs w:val="24"/>
        </w:rPr>
        <w:t xml:space="preserve"> set out to explain the result</w:t>
      </w:r>
      <w:r w:rsidR="00371EB5" w:rsidRPr="001B3ED8">
        <w:rPr>
          <w:rFonts w:ascii="Arial" w:hAnsi="Arial" w:cs="Arial"/>
          <w:sz w:val="24"/>
          <w:szCs w:val="24"/>
        </w:rPr>
        <w:t>s.  Condon and Ingram</w:t>
      </w:r>
      <w:r w:rsidR="00AE3E3E" w:rsidRPr="001B3ED8">
        <w:rPr>
          <w:rFonts w:ascii="Arial" w:hAnsi="Arial" w:cs="Arial"/>
          <w:sz w:val="24"/>
          <w:szCs w:val="24"/>
        </w:rPr>
        <w:t xml:space="preserve"> (2011</w:t>
      </w:r>
      <w:r w:rsidR="006E3E33" w:rsidRPr="001B3ED8">
        <w:rPr>
          <w:rFonts w:ascii="Arial" w:hAnsi="Arial" w:cs="Arial"/>
          <w:sz w:val="24"/>
          <w:szCs w:val="24"/>
        </w:rPr>
        <w:t>)</w:t>
      </w:r>
      <w:r w:rsidR="00371EB5" w:rsidRPr="001B3ED8">
        <w:rPr>
          <w:rFonts w:ascii="Arial" w:hAnsi="Arial" w:cs="Arial"/>
          <w:sz w:val="24"/>
          <w:szCs w:val="24"/>
        </w:rPr>
        <w:t xml:space="preserve"> have broken this process down into</w:t>
      </w:r>
      <w:r w:rsidR="00457BDD" w:rsidRPr="001B3ED8">
        <w:rPr>
          <w:rFonts w:ascii="Arial" w:hAnsi="Arial" w:cs="Arial"/>
          <w:sz w:val="24"/>
          <w:szCs w:val="24"/>
        </w:rPr>
        <w:t xml:space="preserve"> the</w:t>
      </w:r>
      <w:r w:rsidR="00371EB5" w:rsidRPr="001B3ED8">
        <w:rPr>
          <w:rFonts w:ascii="Arial" w:hAnsi="Arial" w:cs="Arial"/>
          <w:sz w:val="24"/>
          <w:szCs w:val="24"/>
        </w:rPr>
        <w:t xml:space="preserve"> three</w:t>
      </w:r>
      <w:r w:rsidR="005563E6" w:rsidRPr="001B3ED8">
        <w:rPr>
          <w:rFonts w:ascii="Arial" w:hAnsi="Arial" w:cs="Arial"/>
          <w:sz w:val="24"/>
          <w:szCs w:val="24"/>
        </w:rPr>
        <w:t xml:space="preserve"> parts</w:t>
      </w:r>
      <w:r w:rsidR="00457BDD" w:rsidRPr="001B3ED8">
        <w:rPr>
          <w:rFonts w:ascii="Arial" w:hAnsi="Arial" w:cs="Arial"/>
          <w:sz w:val="24"/>
          <w:szCs w:val="24"/>
        </w:rPr>
        <w:t xml:space="preserve"> of the action research</w:t>
      </w:r>
      <w:r w:rsidR="006014FF" w:rsidRPr="001B3ED8">
        <w:rPr>
          <w:rFonts w:ascii="Arial" w:hAnsi="Arial" w:cs="Arial"/>
          <w:sz w:val="24"/>
          <w:szCs w:val="24"/>
        </w:rPr>
        <w:t xml:space="preserve"> process.</w:t>
      </w:r>
      <w:r w:rsidR="005563E6" w:rsidRPr="001B3ED8">
        <w:rPr>
          <w:rFonts w:ascii="Arial" w:hAnsi="Arial" w:cs="Arial"/>
          <w:sz w:val="24"/>
          <w:szCs w:val="24"/>
        </w:rPr>
        <w:t xml:space="preserve"> </w:t>
      </w:r>
      <w:r w:rsidR="006014FF" w:rsidRPr="001B3ED8">
        <w:rPr>
          <w:rFonts w:ascii="Arial" w:hAnsi="Arial" w:cs="Arial"/>
          <w:sz w:val="24"/>
          <w:szCs w:val="24"/>
        </w:rPr>
        <w:t>T</w:t>
      </w:r>
      <w:r w:rsidR="005563E6" w:rsidRPr="001B3ED8">
        <w:rPr>
          <w:rFonts w:ascii="Arial" w:hAnsi="Arial" w:cs="Arial"/>
          <w:sz w:val="24"/>
          <w:szCs w:val="24"/>
        </w:rPr>
        <w:t xml:space="preserve">he first part has been split into </w:t>
      </w:r>
      <w:r w:rsidR="00876A6D" w:rsidRPr="001B3ED8">
        <w:rPr>
          <w:rFonts w:ascii="Arial" w:hAnsi="Arial" w:cs="Arial"/>
          <w:sz w:val="24"/>
          <w:szCs w:val="24"/>
        </w:rPr>
        <w:t>four separate</w:t>
      </w:r>
      <w:r w:rsidR="005372F9" w:rsidRPr="001B3ED8">
        <w:rPr>
          <w:rFonts w:ascii="Arial" w:hAnsi="Arial" w:cs="Arial"/>
          <w:sz w:val="24"/>
          <w:szCs w:val="24"/>
        </w:rPr>
        <w:t xml:space="preserve"> section</w:t>
      </w:r>
      <w:r w:rsidR="001003C7" w:rsidRPr="001B3ED8">
        <w:rPr>
          <w:rFonts w:ascii="Arial" w:hAnsi="Arial" w:cs="Arial"/>
          <w:sz w:val="24"/>
          <w:szCs w:val="24"/>
        </w:rPr>
        <w:t>s with</w:t>
      </w:r>
      <w:r w:rsidR="00876A6D" w:rsidRPr="001B3ED8">
        <w:rPr>
          <w:rFonts w:ascii="Arial" w:hAnsi="Arial" w:cs="Arial"/>
          <w:sz w:val="24"/>
          <w:szCs w:val="24"/>
        </w:rPr>
        <w:t xml:space="preserve"> headings</w:t>
      </w:r>
      <w:r w:rsidR="0033349B" w:rsidRPr="001B3ED8">
        <w:rPr>
          <w:rFonts w:ascii="Arial" w:hAnsi="Arial" w:cs="Arial"/>
          <w:sz w:val="24"/>
          <w:szCs w:val="24"/>
        </w:rPr>
        <w:t xml:space="preserve"> and tables</w:t>
      </w:r>
      <w:r w:rsidR="00876A6D" w:rsidRPr="001B3ED8">
        <w:rPr>
          <w:rFonts w:ascii="Arial" w:hAnsi="Arial" w:cs="Arial"/>
          <w:sz w:val="24"/>
          <w:szCs w:val="24"/>
        </w:rPr>
        <w:t>.</w:t>
      </w:r>
      <w:r w:rsidR="00533DAF" w:rsidRPr="001B3ED8">
        <w:rPr>
          <w:rFonts w:ascii="Arial" w:hAnsi="Arial" w:cs="Arial"/>
          <w:sz w:val="24"/>
          <w:szCs w:val="24"/>
        </w:rPr>
        <w:t xml:space="preserve">  The second part</w:t>
      </w:r>
      <w:r w:rsidR="00837131" w:rsidRPr="001B3ED8">
        <w:rPr>
          <w:rFonts w:ascii="Arial" w:hAnsi="Arial" w:cs="Arial"/>
          <w:sz w:val="24"/>
          <w:szCs w:val="24"/>
        </w:rPr>
        <w:t xml:space="preserve"> has provided a ‘box’ </w:t>
      </w:r>
      <w:r w:rsidR="004E2EC5" w:rsidRPr="001B3ED8">
        <w:rPr>
          <w:rFonts w:ascii="Arial" w:hAnsi="Arial" w:cs="Arial"/>
          <w:sz w:val="24"/>
          <w:szCs w:val="24"/>
        </w:rPr>
        <w:t>for suggested breastfeeding actions</w:t>
      </w:r>
      <w:r w:rsidR="000326BB" w:rsidRPr="001B3ED8">
        <w:rPr>
          <w:rFonts w:ascii="Arial" w:hAnsi="Arial" w:cs="Arial"/>
          <w:sz w:val="24"/>
          <w:szCs w:val="24"/>
        </w:rPr>
        <w:t xml:space="preserve"> for the Children’s Centres. </w:t>
      </w:r>
      <w:r w:rsidR="00A668F3" w:rsidRPr="001B3ED8">
        <w:rPr>
          <w:rFonts w:ascii="Arial" w:hAnsi="Arial" w:cs="Arial"/>
          <w:sz w:val="24"/>
          <w:szCs w:val="24"/>
        </w:rPr>
        <w:t xml:space="preserve"> </w:t>
      </w:r>
      <w:r w:rsidR="00E26C5C" w:rsidRPr="001B3ED8">
        <w:rPr>
          <w:rFonts w:ascii="Arial" w:hAnsi="Arial" w:cs="Arial"/>
          <w:sz w:val="24"/>
          <w:szCs w:val="24"/>
        </w:rPr>
        <w:t xml:space="preserve">The third </w:t>
      </w:r>
      <w:r w:rsidR="002E1FEC" w:rsidRPr="001B3ED8">
        <w:rPr>
          <w:rFonts w:ascii="Arial" w:hAnsi="Arial" w:cs="Arial"/>
          <w:sz w:val="24"/>
          <w:szCs w:val="24"/>
        </w:rPr>
        <w:t xml:space="preserve">part </w:t>
      </w:r>
      <w:r w:rsidR="007A49B1" w:rsidRPr="001B3ED8">
        <w:rPr>
          <w:rFonts w:ascii="Arial" w:hAnsi="Arial" w:cs="Arial"/>
          <w:sz w:val="24"/>
          <w:szCs w:val="24"/>
        </w:rPr>
        <w:t>has been</w:t>
      </w:r>
      <w:r w:rsidR="002E1FEC" w:rsidRPr="001B3ED8">
        <w:rPr>
          <w:rFonts w:ascii="Arial" w:hAnsi="Arial" w:cs="Arial"/>
          <w:sz w:val="24"/>
          <w:szCs w:val="24"/>
        </w:rPr>
        <w:t xml:space="preserve"> split into two sections</w:t>
      </w:r>
      <w:r w:rsidR="003912B0" w:rsidRPr="001B3ED8">
        <w:rPr>
          <w:rFonts w:ascii="Arial" w:hAnsi="Arial" w:cs="Arial"/>
          <w:sz w:val="24"/>
          <w:szCs w:val="24"/>
        </w:rPr>
        <w:t xml:space="preserve"> with headings,</w:t>
      </w:r>
      <w:r w:rsidR="002E1FEC" w:rsidRPr="001B3ED8">
        <w:rPr>
          <w:rFonts w:ascii="Arial" w:hAnsi="Arial" w:cs="Arial"/>
          <w:sz w:val="24"/>
          <w:szCs w:val="24"/>
        </w:rPr>
        <w:t xml:space="preserve"> the extent of the result ran from p</w:t>
      </w:r>
      <w:r w:rsidR="003B614D" w:rsidRPr="001B3ED8">
        <w:rPr>
          <w:rFonts w:ascii="Arial" w:hAnsi="Arial" w:cs="Arial"/>
          <w:sz w:val="24"/>
          <w:szCs w:val="24"/>
        </w:rPr>
        <w:t>620/622.</w:t>
      </w:r>
      <w:r w:rsidR="00A045EC" w:rsidRPr="001B3ED8">
        <w:rPr>
          <w:rFonts w:ascii="Arial" w:hAnsi="Arial" w:cs="Arial"/>
          <w:sz w:val="24"/>
          <w:szCs w:val="24"/>
        </w:rPr>
        <w:t xml:space="preserve"> Making the overall result easier to digest</w:t>
      </w:r>
      <w:r w:rsidR="00120727" w:rsidRPr="001B3ED8">
        <w:rPr>
          <w:rFonts w:ascii="Arial" w:hAnsi="Arial" w:cs="Arial"/>
          <w:sz w:val="24"/>
          <w:szCs w:val="24"/>
        </w:rPr>
        <w:t>.</w:t>
      </w:r>
      <w:r w:rsidR="0055626B" w:rsidRPr="001B3ED8">
        <w:rPr>
          <w:rFonts w:ascii="Arial" w:hAnsi="Arial" w:cs="Arial"/>
          <w:sz w:val="24"/>
          <w:szCs w:val="24"/>
        </w:rPr>
        <w:t xml:space="preserve"> </w:t>
      </w:r>
      <w:r w:rsidR="001C4EEC" w:rsidRPr="001B3ED8">
        <w:rPr>
          <w:rFonts w:ascii="Arial" w:hAnsi="Arial" w:cs="Arial"/>
          <w:sz w:val="24"/>
          <w:szCs w:val="24"/>
        </w:rPr>
        <w:t xml:space="preserve"> </w:t>
      </w:r>
      <w:r w:rsidR="0055626B" w:rsidRPr="001B3ED8">
        <w:rPr>
          <w:rFonts w:ascii="Arial" w:hAnsi="Arial" w:cs="Arial"/>
          <w:sz w:val="24"/>
          <w:szCs w:val="24"/>
        </w:rPr>
        <w:t>T</w:t>
      </w:r>
      <w:r w:rsidR="001C4EEC" w:rsidRPr="001B3ED8">
        <w:rPr>
          <w:rFonts w:ascii="Arial" w:hAnsi="Arial" w:cs="Arial"/>
          <w:sz w:val="24"/>
          <w:szCs w:val="24"/>
        </w:rPr>
        <w:t>oo much information in the results section</w:t>
      </w:r>
      <w:r w:rsidR="000E2039" w:rsidRPr="001B3ED8">
        <w:rPr>
          <w:rFonts w:ascii="Arial" w:hAnsi="Arial" w:cs="Arial"/>
          <w:sz w:val="24"/>
          <w:szCs w:val="24"/>
        </w:rPr>
        <w:t xml:space="preserve">, could obscure the findings </w:t>
      </w:r>
      <w:r w:rsidR="00E820FF" w:rsidRPr="001B3ED8">
        <w:rPr>
          <w:rFonts w:ascii="Arial" w:hAnsi="Arial" w:cs="Arial"/>
          <w:sz w:val="24"/>
          <w:szCs w:val="24"/>
        </w:rPr>
        <w:t>under</w:t>
      </w:r>
      <w:r w:rsidR="00D14C67" w:rsidRPr="001B3ED8">
        <w:rPr>
          <w:rFonts w:ascii="Arial" w:hAnsi="Arial" w:cs="Arial"/>
          <w:sz w:val="24"/>
          <w:szCs w:val="24"/>
        </w:rPr>
        <w:t>neath reams of irrelevance</w:t>
      </w:r>
      <w:r w:rsidR="005A2D8A" w:rsidRPr="001B3ED8">
        <w:rPr>
          <w:rFonts w:ascii="Arial" w:hAnsi="Arial" w:cs="Arial"/>
          <w:sz w:val="24"/>
          <w:szCs w:val="24"/>
        </w:rPr>
        <w:t xml:space="preserve"> </w:t>
      </w:r>
      <w:r w:rsidR="002E7796" w:rsidRPr="001B3ED8">
        <w:rPr>
          <w:rFonts w:ascii="Arial" w:hAnsi="Arial" w:cs="Arial"/>
          <w:sz w:val="24"/>
          <w:szCs w:val="24"/>
        </w:rPr>
        <w:t>(</w:t>
      </w:r>
      <w:r w:rsidR="005A2D8A" w:rsidRPr="001B3ED8">
        <w:rPr>
          <w:rFonts w:ascii="Arial" w:hAnsi="Arial" w:cs="Arial"/>
          <w:sz w:val="24"/>
          <w:szCs w:val="24"/>
        </w:rPr>
        <w:t>Explorable</w:t>
      </w:r>
      <w:r w:rsidR="002E7796" w:rsidRPr="001B3ED8">
        <w:rPr>
          <w:rFonts w:ascii="Arial" w:hAnsi="Arial" w:cs="Arial"/>
          <w:sz w:val="24"/>
          <w:szCs w:val="24"/>
        </w:rPr>
        <w:t xml:space="preserve"> 2018)</w:t>
      </w:r>
      <w:r w:rsidR="00267FD9" w:rsidRPr="001B3ED8">
        <w:rPr>
          <w:rFonts w:ascii="Arial" w:hAnsi="Arial" w:cs="Arial"/>
          <w:sz w:val="24"/>
          <w:szCs w:val="24"/>
        </w:rPr>
        <w:t>.</w:t>
      </w:r>
      <w:r w:rsidR="00F835AA" w:rsidRPr="001B3ED8">
        <w:rPr>
          <w:rFonts w:ascii="Arial" w:hAnsi="Arial" w:cs="Arial"/>
          <w:sz w:val="24"/>
          <w:szCs w:val="24"/>
        </w:rPr>
        <w:t xml:space="preserve">  </w:t>
      </w:r>
    </w:p>
    <w:p w14:paraId="1851B30B" w14:textId="58C65AA7" w:rsidR="008724D1" w:rsidRPr="001B3ED8" w:rsidRDefault="002E148A" w:rsidP="00CF10DA">
      <w:pPr>
        <w:spacing w:line="480" w:lineRule="auto"/>
        <w:rPr>
          <w:rFonts w:ascii="Arial" w:hAnsi="Arial" w:cs="Arial"/>
          <w:sz w:val="24"/>
          <w:szCs w:val="24"/>
        </w:rPr>
      </w:pPr>
      <w:r w:rsidRPr="001B3ED8">
        <w:rPr>
          <w:rFonts w:ascii="Arial" w:hAnsi="Arial" w:cs="Arial"/>
          <w:sz w:val="24"/>
          <w:szCs w:val="24"/>
        </w:rPr>
        <w:t xml:space="preserve">The researchers have </w:t>
      </w:r>
      <w:r w:rsidR="00ED5736" w:rsidRPr="001B3ED8">
        <w:rPr>
          <w:rFonts w:ascii="Arial" w:hAnsi="Arial" w:cs="Arial"/>
          <w:sz w:val="24"/>
          <w:szCs w:val="24"/>
        </w:rPr>
        <w:t>identified</w:t>
      </w:r>
      <w:r w:rsidRPr="001B3ED8">
        <w:rPr>
          <w:rFonts w:ascii="Arial" w:hAnsi="Arial" w:cs="Arial"/>
          <w:sz w:val="24"/>
          <w:szCs w:val="24"/>
        </w:rPr>
        <w:t xml:space="preserve"> the </w:t>
      </w:r>
      <w:r w:rsidR="0071035C" w:rsidRPr="001B3ED8">
        <w:rPr>
          <w:rFonts w:ascii="Arial" w:hAnsi="Arial" w:cs="Arial"/>
          <w:sz w:val="24"/>
          <w:szCs w:val="24"/>
        </w:rPr>
        <w:t xml:space="preserve">hostilities faced </w:t>
      </w:r>
      <w:r w:rsidR="00ED5736" w:rsidRPr="001B3ED8">
        <w:rPr>
          <w:rFonts w:ascii="Arial" w:hAnsi="Arial" w:cs="Arial"/>
          <w:sz w:val="24"/>
          <w:szCs w:val="24"/>
        </w:rPr>
        <w:t>within the community to breast feeding mothers</w:t>
      </w:r>
      <w:r w:rsidR="00F271D2" w:rsidRPr="001B3ED8">
        <w:rPr>
          <w:rFonts w:ascii="Arial" w:hAnsi="Arial" w:cs="Arial"/>
          <w:sz w:val="24"/>
          <w:szCs w:val="24"/>
        </w:rPr>
        <w:t>.</w:t>
      </w:r>
      <w:r w:rsidR="007479B0" w:rsidRPr="001B3ED8">
        <w:rPr>
          <w:rFonts w:ascii="Arial" w:hAnsi="Arial" w:cs="Arial"/>
          <w:sz w:val="24"/>
          <w:szCs w:val="24"/>
        </w:rPr>
        <w:t xml:space="preserve"> A lack of knowledge and confidence of staff</w:t>
      </w:r>
      <w:r w:rsidR="00B864F2" w:rsidRPr="001B3ED8">
        <w:rPr>
          <w:rFonts w:ascii="Arial" w:hAnsi="Arial" w:cs="Arial"/>
          <w:sz w:val="24"/>
          <w:szCs w:val="24"/>
        </w:rPr>
        <w:t xml:space="preserve"> in Children’s Centres</w:t>
      </w:r>
      <w:r w:rsidR="00F271D2" w:rsidRPr="001B3ED8">
        <w:rPr>
          <w:rFonts w:ascii="Arial" w:hAnsi="Arial" w:cs="Arial"/>
          <w:sz w:val="24"/>
          <w:szCs w:val="24"/>
        </w:rPr>
        <w:t>,</w:t>
      </w:r>
      <w:r w:rsidR="007479B0" w:rsidRPr="001B3ED8">
        <w:rPr>
          <w:rFonts w:ascii="Arial" w:hAnsi="Arial" w:cs="Arial"/>
          <w:sz w:val="24"/>
          <w:szCs w:val="24"/>
        </w:rPr>
        <w:t xml:space="preserve"> </w:t>
      </w:r>
      <w:r w:rsidR="00B864F2" w:rsidRPr="001B3ED8">
        <w:rPr>
          <w:rFonts w:ascii="Arial" w:hAnsi="Arial" w:cs="Arial"/>
          <w:sz w:val="24"/>
          <w:szCs w:val="24"/>
        </w:rPr>
        <w:t>when supporting a breastfeeding mother</w:t>
      </w:r>
      <w:r w:rsidR="00A90250" w:rsidRPr="001B3ED8">
        <w:rPr>
          <w:rFonts w:ascii="Arial" w:hAnsi="Arial" w:cs="Arial"/>
          <w:sz w:val="24"/>
          <w:szCs w:val="24"/>
        </w:rPr>
        <w:t>.</w:t>
      </w:r>
    </w:p>
    <w:p w14:paraId="3D49E359" w14:textId="7F7DDB05" w:rsidR="00A770AF" w:rsidRPr="001B3ED8" w:rsidRDefault="00466CFA" w:rsidP="00CF10DA">
      <w:pPr>
        <w:spacing w:line="480" w:lineRule="auto"/>
        <w:rPr>
          <w:rFonts w:ascii="Arial" w:hAnsi="Arial" w:cs="Arial"/>
          <w:sz w:val="24"/>
          <w:szCs w:val="24"/>
        </w:rPr>
      </w:pPr>
      <w:r w:rsidRPr="001B3ED8">
        <w:rPr>
          <w:rFonts w:ascii="Arial" w:hAnsi="Arial" w:cs="Arial"/>
          <w:sz w:val="24"/>
          <w:szCs w:val="24"/>
        </w:rPr>
        <w:t>Condon and Ingram (2011</w:t>
      </w:r>
      <w:r w:rsidR="00987CC8" w:rsidRPr="001B3ED8">
        <w:rPr>
          <w:rFonts w:ascii="Arial" w:hAnsi="Arial" w:cs="Arial"/>
          <w:sz w:val="24"/>
          <w:szCs w:val="24"/>
        </w:rPr>
        <w:t>)</w:t>
      </w:r>
      <w:r w:rsidR="00A90250" w:rsidRPr="001B3ED8">
        <w:rPr>
          <w:rFonts w:ascii="Arial" w:hAnsi="Arial" w:cs="Arial"/>
          <w:sz w:val="24"/>
          <w:szCs w:val="24"/>
        </w:rPr>
        <w:t xml:space="preserve"> determined that </w:t>
      </w:r>
      <w:r w:rsidR="00BA5660" w:rsidRPr="001B3ED8">
        <w:rPr>
          <w:rFonts w:ascii="Arial" w:hAnsi="Arial" w:cs="Arial"/>
          <w:sz w:val="24"/>
          <w:szCs w:val="24"/>
        </w:rPr>
        <w:t>although an action research approach was utilised, the project was more successful</w:t>
      </w:r>
      <w:r w:rsidR="000739C0" w:rsidRPr="001B3ED8">
        <w:rPr>
          <w:rFonts w:ascii="Arial" w:hAnsi="Arial" w:cs="Arial"/>
          <w:sz w:val="24"/>
          <w:szCs w:val="24"/>
        </w:rPr>
        <w:t xml:space="preserve"> </w:t>
      </w:r>
      <w:r w:rsidR="000D382D" w:rsidRPr="001B3ED8">
        <w:rPr>
          <w:rFonts w:ascii="Arial" w:hAnsi="Arial" w:cs="Arial"/>
          <w:sz w:val="24"/>
          <w:szCs w:val="24"/>
        </w:rPr>
        <w:t>in developing practice than engaging service users</w:t>
      </w:r>
      <w:r w:rsidR="00364EE2" w:rsidRPr="001B3ED8">
        <w:rPr>
          <w:rFonts w:ascii="Arial" w:hAnsi="Arial" w:cs="Arial"/>
          <w:sz w:val="24"/>
          <w:szCs w:val="24"/>
        </w:rPr>
        <w:t xml:space="preserve">, </w:t>
      </w:r>
      <w:r w:rsidR="0024010B">
        <w:rPr>
          <w:rFonts w:ascii="Arial" w:hAnsi="Arial" w:cs="Arial"/>
          <w:sz w:val="24"/>
          <w:szCs w:val="24"/>
        </w:rPr>
        <w:t>this</w:t>
      </w:r>
      <w:r w:rsidR="00364EE2" w:rsidRPr="001B3ED8">
        <w:rPr>
          <w:rFonts w:ascii="Arial" w:hAnsi="Arial" w:cs="Arial"/>
          <w:sz w:val="24"/>
          <w:szCs w:val="24"/>
        </w:rPr>
        <w:t xml:space="preserve"> suggests that the process failed to engage their interest</w:t>
      </w:r>
      <w:r w:rsidR="00BC7E97" w:rsidRPr="001B3ED8">
        <w:rPr>
          <w:rFonts w:ascii="Arial" w:hAnsi="Arial" w:cs="Arial"/>
          <w:sz w:val="24"/>
          <w:szCs w:val="24"/>
        </w:rPr>
        <w:t xml:space="preserve"> or meet their needs.</w:t>
      </w:r>
      <w:r w:rsidR="005E4CBD" w:rsidRPr="001B3ED8">
        <w:rPr>
          <w:rFonts w:ascii="Arial" w:hAnsi="Arial" w:cs="Arial"/>
          <w:sz w:val="24"/>
          <w:szCs w:val="24"/>
        </w:rPr>
        <w:t xml:space="preserve"> The </w:t>
      </w:r>
      <w:r w:rsidR="0024010B">
        <w:rPr>
          <w:rFonts w:ascii="Arial" w:hAnsi="Arial" w:cs="Arial"/>
          <w:sz w:val="24"/>
          <w:szCs w:val="24"/>
        </w:rPr>
        <w:t>indications</w:t>
      </w:r>
      <w:r w:rsidR="005E4CBD" w:rsidRPr="001B3ED8">
        <w:rPr>
          <w:rFonts w:ascii="Arial" w:hAnsi="Arial" w:cs="Arial"/>
          <w:sz w:val="24"/>
          <w:szCs w:val="24"/>
        </w:rPr>
        <w:t xml:space="preserve"> for </w:t>
      </w:r>
      <w:r w:rsidR="00B25DB3" w:rsidRPr="001B3ED8">
        <w:rPr>
          <w:rFonts w:ascii="Arial" w:hAnsi="Arial" w:cs="Arial"/>
          <w:sz w:val="24"/>
          <w:szCs w:val="24"/>
        </w:rPr>
        <w:t>policy and practice</w:t>
      </w:r>
      <w:r w:rsidR="00F15399" w:rsidRPr="001B3ED8">
        <w:rPr>
          <w:rFonts w:ascii="Arial" w:hAnsi="Arial" w:cs="Arial"/>
          <w:sz w:val="24"/>
          <w:szCs w:val="24"/>
        </w:rPr>
        <w:t xml:space="preserve"> suggest that the success of the project lay </w:t>
      </w:r>
      <w:r w:rsidR="001E395A" w:rsidRPr="001B3ED8">
        <w:rPr>
          <w:rFonts w:ascii="Arial" w:hAnsi="Arial" w:cs="Arial"/>
          <w:sz w:val="24"/>
          <w:szCs w:val="24"/>
        </w:rPr>
        <w:t>in its ability to bring about change</w:t>
      </w:r>
      <w:r w:rsidR="0043788A" w:rsidRPr="001B3ED8">
        <w:rPr>
          <w:rFonts w:ascii="Arial" w:hAnsi="Arial" w:cs="Arial"/>
          <w:sz w:val="24"/>
          <w:szCs w:val="24"/>
        </w:rPr>
        <w:t>,</w:t>
      </w:r>
      <w:r w:rsidR="001E395A" w:rsidRPr="001B3ED8">
        <w:rPr>
          <w:rFonts w:ascii="Arial" w:hAnsi="Arial" w:cs="Arial"/>
          <w:sz w:val="24"/>
          <w:szCs w:val="24"/>
        </w:rPr>
        <w:t xml:space="preserve"> and the speed</w:t>
      </w:r>
      <w:r w:rsidR="0043788A" w:rsidRPr="001B3ED8">
        <w:rPr>
          <w:rFonts w:ascii="Arial" w:hAnsi="Arial" w:cs="Arial"/>
          <w:sz w:val="24"/>
          <w:szCs w:val="24"/>
        </w:rPr>
        <w:t xml:space="preserve"> in which these changes where </w:t>
      </w:r>
      <w:r w:rsidR="0024010B">
        <w:rPr>
          <w:rFonts w:ascii="Arial" w:hAnsi="Arial" w:cs="Arial"/>
          <w:sz w:val="24"/>
          <w:szCs w:val="24"/>
        </w:rPr>
        <w:t>achieved</w:t>
      </w:r>
      <w:r w:rsidR="00C06B22" w:rsidRPr="001B3ED8">
        <w:rPr>
          <w:rFonts w:ascii="Arial" w:hAnsi="Arial" w:cs="Arial"/>
          <w:sz w:val="24"/>
          <w:szCs w:val="24"/>
        </w:rPr>
        <w:t>.</w:t>
      </w:r>
      <w:r w:rsidR="009214FD" w:rsidRPr="001B3ED8">
        <w:rPr>
          <w:rFonts w:ascii="Arial" w:hAnsi="Arial" w:cs="Arial"/>
          <w:sz w:val="24"/>
          <w:szCs w:val="24"/>
        </w:rPr>
        <w:t xml:space="preserve"> </w:t>
      </w:r>
    </w:p>
    <w:p w14:paraId="7FA9519D" w14:textId="76E8A6F8" w:rsidR="00267FD9" w:rsidRPr="001B3ED8" w:rsidRDefault="00987CC8" w:rsidP="00CF10DA">
      <w:pPr>
        <w:spacing w:line="480" w:lineRule="auto"/>
        <w:rPr>
          <w:rFonts w:ascii="Arial" w:hAnsi="Arial" w:cs="Arial"/>
          <w:sz w:val="24"/>
          <w:szCs w:val="24"/>
        </w:rPr>
      </w:pPr>
      <w:r w:rsidRPr="001B3ED8">
        <w:rPr>
          <w:rFonts w:ascii="Arial" w:hAnsi="Arial" w:cs="Arial"/>
          <w:sz w:val="24"/>
          <w:szCs w:val="24"/>
        </w:rPr>
        <w:t>Condon and Ingram (2011)</w:t>
      </w:r>
      <w:r w:rsidR="009214FD" w:rsidRPr="001B3ED8">
        <w:rPr>
          <w:rFonts w:ascii="Arial" w:hAnsi="Arial" w:cs="Arial"/>
          <w:sz w:val="24"/>
          <w:szCs w:val="24"/>
        </w:rPr>
        <w:t xml:space="preserve"> have </w:t>
      </w:r>
      <w:r w:rsidR="00043E7C" w:rsidRPr="001B3ED8">
        <w:rPr>
          <w:rFonts w:ascii="Arial" w:hAnsi="Arial" w:cs="Arial"/>
          <w:sz w:val="24"/>
          <w:szCs w:val="24"/>
        </w:rPr>
        <w:t>researched</w:t>
      </w:r>
      <w:r w:rsidR="009214FD" w:rsidRPr="001B3ED8">
        <w:rPr>
          <w:rFonts w:ascii="Arial" w:hAnsi="Arial" w:cs="Arial"/>
          <w:sz w:val="24"/>
          <w:szCs w:val="24"/>
        </w:rPr>
        <w:t xml:space="preserve"> other studies </w:t>
      </w:r>
      <w:r w:rsidR="009F5683" w:rsidRPr="001B3ED8">
        <w:rPr>
          <w:rFonts w:ascii="Arial" w:hAnsi="Arial" w:cs="Arial"/>
          <w:sz w:val="24"/>
          <w:szCs w:val="24"/>
        </w:rPr>
        <w:t>showing peer support combin</w:t>
      </w:r>
      <w:r w:rsidR="003B04A0" w:rsidRPr="001B3ED8">
        <w:rPr>
          <w:rFonts w:ascii="Arial" w:hAnsi="Arial" w:cs="Arial"/>
          <w:sz w:val="24"/>
          <w:szCs w:val="24"/>
        </w:rPr>
        <w:t xml:space="preserve">ed with a breastfeeding support group </w:t>
      </w:r>
      <w:r w:rsidR="00F74A63" w:rsidRPr="001B3ED8">
        <w:rPr>
          <w:rFonts w:ascii="Arial" w:hAnsi="Arial" w:cs="Arial"/>
          <w:sz w:val="24"/>
          <w:szCs w:val="24"/>
        </w:rPr>
        <w:t>are an effective way of increasing breastfeeding prevalence</w:t>
      </w:r>
      <w:r w:rsidR="006C1331" w:rsidRPr="001B3ED8">
        <w:rPr>
          <w:rFonts w:ascii="Arial" w:hAnsi="Arial" w:cs="Arial"/>
          <w:sz w:val="24"/>
          <w:szCs w:val="24"/>
        </w:rPr>
        <w:t xml:space="preserve"> in areas of low continuation</w:t>
      </w:r>
      <w:r w:rsidR="00BD061E" w:rsidRPr="001B3ED8">
        <w:rPr>
          <w:rFonts w:ascii="Arial" w:hAnsi="Arial" w:cs="Arial"/>
          <w:sz w:val="24"/>
          <w:szCs w:val="24"/>
        </w:rPr>
        <w:t xml:space="preserve"> </w:t>
      </w:r>
      <w:r w:rsidR="006C1331" w:rsidRPr="001B3ED8">
        <w:rPr>
          <w:rFonts w:ascii="Arial" w:hAnsi="Arial" w:cs="Arial"/>
          <w:sz w:val="24"/>
          <w:szCs w:val="24"/>
        </w:rPr>
        <w:t>(Ingram et al 2005)</w:t>
      </w:r>
      <w:r w:rsidR="009B064D" w:rsidRPr="001B3ED8">
        <w:rPr>
          <w:rFonts w:ascii="Arial" w:hAnsi="Arial" w:cs="Arial"/>
          <w:sz w:val="24"/>
          <w:szCs w:val="24"/>
        </w:rPr>
        <w:t>.</w:t>
      </w:r>
    </w:p>
    <w:p w14:paraId="0C52A81C" w14:textId="69C3C6FF" w:rsidR="00781AEA" w:rsidRPr="001B3ED8" w:rsidRDefault="00417607" w:rsidP="00CF10DA">
      <w:pPr>
        <w:spacing w:line="480" w:lineRule="auto"/>
        <w:rPr>
          <w:rFonts w:ascii="Arial" w:hAnsi="Arial" w:cs="Arial"/>
          <w:sz w:val="24"/>
          <w:szCs w:val="24"/>
        </w:rPr>
      </w:pPr>
      <w:r w:rsidRPr="001B3ED8">
        <w:rPr>
          <w:rFonts w:ascii="Arial" w:hAnsi="Arial" w:cs="Arial"/>
          <w:sz w:val="24"/>
          <w:szCs w:val="24"/>
        </w:rPr>
        <w:t>The researchers have acknowledged t</w:t>
      </w:r>
      <w:r w:rsidR="00533D68" w:rsidRPr="001B3ED8">
        <w:rPr>
          <w:rFonts w:ascii="Arial" w:hAnsi="Arial" w:cs="Arial"/>
          <w:sz w:val="24"/>
          <w:szCs w:val="24"/>
        </w:rPr>
        <w:t>he</w:t>
      </w:r>
      <w:r w:rsidRPr="001B3ED8">
        <w:rPr>
          <w:rFonts w:ascii="Arial" w:hAnsi="Arial" w:cs="Arial"/>
          <w:sz w:val="24"/>
          <w:szCs w:val="24"/>
        </w:rPr>
        <w:t xml:space="preserve"> limitations </w:t>
      </w:r>
      <w:r w:rsidR="00533D68" w:rsidRPr="001B3ED8">
        <w:rPr>
          <w:rFonts w:ascii="Arial" w:hAnsi="Arial" w:cs="Arial"/>
          <w:sz w:val="24"/>
          <w:szCs w:val="24"/>
        </w:rPr>
        <w:t>of</w:t>
      </w:r>
      <w:r w:rsidRPr="001B3ED8">
        <w:rPr>
          <w:rFonts w:ascii="Arial" w:hAnsi="Arial" w:cs="Arial"/>
          <w:sz w:val="24"/>
          <w:szCs w:val="24"/>
        </w:rPr>
        <w:t xml:space="preserve"> this study</w:t>
      </w:r>
      <w:r w:rsidR="00B63DC5" w:rsidRPr="001B3ED8">
        <w:rPr>
          <w:rFonts w:ascii="Arial" w:hAnsi="Arial" w:cs="Arial"/>
          <w:sz w:val="24"/>
          <w:szCs w:val="24"/>
        </w:rPr>
        <w:t xml:space="preserve">, however the reader should be warned </w:t>
      </w:r>
      <w:r w:rsidR="0013737A" w:rsidRPr="001B3ED8">
        <w:rPr>
          <w:rFonts w:ascii="Arial" w:hAnsi="Arial" w:cs="Arial"/>
          <w:sz w:val="24"/>
          <w:szCs w:val="24"/>
        </w:rPr>
        <w:t>beforehand</w:t>
      </w:r>
      <w:r w:rsidR="00324145" w:rsidRPr="001B3ED8">
        <w:rPr>
          <w:rFonts w:ascii="Arial" w:hAnsi="Arial" w:cs="Arial"/>
          <w:sz w:val="24"/>
          <w:szCs w:val="24"/>
        </w:rPr>
        <w:t xml:space="preserve">, </w:t>
      </w:r>
      <w:r w:rsidR="005D7D74" w:rsidRPr="001B3ED8">
        <w:rPr>
          <w:rFonts w:ascii="Arial" w:hAnsi="Arial" w:cs="Arial"/>
          <w:sz w:val="24"/>
          <w:szCs w:val="24"/>
        </w:rPr>
        <w:t>so that they are</w:t>
      </w:r>
      <w:r w:rsidR="00324145" w:rsidRPr="001B3ED8">
        <w:rPr>
          <w:rFonts w:ascii="Arial" w:hAnsi="Arial" w:cs="Arial"/>
          <w:sz w:val="24"/>
          <w:szCs w:val="24"/>
        </w:rPr>
        <w:t xml:space="preserve"> aware of the limitations</w:t>
      </w:r>
      <w:r w:rsidR="0079017B" w:rsidRPr="001B3ED8">
        <w:rPr>
          <w:rFonts w:ascii="Arial" w:hAnsi="Arial" w:cs="Arial"/>
          <w:sz w:val="24"/>
          <w:szCs w:val="24"/>
        </w:rPr>
        <w:t xml:space="preserve"> </w:t>
      </w:r>
      <w:r w:rsidR="0079017B" w:rsidRPr="001B3ED8">
        <w:rPr>
          <w:rFonts w:ascii="Arial" w:hAnsi="Arial" w:cs="Arial"/>
          <w:sz w:val="24"/>
          <w:szCs w:val="24"/>
        </w:rPr>
        <w:lastRenderedPageBreak/>
        <w:t>(Shuttleworth, M</w:t>
      </w:r>
      <w:r w:rsidR="00195CB0" w:rsidRPr="001B3ED8">
        <w:rPr>
          <w:rFonts w:ascii="Arial" w:hAnsi="Arial" w:cs="Arial"/>
          <w:sz w:val="24"/>
          <w:szCs w:val="24"/>
        </w:rPr>
        <w:t xml:space="preserve"> Explorable)</w:t>
      </w:r>
      <w:r w:rsidR="00B124F4" w:rsidRPr="001B3ED8">
        <w:rPr>
          <w:rFonts w:ascii="Arial" w:hAnsi="Arial" w:cs="Arial"/>
          <w:sz w:val="24"/>
          <w:szCs w:val="24"/>
        </w:rPr>
        <w:t>. Condon and Ingram</w:t>
      </w:r>
      <w:r w:rsidR="007E6DE0" w:rsidRPr="001B3ED8">
        <w:rPr>
          <w:rFonts w:ascii="Arial" w:hAnsi="Arial" w:cs="Arial"/>
          <w:sz w:val="24"/>
          <w:szCs w:val="24"/>
        </w:rPr>
        <w:t xml:space="preserve"> (2011)</w:t>
      </w:r>
      <w:r w:rsidR="00B124F4" w:rsidRPr="001B3ED8">
        <w:rPr>
          <w:rFonts w:ascii="Arial" w:hAnsi="Arial" w:cs="Arial"/>
          <w:sz w:val="24"/>
          <w:szCs w:val="24"/>
        </w:rPr>
        <w:t xml:space="preserve"> have brought these limitations </w:t>
      </w:r>
      <w:r w:rsidR="00BB2AF2" w:rsidRPr="001B3ED8">
        <w:rPr>
          <w:rFonts w:ascii="Arial" w:hAnsi="Arial" w:cs="Arial"/>
          <w:sz w:val="24"/>
          <w:szCs w:val="24"/>
        </w:rPr>
        <w:t xml:space="preserve">to light within the discussion section of this research paper. </w:t>
      </w:r>
      <w:r w:rsidR="000548B2" w:rsidRPr="001B3ED8">
        <w:rPr>
          <w:rFonts w:ascii="Arial" w:hAnsi="Arial" w:cs="Arial"/>
          <w:sz w:val="24"/>
          <w:szCs w:val="24"/>
        </w:rPr>
        <w:t xml:space="preserve">The reader does not then have the chance to </w:t>
      </w:r>
      <w:r w:rsidR="009375F2" w:rsidRPr="001B3ED8">
        <w:rPr>
          <w:rFonts w:ascii="Arial" w:hAnsi="Arial" w:cs="Arial"/>
          <w:sz w:val="24"/>
          <w:szCs w:val="24"/>
        </w:rPr>
        <w:t>easily judge the validity of the research themselves</w:t>
      </w:r>
      <w:r w:rsidR="00195CB0" w:rsidRPr="001B3ED8">
        <w:rPr>
          <w:rFonts w:ascii="Arial" w:hAnsi="Arial" w:cs="Arial"/>
          <w:sz w:val="24"/>
          <w:szCs w:val="24"/>
        </w:rPr>
        <w:t>.</w:t>
      </w:r>
    </w:p>
    <w:p w14:paraId="32B151E0" w14:textId="0C70288D" w:rsidR="00E653BB" w:rsidRPr="001B3ED8" w:rsidRDefault="00DA4FA5" w:rsidP="00CF10DA">
      <w:pPr>
        <w:spacing w:line="480" w:lineRule="auto"/>
        <w:rPr>
          <w:rFonts w:ascii="Arial" w:hAnsi="Arial" w:cs="Arial"/>
          <w:sz w:val="24"/>
          <w:szCs w:val="24"/>
        </w:rPr>
      </w:pPr>
      <w:r w:rsidRPr="001B3ED8">
        <w:rPr>
          <w:rFonts w:ascii="Arial" w:hAnsi="Arial" w:cs="Arial"/>
          <w:sz w:val="24"/>
          <w:szCs w:val="24"/>
        </w:rPr>
        <w:t>Condon and Ingram</w:t>
      </w:r>
      <w:r w:rsidR="00FE0864" w:rsidRPr="001B3ED8">
        <w:rPr>
          <w:rFonts w:ascii="Arial" w:hAnsi="Arial" w:cs="Arial"/>
          <w:sz w:val="24"/>
          <w:szCs w:val="24"/>
        </w:rPr>
        <w:t xml:space="preserve"> (2011)</w:t>
      </w:r>
      <w:r w:rsidR="00730A59" w:rsidRPr="001B3ED8">
        <w:rPr>
          <w:rFonts w:ascii="Arial" w:hAnsi="Arial" w:cs="Arial"/>
          <w:sz w:val="24"/>
          <w:szCs w:val="24"/>
        </w:rPr>
        <w:t xml:space="preserve"> </w:t>
      </w:r>
      <w:r w:rsidR="00FE105D" w:rsidRPr="001B3ED8">
        <w:rPr>
          <w:rFonts w:ascii="Arial" w:hAnsi="Arial" w:cs="Arial"/>
          <w:sz w:val="24"/>
          <w:szCs w:val="24"/>
        </w:rPr>
        <w:t>conclu</w:t>
      </w:r>
      <w:r w:rsidR="00FE0864" w:rsidRPr="001B3ED8">
        <w:rPr>
          <w:rFonts w:ascii="Arial" w:hAnsi="Arial" w:cs="Arial"/>
          <w:sz w:val="24"/>
          <w:szCs w:val="24"/>
        </w:rPr>
        <w:t>de</w:t>
      </w:r>
      <w:r w:rsidRPr="001B3ED8">
        <w:rPr>
          <w:rFonts w:ascii="Arial" w:hAnsi="Arial" w:cs="Arial"/>
          <w:sz w:val="24"/>
          <w:szCs w:val="24"/>
        </w:rPr>
        <w:t xml:space="preserve"> that Children</w:t>
      </w:r>
      <w:r w:rsidR="00FE39EC" w:rsidRPr="001B3ED8">
        <w:rPr>
          <w:rFonts w:ascii="Arial" w:hAnsi="Arial" w:cs="Arial"/>
          <w:sz w:val="24"/>
          <w:szCs w:val="24"/>
        </w:rPr>
        <w:t>’</w:t>
      </w:r>
      <w:r w:rsidRPr="001B3ED8">
        <w:rPr>
          <w:rFonts w:ascii="Arial" w:hAnsi="Arial" w:cs="Arial"/>
          <w:sz w:val="24"/>
          <w:szCs w:val="24"/>
        </w:rPr>
        <w:t xml:space="preserve">s Centres </w:t>
      </w:r>
      <w:r w:rsidR="00FE39EC" w:rsidRPr="001B3ED8">
        <w:rPr>
          <w:rFonts w:ascii="Arial" w:hAnsi="Arial" w:cs="Arial"/>
          <w:sz w:val="24"/>
          <w:szCs w:val="24"/>
        </w:rPr>
        <w:t xml:space="preserve">play a crucial role in supporting breastfeeding </w:t>
      </w:r>
      <w:r w:rsidR="00D83A44" w:rsidRPr="001B3ED8">
        <w:rPr>
          <w:rFonts w:ascii="Arial" w:hAnsi="Arial" w:cs="Arial"/>
          <w:sz w:val="24"/>
          <w:szCs w:val="24"/>
        </w:rPr>
        <w:t>women and improving breastfeeding rates</w:t>
      </w:r>
      <w:r w:rsidR="00DB2E98" w:rsidRPr="001B3ED8">
        <w:rPr>
          <w:rFonts w:ascii="Arial" w:hAnsi="Arial" w:cs="Arial"/>
          <w:sz w:val="24"/>
          <w:szCs w:val="24"/>
        </w:rPr>
        <w:t xml:space="preserve">. The researchers have made many </w:t>
      </w:r>
      <w:r w:rsidR="000A2D12" w:rsidRPr="001B3ED8">
        <w:rPr>
          <w:rFonts w:ascii="Arial" w:hAnsi="Arial" w:cs="Arial"/>
          <w:sz w:val="24"/>
          <w:szCs w:val="24"/>
        </w:rPr>
        <w:t>recommendations</w:t>
      </w:r>
      <w:r w:rsidR="00DB2E98" w:rsidRPr="001B3ED8">
        <w:rPr>
          <w:rFonts w:ascii="Arial" w:hAnsi="Arial" w:cs="Arial"/>
          <w:sz w:val="24"/>
          <w:szCs w:val="24"/>
        </w:rPr>
        <w:t xml:space="preserve"> </w:t>
      </w:r>
      <w:r w:rsidR="003462D8" w:rsidRPr="001B3ED8">
        <w:rPr>
          <w:rFonts w:ascii="Arial" w:hAnsi="Arial" w:cs="Arial"/>
          <w:sz w:val="24"/>
          <w:szCs w:val="24"/>
        </w:rPr>
        <w:t>for further practice and research.</w:t>
      </w:r>
      <w:r w:rsidR="008F04F0" w:rsidRPr="001B3ED8">
        <w:rPr>
          <w:rFonts w:ascii="Arial" w:hAnsi="Arial" w:cs="Arial"/>
          <w:sz w:val="24"/>
          <w:szCs w:val="24"/>
        </w:rPr>
        <w:t xml:space="preserve"> This would lay in</w:t>
      </w:r>
      <w:r w:rsidR="000C7381" w:rsidRPr="001B3ED8">
        <w:rPr>
          <w:rFonts w:ascii="Arial" w:hAnsi="Arial" w:cs="Arial"/>
          <w:sz w:val="24"/>
          <w:szCs w:val="24"/>
        </w:rPr>
        <w:t xml:space="preserve"> the encouragement and support</w:t>
      </w:r>
      <w:r w:rsidR="00BA040A" w:rsidRPr="001B3ED8">
        <w:rPr>
          <w:rFonts w:ascii="Arial" w:hAnsi="Arial" w:cs="Arial"/>
          <w:sz w:val="24"/>
          <w:szCs w:val="24"/>
        </w:rPr>
        <w:t xml:space="preserve"> at breastfeeding groups and feeling accepted and supported </w:t>
      </w:r>
      <w:r w:rsidR="007F182F" w:rsidRPr="001B3ED8">
        <w:rPr>
          <w:rFonts w:ascii="Arial" w:hAnsi="Arial" w:cs="Arial"/>
          <w:sz w:val="24"/>
          <w:szCs w:val="24"/>
        </w:rPr>
        <w:t>within the family and community (Condon and Ingram 2011 p</w:t>
      </w:r>
      <w:r w:rsidR="00CD50F3" w:rsidRPr="001B3ED8">
        <w:rPr>
          <w:rFonts w:ascii="Arial" w:hAnsi="Arial" w:cs="Arial"/>
          <w:sz w:val="24"/>
          <w:szCs w:val="24"/>
        </w:rPr>
        <w:t>624).</w:t>
      </w:r>
      <w:r w:rsidR="00DB2E98" w:rsidRPr="001B3ED8">
        <w:rPr>
          <w:rFonts w:ascii="Arial" w:hAnsi="Arial" w:cs="Arial"/>
          <w:sz w:val="24"/>
          <w:szCs w:val="24"/>
        </w:rPr>
        <w:t xml:space="preserve"> </w:t>
      </w:r>
      <w:r w:rsidR="00FE39EC" w:rsidRPr="001B3ED8">
        <w:rPr>
          <w:rFonts w:ascii="Arial" w:hAnsi="Arial" w:cs="Arial"/>
          <w:sz w:val="24"/>
          <w:szCs w:val="24"/>
        </w:rPr>
        <w:t xml:space="preserve"> </w:t>
      </w:r>
    </w:p>
    <w:p w14:paraId="6D4107D9" w14:textId="7FB486A4" w:rsidR="00F94D4F" w:rsidRPr="001B3ED8" w:rsidRDefault="00275B72" w:rsidP="00CF10DA">
      <w:pPr>
        <w:spacing w:line="480" w:lineRule="auto"/>
        <w:rPr>
          <w:rFonts w:ascii="Arial" w:hAnsi="Arial" w:cs="Arial"/>
          <w:sz w:val="24"/>
          <w:szCs w:val="24"/>
        </w:rPr>
      </w:pPr>
      <w:r w:rsidRPr="001B3ED8">
        <w:rPr>
          <w:rFonts w:ascii="Arial" w:hAnsi="Arial" w:cs="Arial"/>
          <w:sz w:val="24"/>
          <w:szCs w:val="24"/>
        </w:rPr>
        <w:t>T</w:t>
      </w:r>
      <w:r w:rsidR="00496AEB" w:rsidRPr="001B3ED8">
        <w:rPr>
          <w:rFonts w:ascii="Arial" w:hAnsi="Arial" w:cs="Arial"/>
          <w:sz w:val="24"/>
          <w:szCs w:val="24"/>
        </w:rPr>
        <w:t>his research is small</w:t>
      </w:r>
      <w:r w:rsidRPr="001B3ED8">
        <w:rPr>
          <w:rFonts w:ascii="Arial" w:hAnsi="Arial" w:cs="Arial"/>
          <w:sz w:val="24"/>
          <w:szCs w:val="24"/>
        </w:rPr>
        <w:t xml:space="preserve"> in</w:t>
      </w:r>
      <w:r w:rsidR="00496AEB" w:rsidRPr="001B3ED8">
        <w:rPr>
          <w:rFonts w:ascii="Arial" w:hAnsi="Arial" w:cs="Arial"/>
          <w:sz w:val="24"/>
          <w:szCs w:val="24"/>
        </w:rPr>
        <w:t xml:space="preserve"> scale,</w:t>
      </w:r>
      <w:r w:rsidR="0024010B">
        <w:rPr>
          <w:rFonts w:ascii="Arial" w:hAnsi="Arial" w:cs="Arial"/>
          <w:sz w:val="24"/>
          <w:szCs w:val="24"/>
        </w:rPr>
        <w:t xml:space="preserve"> a</w:t>
      </w:r>
      <w:r w:rsidR="00496AEB" w:rsidRPr="001B3ED8">
        <w:rPr>
          <w:rFonts w:ascii="Arial" w:hAnsi="Arial" w:cs="Arial"/>
          <w:sz w:val="24"/>
          <w:szCs w:val="24"/>
        </w:rPr>
        <w:t xml:space="preserve"> localised</w:t>
      </w:r>
      <w:r w:rsidR="006A3355" w:rsidRPr="001B3ED8">
        <w:rPr>
          <w:rFonts w:ascii="Arial" w:hAnsi="Arial" w:cs="Arial"/>
          <w:sz w:val="24"/>
          <w:szCs w:val="24"/>
        </w:rPr>
        <w:t xml:space="preserve"> analysis of how </w:t>
      </w:r>
      <w:r w:rsidR="00E86EAA" w:rsidRPr="001B3ED8">
        <w:rPr>
          <w:rFonts w:ascii="Arial" w:hAnsi="Arial" w:cs="Arial"/>
          <w:sz w:val="24"/>
          <w:szCs w:val="24"/>
        </w:rPr>
        <w:t xml:space="preserve">steps have been taken to improve the education and </w:t>
      </w:r>
      <w:r w:rsidR="000828B6" w:rsidRPr="001B3ED8">
        <w:rPr>
          <w:rFonts w:ascii="Arial" w:hAnsi="Arial" w:cs="Arial"/>
          <w:sz w:val="24"/>
          <w:szCs w:val="24"/>
        </w:rPr>
        <w:t>support offered to breastfeeding mothers</w:t>
      </w:r>
      <w:r w:rsidR="009D0E7A" w:rsidRPr="001B3ED8">
        <w:rPr>
          <w:rFonts w:ascii="Arial" w:hAnsi="Arial" w:cs="Arial"/>
          <w:sz w:val="24"/>
          <w:szCs w:val="24"/>
        </w:rPr>
        <w:t>.</w:t>
      </w:r>
      <w:r w:rsidR="00063F07" w:rsidRPr="001B3ED8">
        <w:rPr>
          <w:rFonts w:ascii="Arial" w:hAnsi="Arial" w:cs="Arial"/>
          <w:sz w:val="24"/>
          <w:szCs w:val="24"/>
        </w:rPr>
        <w:t xml:space="preserve"> The </w:t>
      </w:r>
      <w:r w:rsidR="00AD6CF9" w:rsidRPr="001B3ED8">
        <w:rPr>
          <w:rFonts w:ascii="Arial" w:hAnsi="Arial" w:cs="Arial"/>
          <w:sz w:val="24"/>
          <w:szCs w:val="24"/>
        </w:rPr>
        <w:t>paper nee</w:t>
      </w:r>
      <w:r w:rsidR="003518A3" w:rsidRPr="001B3ED8">
        <w:rPr>
          <w:rFonts w:ascii="Arial" w:hAnsi="Arial" w:cs="Arial"/>
          <w:sz w:val="24"/>
          <w:szCs w:val="24"/>
        </w:rPr>
        <w:t xml:space="preserve">ds to be read over a few times to </w:t>
      </w:r>
      <w:r w:rsidR="00E46A78" w:rsidRPr="001B3ED8">
        <w:rPr>
          <w:rFonts w:ascii="Arial" w:hAnsi="Arial" w:cs="Arial"/>
          <w:sz w:val="24"/>
          <w:szCs w:val="24"/>
        </w:rPr>
        <w:t>consider</w:t>
      </w:r>
      <w:r w:rsidR="0082482F" w:rsidRPr="001B3ED8">
        <w:rPr>
          <w:rFonts w:ascii="Arial" w:hAnsi="Arial" w:cs="Arial"/>
          <w:sz w:val="24"/>
          <w:szCs w:val="24"/>
        </w:rPr>
        <w:t xml:space="preserve"> every aspect of the</w:t>
      </w:r>
      <w:r w:rsidR="009F4A05" w:rsidRPr="001B3ED8">
        <w:rPr>
          <w:rFonts w:ascii="Arial" w:hAnsi="Arial" w:cs="Arial"/>
          <w:sz w:val="24"/>
          <w:szCs w:val="24"/>
        </w:rPr>
        <w:t xml:space="preserve"> act</w:t>
      </w:r>
      <w:r w:rsidR="008926DE" w:rsidRPr="001B3ED8">
        <w:rPr>
          <w:rFonts w:ascii="Arial" w:hAnsi="Arial" w:cs="Arial"/>
          <w:sz w:val="24"/>
          <w:szCs w:val="24"/>
        </w:rPr>
        <w:t>ion</w:t>
      </w:r>
      <w:r w:rsidR="0082482F" w:rsidRPr="001B3ED8">
        <w:rPr>
          <w:rFonts w:ascii="Arial" w:hAnsi="Arial" w:cs="Arial"/>
          <w:sz w:val="24"/>
          <w:szCs w:val="24"/>
        </w:rPr>
        <w:t xml:space="preserve"> research process</w:t>
      </w:r>
      <w:r w:rsidR="008926DE" w:rsidRPr="001B3ED8">
        <w:rPr>
          <w:rFonts w:ascii="Arial" w:hAnsi="Arial" w:cs="Arial"/>
          <w:sz w:val="24"/>
          <w:szCs w:val="24"/>
        </w:rPr>
        <w:t>.</w:t>
      </w:r>
    </w:p>
    <w:p w14:paraId="5F7F8470" w14:textId="3DDADB72" w:rsidR="00CB2B43" w:rsidRPr="001B3ED8" w:rsidRDefault="00705C0B" w:rsidP="00CF10DA">
      <w:pPr>
        <w:spacing w:line="480" w:lineRule="auto"/>
        <w:rPr>
          <w:rFonts w:ascii="Arial" w:hAnsi="Arial" w:cs="Arial"/>
          <w:sz w:val="24"/>
          <w:szCs w:val="24"/>
        </w:rPr>
      </w:pPr>
      <w:r w:rsidRPr="001B3ED8">
        <w:rPr>
          <w:rFonts w:ascii="Arial" w:hAnsi="Arial" w:cs="Arial"/>
          <w:sz w:val="24"/>
          <w:szCs w:val="24"/>
        </w:rPr>
        <w:t xml:space="preserve">This research had the backing of </w:t>
      </w:r>
      <w:r w:rsidR="00A17054" w:rsidRPr="001B3ED8">
        <w:rPr>
          <w:rFonts w:ascii="Arial" w:hAnsi="Arial" w:cs="Arial"/>
          <w:sz w:val="24"/>
          <w:szCs w:val="24"/>
        </w:rPr>
        <w:t>the public health directorate</w:t>
      </w:r>
      <w:r w:rsidR="00F21566" w:rsidRPr="001B3ED8">
        <w:rPr>
          <w:rFonts w:ascii="Arial" w:hAnsi="Arial" w:cs="Arial"/>
          <w:sz w:val="24"/>
          <w:szCs w:val="24"/>
        </w:rPr>
        <w:t xml:space="preserve">, who had previously provided funding </w:t>
      </w:r>
      <w:r w:rsidR="003B697F" w:rsidRPr="001B3ED8">
        <w:rPr>
          <w:rFonts w:ascii="Arial" w:hAnsi="Arial" w:cs="Arial"/>
          <w:sz w:val="24"/>
          <w:szCs w:val="24"/>
        </w:rPr>
        <w:t>within a wider scheme of interventions to promote breastfeeding (</w:t>
      </w:r>
      <w:r w:rsidR="007C7DDE" w:rsidRPr="001B3ED8">
        <w:rPr>
          <w:rFonts w:ascii="Arial" w:hAnsi="Arial" w:cs="Arial"/>
          <w:sz w:val="24"/>
          <w:szCs w:val="24"/>
        </w:rPr>
        <w:t>C</w:t>
      </w:r>
      <w:r w:rsidR="003B697F" w:rsidRPr="001B3ED8">
        <w:rPr>
          <w:rFonts w:ascii="Arial" w:hAnsi="Arial" w:cs="Arial"/>
          <w:sz w:val="24"/>
          <w:szCs w:val="24"/>
        </w:rPr>
        <w:t>ondon and Ingram</w:t>
      </w:r>
      <w:r w:rsidR="008A3F67" w:rsidRPr="001B3ED8">
        <w:rPr>
          <w:rFonts w:ascii="Arial" w:hAnsi="Arial" w:cs="Arial"/>
          <w:sz w:val="24"/>
          <w:szCs w:val="24"/>
        </w:rPr>
        <w:t xml:space="preserve"> 2011</w:t>
      </w:r>
      <w:r w:rsidR="003B697F" w:rsidRPr="001B3ED8">
        <w:rPr>
          <w:rFonts w:ascii="Arial" w:hAnsi="Arial" w:cs="Arial"/>
          <w:sz w:val="24"/>
          <w:szCs w:val="24"/>
        </w:rPr>
        <w:t xml:space="preserve"> p</w:t>
      </w:r>
      <w:r w:rsidR="001F105A" w:rsidRPr="001B3ED8">
        <w:rPr>
          <w:rFonts w:ascii="Arial" w:hAnsi="Arial" w:cs="Arial"/>
          <w:sz w:val="24"/>
          <w:szCs w:val="24"/>
        </w:rPr>
        <w:t xml:space="preserve">622). </w:t>
      </w:r>
      <w:r w:rsidR="007C7DDE" w:rsidRPr="001B3ED8">
        <w:rPr>
          <w:rFonts w:ascii="Arial" w:hAnsi="Arial" w:cs="Arial"/>
          <w:sz w:val="24"/>
          <w:szCs w:val="24"/>
        </w:rPr>
        <w:t>There has been ongoing promotional and supportive</w:t>
      </w:r>
      <w:r w:rsidR="006D3A45" w:rsidRPr="001B3ED8">
        <w:rPr>
          <w:rFonts w:ascii="Arial" w:hAnsi="Arial" w:cs="Arial"/>
          <w:sz w:val="24"/>
          <w:szCs w:val="24"/>
        </w:rPr>
        <w:t xml:space="preserve"> work to improve the rates of breastfeeding within the UK</w:t>
      </w:r>
      <w:r w:rsidR="00217E05" w:rsidRPr="001B3ED8">
        <w:rPr>
          <w:rFonts w:ascii="Arial" w:hAnsi="Arial" w:cs="Arial"/>
          <w:sz w:val="24"/>
          <w:szCs w:val="24"/>
        </w:rPr>
        <w:t>.</w:t>
      </w:r>
      <w:r w:rsidR="006D3A45" w:rsidRPr="001B3ED8">
        <w:rPr>
          <w:rFonts w:ascii="Arial" w:hAnsi="Arial" w:cs="Arial"/>
          <w:sz w:val="24"/>
          <w:szCs w:val="24"/>
        </w:rPr>
        <w:t xml:space="preserve"> </w:t>
      </w:r>
      <w:r w:rsidR="00963B74" w:rsidRPr="001B3ED8">
        <w:rPr>
          <w:rFonts w:ascii="Arial" w:hAnsi="Arial" w:cs="Arial"/>
          <w:sz w:val="24"/>
          <w:szCs w:val="24"/>
        </w:rPr>
        <w:t>However,</w:t>
      </w:r>
      <w:r w:rsidR="006D3A45" w:rsidRPr="001B3ED8">
        <w:rPr>
          <w:rFonts w:ascii="Arial" w:hAnsi="Arial" w:cs="Arial"/>
          <w:sz w:val="24"/>
          <w:szCs w:val="24"/>
        </w:rPr>
        <w:t xml:space="preserve"> we </w:t>
      </w:r>
      <w:r w:rsidR="00086845" w:rsidRPr="001B3ED8">
        <w:rPr>
          <w:rFonts w:ascii="Arial" w:hAnsi="Arial" w:cs="Arial"/>
          <w:sz w:val="24"/>
          <w:szCs w:val="24"/>
        </w:rPr>
        <w:t xml:space="preserve">still have the lowest breastfeeding </w:t>
      </w:r>
      <w:r w:rsidR="0007120D" w:rsidRPr="001B3ED8">
        <w:rPr>
          <w:rFonts w:ascii="Arial" w:hAnsi="Arial" w:cs="Arial"/>
          <w:sz w:val="24"/>
          <w:szCs w:val="24"/>
        </w:rPr>
        <w:t>rates in the world</w:t>
      </w:r>
      <w:r w:rsidR="000B18C2" w:rsidRPr="001B3ED8">
        <w:rPr>
          <w:rFonts w:ascii="Arial" w:hAnsi="Arial" w:cs="Arial"/>
          <w:sz w:val="24"/>
          <w:szCs w:val="24"/>
        </w:rPr>
        <w:t xml:space="preserve"> (</w:t>
      </w:r>
      <w:r w:rsidR="00473A98" w:rsidRPr="001B3ED8">
        <w:rPr>
          <w:rFonts w:ascii="Arial" w:hAnsi="Arial" w:cs="Arial"/>
          <w:sz w:val="24"/>
          <w:szCs w:val="24"/>
        </w:rPr>
        <w:t>World Health Organisation 2016)</w:t>
      </w:r>
      <w:r w:rsidR="00541E4B" w:rsidRPr="001B3ED8">
        <w:rPr>
          <w:rFonts w:ascii="Arial" w:hAnsi="Arial" w:cs="Arial"/>
          <w:sz w:val="24"/>
          <w:szCs w:val="24"/>
        </w:rPr>
        <w:t>.</w:t>
      </w:r>
    </w:p>
    <w:p w14:paraId="7CAB6FB3" w14:textId="6F2B9384" w:rsidR="009206A6" w:rsidRPr="001B3ED8" w:rsidRDefault="007D6D48" w:rsidP="00CF10DA">
      <w:pPr>
        <w:spacing w:line="480" w:lineRule="auto"/>
        <w:rPr>
          <w:rFonts w:ascii="Arial" w:hAnsi="Arial" w:cs="Arial"/>
          <w:sz w:val="24"/>
          <w:szCs w:val="24"/>
        </w:rPr>
      </w:pPr>
      <w:r w:rsidRPr="001B3ED8">
        <w:rPr>
          <w:rFonts w:ascii="Arial" w:hAnsi="Arial" w:cs="Arial"/>
          <w:sz w:val="24"/>
          <w:szCs w:val="24"/>
        </w:rPr>
        <w:t xml:space="preserve">The World Health Organisation </w:t>
      </w:r>
      <w:r w:rsidR="00A2744B" w:rsidRPr="001B3ED8">
        <w:rPr>
          <w:rFonts w:ascii="Arial" w:hAnsi="Arial" w:cs="Arial"/>
          <w:sz w:val="24"/>
          <w:szCs w:val="24"/>
        </w:rPr>
        <w:t>are constantly revisi</w:t>
      </w:r>
      <w:r w:rsidR="00640B6D" w:rsidRPr="001B3ED8">
        <w:rPr>
          <w:rFonts w:ascii="Arial" w:hAnsi="Arial" w:cs="Arial"/>
          <w:sz w:val="24"/>
          <w:szCs w:val="24"/>
        </w:rPr>
        <w:t xml:space="preserve">ng their data bank with new indicators and definitions. </w:t>
      </w:r>
      <w:r w:rsidR="001C0288" w:rsidRPr="001B3ED8">
        <w:rPr>
          <w:rFonts w:ascii="Arial" w:hAnsi="Arial" w:cs="Arial"/>
          <w:sz w:val="24"/>
          <w:szCs w:val="24"/>
        </w:rPr>
        <w:t xml:space="preserve">Even though health care professionals are still working hard to </w:t>
      </w:r>
      <w:r w:rsidR="005A403D" w:rsidRPr="001B3ED8">
        <w:rPr>
          <w:rFonts w:ascii="Arial" w:hAnsi="Arial" w:cs="Arial"/>
          <w:sz w:val="24"/>
          <w:szCs w:val="24"/>
        </w:rPr>
        <w:t>increase breastfeeding rates</w:t>
      </w:r>
      <w:r w:rsidR="00674EAD" w:rsidRPr="001B3ED8">
        <w:rPr>
          <w:rFonts w:ascii="Arial" w:hAnsi="Arial" w:cs="Arial"/>
          <w:sz w:val="24"/>
          <w:szCs w:val="24"/>
        </w:rPr>
        <w:t>, figures show that this is not an easy task</w:t>
      </w:r>
      <w:r w:rsidR="009206A6" w:rsidRPr="001B3ED8">
        <w:rPr>
          <w:rFonts w:ascii="Arial" w:hAnsi="Arial" w:cs="Arial"/>
          <w:sz w:val="24"/>
          <w:szCs w:val="24"/>
        </w:rPr>
        <w:t xml:space="preserve">. </w:t>
      </w:r>
    </w:p>
    <w:p w14:paraId="6FB036E6" w14:textId="5922773C" w:rsidR="00424D7C" w:rsidRPr="001B3ED8" w:rsidRDefault="009206A6" w:rsidP="00CF10DA">
      <w:pPr>
        <w:spacing w:line="480" w:lineRule="auto"/>
        <w:rPr>
          <w:rFonts w:ascii="Arial" w:hAnsi="Arial" w:cs="Arial"/>
          <w:sz w:val="24"/>
          <w:szCs w:val="24"/>
        </w:rPr>
      </w:pPr>
      <w:r w:rsidRPr="001B3ED8">
        <w:rPr>
          <w:rFonts w:ascii="Arial" w:hAnsi="Arial" w:cs="Arial"/>
          <w:sz w:val="24"/>
          <w:szCs w:val="24"/>
        </w:rPr>
        <w:lastRenderedPageBreak/>
        <w:t>UNICEF</w:t>
      </w:r>
      <w:r w:rsidR="00056FE0" w:rsidRPr="001B3ED8">
        <w:rPr>
          <w:rFonts w:ascii="Arial" w:hAnsi="Arial" w:cs="Arial"/>
          <w:sz w:val="24"/>
          <w:szCs w:val="24"/>
        </w:rPr>
        <w:t xml:space="preserve"> (2016</w:t>
      </w:r>
      <w:r w:rsidR="00D9077D" w:rsidRPr="001B3ED8">
        <w:rPr>
          <w:rFonts w:ascii="Arial" w:hAnsi="Arial" w:cs="Arial"/>
          <w:sz w:val="24"/>
          <w:szCs w:val="24"/>
        </w:rPr>
        <w:t>)</w:t>
      </w:r>
      <w:r w:rsidRPr="001B3ED8">
        <w:rPr>
          <w:rFonts w:ascii="Arial" w:hAnsi="Arial" w:cs="Arial"/>
          <w:sz w:val="24"/>
          <w:szCs w:val="24"/>
        </w:rPr>
        <w:t xml:space="preserve"> launched a call to action campaign</w:t>
      </w:r>
      <w:r w:rsidR="0073777F" w:rsidRPr="001B3ED8">
        <w:rPr>
          <w:rFonts w:ascii="Arial" w:hAnsi="Arial" w:cs="Arial"/>
          <w:sz w:val="24"/>
          <w:szCs w:val="24"/>
        </w:rPr>
        <w:t>, urging UK government to support and promote breastfeeding</w:t>
      </w:r>
      <w:r w:rsidR="00D656A7" w:rsidRPr="001B3ED8">
        <w:rPr>
          <w:rFonts w:ascii="Arial" w:hAnsi="Arial" w:cs="Arial"/>
          <w:sz w:val="24"/>
          <w:szCs w:val="24"/>
        </w:rPr>
        <w:t>. Statistics show that since the time of this research little has improved</w:t>
      </w:r>
      <w:r w:rsidR="006B02FC" w:rsidRPr="001B3ED8">
        <w:rPr>
          <w:rFonts w:ascii="Arial" w:hAnsi="Arial" w:cs="Arial"/>
          <w:sz w:val="24"/>
          <w:szCs w:val="24"/>
        </w:rPr>
        <w:t>, with 47% cuts in infant feeding groups</w:t>
      </w:r>
      <w:r w:rsidR="002E5A9F" w:rsidRPr="001B3ED8">
        <w:rPr>
          <w:rFonts w:ascii="Arial" w:hAnsi="Arial" w:cs="Arial"/>
          <w:sz w:val="24"/>
          <w:szCs w:val="24"/>
        </w:rPr>
        <w:t xml:space="preserve">, 28% cuts in specialist breastfeeding </w:t>
      </w:r>
      <w:r w:rsidR="008420E1" w:rsidRPr="001B3ED8">
        <w:rPr>
          <w:rFonts w:ascii="Arial" w:hAnsi="Arial" w:cs="Arial"/>
          <w:sz w:val="24"/>
          <w:szCs w:val="24"/>
        </w:rPr>
        <w:t xml:space="preserve">support, 58% cuts in front line visits by health </w:t>
      </w:r>
      <w:r w:rsidR="000F2BDD" w:rsidRPr="001B3ED8">
        <w:rPr>
          <w:rFonts w:ascii="Arial" w:hAnsi="Arial" w:cs="Arial"/>
          <w:sz w:val="24"/>
          <w:szCs w:val="24"/>
        </w:rPr>
        <w:t>workers an</w:t>
      </w:r>
      <w:r w:rsidR="00CE4E69" w:rsidRPr="001B3ED8">
        <w:rPr>
          <w:rFonts w:ascii="Arial" w:hAnsi="Arial" w:cs="Arial"/>
          <w:sz w:val="24"/>
          <w:szCs w:val="24"/>
        </w:rPr>
        <w:t xml:space="preserve">d most importantly 48% </w:t>
      </w:r>
      <w:r w:rsidR="0089145C" w:rsidRPr="001B3ED8">
        <w:rPr>
          <w:rFonts w:ascii="Arial" w:hAnsi="Arial" w:cs="Arial"/>
          <w:sz w:val="24"/>
          <w:szCs w:val="24"/>
        </w:rPr>
        <w:t>closure of Children Centre services</w:t>
      </w:r>
      <w:r w:rsidR="00424D7C" w:rsidRPr="001B3ED8">
        <w:rPr>
          <w:rFonts w:ascii="Arial" w:hAnsi="Arial" w:cs="Arial"/>
          <w:sz w:val="24"/>
          <w:szCs w:val="24"/>
        </w:rPr>
        <w:t>.</w:t>
      </w:r>
    </w:p>
    <w:p w14:paraId="4086AA01" w14:textId="77777777" w:rsidR="008A0CA6" w:rsidRPr="001B3ED8" w:rsidRDefault="00424D7C" w:rsidP="00CF10DA">
      <w:pPr>
        <w:spacing w:line="480" w:lineRule="auto"/>
        <w:rPr>
          <w:rFonts w:ascii="Arial" w:hAnsi="Arial" w:cs="Arial"/>
          <w:sz w:val="24"/>
          <w:szCs w:val="24"/>
        </w:rPr>
      </w:pPr>
      <w:r w:rsidRPr="001B3ED8">
        <w:rPr>
          <w:rFonts w:ascii="Arial" w:hAnsi="Arial" w:cs="Arial"/>
          <w:sz w:val="24"/>
          <w:szCs w:val="24"/>
        </w:rPr>
        <w:t xml:space="preserve">On a more positive note, </w:t>
      </w:r>
      <w:r w:rsidR="00934A70" w:rsidRPr="001B3ED8">
        <w:rPr>
          <w:rFonts w:ascii="Arial" w:hAnsi="Arial" w:cs="Arial"/>
          <w:sz w:val="24"/>
          <w:szCs w:val="24"/>
        </w:rPr>
        <w:t xml:space="preserve">Baby Cafes are being set up in church halls and </w:t>
      </w:r>
      <w:r w:rsidR="009A13FE" w:rsidRPr="001B3ED8">
        <w:rPr>
          <w:rFonts w:ascii="Arial" w:hAnsi="Arial" w:cs="Arial"/>
          <w:sz w:val="24"/>
          <w:szCs w:val="24"/>
        </w:rPr>
        <w:t>c</w:t>
      </w:r>
      <w:r w:rsidR="00934A70" w:rsidRPr="001B3ED8">
        <w:rPr>
          <w:rFonts w:ascii="Arial" w:hAnsi="Arial" w:cs="Arial"/>
          <w:sz w:val="24"/>
          <w:szCs w:val="24"/>
        </w:rPr>
        <w:t xml:space="preserve">ommunity </w:t>
      </w:r>
      <w:r w:rsidR="009A13FE" w:rsidRPr="001B3ED8">
        <w:rPr>
          <w:rFonts w:ascii="Arial" w:hAnsi="Arial" w:cs="Arial"/>
          <w:sz w:val="24"/>
          <w:szCs w:val="24"/>
        </w:rPr>
        <w:t>centres</w:t>
      </w:r>
      <w:r w:rsidR="00D050F8" w:rsidRPr="001B3ED8">
        <w:rPr>
          <w:rFonts w:ascii="Arial" w:hAnsi="Arial" w:cs="Arial"/>
          <w:sz w:val="24"/>
          <w:szCs w:val="24"/>
        </w:rPr>
        <w:t xml:space="preserve"> to help support breastfeeding mothers. </w:t>
      </w:r>
      <w:r w:rsidR="00F2455E" w:rsidRPr="001B3ED8">
        <w:rPr>
          <w:rFonts w:ascii="Arial" w:hAnsi="Arial" w:cs="Arial"/>
          <w:sz w:val="24"/>
          <w:szCs w:val="24"/>
        </w:rPr>
        <w:t xml:space="preserve">With over 7,500 </w:t>
      </w:r>
      <w:r w:rsidR="00971410" w:rsidRPr="001B3ED8">
        <w:rPr>
          <w:rFonts w:ascii="Arial" w:hAnsi="Arial" w:cs="Arial"/>
          <w:sz w:val="24"/>
          <w:szCs w:val="24"/>
        </w:rPr>
        <w:t xml:space="preserve">women benefitting. A follow up after one year of </w:t>
      </w:r>
      <w:r w:rsidR="00BF0D17" w:rsidRPr="001B3ED8">
        <w:rPr>
          <w:rFonts w:ascii="Arial" w:hAnsi="Arial" w:cs="Arial"/>
          <w:sz w:val="24"/>
          <w:szCs w:val="24"/>
        </w:rPr>
        <w:t>accessing baby café showed that 81% of mothers where able to breast feed for as long as</w:t>
      </w:r>
      <w:r w:rsidR="00C765E2" w:rsidRPr="001B3ED8">
        <w:rPr>
          <w:rFonts w:ascii="Arial" w:hAnsi="Arial" w:cs="Arial"/>
          <w:sz w:val="24"/>
          <w:szCs w:val="24"/>
        </w:rPr>
        <w:t xml:space="preserve"> they wanted (DOH)</w:t>
      </w:r>
      <w:r w:rsidR="008A0CA6" w:rsidRPr="001B3ED8">
        <w:rPr>
          <w:rFonts w:ascii="Arial" w:hAnsi="Arial" w:cs="Arial"/>
          <w:sz w:val="24"/>
          <w:szCs w:val="24"/>
        </w:rPr>
        <w:t xml:space="preserve">. </w:t>
      </w:r>
    </w:p>
    <w:p w14:paraId="7208FE5F" w14:textId="0378412C" w:rsidR="00326407" w:rsidRPr="001B3ED8" w:rsidRDefault="008A0CA6" w:rsidP="00CF10DA">
      <w:pPr>
        <w:spacing w:line="480" w:lineRule="auto"/>
        <w:rPr>
          <w:rFonts w:ascii="Arial" w:hAnsi="Arial" w:cs="Arial"/>
          <w:sz w:val="24"/>
          <w:szCs w:val="24"/>
        </w:rPr>
      </w:pPr>
      <w:r w:rsidRPr="001B3ED8">
        <w:rPr>
          <w:rFonts w:ascii="Arial" w:hAnsi="Arial" w:cs="Arial"/>
          <w:sz w:val="24"/>
          <w:szCs w:val="24"/>
        </w:rPr>
        <w:t>Cohen and Ingram</w:t>
      </w:r>
      <w:r w:rsidR="00133C2C" w:rsidRPr="001B3ED8">
        <w:rPr>
          <w:rFonts w:ascii="Arial" w:hAnsi="Arial" w:cs="Arial"/>
          <w:sz w:val="24"/>
          <w:szCs w:val="24"/>
        </w:rPr>
        <w:t xml:space="preserve"> </w:t>
      </w:r>
      <w:r w:rsidR="00921972" w:rsidRPr="001B3ED8">
        <w:rPr>
          <w:rFonts w:ascii="Arial" w:hAnsi="Arial" w:cs="Arial"/>
          <w:sz w:val="24"/>
          <w:szCs w:val="24"/>
        </w:rPr>
        <w:t>(</w:t>
      </w:r>
      <w:r w:rsidR="00133C2C" w:rsidRPr="001B3ED8">
        <w:rPr>
          <w:rFonts w:ascii="Arial" w:hAnsi="Arial" w:cs="Arial"/>
          <w:sz w:val="24"/>
          <w:szCs w:val="24"/>
        </w:rPr>
        <w:t>2011</w:t>
      </w:r>
      <w:r w:rsidR="00921972" w:rsidRPr="001B3ED8">
        <w:rPr>
          <w:rFonts w:ascii="Arial" w:hAnsi="Arial" w:cs="Arial"/>
          <w:sz w:val="24"/>
          <w:szCs w:val="24"/>
        </w:rPr>
        <w:t>)</w:t>
      </w:r>
      <w:r w:rsidRPr="001B3ED8">
        <w:rPr>
          <w:rFonts w:ascii="Arial" w:hAnsi="Arial" w:cs="Arial"/>
          <w:sz w:val="24"/>
          <w:szCs w:val="24"/>
        </w:rPr>
        <w:t xml:space="preserve"> </w:t>
      </w:r>
      <w:r w:rsidR="00BE2554" w:rsidRPr="001B3ED8">
        <w:rPr>
          <w:rFonts w:ascii="Arial" w:hAnsi="Arial" w:cs="Arial"/>
          <w:sz w:val="24"/>
          <w:szCs w:val="24"/>
        </w:rPr>
        <w:t xml:space="preserve">noted, most mums give up feeding within the first </w:t>
      </w:r>
      <w:r w:rsidR="00E77584" w:rsidRPr="001B3ED8">
        <w:rPr>
          <w:rFonts w:ascii="Arial" w:hAnsi="Arial" w:cs="Arial"/>
          <w:sz w:val="24"/>
          <w:szCs w:val="24"/>
        </w:rPr>
        <w:t xml:space="preserve">six to </w:t>
      </w:r>
      <w:r w:rsidR="00726374" w:rsidRPr="001B3ED8">
        <w:rPr>
          <w:rFonts w:ascii="Arial" w:hAnsi="Arial" w:cs="Arial"/>
          <w:sz w:val="24"/>
          <w:szCs w:val="24"/>
        </w:rPr>
        <w:t>eight-week</w:t>
      </w:r>
      <w:r w:rsidR="00E77584" w:rsidRPr="001B3ED8">
        <w:rPr>
          <w:rFonts w:ascii="Arial" w:hAnsi="Arial" w:cs="Arial"/>
          <w:sz w:val="24"/>
          <w:szCs w:val="24"/>
        </w:rPr>
        <w:t xml:space="preserve"> postnatal check</w:t>
      </w:r>
      <w:r w:rsidR="005D4364" w:rsidRPr="001B3ED8">
        <w:rPr>
          <w:rFonts w:ascii="Arial" w:hAnsi="Arial" w:cs="Arial"/>
          <w:sz w:val="24"/>
          <w:szCs w:val="24"/>
        </w:rPr>
        <w:t xml:space="preserve">. The concerns are funding being a </w:t>
      </w:r>
      <w:r w:rsidR="00921972" w:rsidRPr="001B3ED8">
        <w:rPr>
          <w:rFonts w:ascii="Arial" w:hAnsi="Arial" w:cs="Arial"/>
          <w:sz w:val="24"/>
          <w:szCs w:val="24"/>
        </w:rPr>
        <w:t>problem</w:t>
      </w:r>
      <w:r w:rsidR="00D06065" w:rsidRPr="001B3ED8">
        <w:rPr>
          <w:rFonts w:ascii="Arial" w:hAnsi="Arial" w:cs="Arial"/>
          <w:sz w:val="24"/>
          <w:szCs w:val="24"/>
        </w:rPr>
        <w:t xml:space="preserve"> in the current climate of health budget cuts</w:t>
      </w:r>
      <w:r w:rsidR="00133C2C" w:rsidRPr="001B3ED8">
        <w:rPr>
          <w:rFonts w:ascii="Arial" w:hAnsi="Arial" w:cs="Arial"/>
          <w:sz w:val="24"/>
          <w:szCs w:val="24"/>
        </w:rPr>
        <w:t>.</w:t>
      </w:r>
    </w:p>
    <w:p w14:paraId="35EAC3A5" w14:textId="77777777" w:rsidR="00F26253" w:rsidRPr="001B3ED8" w:rsidRDefault="00326407" w:rsidP="00CF10DA">
      <w:pPr>
        <w:spacing w:line="480" w:lineRule="auto"/>
        <w:rPr>
          <w:rFonts w:ascii="Arial" w:hAnsi="Arial" w:cs="Arial"/>
          <w:sz w:val="24"/>
          <w:szCs w:val="24"/>
        </w:rPr>
      </w:pPr>
      <w:r w:rsidRPr="001B3ED8">
        <w:rPr>
          <w:rFonts w:ascii="Arial" w:hAnsi="Arial" w:cs="Arial"/>
          <w:sz w:val="24"/>
          <w:szCs w:val="24"/>
        </w:rPr>
        <w:t xml:space="preserve">Babies and </w:t>
      </w:r>
      <w:r w:rsidR="002C3044" w:rsidRPr="001B3ED8">
        <w:rPr>
          <w:rFonts w:ascii="Arial" w:hAnsi="Arial" w:cs="Arial"/>
          <w:sz w:val="24"/>
          <w:szCs w:val="24"/>
        </w:rPr>
        <w:t>mothers</w:t>
      </w:r>
      <w:r w:rsidR="008532A0" w:rsidRPr="001B3ED8">
        <w:rPr>
          <w:rFonts w:ascii="Arial" w:hAnsi="Arial" w:cs="Arial"/>
          <w:sz w:val="24"/>
          <w:szCs w:val="24"/>
        </w:rPr>
        <w:t xml:space="preserve"> </w:t>
      </w:r>
      <w:r w:rsidR="00582CF3" w:rsidRPr="001B3ED8">
        <w:rPr>
          <w:rFonts w:ascii="Arial" w:hAnsi="Arial" w:cs="Arial"/>
          <w:sz w:val="24"/>
          <w:szCs w:val="24"/>
        </w:rPr>
        <w:t>worldwide</w:t>
      </w:r>
      <w:r w:rsidR="008532A0" w:rsidRPr="001B3ED8">
        <w:rPr>
          <w:rFonts w:ascii="Arial" w:hAnsi="Arial" w:cs="Arial"/>
          <w:sz w:val="24"/>
          <w:szCs w:val="24"/>
        </w:rPr>
        <w:t xml:space="preserve"> are being failed by lack of investment in breastfeeding</w:t>
      </w:r>
      <w:r w:rsidR="00BE1B65" w:rsidRPr="001B3ED8">
        <w:rPr>
          <w:rFonts w:ascii="Arial" w:hAnsi="Arial" w:cs="Arial"/>
          <w:sz w:val="24"/>
          <w:szCs w:val="24"/>
        </w:rPr>
        <w:t xml:space="preserve"> (WHO 2017).</w:t>
      </w:r>
      <w:r w:rsidR="00971410" w:rsidRPr="001B3ED8">
        <w:rPr>
          <w:rFonts w:ascii="Arial" w:hAnsi="Arial" w:cs="Arial"/>
          <w:sz w:val="24"/>
          <w:szCs w:val="24"/>
        </w:rPr>
        <w:t xml:space="preserve"> </w:t>
      </w:r>
      <w:r w:rsidR="00A2744B" w:rsidRPr="001B3ED8">
        <w:rPr>
          <w:rFonts w:ascii="Arial" w:hAnsi="Arial" w:cs="Arial"/>
          <w:sz w:val="24"/>
          <w:szCs w:val="24"/>
        </w:rPr>
        <w:t xml:space="preserve"> </w:t>
      </w:r>
    </w:p>
    <w:p w14:paraId="691B3948" w14:textId="0B720358" w:rsidR="005A3495" w:rsidRPr="001B3ED8" w:rsidRDefault="00352FD5" w:rsidP="00CF10DA">
      <w:pPr>
        <w:spacing w:line="480" w:lineRule="auto"/>
        <w:rPr>
          <w:rFonts w:ascii="Arial" w:hAnsi="Arial" w:cs="Arial"/>
          <w:sz w:val="24"/>
          <w:szCs w:val="24"/>
        </w:rPr>
      </w:pPr>
      <w:r w:rsidRPr="001B3ED8">
        <w:rPr>
          <w:rFonts w:ascii="Arial" w:hAnsi="Arial" w:cs="Arial"/>
          <w:sz w:val="24"/>
          <w:szCs w:val="24"/>
        </w:rPr>
        <w:t>Recommendations would therefore be</w:t>
      </w:r>
      <w:r w:rsidR="00256F64" w:rsidRPr="001B3ED8">
        <w:rPr>
          <w:rFonts w:ascii="Arial" w:hAnsi="Arial" w:cs="Arial"/>
          <w:sz w:val="24"/>
          <w:szCs w:val="24"/>
        </w:rPr>
        <w:t>,</w:t>
      </w:r>
      <w:r w:rsidRPr="001B3ED8">
        <w:rPr>
          <w:rFonts w:ascii="Arial" w:hAnsi="Arial" w:cs="Arial"/>
          <w:sz w:val="24"/>
          <w:szCs w:val="24"/>
        </w:rPr>
        <w:t xml:space="preserve"> </w:t>
      </w:r>
      <w:r w:rsidR="00DA3E3E" w:rsidRPr="001B3ED8">
        <w:rPr>
          <w:rFonts w:ascii="Arial" w:hAnsi="Arial" w:cs="Arial"/>
          <w:sz w:val="24"/>
          <w:szCs w:val="24"/>
        </w:rPr>
        <w:t>t</w:t>
      </w:r>
      <w:r w:rsidRPr="001B3ED8">
        <w:rPr>
          <w:rFonts w:ascii="Arial" w:hAnsi="Arial" w:cs="Arial"/>
          <w:sz w:val="24"/>
          <w:szCs w:val="24"/>
        </w:rPr>
        <w:t>o</w:t>
      </w:r>
      <w:r w:rsidR="00CD51A7" w:rsidRPr="001B3ED8">
        <w:rPr>
          <w:rFonts w:ascii="Arial" w:hAnsi="Arial" w:cs="Arial"/>
          <w:sz w:val="24"/>
          <w:szCs w:val="24"/>
        </w:rPr>
        <w:t xml:space="preserve"> sensitively</w:t>
      </w:r>
      <w:r w:rsidRPr="001B3ED8">
        <w:rPr>
          <w:rFonts w:ascii="Arial" w:hAnsi="Arial" w:cs="Arial"/>
          <w:sz w:val="24"/>
          <w:szCs w:val="24"/>
        </w:rPr>
        <w:t xml:space="preserve"> increase public awareness of this issue</w:t>
      </w:r>
      <w:r w:rsidR="00DA3E3E" w:rsidRPr="001B3ED8">
        <w:rPr>
          <w:rFonts w:ascii="Arial" w:hAnsi="Arial" w:cs="Arial"/>
          <w:sz w:val="24"/>
          <w:szCs w:val="24"/>
        </w:rPr>
        <w:t xml:space="preserve"> by means of media</w:t>
      </w:r>
      <w:r w:rsidR="00FF1B0A" w:rsidRPr="001B3ED8">
        <w:rPr>
          <w:rFonts w:ascii="Arial" w:hAnsi="Arial" w:cs="Arial"/>
          <w:sz w:val="24"/>
          <w:szCs w:val="24"/>
        </w:rPr>
        <w:t xml:space="preserve"> intervention.</w:t>
      </w:r>
      <w:r w:rsidR="0024010B">
        <w:rPr>
          <w:rFonts w:ascii="Arial" w:hAnsi="Arial" w:cs="Arial"/>
          <w:sz w:val="24"/>
          <w:szCs w:val="24"/>
        </w:rPr>
        <w:t xml:space="preserve"> </w:t>
      </w:r>
      <w:r w:rsidRPr="001B3ED8">
        <w:rPr>
          <w:rFonts w:ascii="Arial" w:hAnsi="Arial" w:cs="Arial"/>
          <w:sz w:val="24"/>
          <w:szCs w:val="24"/>
        </w:rPr>
        <w:t xml:space="preserve"> </w:t>
      </w:r>
      <w:r w:rsidR="00252E86" w:rsidRPr="001B3ED8">
        <w:rPr>
          <w:rFonts w:ascii="Arial" w:hAnsi="Arial" w:cs="Arial"/>
          <w:sz w:val="24"/>
          <w:szCs w:val="24"/>
        </w:rPr>
        <w:t xml:space="preserve">Prevention is </w:t>
      </w:r>
      <w:r w:rsidR="002561EA" w:rsidRPr="001B3ED8">
        <w:rPr>
          <w:rFonts w:ascii="Arial" w:hAnsi="Arial" w:cs="Arial"/>
          <w:sz w:val="24"/>
          <w:szCs w:val="24"/>
        </w:rPr>
        <w:t>better and much less costly than cure.</w:t>
      </w:r>
      <w:r w:rsidR="00496AEB" w:rsidRPr="001B3ED8">
        <w:rPr>
          <w:rFonts w:ascii="Arial" w:hAnsi="Arial" w:cs="Arial"/>
          <w:sz w:val="24"/>
          <w:szCs w:val="24"/>
        </w:rPr>
        <w:t xml:space="preserve"> </w:t>
      </w:r>
    </w:p>
    <w:p w14:paraId="7D9BF63D" w14:textId="77777777" w:rsidR="005A2D8A" w:rsidRPr="001B3ED8" w:rsidRDefault="005A2D8A" w:rsidP="00CF10DA">
      <w:pPr>
        <w:spacing w:line="480" w:lineRule="auto"/>
        <w:rPr>
          <w:rFonts w:ascii="Arial" w:hAnsi="Arial" w:cs="Arial"/>
          <w:sz w:val="24"/>
          <w:szCs w:val="24"/>
        </w:rPr>
      </w:pPr>
    </w:p>
    <w:p w14:paraId="7E88878A" w14:textId="77777777" w:rsidR="0091492D" w:rsidRPr="001B3ED8" w:rsidRDefault="0091492D" w:rsidP="00CF10DA">
      <w:pPr>
        <w:spacing w:line="480" w:lineRule="auto"/>
        <w:rPr>
          <w:rFonts w:ascii="Arial" w:hAnsi="Arial" w:cs="Arial"/>
          <w:sz w:val="24"/>
          <w:szCs w:val="24"/>
        </w:rPr>
      </w:pPr>
    </w:p>
    <w:p w14:paraId="01DE6498" w14:textId="77777777" w:rsidR="00591A20" w:rsidRPr="001B3ED8" w:rsidRDefault="00591A20" w:rsidP="00CF10DA">
      <w:pPr>
        <w:spacing w:line="480" w:lineRule="auto"/>
        <w:rPr>
          <w:rFonts w:ascii="Arial" w:hAnsi="Arial" w:cs="Arial"/>
          <w:sz w:val="24"/>
          <w:szCs w:val="24"/>
        </w:rPr>
      </w:pPr>
    </w:p>
    <w:p w14:paraId="511EA0EC" w14:textId="1F104D16" w:rsidR="00A264A3" w:rsidRPr="001B3ED8" w:rsidRDefault="00A264A3" w:rsidP="00CF10DA">
      <w:pPr>
        <w:spacing w:line="480" w:lineRule="auto"/>
        <w:rPr>
          <w:rFonts w:ascii="Arial" w:hAnsi="Arial" w:cs="Arial"/>
          <w:sz w:val="24"/>
          <w:szCs w:val="24"/>
        </w:rPr>
      </w:pPr>
    </w:p>
    <w:p w14:paraId="4F6A062E" w14:textId="77777777" w:rsidR="00A264A3" w:rsidRDefault="00A264A3" w:rsidP="00CF10DA">
      <w:pPr>
        <w:spacing w:line="480" w:lineRule="auto"/>
        <w:rPr>
          <w:rFonts w:ascii="Times New Roman" w:hAnsi="Times New Roman" w:cs="Times New Roman"/>
          <w:sz w:val="28"/>
          <w:szCs w:val="28"/>
        </w:rPr>
      </w:pPr>
    </w:p>
    <w:p w14:paraId="1DAF1A41" w14:textId="618EE017" w:rsidR="00630757" w:rsidRDefault="00630757" w:rsidP="00CF10DA">
      <w:pPr>
        <w:spacing w:line="480" w:lineRule="auto"/>
        <w:rPr>
          <w:rFonts w:ascii="Times New Roman" w:hAnsi="Times New Roman" w:cs="Times New Roman"/>
          <w:sz w:val="28"/>
          <w:szCs w:val="28"/>
        </w:rPr>
      </w:pPr>
    </w:p>
    <w:p w14:paraId="4137C033" w14:textId="77777777" w:rsidR="00630757" w:rsidRDefault="00630757" w:rsidP="00CF10DA">
      <w:pPr>
        <w:spacing w:line="480" w:lineRule="auto"/>
        <w:rPr>
          <w:rFonts w:ascii="Times New Roman" w:hAnsi="Times New Roman" w:cs="Times New Roman"/>
          <w:sz w:val="28"/>
          <w:szCs w:val="28"/>
        </w:rPr>
      </w:pPr>
    </w:p>
    <w:p w14:paraId="75B05727" w14:textId="090C69DC" w:rsidR="0016350F" w:rsidRDefault="0016350F" w:rsidP="00CF10DA">
      <w:pPr>
        <w:spacing w:line="480" w:lineRule="auto"/>
        <w:rPr>
          <w:rFonts w:ascii="Times New Roman" w:hAnsi="Times New Roman" w:cs="Times New Roman"/>
          <w:sz w:val="28"/>
          <w:szCs w:val="28"/>
        </w:rPr>
      </w:pPr>
    </w:p>
    <w:p w14:paraId="3C45C59C" w14:textId="77777777" w:rsidR="0016350F" w:rsidRDefault="0016350F" w:rsidP="00CF10DA">
      <w:pPr>
        <w:spacing w:line="480" w:lineRule="auto"/>
        <w:rPr>
          <w:rFonts w:ascii="Times New Roman" w:hAnsi="Times New Roman" w:cs="Times New Roman"/>
          <w:sz w:val="28"/>
          <w:szCs w:val="28"/>
        </w:rPr>
      </w:pPr>
    </w:p>
    <w:p w14:paraId="1138D64A" w14:textId="4C8198D8" w:rsidR="00C05971" w:rsidRDefault="00C05971" w:rsidP="00CF10DA">
      <w:pPr>
        <w:spacing w:line="480" w:lineRule="auto"/>
        <w:rPr>
          <w:rFonts w:ascii="Times New Roman" w:hAnsi="Times New Roman" w:cs="Times New Roman"/>
          <w:sz w:val="28"/>
          <w:szCs w:val="28"/>
        </w:rPr>
      </w:pPr>
    </w:p>
    <w:p w14:paraId="488F7E0C" w14:textId="77777777" w:rsidR="00F141B8" w:rsidRPr="002876C1" w:rsidRDefault="00F141B8" w:rsidP="00F141B8">
      <w:pPr>
        <w:rPr>
          <w:rFonts w:ascii="Arial" w:hAnsi="Arial" w:cs="Arial"/>
          <w:sz w:val="24"/>
          <w:szCs w:val="24"/>
        </w:rPr>
      </w:pPr>
      <w:r w:rsidRPr="002876C1">
        <w:rPr>
          <w:rFonts w:ascii="Arial" w:hAnsi="Arial" w:cs="Arial"/>
          <w:sz w:val="24"/>
          <w:szCs w:val="24"/>
        </w:rPr>
        <w:t xml:space="preserve">Barbour, R. (2008) </w:t>
      </w:r>
      <w:r w:rsidRPr="002876C1">
        <w:rPr>
          <w:rFonts w:ascii="Arial" w:hAnsi="Arial" w:cs="Arial"/>
          <w:i/>
          <w:sz w:val="24"/>
          <w:szCs w:val="24"/>
        </w:rPr>
        <w:t>Introducing Qualitative Research.</w:t>
      </w:r>
      <w:r w:rsidRPr="002876C1">
        <w:rPr>
          <w:rFonts w:ascii="Arial" w:hAnsi="Arial" w:cs="Arial"/>
          <w:sz w:val="24"/>
          <w:szCs w:val="24"/>
        </w:rPr>
        <w:t xml:space="preserve"> Sage Publications. London</w:t>
      </w:r>
    </w:p>
    <w:p w14:paraId="71429A03" w14:textId="77777777" w:rsidR="00783615" w:rsidRPr="002876C1" w:rsidRDefault="00783615" w:rsidP="00783615">
      <w:pPr>
        <w:rPr>
          <w:rFonts w:ascii="Arial" w:hAnsi="Arial" w:cs="Arial"/>
          <w:sz w:val="24"/>
          <w:szCs w:val="24"/>
        </w:rPr>
      </w:pPr>
      <w:r w:rsidRPr="002876C1">
        <w:rPr>
          <w:rFonts w:ascii="Arial" w:hAnsi="Arial" w:cs="Arial"/>
          <w:sz w:val="24"/>
          <w:szCs w:val="24"/>
        </w:rPr>
        <w:t xml:space="preserve">Boyer, K. (2011) ‘The way to break the taboo is to do the taboo thing’ breastfeeding in public and citizen-activism in the UK. </w:t>
      </w:r>
      <w:r w:rsidRPr="002876C1">
        <w:rPr>
          <w:rFonts w:ascii="Arial" w:hAnsi="Arial" w:cs="Arial"/>
          <w:i/>
          <w:sz w:val="24"/>
          <w:szCs w:val="24"/>
        </w:rPr>
        <w:t>Health and Place.</w:t>
      </w:r>
      <w:r w:rsidRPr="002876C1">
        <w:rPr>
          <w:rFonts w:ascii="Arial" w:hAnsi="Arial" w:cs="Arial"/>
          <w:sz w:val="24"/>
          <w:szCs w:val="24"/>
        </w:rPr>
        <w:t xml:space="preserve"> Volume 17 (2) 430-437. Available at:</w:t>
      </w:r>
      <w:r w:rsidRPr="002876C1">
        <w:rPr>
          <w:rStyle w:val="Hyperlink"/>
          <w:rFonts w:ascii="Arial" w:hAnsi="Arial" w:cs="Arial"/>
          <w:sz w:val="24"/>
          <w:szCs w:val="24"/>
        </w:rPr>
        <w:t xml:space="preserve"> </w:t>
      </w:r>
      <w:hyperlink r:id="rId5" w:history="1">
        <w:r w:rsidRPr="002876C1">
          <w:rPr>
            <w:rStyle w:val="Hyperlink"/>
            <w:rFonts w:ascii="Arial" w:hAnsi="Arial" w:cs="Arial"/>
            <w:sz w:val="24"/>
            <w:szCs w:val="24"/>
          </w:rPr>
          <w:t>https://www.sciencedirect.com/science/article/abs/pii/S1353829210000882?via%3Dihub</w:t>
        </w:r>
      </w:hyperlink>
      <w:r w:rsidRPr="002876C1">
        <w:rPr>
          <w:rStyle w:val="Hyperlink"/>
          <w:rFonts w:ascii="Arial" w:hAnsi="Arial" w:cs="Arial"/>
          <w:sz w:val="24"/>
          <w:szCs w:val="24"/>
        </w:rPr>
        <w:t xml:space="preserve"> (Accessed December 2018)</w:t>
      </w:r>
    </w:p>
    <w:p w14:paraId="296719AE" w14:textId="77777777" w:rsidR="008463CF" w:rsidRPr="002876C1" w:rsidRDefault="008463CF" w:rsidP="008463CF">
      <w:pPr>
        <w:rPr>
          <w:rFonts w:ascii="Arial" w:hAnsi="Arial" w:cs="Arial"/>
          <w:sz w:val="24"/>
          <w:szCs w:val="24"/>
        </w:rPr>
      </w:pPr>
      <w:r w:rsidRPr="002876C1">
        <w:rPr>
          <w:rFonts w:ascii="Arial" w:hAnsi="Arial" w:cs="Arial"/>
          <w:sz w:val="24"/>
          <w:szCs w:val="24"/>
        </w:rPr>
        <w:t xml:space="preserve">Bristol City Council (2010) </w:t>
      </w:r>
      <w:r w:rsidRPr="002876C1">
        <w:rPr>
          <w:rFonts w:ascii="Arial" w:hAnsi="Arial" w:cs="Arial"/>
          <w:i/>
          <w:sz w:val="24"/>
          <w:szCs w:val="24"/>
        </w:rPr>
        <w:t>Neighbourhood Partnerships Statistical Profiles.</w:t>
      </w:r>
      <w:r w:rsidRPr="002876C1">
        <w:rPr>
          <w:rFonts w:ascii="Arial" w:hAnsi="Arial" w:cs="Arial"/>
          <w:sz w:val="24"/>
          <w:szCs w:val="24"/>
        </w:rPr>
        <w:t xml:space="preserve"> APHO and Development of Health Bristol. Available at: </w:t>
      </w:r>
      <w:hyperlink r:id="rId6" w:history="1">
        <w:r w:rsidRPr="002876C1">
          <w:rPr>
            <w:rStyle w:val="Hyperlink"/>
            <w:rFonts w:ascii="Arial" w:hAnsi="Arial" w:cs="Arial"/>
            <w:sz w:val="24"/>
            <w:szCs w:val="24"/>
          </w:rPr>
          <w:t>https://www.google.com/search?ei=fwM2XOCWF66P1fAP2IK88Ak&amp;q=www.+bristol.gov.uk&amp;oq=www.+bristol.gov.uk&amp;gs_l=psy-ab.12..0j0i10l5j0i22i30l2.21761.34804..38519...0.0..1.180.5924.45j21......0....1..gws-wiz.....0..0i71j33i21j0i131j0i131i67j0i67j0i3.gf-lC4We6Qg</w:t>
        </w:r>
      </w:hyperlink>
      <w:r w:rsidRPr="002876C1">
        <w:rPr>
          <w:rFonts w:ascii="Arial" w:hAnsi="Arial" w:cs="Arial"/>
          <w:sz w:val="24"/>
          <w:szCs w:val="24"/>
        </w:rPr>
        <w:t xml:space="preserve"> ( Accessed December 2018)</w:t>
      </w:r>
    </w:p>
    <w:p w14:paraId="17C0FC45" w14:textId="77777777" w:rsidR="005F1EF7" w:rsidRPr="002876C1" w:rsidRDefault="005F1EF7" w:rsidP="005F1EF7">
      <w:pPr>
        <w:rPr>
          <w:rFonts w:ascii="Arial" w:hAnsi="Arial" w:cs="Arial"/>
          <w:sz w:val="24"/>
          <w:szCs w:val="24"/>
        </w:rPr>
      </w:pPr>
      <w:r w:rsidRPr="002876C1">
        <w:rPr>
          <w:rFonts w:ascii="Arial" w:hAnsi="Arial" w:cs="Arial"/>
          <w:sz w:val="24"/>
          <w:szCs w:val="24"/>
        </w:rPr>
        <w:t>Bristol University (2018). Available at:</w:t>
      </w:r>
      <w:r w:rsidRPr="002876C1">
        <w:rPr>
          <w:rStyle w:val="Hyperlink"/>
          <w:rFonts w:ascii="Arial" w:hAnsi="Arial" w:cs="Arial"/>
          <w:sz w:val="24"/>
          <w:szCs w:val="24"/>
        </w:rPr>
        <w:t xml:space="preserve"> </w:t>
      </w:r>
      <w:hyperlink r:id="rId7" w:history="1">
        <w:r w:rsidRPr="002876C1">
          <w:rPr>
            <w:rStyle w:val="Hyperlink"/>
            <w:rFonts w:ascii="Arial" w:hAnsi="Arial" w:cs="Arial"/>
            <w:sz w:val="24"/>
            <w:szCs w:val="24"/>
          </w:rPr>
          <w:t>http://www.bristol.ac.uk/social-community-medicine/people/jenny-c-ingram/index.html</w:t>
        </w:r>
      </w:hyperlink>
      <w:r w:rsidRPr="002876C1">
        <w:rPr>
          <w:rStyle w:val="Hyperlink"/>
          <w:rFonts w:ascii="Arial" w:hAnsi="Arial" w:cs="Arial"/>
          <w:sz w:val="24"/>
          <w:szCs w:val="24"/>
        </w:rPr>
        <w:t xml:space="preserve">.  (Accessed December 2018) </w:t>
      </w:r>
    </w:p>
    <w:p w14:paraId="6AB49578" w14:textId="05D52445" w:rsidR="0008221E" w:rsidRPr="002876C1" w:rsidRDefault="0008221E" w:rsidP="0008221E">
      <w:pPr>
        <w:rPr>
          <w:rFonts w:ascii="Arial" w:hAnsi="Arial" w:cs="Arial"/>
          <w:sz w:val="24"/>
          <w:szCs w:val="24"/>
        </w:rPr>
      </w:pPr>
      <w:r w:rsidRPr="002876C1">
        <w:rPr>
          <w:rFonts w:ascii="Arial" w:hAnsi="Arial" w:cs="Arial"/>
          <w:sz w:val="24"/>
          <w:szCs w:val="24"/>
        </w:rPr>
        <w:t>Condon, L and Ingram, J (2011) Increasing support for breastfeeding:</w:t>
      </w:r>
      <w:r w:rsidR="00F14E2B">
        <w:rPr>
          <w:rFonts w:ascii="Arial" w:hAnsi="Arial" w:cs="Arial"/>
          <w:sz w:val="24"/>
          <w:szCs w:val="24"/>
        </w:rPr>
        <w:t xml:space="preserve"> </w:t>
      </w:r>
      <w:r w:rsidRPr="002876C1">
        <w:rPr>
          <w:rFonts w:ascii="Arial" w:hAnsi="Arial" w:cs="Arial"/>
          <w:sz w:val="24"/>
          <w:szCs w:val="24"/>
        </w:rPr>
        <w:t xml:space="preserve">What can Children’s Centres do? </w:t>
      </w:r>
      <w:r w:rsidRPr="002876C1">
        <w:rPr>
          <w:rFonts w:ascii="Arial" w:hAnsi="Arial" w:cs="Arial"/>
          <w:i/>
          <w:sz w:val="24"/>
          <w:szCs w:val="24"/>
        </w:rPr>
        <w:t>Health and Social Care in the Community.</w:t>
      </w:r>
      <w:r w:rsidRPr="002876C1">
        <w:rPr>
          <w:rFonts w:ascii="Arial" w:hAnsi="Arial" w:cs="Arial"/>
          <w:sz w:val="24"/>
          <w:szCs w:val="24"/>
        </w:rPr>
        <w:t xml:space="preserve"> 19 (6) pp617-625 Available at:</w:t>
      </w:r>
      <w:r w:rsidRPr="002876C1">
        <w:rPr>
          <w:rStyle w:val="Hyperlink"/>
          <w:rFonts w:ascii="Arial" w:hAnsi="Arial" w:cs="Arial"/>
          <w:sz w:val="24"/>
          <w:szCs w:val="24"/>
        </w:rPr>
        <w:t xml:space="preserve"> </w:t>
      </w:r>
      <w:hyperlink r:id="rId8" w:history="1">
        <w:r w:rsidRPr="002876C1">
          <w:rPr>
            <w:rStyle w:val="Hyperlink"/>
            <w:rFonts w:ascii="Arial" w:hAnsi="Arial" w:cs="Arial"/>
            <w:sz w:val="24"/>
            <w:szCs w:val="24"/>
          </w:rPr>
          <w:t>http://www.uwtsd.ac.uk/library</w:t>
        </w:r>
      </w:hyperlink>
      <w:r w:rsidRPr="002876C1">
        <w:rPr>
          <w:rFonts w:ascii="Arial" w:hAnsi="Arial" w:cs="Arial"/>
          <w:sz w:val="24"/>
          <w:szCs w:val="24"/>
        </w:rPr>
        <w:t xml:space="preserve">. (Accessed November 2018)   </w:t>
      </w:r>
    </w:p>
    <w:p w14:paraId="6F0F11E5" w14:textId="77777777" w:rsidR="008F16B2" w:rsidRPr="002876C1" w:rsidRDefault="008F16B2" w:rsidP="008F16B2">
      <w:pPr>
        <w:rPr>
          <w:rFonts w:ascii="Arial" w:hAnsi="Arial" w:cs="Arial"/>
          <w:sz w:val="24"/>
          <w:szCs w:val="24"/>
        </w:rPr>
      </w:pPr>
      <w:r w:rsidRPr="002876C1">
        <w:rPr>
          <w:rFonts w:ascii="Arial" w:hAnsi="Arial" w:cs="Arial"/>
          <w:sz w:val="24"/>
          <w:szCs w:val="24"/>
        </w:rPr>
        <w:t xml:space="preserve">Coughlan, M. Cronin, P and Ryan, F (2013) Step by Step Guide to Critiquing Research. </w:t>
      </w:r>
      <w:r w:rsidRPr="002876C1">
        <w:rPr>
          <w:rFonts w:ascii="Arial" w:hAnsi="Arial" w:cs="Arial"/>
          <w:i/>
          <w:sz w:val="24"/>
          <w:szCs w:val="24"/>
        </w:rPr>
        <w:t>British Journal of Nursing.</w:t>
      </w:r>
      <w:r w:rsidRPr="002876C1">
        <w:rPr>
          <w:rFonts w:ascii="Arial" w:hAnsi="Arial" w:cs="Arial"/>
          <w:sz w:val="24"/>
          <w:szCs w:val="24"/>
        </w:rPr>
        <w:t xml:space="preserve"> Volume 16 (no 11). Available at:</w:t>
      </w:r>
      <w:r w:rsidRPr="002876C1">
        <w:rPr>
          <w:rStyle w:val="Hyperlink"/>
          <w:rFonts w:ascii="Arial" w:hAnsi="Arial" w:cs="Arial"/>
          <w:sz w:val="24"/>
          <w:szCs w:val="24"/>
        </w:rPr>
        <w:t xml:space="preserve"> </w:t>
      </w:r>
      <w:hyperlink r:id="rId9" w:history="1">
        <w:r w:rsidRPr="002876C1">
          <w:rPr>
            <w:rStyle w:val="Hyperlink"/>
            <w:rFonts w:ascii="Arial" w:hAnsi="Arial" w:cs="Arial"/>
            <w:sz w:val="24"/>
            <w:szCs w:val="24"/>
          </w:rPr>
          <w:t>https://www.magonlinelibrary.com/doi/pdf/10.12968/bjon.2007.16.11.23681</w:t>
        </w:r>
      </w:hyperlink>
      <w:r w:rsidRPr="002876C1">
        <w:rPr>
          <w:rFonts w:ascii="Arial" w:hAnsi="Arial" w:cs="Arial"/>
          <w:sz w:val="24"/>
          <w:szCs w:val="24"/>
        </w:rPr>
        <w:t>(Accessed December 2018)</w:t>
      </w:r>
    </w:p>
    <w:p w14:paraId="02C9D525" w14:textId="77777777" w:rsidR="008F16B2" w:rsidRPr="002876C1" w:rsidRDefault="008F16B2" w:rsidP="008F16B2">
      <w:pPr>
        <w:rPr>
          <w:rFonts w:ascii="Arial" w:hAnsi="Arial" w:cs="Arial"/>
          <w:sz w:val="24"/>
          <w:szCs w:val="24"/>
        </w:rPr>
      </w:pPr>
      <w:r w:rsidRPr="002876C1">
        <w:rPr>
          <w:rFonts w:ascii="Arial" w:hAnsi="Arial" w:cs="Arial"/>
          <w:sz w:val="24"/>
          <w:szCs w:val="24"/>
        </w:rPr>
        <w:t>Denscombe, M. (2010)</w:t>
      </w:r>
      <w:r w:rsidRPr="002876C1">
        <w:rPr>
          <w:rFonts w:ascii="Arial" w:hAnsi="Arial" w:cs="Arial"/>
          <w:i/>
          <w:sz w:val="24"/>
          <w:szCs w:val="24"/>
        </w:rPr>
        <w:t xml:space="preserve"> The Good Research Guide.</w:t>
      </w:r>
      <w:r w:rsidRPr="002876C1">
        <w:rPr>
          <w:rFonts w:ascii="Arial" w:hAnsi="Arial" w:cs="Arial"/>
          <w:sz w:val="24"/>
          <w:szCs w:val="24"/>
        </w:rPr>
        <w:t xml:space="preserve"> For small scale research projects. 4</w:t>
      </w:r>
      <w:r w:rsidRPr="002876C1">
        <w:rPr>
          <w:rFonts w:ascii="Arial" w:hAnsi="Arial" w:cs="Arial"/>
          <w:sz w:val="24"/>
          <w:szCs w:val="24"/>
          <w:vertAlign w:val="superscript"/>
        </w:rPr>
        <w:t>th</w:t>
      </w:r>
      <w:r w:rsidRPr="002876C1">
        <w:rPr>
          <w:rFonts w:ascii="Arial" w:hAnsi="Arial" w:cs="Arial"/>
          <w:sz w:val="24"/>
          <w:szCs w:val="24"/>
        </w:rPr>
        <w:t xml:space="preserve"> Edition. Open University Press. Maidenhead</w:t>
      </w:r>
    </w:p>
    <w:p w14:paraId="63438D1A" w14:textId="77777777" w:rsidR="00EA5E2A" w:rsidRPr="002876C1" w:rsidRDefault="00EA5E2A" w:rsidP="00EA5E2A">
      <w:pPr>
        <w:rPr>
          <w:rFonts w:ascii="Arial" w:hAnsi="Arial" w:cs="Arial"/>
          <w:sz w:val="24"/>
          <w:szCs w:val="24"/>
        </w:rPr>
      </w:pPr>
      <w:r w:rsidRPr="002876C1">
        <w:rPr>
          <w:rFonts w:ascii="Arial" w:hAnsi="Arial" w:cs="Arial"/>
          <w:sz w:val="24"/>
          <w:szCs w:val="24"/>
        </w:rPr>
        <w:t>Department of Health (</w:t>
      </w:r>
      <w:proofErr w:type="spellStart"/>
      <w:r w:rsidRPr="002876C1">
        <w:rPr>
          <w:rFonts w:ascii="Arial" w:hAnsi="Arial" w:cs="Arial"/>
          <w:sz w:val="24"/>
          <w:szCs w:val="24"/>
        </w:rPr>
        <w:t>DoH</w:t>
      </w:r>
      <w:proofErr w:type="spellEnd"/>
      <w:r w:rsidRPr="002876C1">
        <w:rPr>
          <w:rFonts w:ascii="Arial" w:hAnsi="Arial" w:cs="Arial"/>
          <w:sz w:val="24"/>
          <w:szCs w:val="24"/>
        </w:rPr>
        <w:t xml:space="preserve">) (2016) </w:t>
      </w:r>
      <w:r w:rsidRPr="002876C1">
        <w:rPr>
          <w:rFonts w:ascii="Arial" w:hAnsi="Arial" w:cs="Arial"/>
          <w:i/>
          <w:sz w:val="24"/>
          <w:szCs w:val="24"/>
        </w:rPr>
        <w:t>Providing support and guidance on breastfeeding.</w:t>
      </w:r>
      <w:r w:rsidRPr="002876C1">
        <w:rPr>
          <w:rFonts w:ascii="Arial" w:hAnsi="Arial" w:cs="Arial"/>
          <w:sz w:val="24"/>
          <w:szCs w:val="24"/>
        </w:rPr>
        <w:t xml:space="preserve"> Available at: </w:t>
      </w:r>
      <w:hyperlink r:id="rId10" w:history="1">
        <w:r w:rsidRPr="002876C1">
          <w:rPr>
            <w:rStyle w:val="Hyperlink"/>
            <w:rFonts w:ascii="Arial" w:hAnsi="Arial" w:cs="Arial"/>
            <w:sz w:val="24"/>
            <w:szCs w:val="24"/>
          </w:rPr>
          <w:t>https://www.gov.uk/government/case-studies/providing-support-and-guidance-on-breastfeeding</w:t>
        </w:r>
      </w:hyperlink>
      <w:r w:rsidRPr="002876C1">
        <w:rPr>
          <w:rFonts w:ascii="Arial" w:hAnsi="Arial" w:cs="Arial"/>
          <w:sz w:val="24"/>
          <w:szCs w:val="24"/>
        </w:rPr>
        <w:t xml:space="preserve"> (Accessed December 2018)</w:t>
      </w:r>
    </w:p>
    <w:p w14:paraId="288D0190" w14:textId="77777777" w:rsidR="00EA5E2A" w:rsidRPr="002876C1" w:rsidRDefault="00EA5E2A" w:rsidP="00EA5E2A">
      <w:pPr>
        <w:rPr>
          <w:rFonts w:ascii="Arial" w:hAnsi="Arial" w:cs="Arial"/>
          <w:sz w:val="24"/>
          <w:szCs w:val="24"/>
        </w:rPr>
      </w:pPr>
      <w:r w:rsidRPr="002876C1">
        <w:rPr>
          <w:rFonts w:ascii="Arial" w:hAnsi="Arial" w:cs="Arial"/>
          <w:sz w:val="24"/>
          <w:szCs w:val="24"/>
        </w:rPr>
        <w:t xml:space="preserve">Explorable (2018) </w:t>
      </w:r>
      <w:r w:rsidRPr="002876C1">
        <w:rPr>
          <w:rFonts w:ascii="Arial" w:hAnsi="Arial" w:cs="Arial"/>
          <w:i/>
          <w:sz w:val="24"/>
          <w:szCs w:val="24"/>
        </w:rPr>
        <w:t>Writing a results section</w:t>
      </w:r>
      <w:r w:rsidRPr="002876C1">
        <w:rPr>
          <w:rFonts w:ascii="Arial" w:hAnsi="Arial" w:cs="Arial"/>
          <w:sz w:val="24"/>
          <w:szCs w:val="24"/>
        </w:rPr>
        <w:t xml:space="preserve">. Available at: </w:t>
      </w:r>
      <w:hyperlink r:id="rId11" w:history="1">
        <w:r w:rsidRPr="002876C1">
          <w:rPr>
            <w:rStyle w:val="Hyperlink"/>
            <w:rFonts w:ascii="Arial" w:hAnsi="Arial" w:cs="Arial"/>
            <w:color w:val="auto"/>
            <w:sz w:val="24"/>
            <w:szCs w:val="24"/>
          </w:rPr>
          <w:t>https://explorable.com/writing-a-results-section</w:t>
        </w:r>
      </w:hyperlink>
      <w:r w:rsidRPr="002876C1">
        <w:rPr>
          <w:rFonts w:ascii="Arial" w:hAnsi="Arial" w:cs="Arial"/>
          <w:sz w:val="24"/>
          <w:szCs w:val="24"/>
        </w:rPr>
        <w:t>. (Accessed December 2018)</w:t>
      </w:r>
      <w:bookmarkStart w:id="0" w:name="_GoBack"/>
      <w:bookmarkEnd w:id="0"/>
    </w:p>
    <w:p w14:paraId="5C206CD0" w14:textId="3AB44A23" w:rsidR="00350191" w:rsidRPr="002876C1" w:rsidRDefault="00350191" w:rsidP="00350191">
      <w:pPr>
        <w:rPr>
          <w:rFonts w:ascii="Arial" w:hAnsi="Arial" w:cs="Arial"/>
          <w:sz w:val="24"/>
          <w:szCs w:val="24"/>
        </w:rPr>
      </w:pPr>
      <w:r w:rsidRPr="002876C1">
        <w:rPr>
          <w:rFonts w:ascii="Arial" w:hAnsi="Arial" w:cs="Arial"/>
          <w:sz w:val="24"/>
          <w:szCs w:val="24"/>
        </w:rPr>
        <w:lastRenderedPageBreak/>
        <w:t xml:space="preserve">GOV.UK (2016) Providing support and guidance on breastfeeding. </w:t>
      </w:r>
      <w:r w:rsidRPr="002876C1">
        <w:rPr>
          <w:rFonts w:ascii="Arial" w:hAnsi="Arial" w:cs="Arial"/>
          <w:i/>
          <w:sz w:val="24"/>
          <w:szCs w:val="24"/>
        </w:rPr>
        <w:t xml:space="preserve">How the NCT network of baby cafes is helping mothers across the UK. </w:t>
      </w:r>
      <w:r w:rsidRPr="002876C1">
        <w:rPr>
          <w:rFonts w:ascii="Arial" w:hAnsi="Arial" w:cs="Arial"/>
          <w:sz w:val="24"/>
          <w:szCs w:val="24"/>
        </w:rPr>
        <w:t>Available at:</w:t>
      </w:r>
      <w:r w:rsidR="003D0E50" w:rsidRPr="002876C1">
        <w:rPr>
          <w:rStyle w:val="Hyperlink"/>
          <w:rFonts w:ascii="Arial" w:hAnsi="Arial" w:cs="Arial"/>
          <w:sz w:val="24"/>
          <w:szCs w:val="24"/>
        </w:rPr>
        <w:t xml:space="preserve"> </w:t>
      </w:r>
      <w:hyperlink r:id="rId12" w:history="1">
        <w:r w:rsidR="003D0E50" w:rsidRPr="002876C1">
          <w:rPr>
            <w:rStyle w:val="Hyperlink"/>
            <w:rFonts w:ascii="Arial" w:hAnsi="Arial" w:cs="Arial"/>
            <w:sz w:val="24"/>
            <w:szCs w:val="24"/>
          </w:rPr>
          <w:t>https://www.gov.uk/government/case-studies/providing-support-and-guidance-on-breastfeeding</w:t>
        </w:r>
      </w:hyperlink>
      <w:r w:rsidR="007E1F6A" w:rsidRPr="002876C1">
        <w:rPr>
          <w:rStyle w:val="Hyperlink"/>
          <w:rFonts w:ascii="Arial" w:hAnsi="Arial" w:cs="Arial"/>
          <w:sz w:val="24"/>
          <w:szCs w:val="24"/>
        </w:rPr>
        <w:t xml:space="preserve"> ( Accessed December 2018)</w:t>
      </w:r>
    </w:p>
    <w:p w14:paraId="065A1775" w14:textId="5CDD0F41" w:rsidR="00684523" w:rsidRPr="002876C1" w:rsidRDefault="00684523" w:rsidP="00684523">
      <w:pPr>
        <w:rPr>
          <w:rFonts w:ascii="Arial" w:hAnsi="Arial" w:cs="Arial"/>
          <w:sz w:val="24"/>
          <w:szCs w:val="24"/>
        </w:rPr>
      </w:pPr>
      <w:r w:rsidRPr="002876C1">
        <w:rPr>
          <w:rFonts w:ascii="Arial" w:hAnsi="Arial" w:cs="Arial"/>
          <w:sz w:val="24"/>
          <w:szCs w:val="24"/>
        </w:rPr>
        <w:t>Ingram, J. Rosser, J. and Jackson, D. (2005) Breastfeeding peer</w:t>
      </w:r>
      <w:r w:rsidR="00F14E2B">
        <w:rPr>
          <w:rFonts w:ascii="Arial" w:hAnsi="Arial" w:cs="Arial"/>
          <w:sz w:val="24"/>
          <w:szCs w:val="24"/>
        </w:rPr>
        <w:t xml:space="preserve"> </w:t>
      </w:r>
      <w:r w:rsidRPr="002876C1">
        <w:rPr>
          <w:rFonts w:ascii="Arial" w:hAnsi="Arial" w:cs="Arial"/>
          <w:sz w:val="24"/>
          <w:szCs w:val="24"/>
        </w:rPr>
        <w:t xml:space="preserve">supporters and a community support group: Evaluating their effectiveness. </w:t>
      </w:r>
      <w:r w:rsidRPr="002876C1">
        <w:rPr>
          <w:rFonts w:ascii="Arial" w:hAnsi="Arial" w:cs="Arial"/>
          <w:i/>
          <w:sz w:val="24"/>
          <w:szCs w:val="24"/>
        </w:rPr>
        <w:t xml:space="preserve">Maternal and Child Nutrition. </w:t>
      </w:r>
      <w:r w:rsidRPr="002876C1">
        <w:rPr>
          <w:rFonts w:ascii="Arial" w:hAnsi="Arial" w:cs="Arial"/>
          <w:sz w:val="24"/>
          <w:szCs w:val="24"/>
        </w:rPr>
        <w:t xml:space="preserve">1. Pp111-118. Available at: </w:t>
      </w:r>
      <w:hyperlink r:id="rId13" w:history="1">
        <w:r w:rsidRPr="002876C1">
          <w:rPr>
            <w:rStyle w:val="Hyperlink"/>
            <w:rFonts w:ascii="Arial" w:hAnsi="Arial" w:cs="Arial"/>
            <w:sz w:val="24"/>
            <w:szCs w:val="24"/>
          </w:rPr>
          <w:t>https://onlinelibrary.wiley.com/toc/17408709/2005/1/1</w:t>
        </w:r>
      </w:hyperlink>
      <w:r w:rsidRPr="002876C1">
        <w:rPr>
          <w:rFonts w:ascii="Arial" w:hAnsi="Arial" w:cs="Arial"/>
          <w:sz w:val="24"/>
          <w:szCs w:val="24"/>
        </w:rPr>
        <w:t xml:space="preserve"> (Accessed January 2019)</w:t>
      </w:r>
    </w:p>
    <w:p w14:paraId="5B32DE81" w14:textId="77777777" w:rsidR="002B4B29" w:rsidRPr="002876C1" w:rsidRDefault="002B4B29" w:rsidP="002B4B29">
      <w:pPr>
        <w:rPr>
          <w:rFonts w:ascii="Arial" w:hAnsi="Arial" w:cs="Arial"/>
          <w:sz w:val="24"/>
          <w:szCs w:val="24"/>
        </w:rPr>
      </w:pPr>
      <w:r w:rsidRPr="002876C1">
        <w:rPr>
          <w:rFonts w:ascii="Arial" w:hAnsi="Arial" w:cs="Arial"/>
          <w:sz w:val="24"/>
          <w:szCs w:val="24"/>
        </w:rPr>
        <w:t xml:space="preserve">JAN (2008) Leading Global Nursing Research: </w:t>
      </w:r>
      <w:r w:rsidRPr="002876C1">
        <w:rPr>
          <w:rFonts w:ascii="Arial" w:hAnsi="Arial" w:cs="Arial"/>
          <w:i/>
          <w:sz w:val="24"/>
          <w:szCs w:val="24"/>
        </w:rPr>
        <w:t>Barriers to using research evidence in nursing.</w:t>
      </w:r>
      <w:r w:rsidRPr="002876C1">
        <w:rPr>
          <w:rFonts w:ascii="Arial" w:hAnsi="Arial" w:cs="Arial"/>
          <w:sz w:val="24"/>
          <w:szCs w:val="24"/>
        </w:rPr>
        <w:t xml:space="preserve"> Available at:</w:t>
      </w:r>
      <w:r w:rsidRPr="002876C1">
        <w:rPr>
          <w:rStyle w:val="Hyperlink"/>
          <w:rFonts w:ascii="Arial" w:hAnsi="Arial" w:cs="Arial"/>
          <w:sz w:val="24"/>
          <w:szCs w:val="24"/>
        </w:rPr>
        <w:t xml:space="preserve"> </w:t>
      </w:r>
      <w:hyperlink r:id="rId14" w:history="1">
        <w:r w:rsidRPr="002876C1">
          <w:rPr>
            <w:rStyle w:val="Hyperlink"/>
            <w:rFonts w:ascii="Arial" w:hAnsi="Arial" w:cs="Arial"/>
            <w:sz w:val="24"/>
            <w:szCs w:val="24"/>
          </w:rPr>
          <w:t>https://onlinelibrary.wiley.com/doi/pdf/10.1046/j.1365-2648.2000.01315.x</w:t>
        </w:r>
      </w:hyperlink>
      <w:r w:rsidRPr="002876C1">
        <w:rPr>
          <w:rStyle w:val="Hyperlink"/>
          <w:rFonts w:ascii="Arial" w:hAnsi="Arial" w:cs="Arial"/>
          <w:sz w:val="24"/>
          <w:szCs w:val="24"/>
        </w:rPr>
        <w:t xml:space="preserve"> ( Accessed December 2018)</w:t>
      </w:r>
    </w:p>
    <w:p w14:paraId="19F7CCF1" w14:textId="77777777" w:rsidR="00AC40F1" w:rsidRPr="002876C1" w:rsidRDefault="00AC40F1" w:rsidP="00AC40F1">
      <w:pPr>
        <w:rPr>
          <w:rFonts w:ascii="Arial" w:hAnsi="Arial" w:cs="Arial"/>
          <w:sz w:val="24"/>
          <w:szCs w:val="24"/>
        </w:rPr>
      </w:pPr>
      <w:r w:rsidRPr="002876C1">
        <w:rPr>
          <w:rFonts w:ascii="Arial" w:hAnsi="Arial" w:cs="Arial"/>
          <w:sz w:val="24"/>
          <w:szCs w:val="24"/>
        </w:rPr>
        <w:t xml:space="preserve">McMillan, B. Connor, M. Green, J. Dyson, L. Renfrew, M. and Woolridge, M. (2009) Using an extended theory of planned behaviour to inform interventions aimed at increasing breastfeeding uptake in primiparas experiencing material deprivation. </w:t>
      </w:r>
      <w:r w:rsidRPr="002876C1">
        <w:rPr>
          <w:rFonts w:ascii="Arial" w:hAnsi="Arial" w:cs="Arial"/>
          <w:i/>
          <w:sz w:val="24"/>
          <w:szCs w:val="24"/>
        </w:rPr>
        <w:t xml:space="preserve">British Journal of Health Psychology </w:t>
      </w:r>
      <w:r w:rsidRPr="002876C1">
        <w:rPr>
          <w:rFonts w:ascii="Arial" w:hAnsi="Arial" w:cs="Arial"/>
          <w:sz w:val="24"/>
          <w:szCs w:val="24"/>
        </w:rPr>
        <w:t>14, 379-403.</w:t>
      </w:r>
    </w:p>
    <w:p w14:paraId="025E3BB1" w14:textId="77777777" w:rsidR="00AC40F1" w:rsidRPr="002876C1" w:rsidRDefault="00AC40F1" w:rsidP="00AC40F1">
      <w:pPr>
        <w:rPr>
          <w:rFonts w:ascii="Arial" w:hAnsi="Arial" w:cs="Arial"/>
          <w:sz w:val="24"/>
          <w:szCs w:val="24"/>
        </w:rPr>
      </w:pPr>
      <w:r w:rsidRPr="002876C1">
        <w:rPr>
          <w:rFonts w:ascii="Arial" w:hAnsi="Arial" w:cs="Arial"/>
          <w:sz w:val="24"/>
          <w:szCs w:val="24"/>
        </w:rPr>
        <w:t xml:space="preserve">Polit, D and Beck, CT (2010) </w:t>
      </w:r>
      <w:r w:rsidRPr="002876C1">
        <w:rPr>
          <w:rFonts w:ascii="Arial" w:hAnsi="Arial" w:cs="Arial"/>
          <w:i/>
          <w:sz w:val="24"/>
          <w:szCs w:val="24"/>
        </w:rPr>
        <w:t>Essentials of Nursing Research</w:t>
      </w:r>
      <w:r w:rsidRPr="002876C1">
        <w:rPr>
          <w:rFonts w:ascii="Arial" w:hAnsi="Arial" w:cs="Arial"/>
          <w:sz w:val="24"/>
          <w:szCs w:val="24"/>
        </w:rPr>
        <w:t>: [E book]. 7</w:t>
      </w:r>
      <w:r w:rsidRPr="002876C1">
        <w:rPr>
          <w:rFonts w:ascii="Arial" w:hAnsi="Arial" w:cs="Arial"/>
          <w:sz w:val="24"/>
          <w:szCs w:val="24"/>
          <w:vertAlign w:val="superscript"/>
        </w:rPr>
        <w:t>th</w:t>
      </w:r>
      <w:r w:rsidRPr="002876C1">
        <w:rPr>
          <w:rFonts w:ascii="Arial" w:hAnsi="Arial" w:cs="Arial"/>
          <w:sz w:val="24"/>
          <w:szCs w:val="24"/>
        </w:rPr>
        <w:t xml:space="preserve"> Edition. London. Lippincott, Williams and Wilkins. Available at: </w:t>
      </w:r>
      <w:hyperlink r:id="rId15" w:history="1">
        <w:r w:rsidRPr="002876C1">
          <w:rPr>
            <w:rStyle w:val="Hyperlink"/>
            <w:rFonts w:ascii="Arial" w:hAnsi="Arial" w:cs="Arial"/>
            <w:sz w:val="24"/>
            <w:szCs w:val="24"/>
          </w:rPr>
          <w:t>https://the-eye.eu/public/Books/BioMed/Essentials%20of%20Nursing%20Research%207th%20ed.%20-%20D.%20Polit%2C%20C.%20Beck%20%28Lippincott</w:t>
        </w:r>
      </w:hyperlink>
      <w:r w:rsidRPr="002876C1">
        <w:rPr>
          <w:rFonts w:ascii="Arial" w:hAnsi="Arial" w:cs="Arial"/>
          <w:sz w:val="24"/>
          <w:szCs w:val="24"/>
        </w:rPr>
        <w:t>. (Accessed December 2018)</w:t>
      </w:r>
    </w:p>
    <w:p w14:paraId="15F44E71" w14:textId="77777777" w:rsidR="00AC40F1" w:rsidRPr="002876C1" w:rsidRDefault="00AC40F1" w:rsidP="00AC40F1">
      <w:pPr>
        <w:rPr>
          <w:rFonts w:ascii="Arial" w:hAnsi="Arial" w:cs="Arial"/>
          <w:sz w:val="24"/>
          <w:szCs w:val="24"/>
        </w:rPr>
      </w:pPr>
      <w:proofErr w:type="spellStart"/>
      <w:r w:rsidRPr="002876C1">
        <w:rPr>
          <w:rFonts w:ascii="Arial" w:hAnsi="Arial" w:cs="Arial"/>
          <w:sz w:val="24"/>
          <w:szCs w:val="24"/>
        </w:rPr>
        <w:t>Scribendi</w:t>
      </w:r>
      <w:proofErr w:type="spellEnd"/>
      <w:r w:rsidRPr="002876C1">
        <w:rPr>
          <w:rFonts w:ascii="Arial" w:hAnsi="Arial" w:cs="Arial"/>
          <w:sz w:val="24"/>
          <w:szCs w:val="24"/>
        </w:rPr>
        <w:t xml:space="preserve"> (2018) Articles and Advice. </w:t>
      </w:r>
      <w:r w:rsidRPr="002876C1">
        <w:rPr>
          <w:rFonts w:ascii="Arial" w:hAnsi="Arial" w:cs="Arial"/>
          <w:i/>
          <w:sz w:val="24"/>
          <w:szCs w:val="24"/>
        </w:rPr>
        <w:t xml:space="preserve">Types of abstract. </w:t>
      </w:r>
      <w:r w:rsidRPr="002876C1">
        <w:rPr>
          <w:rFonts w:ascii="Arial" w:hAnsi="Arial" w:cs="Arial"/>
          <w:sz w:val="24"/>
          <w:szCs w:val="24"/>
        </w:rPr>
        <w:t xml:space="preserve">Available at: </w:t>
      </w:r>
      <w:hyperlink r:id="rId16" w:history="1">
        <w:r w:rsidRPr="002876C1">
          <w:rPr>
            <w:rStyle w:val="Hyperlink"/>
            <w:rFonts w:ascii="Arial" w:hAnsi="Arial" w:cs="Arial"/>
            <w:sz w:val="24"/>
            <w:szCs w:val="24"/>
          </w:rPr>
          <w:t>https://www.scribendi.com/advice/how_to_write_an_abstract.en.html</w:t>
        </w:r>
      </w:hyperlink>
      <w:r w:rsidRPr="002876C1">
        <w:rPr>
          <w:rFonts w:ascii="Arial" w:hAnsi="Arial" w:cs="Arial"/>
          <w:sz w:val="24"/>
          <w:szCs w:val="24"/>
        </w:rPr>
        <w:t xml:space="preserve"> (Accessed January 2019)</w:t>
      </w:r>
    </w:p>
    <w:p w14:paraId="0385CE69" w14:textId="77777777" w:rsidR="00AB1F81" w:rsidRPr="002876C1" w:rsidRDefault="00AB1F81" w:rsidP="00AB1F81">
      <w:pPr>
        <w:rPr>
          <w:rFonts w:ascii="Arial" w:hAnsi="Arial" w:cs="Arial"/>
          <w:sz w:val="24"/>
          <w:szCs w:val="24"/>
        </w:rPr>
      </w:pPr>
      <w:r w:rsidRPr="002876C1">
        <w:rPr>
          <w:rFonts w:ascii="Arial" w:hAnsi="Arial" w:cs="Arial"/>
          <w:sz w:val="24"/>
          <w:szCs w:val="24"/>
        </w:rPr>
        <w:t xml:space="preserve">Swansea University (2018). Available at: </w:t>
      </w:r>
      <w:hyperlink r:id="rId17" w:history="1">
        <w:r w:rsidRPr="002876C1">
          <w:rPr>
            <w:rStyle w:val="Hyperlink"/>
            <w:rFonts w:ascii="Arial" w:hAnsi="Arial" w:cs="Arial"/>
            <w:sz w:val="24"/>
            <w:szCs w:val="24"/>
          </w:rPr>
          <w:t>https://www.swansea.ac.uk/staff/human-and-health-sciences/allstaff/condonlouise/</w:t>
        </w:r>
      </w:hyperlink>
      <w:r w:rsidRPr="002876C1">
        <w:rPr>
          <w:rFonts w:ascii="Arial" w:hAnsi="Arial" w:cs="Arial"/>
          <w:sz w:val="24"/>
          <w:szCs w:val="24"/>
        </w:rPr>
        <w:t>. (Accessed December 2018)</w:t>
      </w:r>
    </w:p>
    <w:p w14:paraId="0625D0FD" w14:textId="3B1EAE3E" w:rsidR="004D6B7A" w:rsidRPr="002876C1" w:rsidRDefault="00471EB5" w:rsidP="00F80F75">
      <w:pPr>
        <w:rPr>
          <w:rFonts w:ascii="Arial" w:hAnsi="Arial" w:cs="Arial"/>
          <w:sz w:val="24"/>
          <w:szCs w:val="24"/>
        </w:rPr>
      </w:pPr>
      <w:r w:rsidRPr="002876C1">
        <w:rPr>
          <w:rFonts w:ascii="Arial" w:hAnsi="Arial" w:cs="Arial"/>
          <w:sz w:val="24"/>
          <w:szCs w:val="24"/>
        </w:rPr>
        <w:t>UNICEF United Kingdom</w:t>
      </w:r>
      <w:r w:rsidR="000D6B36" w:rsidRPr="002876C1">
        <w:rPr>
          <w:rFonts w:ascii="Arial" w:hAnsi="Arial" w:cs="Arial"/>
          <w:sz w:val="24"/>
          <w:szCs w:val="24"/>
        </w:rPr>
        <w:t xml:space="preserve"> (2018) </w:t>
      </w:r>
      <w:r w:rsidR="000D6B36" w:rsidRPr="002876C1">
        <w:rPr>
          <w:rFonts w:ascii="Arial" w:hAnsi="Arial" w:cs="Arial"/>
          <w:i/>
          <w:sz w:val="24"/>
          <w:szCs w:val="24"/>
        </w:rPr>
        <w:t xml:space="preserve">The </w:t>
      </w:r>
      <w:r w:rsidR="00533281" w:rsidRPr="002876C1">
        <w:rPr>
          <w:rFonts w:ascii="Arial" w:hAnsi="Arial" w:cs="Arial"/>
          <w:i/>
          <w:sz w:val="24"/>
          <w:szCs w:val="24"/>
        </w:rPr>
        <w:t>state of support services for babies, mums and their families</w:t>
      </w:r>
      <w:r w:rsidR="00C54398" w:rsidRPr="002876C1">
        <w:rPr>
          <w:rFonts w:ascii="Arial" w:hAnsi="Arial" w:cs="Arial"/>
          <w:i/>
          <w:sz w:val="24"/>
          <w:szCs w:val="24"/>
        </w:rPr>
        <w:t xml:space="preserve"> in England. </w:t>
      </w:r>
      <w:r w:rsidR="00F25A54" w:rsidRPr="002876C1">
        <w:rPr>
          <w:rFonts w:ascii="Arial" w:hAnsi="Arial" w:cs="Arial"/>
          <w:sz w:val="24"/>
          <w:szCs w:val="24"/>
        </w:rPr>
        <w:t>Available at</w:t>
      </w:r>
      <w:r w:rsidR="00DF58EB" w:rsidRPr="002876C1">
        <w:rPr>
          <w:rFonts w:ascii="Arial" w:hAnsi="Arial" w:cs="Arial"/>
          <w:sz w:val="24"/>
          <w:szCs w:val="24"/>
        </w:rPr>
        <w:t xml:space="preserve">: </w:t>
      </w:r>
      <w:hyperlink r:id="rId18" w:history="1">
        <w:r w:rsidR="004D6B7A" w:rsidRPr="002876C1">
          <w:rPr>
            <w:rStyle w:val="Hyperlink"/>
            <w:rFonts w:ascii="Arial" w:hAnsi="Arial" w:cs="Arial"/>
            <w:sz w:val="24"/>
            <w:szCs w:val="24"/>
          </w:rPr>
          <w:t>https://www.unicef.org.uk/babyfriendly/wp-content/uploads/sites/2/2017/07/State-of-support-services-infographic-mobile.pdf</w:t>
        </w:r>
      </w:hyperlink>
      <w:r w:rsidR="000263D2" w:rsidRPr="002876C1">
        <w:rPr>
          <w:rStyle w:val="Hyperlink"/>
          <w:rFonts w:ascii="Arial" w:hAnsi="Arial" w:cs="Arial"/>
          <w:sz w:val="24"/>
          <w:szCs w:val="24"/>
        </w:rPr>
        <w:t xml:space="preserve"> (accessed December 2018)</w:t>
      </w:r>
    </w:p>
    <w:p w14:paraId="6D8C1031" w14:textId="60576651" w:rsidR="00E2681B" w:rsidRPr="002876C1" w:rsidRDefault="00481E9A" w:rsidP="00F80F75">
      <w:pPr>
        <w:rPr>
          <w:rFonts w:ascii="Arial" w:hAnsi="Arial" w:cs="Arial"/>
          <w:sz w:val="24"/>
          <w:szCs w:val="24"/>
        </w:rPr>
      </w:pPr>
      <w:r w:rsidRPr="002876C1">
        <w:rPr>
          <w:rFonts w:ascii="Arial" w:hAnsi="Arial" w:cs="Arial"/>
          <w:sz w:val="24"/>
          <w:szCs w:val="24"/>
        </w:rPr>
        <w:t xml:space="preserve">World Health Organisation (2017) </w:t>
      </w:r>
      <w:r w:rsidR="007B60A6" w:rsidRPr="002876C1">
        <w:rPr>
          <w:rFonts w:ascii="Arial" w:hAnsi="Arial" w:cs="Arial"/>
          <w:sz w:val="24"/>
          <w:szCs w:val="24"/>
        </w:rPr>
        <w:t xml:space="preserve">Babies and mothers </w:t>
      </w:r>
      <w:r w:rsidR="00702E9D" w:rsidRPr="002876C1">
        <w:rPr>
          <w:rFonts w:ascii="Arial" w:hAnsi="Arial" w:cs="Arial"/>
          <w:sz w:val="24"/>
          <w:szCs w:val="24"/>
        </w:rPr>
        <w:t>failed by lack of investment in breastfeeding. Available at</w:t>
      </w:r>
      <w:r w:rsidR="000F4286" w:rsidRPr="002876C1">
        <w:rPr>
          <w:rFonts w:ascii="Arial" w:hAnsi="Arial" w:cs="Arial"/>
          <w:sz w:val="24"/>
          <w:szCs w:val="24"/>
        </w:rPr>
        <w:t xml:space="preserve">: </w:t>
      </w:r>
      <w:hyperlink r:id="rId19" w:history="1">
        <w:r w:rsidR="005A41C1" w:rsidRPr="002876C1">
          <w:rPr>
            <w:rStyle w:val="Hyperlink"/>
            <w:rFonts w:ascii="Arial" w:hAnsi="Arial" w:cs="Arial"/>
            <w:sz w:val="24"/>
            <w:szCs w:val="24"/>
          </w:rPr>
          <w:t>https://www.who.int/news-room/detail/01-08-2017-babies-and-mothers-worldwide-failed-by-lack-of-investment-in-breastfeeding</w:t>
        </w:r>
      </w:hyperlink>
      <w:r w:rsidR="005A41C1" w:rsidRPr="002876C1">
        <w:rPr>
          <w:rFonts w:ascii="Arial" w:hAnsi="Arial" w:cs="Arial"/>
          <w:sz w:val="24"/>
          <w:szCs w:val="24"/>
        </w:rPr>
        <w:t>. (</w:t>
      </w:r>
      <w:r w:rsidR="009832CF" w:rsidRPr="002876C1">
        <w:rPr>
          <w:rFonts w:ascii="Arial" w:hAnsi="Arial" w:cs="Arial"/>
          <w:sz w:val="24"/>
          <w:szCs w:val="24"/>
        </w:rPr>
        <w:t>A</w:t>
      </w:r>
      <w:r w:rsidR="005A41C1" w:rsidRPr="002876C1">
        <w:rPr>
          <w:rFonts w:ascii="Arial" w:hAnsi="Arial" w:cs="Arial"/>
          <w:sz w:val="24"/>
          <w:szCs w:val="24"/>
        </w:rPr>
        <w:t>ccessed December 2018)</w:t>
      </w:r>
    </w:p>
    <w:p w14:paraId="1E26D16C" w14:textId="77777777" w:rsidR="00E94F75" w:rsidRPr="00B10744" w:rsidRDefault="00E94F75" w:rsidP="00F80F75">
      <w:pPr>
        <w:rPr>
          <w:sz w:val="24"/>
          <w:szCs w:val="24"/>
        </w:rPr>
      </w:pPr>
    </w:p>
    <w:p w14:paraId="5E9402BB" w14:textId="77777777" w:rsidR="00392B7E" w:rsidRPr="001F257A" w:rsidRDefault="00392B7E" w:rsidP="00F80F75"/>
    <w:p w14:paraId="53388E22" w14:textId="61958373" w:rsidR="009D7904" w:rsidRDefault="009D7904" w:rsidP="00F80F75">
      <w:pPr>
        <w:rPr>
          <w:rFonts w:cstheme="minorHAnsi"/>
          <w:sz w:val="28"/>
          <w:szCs w:val="28"/>
        </w:rPr>
      </w:pPr>
    </w:p>
    <w:p w14:paraId="5889E85E" w14:textId="6AFD7748" w:rsidR="00E74A03" w:rsidRPr="00D47702" w:rsidRDefault="00E74A03" w:rsidP="00F80F75">
      <w:pPr>
        <w:rPr>
          <w:rFonts w:cstheme="minorHAnsi"/>
          <w:sz w:val="28"/>
          <w:szCs w:val="28"/>
        </w:rPr>
      </w:pPr>
    </w:p>
    <w:sectPr w:rsidR="00E74A03" w:rsidRPr="00D477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72E"/>
    <w:rsid w:val="00000081"/>
    <w:rsid w:val="000014B1"/>
    <w:rsid w:val="0000657F"/>
    <w:rsid w:val="000105E1"/>
    <w:rsid w:val="0001257C"/>
    <w:rsid w:val="000132C7"/>
    <w:rsid w:val="00015D6B"/>
    <w:rsid w:val="0001715E"/>
    <w:rsid w:val="00017C9C"/>
    <w:rsid w:val="00017FB8"/>
    <w:rsid w:val="00023527"/>
    <w:rsid w:val="000263D2"/>
    <w:rsid w:val="000326BB"/>
    <w:rsid w:val="00035137"/>
    <w:rsid w:val="0004148A"/>
    <w:rsid w:val="00043E7C"/>
    <w:rsid w:val="00045FE0"/>
    <w:rsid w:val="000548B2"/>
    <w:rsid w:val="00055D39"/>
    <w:rsid w:val="00056FE0"/>
    <w:rsid w:val="00063F07"/>
    <w:rsid w:val="00066DC3"/>
    <w:rsid w:val="0007120D"/>
    <w:rsid w:val="000739C0"/>
    <w:rsid w:val="00077D1D"/>
    <w:rsid w:val="00081564"/>
    <w:rsid w:val="0008221E"/>
    <w:rsid w:val="000828B6"/>
    <w:rsid w:val="00083E24"/>
    <w:rsid w:val="0008446E"/>
    <w:rsid w:val="00085A63"/>
    <w:rsid w:val="00086845"/>
    <w:rsid w:val="000879E9"/>
    <w:rsid w:val="000925C2"/>
    <w:rsid w:val="0009751C"/>
    <w:rsid w:val="000A17BA"/>
    <w:rsid w:val="000A2D12"/>
    <w:rsid w:val="000A2EA1"/>
    <w:rsid w:val="000B02E0"/>
    <w:rsid w:val="000B18C2"/>
    <w:rsid w:val="000B76ED"/>
    <w:rsid w:val="000C10F4"/>
    <w:rsid w:val="000C50CF"/>
    <w:rsid w:val="000C6C6A"/>
    <w:rsid w:val="000C7381"/>
    <w:rsid w:val="000D382D"/>
    <w:rsid w:val="000D6731"/>
    <w:rsid w:val="000D6B36"/>
    <w:rsid w:val="000E2039"/>
    <w:rsid w:val="000E2E86"/>
    <w:rsid w:val="000F2BDD"/>
    <w:rsid w:val="000F4286"/>
    <w:rsid w:val="000F4775"/>
    <w:rsid w:val="000F4E70"/>
    <w:rsid w:val="000F738B"/>
    <w:rsid w:val="001003C7"/>
    <w:rsid w:val="001003DF"/>
    <w:rsid w:val="0010164E"/>
    <w:rsid w:val="00103B0A"/>
    <w:rsid w:val="0010655B"/>
    <w:rsid w:val="00106DE1"/>
    <w:rsid w:val="00113B49"/>
    <w:rsid w:val="00120727"/>
    <w:rsid w:val="00133C2C"/>
    <w:rsid w:val="0013737A"/>
    <w:rsid w:val="00141AD7"/>
    <w:rsid w:val="001572BD"/>
    <w:rsid w:val="00160FD1"/>
    <w:rsid w:val="0016350F"/>
    <w:rsid w:val="00163B7C"/>
    <w:rsid w:val="00166391"/>
    <w:rsid w:val="001866DA"/>
    <w:rsid w:val="00186BEE"/>
    <w:rsid w:val="0019217C"/>
    <w:rsid w:val="00193435"/>
    <w:rsid w:val="0019405D"/>
    <w:rsid w:val="00195CB0"/>
    <w:rsid w:val="001A2470"/>
    <w:rsid w:val="001B3ED8"/>
    <w:rsid w:val="001C0288"/>
    <w:rsid w:val="001C081C"/>
    <w:rsid w:val="001C2B36"/>
    <w:rsid w:val="001C4EEC"/>
    <w:rsid w:val="001C5F5A"/>
    <w:rsid w:val="001D6976"/>
    <w:rsid w:val="001E367E"/>
    <w:rsid w:val="001E395A"/>
    <w:rsid w:val="001F105A"/>
    <w:rsid w:val="001F121D"/>
    <w:rsid w:val="001F257A"/>
    <w:rsid w:val="001F28E8"/>
    <w:rsid w:val="001F2D6B"/>
    <w:rsid w:val="002001A8"/>
    <w:rsid w:val="0020217B"/>
    <w:rsid w:val="00213B7B"/>
    <w:rsid w:val="00217E05"/>
    <w:rsid w:val="00217E16"/>
    <w:rsid w:val="002201E4"/>
    <w:rsid w:val="00222071"/>
    <w:rsid w:val="002343C5"/>
    <w:rsid w:val="0024010B"/>
    <w:rsid w:val="0024240E"/>
    <w:rsid w:val="00242E85"/>
    <w:rsid w:val="00251C90"/>
    <w:rsid w:val="00252E86"/>
    <w:rsid w:val="0025491A"/>
    <w:rsid w:val="00254F1D"/>
    <w:rsid w:val="002561EA"/>
    <w:rsid w:val="00256F64"/>
    <w:rsid w:val="002576A9"/>
    <w:rsid w:val="00262A56"/>
    <w:rsid w:val="00263C3E"/>
    <w:rsid w:val="002651FE"/>
    <w:rsid w:val="00267FD9"/>
    <w:rsid w:val="002700C7"/>
    <w:rsid w:val="00270645"/>
    <w:rsid w:val="0027355E"/>
    <w:rsid w:val="00275B72"/>
    <w:rsid w:val="002808D7"/>
    <w:rsid w:val="002822DE"/>
    <w:rsid w:val="00283448"/>
    <w:rsid w:val="0028501A"/>
    <w:rsid w:val="002858DC"/>
    <w:rsid w:val="002876C1"/>
    <w:rsid w:val="0029048C"/>
    <w:rsid w:val="002951C1"/>
    <w:rsid w:val="002A323F"/>
    <w:rsid w:val="002B4B29"/>
    <w:rsid w:val="002C3044"/>
    <w:rsid w:val="002C7434"/>
    <w:rsid w:val="002C7989"/>
    <w:rsid w:val="002D7E66"/>
    <w:rsid w:val="002E148A"/>
    <w:rsid w:val="002E1FEC"/>
    <w:rsid w:val="002E42A1"/>
    <w:rsid w:val="002E463B"/>
    <w:rsid w:val="002E5A9F"/>
    <w:rsid w:val="002E7796"/>
    <w:rsid w:val="00300FCE"/>
    <w:rsid w:val="00314F68"/>
    <w:rsid w:val="00324145"/>
    <w:rsid w:val="0032579C"/>
    <w:rsid w:val="00326407"/>
    <w:rsid w:val="0033349B"/>
    <w:rsid w:val="00345957"/>
    <w:rsid w:val="003462D8"/>
    <w:rsid w:val="00350191"/>
    <w:rsid w:val="003518A3"/>
    <w:rsid w:val="00352FD5"/>
    <w:rsid w:val="003554E3"/>
    <w:rsid w:val="00357E69"/>
    <w:rsid w:val="00360F45"/>
    <w:rsid w:val="00364EE2"/>
    <w:rsid w:val="00370185"/>
    <w:rsid w:val="0037104E"/>
    <w:rsid w:val="00371EB5"/>
    <w:rsid w:val="0038442C"/>
    <w:rsid w:val="00384E4D"/>
    <w:rsid w:val="003912B0"/>
    <w:rsid w:val="00392B7E"/>
    <w:rsid w:val="003B04A0"/>
    <w:rsid w:val="003B1225"/>
    <w:rsid w:val="003B1C8E"/>
    <w:rsid w:val="003B200C"/>
    <w:rsid w:val="003B614D"/>
    <w:rsid w:val="003B697F"/>
    <w:rsid w:val="003C6316"/>
    <w:rsid w:val="003C7FAF"/>
    <w:rsid w:val="003D0730"/>
    <w:rsid w:val="003D0E50"/>
    <w:rsid w:val="00405B1A"/>
    <w:rsid w:val="00410FFE"/>
    <w:rsid w:val="00411E38"/>
    <w:rsid w:val="004144B0"/>
    <w:rsid w:val="00417607"/>
    <w:rsid w:val="00424D7C"/>
    <w:rsid w:val="00425EA3"/>
    <w:rsid w:val="0043788A"/>
    <w:rsid w:val="00442940"/>
    <w:rsid w:val="00450C6C"/>
    <w:rsid w:val="0045506B"/>
    <w:rsid w:val="00457BDD"/>
    <w:rsid w:val="004639E3"/>
    <w:rsid w:val="0046485A"/>
    <w:rsid w:val="00466CFA"/>
    <w:rsid w:val="00471828"/>
    <w:rsid w:val="00471EB5"/>
    <w:rsid w:val="00472716"/>
    <w:rsid w:val="0047399D"/>
    <w:rsid w:val="00473A98"/>
    <w:rsid w:val="00481E9A"/>
    <w:rsid w:val="00483900"/>
    <w:rsid w:val="004936B3"/>
    <w:rsid w:val="00496AEB"/>
    <w:rsid w:val="004976A8"/>
    <w:rsid w:val="004A09F1"/>
    <w:rsid w:val="004A5BE1"/>
    <w:rsid w:val="004A7369"/>
    <w:rsid w:val="004B2A0A"/>
    <w:rsid w:val="004B6FAB"/>
    <w:rsid w:val="004C1AE4"/>
    <w:rsid w:val="004C68CE"/>
    <w:rsid w:val="004D21A4"/>
    <w:rsid w:val="004D29B0"/>
    <w:rsid w:val="004D3E40"/>
    <w:rsid w:val="004D3F2C"/>
    <w:rsid w:val="004D549F"/>
    <w:rsid w:val="004D6B7A"/>
    <w:rsid w:val="004D7030"/>
    <w:rsid w:val="004D7CC8"/>
    <w:rsid w:val="004E080C"/>
    <w:rsid w:val="004E18F2"/>
    <w:rsid w:val="004E2EC5"/>
    <w:rsid w:val="004E3900"/>
    <w:rsid w:val="004F195D"/>
    <w:rsid w:val="004F7BD8"/>
    <w:rsid w:val="00500EBE"/>
    <w:rsid w:val="00503F0D"/>
    <w:rsid w:val="005071F3"/>
    <w:rsid w:val="00515E59"/>
    <w:rsid w:val="005242A1"/>
    <w:rsid w:val="00525AE4"/>
    <w:rsid w:val="005262F9"/>
    <w:rsid w:val="00530431"/>
    <w:rsid w:val="00530776"/>
    <w:rsid w:val="0053100B"/>
    <w:rsid w:val="00533281"/>
    <w:rsid w:val="00533D68"/>
    <w:rsid w:val="00533DAF"/>
    <w:rsid w:val="00534256"/>
    <w:rsid w:val="00535CCF"/>
    <w:rsid w:val="005372F9"/>
    <w:rsid w:val="00541E4B"/>
    <w:rsid w:val="005434B9"/>
    <w:rsid w:val="00543CD3"/>
    <w:rsid w:val="0055626B"/>
    <w:rsid w:val="005563E6"/>
    <w:rsid w:val="005574D1"/>
    <w:rsid w:val="00557F2F"/>
    <w:rsid w:val="00564905"/>
    <w:rsid w:val="00566147"/>
    <w:rsid w:val="00566678"/>
    <w:rsid w:val="00570DD0"/>
    <w:rsid w:val="0057142F"/>
    <w:rsid w:val="0057313E"/>
    <w:rsid w:val="00574FD1"/>
    <w:rsid w:val="00581821"/>
    <w:rsid w:val="00582CF3"/>
    <w:rsid w:val="005835F7"/>
    <w:rsid w:val="005836F2"/>
    <w:rsid w:val="00590BBC"/>
    <w:rsid w:val="00591A20"/>
    <w:rsid w:val="00592728"/>
    <w:rsid w:val="00592CAF"/>
    <w:rsid w:val="00594F66"/>
    <w:rsid w:val="005A2D8A"/>
    <w:rsid w:val="005A3495"/>
    <w:rsid w:val="005A403D"/>
    <w:rsid w:val="005A41C1"/>
    <w:rsid w:val="005A447F"/>
    <w:rsid w:val="005A4657"/>
    <w:rsid w:val="005B451A"/>
    <w:rsid w:val="005C0C85"/>
    <w:rsid w:val="005C7F30"/>
    <w:rsid w:val="005D0338"/>
    <w:rsid w:val="005D0CD1"/>
    <w:rsid w:val="005D1BEE"/>
    <w:rsid w:val="005D4364"/>
    <w:rsid w:val="005D566C"/>
    <w:rsid w:val="005D62B6"/>
    <w:rsid w:val="005D7C11"/>
    <w:rsid w:val="005D7D74"/>
    <w:rsid w:val="005E4CBD"/>
    <w:rsid w:val="005E7DAC"/>
    <w:rsid w:val="005F1EF7"/>
    <w:rsid w:val="005F6FC1"/>
    <w:rsid w:val="005F737B"/>
    <w:rsid w:val="00600365"/>
    <w:rsid w:val="006014FF"/>
    <w:rsid w:val="006065E3"/>
    <w:rsid w:val="00606C71"/>
    <w:rsid w:val="00606DB0"/>
    <w:rsid w:val="006101A9"/>
    <w:rsid w:val="006176B3"/>
    <w:rsid w:val="00622B9B"/>
    <w:rsid w:val="00626812"/>
    <w:rsid w:val="00630757"/>
    <w:rsid w:val="00635C6A"/>
    <w:rsid w:val="00637272"/>
    <w:rsid w:val="00637F4A"/>
    <w:rsid w:val="00640280"/>
    <w:rsid w:val="00640B6D"/>
    <w:rsid w:val="00640D7E"/>
    <w:rsid w:val="00643F68"/>
    <w:rsid w:val="00651AF5"/>
    <w:rsid w:val="00654B08"/>
    <w:rsid w:val="006567E2"/>
    <w:rsid w:val="00661FC5"/>
    <w:rsid w:val="00674EAD"/>
    <w:rsid w:val="00684523"/>
    <w:rsid w:val="00684A33"/>
    <w:rsid w:val="00687BC6"/>
    <w:rsid w:val="006905F1"/>
    <w:rsid w:val="006924CE"/>
    <w:rsid w:val="006953C2"/>
    <w:rsid w:val="006956D3"/>
    <w:rsid w:val="006A2670"/>
    <w:rsid w:val="006A3355"/>
    <w:rsid w:val="006A5E96"/>
    <w:rsid w:val="006A5FD0"/>
    <w:rsid w:val="006A66CA"/>
    <w:rsid w:val="006B00C5"/>
    <w:rsid w:val="006B02FC"/>
    <w:rsid w:val="006B7A2D"/>
    <w:rsid w:val="006C1331"/>
    <w:rsid w:val="006C70CD"/>
    <w:rsid w:val="006D2622"/>
    <w:rsid w:val="006D3A45"/>
    <w:rsid w:val="006D5B19"/>
    <w:rsid w:val="006D6DD6"/>
    <w:rsid w:val="006D75A7"/>
    <w:rsid w:val="006D7963"/>
    <w:rsid w:val="006E1F1D"/>
    <w:rsid w:val="006E3E33"/>
    <w:rsid w:val="006E5AAA"/>
    <w:rsid w:val="006F03AE"/>
    <w:rsid w:val="006F3430"/>
    <w:rsid w:val="00700A48"/>
    <w:rsid w:val="00702E9D"/>
    <w:rsid w:val="007035C1"/>
    <w:rsid w:val="00703B48"/>
    <w:rsid w:val="00705C0B"/>
    <w:rsid w:val="0071035C"/>
    <w:rsid w:val="0071571F"/>
    <w:rsid w:val="00722D31"/>
    <w:rsid w:val="007241A5"/>
    <w:rsid w:val="00726374"/>
    <w:rsid w:val="00726BCC"/>
    <w:rsid w:val="00727D98"/>
    <w:rsid w:val="00730A59"/>
    <w:rsid w:val="00731450"/>
    <w:rsid w:val="00731AD8"/>
    <w:rsid w:val="00731C63"/>
    <w:rsid w:val="00732F4E"/>
    <w:rsid w:val="0073362E"/>
    <w:rsid w:val="0073777F"/>
    <w:rsid w:val="00741547"/>
    <w:rsid w:val="00744D7C"/>
    <w:rsid w:val="00745B85"/>
    <w:rsid w:val="007479B0"/>
    <w:rsid w:val="00752B02"/>
    <w:rsid w:val="00761682"/>
    <w:rsid w:val="0078091B"/>
    <w:rsid w:val="00780A8C"/>
    <w:rsid w:val="00780C5E"/>
    <w:rsid w:val="00781AEA"/>
    <w:rsid w:val="00783615"/>
    <w:rsid w:val="0079017B"/>
    <w:rsid w:val="00790299"/>
    <w:rsid w:val="00790CD8"/>
    <w:rsid w:val="00791FF8"/>
    <w:rsid w:val="00797150"/>
    <w:rsid w:val="007A30D1"/>
    <w:rsid w:val="007A49B1"/>
    <w:rsid w:val="007A6A49"/>
    <w:rsid w:val="007B00AE"/>
    <w:rsid w:val="007B01B2"/>
    <w:rsid w:val="007B4979"/>
    <w:rsid w:val="007B60A6"/>
    <w:rsid w:val="007C5866"/>
    <w:rsid w:val="007C6936"/>
    <w:rsid w:val="007C7DDE"/>
    <w:rsid w:val="007D2C14"/>
    <w:rsid w:val="007D6D48"/>
    <w:rsid w:val="007D74FA"/>
    <w:rsid w:val="007E1F6A"/>
    <w:rsid w:val="007E6DE0"/>
    <w:rsid w:val="007E7828"/>
    <w:rsid w:val="007F182F"/>
    <w:rsid w:val="007F1BFC"/>
    <w:rsid w:val="007F49CA"/>
    <w:rsid w:val="007F62E8"/>
    <w:rsid w:val="00804E77"/>
    <w:rsid w:val="00813EFC"/>
    <w:rsid w:val="00816DC3"/>
    <w:rsid w:val="00820E07"/>
    <w:rsid w:val="0082482F"/>
    <w:rsid w:val="00827164"/>
    <w:rsid w:val="0083117D"/>
    <w:rsid w:val="00831BF0"/>
    <w:rsid w:val="00835986"/>
    <w:rsid w:val="00837131"/>
    <w:rsid w:val="008420E1"/>
    <w:rsid w:val="008463CF"/>
    <w:rsid w:val="00847B3E"/>
    <w:rsid w:val="008532A0"/>
    <w:rsid w:val="0086110D"/>
    <w:rsid w:val="00865096"/>
    <w:rsid w:val="00867625"/>
    <w:rsid w:val="00870815"/>
    <w:rsid w:val="00872223"/>
    <w:rsid w:val="008724D1"/>
    <w:rsid w:val="00872C10"/>
    <w:rsid w:val="008745E1"/>
    <w:rsid w:val="00876A6D"/>
    <w:rsid w:val="00877D11"/>
    <w:rsid w:val="008826C6"/>
    <w:rsid w:val="00883E7A"/>
    <w:rsid w:val="00886D05"/>
    <w:rsid w:val="0089145C"/>
    <w:rsid w:val="00891522"/>
    <w:rsid w:val="008926DE"/>
    <w:rsid w:val="00892D2A"/>
    <w:rsid w:val="00897968"/>
    <w:rsid w:val="008A0CA6"/>
    <w:rsid w:val="008A3F67"/>
    <w:rsid w:val="008A4431"/>
    <w:rsid w:val="008A76E0"/>
    <w:rsid w:val="008A7D22"/>
    <w:rsid w:val="008B7710"/>
    <w:rsid w:val="008C13A0"/>
    <w:rsid w:val="008C4265"/>
    <w:rsid w:val="008C5FC1"/>
    <w:rsid w:val="008C6DE7"/>
    <w:rsid w:val="008C727D"/>
    <w:rsid w:val="008C7510"/>
    <w:rsid w:val="008D571E"/>
    <w:rsid w:val="008E2D15"/>
    <w:rsid w:val="008E6333"/>
    <w:rsid w:val="008F04F0"/>
    <w:rsid w:val="008F0E4A"/>
    <w:rsid w:val="008F16B2"/>
    <w:rsid w:val="008F60F4"/>
    <w:rsid w:val="008F7791"/>
    <w:rsid w:val="00906FC8"/>
    <w:rsid w:val="00907C34"/>
    <w:rsid w:val="0091492D"/>
    <w:rsid w:val="00915C85"/>
    <w:rsid w:val="00917767"/>
    <w:rsid w:val="009206A6"/>
    <w:rsid w:val="009209A0"/>
    <w:rsid w:val="009214FD"/>
    <w:rsid w:val="00921972"/>
    <w:rsid w:val="00924325"/>
    <w:rsid w:val="00934092"/>
    <w:rsid w:val="00934A70"/>
    <w:rsid w:val="009354A4"/>
    <w:rsid w:val="0093682D"/>
    <w:rsid w:val="009375F2"/>
    <w:rsid w:val="009469AC"/>
    <w:rsid w:val="009502B8"/>
    <w:rsid w:val="009510F9"/>
    <w:rsid w:val="00956E51"/>
    <w:rsid w:val="0096111E"/>
    <w:rsid w:val="00963B74"/>
    <w:rsid w:val="00971410"/>
    <w:rsid w:val="0097269D"/>
    <w:rsid w:val="00973D2C"/>
    <w:rsid w:val="00975F64"/>
    <w:rsid w:val="00977E0F"/>
    <w:rsid w:val="00980173"/>
    <w:rsid w:val="009817C2"/>
    <w:rsid w:val="009832CF"/>
    <w:rsid w:val="00987CC8"/>
    <w:rsid w:val="009A033A"/>
    <w:rsid w:val="009A0838"/>
    <w:rsid w:val="009A13FE"/>
    <w:rsid w:val="009A73F5"/>
    <w:rsid w:val="009B064D"/>
    <w:rsid w:val="009B208D"/>
    <w:rsid w:val="009B6EE0"/>
    <w:rsid w:val="009C5431"/>
    <w:rsid w:val="009C7B1D"/>
    <w:rsid w:val="009D08F8"/>
    <w:rsid w:val="009D0E7A"/>
    <w:rsid w:val="009D2BE3"/>
    <w:rsid w:val="009D50AF"/>
    <w:rsid w:val="009D5771"/>
    <w:rsid w:val="009D68D2"/>
    <w:rsid w:val="009D7312"/>
    <w:rsid w:val="009D7904"/>
    <w:rsid w:val="009E488A"/>
    <w:rsid w:val="009E56CD"/>
    <w:rsid w:val="009E5CC7"/>
    <w:rsid w:val="009E6CC1"/>
    <w:rsid w:val="009F0989"/>
    <w:rsid w:val="009F4167"/>
    <w:rsid w:val="009F46E3"/>
    <w:rsid w:val="009F4A05"/>
    <w:rsid w:val="009F5683"/>
    <w:rsid w:val="00A045EC"/>
    <w:rsid w:val="00A07571"/>
    <w:rsid w:val="00A148AA"/>
    <w:rsid w:val="00A157D7"/>
    <w:rsid w:val="00A1672E"/>
    <w:rsid w:val="00A17054"/>
    <w:rsid w:val="00A264A3"/>
    <w:rsid w:val="00A2744B"/>
    <w:rsid w:val="00A3139B"/>
    <w:rsid w:val="00A34190"/>
    <w:rsid w:val="00A358D3"/>
    <w:rsid w:val="00A41F84"/>
    <w:rsid w:val="00A4568C"/>
    <w:rsid w:val="00A51871"/>
    <w:rsid w:val="00A668F3"/>
    <w:rsid w:val="00A7097B"/>
    <w:rsid w:val="00A750F1"/>
    <w:rsid w:val="00A770AF"/>
    <w:rsid w:val="00A80EE5"/>
    <w:rsid w:val="00A90250"/>
    <w:rsid w:val="00A92BF5"/>
    <w:rsid w:val="00A96A42"/>
    <w:rsid w:val="00AA1FC9"/>
    <w:rsid w:val="00AA2E67"/>
    <w:rsid w:val="00AB1F81"/>
    <w:rsid w:val="00AB39BD"/>
    <w:rsid w:val="00AB612D"/>
    <w:rsid w:val="00AC04DB"/>
    <w:rsid w:val="00AC40F1"/>
    <w:rsid w:val="00AD130C"/>
    <w:rsid w:val="00AD322E"/>
    <w:rsid w:val="00AD383A"/>
    <w:rsid w:val="00AD3BF2"/>
    <w:rsid w:val="00AD6CF9"/>
    <w:rsid w:val="00AE3E3E"/>
    <w:rsid w:val="00AF2CC3"/>
    <w:rsid w:val="00AF4174"/>
    <w:rsid w:val="00AF496C"/>
    <w:rsid w:val="00B017DD"/>
    <w:rsid w:val="00B01B80"/>
    <w:rsid w:val="00B01D60"/>
    <w:rsid w:val="00B04CB1"/>
    <w:rsid w:val="00B05AEC"/>
    <w:rsid w:val="00B10744"/>
    <w:rsid w:val="00B124F4"/>
    <w:rsid w:val="00B22476"/>
    <w:rsid w:val="00B23EF3"/>
    <w:rsid w:val="00B24277"/>
    <w:rsid w:val="00B25DB3"/>
    <w:rsid w:val="00B276E9"/>
    <w:rsid w:val="00B34A1F"/>
    <w:rsid w:val="00B37934"/>
    <w:rsid w:val="00B44345"/>
    <w:rsid w:val="00B54316"/>
    <w:rsid w:val="00B546A5"/>
    <w:rsid w:val="00B54E48"/>
    <w:rsid w:val="00B60582"/>
    <w:rsid w:val="00B63DC5"/>
    <w:rsid w:val="00B716EE"/>
    <w:rsid w:val="00B753AA"/>
    <w:rsid w:val="00B7550C"/>
    <w:rsid w:val="00B864F2"/>
    <w:rsid w:val="00B978C3"/>
    <w:rsid w:val="00BA040A"/>
    <w:rsid w:val="00BA5660"/>
    <w:rsid w:val="00BB2AF2"/>
    <w:rsid w:val="00BC13C2"/>
    <w:rsid w:val="00BC4973"/>
    <w:rsid w:val="00BC6E61"/>
    <w:rsid w:val="00BC6FF1"/>
    <w:rsid w:val="00BC7D56"/>
    <w:rsid w:val="00BC7E97"/>
    <w:rsid w:val="00BD061E"/>
    <w:rsid w:val="00BD1C18"/>
    <w:rsid w:val="00BD6A66"/>
    <w:rsid w:val="00BE1B65"/>
    <w:rsid w:val="00BE2554"/>
    <w:rsid w:val="00BE392C"/>
    <w:rsid w:val="00BE688C"/>
    <w:rsid w:val="00BE6AB9"/>
    <w:rsid w:val="00BF0D17"/>
    <w:rsid w:val="00BF74E2"/>
    <w:rsid w:val="00C0048C"/>
    <w:rsid w:val="00C0529B"/>
    <w:rsid w:val="00C05971"/>
    <w:rsid w:val="00C06536"/>
    <w:rsid w:val="00C065FF"/>
    <w:rsid w:val="00C06B22"/>
    <w:rsid w:val="00C0743B"/>
    <w:rsid w:val="00C11A83"/>
    <w:rsid w:val="00C12494"/>
    <w:rsid w:val="00C13E4E"/>
    <w:rsid w:val="00C143FB"/>
    <w:rsid w:val="00C274C9"/>
    <w:rsid w:val="00C45EAA"/>
    <w:rsid w:val="00C532D2"/>
    <w:rsid w:val="00C53D45"/>
    <w:rsid w:val="00C54398"/>
    <w:rsid w:val="00C61F14"/>
    <w:rsid w:val="00C62729"/>
    <w:rsid w:val="00C64DAB"/>
    <w:rsid w:val="00C765E2"/>
    <w:rsid w:val="00C83547"/>
    <w:rsid w:val="00C9392A"/>
    <w:rsid w:val="00C94A72"/>
    <w:rsid w:val="00CA09C3"/>
    <w:rsid w:val="00CB2B43"/>
    <w:rsid w:val="00CC172E"/>
    <w:rsid w:val="00CC4763"/>
    <w:rsid w:val="00CC6D1B"/>
    <w:rsid w:val="00CC77D4"/>
    <w:rsid w:val="00CD50F3"/>
    <w:rsid w:val="00CD51A7"/>
    <w:rsid w:val="00CD75DB"/>
    <w:rsid w:val="00CE4E69"/>
    <w:rsid w:val="00CF10DA"/>
    <w:rsid w:val="00CF49C9"/>
    <w:rsid w:val="00CF4E74"/>
    <w:rsid w:val="00D00DC9"/>
    <w:rsid w:val="00D03631"/>
    <w:rsid w:val="00D048ED"/>
    <w:rsid w:val="00D050F8"/>
    <w:rsid w:val="00D06065"/>
    <w:rsid w:val="00D06BFD"/>
    <w:rsid w:val="00D14C67"/>
    <w:rsid w:val="00D160C9"/>
    <w:rsid w:val="00D268DB"/>
    <w:rsid w:val="00D27023"/>
    <w:rsid w:val="00D33250"/>
    <w:rsid w:val="00D40E20"/>
    <w:rsid w:val="00D41268"/>
    <w:rsid w:val="00D47702"/>
    <w:rsid w:val="00D548A9"/>
    <w:rsid w:val="00D656A7"/>
    <w:rsid w:val="00D723D8"/>
    <w:rsid w:val="00D740F7"/>
    <w:rsid w:val="00D75026"/>
    <w:rsid w:val="00D810CB"/>
    <w:rsid w:val="00D83A44"/>
    <w:rsid w:val="00D83A5B"/>
    <w:rsid w:val="00D86934"/>
    <w:rsid w:val="00D9077D"/>
    <w:rsid w:val="00D97303"/>
    <w:rsid w:val="00DA0860"/>
    <w:rsid w:val="00DA3E3E"/>
    <w:rsid w:val="00DA4FA5"/>
    <w:rsid w:val="00DA65F0"/>
    <w:rsid w:val="00DA7E4E"/>
    <w:rsid w:val="00DB2032"/>
    <w:rsid w:val="00DB2E98"/>
    <w:rsid w:val="00DD0745"/>
    <w:rsid w:val="00DE0126"/>
    <w:rsid w:val="00DE1193"/>
    <w:rsid w:val="00DE3543"/>
    <w:rsid w:val="00DE659E"/>
    <w:rsid w:val="00DE73A5"/>
    <w:rsid w:val="00DE758E"/>
    <w:rsid w:val="00DE7DB3"/>
    <w:rsid w:val="00DF509F"/>
    <w:rsid w:val="00DF567E"/>
    <w:rsid w:val="00DF58EB"/>
    <w:rsid w:val="00E00175"/>
    <w:rsid w:val="00E01296"/>
    <w:rsid w:val="00E0647A"/>
    <w:rsid w:val="00E06516"/>
    <w:rsid w:val="00E17A57"/>
    <w:rsid w:val="00E20DEA"/>
    <w:rsid w:val="00E21FB6"/>
    <w:rsid w:val="00E2681B"/>
    <w:rsid w:val="00E26C5C"/>
    <w:rsid w:val="00E33DED"/>
    <w:rsid w:val="00E421E7"/>
    <w:rsid w:val="00E46A78"/>
    <w:rsid w:val="00E619C8"/>
    <w:rsid w:val="00E62670"/>
    <w:rsid w:val="00E64477"/>
    <w:rsid w:val="00E653BB"/>
    <w:rsid w:val="00E67F63"/>
    <w:rsid w:val="00E7283B"/>
    <w:rsid w:val="00E74A03"/>
    <w:rsid w:val="00E77584"/>
    <w:rsid w:val="00E820FF"/>
    <w:rsid w:val="00E829D6"/>
    <w:rsid w:val="00E82BBE"/>
    <w:rsid w:val="00E84617"/>
    <w:rsid w:val="00E86AF1"/>
    <w:rsid w:val="00E86EAA"/>
    <w:rsid w:val="00E910F5"/>
    <w:rsid w:val="00E930E6"/>
    <w:rsid w:val="00E94F75"/>
    <w:rsid w:val="00E97E74"/>
    <w:rsid w:val="00EA5E2A"/>
    <w:rsid w:val="00EA6859"/>
    <w:rsid w:val="00EB155A"/>
    <w:rsid w:val="00EB1B26"/>
    <w:rsid w:val="00EB2F7A"/>
    <w:rsid w:val="00EB43E6"/>
    <w:rsid w:val="00EB5779"/>
    <w:rsid w:val="00EB728C"/>
    <w:rsid w:val="00EC06F3"/>
    <w:rsid w:val="00EC640D"/>
    <w:rsid w:val="00ED1A6C"/>
    <w:rsid w:val="00ED5736"/>
    <w:rsid w:val="00ED67ED"/>
    <w:rsid w:val="00EE1634"/>
    <w:rsid w:val="00F12DD6"/>
    <w:rsid w:val="00F141B8"/>
    <w:rsid w:val="00F14411"/>
    <w:rsid w:val="00F14E2B"/>
    <w:rsid w:val="00F15399"/>
    <w:rsid w:val="00F21566"/>
    <w:rsid w:val="00F23EA0"/>
    <w:rsid w:val="00F2455E"/>
    <w:rsid w:val="00F25A54"/>
    <w:rsid w:val="00F26253"/>
    <w:rsid w:val="00F271D2"/>
    <w:rsid w:val="00F31F10"/>
    <w:rsid w:val="00F363E7"/>
    <w:rsid w:val="00F37008"/>
    <w:rsid w:val="00F37B8D"/>
    <w:rsid w:val="00F46B48"/>
    <w:rsid w:val="00F500F2"/>
    <w:rsid w:val="00F5230D"/>
    <w:rsid w:val="00F563F5"/>
    <w:rsid w:val="00F56DFE"/>
    <w:rsid w:val="00F6605D"/>
    <w:rsid w:val="00F67808"/>
    <w:rsid w:val="00F70076"/>
    <w:rsid w:val="00F70E7A"/>
    <w:rsid w:val="00F7349D"/>
    <w:rsid w:val="00F7397B"/>
    <w:rsid w:val="00F741A6"/>
    <w:rsid w:val="00F74A63"/>
    <w:rsid w:val="00F80F75"/>
    <w:rsid w:val="00F835AA"/>
    <w:rsid w:val="00F90ACD"/>
    <w:rsid w:val="00F935B9"/>
    <w:rsid w:val="00F94D4F"/>
    <w:rsid w:val="00F94ED5"/>
    <w:rsid w:val="00F9637E"/>
    <w:rsid w:val="00FA355D"/>
    <w:rsid w:val="00FA42B9"/>
    <w:rsid w:val="00FB2ACA"/>
    <w:rsid w:val="00FB7FBB"/>
    <w:rsid w:val="00FC28BE"/>
    <w:rsid w:val="00FC30E5"/>
    <w:rsid w:val="00FC5D97"/>
    <w:rsid w:val="00FD0FD0"/>
    <w:rsid w:val="00FD11F2"/>
    <w:rsid w:val="00FE0864"/>
    <w:rsid w:val="00FE105D"/>
    <w:rsid w:val="00FE151B"/>
    <w:rsid w:val="00FE25C4"/>
    <w:rsid w:val="00FE2A42"/>
    <w:rsid w:val="00FE39EC"/>
    <w:rsid w:val="00FE7CC9"/>
    <w:rsid w:val="00FF1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6DE8A"/>
  <w15:chartTrackingRefBased/>
  <w15:docId w15:val="{A276E487-2194-45D8-AA0B-4E5CB6E8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50CF"/>
    <w:rPr>
      <w:color w:val="0563C1" w:themeColor="hyperlink"/>
      <w:u w:val="single"/>
    </w:rPr>
  </w:style>
  <w:style w:type="character" w:styleId="UnresolvedMention">
    <w:name w:val="Unresolved Mention"/>
    <w:basedOn w:val="DefaultParagraphFont"/>
    <w:uiPriority w:val="99"/>
    <w:semiHidden/>
    <w:unhideWhenUsed/>
    <w:rsid w:val="004D6B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100132">
      <w:bodyDiv w:val="1"/>
      <w:marLeft w:val="0"/>
      <w:marRight w:val="0"/>
      <w:marTop w:val="0"/>
      <w:marBottom w:val="0"/>
      <w:divBdr>
        <w:top w:val="none" w:sz="0" w:space="0" w:color="auto"/>
        <w:left w:val="none" w:sz="0" w:space="0" w:color="auto"/>
        <w:bottom w:val="none" w:sz="0" w:space="0" w:color="auto"/>
        <w:right w:val="none" w:sz="0" w:space="0" w:color="auto"/>
      </w:divBdr>
    </w:div>
    <w:div w:id="398787913">
      <w:bodyDiv w:val="1"/>
      <w:marLeft w:val="0"/>
      <w:marRight w:val="0"/>
      <w:marTop w:val="0"/>
      <w:marBottom w:val="0"/>
      <w:divBdr>
        <w:top w:val="none" w:sz="0" w:space="0" w:color="auto"/>
        <w:left w:val="none" w:sz="0" w:space="0" w:color="auto"/>
        <w:bottom w:val="none" w:sz="0" w:space="0" w:color="auto"/>
        <w:right w:val="none" w:sz="0" w:space="0" w:color="auto"/>
      </w:divBdr>
    </w:div>
    <w:div w:id="498542484">
      <w:bodyDiv w:val="1"/>
      <w:marLeft w:val="0"/>
      <w:marRight w:val="0"/>
      <w:marTop w:val="0"/>
      <w:marBottom w:val="0"/>
      <w:divBdr>
        <w:top w:val="none" w:sz="0" w:space="0" w:color="auto"/>
        <w:left w:val="none" w:sz="0" w:space="0" w:color="auto"/>
        <w:bottom w:val="none" w:sz="0" w:space="0" w:color="auto"/>
        <w:right w:val="none" w:sz="0" w:space="0" w:color="auto"/>
      </w:divBdr>
    </w:div>
    <w:div w:id="519858208">
      <w:bodyDiv w:val="1"/>
      <w:marLeft w:val="0"/>
      <w:marRight w:val="0"/>
      <w:marTop w:val="0"/>
      <w:marBottom w:val="0"/>
      <w:divBdr>
        <w:top w:val="none" w:sz="0" w:space="0" w:color="auto"/>
        <w:left w:val="none" w:sz="0" w:space="0" w:color="auto"/>
        <w:bottom w:val="none" w:sz="0" w:space="0" w:color="auto"/>
        <w:right w:val="none" w:sz="0" w:space="0" w:color="auto"/>
      </w:divBdr>
    </w:div>
    <w:div w:id="776218101">
      <w:bodyDiv w:val="1"/>
      <w:marLeft w:val="0"/>
      <w:marRight w:val="0"/>
      <w:marTop w:val="0"/>
      <w:marBottom w:val="0"/>
      <w:divBdr>
        <w:top w:val="none" w:sz="0" w:space="0" w:color="auto"/>
        <w:left w:val="none" w:sz="0" w:space="0" w:color="auto"/>
        <w:bottom w:val="none" w:sz="0" w:space="0" w:color="auto"/>
        <w:right w:val="none" w:sz="0" w:space="0" w:color="auto"/>
      </w:divBdr>
    </w:div>
    <w:div w:id="829827055">
      <w:bodyDiv w:val="1"/>
      <w:marLeft w:val="0"/>
      <w:marRight w:val="0"/>
      <w:marTop w:val="0"/>
      <w:marBottom w:val="0"/>
      <w:divBdr>
        <w:top w:val="none" w:sz="0" w:space="0" w:color="auto"/>
        <w:left w:val="none" w:sz="0" w:space="0" w:color="auto"/>
        <w:bottom w:val="none" w:sz="0" w:space="0" w:color="auto"/>
        <w:right w:val="none" w:sz="0" w:space="0" w:color="auto"/>
      </w:divBdr>
    </w:div>
    <w:div w:id="843202508">
      <w:bodyDiv w:val="1"/>
      <w:marLeft w:val="0"/>
      <w:marRight w:val="0"/>
      <w:marTop w:val="0"/>
      <w:marBottom w:val="0"/>
      <w:divBdr>
        <w:top w:val="none" w:sz="0" w:space="0" w:color="auto"/>
        <w:left w:val="none" w:sz="0" w:space="0" w:color="auto"/>
        <w:bottom w:val="none" w:sz="0" w:space="0" w:color="auto"/>
        <w:right w:val="none" w:sz="0" w:space="0" w:color="auto"/>
      </w:divBdr>
    </w:div>
    <w:div w:id="1608468732">
      <w:bodyDiv w:val="1"/>
      <w:marLeft w:val="0"/>
      <w:marRight w:val="0"/>
      <w:marTop w:val="0"/>
      <w:marBottom w:val="0"/>
      <w:divBdr>
        <w:top w:val="none" w:sz="0" w:space="0" w:color="auto"/>
        <w:left w:val="none" w:sz="0" w:space="0" w:color="auto"/>
        <w:bottom w:val="none" w:sz="0" w:space="0" w:color="auto"/>
        <w:right w:val="none" w:sz="0" w:space="0" w:color="auto"/>
      </w:divBdr>
    </w:div>
    <w:div w:id="1732385544">
      <w:bodyDiv w:val="1"/>
      <w:marLeft w:val="0"/>
      <w:marRight w:val="0"/>
      <w:marTop w:val="0"/>
      <w:marBottom w:val="0"/>
      <w:divBdr>
        <w:top w:val="none" w:sz="0" w:space="0" w:color="auto"/>
        <w:left w:val="none" w:sz="0" w:space="0" w:color="auto"/>
        <w:bottom w:val="none" w:sz="0" w:space="0" w:color="auto"/>
        <w:right w:val="none" w:sz="0" w:space="0" w:color="auto"/>
      </w:divBdr>
    </w:div>
    <w:div w:id="1894541272">
      <w:bodyDiv w:val="1"/>
      <w:marLeft w:val="0"/>
      <w:marRight w:val="0"/>
      <w:marTop w:val="0"/>
      <w:marBottom w:val="0"/>
      <w:divBdr>
        <w:top w:val="none" w:sz="0" w:space="0" w:color="auto"/>
        <w:left w:val="none" w:sz="0" w:space="0" w:color="auto"/>
        <w:bottom w:val="none" w:sz="0" w:space="0" w:color="auto"/>
        <w:right w:val="none" w:sz="0" w:space="0" w:color="auto"/>
      </w:divBdr>
    </w:div>
    <w:div w:id="204945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library" TargetMode="External"/><Relationship Id="rId13" Type="http://schemas.openxmlformats.org/officeDocument/2006/relationships/hyperlink" Target="https://onlinelibrary.wiley.com/toc/17408709/2005/1/1" TargetMode="External"/><Relationship Id="rId18" Type="http://schemas.openxmlformats.org/officeDocument/2006/relationships/hyperlink" Target="https://www.unicef.org.uk/babyfriendly/wp-content/uploads/sites/2/2017/07/State-of-support-services-infographic-mobile.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bristol.ac.uk/social-community-medicine/people/jenny-c-ingram/index.html" TargetMode="External"/><Relationship Id="rId12" Type="http://schemas.openxmlformats.org/officeDocument/2006/relationships/hyperlink" Target="https://www.gov.uk/government/case-studies/providing-support-and-guidance-on-breastfeeding" TargetMode="External"/><Relationship Id="rId17" Type="http://schemas.openxmlformats.org/officeDocument/2006/relationships/hyperlink" Target="https://www.swansea.ac.uk/staff/human-and-health-sciences/allstaff/condonlouise/" TargetMode="External"/><Relationship Id="rId2" Type="http://schemas.openxmlformats.org/officeDocument/2006/relationships/styles" Target="styles.xml"/><Relationship Id="rId16" Type="http://schemas.openxmlformats.org/officeDocument/2006/relationships/hyperlink" Target="https://www.scribendi.com/advice/how_to_write_an_abstract.en.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google.com/search?ei=fwM2XOCWF66P1fAP2IK88Ak&amp;q=www.+bristol.gov.uk&amp;oq=www.+bristol.gov.uk&amp;gs_l=psy-ab.12..0j0i10l5j0i22i30l2.21761.34804..38519...0.0..1.180.5924.45j21......0....1..gws-wiz.....0..0i71j33i21j0i131j0i131i67j0i67j0i3.gf-lC4We6Qg" TargetMode="External"/><Relationship Id="rId11" Type="http://schemas.openxmlformats.org/officeDocument/2006/relationships/hyperlink" Target="https://explorable.com/writing-a-results-section" TargetMode="External"/><Relationship Id="rId5" Type="http://schemas.openxmlformats.org/officeDocument/2006/relationships/hyperlink" Target="https://www.sciencedirect.com/science/article/abs/pii/S1353829210000882?via%3Dihub" TargetMode="External"/><Relationship Id="rId15" Type="http://schemas.openxmlformats.org/officeDocument/2006/relationships/hyperlink" Target="https://the-eye.eu/public/Books/BioMed/Essentials%20of%20Nursing%20Research%207th%20ed.%20-%20D.%20Polit%2C%20C.%20Beck%20%28Lippincott" TargetMode="External"/><Relationship Id="rId10" Type="http://schemas.openxmlformats.org/officeDocument/2006/relationships/hyperlink" Target="https://www.gov.uk/government/case-studies/providing-support-and-guidance-on-breastfeeding" TargetMode="External"/><Relationship Id="rId19" Type="http://schemas.openxmlformats.org/officeDocument/2006/relationships/hyperlink" Target="https://www.who.int/news-room/detail/01-08-2017-babies-and-mothers-worldwide-failed-by-lack-of-investment-in-breastfeeding" TargetMode="External"/><Relationship Id="rId4" Type="http://schemas.openxmlformats.org/officeDocument/2006/relationships/webSettings" Target="webSettings.xml"/><Relationship Id="rId9" Type="http://schemas.openxmlformats.org/officeDocument/2006/relationships/hyperlink" Target="https://www.magonlinelibrary.com/doi/pdf/10.12968/bjon.2007.16.11.23681" TargetMode="External"/><Relationship Id="rId14" Type="http://schemas.openxmlformats.org/officeDocument/2006/relationships/hyperlink" Target="https://onlinelibrary.wiley.com/doi/pdf/10.1046/j.1365-2648.2000.01315.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DD4CA-7C6F-4DEC-A5FE-DE1BC11C4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10</Pages>
  <Words>2819</Words>
  <Characters>16073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730</cp:revision>
  <dcterms:created xsi:type="dcterms:W3CDTF">2018-12-14T14:12:00Z</dcterms:created>
  <dcterms:modified xsi:type="dcterms:W3CDTF">2019-01-10T22:39:00Z</dcterms:modified>
</cp:coreProperties>
</file>