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7B043" w14:textId="6DCC764B" w:rsidR="003277FB" w:rsidRDefault="00FA5CE4" w:rsidP="00FA5CE4">
      <w:pPr>
        <w:jc w:val="center"/>
        <w:rPr>
          <w:b/>
          <w:bCs/>
        </w:rPr>
      </w:pPr>
      <w:r>
        <w:rPr>
          <w:b/>
          <w:bCs/>
        </w:rPr>
        <w:t>‘’Development needs and expectations for an individual and his organisation’’</w:t>
      </w:r>
    </w:p>
    <w:p w14:paraId="57E30831" w14:textId="59B12482" w:rsidR="00FA5CE4" w:rsidRDefault="00FA5CE4" w:rsidP="00FA5CE4">
      <w:pPr>
        <w:jc w:val="center"/>
        <w:rPr>
          <w:b/>
          <w:bCs/>
        </w:rPr>
      </w:pPr>
      <w:r>
        <w:rPr>
          <w:b/>
          <w:bCs/>
        </w:rPr>
        <w:t>Study rep</w:t>
      </w:r>
      <w:r w:rsidR="00B42CEC">
        <w:rPr>
          <w:b/>
          <w:bCs/>
        </w:rPr>
        <w:t>ort layout</w:t>
      </w:r>
    </w:p>
    <w:p w14:paraId="79FB178F" w14:textId="76DCD7FB" w:rsidR="000B2CAC" w:rsidRDefault="000B2CAC" w:rsidP="000E10DB">
      <w:pPr>
        <w:rPr>
          <w:b/>
          <w:bCs/>
        </w:rPr>
      </w:pPr>
    </w:p>
    <w:p w14:paraId="6691C59D" w14:textId="01570E80" w:rsidR="000B2CAC" w:rsidRDefault="000B2CAC" w:rsidP="000E10DB">
      <w:pPr>
        <w:rPr>
          <w:b/>
          <w:bCs/>
        </w:rPr>
      </w:pPr>
    </w:p>
    <w:p w14:paraId="03D3FEA6" w14:textId="77777777" w:rsidR="000B2CAC" w:rsidRPr="003277FB" w:rsidRDefault="000B2CAC" w:rsidP="000E10DB">
      <w:pPr>
        <w:rPr>
          <w:b/>
          <w:bCs/>
        </w:rPr>
      </w:pPr>
    </w:p>
    <w:p w14:paraId="1106EAEC" w14:textId="56F72CAC" w:rsidR="000E10DB" w:rsidRDefault="000E10DB" w:rsidP="000E10DB">
      <w:r>
        <w:t>Within the content of th</w:t>
      </w:r>
      <w:r w:rsidR="000B2CAC">
        <w:t>e</w:t>
      </w:r>
      <w:r>
        <w:t xml:space="preserve"> academic </w:t>
      </w:r>
      <w:r w:rsidR="00582BAF">
        <w:t>report, under consideration, will</w:t>
      </w:r>
      <w:r>
        <w:t xml:space="preserve"> be presented and analysed a professional development plan to be implemented onto a security company the author is working with as a self-employed</w:t>
      </w:r>
      <w:r w:rsidR="00582BAF">
        <w:t xml:space="preserve"> namely</w:t>
      </w:r>
      <w:r w:rsidR="00582BAF" w:rsidRPr="00582BAF">
        <w:t xml:space="preserve"> Safe 4 u ltd</w:t>
      </w:r>
      <w:r w:rsidR="00582BAF">
        <w:t>.</w:t>
      </w:r>
    </w:p>
    <w:p w14:paraId="516F0CEA" w14:textId="4E714B2A" w:rsidR="000E10DB" w:rsidRDefault="00582BAF" w:rsidP="000E10DB">
      <w:r>
        <w:t xml:space="preserve">The </w:t>
      </w:r>
      <w:r w:rsidR="000E10DB">
        <w:t xml:space="preserve">company the study case of this </w:t>
      </w:r>
      <w:r w:rsidR="000B2CAC">
        <w:t>report,</w:t>
      </w:r>
      <w:r w:rsidR="000E10DB">
        <w:t xml:space="preserve"> was founded in January 2004 and provides security services in London and greater London to more than 50 clients with over 140 employees. SAFE 4 U is fully complied with the new Security Industry Association standards.</w:t>
      </w:r>
    </w:p>
    <w:p w14:paraId="26E9CC93" w14:textId="2EB0C528" w:rsidR="00383BAF" w:rsidRDefault="000E10DB" w:rsidP="002A1234">
      <w:pPr>
        <w:rPr>
          <w:b/>
          <w:bCs/>
        </w:rPr>
      </w:pPr>
      <w:r>
        <w:t>Services offered range from security consultancy to close protection, manned guarding, CCTV operators, and key holding especially for the Jewish, Israeli, American and French Communities.</w:t>
      </w:r>
    </w:p>
    <w:p w14:paraId="06573C1A" w14:textId="02E1949F" w:rsidR="00383BAF" w:rsidRPr="000B2CAC" w:rsidRDefault="00893C74" w:rsidP="00383BAF">
      <w:pPr>
        <w:spacing w:line="240" w:lineRule="auto"/>
      </w:pPr>
      <w:r w:rsidRPr="000B2CAC">
        <w:t>In this research</w:t>
      </w:r>
      <w:r w:rsidR="00F875BB" w:rsidRPr="000B2CAC">
        <w:t xml:space="preserve"> it may be considered in terms of relevance</w:t>
      </w:r>
      <w:r w:rsidR="00383BAF" w:rsidRPr="000B2CAC">
        <w:t xml:space="preserve"> HR management theories</w:t>
      </w:r>
      <w:r w:rsidR="00F875BB" w:rsidRPr="000B2CAC">
        <w:t xml:space="preserve"> like</w:t>
      </w:r>
      <w:r w:rsidR="00383BAF" w:rsidRPr="000B2CAC">
        <w:t>:</w:t>
      </w:r>
    </w:p>
    <w:p w14:paraId="0CB6E1BA" w14:textId="0E6155C4" w:rsidR="00383BAF" w:rsidRPr="000B2CAC" w:rsidRDefault="00383BAF" w:rsidP="00383BAF">
      <w:pPr>
        <w:pStyle w:val="ListParagraph"/>
        <w:numPr>
          <w:ilvl w:val="0"/>
          <w:numId w:val="1"/>
        </w:numPr>
        <w:spacing w:line="240" w:lineRule="auto"/>
      </w:pPr>
      <w:r w:rsidRPr="000B2CAC">
        <w:t>The People Capability Maturity Model - Intended as a framework for managing the development of people involved in software development.</w:t>
      </w:r>
    </w:p>
    <w:p w14:paraId="60B8A6D8" w14:textId="7D8848BB" w:rsidR="00383BAF" w:rsidRPr="000B2CAC" w:rsidRDefault="00383BAF" w:rsidP="00383BAF">
      <w:pPr>
        <w:pStyle w:val="ListParagraph"/>
        <w:numPr>
          <w:ilvl w:val="0"/>
          <w:numId w:val="1"/>
        </w:numPr>
        <w:spacing w:line="240" w:lineRule="auto"/>
      </w:pPr>
      <w:r w:rsidRPr="000B2CAC">
        <w:t xml:space="preserve">The Matching Model of HRM </w:t>
      </w:r>
    </w:p>
    <w:p w14:paraId="50E51946" w14:textId="7B6F4B91" w:rsidR="00383BAF" w:rsidRPr="000B2CAC" w:rsidRDefault="00383BAF" w:rsidP="00383BAF">
      <w:pPr>
        <w:pStyle w:val="ListParagraph"/>
        <w:numPr>
          <w:ilvl w:val="0"/>
          <w:numId w:val="1"/>
        </w:numPr>
        <w:spacing w:line="240" w:lineRule="auto"/>
      </w:pPr>
      <w:r w:rsidRPr="000B2CAC">
        <w:t>Holland’s Model of Occupational Personality Types</w:t>
      </w:r>
    </w:p>
    <w:p w14:paraId="72F494BE" w14:textId="11F310EB" w:rsidR="00383BAF" w:rsidRPr="000B2CAC" w:rsidRDefault="00383BAF" w:rsidP="00383BAF">
      <w:pPr>
        <w:pStyle w:val="ListParagraph"/>
        <w:numPr>
          <w:ilvl w:val="0"/>
          <w:numId w:val="1"/>
        </w:numPr>
        <w:spacing w:line="240" w:lineRule="auto"/>
      </w:pPr>
      <w:r w:rsidRPr="000B2CAC">
        <w:t>Schein’s Typology of Career Anchors</w:t>
      </w:r>
    </w:p>
    <w:p w14:paraId="34DCB72D" w14:textId="1CF5CFF2" w:rsidR="00F875BB" w:rsidRPr="000B2CAC" w:rsidRDefault="00F875BB" w:rsidP="00F875BB">
      <w:pPr>
        <w:spacing w:line="240" w:lineRule="auto"/>
      </w:pPr>
    </w:p>
    <w:p w14:paraId="1C090948" w14:textId="08D930BC" w:rsidR="00893C74" w:rsidRPr="000B2CAC" w:rsidRDefault="00F875BB" w:rsidP="002A1234">
      <w:pPr>
        <w:spacing w:line="240" w:lineRule="auto"/>
      </w:pPr>
      <w:r w:rsidRPr="000B2CAC">
        <w:t>Considering the above</w:t>
      </w:r>
      <w:r w:rsidR="002A1234">
        <w:t>,</w:t>
      </w:r>
      <w:r w:rsidR="00651EDD" w:rsidRPr="000B2CAC">
        <w:t xml:space="preserve"> work design organisation’s analysis and operational flexibility will be addressed</w:t>
      </w:r>
      <w:r w:rsidR="002A1234">
        <w:t xml:space="preserve"> as well.</w:t>
      </w:r>
    </w:p>
    <w:p w14:paraId="36D73A58" w14:textId="5A930A81" w:rsidR="002F6206" w:rsidRPr="000B2CAC" w:rsidRDefault="005062D8" w:rsidP="00893C74">
      <w:pPr>
        <w:spacing w:line="240" w:lineRule="auto"/>
        <w:ind w:firstLine="45"/>
      </w:pPr>
      <w:r w:rsidRPr="000B2CAC">
        <w:t xml:space="preserve">Company's l training and development plan </w:t>
      </w:r>
      <w:r w:rsidR="00893C74" w:rsidRPr="000B2CAC">
        <w:t>will encompass the c</w:t>
      </w:r>
      <w:r w:rsidR="00383BAF" w:rsidRPr="000B2CAC">
        <w:t>areer Stages: Apprentice, Colleague, Mentor, Sponsor</w:t>
      </w:r>
      <w:r w:rsidR="00893C74" w:rsidRPr="000B2CAC">
        <w:t>; t</w:t>
      </w:r>
      <w:r w:rsidR="00383BAF" w:rsidRPr="000B2CAC">
        <w:t>he Career Cycle Traditional Mode</w:t>
      </w:r>
      <w:r w:rsidR="00893C74" w:rsidRPr="000B2CAC">
        <w:t>l and the b</w:t>
      </w:r>
      <w:r w:rsidR="00383BAF" w:rsidRPr="000B2CAC">
        <w:t xml:space="preserve">enefits of </w:t>
      </w:r>
      <w:r w:rsidR="00893C74" w:rsidRPr="000B2CAC">
        <w:t>j</w:t>
      </w:r>
      <w:r w:rsidR="00383BAF" w:rsidRPr="000B2CAC">
        <w:t xml:space="preserve">ob </w:t>
      </w:r>
      <w:r w:rsidR="00893C74" w:rsidRPr="000B2CAC">
        <w:t>c</w:t>
      </w:r>
      <w:r w:rsidR="00383BAF" w:rsidRPr="000B2CAC">
        <w:t>hanges</w:t>
      </w:r>
    </w:p>
    <w:p w14:paraId="0FDB4704" w14:textId="399C1778" w:rsidR="002F6206" w:rsidRPr="002F6206" w:rsidRDefault="00F034AE" w:rsidP="002A1234">
      <w:pPr>
        <w:spacing w:line="240" w:lineRule="auto"/>
        <w:rPr>
          <w:b/>
          <w:bCs/>
        </w:rPr>
      </w:pPr>
      <w:r w:rsidRPr="000B2CAC">
        <w:t>Training system implementation and appraisal w</w:t>
      </w:r>
      <w:r w:rsidR="00B14400" w:rsidRPr="000B2CAC">
        <w:t xml:space="preserve">ill be </w:t>
      </w:r>
      <w:r w:rsidRPr="000B2CAC">
        <w:t>addressed through</w:t>
      </w:r>
      <w:r w:rsidR="007A2E1B" w:rsidRPr="000B2CAC">
        <w:t xml:space="preserve"> coaching in a nutshell coaching</w:t>
      </w:r>
      <w:r w:rsidRPr="000B2CAC">
        <w:t xml:space="preserve">-positive approach, coaching analysis coaching discussions using either </w:t>
      </w:r>
      <w:proofErr w:type="spellStart"/>
      <w:r w:rsidRPr="000B2CAC">
        <w:t>Kinlaw</w:t>
      </w:r>
      <w:r w:rsidR="006203E0" w:rsidRPr="000B2CAC">
        <w:t>’s</w:t>
      </w:r>
      <w:proofErr w:type="spellEnd"/>
      <w:r w:rsidRPr="000B2CAC">
        <w:t xml:space="preserve"> or Fournier</w:t>
      </w:r>
      <w:r w:rsidR="006203E0" w:rsidRPr="000B2CAC">
        <w:t>’s approach</w:t>
      </w:r>
      <w:r w:rsidR="007A2E1B" w:rsidRPr="000B2CAC">
        <w:t xml:space="preserve">; in </w:t>
      </w:r>
      <w:r w:rsidR="005062D8" w:rsidRPr="000B2CAC">
        <w:t>addition,</w:t>
      </w:r>
      <w:r w:rsidR="007A2E1B" w:rsidRPr="000B2CAC">
        <w:t xml:space="preserve"> p</w:t>
      </w:r>
      <w:r w:rsidR="006203E0" w:rsidRPr="000B2CAC">
        <w:t xml:space="preserve">erformance </w:t>
      </w:r>
      <w:r w:rsidR="007A2E1B" w:rsidRPr="000B2CAC">
        <w:t>a</w:t>
      </w:r>
      <w:r w:rsidR="006203E0" w:rsidRPr="000B2CAC">
        <w:t xml:space="preserve">ppraisal </w:t>
      </w:r>
      <w:r w:rsidR="00893C74" w:rsidRPr="000B2CAC">
        <w:t>Interviewing,</w:t>
      </w:r>
      <w:r w:rsidR="006203E0" w:rsidRPr="000B2CAC">
        <w:t xml:space="preserve"> and training</w:t>
      </w:r>
      <w:r w:rsidR="007A2E1B" w:rsidRPr="000B2CAC">
        <w:t xml:space="preserve"> of</w:t>
      </w:r>
      <w:r w:rsidR="006203E0" w:rsidRPr="000B2CAC">
        <w:t xml:space="preserve"> the</w:t>
      </w:r>
      <w:r w:rsidR="006203E0" w:rsidRPr="006203E0">
        <w:rPr>
          <w:b/>
          <w:bCs/>
        </w:rPr>
        <w:t xml:space="preserve"> </w:t>
      </w:r>
      <w:r w:rsidR="006203E0" w:rsidRPr="000B2CAC">
        <w:t>Supervisor/Appraiser</w:t>
      </w:r>
      <w:r w:rsidR="007A2E1B" w:rsidRPr="000B2CAC">
        <w:t xml:space="preserve"> will be part of the process.</w:t>
      </w:r>
    </w:p>
    <w:p w14:paraId="6A40166E" w14:textId="7033033D" w:rsidR="002F6206" w:rsidRDefault="00B87485" w:rsidP="002F6206">
      <w:pPr>
        <w:spacing w:line="240" w:lineRule="auto"/>
        <w:ind w:firstLine="45"/>
      </w:pPr>
      <w:r w:rsidRPr="002A1234">
        <w:t>In conclusion considering the three pillars of sustainability</w:t>
      </w:r>
      <w:r w:rsidR="002F6206" w:rsidRPr="002A1234">
        <w:t>:</w:t>
      </w:r>
      <w:r w:rsidR="0018543E" w:rsidRPr="002A1234">
        <w:t xml:space="preserve"> </w:t>
      </w:r>
      <w:r w:rsidR="00EF5887" w:rsidRPr="002A1234">
        <w:t>‘</w:t>
      </w:r>
      <w:r w:rsidR="0018543E" w:rsidRPr="002A1234">
        <w:t>Work-Life-Balance</w:t>
      </w:r>
      <w:r w:rsidR="00EF5887" w:rsidRPr="002A1234">
        <w:t>’</w:t>
      </w:r>
      <w:r w:rsidR="0018543E" w:rsidRPr="002A1234">
        <w:t>,</w:t>
      </w:r>
      <w:r w:rsidR="00EF5887" w:rsidRPr="002A1234">
        <w:t>’</w:t>
      </w:r>
      <w:r w:rsidR="0018543E" w:rsidRPr="002A1234">
        <w:t xml:space="preserve"> Individual Responsibility</w:t>
      </w:r>
      <w:r w:rsidR="00EF5887" w:rsidRPr="002A1234">
        <w:t>’</w:t>
      </w:r>
      <w:r w:rsidR="0018543E" w:rsidRPr="002A1234">
        <w:t xml:space="preserve"> and </w:t>
      </w:r>
      <w:r w:rsidR="00EF5887" w:rsidRPr="002A1234">
        <w:t>‘</w:t>
      </w:r>
      <w:r w:rsidR="0018543E" w:rsidRPr="002A1234">
        <w:t>Employability</w:t>
      </w:r>
      <w:r w:rsidR="00EF5887" w:rsidRPr="002A1234">
        <w:t>’</w:t>
      </w:r>
      <w:r w:rsidR="0018543E" w:rsidRPr="002A1234">
        <w:t xml:space="preserve"> the growing importance of professional career</w:t>
      </w:r>
      <w:r w:rsidR="00EF5887" w:rsidRPr="002A1234">
        <w:t xml:space="preserve"> and private and family life, increased </w:t>
      </w:r>
      <w:proofErr w:type="gramStart"/>
      <w:r w:rsidR="00EF5887" w:rsidRPr="002A1234">
        <w:t>autonomy</w:t>
      </w:r>
      <w:proofErr w:type="gramEnd"/>
      <w:r w:rsidR="00EF5887" w:rsidRPr="002A1234">
        <w:t xml:space="preserve"> and self-determination in questions of professional </w:t>
      </w:r>
      <w:r w:rsidR="007A2E1B" w:rsidRPr="002A1234">
        <w:t>development,</w:t>
      </w:r>
      <w:r w:rsidR="00EF5887" w:rsidRPr="002A1234">
        <w:t xml:space="preserve"> focus on continuous development and professional agility rather than specific activity all </w:t>
      </w:r>
      <w:r w:rsidR="002420AE" w:rsidRPr="002A1234">
        <w:t>of these need to prevail</w:t>
      </w:r>
    </w:p>
    <w:p w14:paraId="701020D6" w14:textId="427575E1" w:rsidR="00FB5A05" w:rsidRPr="002A1234" w:rsidRDefault="00FB5A05" w:rsidP="002F6206">
      <w:pPr>
        <w:spacing w:line="240" w:lineRule="auto"/>
        <w:ind w:firstLine="45"/>
      </w:pPr>
      <w:r>
        <w:t xml:space="preserve">Reference research literature to be </w:t>
      </w:r>
      <w:r w:rsidR="00003DA0">
        <w:t>considered</w:t>
      </w:r>
      <w:r>
        <w:t xml:space="preserve"> is the one in the </w:t>
      </w:r>
      <w:r w:rsidRPr="00FB5A05">
        <w:t>Leganto Reading Lists</w:t>
      </w:r>
      <w:r>
        <w:t xml:space="preserve"> from univers</w:t>
      </w:r>
      <w:r w:rsidR="003862E7">
        <w:t>ity Moodle.</w:t>
      </w:r>
    </w:p>
    <w:p w14:paraId="2E8DEDF2" w14:textId="56659431" w:rsidR="002F6206" w:rsidRPr="002A1234" w:rsidRDefault="002F6206" w:rsidP="00F875BB">
      <w:pPr>
        <w:spacing w:line="240" w:lineRule="auto"/>
      </w:pPr>
    </w:p>
    <w:sectPr w:rsidR="002F6206" w:rsidRPr="002A12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D224F"/>
    <w:multiLevelType w:val="hybridMultilevel"/>
    <w:tmpl w:val="E2AC7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0DB"/>
    <w:rsid w:val="00003DA0"/>
    <w:rsid w:val="000B2CAC"/>
    <w:rsid w:val="000E10DB"/>
    <w:rsid w:val="0018543E"/>
    <w:rsid w:val="002420AE"/>
    <w:rsid w:val="002A1234"/>
    <w:rsid w:val="002F6206"/>
    <w:rsid w:val="003277FB"/>
    <w:rsid w:val="00383BAF"/>
    <w:rsid w:val="003862E7"/>
    <w:rsid w:val="00501F66"/>
    <w:rsid w:val="005062D8"/>
    <w:rsid w:val="00582BAF"/>
    <w:rsid w:val="006203E0"/>
    <w:rsid w:val="00651EDD"/>
    <w:rsid w:val="007A2E1B"/>
    <w:rsid w:val="007E6870"/>
    <w:rsid w:val="00893C74"/>
    <w:rsid w:val="00894B97"/>
    <w:rsid w:val="00B14400"/>
    <w:rsid w:val="00B42CEC"/>
    <w:rsid w:val="00B87485"/>
    <w:rsid w:val="00EF5887"/>
    <w:rsid w:val="00F034AE"/>
    <w:rsid w:val="00F875BB"/>
    <w:rsid w:val="00F97D67"/>
    <w:rsid w:val="00FA2DE3"/>
    <w:rsid w:val="00FA5CE4"/>
    <w:rsid w:val="00FB5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9C912"/>
  <w15:chartTrackingRefBased/>
  <w15:docId w15:val="{A506E269-DA84-4C69-A5A2-FBEA1A9BB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3B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338</Words>
  <Characters>1929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Brindusescu (1908591)</dc:creator>
  <cp:keywords/>
  <dc:description/>
  <cp:lastModifiedBy>Daniel Brindusescu (1908591)</cp:lastModifiedBy>
  <cp:revision>2</cp:revision>
  <dcterms:created xsi:type="dcterms:W3CDTF">2021-11-21T16:35:00Z</dcterms:created>
  <dcterms:modified xsi:type="dcterms:W3CDTF">2021-11-21T16:35:00Z</dcterms:modified>
</cp:coreProperties>
</file>