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375B" w14:textId="5269D96C" w:rsidR="003E13D3" w:rsidRDefault="00AE11CB" w:rsidP="00DF198B">
      <w:pPr>
        <w:pStyle w:val="GraphicAnchor"/>
        <w:rPr>
          <w:noProof/>
        </w:rPr>
      </w:pPr>
      <w:r>
        <w:rPr>
          <w:noProof/>
        </w:rPr>
        <w:drawing>
          <wp:anchor distT="0" distB="0" distL="114300" distR="114300" simplePos="0" relativeHeight="251680768" behindDoc="0" locked="0" layoutInCell="1" allowOverlap="1" wp14:anchorId="6689083D" wp14:editId="5224F648">
            <wp:simplePos x="0" y="0"/>
            <wp:positionH relativeFrom="margin">
              <wp:posOffset>2545533</wp:posOffset>
            </wp:positionH>
            <wp:positionV relativeFrom="paragraph">
              <wp:posOffset>0</wp:posOffset>
            </wp:positionV>
            <wp:extent cx="1649095" cy="835025"/>
            <wp:effectExtent l="0" t="0" r="8255" b="3175"/>
            <wp:wrapSquare wrapText="bothSides"/>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rotWithShape="1">
                    <a:blip r:embed="rId11">
                      <a:extLst>
                        <a:ext uri="{28A0092B-C50C-407E-A947-70E740481C1C}">
                          <a14:useLocalDpi xmlns:a14="http://schemas.microsoft.com/office/drawing/2010/main" val="0"/>
                        </a:ext>
                      </a:extLst>
                    </a:blip>
                    <a:srcRect l="25916" r="24651"/>
                    <a:stretch/>
                  </pic:blipFill>
                  <pic:spPr bwMode="auto">
                    <a:xfrm>
                      <a:off x="0" y="0"/>
                      <a:ext cx="1649095" cy="835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09D9">
        <w:rPr>
          <w:noProof/>
          <w:lang w:eastAsia="en-AU"/>
        </w:rPr>
        <w:drawing>
          <wp:anchor distT="0" distB="0" distL="114300" distR="114300" simplePos="0" relativeHeight="251658240" behindDoc="1" locked="0" layoutInCell="1" allowOverlap="1" wp14:anchorId="42403E65" wp14:editId="3C5017B3">
            <wp:simplePos x="0" y="0"/>
            <wp:positionH relativeFrom="margin">
              <wp:align>center</wp:align>
            </wp:positionH>
            <wp:positionV relativeFrom="margin">
              <wp:posOffset>-223157</wp:posOffset>
            </wp:positionV>
            <wp:extent cx="7333343" cy="9405303"/>
            <wp:effectExtent l="0" t="0" r="1270" b="571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33343" cy="9405303"/>
                    </a:xfrm>
                    <a:prstGeom prst="rect">
                      <a:avLst/>
                    </a:prstGeom>
                  </pic:spPr>
                </pic:pic>
              </a:graphicData>
            </a:graphic>
            <wp14:sizeRelH relativeFrom="page">
              <wp14:pctWidth>0</wp14:pctWidth>
            </wp14:sizeRelH>
            <wp14:sizeRelV relativeFrom="page">
              <wp14:pctHeight>0</wp14:pctHeight>
            </wp14:sizeRelV>
          </wp:anchor>
        </w:drawing>
      </w:r>
    </w:p>
    <w:p w14:paraId="78F9B6C2" w14:textId="4B99CD68" w:rsidR="00952F7D" w:rsidRDefault="00AE4150" w:rsidP="00DF198B">
      <w:pPr>
        <w:pStyle w:val="GraphicAnchor"/>
      </w:pPr>
      <w:r>
        <w:rPr>
          <w:noProof/>
        </w:rPr>
        <w:pict w14:anchorId="786EBEC7">
          <v:shapetype id="_x0000_t202" coordsize="21600,21600" o:spt="202" path="m,l,21600r21600,l21600,xe">
            <v:stroke joinstyle="miter"/>
            <v:path gradientshapeok="t" o:connecttype="rect"/>
          </v:shapetype>
          <v:shape id="_x0000_s2057" type="#_x0000_t202" style="position:absolute;margin-left:0;margin-top:88.95pt;width:383.1pt;height:62.55pt;z-index:251679744;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" filled="f" stroked="f">
            <v:textbox>
              <w:txbxContent>
                <w:p w14:paraId="7AC9391C" w14:textId="1426A44F" w:rsidR="00BE0D92" w:rsidRDefault="00BE0D92" w:rsidP="00AE11CB">
                  <w:pPr>
                    <w:pBdr>
                      <w:top w:val="single" w:sz="24" w:space="0" w:color="476166" w:themeColor="accent1"/>
                      <w:bottom w:val="single" w:sz="24" w:space="8" w:color="476166" w:themeColor="accent1"/>
                    </w:pBdr>
                    <w:jc w:val="center"/>
                    <w:rPr>
                      <w:i/>
                      <w:iCs/>
                      <w:color w:val="AFC3C7" w:themeColor="accent1" w:themeTint="66"/>
                      <w:sz w:val="32"/>
                      <w:szCs w:val="32"/>
                    </w:rPr>
                  </w:pPr>
                  <w:r w:rsidRPr="00BE0D92">
                    <w:rPr>
                      <w:i/>
                      <w:iCs/>
                      <w:color w:val="AFC3C7" w:themeColor="accent1" w:themeTint="66"/>
                      <w:sz w:val="32"/>
                      <w:szCs w:val="32"/>
                    </w:rPr>
                    <w:t>University of Wales Trinity Saint David</w:t>
                  </w:r>
                </w:p>
                <w:p w14:paraId="297A17E2" w14:textId="1F15EAF2" w:rsidR="00BE0D92" w:rsidRPr="00BE0D92" w:rsidRDefault="00BE0D92" w:rsidP="00AE11CB">
                  <w:pPr>
                    <w:pBdr>
                      <w:top w:val="single" w:sz="24" w:space="0" w:color="476166" w:themeColor="accent1"/>
                      <w:bottom w:val="single" w:sz="24" w:space="8" w:color="476166" w:themeColor="accent1"/>
                    </w:pBdr>
                    <w:jc w:val="center"/>
                    <w:rPr>
                      <w:i/>
                      <w:iCs/>
                      <w:color w:val="AFC3C7" w:themeColor="accent1" w:themeTint="66"/>
                      <w:sz w:val="32"/>
                      <w:szCs w:val="32"/>
                    </w:rPr>
                  </w:pPr>
                  <w:r w:rsidRPr="00BE0D92">
                    <w:rPr>
                      <w:color w:val="AFC3C7" w:themeColor="accent1" w:themeTint="66"/>
                    </w:rPr>
                    <w:t>School of Engineering</w:t>
                  </w:r>
                </w:p>
              </w:txbxContent>
            </v:textbox>
            <w10:wrap type="topAndBottom" anchorx="margin"/>
          </v:shape>
        </w:pic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57FCA6CE" w14:textId="77777777" w:rsidTr="00185F4A">
        <w:trPr>
          <w:trHeight w:val="1083"/>
        </w:trPr>
        <w:tc>
          <w:tcPr>
            <w:tcW w:w="10790" w:type="dxa"/>
            <w:gridSpan w:val="9"/>
          </w:tcPr>
          <w:p w14:paraId="1EE52657" w14:textId="455028FE" w:rsidR="00DF198B" w:rsidRDefault="00DF198B"/>
        </w:tc>
      </w:tr>
      <w:tr w:rsidR="00845DEA" w14:paraId="29EB77B4" w14:textId="77777777" w:rsidTr="005A1740">
        <w:trPr>
          <w:trHeight w:val="438"/>
        </w:trPr>
        <w:tc>
          <w:tcPr>
            <w:tcW w:w="10790" w:type="dxa"/>
            <w:gridSpan w:val="9"/>
          </w:tcPr>
          <w:p w14:paraId="4884CE4F" w14:textId="2889130C" w:rsidR="00845DEA" w:rsidRDefault="00845DEA"/>
        </w:tc>
      </w:tr>
      <w:tr w:rsidR="00DF198B" w14:paraId="0B0E9486" w14:textId="77777777" w:rsidTr="00185F4A">
        <w:trPr>
          <w:trHeight w:val="1068"/>
        </w:trPr>
        <w:tc>
          <w:tcPr>
            <w:tcW w:w="1198" w:type="dxa"/>
            <w:gridSpan w:val="2"/>
            <w:tcBorders>
              <w:right w:val="single" w:sz="18" w:space="0" w:color="476166" w:themeColor="accent1"/>
            </w:tcBorders>
          </w:tcPr>
          <w:p w14:paraId="12980674"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D3C4CE8" w14:textId="11231309" w:rsidR="00DF198B" w:rsidRPr="00DF198B" w:rsidRDefault="00A43B9E" w:rsidP="00874FE7">
            <w:pPr>
              <w:pStyle w:val="Heading1"/>
            </w:pPr>
            <w:r>
              <w:t>Engine Performance characteristics</w:t>
            </w:r>
          </w:p>
        </w:tc>
        <w:tc>
          <w:tcPr>
            <w:tcW w:w="1199" w:type="dxa"/>
            <w:gridSpan w:val="2"/>
            <w:tcBorders>
              <w:left w:val="single" w:sz="18" w:space="0" w:color="476166" w:themeColor="accent1"/>
            </w:tcBorders>
          </w:tcPr>
          <w:p w14:paraId="3D5F4609" w14:textId="77777777" w:rsidR="00DF198B" w:rsidRDefault="00DF198B"/>
        </w:tc>
      </w:tr>
      <w:tr w:rsidR="00DF198B" w14:paraId="020AC492" w14:textId="77777777" w:rsidTr="00C17AAD">
        <w:trPr>
          <w:trHeight w:val="1086"/>
        </w:trPr>
        <w:tc>
          <w:tcPr>
            <w:tcW w:w="1170" w:type="dxa"/>
          </w:tcPr>
          <w:p w14:paraId="49649692" w14:textId="77777777" w:rsidR="00DF198B" w:rsidRDefault="00DF198B"/>
        </w:tc>
        <w:tc>
          <w:tcPr>
            <w:tcW w:w="8460" w:type="dxa"/>
            <w:gridSpan w:val="7"/>
          </w:tcPr>
          <w:p w14:paraId="32F13A3A" w14:textId="5C520A68" w:rsidR="00DF198B" w:rsidRDefault="00DF198B"/>
        </w:tc>
        <w:tc>
          <w:tcPr>
            <w:tcW w:w="1160" w:type="dxa"/>
          </w:tcPr>
          <w:p w14:paraId="6B539F14" w14:textId="77777777" w:rsidR="00DF198B" w:rsidRDefault="00DF198B"/>
        </w:tc>
      </w:tr>
      <w:tr w:rsidR="00DF198B" w14:paraId="2AB4915F" w14:textId="77777777" w:rsidTr="00515260">
        <w:trPr>
          <w:trHeight w:val="54"/>
        </w:trPr>
        <w:tc>
          <w:tcPr>
            <w:tcW w:w="2397" w:type="dxa"/>
            <w:gridSpan w:val="4"/>
          </w:tcPr>
          <w:p w14:paraId="7223C3B7" w14:textId="77777777" w:rsidR="00DF198B" w:rsidRDefault="00DF198B"/>
        </w:tc>
        <w:tc>
          <w:tcPr>
            <w:tcW w:w="5995" w:type="dxa"/>
            <w:shd w:val="clear" w:color="auto" w:fill="FFFFFF" w:themeFill="background1"/>
          </w:tcPr>
          <w:p w14:paraId="611849E7" w14:textId="15471176" w:rsidR="00DF198B" w:rsidRPr="00DF198B" w:rsidRDefault="00DF198B" w:rsidP="00DF198B">
            <w:pPr>
              <w:jc w:val="center"/>
              <w:rPr>
                <w:rFonts w:ascii="Georgia" w:hAnsi="Georgia"/>
                <w:sz w:val="48"/>
                <w:szCs w:val="48"/>
              </w:rPr>
            </w:pPr>
          </w:p>
        </w:tc>
        <w:tc>
          <w:tcPr>
            <w:tcW w:w="2398" w:type="dxa"/>
            <w:gridSpan w:val="4"/>
          </w:tcPr>
          <w:p w14:paraId="7BD80E96" w14:textId="77777777" w:rsidR="00DF198B" w:rsidRDefault="00DF198B"/>
        </w:tc>
      </w:tr>
      <w:tr w:rsidR="00DF198B" w14:paraId="7EE36027" w14:textId="77777777" w:rsidTr="00185F4A">
        <w:trPr>
          <w:trHeight w:val="1460"/>
        </w:trPr>
        <w:tc>
          <w:tcPr>
            <w:tcW w:w="2397" w:type="dxa"/>
            <w:gridSpan w:val="4"/>
          </w:tcPr>
          <w:p w14:paraId="6C39AD2B" w14:textId="77777777" w:rsidR="00DF198B" w:rsidRDefault="00DF198B"/>
        </w:tc>
        <w:tc>
          <w:tcPr>
            <w:tcW w:w="5995" w:type="dxa"/>
            <w:shd w:val="clear" w:color="auto" w:fill="FFFFFF" w:themeFill="background1"/>
          </w:tcPr>
          <w:p w14:paraId="6BEB1E08" w14:textId="3CC5627C" w:rsidR="00C17AAD" w:rsidRDefault="00845DEA" w:rsidP="00845DEA">
            <w:pPr>
              <w:pStyle w:val="Heading2"/>
            </w:pPr>
            <w:r>
              <w:t xml:space="preserve">Angsana Bunrueangtong </w:t>
            </w:r>
          </w:p>
          <w:p w14:paraId="3D07DEDE" w14:textId="3791BC1B" w:rsidR="00C17AAD" w:rsidRDefault="00C17AAD" w:rsidP="00845DEA">
            <w:pPr>
              <w:pStyle w:val="Heading2"/>
            </w:pPr>
          </w:p>
          <w:p w14:paraId="5AB78594" w14:textId="35EC15AA" w:rsidR="00845DEA" w:rsidRDefault="00845DEA" w:rsidP="00845DEA">
            <w:pPr>
              <w:pStyle w:val="Heading2"/>
            </w:pPr>
            <w:r>
              <w:t>2104532</w:t>
            </w:r>
          </w:p>
          <w:p w14:paraId="1C8BFFD8" w14:textId="77777777" w:rsidR="00515260" w:rsidRPr="00515260" w:rsidRDefault="00515260" w:rsidP="00515260"/>
          <w:p w14:paraId="7BB54BA5" w14:textId="5ACF3881" w:rsidR="00515260" w:rsidRPr="00515260" w:rsidRDefault="00515260" w:rsidP="00515260"/>
        </w:tc>
        <w:tc>
          <w:tcPr>
            <w:tcW w:w="2398" w:type="dxa"/>
            <w:gridSpan w:val="4"/>
          </w:tcPr>
          <w:p w14:paraId="7523F10C" w14:textId="77777777" w:rsidR="00DF198B" w:rsidRDefault="00DF198B"/>
        </w:tc>
      </w:tr>
      <w:tr w:rsidR="00DF198B" w14:paraId="678E2CB3" w14:textId="77777777" w:rsidTr="00515260">
        <w:trPr>
          <w:trHeight w:val="54"/>
        </w:trPr>
        <w:tc>
          <w:tcPr>
            <w:tcW w:w="2397" w:type="dxa"/>
            <w:gridSpan w:val="4"/>
            <w:vAlign w:val="bottom"/>
          </w:tcPr>
          <w:p w14:paraId="73ECAFAD"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5A1C7542" w14:textId="64F2B7F0" w:rsidR="00DF198B" w:rsidRPr="00DF198B" w:rsidRDefault="000110FA" w:rsidP="00874FE7">
            <w:pPr>
              <w:pStyle w:val="Heading3"/>
            </w:pPr>
            <w:r>
              <w:t>1</w:t>
            </w:r>
            <w:r w:rsidR="004D57D9">
              <w:t>0</w:t>
            </w:r>
            <w:r w:rsidR="00A43B9E">
              <w:t>/1</w:t>
            </w:r>
            <w:r>
              <w:t>2</w:t>
            </w:r>
            <w:r w:rsidR="00A43B9E">
              <w:t>/2021</w:t>
            </w:r>
          </w:p>
          <w:p w14:paraId="10CB5718" w14:textId="77777777" w:rsidR="00874FE7" w:rsidRPr="00DF198B" w:rsidRDefault="00AE4150" w:rsidP="00874FE7">
            <w:pPr>
              <w:pStyle w:val="Heading3"/>
            </w:pPr>
            <w:sdt>
              <w:sdtPr>
                <w:id w:val="-1516760087"/>
                <w:placeholder>
                  <w:docPart w:val="F7558A426E20463185197B4BA5C3917F"/>
                </w:placeholder>
                <w:temporary/>
                <w:showingPlcHdr/>
                <w15:appearance w15:val="hidden"/>
              </w:sdtPr>
              <w:sdtEndPr/>
              <w:sdtContent>
                <w:r w:rsidR="00874FE7" w:rsidRPr="00DF198B">
                  <w:t>—</w:t>
                </w:r>
              </w:sdtContent>
            </w:sdt>
          </w:p>
          <w:p w14:paraId="63D8FFB2" w14:textId="2AD4D17F" w:rsidR="00DF198B" w:rsidRPr="00DF198B" w:rsidRDefault="00A43B9E" w:rsidP="00874FE7">
            <w:pPr>
              <w:pStyle w:val="Heading3"/>
            </w:pPr>
            <w:r>
              <w:t>Vehicle Technology</w:t>
            </w:r>
          </w:p>
          <w:p w14:paraId="16D6308D" w14:textId="5969C912" w:rsidR="00DF198B" w:rsidRPr="00DF198B" w:rsidRDefault="00AE4150" w:rsidP="00874FE7">
            <w:pPr>
              <w:pStyle w:val="Heading3"/>
            </w:pPr>
            <w:sdt>
              <w:sdtPr>
                <w:id w:val="1492440299"/>
                <w:placeholder>
                  <w:docPart w:val="C59D6395AC7649C28AF7FE8C32713AF4"/>
                </w:placeholder>
                <w:temporary/>
                <w:showingPlcHdr/>
                <w15:appearance w15:val="hidden"/>
              </w:sdtPr>
              <w:sdtEndPr/>
              <w:sdtContent>
                <w:r w:rsidR="00874FE7" w:rsidRPr="00DF198B">
                  <w:t>—</w:t>
                </w:r>
              </w:sdtContent>
            </w:sdt>
          </w:p>
          <w:p w14:paraId="32113F61" w14:textId="11D5B8DB" w:rsidR="00DF198B" w:rsidRDefault="00A43B9E" w:rsidP="00874FE7">
            <w:pPr>
              <w:pStyle w:val="Heading3"/>
            </w:pPr>
            <w:r>
              <w:t>Abi Summerfield</w:t>
            </w:r>
          </w:p>
          <w:p w14:paraId="5AB941E1" w14:textId="793574E3" w:rsidR="00DF198B" w:rsidRPr="00DF198B" w:rsidRDefault="00DF198B" w:rsidP="00DF198B"/>
        </w:tc>
        <w:tc>
          <w:tcPr>
            <w:tcW w:w="2398" w:type="dxa"/>
            <w:gridSpan w:val="4"/>
            <w:vAlign w:val="bottom"/>
          </w:tcPr>
          <w:p w14:paraId="1021462F" w14:textId="74804B83" w:rsidR="00DF198B" w:rsidRDefault="00DF198B" w:rsidP="00DF198B">
            <w:pPr>
              <w:jc w:val="center"/>
            </w:pPr>
          </w:p>
        </w:tc>
      </w:tr>
      <w:tr w:rsidR="00DF198B" w14:paraId="7CB517B2" w14:textId="77777777" w:rsidTr="007C3D97">
        <w:trPr>
          <w:trHeight w:val="381"/>
        </w:trPr>
        <w:tc>
          <w:tcPr>
            <w:tcW w:w="2340" w:type="dxa"/>
            <w:gridSpan w:val="3"/>
          </w:tcPr>
          <w:p w14:paraId="5455AEA3" w14:textId="77777777" w:rsidR="00DF198B" w:rsidRDefault="00DF198B"/>
        </w:tc>
        <w:tc>
          <w:tcPr>
            <w:tcW w:w="6120" w:type="dxa"/>
            <w:gridSpan w:val="3"/>
          </w:tcPr>
          <w:p w14:paraId="7619745C" w14:textId="69C534F8" w:rsidR="00DF198B" w:rsidRDefault="00DF198B"/>
        </w:tc>
        <w:tc>
          <w:tcPr>
            <w:tcW w:w="2330" w:type="dxa"/>
            <w:gridSpan w:val="3"/>
          </w:tcPr>
          <w:p w14:paraId="4991E2C2" w14:textId="3D13A8FA" w:rsidR="00DF198B" w:rsidRDefault="00DF198B"/>
        </w:tc>
      </w:tr>
    </w:tbl>
    <w:p w14:paraId="4A5B0518" w14:textId="37B6116A" w:rsidR="00DF198B" w:rsidRDefault="00B517A1">
      <w:r>
        <w:rPr>
          <w:noProof/>
        </w:rPr>
        <w:pict w14:anchorId="0BF56A60">
          <v:rect id="Rectangle 2" o:spid="_x0000_s2051" alt="&quot;&quot;" style="position:absolute;margin-left:-11.4pt;margin-top:-48.75pt;width:566.1pt;height:716.55pt;z-index:-251659265;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" fillcolor="#476166 [3204]" stroked="f" strokeweight="2pt">
            <v:stroke miterlimit="4"/>
            <v:textbox inset="3pt,3pt,3pt,3pt"/>
            <w10:wrap anchorx="margin"/>
          </v:rect>
        </w:pict>
      </w:r>
      <w:r w:rsidR="00AE4150">
        <w:rPr>
          <w:noProof/>
        </w:rPr>
        <w:pict w14:anchorId="04163AD9">
          <v:shape id="Text Box 2" o:spid="_x0000_s2056" type="#_x0000_t202" style="position:absolute;margin-left:124.7pt;margin-top:-15pt;width:270pt;height:40.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" fillcolor="#2e2e2e [1615]" strokecolor="#476166 [3204]">
            <v:textbox>
              <w:txbxContent>
                <w:p w14:paraId="74254B5B" w14:textId="0CBC0EBC" w:rsidR="00407313" w:rsidRPr="00407313" w:rsidRDefault="00407313" w:rsidP="00AE11CB">
                  <w:pPr>
                    <w:pStyle w:val="Heading2"/>
                  </w:pPr>
                  <w:r>
                    <w:t>Contents</w:t>
                  </w:r>
                </w:p>
              </w:txbxContent>
            </v:textbox>
            <w10:wrap anchorx="margin"/>
          </v:shape>
        </w:pict>
      </w:r>
    </w:p>
    <w:p w14:paraId="20DF4642" w14:textId="43DD4ABD" w:rsidR="00DF198B" w:rsidRDefault="00DF198B" w:rsidP="002D2200">
      <w:pPr>
        <w:pStyle w:val="GraphicAnchor"/>
      </w:pPr>
    </w:p>
    <w:tbl>
      <w:tblPr>
        <w:tblStyle w:val="TableGrid"/>
        <w:tblW w:w="10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992"/>
        <w:gridCol w:w="43"/>
        <w:gridCol w:w="1263"/>
        <w:gridCol w:w="1081"/>
        <w:gridCol w:w="2167"/>
        <w:gridCol w:w="1092"/>
        <w:gridCol w:w="543"/>
        <w:gridCol w:w="265"/>
        <w:gridCol w:w="2446"/>
      </w:tblGrid>
      <w:tr w:rsidR="002D2200" w14:paraId="24BAD6C6" w14:textId="77777777" w:rsidTr="00FC4831">
        <w:trPr>
          <w:trHeight w:val="54"/>
        </w:trPr>
        <w:tc>
          <w:tcPr>
            <w:tcW w:w="1997" w:type="dxa"/>
          </w:tcPr>
          <w:p w14:paraId="309711F7" w14:textId="72F3B022" w:rsidR="002D2200" w:rsidRDefault="002D2200"/>
        </w:tc>
        <w:tc>
          <w:tcPr>
            <w:tcW w:w="2369" w:type="dxa"/>
            <w:gridSpan w:val="3"/>
            <w:tcBorders>
              <w:bottom w:val="single" w:sz="18" w:space="0" w:color="476166" w:themeColor="accent1"/>
            </w:tcBorders>
          </w:tcPr>
          <w:p w14:paraId="2E990F37" w14:textId="41D3905A" w:rsidR="002D2200" w:rsidRDefault="002D2200"/>
        </w:tc>
        <w:tc>
          <w:tcPr>
            <w:tcW w:w="2172" w:type="dxa"/>
            <w:tcBorders>
              <w:bottom w:val="single" w:sz="18" w:space="0" w:color="476166" w:themeColor="accent1"/>
            </w:tcBorders>
          </w:tcPr>
          <w:p w14:paraId="40E98CB1" w14:textId="39F67B84" w:rsidR="002D2200" w:rsidRDefault="002D2200"/>
        </w:tc>
        <w:tc>
          <w:tcPr>
            <w:tcW w:w="1903" w:type="dxa"/>
            <w:gridSpan w:val="3"/>
            <w:tcBorders>
              <w:bottom w:val="single" w:sz="18" w:space="0" w:color="476166" w:themeColor="accent1"/>
            </w:tcBorders>
          </w:tcPr>
          <w:p w14:paraId="5AC748BA" w14:textId="346DA059" w:rsidR="002D2200" w:rsidRDefault="002D2200"/>
        </w:tc>
        <w:tc>
          <w:tcPr>
            <w:tcW w:w="2451" w:type="dxa"/>
          </w:tcPr>
          <w:p w14:paraId="2A3DED06" w14:textId="0601D1FC" w:rsidR="002D2200" w:rsidRDefault="002D2200"/>
        </w:tc>
      </w:tr>
      <w:tr w:rsidR="002D2200" w14:paraId="1E7741B6" w14:textId="77777777" w:rsidTr="00FC4831">
        <w:trPr>
          <w:trHeight w:val="5484"/>
        </w:trPr>
        <w:tc>
          <w:tcPr>
            <w:tcW w:w="1997" w:type="dxa"/>
            <w:tcBorders>
              <w:right w:val="single" w:sz="18" w:space="0" w:color="476166" w:themeColor="accent1"/>
            </w:tcBorders>
          </w:tcPr>
          <w:p w14:paraId="2ECE2A5F" w14:textId="6A183CA4" w:rsidR="002D2200" w:rsidRDefault="002D2200"/>
        </w:tc>
        <w:tc>
          <w:tcPr>
            <w:tcW w:w="6444"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63C3A15" w14:textId="2EE1DBCF" w:rsidR="002D2200" w:rsidRPr="00E74B29" w:rsidRDefault="00AE4150" w:rsidP="00302E7A">
            <w:pPr>
              <w:pStyle w:val="Heading1"/>
              <w:jc w:val="left"/>
            </w:pPr>
            <w:r>
              <w:rPr>
                <w:noProof/>
              </w:rPr>
              <w:pict w14:anchorId="3B75BD09">
                <v:group id="Group 211" o:spid="_x0000_s2053" style="position:absolute;margin-left:81.7pt;margin-top:4.55pt;width:166.7pt;height:268.15pt;z-index:251667456;mso-position-horizontal-relative:page;mso-position-vertical-relative:page" coordorigin="10403,1789" coordsize="23317,33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">
                  <v:rect id="AutoShape 14" o:spid="_x0000_s2054" style="position:absolute;left:10479;top:1789;width:22869;height:32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" fillcolor="black [3200]" stroked="f">
                    <v:fill opacity="32896f"/>
                    <v:textbox inset="14.4pt,36pt,14.4pt,5.76pt">
                      <w:txbxContent>
                        <w:p w14:paraId="246FB5C6" w14:textId="215637C1" w:rsidR="00302E7A" w:rsidRPr="00E330A8" w:rsidRDefault="00407313" w:rsidP="00EE38CA">
                          <w:pPr>
                            <w:pStyle w:val="ListParagraph"/>
                            <w:numPr>
                              <w:ilvl w:val="0"/>
                              <w:numId w:val="6"/>
                            </w:numPr>
                            <w:rPr>
                              <w:color w:val="476166" w:themeColor="accent1"/>
                            </w:rPr>
                          </w:pPr>
                          <w:r w:rsidRPr="00E330A8">
                            <w:rPr>
                              <w:color w:val="476166" w:themeColor="accent1"/>
                              <w:lang w:val="en-GB"/>
                            </w:rPr>
                            <w:t>Introduction</w:t>
                          </w:r>
                          <w:r w:rsidR="00854515">
                            <w:rPr>
                              <w:color w:val="476166" w:themeColor="accent1"/>
                              <w:lang w:val="en-GB"/>
                            </w:rPr>
                            <w:t xml:space="preserve"> 1.1</w:t>
                          </w:r>
                          <w:r w:rsidR="00EE38CA" w:rsidRPr="00E330A8">
                            <w:rPr>
                              <w:color w:val="476166" w:themeColor="accent1"/>
                              <w:lang w:val="en-GB"/>
                            </w:rPr>
                            <w:t xml:space="preserve"> </w:t>
                          </w:r>
                        </w:p>
                        <w:p w14:paraId="2C4DA272" w14:textId="77777777" w:rsidR="00E274A1" w:rsidRPr="00E330A8" w:rsidRDefault="00E274A1" w:rsidP="00E274A1">
                          <w:pPr>
                            <w:rPr>
                              <w:color w:val="476166" w:themeColor="accent1"/>
                              <w:lang w:val="en-GB"/>
                            </w:rPr>
                          </w:pPr>
                        </w:p>
                        <w:p w14:paraId="5020B14B" w14:textId="77777777" w:rsidR="00E274A1" w:rsidRPr="00E330A8" w:rsidRDefault="00E274A1" w:rsidP="00E274A1">
                          <w:pPr>
                            <w:rPr>
                              <w:color w:val="476166" w:themeColor="accent1"/>
                            </w:rPr>
                          </w:pPr>
                        </w:p>
                        <w:p w14:paraId="7C431CDC" w14:textId="4457E859" w:rsidR="008A730A" w:rsidRDefault="00F51223" w:rsidP="008A730A">
                          <w:pPr>
                            <w:pStyle w:val="ListParagraph"/>
                            <w:numPr>
                              <w:ilvl w:val="0"/>
                              <w:numId w:val="6"/>
                            </w:numPr>
                            <w:rPr>
                              <w:color w:val="476166" w:themeColor="accent1"/>
                            </w:rPr>
                          </w:pPr>
                          <w:r w:rsidRPr="00E330A8">
                            <w:rPr>
                              <w:color w:val="476166" w:themeColor="accent1"/>
                            </w:rPr>
                            <w:t>Research</w:t>
                          </w:r>
                          <w:r w:rsidR="00854515">
                            <w:rPr>
                              <w:color w:val="476166" w:themeColor="accent1"/>
                            </w:rPr>
                            <w:t xml:space="preserve"> 2.1</w:t>
                          </w:r>
                        </w:p>
                        <w:p w14:paraId="0B29BFA7" w14:textId="5BDA3C86" w:rsidR="008A730A" w:rsidRDefault="008A730A" w:rsidP="008A730A">
                          <w:pPr>
                            <w:rPr>
                              <w:color w:val="476166" w:themeColor="accent1"/>
                            </w:rPr>
                          </w:pPr>
                        </w:p>
                        <w:p w14:paraId="5E50B88F" w14:textId="77777777" w:rsidR="008A730A" w:rsidRPr="008A730A" w:rsidRDefault="008A730A" w:rsidP="008A730A">
                          <w:pPr>
                            <w:rPr>
                              <w:color w:val="476166" w:themeColor="accent1"/>
                            </w:rPr>
                          </w:pPr>
                        </w:p>
                        <w:p w14:paraId="11453B3C" w14:textId="1B9131F9" w:rsidR="008A730A" w:rsidRPr="008A730A" w:rsidRDefault="008A730A" w:rsidP="008A730A">
                          <w:pPr>
                            <w:pStyle w:val="ListParagraph"/>
                            <w:numPr>
                              <w:ilvl w:val="0"/>
                              <w:numId w:val="6"/>
                            </w:numPr>
                            <w:rPr>
                              <w:color w:val="476166" w:themeColor="accent1"/>
                            </w:rPr>
                          </w:pPr>
                          <w:r>
                            <w:rPr>
                              <w:color w:val="476166" w:themeColor="accent1"/>
                            </w:rPr>
                            <w:t>Method and testing</w:t>
                          </w:r>
                          <w:r w:rsidR="00854515">
                            <w:rPr>
                              <w:color w:val="476166" w:themeColor="accent1"/>
                            </w:rPr>
                            <w:t xml:space="preserve"> 3.1</w:t>
                          </w:r>
                        </w:p>
                        <w:p w14:paraId="6D7D3761" w14:textId="77777777" w:rsidR="00E274A1" w:rsidRPr="00E330A8" w:rsidRDefault="00E274A1" w:rsidP="00E274A1">
                          <w:pPr>
                            <w:pStyle w:val="ListParagraph"/>
                            <w:ind w:left="360"/>
                            <w:rPr>
                              <w:color w:val="476166" w:themeColor="accent1"/>
                            </w:rPr>
                          </w:pPr>
                        </w:p>
                        <w:p w14:paraId="007927CB" w14:textId="77777777" w:rsidR="00E274A1" w:rsidRPr="00E330A8" w:rsidRDefault="00E274A1" w:rsidP="00E274A1">
                          <w:pPr>
                            <w:rPr>
                              <w:color w:val="476166" w:themeColor="accent1"/>
                            </w:rPr>
                          </w:pPr>
                        </w:p>
                        <w:p w14:paraId="5D347D21" w14:textId="734E3CAA" w:rsidR="00EE38CA" w:rsidRPr="00E330A8" w:rsidRDefault="00F51223" w:rsidP="00EE38CA">
                          <w:pPr>
                            <w:pStyle w:val="ListParagraph"/>
                            <w:numPr>
                              <w:ilvl w:val="0"/>
                              <w:numId w:val="6"/>
                            </w:numPr>
                            <w:rPr>
                              <w:color w:val="476166" w:themeColor="accent1"/>
                            </w:rPr>
                          </w:pPr>
                          <w:r w:rsidRPr="00E330A8">
                            <w:rPr>
                              <w:color w:val="476166" w:themeColor="accent1"/>
                            </w:rPr>
                            <w:t>Analysis</w:t>
                          </w:r>
                          <w:r w:rsidR="00854515">
                            <w:rPr>
                              <w:color w:val="476166" w:themeColor="accent1"/>
                            </w:rPr>
                            <w:t xml:space="preserve"> and </w:t>
                          </w:r>
                          <w:r w:rsidR="00E274A1" w:rsidRPr="00E330A8">
                            <w:rPr>
                              <w:color w:val="476166" w:themeColor="accent1"/>
                            </w:rPr>
                            <w:t>graphs</w:t>
                          </w:r>
                          <w:r w:rsidR="00854515">
                            <w:rPr>
                              <w:color w:val="476166" w:themeColor="accent1"/>
                            </w:rPr>
                            <w:t xml:space="preserve"> 4.1</w:t>
                          </w:r>
                        </w:p>
                        <w:p w14:paraId="391F0E62" w14:textId="77777777" w:rsidR="00E47C49" w:rsidRPr="00E330A8" w:rsidRDefault="00E47C49" w:rsidP="00E47C49">
                          <w:pPr>
                            <w:rPr>
                              <w:color w:val="476166" w:themeColor="accent1"/>
                            </w:rPr>
                          </w:pPr>
                        </w:p>
                        <w:p w14:paraId="2A62DFB4" w14:textId="77777777" w:rsidR="00EE38CA" w:rsidRPr="00E330A8" w:rsidRDefault="00EE38CA" w:rsidP="00EE38CA">
                          <w:pPr>
                            <w:rPr>
                              <w:color w:val="476166" w:themeColor="accent1"/>
                            </w:rPr>
                          </w:pPr>
                        </w:p>
                        <w:p w14:paraId="02D47CD4" w14:textId="32D6C106" w:rsidR="00EE38CA" w:rsidRPr="00E330A8" w:rsidRDefault="00EE38CA" w:rsidP="00EE38CA">
                          <w:pPr>
                            <w:pStyle w:val="ListParagraph"/>
                            <w:numPr>
                              <w:ilvl w:val="0"/>
                              <w:numId w:val="6"/>
                            </w:numPr>
                            <w:rPr>
                              <w:color w:val="476166" w:themeColor="accent1"/>
                            </w:rPr>
                          </w:pPr>
                          <w:r w:rsidRPr="00E330A8">
                            <w:rPr>
                              <w:color w:val="476166" w:themeColor="accent1"/>
                            </w:rPr>
                            <w:t>Conclusion</w:t>
                          </w:r>
                          <w:r w:rsidR="00854515">
                            <w:rPr>
                              <w:color w:val="476166" w:themeColor="accent1"/>
                            </w:rPr>
                            <w:t>5.1</w:t>
                          </w:r>
                        </w:p>
                        <w:p w14:paraId="084EB095" w14:textId="77777777" w:rsidR="00E274A1" w:rsidRPr="00E274A1" w:rsidRDefault="00E274A1" w:rsidP="00E274A1">
                          <w:pPr>
                            <w:pStyle w:val="ListParagraph"/>
                            <w:rPr>
                              <w:color w:val="5E5E5E" w:themeColor="text2"/>
                            </w:rPr>
                          </w:pPr>
                        </w:p>
                        <w:p w14:paraId="183DA166" w14:textId="4C65E682" w:rsidR="00F51223" w:rsidRPr="00C43A95" w:rsidRDefault="00F51223" w:rsidP="00C43A95">
                          <w:pPr>
                            <w:rPr>
                              <w:color w:val="5E5E5E" w:themeColor="text2"/>
                            </w:rPr>
                          </w:pPr>
                        </w:p>
                        <w:p w14:paraId="22AD61AD" w14:textId="77777777" w:rsidR="00E274A1" w:rsidRPr="00E274A1" w:rsidRDefault="00E274A1" w:rsidP="00E274A1">
                          <w:pPr>
                            <w:rPr>
                              <w:color w:val="5E5E5E" w:themeColor="text2"/>
                            </w:rPr>
                          </w:pPr>
                        </w:p>
                      </w:txbxContent>
                    </v:textbox>
                  </v:rect>
                  <v:rect id="Rectangle 214" o:spid="_x0000_s2055" style="position:absolute;left:10403;top:34570;width:23317;height:118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" fillcolor="black [3200]" stroked="f">
                    <v:fill opacity="32896f"/>
                    <v:textbox inset="14.4pt,14.4pt,14.4pt,28.8pt">
                      <w:txbxContent>
                        <w:p w14:paraId="660783E3" w14:textId="77777777" w:rsidR="00302E7A" w:rsidRDefault="00302E7A">
                          <w:pPr>
                            <w:spacing w:before="240"/>
                            <w:rPr>
                              <w:color w:val="FFFFFF" w:themeColor="background1"/>
                            </w:rPr>
                          </w:pPr>
                        </w:p>
                      </w:txbxContent>
                    </v:textbox>
                  </v:rect>
                  <w10:wrap type="square" anchorx="page" anchory="page"/>
                </v:group>
              </w:pict>
            </w:r>
          </w:p>
        </w:tc>
        <w:tc>
          <w:tcPr>
            <w:tcW w:w="2451" w:type="dxa"/>
            <w:tcBorders>
              <w:left w:val="single" w:sz="18" w:space="0" w:color="476166" w:themeColor="accent1"/>
            </w:tcBorders>
          </w:tcPr>
          <w:p w14:paraId="3F8CFA9D" w14:textId="4B9D045B" w:rsidR="002D2200" w:rsidRDefault="002D2200"/>
        </w:tc>
      </w:tr>
      <w:tr w:rsidR="002D2200" w14:paraId="1F399EB5" w14:textId="77777777" w:rsidTr="00FC4831">
        <w:trPr>
          <w:trHeight w:val="18"/>
        </w:trPr>
        <w:tc>
          <w:tcPr>
            <w:tcW w:w="1997" w:type="dxa"/>
          </w:tcPr>
          <w:p w14:paraId="6020B370" w14:textId="1C775F7D" w:rsidR="002D2200" w:rsidRDefault="002D2200"/>
        </w:tc>
        <w:tc>
          <w:tcPr>
            <w:tcW w:w="2369" w:type="dxa"/>
            <w:gridSpan w:val="3"/>
            <w:tcBorders>
              <w:top w:val="single" w:sz="18" w:space="0" w:color="476166" w:themeColor="accent1"/>
              <w:bottom w:val="single" w:sz="18" w:space="0" w:color="476166" w:themeColor="accent1"/>
            </w:tcBorders>
          </w:tcPr>
          <w:p w14:paraId="6190C519" w14:textId="465BD2EC" w:rsidR="002D2200" w:rsidRDefault="002D2200"/>
        </w:tc>
        <w:tc>
          <w:tcPr>
            <w:tcW w:w="2172" w:type="dxa"/>
            <w:tcBorders>
              <w:top w:val="single" w:sz="18" w:space="0" w:color="476166" w:themeColor="accent1"/>
              <w:bottom w:val="single" w:sz="18" w:space="0" w:color="476166" w:themeColor="accent1"/>
            </w:tcBorders>
          </w:tcPr>
          <w:p w14:paraId="09E64220" w14:textId="2B7A1C88" w:rsidR="002D2200" w:rsidRDefault="002D2200"/>
        </w:tc>
        <w:tc>
          <w:tcPr>
            <w:tcW w:w="1903" w:type="dxa"/>
            <w:gridSpan w:val="3"/>
            <w:tcBorders>
              <w:top w:val="single" w:sz="18" w:space="0" w:color="476166" w:themeColor="accent1"/>
              <w:bottom w:val="single" w:sz="18" w:space="0" w:color="476166" w:themeColor="accent1"/>
            </w:tcBorders>
          </w:tcPr>
          <w:p w14:paraId="61838AA2" w14:textId="4AA30BB3" w:rsidR="002D2200" w:rsidRDefault="002D2200"/>
        </w:tc>
        <w:tc>
          <w:tcPr>
            <w:tcW w:w="2451" w:type="dxa"/>
          </w:tcPr>
          <w:p w14:paraId="0E6A4DDC" w14:textId="161F62FA" w:rsidR="002D2200" w:rsidRDefault="002D2200"/>
        </w:tc>
      </w:tr>
      <w:tr w:rsidR="00E74B29" w14:paraId="1CF133BE" w14:textId="77777777" w:rsidTr="00FC4831">
        <w:trPr>
          <w:trHeight w:val="576"/>
        </w:trPr>
        <w:tc>
          <w:tcPr>
            <w:tcW w:w="1997" w:type="dxa"/>
            <w:tcBorders>
              <w:right w:val="single" w:sz="18" w:space="0" w:color="476166" w:themeColor="accent1"/>
            </w:tcBorders>
          </w:tcPr>
          <w:p w14:paraId="008A388F" w14:textId="573745D1" w:rsidR="00E74B29" w:rsidRDefault="00E74B29"/>
        </w:tc>
        <w:tc>
          <w:tcPr>
            <w:tcW w:w="1286" w:type="dxa"/>
            <w:gridSpan w:val="2"/>
            <w:tcBorders>
              <w:top w:val="single" w:sz="18" w:space="0" w:color="476166" w:themeColor="accent1"/>
              <w:left w:val="single" w:sz="18" w:space="0" w:color="476166" w:themeColor="accent1"/>
            </w:tcBorders>
            <w:shd w:val="clear" w:color="auto" w:fill="FFFFFF" w:themeFill="background1"/>
          </w:tcPr>
          <w:p w14:paraId="51A87F45" w14:textId="77DDB24E" w:rsidR="00E74B29" w:rsidRDefault="00E74B29" w:rsidP="00515260">
            <w:pPr>
              <w:pStyle w:val="Heading1"/>
            </w:pPr>
          </w:p>
        </w:tc>
        <w:tc>
          <w:tcPr>
            <w:tcW w:w="4349" w:type="dxa"/>
            <w:gridSpan w:val="3"/>
            <w:tcBorders>
              <w:top w:val="single" w:sz="18" w:space="0" w:color="476166" w:themeColor="accent1"/>
            </w:tcBorders>
            <w:shd w:val="clear" w:color="auto" w:fill="FFFFFF" w:themeFill="background1"/>
          </w:tcPr>
          <w:p w14:paraId="4827522F" w14:textId="458348B0" w:rsidR="00E74B29" w:rsidRPr="00AE11CB" w:rsidRDefault="00515260" w:rsidP="00AE11CB">
            <w:pPr>
              <w:pStyle w:val="Heading2"/>
            </w:pPr>
            <w:r w:rsidRPr="00AE11CB">
              <w:t>Introduction</w:t>
            </w:r>
            <w:r w:rsidR="00854515">
              <w:t xml:space="preserve"> 1.1</w:t>
            </w:r>
          </w:p>
        </w:tc>
        <w:tc>
          <w:tcPr>
            <w:tcW w:w="809" w:type="dxa"/>
            <w:gridSpan w:val="2"/>
            <w:tcBorders>
              <w:top w:val="single" w:sz="18" w:space="0" w:color="476166" w:themeColor="accent1"/>
              <w:right w:val="single" w:sz="18" w:space="0" w:color="476166" w:themeColor="accent1"/>
            </w:tcBorders>
            <w:shd w:val="clear" w:color="auto" w:fill="FFFFFF" w:themeFill="background1"/>
          </w:tcPr>
          <w:p w14:paraId="2788AB65" w14:textId="77777777" w:rsidR="00E74B29" w:rsidRDefault="00E74B29"/>
        </w:tc>
        <w:tc>
          <w:tcPr>
            <w:tcW w:w="2451" w:type="dxa"/>
            <w:tcBorders>
              <w:left w:val="single" w:sz="18" w:space="0" w:color="476166" w:themeColor="accent1"/>
            </w:tcBorders>
          </w:tcPr>
          <w:p w14:paraId="4123FEC2" w14:textId="453535F8" w:rsidR="00E74B29" w:rsidRDefault="00E74B29"/>
        </w:tc>
      </w:tr>
      <w:tr w:rsidR="000E4641" w14:paraId="7A625960" w14:textId="77777777" w:rsidTr="00B517A1">
        <w:trPr>
          <w:trHeight w:val="54"/>
        </w:trPr>
        <w:tc>
          <w:tcPr>
            <w:tcW w:w="1997" w:type="dxa"/>
            <w:vMerge w:val="restart"/>
            <w:tcBorders>
              <w:right w:val="single" w:sz="18" w:space="0" w:color="476166" w:themeColor="accent1"/>
            </w:tcBorders>
          </w:tcPr>
          <w:p w14:paraId="6C5ABCA3" w14:textId="38E394C7" w:rsidR="000E4641" w:rsidRDefault="000E4641"/>
        </w:tc>
        <w:tc>
          <w:tcPr>
            <w:tcW w:w="20" w:type="dxa"/>
            <w:vMerge w:val="restart"/>
            <w:tcBorders>
              <w:left w:val="single" w:sz="18" w:space="0" w:color="476166" w:themeColor="accent1"/>
            </w:tcBorders>
            <w:shd w:val="clear" w:color="auto" w:fill="FFFFFF" w:themeFill="background1"/>
          </w:tcPr>
          <w:p w14:paraId="7003B764" w14:textId="1874D829" w:rsidR="000E4641" w:rsidRDefault="000E4641"/>
        </w:tc>
        <w:tc>
          <w:tcPr>
            <w:tcW w:w="1266" w:type="dxa"/>
            <w:shd w:val="clear" w:color="auto" w:fill="FFFFFF" w:themeFill="background1"/>
          </w:tcPr>
          <w:p w14:paraId="599F7309" w14:textId="198DC72D" w:rsidR="000E4641" w:rsidRDefault="000E4641"/>
        </w:tc>
        <w:tc>
          <w:tcPr>
            <w:tcW w:w="4349" w:type="dxa"/>
            <w:gridSpan w:val="3"/>
            <w:shd w:val="clear" w:color="auto" w:fill="FFFFFF" w:themeFill="background1"/>
          </w:tcPr>
          <w:p w14:paraId="02752878" w14:textId="77777777" w:rsidR="000E4641" w:rsidRDefault="000E4641" w:rsidP="000E4641">
            <w:pPr>
              <w:pStyle w:val="Text"/>
            </w:pPr>
          </w:p>
          <w:p w14:paraId="1C3F9650" w14:textId="0EDD8154" w:rsidR="00B517A1" w:rsidRPr="00B517A1" w:rsidRDefault="00B517A1" w:rsidP="00B517A1">
            <w:pPr>
              <w:pBdr>
                <w:top w:val="single" w:sz="24" w:space="0" w:color="476166" w:themeColor="accent1"/>
                <w:bottom w:val="single" w:sz="24" w:space="8" w:color="476166" w:themeColor="accent1"/>
              </w:pBdr>
              <w:jc w:val="center"/>
            </w:pPr>
            <w:r w:rsidRPr="00B517A1">
              <w:rPr>
                <w:i/>
                <w:iCs/>
              </w:rPr>
              <w:t>Th</w:t>
            </w:r>
            <w:r w:rsidR="00B50999">
              <w:rPr>
                <w:i/>
                <w:iCs/>
              </w:rPr>
              <w:t>e aim of this report is</w:t>
            </w:r>
            <w:r w:rsidRPr="00B517A1">
              <w:rPr>
                <w:i/>
                <w:iCs/>
              </w:rPr>
              <w:t xml:space="preserve"> to examine in detail the importance of engine and vehicle technologies. Demonstrate an understanding of how dynamometer is used during engine testing and show examples of calculation capacity of the engine using a formula, </w:t>
            </w:r>
            <w:r w:rsidRPr="00B517A1">
              <w:t>data and graphs in a lab environment.</w:t>
            </w:r>
          </w:p>
          <w:p w14:paraId="4E764AEF" w14:textId="77777777" w:rsidR="00B517A1" w:rsidRPr="00B517A1" w:rsidRDefault="00B517A1" w:rsidP="00B517A1">
            <w:pPr>
              <w:pBdr>
                <w:top w:val="single" w:sz="24" w:space="0" w:color="476166" w:themeColor="accent1"/>
                <w:bottom w:val="single" w:sz="24" w:space="8" w:color="476166" w:themeColor="accent1"/>
              </w:pBdr>
              <w:jc w:val="center"/>
            </w:pPr>
            <w:r w:rsidRPr="00B517A1">
              <w:rPr>
                <w:i/>
                <w:iCs/>
              </w:rPr>
              <w:t>In conclusion to develop knowledge of a range of Automotive powertrain, suspension, control, and chassis systems.</w:t>
            </w:r>
          </w:p>
          <w:p w14:paraId="2B25A4CB" w14:textId="77777777" w:rsidR="00B517A1" w:rsidRPr="00AC5CBB" w:rsidRDefault="00B517A1" w:rsidP="00B517A1">
            <w:pPr>
              <w:rPr>
                <w:lang w:val="en-GB"/>
              </w:rPr>
            </w:pPr>
          </w:p>
          <w:p w14:paraId="5F3672DE" w14:textId="529334AB" w:rsidR="00B517A1" w:rsidRPr="00E74B29" w:rsidRDefault="00B517A1" w:rsidP="000E4641">
            <w:pPr>
              <w:pStyle w:val="Text"/>
            </w:pPr>
          </w:p>
        </w:tc>
        <w:tc>
          <w:tcPr>
            <w:tcW w:w="544" w:type="dxa"/>
            <w:shd w:val="clear" w:color="auto" w:fill="FFFFFF" w:themeFill="background1"/>
          </w:tcPr>
          <w:p w14:paraId="46E186C4" w14:textId="55C69237" w:rsidR="000E4641" w:rsidRPr="00E74B29" w:rsidRDefault="000E4641">
            <w:pPr>
              <w:rPr>
                <w:rFonts w:ascii="Georgia" w:hAnsi="Georgia"/>
                <w:sz w:val="28"/>
                <w:szCs w:val="28"/>
              </w:rPr>
            </w:pPr>
          </w:p>
        </w:tc>
        <w:tc>
          <w:tcPr>
            <w:tcW w:w="265" w:type="dxa"/>
            <w:vMerge w:val="restart"/>
            <w:tcBorders>
              <w:right w:val="single" w:sz="18" w:space="0" w:color="476166" w:themeColor="accent1"/>
            </w:tcBorders>
            <w:shd w:val="clear" w:color="auto" w:fill="FFFFFF" w:themeFill="background1"/>
          </w:tcPr>
          <w:p w14:paraId="54FBD80E" w14:textId="3BD1CA71" w:rsidR="000E4641" w:rsidRPr="00E74B29" w:rsidRDefault="000E4641">
            <w:pPr>
              <w:rPr>
                <w:rFonts w:ascii="Georgia" w:hAnsi="Georgia"/>
                <w:sz w:val="28"/>
                <w:szCs w:val="28"/>
              </w:rPr>
            </w:pPr>
          </w:p>
        </w:tc>
        <w:tc>
          <w:tcPr>
            <w:tcW w:w="2451" w:type="dxa"/>
            <w:vMerge w:val="restart"/>
            <w:tcBorders>
              <w:left w:val="single" w:sz="18" w:space="0" w:color="476166" w:themeColor="accent1"/>
            </w:tcBorders>
          </w:tcPr>
          <w:p w14:paraId="5C9C7C88" w14:textId="2D127242" w:rsidR="000E4641" w:rsidRDefault="000E4641"/>
        </w:tc>
      </w:tr>
      <w:tr w:rsidR="000E4641" w14:paraId="0AA7D2C8" w14:textId="77777777" w:rsidTr="00B517A1">
        <w:trPr>
          <w:trHeight w:val="1008"/>
        </w:trPr>
        <w:tc>
          <w:tcPr>
            <w:tcW w:w="1997" w:type="dxa"/>
            <w:vMerge/>
            <w:tcBorders>
              <w:right w:val="single" w:sz="18" w:space="0" w:color="476166" w:themeColor="accent1"/>
            </w:tcBorders>
          </w:tcPr>
          <w:p w14:paraId="2A0BAE43" w14:textId="77777777" w:rsidR="000E4641" w:rsidRDefault="000E4641"/>
        </w:tc>
        <w:tc>
          <w:tcPr>
            <w:tcW w:w="20" w:type="dxa"/>
            <w:vMerge/>
            <w:tcBorders>
              <w:left w:val="single" w:sz="18" w:space="0" w:color="476166" w:themeColor="accent1"/>
              <w:bottom w:val="single" w:sz="18" w:space="0" w:color="476166" w:themeColor="accent1"/>
            </w:tcBorders>
            <w:shd w:val="clear" w:color="auto" w:fill="FFFFFF" w:themeFill="background1"/>
          </w:tcPr>
          <w:p w14:paraId="1D2919E2" w14:textId="77777777" w:rsidR="000E4641" w:rsidRDefault="000E4641"/>
        </w:tc>
        <w:tc>
          <w:tcPr>
            <w:tcW w:w="6159" w:type="dxa"/>
            <w:gridSpan w:val="5"/>
            <w:vMerge w:val="restart"/>
            <w:shd w:val="clear" w:color="auto" w:fill="FFFFFF" w:themeFill="background1"/>
          </w:tcPr>
          <w:p w14:paraId="494FF37F" w14:textId="23551287" w:rsidR="00C57657" w:rsidRDefault="00C57657" w:rsidP="00E54FD9"/>
          <w:p w14:paraId="11B489AE" w14:textId="77777777" w:rsidR="00A4613B" w:rsidRPr="00A91598" w:rsidRDefault="00A4613B" w:rsidP="00E54FD9">
            <w:pPr>
              <w:rPr>
                <w:rFonts w:ascii="Arial" w:hAnsi="Arial" w:cs="Arial"/>
                <w:color w:val="626465"/>
                <w:spacing w:val="3"/>
                <w:sz w:val="22"/>
                <w:szCs w:val="22"/>
                <w:shd w:val="clear" w:color="auto" w:fill="FFFFFF"/>
              </w:rPr>
            </w:pPr>
          </w:p>
          <w:tbl>
            <w:tblPr>
              <w:tblStyle w:val="TableGrid"/>
              <w:tblpPr w:leftFromText="180" w:rightFromText="180" w:vertAnchor="text" w:horzAnchor="page" w:tblpX="-22" w:tblpY="-501"/>
              <w:tblOverlap w:val="never"/>
              <w:tblW w:w="94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6088"/>
              <w:gridCol w:w="3385"/>
            </w:tblGrid>
            <w:tr w:rsidR="003E2D63" w14:paraId="6D907815" w14:textId="77777777" w:rsidTr="00A4613B">
              <w:trPr>
                <w:trHeight w:val="572"/>
              </w:trPr>
              <w:tc>
                <w:tcPr>
                  <w:tcW w:w="6088" w:type="dxa"/>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C4E3D1B" w14:textId="0EA60105" w:rsidR="003E2D63" w:rsidRDefault="003E2D63" w:rsidP="003E2D63">
                  <w:pPr>
                    <w:pStyle w:val="Heading1"/>
                  </w:pPr>
                  <w:r>
                    <w:lastRenderedPageBreak/>
                    <w:t xml:space="preserve">Research </w:t>
                  </w:r>
                  <w:r w:rsidR="00493781">
                    <w:t>2.1</w:t>
                  </w:r>
                </w:p>
              </w:tc>
              <w:tc>
                <w:tcPr>
                  <w:tcW w:w="3385" w:type="dxa"/>
                  <w:tcBorders>
                    <w:left w:val="single" w:sz="18" w:space="0" w:color="476166" w:themeColor="accent1"/>
                  </w:tcBorders>
                </w:tcPr>
                <w:p w14:paraId="008AF2C7" w14:textId="77777777" w:rsidR="003E2D63" w:rsidRDefault="003E2D63" w:rsidP="003E2D63"/>
              </w:tc>
            </w:tr>
          </w:tbl>
          <w:p w14:paraId="4E2191B3" w14:textId="1F1EB70C" w:rsidR="00F443D4" w:rsidRDefault="00F443D4" w:rsidP="00E54FD9">
            <w:pPr>
              <w:rPr>
                <w:rFonts w:ascii="Arial" w:hAnsi="Arial" w:cs="Arial"/>
                <w:color w:val="626465"/>
                <w:spacing w:val="3"/>
                <w:shd w:val="clear" w:color="auto" w:fill="FFFFFF"/>
              </w:rPr>
            </w:pPr>
          </w:p>
          <w:p w14:paraId="17594DF7" w14:textId="40636DEB" w:rsidR="00C57657" w:rsidRDefault="00C57657" w:rsidP="00E54FD9">
            <w:pPr>
              <w:rPr>
                <w:rFonts w:ascii="Arial" w:hAnsi="Arial" w:cs="Arial"/>
                <w:color w:val="626465"/>
                <w:spacing w:val="3"/>
                <w:shd w:val="clear" w:color="auto" w:fill="FFFFFF"/>
              </w:rPr>
            </w:pPr>
          </w:p>
          <w:p w14:paraId="23641366" w14:textId="49301C24" w:rsidR="00E9522E" w:rsidRDefault="000C132B" w:rsidP="008F21FC">
            <w:pPr>
              <w:rPr>
                <w:rFonts w:ascii="Arial" w:hAnsi="Arial" w:cs="Arial"/>
                <w:color w:val="626465"/>
                <w:spacing w:val="3"/>
                <w:sz w:val="22"/>
                <w:szCs w:val="22"/>
                <w:shd w:val="clear" w:color="auto" w:fill="FFFFFF"/>
              </w:rPr>
            </w:pPr>
            <w:r>
              <w:rPr>
                <w:rFonts w:ascii="Arial" w:hAnsi="Arial" w:cs="Arial"/>
                <w:color w:val="626465"/>
                <w:spacing w:val="3"/>
                <w:sz w:val="22"/>
                <w:szCs w:val="22"/>
                <w:shd w:val="clear" w:color="auto" w:fill="FFFFFF"/>
              </w:rPr>
              <w:t>The piston engine is a source of air and fuel mixture that is supplied to the inside of the cylinder</w:t>
            </w:r>
            <w:r w:rsidR="00665F2F">
              <w:rPr>
                <w:rFonts w:ascii="Arial" w:hAnsi="Arial" w:cs="Arial"/>
                <w:color w:val="626465"/>
                <w:spacing w:val="3"/>
                <w:sz w:val="22"/>
                <w:szCs w:val="22"/>
                <w:shd w:val="clear" w:color="auto" w:fill="FFFFFF"/>
              </w:rPr>
              <w:t xml:space="preserve"> </w:t>
            </w:r>
            <w:r>
              <w:rPr>
                <w:rFonts w:ascii="Arial" w:hAnsi="Arial" w:cs="Arial"/>
                <w:color w:val="626465"/>
                <w:spacing w:val="3"/>
                <w:sz w:val="22"/>
                <w:szCs w:val="22"/>
                <w:shd w:val="clear" w:color="auto" w:fill="FFFFFF"/>
              </w:rPr>
              <w:t xml:space="preserve">then it is compressed and that’s when it ignited where it released energy. </w:t>
            </w:r>
            <w:r>
              <w:rPr>
                <w:rFonts w:ascii="Arial" w:hAnsi="Arial" w:cs="Arial"/>
                <w:color w:val="626465"/>
                <w:spacing w:val="3"/>
                <w:sz w:val="22"/>
                <w:szCs w:val="22"/>
                <w:shd w:val="clear" w:color="auto" w:fill="FFFFFF"/>
              </w:rPr>
              <w:t>The internal combustion releases heat energy</w:t>
            </w:r>
            <w:r w:rsidR="002E2146">
              <w:rPr>
                <w:rFonts w:ascii="Arial" w:hAnsi="Arial" w:cs="Arial"/>
                <w:color w:val="626465"/>
                <w:spacing w:val="3"/>
                <w:sz w:val="22"/>
                <w:szCs w:val="22"/>
                <w:shd w:val="clear" w:color="auto" w:fill="FFFFFF"/>
              </w:rPr>
              <w:t xml:space="preserve"> converted</w:t>
            </w:r>
            <w:r w:rsidR="00A8329E">
              <w:rPr>
                <w:rFonts w:ascii="Arial" w:hAnsi="Arial" w:cs="Arial"/>
                <w:color w:val="626465"/>
                <w:spacing w:val="3"/>
                <w:sz w:val="22"/>
                <w:szCs w:val="22"/>
                <w:shd w:val="clear" w:color="auto" w:fill="FFFFFF"/>
              </w:rPr>
              <w:t xml:space="preserve"> </w:t>
            </w:r>
            <w:r w:rsidR="002E2146">
              <w:rPr>
                <w:rFonts w:ascii="Arial" w:hAnsi="Arial" w:cs="Arial"/>
                <w:color w:val="626465"/>
                <w:spacing w:val="3"/>
                <w:sz w:val="22"/>
                <w:szCs w:val="22"/>
                <w:shd w:val="clear" w:color="auto" w:fill="FFFFFF"/>
              </w:rPr>
              <w:t>into mechanical work and pushes the piston to</w:t>
            </w:r>
            <w:r w:rsidR="00EB658C">
              <w:rPr>
                <w:rFonts w:ascii="Arial" w:hAnsi="Arial" w:cs="Arial"/>
                <w:color w:val="626465"/>
                <w:spacing w:val="3"/>
                <w:sz w:val="22"/>
                <w:szCs w:val="22"/>
                <w:shd w:val="clear" w:color="auto" w:fill="FFFFFF"/>
              </w:rPr>
              <w:t xml:space="preserve"> </w:t>
            </w:r>
            <w:r w:rsidR="00A8329E">
              <w:rPr>
                <w:rFonts w:ascii="Arial" w:hAnsi="Arial" w:cs="Arial"/>
                <w:color w:val="626465"/>
                <w:spacing w:val="3"/>
                <w:sz w:val="22"/>
                <w:szCs w:val="22"/>
                <w:shd w:val="clear" w:color="auto" w:fill="FFFFFF"/>
              </w:rPr>
              <w:t>rotate inside</w:t>
            </w:r>
            <w:r w:rsidR="00EB658C">
              <w:rPr>
                <w:rFonts w:ascii="Arial" w:hAnsi="Arial" w:cs="Arial"/>
                <w:color w:val="626465"/>
                <w:spacing w:val="3"/>
                <w:sz w:val="22"/>
                <w:szCs w:val="22"/>
                <w:shd w:val="clear" w:color="auto" w:fill="FFFFFF"/>
              </w:rPr>
              <w:t xml:space="preserve"> the cylinder</w:t>
            </w:r>
            <w:r w:rsidR="0030397A">
              <w:rPr>
                <w:rFonts w:ascii="Arial" w:hAnsi="Arial" w:cs="Arial"/>
                <w:color w:val="626465"/>
                <w:spacing w:val="3"/>
                <w:sz w:val="22"/>
                <w:szCs w:val="22"/>
                <w:shd w:val="clear" w:color="auto" w:fill="FFFFFF"/>
              </w:rPr>
              <w:t>.</w:t>
            </w:r>
            <w:r w:rsidR="00ED71A9">
              <w:rPr>
                <w:rFonts w:ascii="Arial" w:hAnsi="Arial" w:cs="Arial"/>
                <w:color w:val="626465"/>
                <w:spacing w:val="3"/>
                <w:sz w:val="22"/>
                <w:szCs w:val="22"/>
                <w:shd w:val="clear" w:color="auto" w:fill="FFFFFF"/>
              </w:rPr>
              <w:t xml:space="preserve"> </w:t>
            </w:r>
            <w:r w:rsidR="00EC28E2">
              <w:rPr>
                <w:rFonts w:ascii="Arial" w:hAnsi="Arial" w:cs="Arial"/>
                <w:color w:val="626465"/>
                <w:spacing w:val="3"/>
                <w:sz w:val="22"/>
                <w:szCs w:val="22"/>
                <w:shd w:val="clear" w:color="auto" w:fill="FFFFFF"/>
              </w:rPr>
              <w:t xml:space="preserve">The cylinder pressure changed while the gas expands during the power stroke. </w:t>
            </w:r>
            <w:r w:rsidR="00665F2F">
              <w:rPr>
                <w:rFonts w:ascii="Arial" w:hAnsi="Arial" w:cs="Arial"/>
                <w:color w:val="626465"/>
                <w:spacing w:val="3"/>
                <w:sz w:val="22"/>
                <w:szCs w:val="22"/>
                <w:shd w:val="clear" w:color="auto" w:fill="FFFFFF"/>
              </w:rPr>
              <w:t xml:space="preserve">The brake power is always less than the indicated power due to </w:t>
            </w:r>
            <w:r w:rsidR="00713D58">
              <w:rPr>
                <w:rFonts w:ascii="Arial" w:hAnsi="Arial" w:cs="Arial"/>
                <w:color w:val="626465"/>
                <w:spacing w:val="3"/>
                <w:sz w:val="22"/>
                <w:szCs w:val="22"/>
                <w:shd w:val="clear" w:color="auto" w:fill="FFFFFF"/>
              </w:rPr>
              <w:t xml:space="preserve">pumping </w:t>
            </w:r>
            <w:r w:rsidR="00665F2F">
              <w:rPr>
                <w:rFonts w:ascii="Arial" w:hAnsi="Arial" w:cs="Arial"/>
                <w:color w:val="626465"/>
                <w:spacing w:val="3"/>
                <w:sz w:val="22"/>
                <w:szCs w:val="22"/>
                <w:shd w:val="clear" w:color="auto" w:fill="FFFFFF"/>
              </w:rPr>
              <w:t>losses in the cylinder</w:t>
            </w:r>
            <w:r w:rsidR="00EC28E2">
              <w:rPr>
                <w:rFonts w:ascii="Arial" w:hAnsi="Arial" w:cs="Arial"/>
                <w:color w:val="626465"/>
                <w:spacing w:val="3"/>
                <w:sz w:val="22"/>
                <w:szCs w:val="22"/>
                <w:shd w:val="clear" w:color="auto" w:fill="FFFFFF"/>
              </w:rPr>
              <w:t xml:space="preserve"> corresponding mechanism of the engine</w:t>
            </w:r>
            <w:r w:rsidR="00FE31F1">
              <w:rPr>
                <w:rFonts w:ascii="Arial" w:hAnsi="Arial" w:cs="Arial"/>
                <w:color w:val="626465"/>
                <w:spacing w:val="3"/>
                <w:sz w:val="22"/>
                <w:szCs w:val="22"/>
                <w:shd w:val="clear" w:color="auto" w:fill="FFFFFF"/>
              </w:rPr>
              <w:t xml:space="preserve">. </w:t>
            </w:r>
          </w:p>
          <w:p w14:paraId="2ABDC929" w14:textId="77777777" w:rsidR="00464EC6" w:rsidRDefault="00464EC6" w:rsidP="008F21FC">
            <w:pPr>
              <w:rPr>
                <w:rFonts w:ascii="Arial" w:hAnsi="Arial" w:cs="Arial"/>
                <w:color w:val="626465"/>
                <w:spacing w:val="3"/>
                <w:sz w:val="22"/>
                <w:szCs w:val="22"/>
                <w:shd w:val="clear" w:color="auto" w:fill="FFFFFF"/>
              </w:rPr>
            </w:pPr>
          </w:p>
          <w:p w14:paraId="12E53969" w14:textId="68694ECE" w:rsidR="00464EC6" w:rsidRDefault="00464EC6" w:rsidP="00464EC6">
            <w:pPr>
              <w:rPr>
                <w:rFonts w:ascii="Arial" w:hAnsi="Arial" w:cs="Arial"/>
                <w:color w:val="626465"/>
                <w:spacing w:val="3"/>
                <w:sz w:val="22"/>
                <w:szCs w:val="22"/>
                <w:shd w:val="clear" w:color="auto" w:fill="FFFFFF"/>
              </w:rPr>
            </w:pPr>
            <w:r>
              <w:rPr>
                <w:rFonts w:ascii="Arial" w:hAnsi="Arial" w:cs="Arial"/>
                <w:color w:val="626465"/>
                <w:spacing w:val="3"/>
                <w:sz w:val="22"/>
                <w:szCs w:val="22"/>
                <w:shd w:val="clear" w:color="auto" w:fill="FFFFFF"/>
              </w:rPr>
              <w:t>The petrol engine is usually</w:t>
            </w:r>
            <w:r w:rsidR="00D25C1F">
              <w:rPr>
                <w:rFonts w:ascii="Arial" w:hAnsi="Arial" w:cs="Arial"/>
                <w:color w:val="626465"/>
                <w:spacing w:val="3"/>
                <w:sz w:val="22"/>
                <w:szCs w:val="22"/>
                <w:shd w:val="clear" w:color="auto" w:fill="FFFFFF"/>
              </w:rPr>
              <w:t xml:space="preserve"> built </w:t>
            </w:r>
            <w:r>
              <w:rPr>
                <w:rFonts w:ascii="Arial" w:hAnsi="Arial" w:cs="Arial"/>
                <w:color w:val="626465"/>
                <w:spacing w:val="3"/>
                <w:sz w:val="22"/>
                <w:szCs w:val="22"/>
                <w:shd w:val="clear" w:color="auto" w:fill="FFFFFF"/>
              </w:rPr>
              <w:t>with a shorter stroke and</w:t>
            </w:r>
            <w:r w:rsidR="00D25C1F">
              <w:rPr>
                <w:rFonts w:ascii="Arial" w:hAnsi="Arial" w:cs="Arial"/>
                <w:color w:val="626465"/>
                <w:spacing w:val="3"/>
                <w:sz w:val="22"/>
                <w:szCs w:val="22"/>
                <w:shd w:val="clear" w:color="auto" w:fill="FFFFFF"/>
              </w:rPr>
              <w:t xml:space="preserve"> </w:t>
            </w:r>
            <w:r>
              <w:rPr>
                <w:rFonts w:ascii="Arial" w:hAnsi="Arial" w:cs="Arial"/>
                <w:color w:val="626465"/>
                <w:spacing w:val="3"/>
                <w:sz w:val="22"/>
                <w:szCs w:val="22"/>
                <w:shd w:val="clear" w:color="auto" w:fill="FFFFFF"/>
              </w:rPr>
              <w:t xml:space="preserve">operates over </w:t>
            </w:r>
            <w:r w:rsidR="00D25C1F">
              <w:rPr>
                <w:rFonts w:ascii="Arial" w:hAnsi="Arial" w:cs="Arial"/>
                <w:color w:val="626465"/>
                <w:spacing w:val="3"/>
                <w:sz w:val="22"/>
                <w:szCs w:val="22"/>
                <w:shd w:val="clear" w:color="auto" w:fill="FFFFFF"/>
              </w:rPr>
              <w:t xml:space="preserve">a </w:t>
            </w:r>
            <w:r>
              <w:rPr>
                <w:rFonts w:ascii="Arial" w:hAnsi="Arial" w:cs="Arial"/>
                <w:color w:val="626465"/>
                <w:spacing w:val="3"/>
                <w:sz w:val="22"/>
                <w:szCs w:val="22"/>
                <w:shd w:val="clear" w:color="auto" w:fill="FFFFFF"/>
              </w:rPr>
              <w:t xml:space="preserve">larger crankshaft speed than the diesel engine. </w:t>
            </w:r>
          </w:p>
          <w:p w14:paraId="63709465" w14:textId="77777777" w:rsidR="00464EC6" w:rsidRDefault="00464EC6" w:rsidP="00464EC6">
            <w:pPr>
              <w:rPr>
                <w:rFonts w:ascii="Helvetica" w:hAnsi="Helvetica" w:cs="Helvetica"/>
                <w:color w:val="464647"/>
                <w:sz w:val="22"/>
                <w:szCs w:val="22"/>
                <w:shd w:val="clear" w:color="auto" w:fill="FFFFFF"/>
              </w:rPr>
            </w:pPr>
          </w:p>
          <w:p w14:paraId="7ED838EC" w14:textId="77777777" w:rsidR="00464EC6" w:rsidRPr="00A4613B" w:rsidRDefault="00464EC6" w:rsidP="00464EC6">
            <w:pPr>
              <w:rPr>
                <w:rFonts w:ascii="Arial" w:hAnsi="Arial" w:cs="Arial"/>
                <w:color w:val="626465"/>
                <w:spacing w:val="3"/>
                <w:sz w:val="22"/>
                <w:szCs w:val="22"/>
                <w:shd w:val="clear" w:color="auto" w:fill="FFFFFF"/>
              </w:rPr>
            </w:pPr>
            <w:r>
              <w:rPr>
                <w:rFonts w:ascii="Helvetica" w:hAnsi="Helvetica" w:cs="Helvetica"/>
                <w:color w:val="464647"/>
                <w:sz w:val="22"/>
                <w:szCs w:val="22"/>
                <w:shd w:val="clear" w:color="auto" w:fill="FFFFFF"/>
              </w:rPr>
              <w:t xml:space="preserve">When the test is taking place, the mechanic needs to consider not just the condition of the engine, but they need take consideration with the air inlet temperature, pressure, and humidity may affect the test results. </w:t>
            </w:r>
          </w:p>
          <w:p w14:paraId="7DF10DAF" w14:textId="77777777" w:rsidR="002E2146" w:rsidRDefault="002E2146" w:rsidP="008F21FC">
            <w:pPr>
              <w:rPr>
                <w:rFonts w:ascii="Arial" w:hAnsi="Arial" w:cs="Arial"/>
                <w:color w:val="626465"/>
                <w:spacing w:val="3"/>
                <w:sz w:val="22"/>
                <w:szCs w:val="22"/>
                <w:shd w:val="clear" w:color="auto" w:fill="FFFFFF"/>
              </w:rPr>
            </w:pPr>
          </w:p>
          <w:p w14:paraId="12904A5E" w14:textId="586FA46E" w:rsidR="002E2146" w:rsidRDefault="002E2146" w:rsidP="002E2146">
            <w:pPr>
              <w:rPr>
                <w:rFonts w:ascii="Helvetica" w:hAnsi="Helvetica" w:cs="Helvetica"/>
                <w:color w:val="464647"/>
                <w:sz w:val="22"/>
                <w:szCs w:val="22"/>
                <w:shd w:val="clear" w:color="auto" w:fill="FFFFFF"/>
              </w:rPr>
            </w:pPr>
            <w:r w:rsidRPr="00A91598">
              <w:rPr>
                <w:rFonts w:ascii="Arial" w:hAnsi="Arial" w:cs="Arial"/>
                <w:color w:val="626465"/>
                <w:spacing w:val="3"/>
                <w:sz w:val="22"/>
                <w:szCs w:val="22"/>
                <w:shd w:val="clear" w:color="auto" w:fill="FFFFFF"/>
              </w:rPr>
              <w:t xml:space="preserve">The device that is used </w:t>
            </w:r>
            <w:r w:rsidR="00F32FED">
              <w:rPr>
                <w:rFonts w:ascii="Arial" w:hAnsi="Arial" w:cs="Arial"/>
                <w:color w:val="626465"/>
                <w:spacing w:val="3"/>
                <w:sz w:val="22"/>
                <w:szCs w:val="22"/>
                <w:shd w:val="clear" w:color="auto" w:fill="FFFFFF"/>
              </w:rPr>
              <w:t xml:space="preserve">to </w:t>
            </w:r>
            <w:r w:rsidRPr="00A91598">
              <w:rPr>
                <w:rFonts w:ascii="Arial" w:hAnsi="Arial" w:cs="Arial"/>
                <w:color w:val="626465"/>
                <w:spacing w:val="3"/>
                <w:sz w:val="22"/>
                <w:szCs w:val="22"/>
                <w:shd w:val="clear" w:color="auto" w:fill="FFFFFF"/>
              </w:rPr>
              <w:t xml:space="preserve">tests </w:t>
            </w:r>
            <w:r w:rsidR="00F32FED">
              <w:rPr>
                <w:rFonts w:ascii="Arial" w:hAnsi="Arial" w:cs="Arial"/>
                <w:color w:val="626465"/>
                <w:spacing w:val="3"/>
                <w:sz w:val="22"/>
                <w:szCs w:val="22"/>
                <w:shd w:val="clear" w:color="auto" w:fill="FFFFFF"/>
              </w:rPr>
              <w:t>measure</w:t>
            </w:r>
            <w:r w:rsidRPr="00A91598">
              <w:rPr>
                <w:rFonts w:ascii="Arial" w:hAnsi="Arial" w:cs="Arial"/>
                <w:color w:val="626465"/>
                <w:spacing w:val="3"/>
                <w:sz w:val="22"/>
                <w:szCs w:val="22"/>
                <w:shd w:val="clear" w:color="auto" w:fill="FFFFFF"/>
              </w:rPr>
              <w:t xml:space="preserve"> the torque, force and power of the engine </w:t>
            </w:r>
            <w:r w:rsidR="00F32FED">
              <w:rPr>
                <w:rFonts w:ascii="Arial" w:hAnsi="Arial" w:cs="Arial"/>
                <w:color w:val="626465"/>
                <w:spacing w:val="3"/>
                <w:sz w:val="22"/>
                <w:szCs w:val="22"/>
                <w:shd w:val="clear" w:color="auto" w:fill="FFFFFF"/>
              </w:rPr>
              <w:t>are</w:t>
            </w:r>
            <w:r w:rsidRPr="00A91598">
              <w:rPr>
                <w:rFonts w:ascii="Arial" w:hAnsi="Arial" w:cs="Arial"/>
                <w:color w:val="626465"/>
                <w:spacing w:val="3"/>
                <w:sz w:val="22"/>
                <w:szCs w:val="22"/>
                <w:shd w:val="clear" w:color="auto" w:fill="FFFFFF"/>
              </w:rPr>
              <w:t xml:space="preserve"> known as a dynamometer. </w:t>
            </w:r>
            <w:r>
              <w:rPr>
                <w:rFonts w:ascii="Arial" w:hAnsi="Arial" w:cs="Arial"/>
                <w:color w:val="626465"/>
                <w:spacing w:val="3"/>
                <w:sz w:val="22"/>
                <w:szCs w:val="22"/>
                <w:shd w:val="clear" w:color="auto" w:fill="FFFFFF"/>
              </w:rPr>
              <w:t>There are two main types of dynamometers: power absorption and power transmission.</w:t>
            </w:r>
            <w:r>
              <w:rPr>
                <w:rFonts w:ascii="Helvetica" w:hAnsi="Helvetica" w:cs="Helvetica"/>
                <w:color w:val="464647"/>
                <w:sz w:val="22"/>
                <w:szCs w:val="22"/>
                <w:shd w:val="clear" w:color="auto" w:fill="FFFFFF"/>
              </w:rPr>
              <w:t xml:space="preserve"> The power absorption dynameter measure and absorb the power that the engine produced, and they are all linked together</w:t>
            </w:r>
          </w:p>
          <w:p w14:paraId="4481C04E" w14:textId="77CE81BA" w:rsidR="002E2146" w:rsidRDefault="002E2146" w:rsidP="002E2146">
            <w:pPr>
              <w:rPr>
                <w:rFonts w:ascii="Arial" w:hAnsi="Arial" w:cs="Arial"/>
                <w:color w:val="626465"/>
                <w:spacing w:val="3"/>
                <w:sz w:val="22"/>
                <w:szCs w:val="22"/>
                <w:shd w:val="clear" w:color="auto" w:fill="FFFFFF"/>
              </w:rPr>
            </w:pPr>
            <w:r w:rsidRPr="00A91598">
              <w:rPr>
                <w:rFonts w:ascii="Arial" w:hAnsi="Arial" w:cs="Arial"/>
                <w:color w:val="626465"/>
                <w:spacing w:val="3"/>
                <w:sz w:val="22"/>
                <w:szCs w:val="22"/>
                <w:shd w:val="clear" w:color="auto" w:fill="FFFFFF"/>
              </w:rPr>
              <w:t>This device also provides details such as the time for fuel consumption and the ignition timing for the engine to produce power.</w:t>
            </w:r>
          </w:p>
          <w:p w14:paraId="4853A88B" w14:textId="4C75AC98" w:rsidR="00E9522E" w:rsidRDefault="00E9522E" w:rsidP="002E2146">
            <w:pPr>
              <w:rPr>
                <w:rFonts w:ascii="Arial" w:hAnsi="Arial" w:cs="Arial"/>
                <w:color w:val="626465"/>
                <w:spacing w:val="3"/>
                <w:sz w:val="22"/>
                <w:szCs w:val="22"/>
                <w:shd w:val="clear" w:color="auto" w:fill="FFFFFF"/>
              </w:rPr>
            </w:pPr>
          </w:p>
          <w:p w14:paraId="12C7B5A6" w14:textId="77777777" w:rsidR="002E2146" w:rsidRDefault="002E2146" w:rsidP="008F21FC">
            <w:pPr>
              <w:rPr>
                <w:rFonts w:ascii="Arial" w:hAnsi="Arial" w:cs="Arial"/>
                <w:color w:val="626465"/>
                <w:spacing w:val="3"/>
                <w:sz w:val="22"/>
                <w:szCs w:val="22"/>
                <w:shd w:val="clear" w:color="auto" w:fill="FFFFFF"/>
              </w:rPr>
            </w:pPr>
          </w:p>
          <w:p w14:paraId="34517004" w14:textId="77777777" w:rsidR="00471093" w:rsidRDefault="00471093" w:rsidP="008F21FC">
            <w:pPr>
              <w:rPr>
                <w:rFonts w:ascii="Arial" w:hAnsi="Arial" w:cs="Arial"/>
                <w:color w:val="626465"/>
                <w:spacing w:val="3"/>
                <w:sz w:val="22"/>
                <w:szCs w:val="22"/>
                <w:shd w:val="clear" w:color="auto" w:fill="FFFFFF"/>
              </w:rPr>
            </w:pPr>
          </w:p>
          <w:p w14:paraId="1120DA94" w14:textId="2B822CB9" w:rsidR="00EA3309" w:rsidRDefault="008E0EA7" w:rsidP="008F21FC">
            <w:pPr>
              <w:rPr>
                <w:rFonts w:ascii="Arial" w:hAnsi="Arial" w:cs="Arial"/>
                <w:color w:val="626465"/>
                <w:spacing w:val="3"/>
                <w:sz w:val="22"/>
                <w:szCs w:val="22"/>
                <w:shd w:val="clear" w:color="auto" w:fill="FFFFFF"/>
              </w:rPr>
            </w:pPr>
            <w:r>
              <w:rPr>
                <w:rFonts w:ascii="Arial" w:hAnsi="Arial" w:cs="Arial"/>
                <w:color w:val="626465"/>
                <w:spacing w:val="3"/>
                <w:sz w:val="22"/>
                <w:szCs w:val="22"/>
                <w:shd w:val="clear" w:color="auto" w:fill="FFFFFF"/>
              </w:rPr>
              <w:t xml:space="preserve">Main automotive systems </w:t>
            </w:r>
            <w:r w:rsidR="00471093">
              <w:rPr>
                <w:rFonts w:ascii="Arial" w:hAnsi="Arial" w:cs="Arial"/>
                <w:color w:val="626465"/>
                <w:spacing w:val="3"/>
                <w:sz w:val="22"/>
                <w:szCs w:val="22"/>
                <w:shd w:val="clear" w:color="auto" w:fill="FFFFFF"/>
              </w:rPr>
              <w:t xml:space="preserve">engines are </w:t>
            </w:r>
            <w:r>
              <w:rPr>
                <w:rFonts w:ascii="Arial" w:hAnsi="Arial" w:cs="Arial"/>
                <w:color w:val="626465"/>
                <w:spacing w:val="3"/>
                <w:sz w:val="22"/>
                <w:szCs w:val="22"/>
                <w:shd w:val="clear" w:color="auto" w:fill="FFFFFF"/>
              </w:rPr>
              <w:t>powertrain,</w:t>
            </w:r>
            <w:r w:rsidR="004C3B42">
              <w:rPr>
                <w:rFonts w:ascii="Arial" w:hAnsi="Arial" w:cs="Arial"/>
                <w:color w:val="626465"/>
                <w:spacing w:val="3"/>
                <w:sz w:val="22"/>
                <w:szCs w:val="22"/>
                <w:shd w:val="clear" w:color="auto" w:fill="FFFFFF"/>
              </w:rPr>
              <w:t xml:space="preserve"> chassis, </w:t>
            </w:r>
            <w:r>
              <w:rPr>
                <w:rFonts w:ascii="Arial" w:hAnsi="Arial" w:cs="Arial"/>
                <w:color w:val="626465"/>
                <w:spacing w:val="3"/>
                <w:sz w:val="22"/>
                <w:szCs w:val="22"/>
                <w:shd w:val="clear" w:color="auto" w:fill="FFFFFF"/>
              </w:rPr>
              <w:t>bodies</w:t>
            </w:r>
            <w:r w:rsidR="00052635">
              <w:rPr>
                <w:rFonts w:ascii="Arial" w:hAnsi="Arial" w:cs="Arial"/>
                <w:color w:val="626465"/>
                <w:spacing w:val="3"/>
                <w:sz w:val="22"/>
                <w:szCs w:val="22"/>
                <w:shd w:val="clear" w:color="auto" w:fill="FFFFFF"/>
              </w:rPr>
              <w:t>,</w:t>
            </w:r>
            <w:r>
              <w:rPr>
                <w:rFonts w:ascii="Arial" w:hAnsi="Arial" w:cs="Arial"/>
                <w:color w:val="626465"/>
                <w:spacing w:val="3"/>
                <w:sz w:val="22"/>
                <w:szCs w:val="22"/>
                <w:shd w:val="clear" w:color="auto" w:fill="FFFFFF"/>
              </w:rPr>
              <w:t xml:space="preserve"> and electrical systems. </w:t>
            </w:r>
            <w:r w:rsidR="00EA3309">
              <w:rPr>
                <w:rFonts w:ascii="Arial" w:hAnsi="Arial" w:cs="Arial"/>
                <w:color w:val="626465"/>
                <w:spacing w:val="3"/>
                <w:sz w:val="22"/>
                <w:szCs w:val="22"/>
                <w:shd w:val="clear" w:color="auto" w:fill="FFFFFF"/>
              </w:rPr>
              <w:t>There are also some other important factors that the engineer</w:t>
            </w:r>
            <w:r w:rsidR="00F75362">
              <w:rPr>
                <w:rFonts w:ascii="Arial" w:hAnsi="Arial" w:cs="Arial"/>
                <w:color w:val="626465"/>
                <w:spacing w:val="3"/>
                <w:sz w:val="22"/>
                <w:szCs w:val="22"/>
                <w:shd w:val="clear" w:color="auto" w:fill="FFFFFF"/>
              </w:rPr>
              <w:t>s</w:t>
            </w:r>
            <w:r w:rsidR="00EA3309">
              <w:rPr>
                <w:rFonts w:ascii="Arial" w:hAnsi="Arial" w:cs="Arial"/>
                <w:color w:val="626465"/>
                <w:spacing w:val="3"/>
                <w:sz w:val="22"/>
                <w:szCs w:val="22"/>
                <w:shd w:val="clear" w:color="auto" w:fill="FFFFFF"/>
              </w:rPr>
              <w:t xml:space="preserve"> need to</w:t>
            </w:r>
            <w:r w:rsidR="00EA3309">
              <w:t xml:space="preserve"> </w:t>
            </w:r>
            <w:r w:rsidR="00F75362">
              <w:rPr>
                <w:rFonts w:ascii="Arial" w:hAnsi="Arial" w:cs="Arial"/>
                <w:color w:val="626465"/>
                <w:spacing w:val="3"/>
                <w:sz w:val="22"/>
                <w:szCs w:val="22"/>
                <w:shd w:val="clear" w:color="auto" w:fill="FFFFFF"/>
              </w:rPr>
              <w:t xml:space="preserve">consider with vehicle efficiency, emissions control,  </w:t>
            </w:r>
            <w:r w:rsidR="00EA3309">
              <w:rPr>
                <w:rFonts w:ascii="Arial" w:hAnsi="Arial" w:cs="Arial"/>
                <w:color w:val="626465"/>
                <w:spacing w:val="3"/>
                <w:sz w:val="22"/>
                <w:szCs w:val="22"/>
                <w:shd w:val="clear" w:color="auto" w:fill="FFFFFF"/>
              </w:rPr>
              <w:t xml:space="preserve">  </w:t>
            </w:r>
          </w:p>
          <w:p w14:paraId="7F047642" w14:textId="77777777" w:rsidR="00EA3309" w:rsidRDefault="00EA3309" w:rsidP="008F21FC">
            <w:pPr>
              <w:rPr>
                <w:rFonts w:ascii="Arial" w:hAnsi="Arial" w:cs="Arial"/>
                <w:color w:val="626465"/>
                <w:spacing w:val="3"/>
                <w:sz w:val="22"/>
                <w:szCs w:val="22"/>
                <w:shd w:val="clear" w:color="auto" w:fill="FFFFFF"/>
              </w:rPr>
            </w:pPr>
          </w:p>
          <w:p w14:paraId="62B5A357" w14:textId="76F2462F" w:rsidR="008E0EA7" w:rsidRDefault="008E0EA7" w:rsidP="008F21FC">
            <w:pPr>
              <w:rPr>
                <w:rFonts w:ascii="Arial" w:hAnsi="Arial" w:cs="Arial"/>
                <w:color w:val="626465"/>
                <w:spacing w:val="3"/>
                <w:sz w:val="22"/>
                <w:szCs w:val="22"/>
                <w:shd w:val="clear" w:color="auto" w:fill="FFFFFF"/>
              </w:rPr>
            </w:pPr>
            <w:r>
              <w:rPr>
                <w:rFonts w:ascii="Arial" w:hAnsi="Arial" w:cs="Arial"/>
                <w:color w:val="626465"/>
                <w:spacing w:val="3"/>
                <w:sz w:val="22"/>
                <w:szCs w:val="22"/>
                <w:shd w:val="clear" w:color="auto" w:fill="FFFFFF"/>
              </w:rPr>
              <w:t xml:space="preserve"> </w:t>
            </w:r>
          </w:p>
          <w:p w14:paraId="52E57694" w14:textId="5E7DC810" w:rsidR="00E54FD9" w:rsidRPr="002E2146" w:rsidRDefault="008E0EA7" w:rsidP="00E54FD9">
            <w:pPr>
              <w:rPr>
                <w:rFonts w:ascii="Helvetica" w:hAnsi="Helvetica" w:cs="Helvetica"/>
                <w:color w:val="464647"/>
                <w:sz w:val="22"/>
                <w:szCs w:val="22"/>
                <w:shd w:val="clear" w:color="auto" w:fill="FFFFFF"/>
              </w:rPr>
            </w:pPr>
            <w:r>
              <w:rPr>
                <w:rFonts w:ascii="Arial" w:hAnsi="Arial" w:cs="Arial"/>
                <w:color w:val="626465"/>
                <w:spacing w:val="3"/>
                <w:sz w:val="22"/>
                <w:szCs w:val="22"/>
                <w:shd w:val="clear" w:color="auto" w:fill="FFFFFF"/>
              </w:rPr>
              <w:t xml:space="preserve"> </w:t>
            </w:r>
          </w:p>
          <w:p w14:paraId="4B5C7257" w14:textId="47FF0795" w:rsidR="003E2D63" w:rsidRDefault="00AE4150" w:rsidP="003E2D63">
            <w:pPr>
              <w:rPr>
                <w:rFonts w:ascii="Arial" w:hAnsi="Arial" w:cs="Arial"/>
                <w:color w:val="626465"/>
                <w:spacing w:val="3"/>
                <w:sz w:val="22"/>
                <w:szCs w:val="22"/>
                <w:shd w:val="clear" w:color="auto" w:fill="FFFFFF"/>
              </w:rPr>
            </w:pPr>
            <w:r>
              <w:rPr>
                <w:noProof/>
              </w:rPr>
              <w:lastRenderedPageBreak/>
              <w:pict w14:anchorId="429E2505">
                <v:shape id="_x0000_s2050" type="#_x0000_t202" style="position:absolute;margin-left:.05pt;margin-top:0;width:351.4pt;height:120.85pt;z-index:25168281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" filled="f" stroked="f">
                  <v:textbox style="mso-next-textbox:#_x0000_s2050">
                    <w:txbxContent>
                      <w:p w14:paraId="134F16ED" w14:textId="10717A72" w:rsidR="00DA34A4" w:rsidRPr="00DA34A4" w:rsidRDefault="00DA34A4" w:rsidP="00DA34A4">
                        <w:pPr>
                          <w:pStyle w:val="Quote"/>
                          <w:rPr>
                            <w:sz w:val="24"/>
                            <w:lang w:val="en-GB"/>
                          </w:rPr>
                        </w:pPr>
                        <w:r>
                          <w:rPr>
                            <w:lang w:val="en-GB"/>
                          </w:rPr>
                          <w:t>Method and Testing</w:t>
                        </w:r>
                      </w:p>
                    </w:txbxContent>
                  </v:textbox>
                  <w10:wrap type="topAndBottom" anchorx="page"/>
                </v:shape>
              </w:pict>
            </w:r>
            <w:r w:rsidR="003138D2">
              <w:rPr>
                <w:noProof/>
              </w:rPr>
              <w:drawing>
                <wp:anchor distT="0" distB="0" distL="114300" distR="114300" simplePos="0" relativeHeight="251672576" behindDoc="0" locked="0" layoutInCell="1" allowOverlap="1" wp14:anchorId="36156462" wp14:editId="2CEAA2A2">
                  <wp:simplePos x="0" y="0"/>
                  <wp:positionH relativeFrom="column">
                    <wp:posOffset>1275080</wp:posOffset>
                  </wp:positionH>
                  <wp:positionV relativeFrom="paragraph">
                    <wp:posOffset>6682105</wp:posOffset>
                  </wp:positionV>
                  <wp:extent cx="2437765" cy="1370965"/>
                  <wp:effectExtent l="0" t="0" r="635"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437765" cy="1370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7657">
              <w:rPr>
                <w:noProof/>
              </w:rPr>
              <w:drawing>
                <wp:anchor distT="0" distB="0" distL="114300" distR="114300" simplePos="0" relativeHeight="251673600" behindDoc="1" locked="0" layoutInCell="1" allowOverlap="1" wp14:anchorId="4C13C090" wp14:editId="43736DF5">
                  <wp:simplePos x="0" y="0"/>
                  <wp:positionH relativeFrom="column">
                    <wp:posOffset>-513080</wp:posOffset>
                  </wp:positionH>
                  <wp:positionV relativeFrom="paragraph">
                    <wp:posOffset>2402205</wp:posOffset>
                  </wp:positionV>
                  <wp:extent cx="2345055" cy="1318895"/>
                  <wp:effectExtent l="0" t="127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345055" cy="131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EE38CA">
              <w:t xml:space="preserve">   </w:t>
            </w:r>
            <w:r w:rsidR="003E2D63" w:rsidRPr="00A91598">
              <w:rPr>
                <w:noProof/>
                <w:sz w:val="22"/>
                <w:szCs w:val="22"/>
              </w:rPr>
              <w:drawing>
                <wp:anchor distT="0" distB="0" distL="114300" distR="114300" simplePos="0" relativeHeight="251684864" behindDoc="0" locked="0" layoutInCell="1" allowOverlap="1" wp14:anchorId="0B466783" wp14:editId="26FDC4DD">
                  <wp:simplePos x="0" y="0"/>
                  <wp:positionH relativeFrom="margin">
                    <wp:posOffset>-474980</wp:posOffset>
                  </wp:positionH>
                  <wp:positionV relativeFrom="margin">
                    <wp:posOffset>3794760</wp:posOffset>
                  </wp:positionV>
                  <wp:extent cx="2171065" cy="1221105"/>
                  <wp:effectExtent l="0" t="1270" r="0" b="0"/>
                  <wp:wrapSquare wrapText="bothSides"/>
                  <wp:docPr id="6" name="Picture 6" descr="A picture containing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mill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171065" cy="1221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B5B9B" w14:textId="53C8B33A" w:rsidR="003E2D63" w:rsidRPr="00A91598" w:rsidRDefault="003E2D63" w:rsidP="003E2D63">
            <w:pPr>
              <w:rPr>
                <w:rFonts w:ascii="Arial" w:hAnsi="Arial" w:cs="Arial"/>
                <w:color w:val="626465"/>
                <w:spacing w:val="3"/>
                <w:sz w:val="22"/>
                <w:szCs w:val="22"/>
                <w:shd w:val="clear" w:color="auto" w:fill="FFFFFF"/>
              </w:rPr>
            </w:pPr>
          </w:p>
          <w:p w14:paraId="4CD2A8E6" w14:textId="7849AEA5" w:rsidR="000E4641" w:rsidRPr="00EE38CA" w:rsidRDefault="009C7D52" w:rsidP="00E47C49">
            <w:pPr>
              <w:pStyle w:val="Heading1"/>
              <w:jc w:val="left"/>
            </w:pPr>
            <w:r w:rsidRPr="00A91598">
              <w:rPr>
                <w:noProof/>
                <w:sz w:val="22"/>
                <w:szCs w:val="22"/>
              </w:rPr>
              <w:drawing>
                <wp:anchor distT="0" distB="0" distL="114300" distR="114300" simplePos="0" relativeHeight="251685888" behindDoc="0" locked="0" layoutInCell="1" allowOverlap="1" wp14:anchorId="37FBB2B8" wp14:editId="2BEC3E86">
                  <wp:simplePos x="0" y="0"/>
                  <wp:positionH relativeFrom="column">
                    <wp:posOffset>1794510</wp:posOffset>
                  </wp:positionH>
                  <wp:positionV relativeFrom="paragraph">
                    <wp:posOffset>260985</wp:posOffset>
                  </wp:positionV>
                  <wp:extent cx="2154555" cy="1211580"/>
                  <wp:effectExtent l="0" t="4762"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154555" cy="1211580"/>
                          </a:xfrm>
                          <a:prstGeom prst="rect">
                            <a:avLst/>
                          </a:prstGeom>
                          <a:noFill/>
                          <a:ln>
                            <a:noFill/>
                          </a:ln>
                        </pic:spPr>
                      </pic:pic>
                    </a:graphicData>
                  </a:graphic>
                </wp:anchor>
              </w:drawing>
            </w:r>
          </w:p>
        </w:tc>
        <w:tc>
          <w:tcPr>
            <w:tcW w:w="265" w:type="dxa"/>
            <w:vMerge/>
            <w:tcBorders>
              <w:bottom w:val="single" w:sz="18" w:space="0" w:color="476166" w:themeColor="accent1"/>
              <w:right w:val="single" w:sz="18" w:space="0" w:color="476166" w:themeColor="accent1"/>
            </w:tcBorders>
            <w:shd w:val="clear" w:color="auto" w:fill="FFFFFF" w:themeFill="background1"/>
          </w:tcPr>
          <w:p w14:paraId="48A6696E" w14:textId="77777777" w:rsidR="000E4641" w:rsidRPr="00E74B29" w:rsidRDefault="000E4641">
            <w:pPr>
              <w:rPr>
                <w:rFonts w:ascii="Georgia" w:hAnsi="Georgia"/>
                <w:sz w:val="28"/>
                <w:szCs w:val="28"/>
              </w:rPr>
            </w:pPr>
          </w:p>
        </w:tc>
        <w:tc>
          <w:tcPr>
            <w:tcW w:w="2451" w:type="dxa"/>
            <w:vMerge/>
            <w:tcBorders>
              <w:left w:val="single" w:sz="18" w:space="0" w:color="476166" w:themeColor="accent1"/>
            </w:tcBorders>
          </w:tcPr>
          <w:p w14:paraId="33276DB0" w14:textId="77777777" w:rsidR="000E4641" w:rsidRDefault="000E4641"/>
        </w:tc>
      </w:tr>
      <w:tr w:rsidR="000E4641" w14:paraId="68F1CCA0" w14:textId="77777777" w:rsidTr="00B517A1">
        <w:trPr>
          <w:trHeight w:val="1728"/>
        </w:trPr>
        <w:tc>
          <w:tcPr>
            <w:tcW w:w="1997" w:type="dxa"/>
            <w:vMerge/>
          </w:tcPr>
          <w:p w14:paraId="463FE0BB" w14:textId="77777777" w:rsidR="000E4641" w:rsidRDefault="000E4641"/>
        </w:tc>
        <w:tc>
          <w:tcPr>
            <w:tcW w:w="20" w:type="dxa"/>
          </w:tcPr>
          <w:p w14:paraId="1B9D3B94" w14:textId="3205D396" w:rsidR="000E4641" w:rsidRDefault="000E4641" w:rsidP="00E74B29">
            <w:pPr>
              <w:jc w:val="center"/>
            </w:pPr>
          </w:p>
        </w:tc>
        <w:tc>
          <w:tcPr>
            <w:tcW w:w="6159" w:type="dxa"/>
            <w:gridSpan w:val="5"/>
            <w:vMerge/>
          </w:tcPr>
          <w:p w14:paraId="7A0367D7" w14:textId="77777777" w:rsidR="000E4641" w:rsidRDefault="000E4641" w:rsidP="00E74B29">
            <w:pPr>
              <w:jc w:val="center"/>
            </w:pPr>
          </w:p>
        </w:tc>
        <w:tc>
          <w:tcPr>
            <w:tcW w:w="265" w:type="dxa"/>
          </w:tcPr>
          <w:p w14:paraId="6FB3A374" w14:textId="40FB37DF" w:rsidR="000E4641" w:rsidRDefault="000E4641" w:rsidP="00E74B29">
            <w:pPr>
              <w:jc w:val="center"/>
            </w:pPr>
          </w:p>
        </w:tc>
        <w:tc>
          <w:tcPr>
            <w:tcW w:w="2451" w:type="dxa"/>
            <w:vMerge/>
          </w:tcPr>
          <w:p w14:paraId="59929F30" w14:textId="77777777" w:rsidR="000E4641" w:rsidRDefault="000E4641"/>
        </w:tc>
      </w:tr>
    </w:tbl>
    <w:tbl>
      <w:tblPr>
        <w:tblStyle w:val="TableGrid"/>
        <w:tblpPr w:leftFromText="180" w:rightFromText="180" w:vertAnchor="text" w:horzAnchor="margin" w:tblpY="-8463"/>
        <w:tblW w:w="10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89"/>
        <w:gridCol w:w="1089"/>
        <w:gridCol w:w="2178"/>
        <w:gridCol w:w="726"/>
        <w:gridCol w:w="724"/>
        <w:gridCol w:w="728"/>
        <w:gridCol w:w="2178"/>
        <w:gridCol w:w="1091"/>
        <w:gridCol w:w="1089"/>
      </w:tblGrid>
      <w:tr w:rsidR="003138D2" w14:paraId="4286835A" w14:textId="77777777" w:rsidTr="00D50000">
        <w:trPr>
          <w:trHeight w:val="284"/>
        </w:trPr>
        <w:tc>
          <w:tcPr>
            <w:tcW w:w="2178" w:type="dxa"/>
            <w:gridSpan w:val="2"/>
          </w:tcPr>
          <w:p w14:paraId="4B0F175E" w14:textId="77777777" w:rsidR="003138D2" w:rsidRDefault="003138D2" w:rsidP="003138D2"/>
        </w:tc>
        <w:tc>
          <w:tcPr>
            <w:tcW w:w="2178" w:type="dxa"/>
            <w:tcBorders>
              <w:bottom w:val="single" w:sz="18" w:space="0" w:color="476166" w:themeColor="accent1"/>
            </w:tcBorders>
          </w:tcPr>
          <w:p w14:paraId="1D005182" w14:textId="77777777" w:rsidR="003138D2" w:rsidRDefault="003138D2" w:rsidP="003138D2"/>
        </w:tc>
        <w:tc>
          <w:tcPr>
            <w:tcW w:w="2178" w:type="dxa"/>
            <w:gridSpan w:val="3"/>
            <w:tcBorders>
              <w:bottom w:val="single" w:sz="18" w:space="0" w:color="476166" w:themeColor="accent1"/>
            </w:tcBorders>
          </w:tcPr>
          <w:p w14:paraId="3043B255" w14:textId="77777777" w:rsidR="003138D2" w:rsidRDefault="003138D2" w:rsidP="003138D2"/>
        </w:tc>
        <w:tc>
          <w:tcPr>
            <w:tcW w:w="2178" w:type="dxa"/>
            <w:tcBorders>
              <w:bottom w:val="single" w:sz="18" w:space="0" w:color="476166" w:themeColor="accent1"/>
            </w:tcBorders>
          </w:tcPr>
          <w:p w14:paraId="301D3302" w14:textId="4972F2B4" w:rsidR="003138D2" w:rsidRDefault="003138D2" w:rsidP="003138D2"/>
        </w:tc>
        <w:tc>
          <w:tcPr>
            <w:tcW w:w="2180" w:type="dxa"/>
            <w:gridSpan w:val="2"/>
          </w:tcPr>
          <w:p w14:paraId="6B3A9C2E" w14:textId="77777777" w:rsidR="003138D2" w:rsidRDefault="003138D2" w:rsidP="003138D2"/>
        </w:tc>
      </w:tr>
      <w:tr w:rsidR="003138D2" w14:paraId="47C0351D" w14:textId="77777777" w:rsidTr="003138D2">
        <w:trPr>
          <w:trHeight w:val="4605"/>
        </w:trPr>
        <w:tc>
          <w:tcPr>
            <w:tcW w:w="1089" w:type="dxa"/>
          </w:tcPr>
          <w:p w14:paraId="1D79B9BE" w14:textId="77777777" w:rsidR="003138D2" w:rsidRPr="00EF2ACF" w:rsidRDefault="003138D2" w:rsidP="003138D2">
            <w:pPr>
              <w:pStyle w:val="NoSpacing"/>
              <w:rPr>
                <w:color w:val="808080" w:themeColor="background1" w:themeShade="80"/>
              </w:rPr>
            </w:pPr>
          </w:p>
        </w:tc>
        <w:tc>
          <w:tcPr>
            <w:tcW w:w="8714" w:type="dxa"/>
            <w:gridSpan w:val="7"/>
            <w:tcBorders>
              <w:top w:val="single" w:sz="18" w:space="0" w:color="476166" w:themeColor="accent1"/>
              <w:bottom w:val="single" w:sz="18" w:space="0" w:color="476166" w:themeColor="accent1"/>
            </w:tcBorders>
          </w:tcPr>
          <w:p w14:paraId="61D76937" w14:textId="77777777" w:rsidR="003138D2" w:rsidRPr="00EF2ACF" w:rsidRDefault="003138D2" w:rsidP="003138D2">
            <w:pPr>
              <w:pStyle w:val="NoSpacing"/>
              <w:rPr>
                <w:color w:val="808080" w:themeColor="background1" w:themeShade="80"/>
              </w:rPr>
            </w:pPr>
          </w:p>
        </w:tc>
        <w:tc>
          <w:tcPr>
            <w:tcW w:w="1089" w:type="dxa"/>
          </w:tcPr>
          <w:p w14:paraId="1FEC4FDB" w14:textId="77777777" w:rsidR="003138D2" w:rsidRDefault="003138D2" w:rsidP="003138D2"/>
        </w:tc>
      </w:tr>
      <w:tr w:rsidR="003138D2" w14:paraId="141C3525" w14:textId="77777777" w:rsidTr="003138D2">
        <w:trPr>
          <w:trHeight w:val="739"/>
        </w:trPr>
        <w:tc>
          <w:tcPr>
            <w:tcW w:w="1089" w:type="dxa"/>
          </w:tcPr>
          <w:p w14:paraId="33C267FC" w14:textId="77777777" w:rsidR="003138D2" w:rsidRPr="00EF2ACF" w:rsidRDefault="003138D2" w:rsidP="003138D2">
            <w:pPr>
              <w:pStyle w:val="NoSpacing"/>
            </w:pPr>
          </w:p>
        </w:tc>
        <w:tc>
          <w:tcPr>
            <w:tcW w:w="3993" w:type="dxa"/>
            <w:gridSpan w:val="3"/>
            <w:tcBorders>
              <w:top w:val="single" w:sz="18" w:space="0" w:color="476166" w:themeColor="accent1"/>
            </w:tcBorders>
          </w:tcPr>
          <w:p w14:paraId="441C0F34" w14:textId="77777777" w:rsidR="003138D2" w:rsidRPr="00EF2ACF" w:rsidRDefault="003138D2" w:rsidP="003138D2">
            <w:pPr>
              <w:pStyle w:val="NoSpacing"/>
            </w:pPr>
          </w:p>
          <w:p w14:paraId="038023DF" w14:textId="77777777" w:rsidR="003138D2" w:rsidRPr="00EF2ACF" w:rsidRDefault="003138D2" w:rsidP="003138D2">
            <w:pPr>
              <w:pStyle w:val="NoSpacing"/>
            </w:pPr>
          </w:p>
        </w:tc>
        <w:tc>
          <w:tcPr>
            <w:tcW w:w="724" w:type="dxa"/>
            <w:tcBorders>
              <w:top w:val="single" w:sz="18" w:space="0" w:color="476166" w:themeColor="accent1"/>
            </w:tcBorders>
          </w:tcPr>
          <w:p w14:paraId="65ECDDA7" w14:textId="77777777" w:rsidR="003138D2" w:rsidRPr="00EF2ACF" w:rsidRDefault="003138D2" w:rsidP="003138D2">
            <w:pPr>
              <w:pStyle w:val="NoSpacing"/>
            </w:pPr>
          </w:p>
        </w:tc>
        <w:tc>
          <w:tcPr>
            <w:tcW w:w="3997" w:type="dxa"/>
            <w:gridSpan w:val="3"/>
            <w:tcBorders>
              <w:top w:val="single" w:sz="18" w:space="0" w:color="476166" w:themeColor="accent1"/>
            </w:tcBorders>
          </w:tcPr>
          <w:p w14:paraId="4B003FFC" w14:textId="77777777" w:rsidR="003138D2" w:rsidRPr="00EF2ACF" w:rsidRDefault="003138D2" w:rsidP="003138D2">
            <w:pPr>
              <w:pStyle w:val="NoSpacing"/>
            </w:pPr>
          </w:p>
        </w:tc>
        <w:tc>
          <w:tcPr>
            <w:tcW w:w="1089" w:type="dxa"/>
          </w:tcPr>
          <w:p w14:paraId="63A38B19" w14:textId="77777777" w:rsidR="003138D2" w:rsidRDefault="003138D2" w:rsidP="003138D2"/>
        </w:tc>
      </w:tr>
      <w:tr w:rsidR="003138D2" w14:paraId="753CBA66" w14:textId="77777777" w:rsidTr="00D50000">
        <w:trPr>
          <w:trHeight w:val="6460"/>
        </w:trPr>
        <w:tc>
          <w:tcPr>
            <w:tcW w:w="1089" w:type="dxa"/>
          </w:tcPr>
          <w:p w14:paraId="192F97F9" w14:textId="77777777" w:rsidR="003138D2" w:rsidRPr="00EF2ACF" w:rsidRDefault="003138D2" w:rsidP="003138D2">
            <w:pPr>
              <w:pStyle w:val="NoSpacing"/>
            </w:pPr>
          </w:p>
        </w:tc>
        <w:tc>
          <w:tcPr>
            <w:tcW w:w="3993" w:type="dxa"/>
            <w:gridSpan w:val="3"/>
          </w:tcPr>
          <w:p w14:paraId="51E5E287" w14:textId="77777777" w:rsidR="003138D2" w:rsidRPr="00EF2ACF" w:rsidRDefault="003138D2" w:rsidP="003138D2">
            <w:pPr>
              <w:pStyle w:val="NoSpacing"/>
              <w:rPr>
                <w:color w:val="0D0D0D" w:themeColor="text1" w:themeTint="F2"/>
              </w:rPr>
            </w:pPr>
          </w:p>
        </w:tc>
        <w:tc>
          <w:tcPr>
            <w:tcW w:w="724" w:type="dxa"/>
          </w:tcPr>
          <w:p w14:paraId="7B304249" w14:textId="77777777" w:rsidR="003138D2" w:rsidRPr="00EF2ACF" w:rsidRDefault="003138D2" w:rsidP="003138D2">
            <w:pPr>
              <w:pStyle w:val="NoSpacing"/>
              <w:rPr>
                <w:color w:val="0D0D0D" w:themeColor="text1" w:themeTint="F2"/>
              </w:rPr>
            </w:pPr>
          </w:p>
        </w:tc>
        <w:tc>
          <w:tcPr>
            <w:tcW w:w="3997" w:type="dxa"/>
            <w:gridSpan w:val="3"/>
          </w:tcPr>
          <w:p w14:paraId="056BE448" w14:textId="77777777" w:rsidR="003138D2" w:rsidRPr="00EF2ACF" w:rsidRDefault="003138D2" w:rsidP="003138D2">
            <w:pPr>
              <w:pStyle w:val="NoSpacing"/>
              <w:rPr>
                <w:color w:val="0D0D0D" w:themeColor="text1" w:themeTint="F2"/>
              </w:rPr>
            </w:pPr>
          </w:p>
        </w:tc>
        <w:tc>
          <w:tcPr>
            <w:tcW w:w="1089" w:type="dxa"/>
          </w:tcPr>
          <w:p w14:paraId="17215814" w14:textId="77777777" w:rsidR="003138D2" w:rsidRDefault="003138D2" w:rsidP="003138D2"/>
        </w:tc>
      </w:tr>
    </w:tbl>
    <w:p w14:paraId="1F440E50" w14:textId="2F77D004" w:rsidR="002D2200" w:rsidRDefault="003138D2">
      <w:r>
        <w:rPr>
          <w:noProof/>
        </w:rPr>
        <w:t xml:space="preserve"> </w:t>
      </w:r>
    </w:p>
    <w:p w14:paraId="10E5D407" w14:textId="5E0278D6" w:rsidR="00E74B29" w:rsidRDefault="00E74B29" w:rsidP="0048120C">
      <w:pPr>
        <w:pStyle w:val="GraphicAnchor"/>
      </w:pPr>
    </w:p>
    <w:p w14:paraId="09CBEF69" w14:textId="4C1D92FD" w:rsidR="0048120C" w:rsidRDefault="0048120C"/>
    <w:tbl>
      <w:tblPr>
        <w:tblStyle w:val="TableGrid"/>
        <w:tblpPr w:leftFromText="180" w:rightFromText="180" w:vertAnchor="text" w:horzAnchor="margin" w:tblpY="-8036"/>
        <w:tblOverlap w:val="never"/>
        <w:tblW w:w="10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3360"/>
        <w:gridCol w:w="6735"/>
      </w:tblGrid>
      <w:tr w:rsidR="00B13AA6" w14:paraId="07E1D38C" w14:textId="77777777" w:rsidTr="00D50000">
        <w:trPr>
          <w:trHeight w:val="52"/>
        </w:trPr>
        <w:tc>
          <w:tcPr>
            <w:tcW w:w="10095" w:type="dxa"/>
            <w:gridSpan w:val="2"/>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09FA74D" w14:textId="7A0598DC" w:rsidR="00B13AA6" w:rsidRDefault="00B13AA6" w:rsidP="00B13AA6">
            <w:pPr>
              <w:pStyle w:val="Heading1"/>
            </w:pPr>
            <w:bookmarkStart w:id="0" w:name="_Hlk88942752"/>
            <w:r>
              <w:lastRenderedPageBreak/>
              <w:t>Analysis and Graphs</w:t>
            </w:r>
          </w:p>
        </w:tc>
      </w:tr>
      <w:tr w:rsidR="00B13AA6" w14:paraId="4CE09A2C" w14:textId="77777777" w:rsidTr="00D50000">
        <w:trPr>
          <w:gridAfter w:val="1"/>
          <w:wAfter w:w="6735" w:type="dxa"/>
          <w:trHeight w:val="902"/>
        </w:trPr>
        <w:tc>
          <w:tcPr>
            <w:tcW w:w="3360" w:type="dxa"/>
            <w:tcBorders>
              <w:top w:val="single" w:sz="18" w:space="0" w:color="476166" w:themeColor="accent1"/>
            </w:tcBorders>
          </w:tcPr>
          <w:p w14:paraId="7D7D5987" w14:textId="77777777" w:rsidR="00B13AA6" w:rsidRDefault="00B13AA6" w:rsidP="00B13AA6"/>
        </w:tc>
      </w:tr>
      <w:bookmarkEnd w:id="0"/>
    </w:tbl>
    <w:p w14:paraId="06CE583B" w14:textId="77777777" w:rsidR="00493189" w:rsidRDefault="00493189"/>
    <w:p w14:paraId="7DCA1BAC" w14:textId="727F7A62" w:rsidR="00493189" w:rsidRDefault="004C1885">
      <w:r>
        <w:rPr>
          <w:noProof/>
        </w:rPr>
        <w:drawing>
          <wp:anchor distT="0" distB="0" distL="114300" distR="114300" simplePos="0" relativeHeight="251675648" behindDoc="0" locked="0" layoutInCell="1" allowOverlap="1" wp14:anchorId="1B8A61B2" wp14:editId="3E69AB4D">
            <wp:simplePos x="0" y="0"/>
            <wp:positionH relativeFrom="column">
              <wp:posOffset>3639548</wp:posOffset>
            </wp:positionH>
            <wp:positionV relativeFrom="paragraph">
              <wp:posOffset>3263810</wp:posOffset>
            </wp:positionV>
            <wp:extent cx="3450590" cy="2389051"/>
            <wp:effectExtent l="0" t="0" r="16510" b="11430"/>
            <wp:wrapSquare wrapText="bothSides"/>
            <wp:docPr id="9" name="Chart 9">
              <a:extLst xmlns:a="http://schemas.openxmlformats.org/drawingml/2006/main">
                <a:ext uri="{FF2B5EF4-FFF2-40B4-BE49-F238E27FC236}">
                  <a16:creationId xmlns:a16="http://schemas.microsoft.com/office/drawing/2014/main" id="{27A7C7B4-72A3-42B0-854F-8097DC8D9F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223AF094" wp14:editId="6AC19969">
            <wp:simplePos x="0" y="0"/>
            <wp:positionH relativeFrom="column">
              <wp:posOffset>-93164</wp:posOffset>
            </wp:positionH>
            <wp:positionV relativeFrom="paragraph">
              <wp:posOffset>5653133</wp:posOffset>
            </wp:positionV>
            <wp:extent cx="3450590" cy="2274570"/>
            <wp:effectExtent l="0" t="0" r="16510" b="11430"/>
            <wp:wrapSquare wrapText="bothSides"/>
            <wp:docPr id="7" name="Chart 7">
              <a:extLst xmlns:a="http://schemas.openxmlformats.org/drawingml/2006/main">
                <a:ext uri="{FF2B5EF4-FFF2-40B4-BE49-F238E27FC236}">
                  <a16:creationId xmlns:a16="http://schemas.microsoft.com/office/drawing/2014/main" id="{DCE5A00A-441B-4F0F-9764-ADE7B0D15C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27ACC9C1" wp14:editId="0F3F8453">
            <wp:simplePos x="0" y="0"/>
            <wp:positionH relativeFrom="column">
              <wp:posOffset>-76019</wp:posOffset>
            </wp:positionH>
            <wp:positionV relativeFrom="paragraph">
              <wp:posOffset>638538</wp:posOffset>
            </wp:positionV>
            <wp:extent cx="3482975" cy="2438400"/>
            <wp:effectExtent l="0" t="0" r="3175" b="0"/>
            <wp:wrapSquare wrapText="bothSides"/>
            <wp:docPr id="14" name="Chart 14">
              <a:extLst xmlns:a="http://schemas.openxmlformats.org/drawingml/2006/main">
                <a:ext uri="{FF2B5EF4-FFF2-40B4-BE49-F238E27FC236}">
                  <a16:creationId xmlns:a16="http://schemas.microsoft.com/office/drawing/2014/main" id="{D0AE89DA-5E5A-4082-8C30-E377267F85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493189">
        <w:br w:type="page"/>
      </w:r>
    </w:p>
    <w:tbl>
      <w:tblPr>
        <w:tblStyle w:val="TableGrid"/>
        <w:tblpPr w:leftFromText="180" w:rightFromText="180" w:vertAnchor="text" w:horzAnchor="margin" w:tblpY="-8036"/>
        <w:tblOverlap w:val="never"/>
        <w:tblW w:w="10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3492"/>
        <w:gridCol w:w="6997"/>
      </w:tblGrid>
      <w:tr w:rsidR="004C1885" w14:paraId="3E069168" w14:textId="77777777" w:rsidTr="0030016B">
        <w:trPr>
          <w:trHeight w:val="43"/>
        </w:trPr>
        <w:tc>
          <w:tcPr>
            <w:tcW w:w="10489" w:type="dxa"/>
            <w:gridSpan w:val="2"/>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57253D2" w14:textId="7F669543" w:rsidR="004C1885" w:rsidRDefault="004C1885" w:rsidP="0030016B">
            <w:pPr>
              <w:pStyle w:val="Heading1"/>
            </w:pPr>
            <w:r>
              <w:lastRenderedPageBreak/>
              <w:t>Conclusion</w:t>
            </w:r>
          </w:p>
        </w:tc>
      </w:tr>
      <w:tr w:rsidR="004C1885" w14:paraId="6616E93A" w14:textId="77777777" w:rsidTr="0030016B">
        <w:trPr>
          <w:gridAfter w:val="1"/>
          <w:wAfter w:w="6997" w:type="dxa"/>
          <w:trHeight w:val="741"/>
        </w:trPr>
        <w:tc>
          <w:tcPr>
            <w:tcW w:w="3492" w:type="dxa"/>
            <w:tcBorders>
              <w:top w:val="single" w:sz="18" w:space="0" w:color="476166" w:themeColor="accent1"/>
            </w:tcBorders>
          </w:tcPr>
          <w:p w14:paraId="1D050ED6" w14:textId="77777777" w:rsidR="004C1885" w:rsidRDefault="004C1885" w:rsidP="0030016B"/>
        </w:tc>
      </w:tr>
    </w:tbl>
    <w:p w14:paraId="6B6FFCC0" w14:textId="54349391" w:rsidR="0048120C" w:rsidRDefault="00464EC6">
      <w:r>
        <w:t xml:space="preserve">Due to their </w:t>
      </w:r>
      <w:proofErr w:type="gramStart"/>
      <w:r>
        <w:t>particular process</w:t>
      </w:r>
      <w:proofErr w:type="gramEnd"/>
      <w:r>
        <w:t xml:space="preserve"> of combustion, diesel engines are built sturdier, tend to run cooler, and have only half the speed range of most petrol engines. These factors make the diesel engine more re</w:t>
      </w:r>
      <w:r w:rsidR="00026D24">
        <w:t>l</w:t>
      </w:r>
      <w:r>
        <w:t xml:space="preserve">iable and considerably extend engine life relative to the petrol engine. Pollution Diesel engines tend to become noisy and to vibrate on their mountings as the operating load is reduced. The combustion process is quieter in the petrol </w:t>
      </w:r>
      <w:proofErr w:type="gramStart"/>
      <w:r>
        <w:t>engine</w:t>
      </w:r>
      <w:proofErr w:type="gramEnd"/>
      <w:r>
        <w:t xml:space="preserve"> and it runs smoother than the diesel engine.</w:t>
      </w:r>
    </w:p>
    <w:p w14:paraId="000DF6B9" w14:textId="32BED0E7" w:rsidR="00026D24" w:rsidRDefault="00026D24"/>
    <w:p w14:paraId="5D610283" w14:textId="5904FBB6" w:rsidR="00026D24" w:rsidRDefault="00026D24">
      <w:r>
        <w:t>There 14 CHAPTER 1.1 Piston-engine cycles of operation is no noisy injection equipment used on the petrol engine, unlike that necessary on the diesel engine. The products of combustion coming out of the ex</w:t>
      </w:r>
      <w:r>
        <w:t/>
      </w:r>
      <w:proofErr w:type="spellStart"/>
      <w:r>
        <w:t>haust</w:t>
      </w:r>
      <w:proofErr w:type="spellEnd"/>
      <w:r>
        <w:t xml:space="preserve"> system are more noticeable with diesel engines, particularly if any of the injection equipment compo</w:t>
      </w:r>
      <w:r>
        <w:t/>
      </w:r>
      <w:proofErr w:type="spellStart"/>
      <w:r>
        <w:t>nents</w:t>
      </w:r>
      <w:proofErr w:type="spellEnd"/>
      <w:r>
        <w:t xml:space="preserve"> are out of tune. It is questionable which </w:t>
      </w:r>
      <w:proofErr w:type="spellStart"/>
      <w:r>
        <w:t>ar</w:t>
      </w:r>
      <w:proofErr w:type="spellEnd"/>
      <w:r w:rsidRPr="00026D24">
        <w:t xml:space="preserve"> </w:t>
      </w:r>
      <w:r>
        <w:t xml:space="preserve">more harmful: the relatively invisible exhaust gases from the petrol engine, which include nitrogen dioxide, or the visible smoky diesel exhaust gases. Safety Unlike petrol, diesel fuels are not flammable at normal operating temperature, so they are not a </w:t>
      </w:r>
      <w:proofErr w:type="spellStart"/>
      <w:r>
        <w:t>han</w:t>
      </w:r>
      <w:proofErr w:type="spellEnd"/>
      <w:r>
        <w:t/>
      </w:r>
      <w:proofErr w:type="spellStart"/>
      <w:r>
        <w:t>dling</w:t>
      </w:r>
      <w:proofErr w:type="spellEnd"/>
      <w:r>
        <w:t xml:space="preserve"> hazard and fire risks due to accidents are </w:t>
      </w:r>
      <w:proofErr w:type="spellStart"/>
      <w:r>
        <w:t>minimised</w:t>
      </w:r>
      <w:proofErr w:type="spellEnd"/>
      <w:r>
        <w:t>. Cost Due to their heavy construction and injection equipment, diesel engines are more expensive than petrol engines.</w:t>
      </w:r>
    </w:p>
    <w:p w14:paraId="2F3951E1" w14:textId="4506F9A2" w:rsidR="00026D24" w:rsidRDefault="00026D24"/>
    <w:p w14:paraId="37A38DF9" w14:textId="63BE80D8" w:rsidR="00026D24" w:rsidRDefault="00026D24">
      <w:r>
        <w:t>To enable intelligent comparisons to be made between different engines’ ability to pull or operate at various speeds, we shall now consider engine design parameters and their relationship in influencing performance capability.</w:t>
      </w:r>
    </w:p>
    <w:sectPr w:rsidR="00026D24" w:rsidSect="00E74B29">
      <w:footerReference w:type="even" r:id="rId20"/>
      <w:footerReference w:type="default" r:id="rId21"/>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C85D0" w14:textId="77777777" w:rsidR="00AE4150" w:rsidRDefault="00AE4150" w:rsidP="00E74B29">
      <w:r>
        <w:separator/>
      </w:r>
    </w:p>
  </w:endnote>
  <w:endnote w:type="continuationSeparator" w:id="0">
    <w:p w14:paraId="04768A88" w14:textId="77777777" w:rsidR="00AE4150" w:rsidRDefault="00AE4150"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0D6C5091"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B8D24"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91EA0" w14:textId="1AFF8653"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3D651244" w14:textId="77777777" w:rsidTr="006709F1">
      <w:tc>
        <w:tcPr>
          <w:tcW w:w="1079" w:type="dxa"/>
        </w:tcPr>
        <w:p w14:paraId="7F48D2E9" w14:textId="77777777" w:rsidR="00E74B29" w:rsidRPr="00E74B29" w:rsidRDefault="00E74B29" w:rsidP="006709F1">
          <w:pPr>
            <w:pStyle w:val="Footer"/>
          </w:pPr>
        </w:p>
      </w:tc>
      <w:tc>
        <w:tcPr>
          <w:tcW w:w="5395" w:type="dxa"/>
        </w:tcPr>
        <w:p w14:paraId="27D03F57" w14:textId="50A6725C" w:rsidR="00E74B29" w:rsidRPr="00874FE7" w:rsidRDefault="00C43A95" w:rsidP="006709F1">
          <w:pPr>
            <w:pStyle w:val="Footer"/>
          </w:pPr>
          <w:r>
            <w:t>Vehicle Technology</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7B1AA878"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48BE08D1" w14:textId="77777777" w:rsidR="00E74B29" w:rsidRPr="00E74B29" w:rsidRDefault="00E74B29" w:rsidP="006709F1">
          <w:pPr>
            <w:pStyle w:val="Footer"/>
          </w:pPr>
        </w:p>
      </w:tc>
    </w:tr>
  </w:tbl>
  <w:p w14:paraId="697A9A76"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7F419" w14:textId="77777777" w:rsidR="00AE4150" w:rsidRDefault="00AE4150" w:rsidP="00E74B29">
      <w:r>
        <w:separator/>
      </w:r>
    </w:p>
  </w:footnote>
  <w:footnote w:type="continuationSeparator" w:id="0">
    <w:p w14:paraId="043D6C77" w14:textId="77777777" w:rsidR="00AE4150" w:rsidRDefault="00AE4150"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949A1"/>
    <w:multiLevelType w:val="hybridMultilevel"/>
    <w:tmpl w:val="DD5A5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14E745C"/>
    <w:multiLevelType w:val="hybridMultilevel"/>
    <w:tmpl w:val="7658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F6E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206A48"/>
    <w:multiLevelType w:val="hybridMultilevel"/>
    <w:tmpl w:val="3B8E2692"/>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A231821"/>
    <w:multiLevelType w:val="hybridMultilevel"/>
    <w:tmpl w:val="A32A1BAE"/>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45DEA"/>
    <w:rsid w:val="000110FA"/>
    <w:rsid w:val="00011EC7"/>
    <w:rsid w:val="00026D24"/>
    <w:rsid w:val="00041170"/>
    <w:rsid w:val="00052635"/>
    <w:rsid w:val="000642D1"/>
    <w:rsid w:val="00067517"/>
    <w:rsid w:val="00082FF0"/>
    <w:rsid w:val="00086FA5"/>
    <w:rsid w:val="000A6E80"/>
    <w:rsid w:val="000C132B"/>
    <w:rsid w:val="000E4641"/>
    <w:rsid w:val="000F23B4"/>
    <w:rsid w:val="00124789"/>
    <w:rsid w:val="00151F66"/>
    <w:rsid w:val="00156E2C"/>
    <w:rsid w:val="00177F8D"/>
    <w:rsid w:val="00185F4A"/>
    <w:rsid w:val="001922BA"/>
    <w:rsid w:val="00196BDD"/>
    <w:rsid w:val="001C1C49"/>
    <w:rsid w:val="001F1466"/>
    <w:rsid w:val="002368A8"/>
    <w:rsid w:val="002D2200"/>
    <w:rsid w:val="002E2146"/>
    <w:rsid w:val="002F7E09"/>
    <w:rsid w:val="0030016B"/>
    <w:rsid w:val="00302E7A"/>
    <w:rsid w:val="0030397A"/>
    <w:rsid w:val="00307B40"/>
    <w:rsid w:val="00310F24"/>
    <w:rsid w:val="003138D2"/>
    <w:rsid w:val="00317375"/>
    <w:rsid w:val="003212CE"/>
    <w:rsid w:val="0036184A"/>
    <w:rsid w:val="003B6869"/>
    <w:rsid w:val="003D69CB"/>
    <w:rsid w:val="003E13D3"/>
    <w:rsid w:val="003E2D63"/>
    <w:rsid w:val="0040564B"/>
    <w:rsid w:val="00407313"/>
    <w:rsid w:val="00413B62"/>
    <w:rsid w:val="00427066"/>
    <w:rsid w:val="00464EC6"/>
    <w:rsid w:val="00471093"/>
    <w:rsid w:val="0048120C"/>
    <w:rsid w:val="004909D9"/>
    <w:rsid w:val="00493189"/>
    <w:rsid w:val="00493781"/>
    <w:rsid w:val="004C1885"/>
    <w:rsid w:val="004C3B42"/>
    <w:rsid w:val="004D57D9"/>
    <w:rsid w:val="004E70DC"/>
    <w:rsid w:val="004F09F8"/>
    <w:rsid w:val="00515260"/>
    <w:rsid w:val="00521481"/>
    <w:rsid w:val="00557274"/>
    <w:rsid w:val="005A1740"/>
    <w:rsid w:val="005B1278"/>
    <w:rsid w:val="006070B5"/>
    <w:rsid w:val="00643A72"/>
    <w:rsid w:val="00665110"/>
    <w:rsid w:val="00665F2F"/>
    <w:rsid w:val="006709F1"/>
    <w:rsid w:val="00683B41"/>
    <w:rsid w:val="00685619"/>
    <w:rsid w:val="006C60E6"/>
    <w:rsid w:val="006D5FA0"/>
    <w:rsid w:val="006D7A08"/>
    <w:rsid w:val="00713D58"/>
    <w:rsid w:val="007201DD"/>
    <w:rsid w:val="00736362"/>
    <w:rsid w:val="007C3D97"/>
    <w:rsid w:val="007E7564"/>
    <w:rsid w:val="008260EE"/>
    <w:rsid w:val="008324B1"/>
    <w:rsid w:val="00837914"/>
    <w:rsid w:val="0084409F"/>
    <w:rsid w:val="008445E1"/>
    <w:rsid w:val="00845DEA"/>
    <w:rsid w:val="00854515"/>
    <w:rsid w:val="00874FE7"/>
    <w:rsid w:val="00896A50"/>
    <w:rsid w:val="008A730A"/>
    <w:rsid w:val="008B6286"/>
    <w:rsid w:val="008C1999"/>
    <w:rsid w:val="008D2EAA"/>
    <w:rsid w:val="008E0EA7"/>
    <w:rsid w:val="008F21FC"/>
    <w:rsid w:val="00907657"/>
    <w:rsid w:val="009457DB"/>
    <w:rsid w:val="00952F7D"/>
    <w:rsid w:val="0095496A"/>
    <w:rsid w:val="0095626A"/>
    <w:rsid w:val="0096699E"/>
    <w:rsid w:val="009A24BC"/>
    <w:rsid w:val="009A38BA"/>
    <w:rsid w:val="009A5C21"/>
    <w:rsid w:val="009B30EC"/>
    <w:rsid w:val="009C1E0E"/>
    <w:rsid w:val="009C7D52"/>
    <w:rsid w:val="00A43B9E"/>
    <w:rsid w:val="00A4613B"/>
    <w:rsid w:val="00A743FA"/>
    <w:rsid w:val="00A8329E"/>
    <w:rsid w:val="00A91598"/>
    <w:rsid w:val="00A91D57"/>
    <w:rsid w:val="00AC28D5"/>
    <w:rsid w:val="00AC5CBB"/>
    <w:rsid w:val="00AE11CB"/>
    <w:rsid w:val="00AE4150"/>
    <w:rsid w:val="00B13AA6"/>
    <w:rsid w:val="00B43E11"/>
    <w:rsid w:val="00B50999"/>
    <w:rsid w:val="00B517A1"/>
    <w:rsid w:val="00B62033"/>
    <w:rsid w:val="00B959C8"/>
    <w:rsid w:val="00BA1B9F"/>
    <w:rsid w:val="00BA4383"/>
    <w:rsid w:val="00BB34C0"/>
    <w:rsid w:val="00BB511D"/>
    <w:rsid w:val="00BD2012"/>
    <w:rsid w:val="00BE0D92"/>
    <w:rsid w:val="00C17AAD"/>
    <w:rsid w:val="00C43A95"/>
    <w:rsid w:val="00C57657"/>
    <w:rsid w:val="00C63EF6"/>
    <w:rsid w:val="00C7043F"/>
    <w:rsid w:val="00C755AB"/>
    <w:rsid w:val="00C85E71"/>
    <w:rsid w:val="00C85F78"/>
    <w:rsid w:val="00CD25AD"/>
    <w:rsid w:val="00CF5781"/>
    <w:rsid w:val="00CF70FC"/>
    <w:rsid w:val="00D03848"/>
    <w:rsid w:val="00D22F87"/>
    <w:rsid w:val="00D25C1F"/>
    <w:rsid w:val="00D43125"/>
    <w:rsid w:val="00D50000"/>
    <w:rsid w:val="00D50D33"/>
    <w:rsid w:val="00D66A3A"/>
    <w:rsid w:val="00D835A9"/>
    <w:rsid w:val="00DA34A4"/>
    <w:rsid w:val="00DC055A"/>
    <w:rsid w:val="00DF198B"/>
    <w:rsid w:val="00E265C1"/>
    <w:rsid w:val="00E274A1"/>
    <w:rsid w:val="00E330A8"/>
    <w:rsid w:val="00E33CC7"/>
    <w:rsid w:val="00E47C49"/>
    <w:rsid w:val="00E51864"/>
    <w:rsid w:val="00E54FD9"/>
    <w:rsid w:val="00E671B1"/>
    <w:rsid w:val="00E74B29"/>
    <w:rsid w:val="00E9522E"/>
    <w:rsid w:val="00EA3309"/>
    <w:rsid w:val="00EB5E11"/>
    <w:rsid w:val="00EB658C"/>
    <w:rsid w:val="00EC28E2"/>
    <w:rsid w:val="00ED71A9"/>
    <w:rsid w:val="00EE38CA"/>
    <w:rsid w:val="00EF2ACF"/>
    <w:rsid w:val="00F0411E"/>
    <w:rsid w:val="00F16069"/>
    <w:rsid w:val="00F32FED"/>
    <w:rsid w:val="00F40BB6"/>
    <w:rsid w:val="00F443D4"/>
    <w:rsid w:val="00F50791"/>
    <w:rsid w:val="00F51223"/>
    <w:rsid w:val="00F75362"/>
    <w:rsid w:val="00FB2F1A"/>
    <w:rsid w:val="00FC4831"/>
    <w:rsid w:val="00FE31F1"/>
    <w:rsid w:val="00FE7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79ADF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3E2D63"/>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407313"/>
    <w:pPr>
      <w:ind w:left="720"/>
      <w:contextualSpacing/>
    </w:pPr>
  </w:style>
  <w:style w:type="paragraph" w:styleId="NoSpacing">
    <w:name w:val="No Spacing"/>
    <w:link w:val="NoSpacingChar"/>
    <w:uiPriority w:val="1"/>
    <w:qFormat/>
    <w:rsid w:val="008D2EAA"/>
    <w:rPr>
      <w:rFonts w:eastAsiaTheme="minorEastAsia"/>
      <w:sz w:val="22"/>
      <w:szCs w:val="22"/>
    </w:rPr>
  </w:style>
  <w:style w:type="character" w:customStyle="1" w:styleId="NoSpacingChar">
    <w:name w:val="No Spacing Char"/>
    <w:basedOn w:val="DefaultParagraphFont"/>
    <w:link w:val="NoSpacing"/>
    <w:uiPriority w:val="1"/>
    <w:rsid w:val="008D2EAA"/>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gsa\AppData\Roaming\Microsoft\Templates\Modern%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BMEP vs Engine Speed</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Sheet1!$F$7</c:f>
              <c:strCache>
                <c:ptCount val="1"/>
                <c:pt idx="0">
                  <c:v>BMEP(Pa)</c:v>
                </c:pt>
              </c:strCache>
            </c:strRef>
          </c:tx>
          <c:spPr>
            <a:ln w="22225" cap="rnd">
              <a:solidFill>
                <a:schemeClr val="accent2"/>
              </a:solid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xVal>
            <c:numRef>
              <c:f>Sheet1!$B$8:$B$98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Sheet1!$F$8:$F$98</c:f>
              <c:numCache>
                <c:formatCode>General</c:formatCode>
                <c:ptCount val="91"/>
                <c:pt idx="0">
                  <c:v>848837.98672916682</c:v>
                </c:pt>
                <c:pt idx="1">
                  <c:v>852578.33883199771</c:v>
                </c:pt>
                <c:pt idx="2">
                  <c:v>858290.04579530843</c:v>
                </c:pt>
                <c:pt idx="3">
                  <c:v>865836.02665197931</c:v>
                </c:pt>
                <c:pt idx="4">
                  <c:v>872938.12628178729</c:v>
                </c:pt>
                <c:pt idx="5">
                  <c:v>882168.24473449716</c:v>
                </c:pt>
                <c:pt idx="6">
                  <c:v>890347.40910595783</c:v>
                </c:pt>
                <c:pt idx="7">
                  <c:v>899009.62069488759</c:v>
                </c:pt>
                <c:pt idx="8">
                  <c:v>908559.59473754268</c:v>
                </c:pt>
                <c:pt idx="9">
                  <c:v>917110.83601975616</c:v>
                </c:pt>
                <c:pt idx="10">
                  <c:v>923808.22041330626</c:v>
                </c:pt>
                <c:pt idx="11">
                  <c:v>928697.44157390052</c:v>
                </c:pt>
                <c:pt idx="12">
                  <c:v>933913.04598954064</c:v>
                </c:pt>
                <c:pt idx="13">
                  <c:v>937575.06611116044</c:v>
                </c:pt>
                <c:pt idx="14">
                  <c:v>939298.36969780491</c:v>
                </c:pt>
                <c:pt idx="15">
                  <c:v>939879.3318917877</c:v>
                </c:pt>
                <c:pt idx="16">
                  <c:v>938475.88389508834</c:v>
                </c:pt>
                <c:pt idx="17">
                  <c:v>936138.9797889567</c:v>
                </c:pt>
                <c:pt idx="18">
                  <c:v>933749.85436201748</c:v>
                </c:pt>
                <c:pt idx="19">
                  <c:v>932255.01905390574</c:v>
                </c:pt>
                <c:pt idx="20">
                  <c:v>932627.09596465807</c:v>
                </c:pt>
                <c:pt idx="21">
                  <c:v>934696.36580165185</c:v>
                </c:pt>
                <c:pt idx="22">
                  <c:v>938495.46689039096</c:v>
                </c:pt>
                <c:pt idx="23">
                  <c:v>943580.51800401253</c:v>
                </c:pt>
                <c:pt idx="24">
                  <c:v>948756.95642904739</c:v>
                </c:pt>
                <c:pt idx="25">
                  <c:v>953731.03723595326</c:v>
                </c:pt>
                <c:pt idx="26">
                  <c:v>959266.49724153895</c:v>
                </c:pt>
                <c:pt idx="27">
                  <c:v>965017.37019545515</c:v>
                </c:pt>
                <c:pt idx="28">
                  <c:v>970794.35380977485</c:v>
                </c:pt>
                <c:pt idx="29">
                  <c:v>977028.27398115979</c:v>
                </c:pt>
                <c:pt idx="30">
                  <c:v>984535.08884722495</c:v>
                </c:pt>
                <c:pt idx="31">
                  <c:v>993105.91312474175</c:v>
                </c:pt>
                <c:pt idx="32">
                  <c:v>1002362.142237855</c:v>
                </c:pt>
                <c:pt idx="33">
                  <c:v>1011820.7289690975</c:v>
                </c:pt>
                <c:pt idx="34">
                  <c:v>1021462.0903231656</c:v>
                </c:pt>
                <c:pt idx="35">
                  <c:v>1029974.1656147738</c:v>
                </c:pt>
                <c:pt idx="36">
                  <c:v>1036841.2693009484</c:v>
                </c:pt>
                <c:pt idx="37">
                  <c:v>1042115.6227024969</c:v>
                </c:pt>
                <c:pt idx="38">
                  <c:v>1045444.7319039693</c:v>
                </c:pt>
                <c:pt idx="39">
                  <c:v>1047886.0786517158</c:v>
                </c:pt>
                <c:pt idx="40">
                  <c:v>1049354.803299424</c:v>
                </c:pt>
                <c:pt idx="41">
                  <c:v>1049465.7736061399</c:v>
                </c:pt>
                <c:pt idx="42">
                  <c:v>1048604.1218128174</c:v>
                </c:pt>
                <c:pt idx="43">
                  <c:v>1046182.358060374</c:v>
                </c:pt>
                <c:pt idx="44">
                  <c:v>1043427.6833877831</c:v>
                </c:pt>
                <c:pt idx="45">
                  <c:v>1039824.4122520714</c:v>
                </c:pt>
                <c:pt idx="46">
                  <c:v>1035659.761917681</c:v>
                </c:pt>
                <c:pt idx="47">
                  <c:v>1031416.7796020785</c:v>
                </c:pt>
                <c:pt idx="48">
                  <c:v>1026586.3074273928</c:v>
                </c:pt>
                <c:pt idx="49">
                  <c:v>1022976.5086265805</c:v>
                </c:pt>
                <c:pt idx="50">
                  <c:v>1018518.1133626479</c:v>
                </c:pt>
                <c:pt idx="51">
                  <c:v>1014359.9906933579</c:v>
                </c:pt>
                <c:pt idx="52">
                  <c:v>1010750.1918925454</c:v>
                </c:pt>
                <c:pt idx="53">
                  <c:v>1007107.7547662285</c:v>
                </c:pt>
                <c:pt idx="54">
                  <c:v>1004575.0207070693</c:v>
                </c:pt>
                <c:pt idx="55">
                  <c:v>1002238.1166009376</c:v>
                </c:pt>
                <c:pt idx="56">
                  <c:v>1000083.9871176317</c:v>
                </c:pt>
                <c:pt idx="57">
                  <c:v>998615.26246992324</c:v>
                </c:pt>
                <c:pt idx="58">
                  <c:v>997492.50407256407</c:v>
                </c:pt>
                <c:pt idx="59">
                  <c:v>996683.07360004901</c:v>
                </c:pt>
                <c:pt idx="60">
                  <c:v>996023.77942485537</c:v>
                </c:pt>
                <c:pt idx="61">
                  <c:v>995096.85098052397</c:v>
                </c:pt>
                <c:pt idx="62">
                  <c:v>993739.0966395312</c:v>
                </c:pt>
                <c:pt idx="63">
                  <c:v>991617.60548173008</c:v>
                </c:pt>
                <c:pt idx="64">
                  <c:v>988281.9686151566</c:v>
                </c:pt>
                <c:pt idx="65">
                  <c:v>984548.14417742682</c:v>
                </c:pt>
                <c:pt idx="66">
                  <c:v>979593.64636582369</c:v>
                </c:pt>
                <c:pt idx="67">
                  <c:v>973627.36046357697</c:v>
                </c:pt>
                <c:pt idx="68">
                  <c:v>966851.64408881566</c:v>
                </c:pt>
                <c:pt idx="69">
                  <c:v>959618.99115698901</c:v>
                </c:pt>
                <c:pt idx="70">
                  <c:v>952477.72553657554</c:v>
                </c:pt>
                <c:pt idx="71">
                  <c:v>945414.79189737304</c:v>
                </c:pt>
                <c:pt idx="72">
                  <c:v>939037.26309376804</c:v>
                </c:pt>
                <c:pt idx="73">
                  <c:v>933155.83683783328</c:v>
                </c:pt>
                <c:pt idx="74">
                  <c:v>926119.01385903475</c:v>
                </c:pt>
                <c:pt idx="75">
                  <c:v>920283.28125880647</c:v>
                </c:pt>
                <c:pt idx="76">
                  <c:v>914055.88875252253</c:v>
                </c:pt>
                <c:pt idx="77">
                  <c:v>907600.02796770621</c:v>
                </c:pt>
                <c:pt idx="78">
                  <c:v>900706.81362112821</c:v>
                </c:pt>
                <c:pt idx="79">
                  <c:v>893408.88403829257</c:v>
                </c:pt>
                <c:pt idx="80">
                  <c:v>886019.56714404363</c:v>
                </c:pt>
                <c:pt idx="81">
                  <c:v>878773.85888201545</c:v>
                </c:pt>
                <c:pt idx="82">
                  <c:v>869830.9576937462</c:v>
                </c:pt>
                <c:pt idx="83">
                  <c:v>859967.65572624642</c:v>
                </c:pt>
                <c:pt idx="84">
                  <c:v>848557.29712982697</c:v>
                </c:pt>
                <c:pt idx="85">
                  <c:v>837140.41086830688</c:v>
                </c:pt>
                <c:pt idx="86">
                  <c:v>826023.79720142914</c:v>
                </c:pt>
                <c:pt idx="87">
                  <c:v>816806.73407892103</c:v>
                </c:pt>
                <c:pt idx="88">
                  <c:v>806519.13387986121</c:v>
                </c:pt>
                <c:pt idx="89">
                  <c:v>796916.93851639831</c:v>
                </c:pt>
                <c:pt idx="90">
                  <c:v>789873.58787249855</c:v>
                </c:pt>
              </c:numCache>
            </c:numRef>
          </c:yVal>
          <c:smooth val="1"/>
          <c:extLst>
            <c:ext xmlns:c16="http://schemas.microsoft.com/office/drawing/2014/chart" uri="{C3380CC4-5D6E-409C-BE32-E72D297353CC}">
              <c16:uniqueId val="{00000000-63E5-40DE-A228-F3A2A98047F3}"/>
            </c:ext>
          </c:extLst>
        </c:ser>
        <c:dLbls>
          <c:showLegendKey val="0"/>
          <c:showVal val="0"/>
          <c:showCatName val="0"/>
          <c:showSerName val="0"/>
          <c:showPercent val="0"/>
          <c:showBubbleSize val="0"/>
        </c:dLbls>
        <c:axId val="425566320"/>
        <c:axId val="2011075168"/>
      </c:scatterChart>
      <c:valAx>
        <c:axId val="425566320"/>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11075168"/>
        <c:crosses val="autoZero"/>
        <c:crossBetween val="midCat"/>
      </c:valAx>
      <c:valAx>
        <c:axId val="201107516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BMEP (Pa)</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55663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Corrected Power</a:t>
            </a:r>
            <a:r>
              <a:rPr lang="en-US" baseline="0"/>
              <a:t> vs Engine Speed</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Sheet1!$E$7</c:f>
              <c:strCache>
                <c:ptCount val="1"/>
                <c:pt idx="0">
                  <c:v>Corrected Power(W)</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Sheet1!$E$8:$E$98</c:f>
              <c:numCache>
                <c:formatCode>General</c:formatCode>
                <c:ptCount val="91"/>
                <c:pt idx="0">
                  <c:v>11250.154054109395</c:v>
                </c:pt>
                <c:pt idx="1">
                  <c:v>11864.713520441026</c:v>
                </c:pt>
                <c:pt idx="2">
                  <c:v>12512.970588255892</c:v>
                </c:pt>
                <c:pt idx="3">
                  <c:v>13196.755050291786</c:v>
                </c:pt>
                <c:pt idx="4">
                  <c:v>13883.481023111843</c:v>
                </c:pt>
                <c:pt idx="5">
                  <c:v>14614.874702339584</c:v>
                </c:pt>
                <c:pt idx="6">
                  <c:v>15340.394011501314</c:v>
                </c:pt>
                <c:pt idx="7">
                  <c:v>16085.396503856955</c:v>
                </c:pt>
                <c:pt idx="8">
                  <c:v>16858.352000164403</c:v>
                </c:pt>
                <c:pt idx="9">
                  <c:v>17624.771286479408</c:v>
                </c:pt>
                <c:pt idx="10">
                  <c:v>18365.668640990672</c:v>
                </c:pt>
                <c:pt idx="11">
                  <c:v>19078.297211715948</c:v>
                </c:pt>
                <c:pt idx="12">
                  <c:v>19804.326959513754</c:v>
                </c:pt>
                <c:pt idx="13">
                  <c:v>20503.294808097296</c:v>
                </c:pt>
                <c:pt idx="14">
                  <c:v>21163.434714329935</c:v>
                </c:pt>
                <c:pt idx="15">
                  <c:v>21799.363391358253</c:v>
                </c:pt>
                <c:pt idx="16">
                  <c:v>22388.721031471479</c:v>
                </c:pt>
                <c:pt idx="17">
                  <c:v>22953.331049237393</c:v>
                </c:pt>
                <c:pt idx="18">
                  <c:v>23513.528800827062</c:v>
                </c:pt>
                <c:pt idx="19">
                  <c:v>24093.672590984039</c:v>
                </c:pt>
                <c:pt idx="20">
                  <c:v>24721.321780305167</c:v>
                </c:pt>
                <c:pt idx="21">
                  <c:v>25395.576612550616</c:v>
                </c:pt>
                <c:pt idx="22">
                  <c:v>26120.719581362024</c:v>
                </c:pt>
                <c:pt idx="23">
                  <c:v>26887.541162534271</c:v>
                </c:pt>
                <c:pt idx="24">
                  <c:v>27663.766926713528</c:v>
                </c:pt>
                <c:pt idx="25">
                  <c:v>28440.818909363039</c:v>
                </c:pt>
                <c:pt idx="26">
                  <c:v>29241.576008331951</c:v>
                </c:pt>
                <c:pt idx="27">
                  <c:v>30056.378821295224</c:v>
                </c:pt>
                <c:pt idx="28">
                  <c:v>30879.6341520118</c:v>
                </c:pt>
                <c:pt idx="29">
                  <c:v>31725.383388724891</c:v>
                </c:pt>
                <c:pt idx="30">
                  <c:v>32621.570883884</c:v>
                </c:pt>
                <c:pt idx="31">
                  <c:v>33563.667576031774</c:v>
                </c:pt>
                <c:pt idx="32">
                  <c:v>34540.742292004106</c:v>
                </c:pt>
                <c:pt idx="33">
                  <c:v>35537.192047391523</c:v>
                </c:pt>
                <c:pt idx="34">
                  <c:v>36552.718365364439</c:v>
                </c:pt>
                <c:pt idx="35">
                  <c:v>37539.863430021367</c:v>
                </c:pt>
                <c:pt idx="36">
                  <c:v>38477.245053412174</c:v>
                </c:pt>
                <c:pt idx="37">
                  <c:v>39363.5655101909</c:v>
                </c:pt>
                <c:pt idx="38">
                  <c:v>40182.110097901663</c:v>
                </c:pt>
                <c:pt idx="39">
                  <c:v>40970.357124535592</c:v>
                </c:pt>
                <c:pt idx="40">
                  <c:v>41723.167597722706</c:v>
                </c:pt>
                <c:pt idx="41">
                  <c:v>42423.03952829726</c:v>
                </c:pt>
                <c:pt idx="42">
                  <c:v>43083.097245257988</c:v>
                </c:pt>
                <c:pt idx="43">
                  <c:v>43676.88012880092</c:v>
                </c:pt>
                <c:pt idx="44">
                  <c:v>44253.334053224229</c:v>
                </c:pt>
                <c:pt idx="45">
                  <c:v>44789.584446429915</c:v>
                </c:pt>
                <c:pt idx="46">
                  <c:v>45296.506246817102</c:v>
                </c:pt>
                <c:pt idx="47">
                  <c:v>45794.430484805649</c:v>
                </c:pt>
                <c:pt idx="48">
                  <c:v>46260.257649237647</c:v>
                </c:pt>
                <c:pt idx="49">
                  <c:v>46775.49786909236</c:v>
                </c:pt>
                <c:pt idx="50">
                  <c:v>47246.589472677784</c:v>
                </c:pt>
                <c:pt idx="51">
                  <c:v>47725.900003454233</c:v>
                </c:pt>
                <c:pt idx="52">
                  <c:v>48225.861670235936</c:v>
                </c:pt>
                <c:pt idx="53">
                  <c:v>48719.46015707132</c:v>
                </c:pt>
                <c:pt idx="54">
                  <c:v>49262.64905512672</c:v>
                </c:pt>
                <c:pt idx="55">
                  <c:v>49812.214110381887</c:v>
                </c:pt>
                <c:pt idx="56">
                  <c:v>50367.887126265334</c:v>
                </c:pt>
                <c:pt idx="57">
                  <c:v>50955.678844461108</c:v>
                </c:pt>
                <c:pt idx="58">
                  <c:v>51559.406629905199</c:v>
                </c:pt>
                <c:pt idx="59">
                  <c:v>52178.049605325417</c:v>
                </c:pt>
                <c:pt idx="60">
                  <c:v>52803.579176581494</c:v>
                </c:pt>
                <c:pt idx="61">
                  <c:v>53413.869126524951</c:v>
                </c:pt>
                <c:pt idx="62">
                  <c:v>53999.519597899904</c:v>
                </c:pt>
                <c:pt idx="63">
                  <c:v>54541.363187346651</c:v>
                </c:pt>
                <c:pt idx="64">
                  <c:v>55012.809502526623</c:v>
                </c:pt>
                <c:pt idx="65">
                  <c:v>55457.405880298844</c:v>
                </c:pt>
                <c:pt idx="66">
                  <c:v>55827.486868706459</c:v>
                </c:pt>
                <c:pt idx="67">
                  <c:v>56132.668612562986</c:v>
                </c:pt>
                <c:pt idx="68">
                  <c:v>56382.740286728062</c:v>
                </c:pt>
                <c:pt idx="69">
                  <c:v>56596.882271814851</c:v>
                </c:pt>
                <c:pt idx="70">
                  <c:v>56806.888838799212</c:v>
                </c:pt>
                <c:pt idx="71">
                  <c:v>57012.154382519679</c:v>
                </c:pt>
                <c:pt idx="72">
                  <c:v>57249.845756884366</c:v>
                </c:pt>
                <c:pt idx="73">
                  <c:v>57509.659022646389</c:v>
                </c:pt>
                <c:pt idx="74">
                  <c:v>57689.705437143857</c:v>
                </c:pt>
                <c:pt idx="75">
                  <c:v>57936.039662312585</c:v>
                </c:pt>
                <c:pt idx="76">
                  <c:v>58149.723117777139</c:v>
                </c:pt>
                <c:pt idx="77">
                  <c:v>58340.467114876395</c:v>
                </c:pt>
                <c:pt idx="78">
                  <c:v>58494.251894122957</c:v>
                </c:pt>
                <c:pt idx="79">
                  <c:v>58612.3492263558</c:v>
                </c:pt>
                <c:pt idx="80">
                  <c:v>58714.718127395688</c:v>
                </c:pt>
                <c:pt idx="81">
                  <c:v>58816.90534688715</c:v>
                </c:pt>
                <c:pt idx="82">
                  <c:v>58794.770478236343</c:v>
                </c:pt>
                <c:pt idx="83">
                  <c:v>58697.960167428282</c:v>
                </c:pt>
                <c:pt idx="84">
                  <c:v>58481.456322211852</c:v>
                </c:pt>
                <c:pt idx="85">
                  <c:v>58249.375447092847</c:v>
                </c:pt>
                <c:pt idx="86">
                  <c:v>58023.2554570629</c:v>
                </c:pt>
                <c:pt idx="87">
                  <c:v>57917.092872261674</c:v>
                </c:pt>
                <c:pt idx="88">
                  <c:v>57722.096661778844</c:v>
                </c:pt>
                <c:pt idx="89">
                  <c:v>57562.973905609273</c:v>
                </c:pt>
                <c:pt idx="90">
                  <c:v>57577.65117927199</c:v>
                </c:pt>
              </c:numCache>
            </c:numRef>
          </c:yVal>
          <c:smooth val="1"/>
          <c:extLst>
            <c:ext xmlns:c16="http://schemas.microsoft.com/office/drawing/2014/chart" uri="{C3380CC4-5D6E-409C-BE32-E72D297353CC}">
              <c16:uniqueId val="{00000000-D83E-4665-BF05-ECEC55036794}"/>
            </c:ext>
          </c:extLst>
        </c:ser>
        <c:dLbls>
          <c:showLegendKey val="0"/>
          <c:showVal val="0"/>
          <c:showCatName val="0"/>
          <c:showSerName val="0"/>
          <c:showPercent val="0"/>
          <c:showBubbleSize val="0"/>
        </c:dLbls>
        <c:axId val="300468416"/>
        <c:axId val="300465920"/>
      </c:scatterChart>
      <c:valAx>
        <c:axId val="30046841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a:t>
                </a:r>
                <a:r>
                  <a:rPr lang="en-GB" baseline="0"/>
                  <a:t> Speed (rpm) </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00465920"/>
        <c:crosses val="autoZero"/>
        <c:crossBetween val="midCat"/>
      </c:valAx>
      <c:valAx>
        <c:axId val="300465920"/>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Power(W)</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004684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Torque</a:t>
            </a:r>
            <a:r>
              <a:rPr lang="en-US" baseline="0"/>
              <a:t> vs Engine Speed</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Sheet1!$C$7</c:f>
              <c:strCache>
                <c:ptCount val="1"/>
                <c:pt idx="0">
                  <c:v>Torque(Nm)</c:v>
                </c:pt>
              </c:strCache>
            </c:strRef>
          </c:tx>
          <c:spPr>
            <a:ln w="22225" cap="rnd">
              <a:solidFill>
                <a:schemeClr val="accent6"/>
              </a:solidFill>
            </a:ln>
            <a:effectLst>
              <a:glow rad="139700">
                <a:schemeClr val="accent6">
                  <a:satMod val="175000"/>
                  <a:alpha val="14000"/>
                </a:schemeClr>
              </a:glow>
            </a:effectLst>
          </c:spPr>
          <c:marker>
            <c:symbol val="circle"/>
            <c:size val="3"/>
            <c:spPr>
              <a:solidFill>
                <a:schemeClr val="accent6">
                  <a:lumMod val="60000"/>
                  <a:lumOff val="40000"/>
                </a:schemeClr>
              </a:solidFill>
              <a:ln>
                <a:noFill/>
              </a:ln>
              <a:effectLst>
                <a:glow rad="63500">
                  <a:schemeClr val="accent6">
                    <a:satMod val="175000"/>
                    <a:alpha val="25000"/>
                  </a:schemeClr>
                </a:glow>
              </a:effectLst>
            </c:spPr>
          </c:marker>
          <c:xVal>
            <c:numRef>
              <c:f>Sheet1!$B$8:$B$98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Sheet1!$C$8:$C$98</c:f>
              <c:numCache>
                <c:formatCode>General</c:formatCode>
                <c:ptCount val="91"/>
                <c:pt idx="0">
                  <c:v>106.07690252800001</c:v>
                </c:pt>
                <c:pt idx="1">
                  <c:v>106.54432384000002</c:v>
                </c:pt>
                <c:pt idx="2">
                  <c:v>107.25809984000001</c:v>
                </c:pt>
                <c:pt idx="3">
                  <c:v>108.201099904</c:v>
                </c:pt>
                <c:pt idx="4">
                  <c:v>109.08862937600001</c:v>
                </c:pt>
                <c:pt idx="5">
                  <c:v>110.24209139200001</c:v>
                </c:pt>
                <c:pt idx="6">
                  <c:v>111.26421862399999</c:v>
                </c:pt>
                <c:pt idx="7">
                  <c:v>112.34671091200002</c:v>
                </c:pt>
                <c:pt idx="8">
                  <c:v>113.54014438400002</c:v>
                </c:pt>
                <c:pt idx="9">
                  <c:v>114.60876902400001</c:v>
                </c:pt>
                <c:pt idx="10">
                  <c:v>115.44572236799999</c:v>
                </c:pt>
                <c:pt idx="11">
                  <c:v>116.05671462399999</c:v>
                </c:pt>
                <c:pt idx="12">
                  <c:v>116.70849407999999</c:v>
                </c:pt>
                <c:pt idx="13">
                  <c:v>117.166126464</c:v>
                </c:pt>
                <c:pt idx="14">
                  <c:v>117.38148288000001</c:v>
                </c:pt>
                <c:pt idx="15">
                  <c:v>117.45408409600002</c:v>
                </c:pt>
                <c:pt idx="16">
                  <c:v>117.27869913600001</c:v>
                </c:pt>
                <c:pt idx="17">
                  <c:v>116.986662784</c:v>
                </c:pt>
                <c:pt idx="18">
                  <c:v>116.68810047999999</c:v>
                </c:pt>
                <c:pt idx="19">
                  <c:v>116.50129510400001</c:v>
                </c:pt>
                <c:pt idx="20">
                  <c:v>116.547792512</c:v>
                </c:pt>
                <c:pt idx="21">
                  <c:v>116.80638336</c:v>
                </c:pt>
                <c:pt idx="22">
                  <c:v>117.28114636799999</c:v>
                </c:pt>
                <c:pt idx="23">
                  <c:v>117.916610944</c:v>
                </c:pt>
                <c:pt idx="24">
                  <c:v>118.563495936</c:v>
                </c:pt>
                <c:pt idx="25">
                  <c:v>119.185092864</c:v>
                </c:pt>
                <c:pt idx="26">
                  <c:v>119.87684377600002</c:v>
                </c:pt>
                <c:pt idx="27">
                  <c:v>120.59551424000001</c:v>
                </c:pt>
                <c:pt idx="28">
                  <c:v>121.31744768</c:v>
                </c:pt>
                <c:pt idx="29">
                  <c:v>122.09648320000001</c:v>
                </c:pt>
                <c:pt idx="30">
                  <c:v>123.03458879999999</c:v>
                </c:pt>
                <c:pt idx="31">
                  <c:v>124.10566067200001</c:v>
                </c:pt>
                <c:pt idx="32">
                  <c:v>125.26238566400001</c:v>
                </c:pt>
                <c:pt idx="33">
                  <c:v>126.44439872</c:v>
                </c:pt>
                <c:pt idx="34">
                  <c:v>127.649252608</c:v>
                </c:pt>
                <c:pt idx="35">
                  <c:v>128.71298278400002</c:v>
                </c:pt>
                <c:pt idx="36">
                  <c:v>129.57114547200001</c:v>
                </c:pt>
                <c:pt idx="37">
                  <c:v>130.230266624</c:v>
                </c:pt>
                <c:pt idx="38">
                  <c:v>130.64629606400001</c:v>
                </c:pt>
                <c:pt idx="39">
                  <c:v>130.95138432000002</c:v>
                </c:pt>
                <c:pt idx="40">
                  <c:v>131.13492672000001</c:v>
                </c:pt>
                <c:pt idx="41">
                  <c:v>131.14879436799998</c:v>
                </c:pt>
                <c:pt idx="42">
                  <c:v>131.04111616</c:v>
                </c:pt>
                <c:pt idx="43">
                  <c:v>130.73847513600001</c:v>
                </c:pt>
                <c:pt idx="44">
                  <c:v>130.394231168</c:v>
                </c:pt>
                <c:pt idx="45">
                  <c:v>129.94394047999998</c:v>
                </c:pt>
                <c:pt idx="46">
                  <c:v>129.42349580800001</c:v>
                </c:pt>
                <c:pt idx="47">
                  <c:v>128.89326220800001</c:v>
                </c:pt>
                <c:pt idx="48">
                  <c:v>128.289611648</c:v>
                </c:pt>
                <c:pt idx="49">
                  <c:v>127.838505216</c:v>
                </c:pt>
                <c:pt idx="50">
                  <c:v>127.281352064</c:v>
                </c:pt>
                <c:pt idx="51">
                  <c:v>126.76172313600001</c:v>
                </c:pt>
                <c:pt idx="52">
                  <c:v>126.31061670400001</c:v>
                </c:pt>
                <c:pt idx="53">
                  <c:v>125.855431552</c:v>
                </c:pt>
                <c:pt idx="54">
                  <c:v>125.53892288000002</c:v>
                </c:pt>
                <c:pt idx="55">
                  <c:v>125.246886528</c:v>
                </c:pt>
                <c:pt idx="56">
                  <c:v>124.97769100799999</c:v>
                </c:pt>
                <c:pt idx="57">
                  <c:v>124.794148608</c:v>
                </c:pt>
                <c:pt idx="58">
                  <c:v>124.65384064</c:v>
                </c:pt>
                <c:pt idx="59">
                  <c:v>124.55268838400001</c:v>
                </c:pt>
                <c:pt idx="60">
                  <c:v>124.47029824000001</c:v>
                </c:pt>
                <c:pt idx="61">
                  <c:v>124.35446259200002</c:v>
                </c:pt>
                <c:pt idx="62">
                  <c:v>124.18478784000001</c:v>
                </c:pt>
                <c:pt idx="63">
                  <c:v>123.91967104</c:v>
                </c:pt>
                <c:pt idx="64">
                  <c:v>123.502825856</c:v>
                </c:pt>
                <c:pt idx="65">
                  <c:v>123.036220288</c:v>
                </c:pt>
                <c:pt idx="66">
                  <c:v>122.41707059200002</c:v>
                </c:pt>
                <c:pt idx="67">
                  <c:v>121.67148057600001</c:v>
                </c:pt>
                <c:pt idx="68">
                  <c:v>120.82473830400002</c:v>
                </c:pt>
                <c:pt idx="69">
                  <c:v>119.92089395200001</c:v>
                </c:pt>
                <c:pt idx="70">
                  <c:v>119.028470016</c:v>
                </c:pt>
                <c:pt idx="71">
                  <c:v>118.14583500799999</c:v>
                </c:pt>
                <c:pt idx="72">
                  <c:v>117.34885312</c:v>
                </c:pt>
                <c:pt idx="73">
                  <c:v>116.61386777600001</c:v>
                </c:pt>
                <c:pt idx="74">
                  <c:v>115.73449574400001</c:v>
                </c:pt>
                <c:pt idx="75">
                  <c:v>115.005220608</c:v>
                </c:pt>
                <c:pt idx="76">
                  <c:v>114.227000832</c:v>
                </c:pt>
                <c:pt idx="77">
                  <c:v>113.42023001599999</c:v>
                </c:pt>
                <c:pt idx="78">
                  <c:v>112.55880435200001</c:v>
                </c:pt>
                <c:pt idx="79">
                  <c:v>111.64680256000001</c:v>
                </c:pt>
                <c:pt idx="80">
                  <c:v>110.72338035200001</c:v>
                </c:pt>
                <c:pt idx="81">
                  <c:v>109.817904512</c:v>
                </c:pt>
                <c:pt idx="82">
                  <c:v>108.70033523199999</c:v>
                </c:pt>
                <c:pt idx="83">
                  <c:v>107.467746048</c:v>
                </c:pt>
                <c:pt idx="84">
                  <c:v>106.041825536</c:v>
                </c:pt>
                <c:pt idx="85">
                  <c:v>104.61508928000001</c:v>
                </c:pt>
                <c:pt idx="86">
                  <c:v>103.225877248</c:v>
                </c:pt>
                <c:pt idx="87">
                  <c:v>102.07404672</c:v>
                </c:pt>
                <c:pt idx="88">
                  <c:v>100.78843417600001</c:v>
                </c:pt>
                <c:pt idx="89">
                  <c:v>99.588474751999996</c:v>
                </c:pt>
                <c:pt idx="90">
                  <c:v>98.708286976000011</c:v>
                </c:pt>
              </c:numCache>
            </c:numRef>
          </c:yVal>
          <c:smooth val="1"/>
          <c:extLst>
            <c:ext xmlns:c16="http://schemas.microsoft.com/office/drawing/2014/chart" uri="{C3380CC4-5D6E-409C-BE32-E72D297353CC}">
              <c16:uniqueId val="{00000000-2C92-40EC-967E-AC39EAF5FE69}"/>
            </c:ext>
          </c:extLst>
        </c:ser>
        <c:dLbls>
          <c:showLegendKey val="0"/>
          <c:showVal val="0"/>
          <c:showCatName val="0"/>
          <c:showSerName val="0"/>
          <c:showPercent val="0"/>
          <c:showBubbleSize val="0"/>
        </c:dLbls>
        <c:axId val="291158848"/>
        <c:axId val="291160928"/>
      </c:scatterChart>
      <c:valAx>
        <c:axId val="291158848"/>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 Speed(rpm)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1160928"/>
        <c:crosses val="autoZero"/>
        <c:crossBetween val="midCat"/>
      </c:valAx>
      <c:valAx>
        <c:axId val="29116092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Torque(Nm)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911588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7558A426E20463185197B4BA5C3917F"/>
        <w:category>
          <w:name w:val="General"/>
          <w:gallery w:val="placeholder"/>
        </w:category>
        <w:types>
          <w:type w:val="bbPlcHdr"/>
        </w:types>
        <w:behaviors>
          <w:behavior w:val="content"/>
        </w:behaviors>
        <w:guid w:val="{1662EDCD-4248-4361-8E0D-9F7FCBCBA4D4}"/>
      </w:docPartPr>
      <w:docPartBody>
        <w:p w:rsidR="0026611E" w:rsidRDefault="008324E6">
          <w:pPr>
            <w:pStyle w:val="F7558A426E20463185197B4BA5C3917F"/>
          </w:pPr>
          <w:r w:rsidRPr="00DF198B">
            <w:t>—</w:t>
          </w:r>
        </w:p>
      </w:docPartBody>
    </w:docPart>
    <w:docPart>
      <w:docPartPr>
        <w:name w:val="C59D6395AC7649C28AF7FE8C32713AF4"/>
        <w:category>
          <w:name w:val="General"/>
          <w:gallery w:val="placeholder"/>
        </w:category>
        <w:types>
          <w:type w:val="bbPlcHdr"/>
        </w:types>
        <w:behaviors>
          <w:behavior w:val="content"/>
        </w:behaviors>
        <w:guid w:val="{C922234D-CAA3-42DD-90FC-422FE075CF77}"/>
      </w:docPartPr>
      <w:docPartBody>
        <w:p w:rsidR="0026611E" w:rsidRDefault="008324E6">
          <w:pPr>
            <w:pStyle w:val="C59D6395AC7649C28AF7FE8C32713AF4"/>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861"/>
    <w:rsid w:val="00221834"/>
    <w:rsid w:val="0026611E"/>
    <w:rsid w:val="008324E6"/>
    <w:rsid w:val="009032C9"/>
    <w:rsid w:val="009A2D50"/>
    <w:rsid w:val="00A24E81"/>
    <w:rsid w:val="00AF4861"/>
    <w:rsid w:val="00B72DC6"/>
    <w:rsid w:val="00E9533E"/>
    <w:rsid w:val="00F03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558A426E20463185197B4BA5C3917F">
    <w:name w:val="F7558A426E20463185197B4BA5C3917F"/>
  </w:style>
  <w:style w:type="paragraph" w:customStyle="1" w:styleId="C59D6395AC7649C28AF7FE8C32713AF4">
    <w:name w:val="C59D6395AC7649C28AF7FE8C32713A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DE544730-9483-4E8E-B67F-5BFBFA377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7</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2021-11-26T20:34:00Z</dcterms:created>
  <dcterms:modified xsi:type="dcterms:W3CDTF">2021-12-07T15:37:00Z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