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8E8B3" w14:textId="77777777" w:rsidR="00CD406A" w:rsidRPr="00851436" w:rsidRDefault="00CD406A" w:rsidP="00847780">
      <w:pPr>
        <w:pStyle w:val="NormalWeb"/>
        <w:spacing w:before="0" w:beforeAutospacing="0" w:after="0" w:afterAutospacing="0" w:line="480" w:lineRule="auto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851436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PART A</w:t>
      </w:r>
    </w:p>
    <w:p w14:paraId="7D08B776" w14:textId="77777777" w:rsidR="00CD406A" w:rsidRPr="00851436" w:rsidRDefault="00CD406A" w:rsidP="00851436">
      <w:pPr>
        <w:pStyle w:val="NormalWeb"/>
        <w:spacing w:before="0" w:beforeAutospacing="0" w:after="0" w:afterAutospacing="0" w:line="480" w:lineRule="auto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851436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REFERENCE LIST</w:t>
      </w:r>
    </w:p>
    <w:p w14:paraId="1E4AD39C" w14:textId="4F611859" w:rsidR="001F4873" w:rsidRPr="00851436" w:rsidRDefault="001F4873" w:rsidP="00867AC0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Bigger Heart Zanzibar (2021)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Bigger Heart Zanzibar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Available at: https://www.biggerheart.org.uk (Accessed 15 March 2023).</w:t>
      </w:r>
    </w:p>
    <w:p w14:paraId="0820187C" w14:textId="065613AF" w:rsidR="00867AC0" w:rsidRPr="00851436" w:rsidRDefault="00867AC0" w:rsidP="00867AC0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British Educational Research Association [BERA] (2018)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Ethical Guidelines for Educational Research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. 4</w:t>
      </w:r>
      <w:r w:rsidRPr="00851436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51436">
        <w:rPr>
          <w:rFonts w:ascii="Arial" w:hAnsi="Arial" w:cs="Arial"/>
          <w:color w:val="000000" w:themeColor="text1"/>
          <w:sz w:val="22"/>
          <w:szCs w:val="22"/>
        </w:rPr>
        <w:t>edn</w:t>
      </w:r>
      <w:proofErr w:type="spellEnd"/>
      <w:r w:rsidRPr="00851436">
        <w:rPr>
          <w:rFonts w:ascii="Arial" w:hAnsi="Arial" w:cs="Arial"/>
          <w:color w:val="000000" w:themeColor="text1"/>
          <w:sz w:val="22"/>
          <w:szCs w:val="22"/>
        </w:rPr>
        <w:t>. London. Available at: https://www.bera.ac.uk/researchersresources/publications/ethicalguidelines-for-educational-research-2018 (Accessed 15 September 2022).</w:t>
      </w:r>
    </w:p>
    <w:p w14:paraId="2F3DE463" w14:textId="283C00B6" w:rsidR="005F69F4" w:rsidRPr="00851436" w:rsidRDefault="005F69F4" w:rsidP="00867AC0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>Costa, A. L.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and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51436">
        <w:rPr>
          <w:rFonts w:ascii="Arial" w:hAnsi="Arial" w:cs="Arial"/>
          <w:color w:val="000000" w:themeColor="text1"/>
          <w:sz w:val="22"/>
          <w:szCs w:val="22"/>
        </w:rPr>
        <w:t>Garmston</w:t>
      </w:r>
      <w:proofErr w:type="spellEnd"/>
      <w:r w:rsidRPr="00851436">
        <w:rPr>
          <w:rFonts w:ascii="Arial" w:hAnsi="Arial" w:cs="Arial"/>
          <w:color w:val="000000" w:themeColor="text1"/>
          <w:sz w:val="22"/>
          <w:szCs w:val="22"/>
        </w:rPr>
        <w:t>, R. J. (2002)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Cognitive </w:t>
      </w:r>
      <w:r w:rsidR="00B34773"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C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oaching: A </w:t>
      </w:r>
      <w:r w:rsidR="00B34773"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F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oundation for </w:t>
      </w:r>
      <w:r w:rsidR="00B34773"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R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enaissance </w:t>
      </w:r>
      <w:r w:rsidR="00B34773"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S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chools.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Norwood, MA: Christopher-Gordon Publishers, Inc.</w:t>
      </w:r>
    </w:p>
    <w:p w14:paraId="7E976850" w14:textId="6F601455" w:rsidR="00E3227B" w:rsidRPr="00851436" w:rsidRDefault="00E3227B" w:rsidP="00851436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851436">
        <w:rPr>
          <w:rFonts w:ascii="Arial" w:hAnsi="Arial" w:cs="Arial"/>
          <w:color w:val="000000" w:themeColor="text1"/>
          <w:sz w:val="22"/>
          <w:szCs w:val="22"/>
        </w:rPr>
        <w:t>Debnam</w:t>
      </w:r>
      <w:proofErr w:type="spellEnd"/>
      <w:r w:rsidRPr="00851436">
        <w:rPr>
          <w:rFonts w:ascii="Arial" w:hAnsi="Arial" w:cs="Arial"/>
          <w:color w:val="000000" w:themeColor="text1"/>
          <w:sz w:val="22"/>
          <w:szCs w:val="22"/>
        </w:rPr>
        <w:t>, K.J., Henderson Smith, L., Aguayo, D., Reinke, W.M. and Herman, K.C. (2023) 'Nominated exemplar teacher perceptions of culturally responsive practices in the classroom', 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Teaching and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T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eacher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E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ducation, 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125</w:t>
      </w:r>
      <w:r w:rsidR="00574FEB" w:rsidRPr="00851436">
        <w:rPr>
          <w:rFonts w:ascii="Arial" w:hAnsi="Arial" w:cs="Arial"/>
          <w:color w:val="000000" w:themeColor="text1"/>
          <w:sz w:val="22"/>
          <w:szCs w:val="22"/>
        </w:rPr>
        <w:t>, pp.1-12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https://</w:t>
      </w:r>
      <w:r w:rsidRPr="00D942AD">
        <w:rPr>
          <w:rFonts w:ascii="Arial" w:hAnsi="Arial" w:cs="Arial"/>
          <w:color w:val="000000" w:themeColor="text1"/>
          <w:sz w:val="22"/>
          <w:szCs w:val="22"/>
        </w:rPr>
        <w:t>doi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.org/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10.1016/j.tate.2023.104062.</w:t>
      </w:r>
    </w:p>
    <w:p w14:paraId="53F8E428" w14:textId="0F8551E0" w:rsidR="006C7439" w:rsidRPr="00851436" w:rsidRDefault="006C7439" w:rsidP="00851436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Diversity and Anti-Racist Professional Learning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(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2023)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DARPL.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Available at:</w:t>
      </w:r>
      <w:r w:rsidR="00BC406B" w:rsidRPr="00851436">
        <w:rPr>
          <w:rFonts w:ascii="Arial" w:hAnsi="Arial" w:cs="Arial"/>
          <w:color w:val="000000" w:themeColor="text1"/>
          <w:sz w:val="22"/>
          <w:szCs w:val="22"/>
        </w:rPr>
        <w:t xml:space="preserve"> https://www.darpl.org (Accessed 15 March 2023).</w:t>
      </w:r>
    </w:p>
    <w:p w14:paraId="1B1E22DD" w14:textId="05F3A8BA" w:rsidR="001F4873" w:rsidRPr="00851436" w:rsidRDefault="001F4873" w:rsidP="00851436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Diversity UK (2020)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Charlotte Williams to advise on decolonising education in Wales.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https://diversityuk.org/charlotte-williams-to-advise-on-decolonising-education-in-wales/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(Accessed 15 March 2023).</w:t>
      </w:r>
    </w:p>
    <w:p w14:paraId="6F9C907B" w14:textId="436DD2CA" w:rsidR="009A365D" w:rsidRPr="00851436" w:rsidRDefault="009A365D" w:rsidP="00851436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  <w:highlight w:val="black"/>
        </w:rPr>
        <w:t>Emanuel, Laura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(2023) Conversation with Teacher X at </w:t>
      </w:r>
      <w:r w:rsidRPr="00851436">
        <w:rPr>
          <w:rFonts w:ascii="Arial" w:hAnsi="Arial" w:cs="Arial"/>
          <w:color w:val="000000" w:themeColor="text1"/>
          <w:sz w:val="22"/>
          <w:szCs w:val="22"/>
          <w:highlight w:val="black"/>
        </w:rPr>
        <w:t>St Thomas Community Primary School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, 15 March.</w:t>
      </w:r>
    </w:p>
    <w:p w14:paraId="5972AB85" w14:textId="515063EF" w:rsidR="006C7439" w:rsidRPr="00851436" w:rsidRDefault="006C7439" w:rsidP="006C7439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Estyn (2014).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 report on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highlight w:val="black"/>
        </w:rPr>
        <w:t>St Thomas Community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Primary School.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Available at: https://www.estyn.gov.wales/system/files/2020-08/</w:t>
      </w:r>
      <w:r w:rsidRPr="00851436">
        <w:rPr>
          <w:rFonts w:ascii="Arial" w:hAnsi="Arial" w:cs="Arial"/>
          <w:color w:val="000000" w:themeColor="text1"/>
          <w:sz w:val="22"/>
          <w:szCs w:val="22"/>
          <w:highlight w:val="black"/>
        </w:rPr>
        <w:t>Inspection%2520report%2520St%2520Thomas%2520Community%2520Primary%2520School%25202014%2520%2528English%2520only%2529.pdf.pdf.pdf.pdf.pdf.pdf.pdf.pdf.pdf.pdf.pdf.pdf.pdf.pdf.pdf.pdf.pdf.pdf.pdf.pdf.pdf.pdf.pdf.pdf.pdf.pdf.pdf.pdf.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pdf (Accessed: 17 October 2022).  </w:t>
      </w:r>
    </w:p>
    <w:p w14:paraId="249C5C63" w14:textId="5E47D984" w:rsidR="0092091F" w:rsidRPr="00851436" w:rsidRDefault="006D627E" w:rsidP="006C7439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Estyn (2020)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Community schools: families and communities at the hear</w:t>
      </w:r>
      <w:r w:rsidR="0092091F"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t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of school life</w:t>
      </w:r>
      <w:r w:rsidR="0092091F"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r w:rsidR="0092091F" w:rsidRPr="00851436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r w:rsidR="0092091F" w:rsidRPr="00851436">
        <w:rPr>
          <w:rFonts w:ascii="Arial" w:hAnsi="Arial" w:cs="Arial"/>
          <w:color w:val="000000" w:themeColor="text1"/>
          <w:sz w:val="22"/>
          <w:szCs w:val="22"/>
        </w:rPr>
        <w:t>https://www.estyn.gov.wales/system/files/2021-08/Community%2520Schools%2520en.pdf</w:t>
      </w:r>
      <w:r w:rsidR="0092091F" w:rsidRPr="00851436">
        <w:rPr>
          <w:rFonts w:ascii="Arial" w:hAnsi="Arial" w:cs="Arial"/>
          <w:color w:val="000000" w:themeColor="text1"/>
          <w:sz w:val="22"/>
          <w:szCs w:val="22"/>
        </w:rPr>
        <w:t xml:space="preserve"> (Accessed: 15 March 2023).</w:t>
      </w:r>
    </w:p>
    <w:p w14:paraId="223BD346" w14:textId="20891F52" w:rsidR="00AB7EF7" w:rsidRPr="00851436" w:rsidRDefault="00AB7EF7" w:rsidP="006C7439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85143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Feiman-Nemser</w:t>
      </w:r>
      <w:proofErr w:type="spellEnd"/>
      <w:r w:rsidRPr="0085143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S. (2001) 'Helping Novices Learn to Teach: Lessons from an Exemplary Support Teacher', 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Journal of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eacher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ducation, </w:t>
      </w:r>
      <w:r w:rsidRPr="0085143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52(1), pp. 17-30.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Available at: https://doi.org/</w:t>
      </w:r>
      <w:r w:rsidRPr="0085143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10.1177/0022487101052001003.</w:t>
      </w:r>
    </w:p>
    <w:p w14:paraId="250018E4" w14:textId="77B68E23" w:rsidR="005F69F4" w:rsidRPr="00851436" w:rsidRDefault="005F69F4" w:rsidP="006C7439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851436">
        <w:rPr>
          <w:rFonts w:ascii="Arial" w:hAnsi="Arial" w:cs="Arial"/>
          <w:color w:val="000000" w:themeColor="text1"/>
          <w:sz w:val="22"/>
          <w:szCs w:val="22"/>
        </w:rPr>
        <w:t>Flagmakers</w:t>
      </w:r>
      <w:proofErr w:type="spellEnd"/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(2022)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Tanzania.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https://flagmakers.co.uk/flag-history/tanzania/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(Accessed 15 March 2023).</w:t>
      </w:r>
    </w:p>
    <w:p w14:paraId="5F9887F0" w14:textId="2D4B5C0B" w:rsidR="004E697C" w:rsidRPr="00851436" w:rsidRDefault="004E697C" w:rsidP="00851436">
      <w:pPr>
        <w:pStyle w:val="NormalWeb"/>
        <w:spacing w:before="0" w:beforeAutospacing="0" w:after="0" w:afterAutospacing="0"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Gay, G. (2002).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‘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Preparing for </w:t>
      </w:r>
      <w:r w:rsidR="00AB7EF7" w:rsidRPr="00851436">
        <w:rPr>
          <w:rFonts w:ascii="Arial" w:hAnsi="Arial" w:cs="Arial"/>
          <w:color w:val="000000" w:themeColor="text1"/>
          <w:sz w:val="22"/>
          <w:szCs w:val="22"/>
        </w:rPr>
        <w:t>C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ulturally </w:t>
      </w:r>
      <w:r w:rsidR="00AB7EF7" w:rsidRPr="00851436">
        <w:rPr>
          <w:rFonts w:ascii="Arial" w:hAnsi="Arial" w:cs="Arial"/>
          <w:color w:val="000000" w:themeColor="text1"/>
          <w:sz w:val="22"/>
          <w:szCs w:val="22"/>
        </w:rPr>
        <w:t>R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esponsive </w:t>
      </w:r>
      <w:r w:rsidR="00AB7EF7" w:rsidRPr="00851436">
        <w:rPr>
          <w:rFonts w:ascii="Arial" w:hAnsi="Arial" w:cs="Arial"/>
          <w:color w:val="000000" w:themeColor="text1"/>
          <w:sz w:val="22"/>
          <w:szCs w:val="22"/>
        </w:rPr>
        <w:t>T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eaching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’,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Journal of Teacher Education,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53,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pp.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106-116. </w:t>
      </w:r>
    </w:p>
    <w:p w14:paraId="6E278E9F" w14:textId="57AB06DF" w:rsidR="00E3227B" w:rsidRPr="00851436" w:rsidRDefault="00E3227B" w:rsidP="00851436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Hassaram, B., Phyllis, M.R. and </w:t>
      </w:r>
      <w:proofErr w:type="spellStart"/>
      <w:r w:rsidRPr="00851436">
        <w:rPr>
          <w:rFonts w:ascii="Arial" w:hAnsi="Arial" w:cs="Arial"/>
          <w:color w:val="000000" w:themeColor="text1"/>
          <w:sz w:val="22"/>
          <w:szCs w:val="22"/>
        </w:rPr>
        <w:t>Shernaz</w:t>
      </w:r>
      <w:proofErr w:type="spellEnd"/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B García (2018) 'Challenges and Possibilities of Scaffolding Critical Reflection and Cultural Responsiveness for Pre-Service Special Educators', 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Journal of Teaching and Learning, 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12(2)</w:t>
      </w:r>
      <w:r w:rsidR="00574FEB" w:rsidRPr="00851436">
        <w:rPr>
          <w:rFonts w:ascii="Arial" w:hAnsi="Arial" w:cs="Arial"/>
          <w:color w:val="000000" w:themeColor="text1"/>
          <w:sz w:val="22"/>
          <w:szCs w:val="22"/>
        </w:rPr>
        <w:t>, pp. 1-22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. Available at: https://doi.org/ 10.22329/</w:t>
      </w:r>
      <w:proofErr w:type="gramStart"/>
      <w:r w:rsidRPr="00851436">
        <w:rPr>
          <w:rFonts w:ascii="Arial" w:hAnsi="Arial" w:cs="Arial"/>
          <w:color w:val="000000" w:themeColor="text1"/>
          <w:sz w:val="22"/>
          <w:szCs w:val="22"/>
        </w:rPr>
        <w:t>jtl.v</w:t>
      </w:r>
      <w:proofErr w:type="gramEnd"/>
      <w:r w:rsidRPr="00851436">
        <w:rPr>
          <w:rFonts w:ascii="Arial" w:hAnsi="Arial" w:cs="Arial"/>
          <w:color w:val="000000" w:themeColor="text1"/>
          <w:sz w:val="22"/>
          <w:szCs w:val="22"/>
        </w:rPr>
        <w:t>12i2.5767.</w:t>
      </w:r>
    </w:p>
    <w:p w14:paraId="57337CAA" w14:textId="4BE72175" w:rsidR="00AB7EF7" w:rsidRPr="00851436" w:rsidRDefault="00AB7EF7" w:rsidP="00851436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Hayes, N., O'Toole, L. and Halpenny, A.M. (2017) 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Introducing Bronfenbrenner: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A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G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uide for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P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ractitioners and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S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tudents in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arly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Y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ears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Education.</w:t>
      </w:r>
      <w:r w:rsidRPr="0085143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London: Routledge.</w:t>
      </w:r>
    </w:p>
    <w:p w14:paraId="7804B349" w14:textId="65C63E5A" w:rsidR="004E697C" w:rsidRPr="00851436" w:rsidRDefault="004E697C" w:rsidP="004E697C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Krosnick, J. A. and Presser, S. (2010) ‘Question and questionnaire design,’ in P. V. Marsden and J. V. Wright (eds)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Handbook of Survey Research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. Bingley, UK: Emerald Group Publishing Ltd, pp. 263–313. </w:t>
      </w:r>
    </w:p>
    <w:p w14:paraId="744CD699" w14:textId="78B9007A" w:rsidR="004E697C" w:rsidRPr="00851436" w:rsidRDefault="004E697C" w:rsidP="00851436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851436">
        <w:rPr>
          <w:rFonts w:ascii="Arial" w:hAnsi="Arial" w:cs="Arial"/>
          <w:color w:val="000000" w:themeColor="text1"/>
          <w:sz w:val="22"/>
          <w:szCs w:val="22"/>
        </w:rPr>
        <w:t>Mcleod</w:t>
      </w:r>
      <w:proofErr w:type="spellEnd"/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, S. (2023)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Bronfenbrenner’s Ecological Systems Theory.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https://www.simplypsychology.org/bronfenbrenner.html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(Accessed 15 March 2023). </w:t>
      </w:r>
    </w:p>
    <w:p w14:paraId="627A6047" w14:textId="766079A4" w:rsidR="00847780" w:rsidRPr="00851436" w:rsidRDefault="00847780" w:rsidP="00847780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Merriam, S. (2009)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Qualitative Research: A Guide to Design and Implementation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. San Francisco, CA: Jossey-Bass. </w:t>
      </w:r>
    </w:p>
    <w:p w14:paraId="276D0340" w14:textId="410880E9" w:rsidR="00847780" w:rsidRPr="00851436" w:rsidRDefault="00847780" w:rsidP="00847780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National Foundation for Educational Research (2013)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How to... Run </w:t>
      </w:r>
      <w:r w:rsidR="00A62C53">
        <w:rPr>
          <w:rFonts w:ascii="Arial" w:hAnsi="Arial" w:cs="Arial"/>
          <w:i/>
          <w:iCs/>
          <w:color w:val="000000" w:themeColor="text1"/>
          <w:sz w:val="22"/>
          <w:szCs w:val="22"/>
        </w:rPr>
        <w:t>Q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ualitative and </w:t>
      </w:r>
      <w:r w:rsidR="00A62C53">
        <w:rPr>
          <w:rFonts w:ascii="Arial" w:hAnsi="Arial" w:cs="Arial"/>
          <w:i/>
          <w:iCs/>
          <w:color w:val="000000" w:themeColor="text1"/>
          <w:sz w:val="22"/>
          <w:szCs w:val="22"/>
        </w:rPr>
        <w:t>Q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uantitative </w:t>
      </w:r>
      <w:r w:rsidR="00A62C53">
        <w:rPr>
          <w:rFonts w:ascii="Arial" w:hAnsi="Arial" w:cs="Arial"/>
          <w:i/>
          <w:iCs/>
          <w:color w:val="000000" w:themeColor="text1"/>
          <w:sz w:val="22"/>
          <w:szCs w:val="22"/>
        </w:rPr>
        <w:t>R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esearch: From </w:t>
      </w:r>
      <w:r w:rsidR="00A62C53">
        <w:rPr>
          <w:rFonts w:ascii="Arial" w:hAnsi="Arial" w:cs="Arial"/>
          <w:i/>
          <w:iCs/>
          <w:color w:val="000000" w:themeColor="text1"/>
          <w:sz w:val="22"/>
          <w:szCs w:val="22"/>
        </w:rPr>
        <w:t>D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efinitions</w:t>
      </w:r>
      <w:r w:rsidR="00A62C5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T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hrough to </w:t>
      </w:r>
      <w:r w:rsidR="00A62C53">
        <w:rPr>
          <w:rFonts w:ascii="Arial" w:hAnsi="Arial" w:cs="Arial"/>
          <w:i/>
          <w:iCs/>
          <w:color w:val="000000" w:themeColor="text1"/>
          <w:sz w:val="22"/>
          <w:szCs w:val="22"/>
        </w:rPr>
        <w:t>A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nalysis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. Available at: https://www.nfer.ac.uk/media/2123/resm03.pdf (Accessed 15 February 2023). </w:t>
      </w:r>
    </w:p>
    <w:p w14:paraId="713B374A" w14:textId="680A39F3" w:rsidR="00AB7EF7" w:rsidRPr="00851436" w:rsidRDefault="00AB7EF7" w:rsidP="00847780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>Neal, J.W. and Neal, Z.P. (2013) 'Nested or Networked? Future Directions for Ecological Systems Theory', 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Social Development, </w:t>
      </w:r>
      <w:r w:rsidRPr="0085143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22(4), pp. 722-737.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Available at: https://doi.org/</w:t>
      </w:r>
      <w:r w:rsidRPr="0085143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10.1111/sode.12018.</w:t>
      </w:r>
    </w:p>
    <w:p w14:paraId="067B7206" w14:textId="5D643D54" w:rsidR="008C5D41" w:rsidRPr="00851436" w:rsidRDefault="008C5D41" w:rsidP="00851436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>[School X] (202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1-2024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[School X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] School Development Plan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Swansea: [School X].</w:t>
      </w:r>
    </w:p>
    <w:p w14:paraId="2346994B" w14:textId="7BC9C444" w:rsidR="008C5D41" w:rsidRPr="00851436" w:rsidRDefault="008C5D41" w:rsidP="00851436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[School X] (2022)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[School X] Staff Handbook.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Swansea: [School X].</w:t>
      </w:r>
    </w:p>
    <w:p w14:paraId="0F233464" w14:textId="232D7DFA" w:rsidR="00E3227B" w:rsidRPr="00851436" w:rsidRDefault="00E3227B" w:rsidP="00851436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Stanley, </w:t>
      </w:r>
      <w:proofErr w:type="gramStart"/>
      <w:r w:rsidRPr="00851436">
        <w:rPr>
          <w:rFonts w:ascii="Arial" w:hAnsi="Arial" w:cs="Arial"/>
          <w:color w:val="000000" w:themeColor="text1"/>
          <w:sz w:val="22"/>
          <w:szCs w:val="22"/>
        </w:rPr>
        <w:t>K.</w:t>
      </w:r>
      <w:proofErr w:type="gramEnd"/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proofErr w:type="spellStart"/>
      <w:r w:rsidRPr="00851436">
        <w:rPr>
          <w:rFonts w:ascii="Arial" w:hAnsi="Arial" w:cs="Arial"/>
          <w:color w:val="000000" w:themeColor="text1"/>
          <w:sz w:val="22"/>
          <w:szCs w:val="22"/>
        </w:rPr>
        <w:t>Nai</w:t>
      </w:r>
      <w:proofErr w:type="spellEnd"/>
      <w:r w:rsidRPr="00851436">
        <w:rPr>
          <w:rFonts w:ascii="Arial" w:hAnsi="Arial" w:cs="Arial"/>
          <w:color w:val="000000" w:themeColor="text1"/>
          <w:sz w:val="22"/>
          <w:szCs w:val="22"/>
        </w:rPr>
        <w:t>-Cheng Kuo (2022) ‘‘It Takes a Village’: Approaching the Development of School-Family-Community Partnerships through Bronfenbrenner’s Socio-Ecological Perspectives', 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Journal of Human Sciences and Extension, 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10(1), pp. 1-14. Available at: </w:t>
      </w:r>
      <w:r w:rsidR="008C5D41" w:rsidRPr="00851436">
        <w:rPr>
          <w:rFonts w:ascii="Arial" w:hAnsi="Arial" w:cs="Arial"/>
          <w:color w:val="000000" w:themeColor="text1"/>
          <w:sz w:val="22"/>
          <w:szCs w:val="22"/>
        </w:rPr>
        <w:t>https://doi.org/10.54718/CQBW6379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A0EA740" w14:textId="5E5CD80E" w:rsidR="004E697C" w:rsidRPr="00851436" w:rsidRDefault="004E697C" w:rsidP="00851436">
      <w:pPr>
        <w:pStyle w:val="NormalWeb"/>
        <w:spacing w:before="0" w:beforeAutospacing="0" w:after="0" w:afterAutospacing="0"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Villegas, A. M.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and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Lucas, T. (2002).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‘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Preparing culturally responsive teachers: Rethinking the curriculum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’,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Journal of Teacher Education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, 53(1),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pp.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20-32. </w:t>
      </w:r>
    </w:p>
    <w:p w14:paraId="2AD97378" w14:textId="51594514" w:rsidR="0092091F" w:rsidRPr="00851436" w:rsidRDefault="0092091F" w:rsidP="00851436">
      <w:pPr>
        <w:pStyle w:val="NormalWeb"/>
        <w:spacing w:before="0" w:beforeAutospacing="0" w:after="0" w:afterAutospacing="0"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Welsh Government (2015) </w:t>
      </w:r>
      <w:proofErr w:type="spellStart"/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FaCE</w:t>
      </w:r>
      <w:proofErr w:type="spellEnd"/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the challenge together: Family and community engagement toolkit for schools in Wales</w:t>
      </w:r>
      <w:r w:rsidR="00851436"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="00851436" w:rsidRPr="00851436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r w:rsidR="00851436" w:rsidRPr="00851436">
        <w:rPr>
          <w:rFonts w:ascii="Arial" w:hAnsi="Arial" w:cs="Arial"/>
          <w:color w:val="000000" w:themeColor="text1"/>
          <w:sz w:val="22"/>
          <w:szCs w:val="22"/>
        </w:rPr>
        <w:t>https://www.gov.wales/sites/default/files/publications/2018-12/face-the-challenge-together-family-and-community-engagement-toolkit-for-schools-in-wales-main-guidance.pdf</w:t>
      </w:r>
      <w:r w:rsidR="00851436" w:rsidRPr="0085143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51436" w:rsidRPr="00851436">
        <w:rPr>
          <w:rFonts w:ascii="Arial" w:hAnsi="Arial" w:cs="Arial"/>
          <w:color w:val="000000" w:themeColor="text1"/>
          <w:sz w:val="22"/>
          <w:szCs w:val="22"/>
        </w:rPr>
        <w:t>(Accessed: 15 March 2023).</w:t>
      </w:r>
    </w:p>
    <w:p w14:paraId="4B2A6623" w14:textId="5EE3A5CF" w:rsidR="0092091F" w:rsidRPr="00851436" w:rsidRDefault="0092091F" w:rsidP="00847780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Welsh Government (2016)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Respect and resilience: Developing community cohesion.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https://www.gov.wales/sites/default/files/publications/2018-03/respect-and-resilience-developing-community-cohesion.pdf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(Accessed: 15 March 2023). </w:t>
      </w:r>
    </w:p>
    <w:p w14:paraId="53FBA98C" w14:textId="057095AB" w:rsidR="00847780" w:rsidRPr="00851436" w:rsidRDefault="00847780" w:rsidP="00847780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Welsh Government (2019)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The Professional Standards for Teaching and Leadership.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Available at: https://hwb.gov.wales/api/storage/19bc948b-8a3f-41e0-944a-7bf2cadf7d18/professional-standards-for-teaching-and-leadership-interactive-pdf-for-pc.pdf (Accessed: 15 September 2022).</w:t>
      </w:r>
    </w:p>
    <w:p w14:paraId="4EF9F83A" w14:textId="56A6BA18" w:rsidR="00574FEB" w:rsidRPr="00851436" w:rsidRDefault="00574FEB" w:rsidP="00847780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Welsh Government (2020)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Developing a vision for curriculum design.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Available at: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https://hwb.gov.wales/curriculum-for-wales/designing-your-curriculum/developing-a-vision-for-curriculum-design/#curriculum-design-and-the-four-purposes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(Accessed: 15 September 2022).</w:t>
      </w:r>
    </w:p>
    <w:p w14:paraId="24FBA6A4" w14:textId="37B1C2A0" w:rsidR="00847780" w:rsidRPr="00851436" w:rsidRDefault="00847780" w:rsidP="00847780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lastRenderedPageBreak/>
        <w:t>Welsh Government (2022)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My Local School.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r w:rsidR="00140AB4" w:rsidRPr="00851436">
        <w:rPr>
          <w:rFonts w:ascii="Arial" w:hAnsi="Arial" w:cs="Arial"/>
          <w:color w:val="000000" w:themeColor="text1"/>
          <w:sz w:val="22"/>
          <w:szCs w:val="22"/>
        </w:rPr>
        <w:t>https://mylocalschool.gov.wales/School/6702239?lang=en</w:t>
      </w:r>
      <w:r w:rsidR="00140AB4" w:rsidRPr="0085143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(Accessed </w:t>
      </w:r>
      <w:r w:rsidR="00140AB4" w:rsidRPr="00851436">
        <w:rPr>
          <w:rFonts w:ascii="Arial" w:hAnsi="Arial" w:cs="Arial"/>
          <w:color w:val="000000" w:themeColor="text1"/>
          <w:sz w:val="22"/>
          <w:szCs w:val="22"/>
        </w:rPr>
        <w:t>17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40AB4" w:rsidRPr="00851436">
        <w:rPr>
          <w:rFonts w:ascii="Arial" w:hAnsi="Arial" w:cs="Arial"/>
          <w:color w:val="000000" w:themeColor="text1"/>
          <w:sz w:val="22"/>
          <w:szCs w:val="22"/>
        </w:rPr>
        <w:t>October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202</w:t>
      </w:r>
      <w:r w:rsidR="00140AB4" w:rsidRPr="00851436">
        <w:rPr>
          <w:rFonts w:ascii="Arial" w:hAnsi="Arial" w:cs="Arial"/>
          <w:color w:val="000000" w:themeColor="text1"/>
          <w:sz w:val="22"/>
          <w:szCs w:val="22"/>
        </w:rPr>
        <w:t>2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).</w:t>
      </w:r>
    </w:p>
    <w:p w14:paraId="3984334A" w14:textId="678BD4ED" w:rsidR="006C7439" w:rsidRPr="00851436" w:rsidRDefault="006C7439" w:rsidP="00847780">
      <w:pPr>
        <w:autoSpaceDE w:val="0"/>
        <w:autoSpaceDN w:val="0"/>
        <w:adjustRightInd w:val="0"/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>Williams, C.</w:t>
      </w:r>
      <w:r w:rsidR="0085143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(2021)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Black, Asian and Minority Ethnic Communities, Contributions and </w:t>
      </w:r>
      <w:proofErr w:type="spellStart"/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>Cynefin</w:t>
      </w:r>
      <w:proofErr w:type="spellEnd"/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in the New Curriculum Working Group.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r w:rsidR="00BC406B" w:rsidRPr="00851436">
        <w:rPr>
          <w:rFonts w:ascii="Arial" w:hAnsi="Arial" w:cs="Arial"/>
          <w:color w:val="000000" w:themeColor="text1"/>
          <w:sz w:val="22"/>
          <w:szCs w:val="22"/>
        </w:rPr>
        <w:t>https://www.gov.wales/final-report-black-asian-and-minority-ethnic-communities-contributions-and-cynefin-new-curriculum</w:t>
      </w:r>
      <w:r w:rsidR="00BC406B" w:rsidRPr="0085143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(Accessed 15 March 2023).</w:t>
      </w:r>
    </w:p>
    <w:p w14:paraId="29BB53EA" w14:textId="4794AC18" w:rsidR="00E3227B" w:rsidRPr="00851436" w:rsidRDefault="00574FEB" w:rsidP="00847780">
      <w:pPr>
        <w:spacing w:line="48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Ysgol Caer </w:t>
      </w:r>
      <w:proofErr w:type="spellStart"/>
      <w:r w:rsidRPr="00851436">
        <w:rPr>
          <w:rFonts w:ascii="Arial" w:hAnsi="Arial" w:cs="Arial"/>
          <w:color w:val="000000" w:themeColor="text1"/>
          <w:sz w:val="22"/>
          <w:szCs w:val="22"/>
        </w:rPr>
        <w:t>Elen</w:t>
      </w:r>
      <w:proofErr w:type="spellEnd"/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(2023) </w:t>
      </w:r>
      <w:r w:rsidRPr="0085143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New Curriculum for Wales.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>https://ysgolcaerelen.wales/Curriculum/New-Curriculum-for-Wales/</w:t>
      </w:r>
      <w:r w:rsidRPr="00851436">
        <w:rPr>
          <w:rFonts w:ascii="Arial" w:hAnsi="Arial" w:cs="Arial"/>
          <w:color w:val="000000" w:themeColor="text1"/>
          <w:sz w:val="22"/>
          <w:szCs w:val="22"/>
        </w:rPr>
        <w:t xml:space="preserve"> (Accessed: 15 March 2023). </w:t>
      </w:r>
    </w:p>
    <w:p w14:paraId="157BA5B5" w14:textId="77777777" w:rsidR="00E3227B" w:rsidRPr="00847780" w:rsidRDefault="00E3227B" w:rsidP="00847780">
      <w:pPr>
        <w:spacing w:line="480" w:lineRule="auto"/>
        <w:rPr>
          <w:rFonts w:ascii="Arial" w:hAnsi="Arial" w:cs="Arial"/>
          <w:sz w:val="22"/>
          <w:szCs w:val="22"/>
        </w:rPr>
      </w:pPr>
    </w:p>
    <w:sectPr w:rsidR="00E3227B" w:rsidRPr="00847780">
      <w:headerReference w:type="default" r:id="rId6"/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BFA46" w14:textId="77777777" w:rsidR="00FB7DE8" w:rsidRDefault="00FB7DE8" w:rsidP="00CD406A">
      <w:r>
        <w:separator/>
      </w:r>
    </w:p>
  </w:endnote>
  <w:endnote w:type="continuationSeparator" w:id="0">
    <w:p w14:paraId="19EFE556" w14:textId="77777777" w:rsidR="00FB7DE8" w:rsidRDefault="00FB7DE8" w:rsidP="00CD4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609277774"/>
      <w:docPartObj>
        <w:docPartGallery w:val="Page Numbers (Bottom of Page)"/>
        <w:docPartUnique/>
      </w:docPartObj>
    </w:sdtPr>
    <w:sdtContent>
      <w:p w14:paraId="2A5FAFA4" w14:textId="7B4053B4" w:rsidR="007A4EF1" w:rsidRDefault="007A4EF1" w:rsidP="00296A3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F772F55" w14:textId="77777777" w:rsidR="007A4EF1" w:rsidRDefault="007A4E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796865406"/>
      <w:docPartObj>
        <w:docPartGallery w:val="Page Numbers (Bottom of Page)"/>
        <w:docPartUnique/>
      </w:docPartObj>
    </w:sdtPr>
    <w:sdtContent>
      <w:p w14:paraId="4891F885" w14:textId="292311C9" w:rsidR="007A4EF1" w:rsidRDefault="007A4EF1" w:rsidP="00296A3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F58B12E" w14:textId="77777777" w:rsidR="007A4EF1" w:rsidRDefault="007A4E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F07D8" w14:textId="77777777" w:rsidR="00FB7DE8" w:rsidRDefault="00FB7DE8" w:rsidP="00CD406A">
      <w:r>
        <w:separator/>
      </w:r>
    </w:p>
  </w:footnote>
  <w:footnote w:type="continuationSeparator" w:id="0">
    <w:p w14:paraId="15B64ED3" w14:textId="77777777" w:rsidR="00FB7DE8" w:rsidRDefault="00FB7DE8" w:rsidP="00CD4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0F63B" w14:textId="7280C59D" w:rsidR="00CD406A" w:rsidRDefault="00CD406A" w:rsidP="00CD406A">
    <w:pPr>
      <w:pStyle w:val="Head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Student ID: 2200173</w:t>
    </w:r>
  </w:p>
  <w:p w14:paraId="6763382E" w14:textId="77777777" w:rsidR="00CD406A" w:rsidRDefault="00CD406A" w:rsidP="00CD406A">
    <w:pPr>
      <w:pStyle w:val="Head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Module: ECAD7003 – Where am I teaching?</w:t>
    </w:r>
  </w:p>
  <w:p w14:paraId="08993677" w14:textId="512A1624" w:rsidR="00CD406A" w:rsidRPr="00CD406A" w:rsidRDefault="00CD406A">
    <w:pPr>
      <w:pStyle w:val="Header"/>
      <w:rPr>
        <w:rFonts w:ascii="Arial" w:hAnsi="Arial" w:cs="Arial"/>
        <w:sz w:val="22"/>
        <w:szCs w:val="22"/>
      </w:rPr>
    </w:pPr>
    <w:r w:rsidRPr="00B25E21">
      <w:rPr>
        <w:rFonts w:ascii="Arial" w:hAnsi="Arial" w:cs="Arial"/>
        <w:sz w:val="22"/>
        <w:szCs w:val="22"/>
      </w:rPr>
      <w:t>Extension Date: 24.4.23</w:t>
    </w:r>
  </w:p>
  <w:p w14:paraId="6EC02962" w14:textId="77777777" w:rsidR="00CD406A" w:rsidRDefault="00CD40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06A"/>
    <w:rsid w:val="00140AB4"/>
    <w:rsid w:val="001F4873"/>
    <w:rsid w:val="004079C4"/>
    <w:rsid w:val="004E697C"/>
    <w:rsid w:val="00574FEB"/>
    <w:rsid w:val="005F69F4"/>
    <w:rsid w:val="006C7439"/>
    <w:rsid w:val="006D627E"/>
    <w:rsid w:val="007A4EF1"/>
    <w:rsid w:val="00847780"/>
    <w:rsid w:val="00851436"/>
    <w:rsid w:val="00867AC0"/>
    <w:rsid w:val="008C5D41"/>
    <w:rsid w:val="0092091F"/>
    <w:rsid w:val="009A365D"/>
    <w:rsid w:val="00A4653C"/>
    <w:rsid w:val="00A62C53"/>
    <w:rsid w:val="00AB7EF7"/>
    <w:rsid w:val="00B34773"/>
    <w:rsid w:val="00BC406B"/>
    <w:rsid w:val="00CD406A"/>
    <w:rsid w:val="00D77640"/>
    <w:rsid w:val="00D942AD"/>
    <w:rsid w:val="00E3227B"/>
    <w:rsid w:val="00FB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FC2E9"/>
  <w15:chartTrackingRefBased/>
  <w15:docId w15:val="{D0F5516A-2C1F-EC4B-80DA-AF5323A23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406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406A"/>
  </w:style>
  <w:style w:type="paragraph" w:styleId="Footer">
    <w:name w:val="footer"/>
    <w:basedOn w:val="Normal"/>
    <w:link w:val="FooterChar"/>
    <w:uiPriority w:val="99"/>
    <w:unhideWhenUsed/>
    <w:rsid w:val="00CD406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406A"/>
  </w:style>
  <w:style w:type="paragraph" w:styleId="NormalWeb">
    <w:name w:val="Normal (Web)"/>
    <w:basedOn w:val="Normal"/>
    <w:uiPriority w:val="99"/>
    <w:unhideWhenUsed/>
    <w:rsid w:val="00CD406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7A4EF1"/>
  </w:style>
  <w:style w:type="character" w:styleId="Hyperlink">
    <w:name w:val="Hyperlink"/>
    <w:basedOn w:val="DefaultParagraphFont"/>
    <w:uiPriority w:val="99"/>
    <w:unhideWhenUsed/>
    <w:rsid w:val="008477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77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7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6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91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16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4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05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5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899</Words>
  <Characters>5049</Characters>
  <Application>Microsoft Office Word</Application>
  <DocSecurity>0</DocSecurity>
  <Lines>93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Angele Parente</dc:creator>
  <cp:keywords/>
  <dc:description/>
  <cp:lastModifiedBy>Angele Parente</cp:lastModifiedBy>
  <cp:revision>12</cp:revision>
  <dcterms:created xsi:type="dcterms:W3CDTF">2023-04-23T06:48:00Z</dcterms:created>
  <dcterms:modified xsi:type="dcterms:W3CDTF">2023-04-24T21:32:00Z</dcterms:modified>
</cp:coreProperties>
</file>