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72E5" w:rsidRDefault="007237FB">
      <w:pPr>
        <w:rPr>
          <w:rFonts w:ascii="Arial" w:hAnsi="Arial" w:cs="Arial"/>
        </w:rPr>
      </w:pPr>
      <w:r>
        <w:rPr>
          <w:rFonts w:ascii="Arial" w:hAnsi="Arial" w:cs="Arial"/>
        </w:rPr>
        <w:t>I write to discuss the natural role of a teaching assistant as a provider o</w:t>
      </w:r>
      <w:r w:rsidR="00A26512">
        <w:rPr>
          <w:rFonts w:ascii="Arial" w:hAnsi="Arial" w:cs="Arial"/>
        </w:rPr>
        <w:t>f</w:t>
      </w:r>
      <w:r>
        <w:rPr>
          <w:rFonts w:ascii="Arial" w:hAnsi="Arial" w:cs="Arial"/>
        </w:rPr>
        <w:t xml:space="preserve"> pastoral care to students</w:t>
      </w:r>
      <w:r w:rsidR="00A26512">
        <w:rPr>
          <w:rFonts w:ascii="Arial" w:hAnsi="Arial" w:cs="Arial"/>
        </w:rPr>
        <w:t xml:space="preserve">, drawing on my </w:t>
      </w:r>
      <w:r>
        <w:rPr>
          <w:rFonts w:ascii="Arial" w:hAnsi="Arial" w:cs="Arial"/>
        </w:rPr>
        <w:t xml:space="preserve">own experiences. </w:t>
      </w:r>
      <w:r w:rsidR="00215E02">
        <w:rPr>
          <w:rFonts w:ascii="Arial" w:hAnsi="Arial" w:cs="Arial"/>
        </w:rPr>
        <w:t>I will refer to my own educational employment setting as “School M” to reference p</w:t>
      </w:r>
      <w:r w:rsidR="00F62B5D">
        <w:rPr>
          <w:rFonts w:ascii="Arial" w:hAnsi="Arial" w:cs="Arial"/>
        </w:rPr>
        <w:t>ersonal experience</w:t>
      </w:r>
      <w:r w:rsidR="00F672E5">
        <w:rPr>
          <w:rFonts w:ascii="Arial" w:hAnsi="Arial" w:cs="Arial"/>
        </w:rPr>
        <w:t xml:space="preserve"> but to comply with safeguarding procedures.</w:t>
      </w:r>
    </w:p>
    <w:p w:rsidR="00553628" w:rsidRDefault="00553628">
      <w:pPr>
        <w:rPr>
          <w:rFonts w:ascii="Arial" w:hAnsi="Arial" w:cs="Arial"/>
        </w:rPr>
      </w:pPr>
      <w:r>
        <w:rPr>
          <w:rFonts w:ascii="Arial" w:hAnsi="Arial" w:cs="Arial"/>
        </w:rPr>
        <w:t>The teaching assistant role has evolved over time and may</w:t>
      </w:r>
      <w:r w:rsidR="004025D5">
        <w:rPr>
          <w:rFonts w:ascii="Arial" w:hAnsi="Arial" w:cs="Arial"/>
        </w:rPr>
        <w:t xml:space="preserve"> now</w:t>
      </w:r>
      <w:r>
        <w:rPr>
          <w:rFonts w:ascii="Arial" w:hAnsi="Arial" w:cs="Arial"/>
        </w:rPr>
        <w:t xml:space="preserve"> be seen as a very different role to what it was many years ago</w:t>
      </w:r>
      <w:r w:rsidR="0058117D">
        <w:rPr>
          <w:rFonts w:ascii="Arial" w:hAnsi="Arial" w:cs="Arial"/>
        </w:rPr>
        <w:t>. Historically teaching assistants were employed to carry out preparatory tasks</w:t>
      </w:r>
      <w:r w:rsidR="003831B2">
        <w:rPr>
          <w:rFonts w:ascii="Arial" w:hAnsi="Arial" w:cs="Arial"/>
        </w:rPr>
        <w:t>, b</w:t>
      </w:r>
      <w:r w:rsidR="0058117D">
        <w:rPr>
          <w:rFonts w:ascii="Arial" w:hAnsi="Arial" w:cs="Arial"/>
        </w:rPr>
        <w:t>ut with many classes having the range of thirty plus children these days</w:t>
      </w:r>
      <w:r w:rsidR="003831B2">
        <w:rPr>
          <w:rFonts w:ascii="Arial" w:hAnsi="Arial" w:cs="Arial"/>
        </w:rPr>
        <w:t xml:space="preserve"> a </w:t>
      </w:r>
      <w:r w:rsidR="0058117D">
        <w:rPr>
          <w:rFonts w:ascii="Arial" w:hAnsi="Arial" w:cs="Arial"/>
        </w:rPr>
        <w:t xml:space="preserve">teaching assistant </w:t>
      </w:r>
      <w:r w:rsidR="003831B2">
        <w:rPr>
          <w:rFonts w:ascii="Arial" w:hAnsi="Arial" w:cs="Arial"/>
        </w:rPr>
        <w:t>is</w:t>
      </w:r>
      <w:r w:rsidR="00157D81">
        <w:rPr>
          <w:rFonts w:ascii="Arial" w:hAnsi="Arial" w:cs="Arial"/>
        </w:rPr>
        <w:t xml:space="preserve"> increasingly</w:t>
      </w:r>
      <w:r w:rsidR="003831B2">
        <w:rPr>
          <w:rFonts w:ascii="Arial" w:hAnsi="Arial" w:cs="Arial"/>
        </w:rPr>
        <w:t xml:space="preserve"> involved w</w:t>
      </w:r>
      <w:r w:rsidR="00157D81">
        <w:rPr>
          <w:rFonts w:ascii="Arial" w:hAnsi="Arial" w:cs="Arial"/>
        </w:rPr>
        <w:t xml:space="preserve">ith the care, support and learning of a child. </w:t>
      </w:r>
    </w:p>
    <w:p w:rsidR="004025D5" w:rsidRDefault="00B46AA3">
      <w:pPr>
        <w:rPr>
          <w:rFonts w:ascii="Arial" w:hAnsi="Arial" w:cs="Arial"/>
        </w:rPr>
      </w:pPr>
      <w:r>
        <w:rPr>
          <w:rFonts w:ascii="Arial" w:hAnsi="Arial" w:cs="Arial"/>
        </w:rPr>
        <w:t>One of the most vital aspects</w:t>
      </w:r>
      <w:r w:rsidR="00553628">
        <w:rPr>
          <w:rFonts w:ascii="Arial" w:hAnsi="Arial" w:cs="Arial"/>
        </w:rPr>
        <w:t xml:space="preserve"> of a teaching assistant is to be a provider of pastoral care, contributing to the health and well-being of a child as well as their educational needs. </w:t>
      </w:r>
      <w:r w:rsidR="00215E02">
        <w:rPr>
          <w:rFonts w:ascii="Arial" w:hAnsi="Arial" w:cs="Arial"/>
        </w:rPr>
        <w:t xml:space="preserve"> It can be an official role in some educational settings where teaching assistants are employed to focus</w:t>
      </w:r>
      <w:r w:rsidR="00BE3EE9">
        <w:rPr>
          <w:rFonts w:ascii="Arial" w:hAnsi="Arial" w:cs="Arial"/>
        </w:rPr>
        <w:t xml:space="preserve"> </w:t>
      </w:r>
      <w:r w:rsidR="00A26512">
        <w:rPr>
          <w:rFonts w:ascii="Arial" w:hAnsi="Arial" w:cs="Arial"/>
        </w:rPr>
        <w:t xml:space="preserve">primarily </w:t>
      </w:r>
      <w:r w:rsidR="00BE3EE9">
        <w:rPr>
          <w:rFonts w:ascii="Arial" w:hAnsi="Arial" w:cs="Arial"/>
        </w:rPr>
        <w:t>on</w:t>
      </w:r>
      <w:r w:rsidR="00215E02">
        <w:rPr>
          <w:rFonts w:ascii="Arial" w:hAnsi="Arial" w:cs="Arial"/>
        </w:rPr>
        <w:t xml:space="preserve"> pastoral care, but for </w:t>
      </w:r>
      <w:r w:rsidR="00A26512">
        <w:rPr>
          <w:rFonts w:ascii="Arial" w:hAnsi="Arial" w:cs="Arial"/>
        </w:rPr>
        <w:t>others</w:t>
      </w:r>
      <w:r w:rsidR="00215E02">
        <w:rPr>
          <w:rFonts w:ascii="Arial" w:hAnsi="Arial" w:cs="Arial"/>
        </w:rPr>
        <w:t xml:space="preserve"> it is a natural attribute</w:t>
      </w:r>
      <w:r w:rsidR="00BE3EE9">
        <w:rPr>
          <w:rFonts w:ascii="Arial" w:hAnsi="Arial" w:cs="Arial"/>
        </w:rPr>
        <w:t xml:space="preserve"> within their role</w:t>
      </w:r>
      <w:r w:rsidR="004025D5">
        <w:rPr>
          <w:rFonts w:ascii="Arial" w:hAnsi="Arial" w:cs="Arial"/>
        </w:rPr>
        <w:t>.</w:t>
      </w:r>
    </w:p>
    <w:p w:rsidR="00B46AA3" w:rsidRDefault="000E3B9D">
      <w:pPr>
        <w:rPr>
          <w:rFonts w:ascii="Arial" w:hAnsi="Arial" w:cs="Arial"/>
        </w:rPr>
      </w:pPr>
      <w:r>
        <w:rPr>
          <w:rFonts w:ascii="Arial" w:hAnsi="Arial" w:cs="Arial"/>
        </w:rPr>
        <w:t xml:space="preserve">The </w:t>
      </w:r>
      <w:r w:rsidR="003541AC">
        <w:rPr>
          <w:rFonts w:ascii="Arial" w:hAnsi="Arial" w:cs="Arial"/>
        </w:rPr>
        <w:t>I</w:t>
      </w:r>
      <w:r>
        <w:rPr>
          <w:rFonts w:ascii="Arial" w:hAnsi="Arial" w:cs="Arial"/>
        </w:rPr>
        <w:t>ndependent</w:t>
      </w:r>
      <w:r w:rsidR="003541AC">
        <w:rPr>
          <w:rFonts w:ascii="Arial" w:hAnsi="Arial" w:cs="Arial"/>
        </w:rPr>
        <w:t xml:space="preserve"> newspaper</w:t>
      </w:r>
      <w:r>
        <w:rPr>
          <w:rFonts w:ascii="Arial" w:hAnsi="Arial" w:cs="Arial"/>
        </w:rPr>
        <w:t xml:space="preserve"> produced an article on pastoral care </w:t>
      </w:r>
      <w:r w:rsidR="003541AC">
        <w:rPr>
          <w:rFonts w:ascii="Arial" w:hAnsi="Arial" w:cs="Arial"/>
        </w:rPr>
        <w:t>stating,</w:t>
      </w:r>
      <w:r w:rsidR="00B46AA3">
        <w:rPr>
          <w:rFonts w:ascii="Arial" w:hAnsi="Arial" w:cs="Arial"/>
        </w:rPr>
        <w:t xml:space="preserve"> </w:t>
      </w:r>
      <w:r>
        <w:rPr>
          <w:rFonts w:ascii="Arial" w:hAnsi="Arial" w:cs="Arial"/>
        </w:rPr>
        <w:t>“</w:t>
      </w:r>
      <w:r w:rsidR="00702EDC">
        <w:rPr>
          <w:rFonts w:ascii="Arial" w:hAnsi="Arial" w:cs="Arial"/>
        </w:rPr>
        <w:t>p</w:t>
      </w:r>
      <w:r w:rsidR="00B46AA3">
        <w:rPr>
          <w:rFonts w:ascii="Arial" w:hAnsi="Arial" w:cs="Arial"/>
        </w:rPr>
        <w:t>astoral care barely existed just decades ago but now schools are making efforts to create nurturing and supportive settings</w:t>
      </w:r>
      <w:r>
        <w:rPr>
          <w:rFonts w:ascii="Arial" w:hAnsi="Arial" w:cs="Arial"/>
        </w:rPr>
        <w:t>”</w:t>
      </w:r>
      <w:r w:rsidR="00B46AA3">
        <w:rPr>
          <w:rFonts w:ascii="Arial" w:hAnsi="Arial" w:cs="Arial"/>
        </w:rPr>
        <w:t>.</w:t>
      </w:r>
      <w:r w:rsidR="003541AC">
        <w:rPr>
          <w:rFonts w:ascii="Arial" w:hAnsi="Arial" w:cs="Arial"/>
        </w:rPr>
        <w:t xml:space="preserve"> </w:t>
      </w:r>
      <w:proofErr w:type="gramStart"/>
      <w:r>
        <w:rPr>
          <w:rFonts w:ascii="Arial" w:hAnsi="Arial" w:cs="Arial"/>
        </w:rPr>
        <w:t>(</w:t>
      </w:r>
      <w:proofErr w:type="gramEnd"/>
      <w:r>
        <w:rPr>
          <w:rFonts w:ascii="Arial" w:hAnsi="Arial" w:cs="Arial"/>
        </w:rPr>
        <w:t xml:space="preserve">The Independent, 2013) </w:t>
      </w:r>
      <w:r w:rsidR="00B46AA3">
        <w:rPr>
          <w:rFonts w:ascii="Arial" w:hAnsi="Arial" w:cs="Arial"/>
        </w:rPr>
        <w:t xml:space="preserve"> Implying that it is becoming a greater focus in education and as it is relatively new it is still an ongoing progression.</w:t>
      </w:r>
    </w:p>
    <w:p w:rsidR="00F62B5D" w:rsidRDefault="00F62B5D">
      <w:pPr>
        <w:rPr>
          <w:rFonts w:ascii="Arial" w:hAnsi="Arial" w:cs="Arial"/>
        </w:rPr>
      </w:pPr>
      <w:r>
        <w:rPr>
          <w:rFonts w:ascii="Arial" w:hAnsi="Arial" w:cs="Arial"/>
        </w:rPr>
        <w:t xml:space="preserve">Pastoral care examples include emotional support, strategies and interventions, medical issues, </w:t>
      </w:r>
      <w:r w:rsidR="001675C5">
        <w:rPr>
          <w:rFonts w:ascii="Arial" w:hAnsi="Arial" w:cs="Arial"/>
        </w:rPr>
        <w:t xml:space="preserve">behaviour support, liaising with parents and authorities and safeguarding.  </w:t>
      </w:r>
    </w:p>
    <w:p w:rsidR="001675C5" w:rsidRDefault="00157D81">
      <w:pPr>
        <w:rPr>
          <w:rFonts w:ascii="Arial" w:hAnsi="Arial" w:cs="Arial"/>
        </w:rPr>
      </w:pPr>
      <w:r>
        <w:rPr>
          <w:rFonts w:ascii="Arial" w:hAnsi="Arial" w:cs="Arial"/>
        </w:rPr>
        <w:t xml:space="preserve">As Teaching </w:t>
      </w:r>
      <w:r w:rsidR="00597036">
        <w:rPr>
          <w:rFonts w:ascii="Arial" w:hAnsi="Arial" w:cs="Arial"/>
        </w:rPr>
        <w:t xml:space="preserve">Assistants, we would be assumed to be supporting the learning of groups of </w:t>
      </w:r>
      <w:r w:rsidR="002354AC">
        <w:rPr>
          <w:rFonts w:ascii="Arial" w:hAnsi="Arial" w:cs="Arial"/>
        </w:rPr>
        <w:t xml:space="preserve">  </w:t>
      </w:r>
      <w:r w:rsidR="00597036">
        <w:rPr>
          <w:rFonts w:ascii="Arial" w:hAnsi="Arial" w:cs="Arial"/>
        </w:rPr>
        <w:t xml:space="preserve">children or individuals, or setting up the classroom for activities but these are just some of the aspects of care we provide continuously. From </w:t>
      </w:r>
      <w:r w:rsidR="004025D5">
        <w:rPr>
          <w:rFonts w:ascii="Arial" w:hAnsi="Arial" w:cs="Arial"/>
        </w:rPr>
        <w:t>experience</w:t>
      </w:r>
      <w:r w:rsidR="00597036">
        <w:rPr>
          <w:rFonts w:ascii="Arial" w:hAnsi="Arial" w:cs="Arial"/>
        </w:rPr>
        <w:t xml:space="preserve"> some of the more pastoral roles we carry out </w:t>
      </w:r>
      <w:r w:rsidR="00A26512">
        <w:rPr>
          <w:rFonts w:ascii="Arial" w:hAnsi="Arial" w:cs="Arial"/>
        </w:rPr>
        <w:t>daily</w:t>
      </w:r>
      <w:r w:rsidR="009F2C6A">
        <w:rPr>
          <w:rFonts w:ascii="Arial" w:hAnsi="Arial" w:cs="Arial"/>
        </w:rPr>
        <w:t xml:space="preserve"> </w:t>
      </w:r>
      <w:r w:rsidR="00597036">
        <w:rPr>
          <w:rFonts w:ascii="Arial" w:hAnsi="Arial" w:cs="Arial"/>
        </w:rPr>
        <w:t>can be as small as tying up shoes laces and zipping up a coat</w:t>
      </w:r>
      <w:r w:rsidR="00A26512">
        <w:rPr>
          <w:rFonts w:ascii="Arial" w:hAnsi="Arial" w:cs="Arial"/>
        </w:rPr>
        <w:t>.</w:t>
      </w:r>
      <w:r w:rsidR="00597036">
        <w:rPr>
          <w:rFonts w:ascii="Arial" w:hAnsi="Arial" w:cs="Arial"/>
        </w:rPr>
        <w:t xml:space="preserve"> </w:t>
      </w:r>
      <w:r w:rsidR="00A26512">
        <w:rPr>
          <w:rFonts w:ascii="Arial" w:hAnsi="Arial" w:cs="Arial"/>
        </w:rPr>
        <w:t xml:space="preserve">Advancing </w:t>
      </w:r>
      <w:r w:rsidR="00597036">
        <w:rPr>
          <w:rFonts w:ascii="Arial" w:hAnsi="Arial" w:cs="Arial"/>
        </w:rPr>
        <w:t>to attending to a child who has hurt themselves or sorting ou</w:t>
      </w:r>
      <w:r w:rsidR="009F2C6A">
        <w:rPr>
          <w:rFonts w:ascii="Arial" w:hAnsi="Arial" w:cs="Arial"/>
        </w:rPr>
        <w:t>t a quarrel, to the more extreme behaviour management of a child who is throwing chairs</w:t>
      </w:r>
      <w:r w:rsidR="00A26512">
        <w:rPr>
          <w:rFonts w:ascii="Arial" w:hAnsi="Arial" w:cs="Arial"/>
        </w:rPr>
        <w:t>,</w:t>
      </w:r>
      <w:r w:rsidR="009F2C6A">
        <w:rPr>
          <w:rFonts w:ascii="Arial" w:hAnsi="Arial" w:cs="Arial"/>
        </w:rPr>
        <w:t xml:space="preserve"> and emotional support to a child who has lost someone or come from a home life of neglect or abuse. The way in which we deal with these are a necessity to the foundations of building relationships and trust with children</w:t>
      </w:r>
      <w:r w:rsidR="004025D5">
        <w:rPr>
          <w:rFonts w:ascii="Arial" w:hAnsi="Arial" w:cs="Arial"/>
        </w:rPr>
        <w:t xml:space="preserve"> which</w:t>
      </w:r>
      <w:r w:rsidR="009F2C6A">
        <w:rPr>
          <w:rFonts w:ascii="Arial" w:hAnsi="Arial" w:cs="Arial"/>
        </w:rPr>
        <w:t xml:space="preserve"> adhere them to progress. </w:t>
      </w:r>
      <w:r w:rsidR="003541AC">
        <w:rPr>
          <w:rFonts w:ascii="Arial" w:hAnsi="Arial" w:cs="Arial"/>
        </w:rPr>
        <w:t xml:space="preserve">It can be said that </w:t>
      </w:r>
      <w:r w:rsidR="00DB73E5">
        <w:rPr>
          <w:rFonts w:ascii="Arial" w:hAnsi="Arial" w:cs="Arial"/>
        </w:rPr>
        <w:t xml:space="preserve">positive </w:t>
      </w:r>
      <w:r w:rsidR="00214A7A">
        <w:rPr>
          <w:rFonts w:ascii="Arial" w:hAnsi="Arial" w:cs="Arial"/>
        </w:rPr>
        <w:t>relationships influence development</w:t>
      </w:r>
      <w:r w:rsidR="004025D5">
        <w:rPr>
          <w:rFonts w:ascii="Arial" w:hAnsi="Arial" w:cs="Arial"/>
        </w:rPr>
        <w:t>,</w:t>
      </w:r>
      <w:r w:rsidR="003541AC">
        <w:rPr>
          <w:rFonts w:ascii="Arial" w:hAnsi="Arial" w:cs="Arial"/>
        </w:rPr>
        <w:t xml:space="preserve"> </w:t>
      </w:r>
      <w:r w:rsidR="006C494F">
        <w:rPr>
          <w:rFonts w:ascii="Arial" w:hAnsi="Arial" w:cs="Arial"/>
        </w:rPr>
        <w:t>The</w:t>
      </w:r>
      <w:r w:rsidR="003541AC">
        <w:rPr>
          <w:rFonts w:ascii="Arial" w:hAnsi="Arial" w:cs="Arial"/>
        </w:rPr>
        <w:t xml:space="preserve"> </w:t>
      </w:r>
      <w:r w:rsidR="006C494F">
        <w:rPr>
          <w:rFonts w:ascii="Arial" w:hAnsi="Arial" w:cs="Arial"/>
        </w:rPr>
        <w:t>M</w:t>
      </w:r>
      <w:r w:rsidR="003541AC">
        <w:rPr>
          <w:rFonts w:ascii="Arial" w:hAnsi="Arial" w:cs="Arial"/>
        </w:rPr>
        <w:t xml:space="preserve">ental </w:t>
      </w:r>
      <w:r w:rsidR="006C494F">
        <w:rPr>
          <w:rFonts w:ascii="Arial" w:hAnsi="Arial" w:cs="Arial"/>
        </w:rPr>
        <w:t>H</w:t>
      </w:r>
      <w:r w:rsidR="003541AC">
        <w:rPr>
          <w:rFonts w:ascii="Arial" w:hAnsi="Arial" w:cs="Arial"/>
        </w:rPr>
        <w:t xml:space="preserve">ealth </w:t>
      </w:r>
      <w:r w:rsidR="006C494F">
        <w:rPr>
          <w:rFonts w:ascii="Arial" w:hAnsi="Arial" w:cs="Arial"/>
        </w:rPr>
        <w:t>F</w:t>
      </w:r>
      <w:r w:rsidR="003541AC">
        <w:rPr>
          <w:rFonts w:ascii="Arial" w:hAnsi="Arial" w:cs="Arial"/>
        </w:rPr>
        <w:t>oundation states that “the capacity to form and maintain relationships is essential to us and how we function within society”.   (</w:t>
      </w:r>
      <w:proofErr w:type="spellStart"/>
      <w:r w:rsidR="003541AC">
        <w:rPr>
          <w:rFonts w:ascii="Arial" w:hAnsi="Arial" w:cs="Arial"/>
        </w:rPr>
        <w:t>Lavis</w:t>
      </w:r>
      <w:proofErr w:type="spellEnd"/>
      <w:r w:rsidR="003541AC">
        <w:rPr>
          <w:rFonts w:ascii="Arial" w:hAnsi="Arial" w:cs="Arial"/>
        </w:rPr>
        <w:t>, P 2016)</w:t>
      </w:r>
      <w:r w:rsidR="004025D5">
        <w:rPr>
          <w:rFonts w:ascii="Arial" w:hAnsi="Arial" w:cs="Arial"/>
        </w:rPr>
        <w:t xml:space="preserve"> conveying it is a fundamental role in that of teaching assistants.</w:t>
      </w:r>
      <w:r w:rsidR="00A26512">
        <w:rPr>
          <w:rFonts w:ascii="Arial" w:hAnsi="Arial" w:cs="Arial"/>
        </w:rPr>
        <w:t xml:space="preserve"> </w:t>
      </w:r>
    </w:p>
    <w:p w:rsidR="001675C5" w:rsidRDefault="001675C5">
      <w:pPr>
        <w:rPr>
          <w:rFonts w:ascii="Arial" w:hAnsi="Arial" w:cs="Arial"/>
        </w:rPr>
      </w:pPr>
      <w:r>
        <w:rPr>
          <w:rFonts w:ascii="Arial" w:hAnsi="Arial" w:cs="Arial"/>
        </w:rPr>
        <w:t xml:space="preserve">As the role is to offer various support it is vital </w:t>
      </w:r>
      <w:r w:rsidR="006C2808">
        <w:rPr>
          <w:rFonts w:ascii="Arial" w:hAnsi="Arial" w:cs="Arial"/>
        </w:rPr>
        <w:t xml:space="preserve">for a </w:t>
      </w:r>
      <w:r w:rsidR="004025D5">
        <w:rPr>
          <w:rFonts w:ascii="Arial" w:hAnsi="Arial" w:cs="Arial"/>
        </w:rPr>
        <w:t>t</w:t>
      </w:r>
      <w:r w:rsidR="006C2808">
        <w:rPr>
          <w:rFonts w:ascii="Arial" w:hAnsi="Arial" w:cs="Arial"/>
        </w:rPr>
        <w:t xml:space="preserve">eaching </w:t>
      </w:r>
      <w:r w:rsidR="004025D5">
        <w:rPr>
          <w:rFonts w:ascii="Arial" w:hAnsi="Arial" w:cs="Arial"/>
        </w:rPr>
        <w:t>a</w:t>
      </w:r>
      <w:r w:rsidR="006C2808">
        <w:rPr>
          <w:rFonts w:ascii="Arial" w:hAnsi="Arial" w:cs="Arial"/>
        </w:rPr>
        <w:t>ssistant to</w:t>
      </w:r>
      <w:r>
        <w:rPr>
          <w:rFonts w:ascii="Arial" w:hAnsi="Arial" w:cs="Arial"/>
        </w:rPr>
        <w:t xml:space="preserve"> have personal qualities enabling</w:t>
      </w:r>
      <w:r w:rsidR="006C2808">
        <w:rPr>
          <w:rFonts w:ascii="Arial" w:hAnsi="Arial" w:cs="Arial"/>
        </w:rPr>
        <w:t xml:space="preserve"> them to meet </w:t>
      </w:r>
      <w:r w:rsidR="00E11A1E">
        <w:rPr>
          <w:rFonts w:ascii="Arial" w:hAnsi="Arial" w:cs="Arial"/>
        </w:rPr>
        <w:t>all</w:t>
      </w:r>
      <w:r w:rsidR="006C2808">
        <w:rPr>
          <w:rFonts w:ascii="Arial" w:hAnsi="Arial" w:cs="Arial"/>
        </w:rPr>
        <w:t xml:space="preserve"> the needs of the pupil.</w:t>
      </w:r>
      <w:r w:rsidR="00E11A1E">
        <w:rPr>
          <w:rFonts w:ascii="Arial" w:hAnsi="Arial" w:cs="Arial"/>
        </w:rPr>
        <w:t xml:space="preserve"> Some of these qualities include: Patience</w:t>
      </w:r>
      <w:r w:rsidR="00A26512">
        <w:rPr>
          <w:rFonts w:ascii="Arial" w:hAnsi="Arial" w:cs="Arial"/>
        </w:rPr>
        <w:t>,</w:t>
      </w:r>
      <w:r w:rsidR="00E11A1E">
        <w:rPr>
          <w:rFonts w:ascii="Arial" w:hAnsi="Arial" w:cs="Arial"/>
        </w:rPr>
        <w:t xml:space="preserve"> as children may not act in the way you wish in the first instance. They should have good listening skills as a child may wish to confide in you. To show respect so that in turn you can receive it from the child </w:t>
      </w:r>
      <w:r w:rsidR="00A26512">
        <w:rPr>
          <w:rFonts w:ascii="Arial" w:hAnsi="Arial" w:cs="Arial"/>
        </w:rPr>
        <w:t>and</w:t>
      </w:r>
      <w:r w:rsidR="00E11A1E">
        <w:rPr>
          <w:rFonts w:ascii="Arial" w:hAnsi="Arial" w:cs="Arial"/>
        </w:rPr>
        <w:t xml:space="preserve"> understanding so that they know they are not alone in what they are going through.</w:t>
      </w:r>
    </w:p>
    <w:p w:rsidR="006C494F" w:rsidRDefault="006F6AF8" w:rsidP="006C494F">
      <w:pPr>
        <w:rPr>
          <w:rFonts w:ascii="Arial" w:hAnsi="Arial" w:cs="Arial"/>
        </w:rPr>
      </w:pPr>
      <w:r>
        <w:rPr>
          <w:rFonts w:ascii="Arial" w:hAnsi="Arial" w:cs="Arial"/>
        </w:rPr>
        <w:t>Abraham Maslow’s Hierarchy of needs</w:t>
      </w:r>
      <w:r w:rsidR="006C494F">
        <w:rPr>
          <w:rFonts w:ascii="Arial" w:hAnsi="Arial" w:cs="Arial"/>
        </w:rPr>
        <w:t xml:space="preserve"> theory,</w:t>
      </w:r>
      <w:r>
        <w:rPr>
          <w:rFonts w:ascii="Arial" w:hAnsi="Arial" w:cs="Arial"/>
        </w:rPr>
        <w:t xml:space="preserve"> </w:t>
      </w:r>
      <w:proofErr w:type="gramStart"/>
      <w:r>
        <w:rPr>
          <w:rFonts w:ascii="Arial" w:hAnsi="Arial" w:cs="Arial"/>
        </w:rPr>
        <w:t>Is</w:t>
      </w:r>
      <w:proofErr w:type="gramEnd"/>
      <w:r>
        <w:rPr>
          <w:rFonts w:ascii="Arial" w:hAnsi="Arial" w:cs="Arial"/>
        </w:rPr>
        <w:t xml:space="preserve"> displayed in a triangle showing eight different levels of needs. The lower levels containing basic needs</w:t>
      </w:r>
      <w:r w:rsidR="009461C9">
        <w:rPr>
          <w:rFonts w:ascii="Arial" w:hAnsi="Arial" w:cs="Arial"/>
        </w:rPr>
        <w:t xml:space="preserve"> such as food, </w:t>
      </w:r>
      <w:r w:rsidR="00622369">
        <w:rPr>
          <w:rFonts w:ascii="Arial" w:hAnsi="Arial" w:cs="Arial"/>
        </w:rPr>
        <w:t>water</w:t>
      </w:r>
      <w:r w:rsidR="009461C9">
        <w:rPr>
          <w:rFonts w:ascii="Arial" w:hAnsi="Arial" w:cs="Arial"/>
        </w:rPr>
        <w:t xml:space="preserve">, warmth and rest and progresses to the safety and security. These </w:t>
      </w:r>
      <w:r w:rsidR="007A518A">
        <w:rPr>
          <w:rFonts w:ascii="Arial" w:hAnsi="Arial" w:cs="Arial"/>
        </w:rPr>
        <w:t>are essential needs</w:t>
      </w:r>
      <w:r w:rsidR="009461C9">
        <w:rPr>
          <w:rFonts w:ascii="Arial" w:hAnsi="Arial" w:cs="Arial"/>
        </w:rPr>
        <w:t xml:space="preserve"> if a child was hungry their focus would not be on learning</w:t>
      </w:r>
      <w:r w:rsidR="00622369">
        <w:rPr>
          <w:rFonts w:ascii="Arial" w:hAnsi="Arial" w:cs="Arial"/>
        </w:rPr>
        <w:t xml:space="preserve"> </w:t>
      </w:r>
      <w:r w:rsidR="009461C9">
        <w:rPr>
          <w:rFonts w:ascii="Arial" w:hAnsi="Arial" w:cs="Arial"/>
        </w:rPr>
        <w:t xml:space="preserve">and more </w:t>
      </w:r>
      <w:r w:rsidR="007A518A">
        <w:rPr>
          <w:rFonts w:ascii="Arial" w:hAnsi="Arial" w:cs="Arial"/>
        </w:rPr>
        <w:t>so o</w:t>
      </w:r>
      <w:r w:rsidR="009461C9">
        <w:rPr>
          <w:rFonts w:ascii="Arial" w:hAnsi="Arial" w:cs="Arial"/>
        </w:rPr>
        <w:t>n the thought of their hunger.</w:t>
      </w:r>
      <w:r w:rsidR="00690728">
        <w:rPr>
          <w:rFonts w:ascii="Arial" w:hAnsi="Arial" w:cs="Arial"/>
        </w:rPr>
        <w:t xml:space="preserve"> C</w:t>
      </w:r>
      <w:r w:rsidR="0029401F">
        <w:rPr>
          <w:rFonts w:ascii="Arial" w:hAnsi="Arial" w:cs="Arial"/>
        </w:rPr>
        <w:t xml:space="preserve">onveying that the next level </w:t>
      </w:r>
      <w:r w:rsidR="00690728">
        <w:rPr>
          <w:rFonts w:ascii="Arial" w:hAnsi="Arial" w:cs="Arial"/>
        </w:rPr>
        <w:t>cannot</w:t>
      </w:r>
      <w:r w:rsidR="0029401F">
        <w:rPr>
          <w:rFonts w:ascii="Arial" w:hAnsi="Arial" w:cs="Arial"/>
        </w:rPr>
        <w:t xml:space="preserve"> be reached without the lower level being completely </w:t>
      </w:r>
      <w:r w:rsidR="00690728">
        <w:rPr>
          <w:rFonts w:ascii="Arial" w:hAnsi="Arial" w:cs="Arial"/>
        </w:rPr>
        <w:t>fulfilled</w:t>
      </w:r>
      <w:r w:rsidR="0029401F">
        <w:rPr>
          <w:rFonts w:ascii="Arial" w:hAnsi="Arial" w:cs="Arial"/>
        </w:rPr>
        <w:t xml:space="preserve">. </w:t>
      </w:r>
      <w:r w:rsidR="006C494F">
        <w:rPr>
          <w:rFonts w:ascii="Arial" w:hAnsi="Arial" w:cs="Arial"/>
        </w:rPr>
        <w:t>If the pastoral needs are not met it may interfere with the basic learning</w:t>
      </w:r>
      <w:r w:rsidR="006C494F">
        <w:rPr>
          <w:rFonts w:ascii="Arial" w:hAnsi="Arial" w:cs="Arial"/>
        </w:rPr>
        <w:t>.</w:t>
      </w:r>
      <w:r w:rsidR="006C494F">
        <w:rPr>
          <w:rFonts w:ascii="Arial" w:hAnsi="Arial" w:cs="Arial"/>
        </w:rPr>
        <w:t xml:space="preserve"> </w:t>
      </w:r>
    </w:p>
    <w:p w:rsidR="0029401F" w:rsidRDefault="0029401F" w:rsidP="0029401F">
      <w:pPr>
        <w:rPr>
          <w:rFonts w:ascii="Arial" w:hAnsi="Arial" w:cs="Arial"/>
        </w:rPr>
      </w:pPr>
    </w:p>
    <w:p w:rsidR="00DC7074" w:rsidRDefault="000353CE" w:rsidP="0094666C">
      <w:pPr>
        <w:tabs>
          <w:tab w:val="center" w:pos="4513"/>
        </w:tabs>
        <w:rPr>
          <w:rFonts w:ascii="Arial" w:hAnsi="Arial" w:cs="Arial"/>
        </w:rPr>
      </w:pPr>
      <w:r>
        <w:rPr>
          <w:rFonts w:ascii="Arial" w:hAnsi="Arial" w:cs="Arial"/>
        </w:rPr>
        <w:lastRenderedPageBreak/>
        <w:t xml:space="preserve">Pastoral care </w:t>
      </w:r>
      <w:r w:rsidR="00E11A1E">
        <w:rPr>
          <w:rFonts w:ascii="Arial" w:hAnsi="Arial" w:cs="Arial"/>
        </w:rPr>
        <w:t xml:space="preserve">is </w:t>
      </w:r>
      <w:r>
        <w:rPr>
          <w:rFonts w:ascii="Arial" w:hAnsi="Arial" w:cs="Arial"/>
        </w:rPr>
        <w:t>carried out in schools naturally</w:t>
      </w:r>
      <w:r w:rsidR="00E11A1E">
        <w:rPr>
          <w:rFonts w:ascii="Arial" w:hAnsi="Arial" w:cs="Arial"/>
        </w:rPr>
        <w:t xml:space="preserve">. </w:t>
      </w:r>
      <w:r>
        <w:rPr>
          <w:rFonts w:ascii="Arial" w:hAnsi="Arial" w:cs="Arial"/>
        </w:rPr>
        <w:t>Strategies would normally be in place for those who are recognised as needing</w:t>
      </w:r>
      <w:r w:rsidR="00DC7074">
        <w:rPr>
          <w:rFonts w:ascii="Arial" w:hAnsi="Arial" w:cs="Arial"/>
        </w:rPr>
        <w:t xml:space="preserve"> regular</w:t>
      </w:r>
      <w:r>
        <w:rPr>
          <w:rFonts w:ascii="Arial" w:hAnsi="Arial" w:cs="Arial"/>
        </w:rPr>
        <w:t xml:space="preserve"> additional support</w:t>
      </w:r>
      <w:r w:rsidR="00690728">
        <w:rPr>
          <w:rFonts w:ascii="Arial" w:hAnsi="Arial" w:cs="Arial"/>
        </w:rPr>
        <w:t xml:space="preserve"> such as behaviour interventions</w:t>
      </w:r>
      <w:r w:rsidR="00DC7074">
        <w:rPr>
          <w:rFonts w:ascii="Arial" w:hAnsi="Arial" w:cs="Arial"/>
        </w:rPr>
        <w:t>,</w:t>
      </w:r>
      <w:r w:rsidR="00690728">
        <w:rPr>
          <w:rFonts w:ascii="Arial" w:hAnsi="Arial" w:cs="Arial"/>
        </w:rPr>
        <w:t xml:space="preserve"> but</w:t>
      </w:r>
      <w:r w:rsidR="00BC51BD">
        <w:rPr>
          <w:rFonts w:ascii="Arial" w:hAnsi="Arial" w:cs="Arial"/>
        </w:rPr>
        <w:t xml:space="preserve"> as</w:t>
      </w:r>
      <w:r w:rsidR="00690728">
        <w:rPr>
          <w:rFonts w:ascii="Arial" w:hAnsi="Arial" w:cs="Arial"/>
        </w:rPr>
        <w:t xml:space="preserve"> </w:t>
      </w:r>
      <w:r w:rsidR="00732D8F">
        <w:rPr>
          <w:rFonts w:ascii="Arial" w:hAnsi="Arial" w:cs="Arial"/>
        </w:rPr>
        <w:t xml:space="preserve">teaching assistants </w:t>
      </w:r>
      <w:r w:rsidR="00BC51BD">
        <w:rPr>
          <w:rFonts w:ascii="Arial" w:hAnsi="Arial" w:cs="Arial"/>
        </w:rPr>
        <w:t>we should</w:t>
      </w:r>
      <w:r w:rsidR="00732D8F">
        <w:rPr>
          <w:rFonts w:ascii="Arial" w:hAnsi="Arial" w:cs="Arial"/>
        </w:rPr>
        <w:t xml:space="preserve"> be prepared</w:t>
      </w:r>
      <w:r w:rsidR="00690728">
        <w:rPr>
          <w:rFonts w:ascii="Arial" w:hAnsi="Arial" w:cs="Arial"/>
        </w:rPr>
        <w:t xml:space="preserve"> for those who unexpectedly require care</w:t>
      </w:r>
      <w:r w:rsidR="00DC7074">
        <w:rPr>
          <w:rFonts w:ascii="Arial" w:hAnsi="Arial" w:cs="Arial"/>
        </w:rPr>
        <w:t>. This</w:t>
      </w:r>
      <w:r w:rsidR="00690728">
        <w:rPr>
          <w:rFonts w:ascii="Arial" w:hAnsi="Arial" w:cs="Arial"/>
        </w:rPr>
        <w:t xml:space="preserve"> would frequently be that of an emotional basis through an experience or sudden change that has</w:t>
      </w:r>
      <w:r w:rsidR="00BC51BD">
        <w:rPr>
          <w:rFonts w:ascii="Arial" w:hAnsi="Arial" w:cs="Arial"/>
        </w:rPr>
        <w:t xml:space="preserve"> oc</w:t>
      </w:r>
      <w:r w:rsidR="00690728">
        <w:rPr>
          <w:rFonts w:ascii="Arial" w:hAnsi="Arial" w:cs="Arial"/>
        </w:rPr>
        <w:t xml:space="preserve">curred in their home </w:t>
      </w:r>
      <w:r w:rsidR="00F672E5">
        <w:rPr>
          <w:rFonts w:ascii="Arial" w:hAnsi="Arial" w:cs="Arial"/>
        </w:rPr>
        <w:t>life,</w:t>
      </w:r>
      <w:r w:rsidR="00DC7074">
        <w:rPr>
          <w:rFonts w:ascii="Arial" w:hAnsi="Arial" w:cs="Arial"/>
        </w:rPr>
        <w:t xml:space="preserve"> but it could also be support for medical reasons for example </w:t>
      </w:r>
      <w:r w:rsidR="00BC51BD">
        <w:rPr>
          <w:rFonts w:ascii="Arial" w:hAnsi="Arial" w:cs="Arial"/>
        </w:rPr>
        <w:t>from</w:t>
      </w:r>
      <w:r w:rsidR="00DC7074">
        <w:rPr>
          <w:rFonts w:ascii="Arial" w:hAnsi="Arial" w:cs="Arial"/>
        </w:rPr>
        <w:t xml:space="preserve"> experience having to provide a</w:t>
      </w:r>
      <w:r w:rsidR="00F672E5">
        <w:rPr>
          <w:rFonts w:ascii="Arial" w:hAnsi="Arial" w:cs="Arial"/>
        </w:rPr>
        <w:t>d</w:t>
      </w:r>
      <w:r w:rsidR="00DC7074">
        <w:rPr>
          <w:rFonts w:ascii="Arial" w:hAnsi="Arial" w:cs="Arial"/>
        </w:rPr>
        <w:t xml:space="preserve">ditional care to someone who had broken their leg and needed mobility support. </w:t>
      </w:r>
    </w:p>
    <w:p w:rsidR="0094666C" w:rsidRDefault="00DC7074" w:rsidP="0094666C">
      <w:pPr>
        <w:tabs>
          <w:tab w:val="center" w:pos="4513"/>
        </w:tabs>
        <w:rPr>
          <w:rFonts w:ascii="Arial" w:hAnsi="Arial" w:cs="Arial"/>
        </w:rPr>
      </w:pPr>
      <w:r>
        <w:rPr>
          <w:rFonts w:ascii="Arial" w:hAnsi="Arial" w:cs="Arial"/>
        </w:rPr>
        <w:t>This additional pastoral care can be carried out by means of interventions to pupils, as groups or individuals</w:t>
      </w:r>
      <w:r w:rsidR="00F672E5">
        <w:rPr>
          <w:rFonts w:ascii="Arial" w:hAnsi="Arial" w:cs="Arial"/>
        </w:rPr>
        <w:t xml:space="preserve"> to help a child improve an area of need for example many schools now have a nurture group in place. This is something of personal experience </w:t>
      </w:r>
      <w:r w:rsidR="00E7046B">
        <w:rPr>
          <w:rFonts w:ascii="Arial" w:hAnsi="Arial" w:cs="Arial"/>
        </w:rPr>
        <w:t>as a member of staff within a Nurture Group</w:t>
      </w:r>
      <w:r w:rsidR="00BC51BD">
        <w:rPr>
          <w:rFonts w:ascii="Arial" w:hAnsi="Arial" w:cs="Arial"/>
        </w:rPr>
        <w:t xml:space="preserve"> having the pastoral care as a focus over that of their academic needs</w:t>
      </w:r>
      <w:r w:rsidR="00E7046B">
        <w:rPr>
          <w:rFonts w:ascii="Arial" w:hAnsi="Arial" w:cs="Arial"/>
        </w:rPr>
        <w:t>.</w:t>
      </w:r>
    </w:p>
    <w:p w:rsidR="0029401F" w:rsidRDefault="000353CE" w:rsidP="0094666C">
      <w:pPr>
        <w:tabs>
          <w:tab w:val="center" w:pos="4513"/>
        </w:tabs>
        <w:rPr>
          <w:rFonts w:ascii="Arial" w:hAnsi="Arial" w:cs="Arial"/>
        </w:rPr>
      </w:pPr>
      <w:r>
        <w:rPr>
          <w:rFonts w:ascii="Arial" w:hAnsi="Arial" w:cs="Arial"/>
        </w:rPr>
        <w:t>“</w:t>
      </w:r>
      <w:r w:rsidR="0094666C">
        <w:rPr>
          <w:rFonts w:ascii="Arial" w:hAnsi="Arial" w:cs="Arial"/>
        </w:rPr>
        <w:t>Nurture groups assess learning and social and emotional needs an</w:t>
      </w:r>
      <w:r w:rsidR="00F672E5">
        <w:rPr>
          <w:rFonts w:ascii="Arial" w:hAnsi="Arial" w:cs="Arial"/>
        </w:rPr>
        <w:t>d</w:t>
      </w:r>
      <w:r w:rsidR="0094666C">
        <w:rPr>
          <w:rFonts w:ascii="Arial" w:hAnsi="Arial" w:cs="Arial"/>
        </w:rPr>
        <w:t xml:space="preserve"> give whatever help is needed to remove barriers to learning.</w:t>
      </w:r>
      <w:r>
        <w:rPr>
          <w:rFonts w:ascii="Arial" w:hAnsi="Arial" w:cs="Arial"/>
        </w:rPr>
        <w:t>”</w:t>
      </w:r>
      <w:r w:rsidR="006C494F">
        <w:rPr>
          <w:rFonts w:ascii="Arial" w:hAnsi="Arial" w:cs="Arial"/>
        </w:rPr>
        <w:t xml:space="preserve"> (Nurture Group Network</w:t>
      </w:r>
      <w:r w:rsidR="003C479F">
        <w:rPr>
          <w:rFonts w:ascii="Arial" w:hAnsi="Arial" w:cs="Arial"/>
        </w:rPr>
        <w:t>, no date)</w:t>
      </w:r>
      <w:r>
        <w:rPr>
          <w:rFonts w:ascii="Arial" w:hAnsi="Arial" w:cs="Arial"/>
        </w:rPr>
        <w:t xml:space="preserve"> </w:t>
      </w:r>
    </w:p>
    <w:p w:rsidR="008F2CBE" w:rsidRDefault="009461C9" w:rsidP="008F2CBE">
      <w:pPr>
        <w:tabs>
          <w:tab w:val="center" w:pos="4513"/>
        </w:tabs>
        <w:rPr>
          <w:rFonts w:ascii="Arial" w:hAnsi="Arial" w:cs="Arial"/>
        </w:rPr>
      </w:pPr>
      <w:r>
        <w:rPr>
          <w:rFonts w:ascii="Arial" w:hAnsi="Arial" w:cs="Arial"/>
        </w:rPr>
        <w:t xml:space="preserve">In “School M” the nurture </w:t>
      </w:r>
      <w:r w:rsidR="007A518A">
        <w:rPr>
          <w:rFonts w:ascii="Arial" w:hAnsi="Arial" w:cs="Arial"/>
        </w:rPr>
        <w:t xml:space="preserve">group serves a significant part </w:t>
      </w:r>
      <w:r w:rsidR="00BE3EE9">
        <w:rPr>
          <w:rFonts w:ascii="Arial" w:hAnsi="Arial" w:cs="Arial"/>
        </w:rPr>
        <w:t>of</w:t>
      </w:r>
      <w:r w:rsidR="007A518A">
        <w:rPr>
          <w:rFonts w:ascii="Arial" w:hAnsi="Arial" w:cs="Arial"/>
        </w:rPr>
        <w:t xml:space="preserve"> the </w:t>
      </w:r>
      <w:r w:rsidR="00D57590">
        <w:rPr>
          <w:rFonts w:ascii="Arial" w:hAnsi="Arial" w:cs="Arial"/>
        </w:rPr>
        <w:t xml:space="preserve">pastoral role within the school. Serving all the basic needs to children for </w:t>
      </w:r>
      <w:r w:rsidR="0094666C">
        <w:rPr>
          <w:rFonts w:ascii="Arial" w:hAnsi="Arial" w:cs="Arial"/>
        </w:rPr>
        <w:t>short term interventions enabling them to have a stronger advantage to thrive in the long term. The children attend nurture group for approximately two terms</w:t>
      </w:r>
      <w:r w:rsidR="00DE7118">
        <w:rPr>
          <w:rFonts w:ascii="Arial" w:hAnsi="Arial" w:cs="Arial"/>
        </w:rPr>
        <w:t xml:space="preserve">. </w:t>
      </w:r>
      <w:r w:rsidR="00BC51BD">
        <w:rPr>
          <w:rFonts w:ascii="Arial" w:hAnsi="Arial" w:cs="Arial"/>
        </w:rPr>
        <w:t>Here we carry</w:t>
      </w:r>
      <w:r w:rsidR="00DE7118">
        <w:rPr>
          <w:rFonts w:ascii="Arial" w:hAnsi="Arial" w:cs="Arial"/>
        </w:rPr>
        <w:t xml:space="preserve"> out activities including emotional and literacy sessions</w:t>
      </w:r>
      <w:r w:rsidR="00A85A95">
        <w:rPr>
          <w:rFonts w:ascii="Arial" w:hAnsi="Arial" w:cs="Arial"/>
        </w:rPr>
        <w:t>, b</w:t>
      </w:r>
      <w:r w:rsidR="00DE7118">
        <w:rPr>
          <w:rFonts w:ascii="Arial" w:hAnsi="Arial" w:cs="Arial"/>
        </w:rPr>
        <w:t xml:space="preserve">reakfast where they are increasingly independent </w:t>
      </w:r>
      <w:r w:rsidR="00A85A95">
        <w:rPr>
          <w:rFonts w:ascii="Arial" w:hAnsi="Arial" w:cs="Arial"/>
        </w:rPr>
        <w:t xml:space="preserve">as possible from the making to the clearing away </w:t>
      </w:r>
      <w:r w:rsidR="006C0706">
        <w:rPr>
          <w:rFonts w:ascii="Arial" w:hAnsi="Arial" w:cs="Arial"/>
        </w:rPr>
        <w:t>and</w:t>
      </w:r>
      <w:r w:rsidR="00A85A95">
        <w:rPr>
          <w:rFonts w:ascii="Arial" w:hAnsi="Arial" w:cs="Arial"/>
        </w:rPr>
        <w:t xml:space="preserve"> regular curriculum ta</w:t>
      </w:r>
      <w:r w:rsidR="006C0706">
        <w:rPr>
          <w:rFonts w:ascii="Arial" w:hAnsi="Arial" w:cs="Arial"/>
        </w:rPr>
        <w:t xml:space="preserve">sks. </w:t>
      </w:r>
      <w:r w:rsidR="001A382B">
        <w:rPr>
          <w:rFonts w:ascii="Arial" w:hAnsi="Arial" w:cs="Arial"/>
        </w:rPr>
        <w:t>The nurture group network identifies the purpose of nurture as</w:t>
      </w:r>
      <w:r w:rsidR="008B5271">
        <w:rPr>
          <w:rFonts w:ascii="Arial" w:hAnsi="Arial" w:cs="Arial"/>
        </w:rPr>
        <w:t xml:space="preserve"> “An opportunity to learn the early nurturing experiences some children and young people lack, giving them skills to do well at school, make friends and deal more confidently and calmly with the trials and tribulations of life, for life.” </w:t>
      </w:r>
      <w:r w:rsidR="003C479F">
        <w:rPr>
          <w:rFonts w:ascii="Arial" w:hAnsi="Arial" w:cs="Arial"/>
        </w:rPr>
        <w:t xml:space="preserve">(Nurture Group Network, no date) </w:t>
      </w:r>
      <w:r w:rsidR="008B5271">
        <w:rPr>
          <w:rFonts w:ascii="Arial" w:hAnsi="Arial" w:cs="Arial"/>
        </w:rPr>
        <w:t xml:space="preserve">which conveys the </w:t>
      </w:r>
      <w:r w:rsidR="00DE7118">
        <w:rPr>
          <w:rFonts w:ascii="Arial" w:hAnsi="Arial" w:cs="Arial"/>
        </w:rPr>
        <w:t xml:space="preserve">importance of the care to improve their wellbeing. </w:t>
      </w:r>
    </w:p>
    <w:p w:rsidR="006C0706" w:rsidRDefault="008F2CBE" w:rsidP="006C0706">
      <w:pPr>
        <w:tabs>
          <w:tab w:val="center" w:pos="4513"/>
        </w:tabs>
        <w:rPr>
          <w:rFonts w:ascii="Arial" w:hAnsi="Arial" w:cs="Arial"/>
        </w:rPr>
      </w:pPr>
      <w:proofErr w:type="gramStart"/>
      <w:r>
        <w:rPr>
          <w:rFonts w:ascii="Arial" w:hAnsi="Arial" w:cs="Arial"/>
        </w:rPr>
        <w:t>Past experience</w:t>
      </w:r>
      <w:proofErr w:type="gramEnd"/>
      <w:r>
        <w:rPr>
          <w:rFonts w:ascii="Arial" w:hAnsi="Arial" w:cs="Arial"/>
        </w:rPr>
        <w:t xml:space="preserve"> has shown the progression of the children within the group being able to progress their needs to eventually be able to focus more on their education. School “M” Nu</w:t>
      </w:r>
      <w:r w:rsidR="00DF2A7B">
        <w:rPr>
          <w:rFonts w:ascii="Arial" w:hAnsi="Arial" w:cs="Arial"/>
        </w:rPr>
        <w:t>r</w:t>
      </w:r>
      <w:r>
        <w:rPr>
          <w:rFonts w:ascii="Arial" w:hAnsi="Arial" w:cs="Arial"/>
        </w:rPr>
        <w:t xml:space="preserve">ture Group Handbook (2017) states that “children who feel confident and good about themselves are more able to succeed”.  </w:t>
      </w:r>
    </w:p>
    <w:p w:rsidR="007C40B2" w:rsidRDefault="006C0706" w:rsidP="009461C9">
      <w:pPr>
        <w:tabs>
          <w:tab w:val="center" w:pos="4513"/>
        </w:tabs>
        <w:rPr>
          <w:rFonts w:ascii="Arial" w:hAnsi="Arial" w:cs="Arial"/>
        </w:rPr>
      </w:pPr>
      <w:r>
        <w:rPr>
          <w:rFonts w:ascii="Arial" w:hAnsi="Arial" w:cs="Arial"/>
        </w:rPr>
        <w:t>Someone who mas</w:t>
      </w:r>
      <w:r w:rsidR="008F2CBE">
        <w:rPr>
          <w:rFonts w:ascii="Arial" w:hAnsi="Arial" w:cs="Arial"/>
        </w:rPr>
        <w:t xml:space="preserve">tered this approach was the </w:t>
      </w:r>
      <w:r w:rsidR="00A14231">
        <w:rPr>
          <w:rFonts w:ascii="Arial" w:hAnsi="Arial" w:cs="Arial"/>
        </w:rPr>
        <w:t>influential</w:t>
      </w:r>
      <w:r w:rsidR="008F2CBE">
        <w:rPr>
          <w:rFonts w:ascii="Arial" w:hAnsi="Arial" w:cs="Arial"/>
        </w:rPr>
        <w:t xml:space="preserve"> American </w:t>
      </w:r>
      <w:r w:rsidR="00A14231">
        <w:rPr>
          <w:rFonts w:ascii="Arial" w:hAnsi="Arial" w:cs="Arial"/>
        </w:rPr>
        <w:t>psychologist</w:t>
      </w:r>
      <w:r w:rsidR="008F2CBE">
        <w:rPr>
          <w:rFonts w:ascii="Arial" w:hAnsi="Arial" w:cs="Arial"/>
        </w:rPr>
        <w:t xml:space="preserve"> Carl Rogers</w:t>
      </w:r>
      <w:r w:rsidR="00A14231">
        <w:rPr>
          <w:rFonts w:ascii="Arial" w:hAnsi="Arial" w:cs="Arial"/>
        </w:rPr>
        <w:t>,</w:t>
      </w:r>
      <w:r w:rsidR="008F2CBE">
        <w:rPr>
          <w:rFonts w:ascii="Arial" w:hAnsi="Arial" w:cs="Arial"/>
        </w:rPr>
        <w:t xml:space="preserve"> who developed the traditional counselling approach in the 1940’s. He created the client-person centred therapy </w:t>
      </w:r>
      <w:r w:rsidR="00A14231">
        <w:rPr>
          <w:rFonts w:ascii="Arial" w:hAnsi="Arial" w:cs="Arial"/>
        </w:rPr>
        <w:t>where he showed people</w:t>
      </w:r>
      <w:r w:rsidR="005C3FC2">
        <w:rPr>
          <w:rFonts w:ascii="Arial" w:hAnsi="Arial" w:cs="Arial"/>
        </w:rPr>
        <w:t xml:space="preserve"> that</w:t>
      </w:r>
      <w:r w:rsidR="00A14231">
        <w:rPr>
          <w:rFonts w:ascii="Arial" w:hAnsi="Arial" w:cs="Arial"/>
        </w:rPr>
        <w:t xml:space="preserve"> they have power and motivation to help themselves. His theory </w:t>
      </w:r>
      <w:r w:rsidR="00DF2A7B">
        <w:rPr>
          <w:rFonts w:ascii="Arial" w:hAnsi="Arial" w:cs="Arial"/>
        </w:rPr>
        <w:t xml:space="preserve">began as client centred therapy and later changed its name to person centred when he realised it could be used in wider settings like education. Rogers views </w:t>
      </w:r>
      <w:r w:rsidR="003C5520">
        <w:rPr>
          <w:rFonts w:ascii="Arial" w:hAnsi="Arial" w:cs="Arial"/>
        </w:rPr>
        <w:t xml:space="preserve">conveyed the </w:t>
      </w:r>
      <w:r w:rsidR="007C40B2">
        <w:rPr>
          <w:rFonts w:ascii="Arial" w:hAnsi="Arial" w:cs="Arial"/>
        </w:rPr>
        <w:t>importance the</w:t>
      </w:r>
      <w:r w:rsidR="00DF2A7B">
        <w:rPr>
          <w:rFonts w:ascii="Arial" w:hAnsi="Arial" w:cs="Arial"/>
        </w:rPr>
        <w:t xml:space="preserve"> inclusion of feelings and emotions in educatio</w:t>
      </w:r>
      <w:r w:rsidR="003C5520">
        <w:rPr>
          <w:rFonts w:ascii="Arial" w:hAnsi="Arial" w:cs="Arial"/>
        </w:rPr>
        <w:t xml:space="preserve">n. He agreed with Abraham Maslow’s </w:t>
      </w:r>
      <w:r w:rsidR="007C40B2">
        <w:rPr>
          <w:rFonts w:ascii="Arial" w:hAnsi="Arial" w:cs="Arial"/>
        </w:rPr>
        <w:t>hierarchy</w:t>
      </w:r>
      <w:r w:rsidR="003C5520">
        <w:rPr>
          <w:rFonts w:ascii="Arial" w:hAnsi="Arial" w:cs="Arial"/>
        </w:rPr>
        <w:t xml:space="preserve"> </w:t>
      </w:r>
      <w:r w:rsidR="007C40B2">
        <w:rPr>
          <w:rFonts w:ascii="Arial" w:hAnsi="Arial" w:cs="Arial"/>
        </w:rPr>
        <w:t>of needs theory</w:t>
      </w:r>
      <w:r w:rsidR="003C5520">
        <w:rPr>
          <w:rFonts w:ascii="Arial" w:hAnsi="Arial" w:cs="Arial"/>
        </w:rPr>
        <w:t xml:space="preserve"> but added </w:t>
      </w:r>
      <w:r w:rsidR="00300BD6">
        <w:rPr>
          <w:rFonts w:ascii="Arial" w:hAnsi="Arial" w:cs="Arial"/>
        </w:rPr>
        <w:t>“</w:t>
      </w:r>
      <w:r w:rsidR="003C5520">
        <w:rPr>
          <w:rFonts w:ascii="Arial" w:hAnsi="Arial" w:cs="Arial"/>
        </w:rPr>
        <w:t xml:space="preserve">that for a person to grow </w:t>
      </w:r>
      <w:r w:rsidR="007C40B2">
        <w:rPr>
          <w:rFonts w:ascii="Arial" w:hAnsi="Arial" w:cs="Arial"/>
        </w:rPr>
        <w:t>they need an environment that provides them with genuineness, acceptance and empathy</w:t>
      </w:r>
      <w:r w:rsidR="00300BD6">
        <w:rPr>
          <w:rFonts w:ascii="Arial" w:hAnsi="Arial" w:cs="Arial"/>
        </w:rPr>
        <w:t>”</w:t>
      </w:r>
      <w:r w:rsidR="007C40B2">
        <w:rPr>
          <w:rFonts w:ascii="Arial" w:hAnsi="Arial" w:cs="Arial"/>
        </w:rPr>
        <w:t xml:space="preserve"> </w:t>
      </w:r>
      <w:r w:rsidR="00300BD6">
        <w:rPr>
          <w:rFonts w:ascii="Arial" w:hAnsi="Arial" w:cs="Arial"/>
        </w:rPr>
        <w:t xml:space="preserve">McLeod, S. </w:t>
      </w:r>
      <w:r w:rsidR="00245ED2">
        <w:rPr>
          <w:rFonts w:ascii="Arial" w:hAnsi="Arial" w:cs="Arial"/>
        </w:rPr>
        <w:t>(</w:t>
      </w:r>
      <w:r w:rsidR="00300BD6">
        <w:rPr>
          <w:rFonts w:ascii="Arial" w:hAnsi="Arial" w:cs="Arial"/>
        </w:rPr>
        <w:t>2014)</w:t>
      </w:r>
      <w:r w:rsidR="00BC51BD">
        <w:rPr>
          <w:rFonts w:ascii="Arial" w:hAnsi="Arial" w:cs="Arial"/>
        </w:rPr>
        <w:t xml:space="preserve"> </w:t>
      </w:r>
      <w:r w:rsidR="007C40B2">
        <w:rPr>
          <w:rFonts w:ascii="Arial" w:hAnsi="Arial" w:cs="Arial"/>
        </w:rPr>
        <w:t>which is exactly the type of environment school settings adhere themselves to be.</w:t>
      </w:r>
    </w:p>
    <w:p w:rsidR="00BC51BD" w:rsidRDefault="007C40B2" w:rsidP="009461C9">
      <w:pPr>
        <w:tabs>
          <w:tab w:val="center" w:pos="4513"/>
        </w:tabs>
        <w:rPr>
          <w:rFonts w:ascii="Arial" w:hAnsi="Arial" w:cs="Arial"/>
        </w:rPr>
      </w:pPr>
      <w:r>
        <w:rPr>
          <w:rFonts w:ascii="Arial" w:hAnsi="Arial" w:cs="Arial"/>
        </w:rPr>
        <w:t xml:space="preserve">His theory had three core conditions including: empathy, congruence and unconditional positive regard. These are important </w:t>
      </w:r>
      <w:r w:rsidR="002A5F8A">
        <w:rPr>
          <w:rFonts w:ascii="Arial" w:hAnsi="Arial" w:cs="Arial"/>
        </w:rPr>
        <w:t>attributes we all have and use as teaching assistants to portray the pastoral role to our learners.</w:t>
      </w:r>
    </w:p>
    <w:p w:rsidR="002A5F8A" w:rsidRDefault="00BC51BD" w:rsidP="009461C9">
      <w:pPr>
        <w:tabs>
          <w:tab w:val="center" w:pos="4513"/>
        </w:tabs>
        <w:rPr>
          <w:rFonts w:ascii="Arial" w:hAnsi="Arial" w:cs="Arial"/>
        </w:rPr>
      </w:pPr>
      <w:r>
        <w:rPr>
          <w:rFonts w:ascii="Arial" w:hAnsi="Arial" w:cs="Arial"/>
        </w:rPr>
        <w:t>One being e</w:t>
      </w:r>
      <w:r w:rsidR="002A5F8A">
        <w:rPr>
          <w:rFonts w:ascii="Arial" w:hAnsi="Arial" w:cs="Arial"/>
        </w:rPr>
        <w:t>mpathy, the ability to see things from another person’s view. This can be used in several ways within our role. Used ourselves</w:t>
      </w:r>
      <w:r w:rsidR="00BC52ED">
        <w:rPr>
          <w:rFonts w:ascii="Arial" w:hAnsi="Arial" w:cs="Arial"/>
        </w:rPr>
        <w:t xml:space="preserve"> as the adult</w:t>
      </w:r>
      <w:r w:rsidR="002A5F8A">
        <w:rPr>
          <w:rFonts w:ascii="Arial" w:hAnsi="Arial" w:cs="Arial"/>
        </w:rPr>
        <w:t xml:space="preserve"> to be able to see why a child has acted a certain way </w:t>
      </w:r>
      <w:proofErr w:type="gramStart"/>
      <w:r w:rsidR="002A5F8A">
        <w:rPr>
          <w:rFonts w:ascii="Arial" w:hAnsi="Arial" w:cs="Arial"/>
        </w:rPr>
        <w:t>and also</w:t>
      </w:r>
      <w:proofErr w:type="gramEnd"/>
      <w:r w:rsidR="002A5F8A">
        <w:rPr>
          <w:rFonts w:ascii="Arial" w:hAnsi="Arial" w:cs="Arial"/>
        </w:rPr>
        <w:t xml:space="preserve"> used to encourage the child to carry out this trait</w:t>
      </w:r>
      <w:r w:rsidR="00BC52ED">
        <w:rPr>
          <w:rFonts w:ascii="Arial" w:hAnsi="Arial" w:cs="Arial"/>
        </w:rPr>
        <w:t xml:space="preserve"> themselves</w:t>
      </w:r>
      <w:r w:rsidR="002A5F8A">
        <w:rPr>
          <w:rFonts w:ascii="Arial" w:hAnsi="Arial" w:cs="Arial"/>
        </w:rPr>
        <w:t xml:space="preserve"> for example </w:t>
      </w:r>
      <w:r w:rsidR="00095660">
        <w:rPr>
          <w:rFonts w:ascii="Arial" w:hAnsi="Arial" w:cs="Arial"/>
        </w:rPr>
        <w:t xml:space="preserve">when a child has done something wrong explain to them and show them how their actions have affected others. In personal </w:t>
      </w:r>
      <w:proofErr w:type="gramStart"/>
      <w:r w:rsidR="00095660">
        <w:rPr>
          <w:rFonts w:ascii="Arial" w:hAnsi="Arial" w:cs="Arial"/>
        </w:rPr>
        <w:t>past experience</w:t>
      </w:r>
      <w:proofErr w:type="gramEnd"/>
      <w:r w:rsidR="00095660">
        <w:rPr>
          <w:rFonts w:ascii="Arial" w:hAnsi="Arial" w:cs="Arial"/>
        </w:rPr>
        <w:t xml:space="preserve"> this has worked well with children, child “A” who had hurt and pushed someone on the yard rather than instantly </w:t>
      </w:r>
      <w:r w:rsidR="00095660">
        <w:rPr>
          <w:rFonts w:ascii="Arial" w:hAnsi="Arial" w:cs="Arial"/>
        </w:rPr>
        <w:lastRenderedPageBreak/>
        <w:t xml:space="preserve">punishing them by making them stand on the fence and miss a remainder of their playtime, it was more </w:t>
      </w:r>
      <w:r w:rsidR="00BC52ED">
        <w:rPr>
          <w:rFonts w:ascii="Arial" w:hAnsi="Arial" w:cs="Arial"/>
        </w:rPr>
        <w:t>meaningful</w:t>
      </w:r>
      <w:r w:rsidR="00095660">
        <w:rPr>
          <w:rFonts w:ascii="Arial" w:hAnsi="Arial" w:cs="Arial"/>
        </w:rPr>
        <w:t xml:space="preserve"> to make them go with the hurt child too administer </w:t>
      </w:r>
      <w:r w:rsidR="00BC52ED">
        <w:rPr>
          <w:rFonts w:ascii="Arial" w:hAnsi="Arial" w:cs="Arial"/>
        </w:rPr>
        <w:t xml:space="preserve">first aid for them to see how their actions had affected them. </w:t>
      </w:r>
    </w:p>
    <w:p w:rsidR="00BC52ED" w:rsidRDefault="00BC51BD" w:rsidP="009461C9">
      <w:pPr>
        <w:tabs>
          <w:tab w:val="center" w:pos="4513"/>
        </w:tabs>
        <w:rPr>
          <w:rFonts w:ascii="Arial" w:hAnsi="Arial" w:cs="Arial"/>
        </w:rPr>
      </w:pPr>
      <w:r>
        <w:rPr>
          <w:rFonts w:ascii="Arial" w:hAnsi="Arial" w:cs="Arial"/>
        </w:rPr>
        <w:t>Another of his conditions is c</w:t>
      </w:r>
      <w:r w:rsidR="00BC52ED">
        <w:rPr>
          <w:rFonts w:ascii="Arial" w:hAnsi="Arial" w:cs="Arial"/>
        </w:rPr>
        <w:t xml:space="preserve">ongruence, </w:t>
      </w:r>
      <w:r>
        <w:rPr>
          <w:rFonts w:ascii="Arial" w:hAnsi="Arial" w:cs="Arial"/>
        </w:rPr>
        <w:t xml:space="preserve">which </w:t>
      </w:r>
      <w:r w:rsidR="00BC52ED">
        <w:rPr>
          <w:rFonts w:ascii="Arial" w:hAnsi="Arial" w:cs="Arial"/>
        </w:rPr>
        <w:t>is the real</w:t>
      </w:r>
      <w:r w:rsidR="00747C21">
        <w:rPr>
          <w:rFonts w:ascii="Arial" w:hAnsi="Arial" w:cs="Arial"/>
        </w:rPr>
        <w:t xml:space="preserve"> and genuineness you portray. This attribute is the most important when building a relationship with a child. When establishing a relationship with children it is admirable for them to like you, but most importantly to trust you. A child would not talk to you if they did not trust you. </w:t>
      </w:r>
    </w:p>
    <w:p w:rsidR="00A6179B" w:rsidRDefault="00BC51BD" w:rsidP="009461C9">
      <w:pPr>
        <w:tabs>
          <w:tab w:val="center" w:pos="4513"/>
        </w:tabs>
        <w:rPr>
          <w:rFonts w:ascii="Arial" w:hAnsi="Arial" w:cs="Arial"/>
        </w:rPr>
      </w:pPr>
      <w:r>
        <w:rPr>
          <w:rFonts w:ascii="Arial" w:hAnsi="Arial" w:cs="Arial"/>
        </w:rPr>
        <w:t>The final core condition is u</w:t>
      </w:r>
      <w:r w:rsidR="00B941B0">
        <w:rPr>
          <w:rFonts w:ascii="Arial" w:hAnsi="Arial" w:cs="Arial"/>
        </w:rPr>
        <w:t xml:space="preserve">nconditional </w:t>
      </w:r>
      <w:r>
        <w:rPr>
          <w:rFonts w:ascii="Arial" w:hAnsi="Arial" w:cs="Arial"/>
        </w:rPr>
        <w:t>p</w:t>
      </w:r>
      <w:r w:rsidR="00B941B0">
        <w:rPr>
          <w:rFonts w:ascii="Arial" w:hAnsi="Arial" w:cs="Arial"/>
        </w:rPr>
        <w:t xml:space="preserve">ositive </w:t>
      </w:r>
      <w:r>
        <w:rPr>
          <w:rFonts w:ascii="Arial" w:hAnsi="Arial" w:cs="Arial"/>
        </w:rPr>
        <w:t>r</w:t>
      </w:r>
      <w:r w:rsidR="00B941B0">
        <w:rPr>
          <w:rFonts w:ascii="Arial" w:hAnsi="Arial" w:cs="Arial"/>
        </w:rPr>
        <w:t>egard, the non-judgemental respectful condition that</w:t>
      </w:r>
      <w:r w:rsidR="00067FA3">
        <w:rPr>
          <w:rFonts w:ascii="Arial" w:hAnsi="Arial" w:cs="Arial"/>
        </w:rPr>
        <w:t xml:space="preserve"> it</w:t>
      </w:r>
      <w:r w:rsidR="00B941B0">
        <w:rPr>
          <w:rFonts w:ascii="Arial" w:hAnsi="Arial" w:cs="Arial"/>
        </w:rPr>
        <w:t xml:space="preserve"> is important</w:t>
      </w:r>
      <w:r w:rsidR="00067FA3">
        <w:rPr>
          <w:rFonts w:ascii="Arial" w:hAnsi="Arial" w:cs="Arial"/>
        </w:rPr>
        <w:t xml:space="preserve"> to continue the same duty of care to someone regardless of </w:t>
      </w:r>
      <w:r w:rsidR="00A6179B">
        <w:rPr>
          <w:rFonts w:ascii="Arial" w:hAnsi="Arial" w:cs="Arial"/>
        </w:rPr>
        <w:t xml:space="preserve">what they say or do. Not to question them enabling them not to feel judged. </w:t>
      </w:r>
    </w:p>
    <w:p w:rsidR="00A6179B" w:rsidRDefault="00A6179B" w:rsidP="009461C9">
      <w:pPr>
        <w:tabs>
          <w:tab w:val="center" w:pos="4513"/>
        </w:tabs>
        <w:rPr>
          <w:rFonts w:ascii="Arial" w:hAnsi="Arial" w:cs="Arial"/>
        </w:rPr>
      </w:pPr>
      <w:r>
        <w:rPr>
          <w:rFonts w:ascii="Arial" w:hAnsi="Arial" w:cs="Arial"/>
        </w:rPr>
        <w:t xml:space="preserve">In classrooms </w:t>
      </w:r>
      <w:r w:rsidR="00F25437">
        <w:rPr>
          <w:rFonts w:ascii="Arial" w:hAnsi="Arial" w:cs="Arial"/>
        </w:rPr>
        <w:t>nowadays,</w:t>
      </w:r>
      <w:r>
        <w:rPr>
          <w:rFonts w:ascii="Arial" w:hAnsi="Arial" w:cs="Arial"/>
        </w:rPr>
        <w:t xml:space="preserve"> children are becoming increasingly involved in their own educational learning, </w:t>
      </w:r>
      <w:r w:rsidR="007237FB">
        <w:rPr>
          <w:rFonts w:ascii="Arial" w:hAnsi="Arial" w:cs="Arial"/>
        </w:rPr>
        <w:t>their own</w:t>
      </w:r>
      <w:r>
        <w:rPr>
          <w:rFonts w:ascii="Arial" w:hAnsi="Arial" w:cs="Arial"/>
        </w:rPr>
        <w:t xml:space="preserve"> opinions and ideas contribute towards</w:t>
      </w:r>
      <w:r w:rsidR="007237FB">
        <w:rPr>
          <w:rFonts w:ascii="Arial" w:hAnsi="Arial" w:cs="Arial"/>
        </w:rPr>
        <w:t xml:space="preserve"> educational activities</w:t>
      </w:r>
      <w:r w:rsidR="00F96131">
        <w:rPr>
          <w:rFonts w:ascii="Arial" w:hAnsi="Arial" w:cs="Arial"/>
        </w:rPr>
        <w:t xml:space="preserve">, as well as class rules and behaviour choices. </w:t>
      </w:r>
      <w:r w:rsidR="002F2CC3">
        <w:rPr>
          <w:rFonts w:ascii="Arial" w:hAnsi="Arial" w:cs="Arial"/>
        </w:rPr>
        <w:t>Estyn, Wales highlights p</w:t>
      </w:r>
      <w:r w:rsidR="007237FB">
        <w:rPr>
          <w:rFonts w:ascii="Arial" w:hAnsi="Arial" w:cs="Arial"/>
        </w:rPr>
        <w:t xml:space="preserve">upil involvement is shown to be stronger than that of just the </w:t>
      </w:r>
      <w:proofErr w:type="gramStart"/>
      <w:r w:rsidR="007237FB">
        <w:rPr>
          <w:rFonts w:ascii="Arial" w:hAnsi="Arial" w:cs="Arial"/>
        </w:rPr>
        <w:t xml:space="preserve">teacher </w:t>
      </w:r>
      <w:r w:rsidR="002F2CC3">
        <w:rPr>
          <w:rFonts w:ascii="Arial" w:hAnsi="Arial" w:cs="Arial"/>
        </w:rPr>
        <w:t xml:space="preserve"> </w:t>
      </w:r>
      <w:r w:rsidR="0031281B">
        <w:rPr>
          <w:rFonts w:ascii="Arial" w:hAnsi="Arial" w:cs="Arial"/>
        </w:rPr>
        <w:t>(</w:t>
      </w:r>
      <w:proofErr w:type="gramEnd"/>
      <w:r w:rsidR="00C534D5">
        <w:rPr>
          <w:rFonts w:ascii="Arial" w:hAnsi="Arial" w:cs="Arial"/>
        </w:rPr>
        <w:t>Estyn, 2016)</w:t>
      </w:r>
    </w:p>
    <w:p w:rsidR="00300BD6" w:rsidRDefault="00A6179B" w:rsidP="009461C9">
      <w:pPr>
        <w:tabs>
          <w:tab w:val="center" w:pos="4513"/>
        </w:tabs>
        <w:rPr>
          <w:rFonts w:ascii="Arial" w:hAnsi="Arial" w:cs="Arial"/>
        </w:rPr>
      </w:pPr>
      <w:r>
        <w:rPr>
          <w:rFonts w:ascii="Arial" w:hAnsi="Arial" w:cs="Arial"/>
        </w:rPr>
        <w:t xml:space="preserve">It is overall seen as the most practical approach in education. Using it both as a learning approach </w:t>
      </w:r>
      <w:r w:rsidR="00F96131">
        <w:rPr>
          <w:rFonts w:ascii="Arial" w:hAnsi="Arial" w:cs="Arial"/>
        </w:rPr>
        <w:t>and for those situations outside of the classroom that are not academic that children face.</w:t>
      </w:r>
      <w:r w:rsidR="00BC51BD">
        <w:rPr>
          <w:rFonts w:ascii="Arial" w:hAnsi="Arial" w:cs="Arial"/>
        </w:rPr>
        <w:t xml:space="preserve"> </w:t>
      </w:r>
    </w:p>
    <w:p w:rsidR="00600684" w:rsidRDefault="00F96131" w:rsidP="009461C9">
      <w:pPr>
        <w:tabs>
          <w:tab w:val="center" w:pos="4513"/>
        </w:tabs>
        <w:rPr>
          <w:rFonts w:ascii="Arial" w:hAnsi="Arial" w:cs="Arial"/>
        </w:rPr>
      </w:pPr>
      <w:r>
        <w:rPr>
          <w:rFonts w:ascii="Arial" w:hAnsi="Arial" w:cs="Arial"/>
        </w:rPr>
        <w:t xml:space="preserve">Using this approach and having the qualities teaching assistants hold </w:t>
      </w:r>
      <w:r w:rsidR="00732D8F">
        <w:rPr>
          <w:rFonts w:ascii="Arial" w:hAnsi="Arial" w:cs="Arial"/>
        </w:rPr>
        <w:t>they provide pastoral care naturally</w:t>
      </w:r>
      <w:r w:rsidR="00A41116">
        <w:rPr>
          <w:rFonts w:ascii="Arial" w:hAnsi="Arial" w:cs="Arial"/>
        </w:rPr>
        <w:t>.</w:t>
      </w:r>
    </w:p>
    <w:p w:rsidR="00A41116" w:rsidRDefault="00A41116" w:rsidP="009461C9">
      <w:pPr>
        <w:tabs>
          <w:tab w:val="center" w:pos="4513"/>
        </w:tabs>
        <w:rPr>
          <w:rFonts w:ascii="Arial" w:hAnsi="Arial" w:cs="Arial"/>
        </w:rPr>
      </w:pPr>
      <w:r>
        <w:rPr>
          <w:rFonts w:ascii="Arial" w:hAnsi="Arial" w:cs="Arial"/>
        </w:rPr>
        <w:t>Teaching can be challenging. Classrooms are barely without any form of disruptions but with teaching assistants having the specific attributes to carry out pastoral care and be able to have trusting relationships with children to support teachers and other staff, it enables schools to be the safe, supporting environment that children require.</w:t>
      </w:r>
    </w:p>
    <w:p w:rsidR="003D06FD" w:rsidRPr="00C534D5" w:rsidRDefault="003D06FD" w:rsidP="009461C9">
      <w:pPr>
        <w:tabs>
          <w:tab w:val="center" w:pos="4513"/>
        </w:tabs>
        <w:rPr>
          <w:rFonts w:ascii="Arial" w:hAnsi="Arial" w:cs="Arial"/>
          <w:u w:val="single"/>
        </w:rPr>
      </w:pPr>
    </w:p>
    <w:p w:rsidR="003D06FD" w:rsidRPr="00C534D5" w:rsidRDefault="003D06FD" w:rsidP="009461C9">
      <w:pPr>
        <w:tabs>
          <w:tab w:val="center" w:pos="4513"/>
        </w:tabs>
        <w:rPr>
          <w:rFonts w:ascii="Arial" w:hAnsi="Arial" w:cs="Arial"/>
          <w:b/>
          <w:u w:val="single"/>
        </w:rPr>
      </w:pPr>
      <w:r w:rsidRPr="00C534D5">
        <w:rPr>
          <w:rFonts w:ascii="Arial" w:hAnsi="Arial" w:cs="Arial"/>
          <w:b/>
          <w:u w:val="single"/>
        </w:rPr>
        <w:t>R</w:t>
      </w:r>
      <w:r w:rsidR="00C534D5" w:rsidRPr="00C534D5">
        <w:rPr>
          <w:rFonts w:ascii="Arial" w:hAnsi="Arial" w:cs="Arial"/>
          <w:b/>
          <w:u w:val="single"/>
        </w:rPr>
        <w:t>eferences:</w:t>
      </w:r>
    </w:p>
    <w:p w:rsidR="006C494F" w:rsidRDefault="003D06FD" w:rsidP="009461C9">
      <w:pPr>
        <w:tabs>
          <w:tab w:val="center" w:pos="4513"/>
        </w:tabs>
        <w:rPr>
          <w:rFonts w:ascii="Arial" w:hAnsi="Arial" w:cs="Arial"/>
        </w:rPr>
      </w:pPr>
      <w:proofErr w:type="spellStart"/>
      <w:r>
        <w:rPr>
          <w:rFonts w:ascii="Arial" w:hAnsi="Arial" w:cs="Arial"/>
        </w:rPr>
        <w:t>Pozniak</w:t>
      </w:r>
      <w:proofErr w:type="spellEnd"/>
      <w:r>
        <w:rPr>
          <w:rFonts w:ascii="Arial" w:hAnsi="Arial" w:cs="Arial"/>
        </w:rPr>
        <w:t xml:space="preserve">, H. (2013) ‘The importance of pastoral care: A caring, sharing way to educate’, </w:t>
      </w:r>
      <w:r>
        <w:rPr>
          <w:rFonts w:ascii="Arial" w:hAnsi="Arial" w:cs="Arial"/>
          <w:i/>
        </w:rPr>
        <w:t xml:space="preserve">The </w:t>
      </w:r>
      <w:proofErr w:type="gramStart"/>
      <w:r>
        <w:rPr>
          <w:rFonts w:ascii="Arial" w:hAnsi="Arial" w:cs="Arial"/>
          <w:i/>
        </w:rPr>
        <w:t>Independent ,</w:t>
      </w:r>
      <w:proofErr w:type="gramEnd"/>
      <w:r>
        <w:rPr>
          <w:rFonts w:ascii="Arial" w:hAnsi="Arial" w:cs="Arial"/>
          <w:i/>
        </w:rPr>
        <w:t xml:space="preserve"> </w:t>
      </w:r>
      <w:r>
        <w:rPr>
          <w:rFonts w:ascii="Arial" w:hAnsi="Arial" w:cs="Arial"/>
        </w:rPr>
        <w:t>14</w:t>
      </w:r>
      <w:r w:rsidRPr="003D06FD">
        <w:rPr>
          <w:rFonts w:ascii="Arial" w:hAnsi="Arial" w:cs="Arial"/>
          <w:vertAlign w:val="superscript"/>
        </w:rPr>
        <w:t>th</w:t>
      </w:r>
      <w:r>
        <w:rPr>
          <w:rFonts w:ascii="Arial" w:hAnsi="Arial" w:cs="Arial"/>
        </w:rPr>
        <w:t xml:space="preserve"> February, p.1. (online) available at</w:t>
      </w:r>
      <w:r w:rsidR="003541AC">
        <w:rPr>
          <w:rFonts w:ascii="Arial" w:hAnsi="Arial" w:cs="Arial"/>
        </w:rPr>
        <w:t xml:space="preserve">: </w:t>
      </w:r>
      <w:hyperlink r:id="rId6" w:history="1">
        <w:r w:rsidR="003541AC" w:rsidRPr="00D36EC4">
          <w:rPr>
            <w:rStyle w:val="Hyperlink"/>
            <w:rFonts w:ascii="Arial" w:hAnsi="Arial" w:cs="Arial"/>
          </w:rPr>
          <w:t>http://www.independent.co.uk/news/education/schools/the-importance-of-pastoral-care-a-caring-sharing-way-to-educate-8494596.html</w:t>
        </w:r>
      </w:hyperlink>
      <w:r w:rsidR="003541AC">
        <w:rPr>
          <w:rFonts w:ascii="Arial" w:hAnsi="Arial" w:cs="Arial"/>
        </w:rPr>
        <w:t xml:space="preserve"> (accessed: 18</w:t>
      </w:r>
      <w:r w:rsidR="003541AC" w:rsidRPr="003541AC">
        <w:rPr>
          <w:rFonts w:ascii="Arial" w:hAnsi="Arial" w:cs="Arial"/>
          <w:vertAlign w:val="superscript"/>
        </w:rPr>
        <w:t>th</w:t>
      </w:r>
      <w:r w:rsidR="003541AC">
        <w:rPr>
          <w:rFonts w:ascii="Arial" w:hAnsi="Arial" w:cs="Arial"/>
        </w:rPr>
        <w:t xml:space="preserve"> December 2017).</w:t>
      </w:r>
    </w:p>
    <w:p w:rsidR="00C534D5" w:rsidRDefault="00C534D5" w:rsidP="009461C9">
      <w:pPr>
        <w:tabs>
          <w:tab w:val="center" w:pos="4513"/>
        </w:tabs>
        <w:rPr>
          <w:rFonts w:ascii="Arial" w:hAnsi="Arial" w:cs="Arial"/>
        </w:rPr>
      </w:pPr>
    </w:p>
    <w:p w:rsidR="006C494F" w:rsidRDefault="006C494F" w:rsidP="009461C9">
      <w:pPr>
        <w:tabs>
          <w:tab w:val="center" w:pos="4513"/>
        </w:tabs>
        <w:rPr>
          <w:rFonts w:ascii="Arial" w:hAnsi="Arial" w:cs="Arial"/>
        </w:rPr>
      </w:pPr>
      <w:proofErr w:type="spellStart"/>
      <w:r>
        <w:rPr>
          <w:rFonts w:ascii="Arial" w:hAnsi="Arial" w:cs="Arial"/>
        </w:rPr>
        <w:t>Lavis</w:t>
      </w:r>
      <w:proofErr w:type="spellEnd"/>
      <w:r>
        <w:rPr>
          <w:rFonts w:ascii="Arial" w:hAnsi="Arial" w:cs="Arial"/>
        </w:rPr>
        <w:t xml:space="preserve">, P. (2016) </w:t>
      </w:r>
      <w:r w:rsidRPr="006C494F">
        <w:rPr>
          <w:rFonts w:ascii="Arial" w:hAnsi="Arial" w:cs="Arial"/>
          <w:i/>
        </w:rPr>
        <w:t>‘Why relationships are so important for children and young people’.</w:t>
      </w:r>
      <w:r>
        <w:rPr>
          <w:rFonts w:ascii="Arial" w:hAnsi="Arial" w:cs="Arial"/>
        </w:rPr>
        <w:t xml:space="preserve"> </w:t>
      </w:r>
      <w:hyperlink r:id="rId7" w:history="1">
        <w:r w:rsidRPr="00D36EC4">
          <w:rPr>
            <w:rStyle w:val="Hyperlink"/>
            <w:rFonts w:ascii="Arial" w:hAnsi="Arial" w:cs="Arial"/>
          </w:rPr>
          <w:t>https://www.mentalhealth.org.uk/blog/why-relationships-are-so-important-children-and-young-people</w:t>
        </w:r>
      </w:hyperlink>
      <w:r>
        <w:rPr>
          <w:rFonts w:ascii="Arial" w:hAnsi="Arial" w:cs="Arial"/>
        </w:rPr>
        <w:t xml:space="preserve"> (accessed 4th January 2018).</w:t>
      </w:r>
    </w:p>
    <w:p w:rsidR="00C534D5" w:rsidRDefault="00C534D5" w:rsidP="009461C9">
      <w:pPr>
        <w:tabs>
          <w:tab w:val="center" w:pos="4513"/>
        </w:tabs>
        <w:rPr>
          <w:rFonts w:ascii="Arial" w:hAnsi="Arial" w:cs="Arial"/>
        </w:rPr>
      </w:pPr>
    </w:p>
    <w:p w:rsidR="003C479F" w:rsidRPr="003C479F" w:rsidRDefault="003C479F" w:rsidP="009461C9">
      <w:pPr>
        <w:tabs>
          <w:tab w:val="center" w:pos="4513"/>
        </w:tabs>
        <w:rPr>
          <w:rFonts w:ascii="Arial" w:hAnsi="Arial" w:cs="Arial"/>
          <w:i/>
        </w:rPr>
      </w:pPr>
      <w:r>
        <w:rPr>
          <w:rFonts w:ascii="Arial" w:hAnsi="Arial" w:cs="Arial"/>
        </w:rPr>
        <w:t xml:space="preserve">Nurture Group Network (no date) </w:t>
      </w:r>
      <w:r>
        <w:rPr>
          <w:rFonts w:ascii="Arial" w:hAnsi="Arial" w:cs="Arial"/>
          <w:i/>
        </w:rPr>
        <w:t xml:space="preserve">‘What is Nurture’. </w:t>
      </w:r>
      <w:hyperlink r:id="rId8" w:history="1">
        <w:r w:rsidRPr="00D36EC4">
          <w:rPr>
            <w:rStyle w:val="Hyperlink"/>
            <w:rFonts w:ascii="Arial" w:hAnsi="Arial" w:cs="Arial"/>
            <w:i/>
          </w:rPr>
          <w:t>https://nurturegroups.org/introducing-nurture/what-nurture</w:t>
        </w:r>
      </w:hyperlink>
      <w:r>
        <w:rPr>
          <w:rFonts w:ascii="Arial" w:hAnsi="Arial" w:cs="Arial"/>
          <w:i/>
        </w:rPr>
        <w:t xml:space="preserve"> (accessed 18th December 2017).</w:t>
      </w:r>
    </w:p>
    <w:p w:rsidR="00C534D5" w:rsidRDefault="00C534D5" w:rsidP="003212E8">
      <w:pPr>
        <w:tabs>
          <w:tab w:val="center" w:pos="4513"/>
        </w:tabs>
        <w:rPr>
          <w:rFonts w:ascii="Arial" w:hAnsi="Arial" w:cs="Arial"/>
        </w:rPr>
      </w:pPr>
    </w:p>
    <w:p w:rsidR="003212E8" w:rsidRDefault="003212E8" w:rsidP="003212E8">
      <w:pPr>
        <w:tabs>
          <w:tab w:val="center" w:pos="4513"/>
        </w:tabs>
        <w:rPr>
          <w:rFonts w:ascii="Arial" w:hAnsi="Arial" w:cs="Arial"/>
          <w:i/>
        </w:rPr>
      </w:pPr>
      <w:r>
        <w:rPr>
          <w:rFonts w:ascii="Arial" w:hAnsi="Arial" w:cs="Arial"/>
        </w:rPr>
        <w:t xml:space="preserve">Nurture Group Network (no date) </w:t>
      </w:r>
      <w:r>
        <w:rPr>
          <w:rFonts w:ascii="Arial" w:hAnsi="Arial" w:cs="Arial"/>
          <w:i/>
        </w:rPr>
        <w:t xml:space="preserve">‘What is Nurture’. </w:t>
      </w:r>
      <w:hyperlink r:id="rId9" w:history="1">
        <w:r w:rsidRPr="00D36EC4">
          <w:rPr>
            <w:rStyle w:val="Hyperlink"/>
            <w:rFonts w:ascii="Arial" w:hAnsi="Arial" w:cs="Arial"/>
            <w:i/>
          </w:rPr>
          <w:t>https://nurturegroups.org/introducing-nurture/what-nurture</w:t>
        </w:r>
      </w:hyperlink>
      <w:r>
        <w:rPr>
          <w:rFonts w:ascii="Arial" w:hAnsi="Arial" w:cs="Arial"/>
          <w:i/>
        </w:rPr>
        <w:t xml:space="preserve"> (accessed </w:t>
      </w:r>
      <w:r>
        <w:rPr>
          <w:rFonts w:ascii="Arial" w:hAnsi="Arial" w:cs="Arial"/>
          <w:i/>
        </w:rPr>
        <w:t>4</w:t>
      </w:r>
      <w:r>
        <w:rPr>
          <w:rFonts w:ascii="Arial" w:hAnsi="Arial" w:cs="Arial"/>
          <w:i/>
        </w:rPr>
        <w:t xml:space="preserve">th </w:t>
      </w:r>
      <w:r>
        <w:rPr>
          <w:rFonts w:ascii="Arial" w:hAnsi="Arial" w:cs="Arial"/>
          <w:i/>
        </w:rPr>
        <w:t>January</w:t>
      </w:r>
      <w:r>
        <w:rPr>
          <w:rFonts w:ascii="Arial" w:hAnsi="Arial" w:cs="Arial"/>
          <w:i/>
        </w:rPr>
        <w:t xml:space="preserve"> 201</w:t>
      </w:r>
      <w:r>
        <w:rPr>
          <w:rFonts w:ascii="Arial" w:hAnsi="Arial" w:cs="Arial"/>
          <w:i/>
        </w:rPr>
        <w:t>8</w:t>
      </w:r>
      <w:r>
        <w:rPr>
          <w:rFonts w:ascii="Arial" w:hAnsi="Arial" w:cs="Arial"/>
          <w:i/>
        </w:rPr>
        <w:t>).</w:t>
      </w:r>
    </w:p>
    <w:p w:rsidR="00C534D5" w:rsidRDefault="00C534D5" w:rsidP="003212E8">
      <w:pPr>
        <w:tabs>
          <w:tab w:val="center" w:pos="4513"/>
        </w:tabs>
        <w:rPr>
          <w:rFonts w:ascii="Arial" w:hAnsi="Arial" w:cs="Arial"/>
        </w:rPr>
      </w:pPr>
    </w:p>
    <w:p w:rsidR="003212E8" w:rsidRDefault="003212E8" w:rsidP="003212E8">
      <w:pPr>
        <w:tabs>
          <w:tab w:val="center" w:pos="4513"/>
        </w:tabs>
        <w:rPr>
          <w:rFonts w:ascii="Arial" w:hAnsi="Arial" w:cs="Arial"/>
        </w:rPr>
      </w:pPr>
      <w:proofErr w:type="spellStart"/>
      <w:r>
        <w:rPr>
          <w:rFonts w:ascii="Arial" w:hAnsi="Arial" w:cs="Arial"/>
        </w:rPr>
        <w:lastRenderedPageBreak/>
        <w:t>Ysgol</w:t>
      </w:r>
      <w:proofErr w:type="spellEnd"/>
      <w:r>
        <w:rPr>
          <w:rFonts w:ascii="Arial" w:hAnsi="Arial" w:cs="Arial"/>
        </w:rPr>
        <w:t xml:space="preserve"> </w:t>
      </w:r>
      <w:proofErr w:type="spellStart"/>
      <w:r>
        <w:rPr>
          <w:rFonts w:ascii="Arial" w:hAnsi="Arial" w:cs="Arial"/>
        </w:rPr>
        <w:t>Maes</w:t>
      </w:r>
      <w:proofErr w:type="spellEnd"/>
      <w:r>
        <w:rPr>
          <w:rFonts w:ascii="Arial" w:hAnsi="Arial" w:cs="Arial"/>
        </w:rPr>
        <w:t xml:space="preserve">-Y-Morfa </w:t>
      </w:r>
      <w:r>
        <w:rPr>
          <w:rFonts w:ascii="Arial" w:hAnsi="Arial" w:cs="Arial"/>
        </w:rPr>
        <w:t>Nurture Group Handbook (2017)</w:t>
      </w:r>
      <w:r>
        <w:rPr>
          <w:rFonts w:ascii="Arial" w:hAnsi="Arial" w:cs="Arial"/>
        </w:rPr>
        <w:t xml:space="preserve"> </w:t>
      </w:r>
      <w:r w:rsidR="00300BD6">
        <w:rPr>
          <w:rFonts w:ascii="Arial" w:hAnsi="Arial" w:cs="Arial"/>
        </w:rPr>
        <w:t>‘</w:t>
      </w:r>
      <w:r w:rsidR="00300BD6">
        <w:rPr>
          <w:rFonts w:ascii="Arial" w:hAnsi="Arial" w:cs="Arial"/>
          <w:i/>
        </w:rPr>
        <w:t xml:space="preserve">The purpose of nurture’, </w:t>
      </w:r>
      <w:r w:rsidR="00300BD6" w:rsidRPr="00300BD6">
        <w:rPr>
          <w:rFonts w:ascii="Arial" w:hAnsi="Arial" w:cs="Arial"/>
        </w:rPr>
        <w:t>September 2017, p.4.</w:t>
      </w:r>
    </w:p>
    <w:p w:rsidR="0051644D" w:rsidRDefault="0051644D" w:rsidP="009461C9">
      <w:pPr>
        <w:tabs>
          <w:tab w:val="center" w:pos="4513"/>
        </w:tabs>
        <w:rPr>
          <w:rFonts w:ascii="Arial" w:hAnsi="Arial" w:cs="Arial"/>
        </w:rPr>
      </w:pPr>
    </w:p>
    <w:p w:rsidR="003C479F" w:rsidRDefault="00300BD6" w:rsidP="009461C9">
      <w:pPr>
        <w:tabs>
          <w:tab w:val="center" w:pos="4513"/>
        </w:tabs>
        <w:rPr>
          <w:rFonts w:ascii="Arial" w:hAnsi="Arial" w:cs="Arial"/>
        </w:rPr>
      </w:pPr>
      <w:r>
        <w:rPr>
          <w:rFonts w:ascii="Arial" w:hAnsi="Arial" w:cs="Arial"/>
        </w:rPr>
        <w:t xml:space="preserve">McLeod, S. </w:t>
      </w:r>
      <w:r w:rsidR="00245ED2">
        <w:rPr>
          <w:rFonts w:ascii="Arial" w:hAnsi="Arial" w:cs="Arial"/>
        </w:rPr>
        <w:t>(</w:t>
      </w:r>
      <w:r>
        <w:rPr>
          <w:rFonts w:ascii="Arial" w:hAnsi="Arial" w:cs="Arial"/>
        </w:rPr>
        <w:t>2014)</w:t>
      </w:r>
      <w:r w:rsidR="00C149AF">
        <w:rPr>
          <w:rFonts w:ascii="Arial" w:hAnsi="Arial" w:cs="Arial"/>
        </w:rPr>
        <w:t xml:space="preserve"> </w:t>
      </w:r>
      <w:r w:rsidR="00245ED2">
        <w:rPr>
          <w:rFonts w:ascii="Arial" w:hAnsi="Arial" w:cs="Arial"/>
          <w:i/>
        </w:rPr>
        <w:t xml:space="preserve">Carl Rogers, </w:t>
      </w:r>
      <w:hyperlink r:id="rId10" w:history="1">
        <w:r w:rsidR="00245ED2" w:rsidRPr="00C534D5">
          <w:rPr>
            <w:rStyle w:val="Hyperlink"/>
            <w:rFonts w:ascii="Arial" w:hAnsi="Arial" w:cs="Arial"/>
          </w:rPr>
          <w:t>https://www.simplypsychology.org/carl-rogers.html</w:t>
        </w:r>
      </w:hyperlink>
      <w:r w:rsidR="00245ED2" w:rsidRPr="00C534D5">
        <w:rPr>
          <w:rFonts w:ascii="Arial" w:hAnsi="Arial" w:cs="Arial"/>
        </w:rPr>
        <w:t xml:space="preserve"> (Accessed: 4</w:t>
      </w:r>
      <w:r w:rsidR="00245ED2" w:rsidRPr="00C534D5">
        <w:rPr>
          <w:rFonts w:ascii="Arial" w:hAnsi="Arial" w:cs="Arial"/>
          <w:vertAlign w:val="superscript"/>
        </w:rPr>
        <w:t>th</w:t>
      </w:r>
      <w:r w:rsidR="00245ED2" w:rsidRPr="00C534D5">
        <w:rPr>
          <w:rFonts w:ascii="Arial" w:hAnsi="Arial" w:cs="Arial"/>
        </w:rPr>
        <w:t xml:space="preserve"> January 2018).</w:t>
      </w:r>
    </w:p>
    <w:p w:rsidR="0051644D" w:rsidRDefault="0051644D" w:rsidP="009461C9">
      <w:pPr>
        <w:tabs>
          <w:tab w:val="center" w:pos="4513"/>
        </w:tabs>
        <w:rPr>
          <w:rFonts w:ascii="Arial" w:hAnsi="Arial" w:cs="Arial"/>
        </w:rPr>
      </w:pPr>
    </w:p>
    <w:p w:rsidR="00C534D5" w:rsidRPr="00C534D5" w:rsidRDefault="00C534D5" w:rsidP="009461C9">
      <w:pPr>
        <w:tabs>
          <w:tab w:val="center" w:pos="4513"/>
        </w:tabs>
        <w:rPr>
          <w:rFonts w:ascii="Arial" w:hAnsi="Arial" w:cs="Arial"/>
        </w:rPr>
      </w:pPr>
      <w:r>
        <w:rPr>
          <w:rFonts w:ascii="Arial" w:hAnsi="Arial" w:cs="Arial"/>
        </w:rPr>
        <w:t xml:space="preserve">Estyn Wales, (2016) </w:t>
      </w:r>
      <w:r>
        <w:rPr>
          <w:rFonts w:ascii="Arial" w:hAnsi="Arial" w:cs="Arial"/>
          <w:i/>
        </w:rPr>
        <w:t xml:space="preserve">Pupil participation: a best practice guide, </w:t>
      </w:r>
      <w:r w:rsidRPr="00C534D5">
        <w:rPr>
          <w:rFonts w:ascii="Arial" w:hAnsi="Arial" w:cs="Arial"/>
        </w:rPr>
        <w:t xml:space="preserve">(online). Available at </w:t>
      </w:r>
      <w:hyperlink r:id="rId11" w:history="1">
        <w:r w:rsidRPr="00C534D5">
          <w:rPr>
            <w:rStyle w:val="Hyperlink"/>
            <w:rFonts w:ascii="Arial" w:hAnsi="Arial" w:cs="Arial"/>
          </w:rPr>
          <w:t>https://www.estyn.gov.wales/sites/default/files/documents/Pupil%20participation.pdf</w:t>
        </w:r>
      </w:hyperlink>
      <w:r w:rsidRPr="00C534D5">
        <w:rPr>
          <w:rFonts w:ascii="Arial" w:hAnsi="Arial" w:cs="Arial"/>
        </w:rPr>
        <w:t xml:space="preserve"> (Accessed 5</w:t>
      </w:r>
      <w:r w:rsidRPr="00C534D5">
        <w:rPr>
          <w:rFonts w:ascii="Arial" w:hAnsi="Arial" w:cs="Arial"/>
          <w:vertAlign w:val="superscript"/>
        </w:rPr>
        <w:t>th</w:t>
      </w:r>
      <w:r w:rsidRPr="00C534D5">
        <w:rPr>
          <w:rFonts w:ascii="Arial" w:hAnsi="Arial" w:cs="Arial"/>
        </w:rPr>
        <w:t xml:space="preserve"> January 2017.)</w:t>
      </w:r>
    </w:p>
    <w:p w:rsidR="00C534D5" w:rsidRDefault="00C534D5" w:rsidP="009461C9">
      <w:pPr>
        <w:tabs>
          <w:tab w:val="center" w:pos="4513"/>
        </w:tabs>
        <w:rPr>
          <w:rFonts w:ascii="Arial" w:hAnsi="Arial" w:cs="Arial"/>
          <w:i/>
        </w:rPr>
      </w:pPr>
    </w:p>
    <w:p w:rsidR="00C534D5" w:rsidRPr="00C534D5" w:rsidRDefault="00C534D5" w:rsidP="009461C9">
      <w:pPr>
        <w:tabs>
          <w:tab w:val="center" w:pos="4513"/>
        </w:tabs>
        <w:rPr>
          <w:rFonts w:ascii="Arial" w:hAnsi="Arial" w:cs="Arial"/>
          <w:b/>
          <w:u w:val="single"/>
        </w:rPr>
      </w:pPr>
      <w:r w:rsidRPr="00C534D5">
        <w:rPr>
          <w:rFonts w:ascii="Arial" w:hAnsi="Arial" w:cs="Arial"/>
          <w:b/>
          <w:u w:val="single"/>
        </w:rPr>
        <w:t>Bibliography:</w:t>
      </w:r>
    </w:p>
    <w:p w:rsidR="00C534D5" w:rsidRPr="00C534D5" w:rsidRDefault="0041678B" w:rsidP="009461C9">
      <w:pPr>
        <w:tabs>
          <w:tab w:val="center" w:pos="4513"/>
        </w:tabs>
        <w:rPr>
          <w:rFonts w:ascii="Arial" w:hAnsi="Arial" w:cs="Arial"/>
        </w:rPr>
      </w:pPr>
      <w:r w:rsidRPr="0041678B">
        <w:rPr>
          <w:rFonts w:ascii="Arial" w:hAnsi="Arial" w:cs="Arial"/>
        </w:rPr>
        <w:t>https://moodle.uwtsd.ac.uk/mod/resource/view.php?id=84177</w:t>
      </w:r>
    </w:p>
    <w:p w:rsidR="0041678B" w:rsidRDefault="0041678B" w:rsidP="009461C9">
      <w:pPr>
        <w:tabs>
          <w:tab w:val="center" w:pos="4513"/>
        </w:tabs>
        <w:rPr>
          <w:rFonts w:ascii="Arial" w:hAnsi="Arial" w:cs="Arial"/>
        </w:rPr>
      </w:pPr>
      <w:hyperlink r:id="rId12" w:history="1">
        <w:r w:rsidRPr="00D36EC4">
          <w:rPr>
            <w:rStyle w:val="Hyperlink"/>
            <w:rFonts w:ascii="Arial" w:hAnsi="Arial" w:cs="Arial"/>
          </w:rPr>
          <w:t>https://www.theguardian.com/teacher-network/2015/apr/01/teaching-assistants-classrooms-research-impact</w:t>
        </w:r>
      </w:hyperlink>
    </w:p>
    <w:p w:rsidR="0041678B" w:rsidRDefault="004E3C0B" w:rsidP="009461C9">
      <w:pPr>
        <w:tabs>
          <w:tab w:val="center" w:pos="4513"/>
        </w:tabs>
        <w:rPr>
          <w:rFonts w:ascii="Arial" w:hAnsi="Arial" w:cs="Arial"/>
        </w:rPr>
      </w:pPr>
      <w:hyperlink r:id="rId13" w:history="1">
        <w:r w:rsidRPr="00D36EC4">
          <w:rPr>
            <w:rStyle w:val="Hyperlink"/>
            <w:rFonts w:ascii="Arial" w:hAnsi="Arial" w:cs="Arial"/>
          </w:rPr>
          <w:t>https://www.simplypsychology.org/</w:t>
        </w:r>
      </w:hyperlink>
    </w:p>
    <w:p w:rsidR="004E3C0B" w:rsidRDefault="004E3C0B" w:rsidP="009461C9">
      <w:pPr>
        <w:tabs>
          <w:tab w:val="center" w:pos="4513"/>
        </w:tabs>
        <w:rPr>
          <w:rFonts w:ascii="Arial" w:hAnsi="Arial" w:cs="Arial"/>
        </w:rPr>
      </w:pPr>
      <w:hyperlink r:id="rId14" w:history="1">
        <w:r w:rsidRPr="00D36EC4">
          <w:rPr>
            <w:rStyle w:val="Hyperlink"/>
            <w:rFonts w:ascii="Arial" w:hAnsi="Arial" w:cs="Arial"/>
          </w:rPr>
          <w:t>https://www.acc-uk.org/pastoral-care/framework-for-good-practice.html</w:t>
        </w:r>
      </w:hyperlink>
    </w:p>
    <w:p w:rsidR="004E3C0B" w:rsidRDefault="004E3C0B" w:rsidP="009461C9">
      <w:pPr>
        <w:tabs>
          <w:tab w:val="center" w:pos="4513"/>
        </w:tabs>
        <w:rPr>
          <w:rFonts w:ascii="Arial" w:hAnsi="Arial" w:cs="Arial"/>
        </w:rPr>
      </w:pPr>
      <w:hyperlink r:id="rId15" w:history="1">
        <w:r w:rsidRPr="00D36EC4">
          <w:rPr>
            <w:rStyle w:val="Hyperlink"/>
            <w:rFonts w:ascii="Arial" w:hAnsi="Arial" w:cs="Arial"/>
          </w:rPr>
          <w:t>https://www.bapca.org.uk/about/carl-rogers.html</w:t>
        </w:r>
      </w:hyperlink>
    </w:p>
    <w:p w:rsidR="004E3C0B" w:rsidRDefault="004E3C0B" w:rsidP="009461C9">
      <w:pPr>
        <w:tabs>
          <w:tab w:val="center" w:pos="4513"/>
        </w:tabs>
        <w:rPr>
          <w:rFonts w:ascii="Arial" w:hAnsi="Arial" w:cs="Arial"/>
        </w:rPr>
      </w:pPr>
      <w:hyperlink r:id="rId16" w:history="1">
        <w:r w:rsidRPr="00D36EC4">
          <w:rPr>
            <w:rStyle w:val="Hyperlink"/>
            <w:rFonts w:ascii="Arial" w:hAnsi="Arial" w:cs="Arial"/>
          </w:rPr>
          <w:t>http://www.ascd.org/publications/books/105124/chapters/Developing_Positive_Teacher-Student_Relations.aspx</w:t>
        </w:r>
      </w:hyperlink>
    </w:p>
    <w:p w:rsidR="004E3C0B" w:rsidRPr="00C534D5" w:rsidRDefault="004E3C0B" w:rsidP="009461C9">
      <w:pPr>
        <w:tabs>
          <w:tab w:val="center" w:pos="4513"/>
        </w:tabs>
        <w:rPr>
          <w:rFonts w:ascii="Arial" w:hAnsi="Arial" w:cs="Arial"/>
        </w:rPr>
      </w:pPr>
    </w:p>
    <w:sectPr w:rsidR="004E3C0B" w:rsidRPr="00C534D5">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71D2" w:rsidRDefault="00C871D2" w:rsidP="00D46E64">
      <w:pPr>
        <w:spacing w:after="0" w:line="240" w:lineRule="auto"/>
      </w:pPr>
      <w:r>
        <w:separator/>
      </w:r>
    </w:p>
  </w:endnote>
  <w:endnote w:type="continuationSeparator" w:id="0">
    <w:p w:rsidR="00C871D2" w:rsidRDefault="00C871D2" w:rsidP="00D46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E64" w:rsidRDefault="00D46E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E64" w:rsidRDefault="00D46E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E64" w:rsidRDefault="00D4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71D2" w:rsidRDefault="00C871D2" w:rsidP="00D46E64">
      <w:pPr>
        <w:spacing w:after="0" w:line="240" w:lineRule="auto"/>
      </w:pPr>
      <w:r>
        <w:separator/>
      </w:r>
    </w:p>
  </w:footnote>
  <w:footnote w:type="continuationSeparator" w:id="0">
    <w:p w:rsidR="00C871D2" w:rsidRDefault="00C871D2" w:rsidP="00D46E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E64" w:rsidRDefault="00D46E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E64" w:rsidRDefault="00D46E64">
    <w:pPr>
      <w:pStyle w:val="Header"/>
    </w:pPr>
    <w:r>
      <w:t>Student number 1708393</w:t>
    </w:r>
    <w:bookmarkStart w:id="0" w:name="_GoBack"/>
    <w:bookmarkEnd w:id="0"/>
  </w:p>
  <w:p w:rsidR="00D46E64" w:rsidRDefault="00D46E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E64" w:rsidRDefault="00D46E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628"/>
    <w:rsid w:val="000353CE"/>
    <w:rsid w:val="00067FA3"/>
    <w:rsid w:val="00087DC8"/>
    <w:rsid w:val="00095660"/>
    <w:rsid w:val="000E3B9D"/>
    <w:rsid w:val="00157D81"/>
    <w:rsid w:val="001675C5"/>
    <w:rsid w:val="001A382B"/>
    <w:rsid w:val="002028B2"/>
    <w:rsid w:val="00214A7A"/>
    <w:rsid w:val="00215E02"/>
    <w:rsid w:val="002354AC"/>
    <w:rsid w:val="00245ED2"/>
    <w:rsid w:val="0029401F"/>
    <w:rsid w:val="002A5F8A"/>
    <w:rsid w:val="002F2CC3"/>
    <w:rsid w:val="00300BD6"/>
    <w:rsid w:val="0031281B"/>
    <w:rsid w:val="003212E8"/>
    <w:rsid w:val="003541AC"/>
    <w:rsid w:val="003831B2"/>
    <w:rsid w:val="003C479F"/>
    <w:rsid w:val="003C5520"/>
    <w:rsid w:val="003D06FD"/>
    <w:rsid w:val="004025D5"/>
    <w:rsid w:val="0041678B"/>
    <w:rsid w:val="004977A8"/>
    <w:rsid w:val="004E3C0B"/>
    <w:rsid w:val="0051644D"/>
    <w:rsid w:val="00553628"/>
    <w:rsid w:val="0058117D"/>
    <w:rsid w:val="00597036"/>
    <w:rsid w:val="005C3FC2"/>
    <w:rsid w:val="00600684"/>
    <w:rsid w:val="0060288F"/>
    <w:rsid w:val="00622369"/>
    <w:rsid w:val="00677CF6"/>
    <w:rsid w:val="00690728"/>
    <w:rsid w:val="006C0706"/>
    <w:rsid w:val="006C2808"/>
    <w:rsid w:val="006C494F"/>
    <w:rsid w:val="006E4B31"/>
    <w:rsid w:val="006F6AF8"/>
    <w:rsid w:val="00702EDC"/>
    <w:rsid w:val="007237FB"/>
    <w:rsid w:val="00732D8F"/>
    <w:rsid w:val="00747C21"/>
    <w:rsid w:val="007A518A"/>
    <w:rsid w:val="007C40B2"/>
    <w:rsid w:val="008B5271"/>
    <w:rsid w:val="008F2CBE"/>
    <w:rsid w:val="009461C9"/>
    <w:rsid w:val="0094666C"/>
    <w:rsid w:val="0099278F"/>
    <w:rsid w:val="009F2C6A"/>
    <w:rsid w:val="00A14231"/>
    <w:rsid w:val="00A26512"/>
    <w:rsid w:val="00A41116"/>
    <w:rsid w:val="00A6179B"/>
    <w:rsid w:val="00A85A95"/>
    <w:rsid w:val="00B46AA3"/>
    <w:rsid w:val="00B941B0"/>
    <w:rsid w:val="00BC51BD"/>
    <w:rsid w:val="00BC52ED"/>
    <w:rsid w:val="00BE3EE9"/>
    <w:rsid w:val="00C149AF"/>
    <w:rsid w:val="00C534D5"/>
    <w:rsid w:val="00C871D2"/>
    <w:rsid w:val="00CB1133"/>
    <w:rsid w:val="00D46E64"/>
    <w:rsid w:val="00D57590"/>
    <w:rsid w:val="00DB73E5"/>
    <w:rsid w:val="00DC7074"/>
    <w:rsid w:val="00DE7118"/>
    <w:rsid w:val="00DF2A7B"/>
    <w:rsid w:val="00E11A1E"/>
    <w:rsid w:val="00E7046B"/>
    <w:rsid w:val="00F25437"/>
    <w:rsid w:val="00F62B5D"/>
    <w:rsid w:val="00F672E5"/>
    <w:rsid w:val="00F9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5D45C"/>
  <w15:chartTrackingRefBased/>
  <w15:docId w15:val="{F0604CD9-C5F5-4C03-B4D4-F920391DE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41AC"/>
    <w:rPr>
      <w:color w:val="0563C1" w:themeColor="hyperlink"/>
      <w:u w:val="single"/>
    </w:rPr>
  </w:style>
  <w:style w:type="character" w:styleId="UnresolvedMention">
    <w:name w:val="Unresolved Mention"/>
    <w:basedOn w:val="DefaultParagraphFont"/>
    <w:uiPriority w:val="99"/>
    <w:semiHidden/>
    <w:unhideWhenUsed/>
    <w:rsid w:val="003541AC"/>
    <w:rPr>
      <w:color w:val="808080"/>
      <w:shd w:val="clear" w:color="auto" w:fill="E6E6E6"/>
    </w:rPr>
  </w:style>
  <w:style w:type="paragraph" w:styleId="Header">
    <w:name w:val="header"/>
    <w:basedOn w:val="Normal"/>
    <w:link w:val="HeaderChar"/>
    <w:uiPriority w:val="99"/>
    <w:unhideWhenUsed/>
    <w:rsid w:val="00D46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E64"/>
  </w:style>
  <w:style w:type="paragraph" w:styleId="Footer">
    <w:name w:val="footer"/>
    <w:basedOn w:val="Normal"/>
    <w:link w:val="FooterChar"/>
    <w:uiPriority w:val="99"/>
    <w:unhideWhenUsed/>
    <w:rsid w:val="00D46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urturegroups.org/introducing-nurture/what-nurture" TargetMode="External"/><Relationship Id="rId13" Type="http://schemas.openxmlformats.org/officeDocument/2006/relationships/hyperlink" Target="https://www.simplypsychology.org/"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www.mentalhealth.org.uk/blog/why-relationships-are-so-important-children-and-young-people" TargetMode="External"/><Relationship Id="rId12" Type="http://schemas.openxmlformats.org/officeDocument/2006/relationships/hyperlink" Target="https://www.theguardian.com/teacher-network/2015/apr/01/teaching-assistants-classrooms-research-impact"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ascd.org/publications/books/105124/chapters/Developing_Positive_Teacher-Student_Relations.aspx"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www.independent.co.uk/news/education/schools/the-importance-of-pastoral-care-a-caring-sharing-way-to-educate-8494596.html" TargetMode="External"/><Relationship Id="rId11" Type="http://schemas.openxmlformats.org/officeDocument/2006/relationships/hyperlink" Target="https://www.estyn.gov.wales/sites/default/files/documents/Pupil%20participation.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apca.org.uk/about/carl-rogers.html" TargetMode="External"/><Relationship Id="rId23" Type="http://schemas.openxmlformats.org/officeDocument/2006/relationships/fontTable" Target="fontTable.xml"/><Relationship Id="rId10" Type="http://schemas.openxmlformats.org/officeDocument/2006/relationships/hyperlink" Target="https://www.simplypsychology.org/carl-rogers.html"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nurturegroups.org/introducing-nurture/what-nurture" TargetMode="External"/><Relationship Id="rId14" Type="http://schemas.openxmlformats.org/officeDocument/2006/relationships/hyperlink" Target="https://www.acc-uk.org/pastoral-care/framework-for-good-practice.htm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1004</TotalTime>
  <Pages>4</Pages>
  <Words>1795</Words>
  <Characters>10235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dc:creator>
  <cp:keywords/>
  <dc:description/>
  <cp:lastModifiedBy>Ruby</cp:lastModifiedBy>
  <cp:revision>7</cp:revision>
  <dcterms:created xsi:type="dcterms:W3CDTF">2017-12-13T17:51:00Z</dcterms:created>
  <dcterms:modified xsi:type="dcterms:W3CDTF">2018-01-09T19:13:00Z</dcterms:modified>
</cp:coreProperties>
</file>