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5117FD60" w:rsidR="00EB1F41" w:rsidRDefault="00EB1F41" w:rsidP="00EB1F41">
      <w:pPr>
        <w:pStyle w:val="Modcode"/>
        <w:jc w:val="left"/>
      </w:pPr>
      <w:r>
        <w:t xml:space="preserve">SEMESTER </w:t>
      </w:r>
      <w:r w:rsidR="00872DA2" w:rsidRPr="00872DA2">
        <w:rPr>
          <w:color w:val="000000" w:themeColor="text1"/>
        </w:rPr>
        <w:t>2</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200DDFC8" w:rsidR="00C536A6" w:rsidRPr="00C536A6" w:rsidRDefault="00EB1F41" w:rsidP="00C536A6">
      <w:pPr>
        <w:pStyle w:val="Time"/>
        <w:rPr>
          <w:color w:val="FF0000"/>
          <w:szCs w:val="28"/>
        </w:rPr>
      </w:pPr>
      <w:r w:rsidRPr="00C536A6">
        <w:rPr>
          <w:szCs w:val="28"/>
        </w:rPr>
        <w:t xml:space="preserve">aSSESSMENT TYPE: </w:t>
      </w:r>
      <w:r w:rsidR="00763B02">
        <w:rPr>
          <w:color w:val="000000" w:themeColor="text1"/>
          <w:szCs w:val="28"/>
        </w:rPr>
        <w:t>Child observation</w:t>
      </w:r>
    </w:p>
    <w:p w14:paraId="0E50D627" w14:textId="34500677"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763B02">
        <w:rPr>
          <w:color w:val="000000" w:themeColor="text1"/>
          <w:szCs w:val="28"/>
        </w:rPr>
        <w:t xml:space="preserve"> 2</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286FB763" w:rsidR="00A02860" w:rsidRPr="00872DA2" w:rsidRDefault="00A02860" w:rsidP="00EB1F41">
      <w:pPr>
        <w:pStyle w:val="BodyText"/>
        <w:rPr>
          <w:b/>
          <w:color w:val="000000" w:themeColor="text1"/>
          <w:sz w:val="28"/>
          <w:szCs w:val="28"/>
        </w:rPr>
      </w:pPr>
      <w:r w:rsidRPr="00C536A6">
        <w:rPr>
          <w:b/>
          <w:sz w:val="28"/>
          <w:szCs w:val="28"/>
        </w:rPr>
        <w:t xml:space="preserve">MODULE TUTOR: </w:t>
      </w:r>
      <w:r w:rsidR="00872DA2">
        <w:rPr>
          <w:b/>
          <w:color w:val="000000" w:themeColor="text1"/>
          <w:sz w:val="28"/>
          <w:szCs w:val="28"/>
        </w:rPr>
        <w:t>N Wainwright</w:t>
      </w:r>
    </w:p>
    <w:p w14:paraId="4D2C8102" w14:textId="77777777" w:rsidR="00763B02" w:rsidRDefault="00763B02" w:rsidP="00763B02">
      <w:pPr>
        <w:pStyle w:val="fixed"/>
        <w:ind w:left="0" w:firstLine="0"/>
        <w:rPr>
          <w:rFonts w:ascii="Arial" w:hAnsi="Arial" w:cs="Arial"/>
          <w:b w:val="0"/>
          <w:sz w:val="22"/>
          <w:szCs w:val="22"/>
        </w:rPr>
      </w:pPr>
      <w:r>
        <w:rPr>
          <w:rFonts w:ascii="Arial" w:hAnsi="Arial" w:cs="Arial"/>
          <w:b w:val="0"/>
          <w:sz w:val="22"/>
          <w:szCs w:val="22"/>
        </w:rPr>
        <w:t xml:space="preserve">Select one of the pupils you have been observing and working with in the Foundation Phase. </w:t>
      </w:r>
    </w:p>
    <w:p w14:paraId="3F5DF674" w14:textId="77777777" w:rsidR="00763B02" w:rsidRPr="00BD10B6" w:rsidRDefault="00763B02" w:rsidP="00763B02">
      <w:pPr>
        <w:pStyle w:val="fixed"/>
        <w:ind w:left="0" w:firstLine="0"/>
        <w:rPr>
          <w:rFonts w:ascii="Arial" w:hAnsi="Arial" w:cs="Arial"/>
          <w:b w:val="0"/>
          <w:sz w:val="22"/>
          <w:szCs w:val="22"/>
        </w:rPr>
      </w:pPr>
      <w:r>
        <w:rPr>
          <w:rFonts w:ascii="Arial" w:hAnsi="Arial" w:cs="Arial"/>
          <w:b w:val="0"/>
          <w:sz w:val="22"/>
          <w:szCs w:val="22"/>
        </w:rPr>
        <w:t xml:space="preserve">Carry out an </w:t>
      </w:r>
      <w:proofErr w:type="gramStart"/>
      <w:r>
        <w:rPr>
          <w:rFonts w:ascii="Arial" w:hAnsi="Arial" w:cs="Arial"/>
          <w:b w:val="0"/>
          <w:sz w:val="22"/>
          <w:szCs w:val="22"/>
        </w:rPr>
        <w:t>in depth</w:t>
      </w:r>
      <w:proofErr w:type="gramEnd"/>
      <w:r>
        <w:rPr>
          <w:rFonts w:ascii="Arial" w:hAnsi="Arial" w:cs="Arial"/>
          <w:b w:val="0"/>
          <w:sz w:val="22"/>
          <w:szCs w:val="22"/>
        </w:rPr>
        <w:t xml:space="preserve"> analysis of their interaction with the outdoor environment in their learning and play. Focus </w:t>
      </w:r>
      <w:proofErr w:type="gramStart"/>
      <w:r>
        <w:rPr>
          <w:rFonts w:ascii="Arial" w:hAnsi="Arial" w:cs="Arial"/>
          <w:b w:val="0"/>
          <w:sz w:val="22"/>
          <w:szCs w:val="22"/>
        </w:rPr>
        <w:t>in particular on</w:t>
      </w:r>
      <w:proofErr w:type="gramEnd"/>
      <w:r>
        <w:rPr>
          <w:rFonts w:ascii="Arial" w:hAnsi="Arial" w:cs="Arial"/>
          <w:b w:val="0"/>
          <w:sz w:val="22"/>
          <w:szCs w:val="22"/>
        </w:rPr>
        <w:t xml:space="preserve"> aspects of physical development and how their interaction with the environment contributes to the development of their physical literacy.</w:t>
      </w:r>
    </w:p>
    <w:p w14:paraId="7CE5FB20" w14:textId="77777777" w:rsidR="00C3093A" w:rsidRPr="00C536A6" w:rsidRDefault="00C3093A" w:rsidP="00EB1F41">
      <w:pPr>
        <w:pStyle w:val="BodyText"/>
        <w:rPr>
          <w:b/>
          <w:color w:val="FF0000"/>
          <w:sz w:val="28"/>
          <w:szCs w:val="28"/>
          <w:u w:val="single"/>
        </w:rPr>
      </w:pPr>
    </w:p>
    <w:p w14:paraId="094499FC" w14:textId="77777777" w:rsidR="00EB1F41" w:rsidRPr="007E3A8E" w:rsidRDefault="00EB1F41" w:rsidP="00EB1F41">
      <w:pPr>
        <w:pStyle w:val="BodyText"/>
      </w:pPr>
    </w:p>
    <w:p w14:paraId="27D40761" w14:textId="77777777" w:rsidR="00EB1F41" w:rsidRPr="007E3A8E" w:rsidRDefault="00EB1F41" w:rsidP="00EB1F41">
      <w:pPr>
        <w:pStyle w:val="BodyText"/>
        <w:ind w:left="720"/>
        <w:rPr>
          <w:sz w:val="28"/>
        </w:rPr>
      </w:pPr>
    </w:p>
    <w:p w14:paraId="0C2BDBE0" w14:textId="77777777" w:rsidR="00FD2CFF" w:rsidRPr="00C536A6" w:rsidRDefault="00FD2CFF">
      <w:pPr>
        <w:rPr>
          <w:sz w:val="28"/>
          <w:szCs w:val="28"/>
        </w:rPr>
      </w:pPr>
    </w:p>
    <w:p w14:paraId="099EC65E"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93F22AA" w14:textId="77777777" w:rsidR="00C6371F" w:rsidRDefault="00C6371F" w:rsidP="00C6371F">
      <w:r>
        <w:tab/>
      </w:r>
      <w:r>
        <w:tab/>
      </w:r>
      <w:r>
        <w:tab/>
      </w:r>
    </w:p>
    <w:p w14:paraId="60DB2B07" w14:textId="77777777" w:rsidR="00872DA2" w:rsidRDefault="00872DA2" w:rsidP="00C6371F"/>
    <w:p w14:paraId="530E921E" w14:textId="77777777" w:rsidR="00872DA2" w:rsidRDefault="00872DA2" w:rsidP="00C6371F"/>
    <w:p w14:paraId="4FB0E0B8" w14:textId="0160BD6F" w:rsidR="00C01BB7" w:rsidRDefault="00C01BB7" w:rsidP="00317441">
      <w:r>
        <w:br/>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4F27568B"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1802DE">
        <w:rPr>
          <w:b/>
          <w:bCs/>
          <w:sz w:val="24"/>
          <w:szCs w:val="24"/>
          <w:u w:val="none"/>
        </w:rPr>
        <w:t>1601317 Vanessa Evans</w:t>
      </w:r>
    </w:p>
    <w:p w14:paraId="317CAD03" w14:textId="4B9729BD"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A25896">
        <w:rPr>
          <w:b/>
          <w:bCs/>
          <w:sz w:val="24"/>
          <w:szCs w:val="24"/>
          <w:u w:val="none"/>
        </w:rPr>
        <w:tab/>
      </w:r>
      <w:r>
        <w:rPr>
          <w:b/>
          <w:bCs/>
          <w:sz w:val="24"/>
          <w:szCs w:val="24"/>
          <w:u w:val="none"/>
        </w:rPr>
        <w:tab/>
      </w:r>
      <w:r w:rsidR="00A25896">
        <w:rPr>
          <w:b/>
          <w:bCs/>
          <w:sz w:val="24"/>
          <w:szCs w:val="24"/>
          <w:u w:val="none"/>
        </w:rPr>
        <w:t>Desk to Dens</w:t>
      </w:r>
    </w:p>
    <w:p w14:paraId="13AD1FB6" w14:textId="6676AC7E" w:rsidR="00D6095A" w:rsidRPr="00C01BB7"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25896">
        <w:rPr>
          <w:b/>
          <w:bCs/>
          <w:sz w:val="24"/>
          <w:szCs w:val="24"/>
          <w:u w:val="none"/>
        </w:rPr>
        <w:tab/>
      </w:r>
      <w:r w:rsidR="00A25896">
        <w:rPr>
          <w:b/>
          <w:bCs/>
          <w:sz w:val="24"/>
          <w:szCs w:val="24"/>
          <w:u w:val="none"/>
        </w:rPr>
        <w:t>S</w:t>
      </w:r>
      <w:r w:rsidR="00A25896" w:rsidRPr="00A25896">
        <w:rPr>
          <w:b/>
          <w:bCs/>
          <w:sz w:val="24"/>
          <w:szCs w:val="24"/>
          <w:u w:val="none"/>
        </w:rPr>
        <w:t>HSS5080</w:t>
      </w: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72DA2" w:rsidRPr="00313008" w14:paraId="498C1936" w14:textId="77777777" w:rsidTr="004375D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lastRenderedPageBreak/>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616C3D" w14:textId="2E4E2BD0" w:rsidR="00872DA2" w:rsidRPr="00313008" w:rsidRDefault="0051269F" w:rsidP="00872DA2">
            <w:pPr>
              <w:pStyle w:val="Subtitle"/>
              <w:rPr>
                <w:b/>
                <w:bCs/>
                <w:sz w:val="24"/>
                <w:szCs w:val="24"/>
                <w:u w:val="none"/>
              </w:rPr>
            </w:pPr>
            <w:r>
              <w:rPr>
                <w:b/>
                <w:bCs/>
                <w:sz w:val="24"/>
                <w:szCs w:val="24"/>
                <w:u w:val="none"/>
              </w:rPr>
              <w:t>My discussion of the affordances</w:t>
            </w:r>
          </w:p>
        </w:tc>
      </w:tr>
      <w:tr w:rsidR="00872DA2" w:rsidRPr="00313008" w14:paraId="39DE4F1D"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785EEC" w14:textId="337C1DFF" w:rsidR="00872DA2" w:rsidRPr="00313008" w:rsidRDefault="009B0273" w:rsidP="00872DA2">
            <w:pPr>
              <w:pStyle w:val="Subtitle"/>
              <w:rPr>
                <w:b/>
                <w:bCs/>
                <w:sz w:val="24"/>
                <w:szCs w:val="24"/>
                <w:u w:val="none"/>
              </w:rPr>
            </w:pPr>
            <w:r>
              <w:rPr>
                <w:b/>
                <w:bCs/>
                <w:sz w:val="24"/>
                <w:szCs w:val="24"/>
                <w:u w:val="none"/>
              </w:rPr>
              <w:t xml:space="preserve">I could have been more critical and considered some </w:t>
            </w:r>
            <w:r w:rsidR="00305F08">
              <w:rPr>
                <w:b/>
                <w:bCs/>
                <w:sz w:val="24"/>
                <w:szCs w:val="24"/>
                <w:u w:val="none"/>
              </w:rPr>
              <w:t xml:space="preserve">opposing literature </w:t>
            </w:r>
          </w:p>
        </w:tc>
      </w:tr>
      <w:tr w:rsidR="00872DA2" w:rsidRPr="00313008" w14:paraId="38407057"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18B764" w14:textId="7FD0158E" w:rsidR="00872DA2" w:rsidRPr="00313008" w:rsidRDefault="00305F08" w:rsidP="00872DA2">
            <w:pPr>
              <w:pStyle w:val="Subtitle"/>
              <w:rPr>
                <w:b/>
                <w:bCs/>
                <w:sz w:val="24"/>
                <w:szCs w:val="24"/>
                <w:u w:val="none"/>
              </w:rPr>
            </w:pPr>
            <w:r>
              <w:rPr>
                <w:b/>
                <w:bCs/>
                <w:sz w:val="24"/>
                <w:szCs w:val="24"/>
                <w:u w:val="none"/>
              </w:rPr>
              <w:t xml:space="preserve">I thoroughly enjoy conducting the observations and gain </w:t>
            </w:r>
            <w:r w:rsidR="00CC198F">
              <w:rPr>
                <w:b/>
                <w:bCs/>
                <w:sz w:val="24"/>
                <w:szCs w:val="24"/>
                <w:u w:val="none"/>
              </w:rPr>
              <w:t>so much insight into the foundation phase that I would not have gained without this assignment</w:t>
            </w:r>
            <w:bookmarkStart w:id="0" w:name="_GoBack"/>
            <w:bookmarkEnd w:id="0"/>
          </w:p>
        </w:tc>
      </w:tr>
      <w:tr w:rsidR="00872DA2" w:rsidRPr="00313008" w14:paraId="503B7B0C" w14:textId="77777777" w:rsidTr="004375D8">
        <w:trPr>
          <w:cantSplit/>
        </w:trPr>
        <w:tc>
          <w:tcPr>
            <w:tcW w:w="2305"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4375D8">
        <w:trPr>
          <w:cantSplit/>
        </w:trPr>
        <w:tc>
          <w:tcPr>
            <w:tcW w:w="2305"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1C51DF" w:rsidRPr="00313008" w14:paraId="5D8B8564" w14:textId="77777777" w:rsidTr="004375D8">
        <w:tc>
          <w:tcPr>
            <w:tcW w:w="2305" w:type="dxa"/>
            <w:tcBorders>
              <w:top w:val="single" w:sz="6" w:space="0" w:color="auto"/>
              <w:left w:val="thinThickLargeGap" w:sz="24" w:space="0" w:color="auto"/>
              <w:bottom w:val="single" w:sz="6" w:space="0" w:color="auto"/>
            </w:tcBorders>
          </w:tcPr>
          <w:p w14:paraId="15DFD769" w14:textId="67628421" w:rsidR="001C51DF" w:rsidRPr="009B5330" w:rsidRDefault="001C51DF" w:rsidP="00872DA2">
            <w:pPr>
              <w:pStyle w:val="Subtitle"/>
              <w:jc w:val="left"/>
              <w:rPr>
                <w:sz w:val="18"/>
                <w:szCs w:val="18"/>
                <w:u w:val="none"/>
              </w:rPr>
            </w:pPr>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
        </w:tc>
        <w:tc>
          <w:tcPr>
            <w:tcW w:w="540" w:type="dxa"/>
            <w:gridSpan w:val="2"/>
            <w:tcBorders>
              <w:top w:val="single" w:sz="6" w:space="0" w:color="auto"/>
              <w:bottom w:val="single" w:sz="6" w:space="0" w:color="auto"/>
              <w:right w:val="single" w:sz="6" w:space="0" w:color="auto"/>
            </w:tcBorders>
          </w:tcPr>
          <w:p w14:paraId="4757A2AC" w14:textId="219E9CCE" w:rsidR="001C51DF" w:rsidRPr="00313008" w:rsidRDefault="001C51DF" w:rsidP="00872DA2">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14:paraId="08087DEC"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76ECB9CA"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1C51DF" w:rsidRPr="00313008" w:rsidRDefault="001C51DF"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1C51DF" w:rsidRPr="002E0D8B" w:rsidRDefault="001C51DF" w:rsidP="00872DA2">
            <w:pPr>
              <w:pStyle w:val="Subtitle"/>
              <w:jc w:val="right"/>
              <w:rPr>
                <w:sz w:val="24"/>
                <w:szCs w:val="24"/>
                <w:u w:val="none"/>
              </w:rPr>
            </w:pPr>
          </w:p>
        </w:tc>
        <w:tc>
          <w:tcPr>
            <w:tcW w:w="922" w:type="dxa"/>
            <w:gridSpan w:val="2"/>
            <w:tcBorders>
              <w:left w:val="single" w:sz="6" w:space="0" w:color="auto"/>
              <w:right w:val="single" w:sz="6" w:space="0" w:color="auto"/>
            </w:tcBorders>
          </w:tcPr>
          <w:p w14:paraId="1D1051A3"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1C51DF" w:rsidRPr="00313008" w:rsidRDefault="001C51DF"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1C51DF" w:rsidRPr="00313008" w14:paraId="054D594A" w14:textId="77777777" w:rsidTr="004375D8">
        <w:tc>
          <w:tcPr>
            <w:tcW w:w="2305" w:type="dxa"/>
            <w:tcBorders>
              <w:top w:val="single" w:sz="6" w:space="0" w:color="auto"/>
              <w:left w:val="thinThickLargeGap" w:sz="24" w:space="0" w:color="auto"/>
              <w:bottom w:val="single" w:sz="6" w:space="0" w:color="auto"/>
            </w:tcBorders>
          </w:tcPr>
          <w:p w14:paraId="4C893315" w14:textId="7DCBB48D" w:rsidR="001C51DF" w:rsidRPr="009B5330" w:rsidRDefault="001C51DF" w:rsidP="00872DA2">
            <w:pPr>
              <w:pStyle w:val="Subtitle"/>
              <w:jc w:val="left"/>
              <w:rPr>
                <w:sz w:val="18"/>
                <w:szCs w:val="18"/>
                <w:u w:val="none"/>
              </w:rPr>
            </w:pPr>
            <w:r>
              <w:rPr>
                <w:sz w:val="20"/>
                <w:u w:val="none"/>
              </w:rPr>
              <w:t>A</w:t>
            </w:r>
            <w:r w:rsidRPr="008B29F6">
              <w:rPr>
                <w:sz w:val="20"/>
                <w:u w:val="none"/>
              </w:rPr>
              <w:t>bility to reflect on the impact of the environment on children’s learning</w:t>
            </w:r>
          </w:p>
        </w:tc>
        <w:tc>
          <w:tcPr>
            <w:tcW w:w="540" w:type="dxa"/>
            <w:gridSpan w:val="2"/>
            <w:tcBorders>
              <w:top w:val="single" w:sz="6" w:space="0" w:color="auto"/>
              <w:bottom w:val="single" w:sz="6" w:space="0" w:color="auto"/>
              <w:right w:val="single" w:sz="6" w:space="0" w:color="auto"/>
            </w:tcBorders>
          </w:tcPr>
          <w:p w14:paraId="467979BB" w14:textId="57F0AAD5" w:rsidR="001C51DF" w:rsidRPr="00313008" w:rsidRDefault="001C51DF" w:rsidP="00872DA2">
            <w:pPr>
              <w:pStyle w:val="Subtitle"/>
              <w:rPr>
                <w:b/>
                <w:bCs/>
                <w:sz w:val="18"/>
                <w:szCs w:val="18"/>
                <w:u w:val="none"/>
              </w:rPr>
            </w:pPr>
            <w:r>
              <w:rPr>
                <w:b/>
                <w:bCs/>
                <w:sz w:val="18"/>
                <w:szCs w:val="18"/>
                <w:u w:val="none"/>
              </w:rPr>
              <w:t>3,4,5</w:t>
            </w:r>
          </w:p>
        </w:tc>
        <w:tc>
          <w:tcPr>
            <w:tcW w:w="922" w:type="dxa"/>
            <w:tcBorders>
              <w:left w:val="single" w:sz="6" w:space="0" w:color="auto"/>
              <w:right w:val="single" w:sz="6" w:space="0" w:color="auto"/>
            </w:tcBorders>
          </w:tcPr>
          <w:p w14:paraId="3D3FD14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6BD55979"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1C51DF" w:rsidRPr="00313008" w:rsidRDefault="001C51DF"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1C51DF" w:rsidRPr="00313008" w:rsidRDefault="001C51DF"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1C51DF" w:rsidRDefault="001C51DF" w:rsidP="00872DA2"/>
        </w:tc>
        <w:tc>
          <w:tcPr>
            <w:tcW w:w="922" w:type="dxa"/>
            <w:gridSpan w:val="2"/>
            <w:tcBorders>
              <w:left w:val="single" w:sz="6" w:space="0" w:color="auto"/>
              <w:right w:val="single" w:sz="6" w:space="0" w:color="auto"/>
            </w:tcBorders>
          </w:tcPr>
          <w:p w14:paraId="2C47B216"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1C51DF" w:rsidRPr="00313008" w:rsidRDefault="001C51DF"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1C51DF" w:rsidRPr="00313008" w14:paraId="495309FB" w14:textId="77777777" w:rsidTr="004375D8">
        <w:tc>
          <w:tcPr>
            <w:tcW w:w="2305" w:type="dxa"/>
            <w:tcBorders>
              <w:top w:val="single" w:sz="6" w:space="0" w:color="auto"/>
              <w:left w:val="thinThickLargeGap" w:sz="24" w:space="0" w:color="auto"/>
              <w:bottom w:val="single" w:sz="6" w:space="0" w:color="auto"/>
            </w:tcBorders>
          </w:tcPr>
          <w:p w14:paraId="03672DD3" w14:textId="7B184588" w:rsidR="001C51DF" w:rsidRPr="009B5330" w:rsidRDefault="001C51DF" w:rsidP="00872DA2">
            <w:pPr>
              <w:pStyle w:val="Subtitle"/>
              <w:ind w:left="-15"/>
              <w:jc w:val="left"/>
              <w:rPr>
                <w:sz w:val="18"/>
                <w:szCs w:val="18"/>
                <w:u w:val="none"/>
              </w:rPr>
            </w:pPr>
            <w:r w:rsidRPr="008B29F6">
              <w:rPr>
                <w:sz w:val="20"/>
                <w:u w:val="none"/>
              </w:rPr>
              <w:t>General plan and structure of answer</w:t>
            </w:r>
          </w:p>
        </w:tc>
        <w:tc>
          <w:tcPr>
            <w:tcW w:w="540" w:type="dxa"/>
            <w:gridSpan w:val="2"/>
            <w:tcBorders>
              <w:top w:val="single" w:sz="6" w:space="0" w:color="auto"/>
              <w:bottom w:val="single" w:sz="6" w:space="0" w:color="auto"/>
              <w:right w:val="single" w:sz="6" w:space="0" w:color="auto"/>
            </w:tcBorders>
          </w:tcPr>
          <w:p w14:paraId="2855A523" w14:textId="77777777" w:rsidR="001C51DF" w:rsidRPr="00313008" w:rsidRDefault="001C51DF" w:rsidP="00872DA2">
            <w:pPr>
              <w:pStyle w:val="Subtitle"/>
              <w:rPr>
                <w:b/>
                <w:bCs/>
                <w:sz w:val="18"/>
                <w:szCs w:val="18"/>
                <w:u w:val="none"/>
              </w:rPr>
            </w:pPr>
          </w:p>
          <w:p w14:paraId="78ACED01" w14:textId="46D68E43" w:rsidR="001C51DF" w:rsidRPr="00313008" w:rsidRDefault="001C51DF" w:rsidP="00872DA2">
            <w:pPr>
              <w:pStyle w:val="Subtitle"/>
              <w:rPr>
                <w:b/>
                <w:bCs/>
                <w:sz w:val="18"/>
                <w:szCs w:val="18"/>
                <w:u w:val="none"/>
              </w:rPr>
            </w:pPr>
          </w:p>
        </w:tc>
        <w:tc>
          <w:tcPr>
            <w:tcW w:w="922" w:type="dxa"/>
            <w:tcBorders>
              <w:left w:val="single" w:sz="6" w:space="0" w:color="auto"/>
              <w:right w:val="single" w:sz="6" w:space="0" w:color="auto"/>
            </w:tcBorders>
          </w:tcPr>
          <w:p w14:paraId="1D0D2F89"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DE54B1A"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007EDDFF"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171FEF"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30D250"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013F24"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EDFEB85"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2F5B23EF"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7E60C3" w14:textId="77777777" w:rsidR="001C51DF" w:rsidRPr="00313008" w:rsidRDefault="001C51DF"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1C51DF" w:rsidRPr="00313008" w14:paraId="503A6482" w14:textId="77777777" w:rsidTr="004375D8">
        <w:tc>
          <w:tcPr>
            <w:tcW w:w="2305" w:type="dxa"/>
            <w:tcBorders>
              <w:top w:val="single" w:sz="6" w:space="0" w:color="auto"/>
              <w:left w:val="thinThickLargeGap" w:sz="24" w:space="0" w:color="auto"/>
              <w:bottom w:val="single" w:sz="4" w:space="0" w:color="auto"/>
            </w:tcBorders>
          </w:tcPr>
          <w:p w14:paraId="11B2C6AA" w14:textId="776473EF" w:rsidR="001C51DF" w:rsidRPr="009B5330" w:rsidRDefault="001C51DF" w:rsidP="00872DA2">
            <w:pPr>
              <w:pStyle w:val="Subtitle"/>
              <w:ind w:left="-15"/>
              <w:jc w:val="left"/>
              <w:rPr>
                <w:sz w:val="18"/>
                <w:szCs w:val="18"/>
                <w:u w:val="none"/>
              </w:rPr>
            </w:pPr>
            <w:r w:rsidRPr="008B29F6">
              <w:rPr>
                <w:sz w:val="20"/>
                <w:u w:val="none"/>
              </w:rPr>
              <w:t>Range of sources of information. Referencing accuracy.</w:t>
            </w:r>
          </w:p>
        </w:tc>
        <w:tc>
          <w:tcPr>
            <w:tcW w:w="540" w:type="dxa"/>
            <w:gridSpan w:val="2"/>
            <w:tcBorders>
              <w:top w:val="single" w:sz="6" w:space="0" w:color="auto"/>
              <w:bottom w:val="single" w:sz="4" w:space="0" w:color="auto"/>
              <w:right w:val="single" w:sz="6" w:space="0" w:color="auto"/>
            </w:tcBorders>
          </w:tcPr>
          <w:p w14:paraId="127C317E" w14:textId="301C74DC" w:rsidR="001C51DF" w:rsidRPr="00313008" w:rsidRDefault="001C51DF" w:rsidP="00872DA2">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4183580F"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1C51DF" w:rsidRPr="00313008" w:rsidRDefault="001C51DF" w:rsidP="00872DA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DDDAFFE"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B86B5B"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77777777" w:rsidR="001C51DF" w:rsidRPr="00313008" w:rsidRDefault="001C51DF" w:rsidP="00872DA2">
            <w:pPr>
              <w:pStyle w:val="Subtitle"/>
              <w:jc w:val="left"/>
              <w:rPr>
                <w:b/>
                <w:bCs/>
                <w:sz w:val="18"/>
                <w:szCs w:val="18"/>
                <w:u w:val="none"/>
              </w:rPr>
            </w:pPr>
            <w:r>
              <w:rPr>
                <w:b/>
                <w:bCs/>
                <w:sz w:val="18"/>
                <w:szCs w:val="18"/>
                <w:u w:val="none"/>
              </w:rPr>
              <w:t>20%</w:t>
            </w:r>
          </w:p>
        </w:tc>
      </w:tr>
      <w:tr w:rsidR="00872DA2" w:rsidRPr="00313008" w14:paraId="4AFB1E21" w14:textId="77777777" w:rsidTr="004375D8">
        <w:trPr>
          <w:cantSplit/>
          <w:trHeight w:val="282"/>
        </w:trPr>
        <w:tc>
          <w:tcPr>
            <w:tcW w:w="10225" w:type="dxa"/>
            <w:gridSpan w:val="13"/>
            <w:tcBorders>
              <w:left w:val="thinThickLargeGap" w:sz="24" w:space="0" w:color="auto"/>
              <w:right w:val="single" w:sz="4" w:space="0" w:color="auto"/>
            </w:tcBorders>
          </w:tcPr>
          <w:p w14:paraId="6B2EBB0C"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r w:rsidR="00872DA2" w:rsidRPr="00313008" w14:paraId="3553F9D9" w14:textId="77777777" w:rsidTr="004375D8">
        <w:trPr>
          <w:cantSplit/>
          <w:trHeight w:val="4341"/>
        </w:trPr>
        <w:tc>
          <w:tcPr>
            <w:tcW w:w="10945" w:type="dxa"/>
            <w:gridSpan w:val="1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t>TUTOR COMMENTS:</w:t>
            </w:r>
          </w:p>
          <w:p w14:paraId="3D6BC8CA" w14:textId="77777777" w:rsidR="00872DA2" w:rsidRDefault="00872DA2" w:rsidP="00872DA2">
            <w:pPr>
              <w:pStyle w:val="Subtitle"/>
              <w:ind w:left="937" w:right="1152"/>
              <w:jc w:val="both"/>
              <w:rPr>
                <w:b/>
                <w:bCs/>
                <w:sz w:val="24"/>
                <w:szCs w:val="24"/>
                <w:u w:val="none"/>
              </w:rPr>
            </w:pPr>
          </w:p>
          <w:p w14:paraId="6B02B995" w14:textId="77777777" w:rsidR="00872DA2" w:rsidRDefault="00872DA2" w:rsidP="00872DA2">
            <w:pPr>
              <w:pStyle w:val="Subtitle"/>
              <w:ind w:left="937" w:right="1152"/>
              <w:jc w:val="both"/>
              <w:rPr>
                <w:b/>
                <w:bCs/>
                <w:sz w:val="24"/>
                <w:szCs w:val="24"/>
                <w:u w:val="none"/>
              </w:rPr>
            </w:pPr>
          </w:p>
          <w:p w14:paraId="62967EEA" w14:textId="77777777" w:rsidR="00872DA2" w:rsidRDefault="00872DA2" w:rsidP="00872DA2">
            <w:pPr>
              <w:pStyle w:val="Subtitle"/>
              <w:ind w:left="937" w:right="1152"/>
              <w:jc w:val="both"/>
              <w:rPr>
                <w:b/>
                <w:bCs/>
                <w:sz w:val="24"/>
                <w:szCs w:val="24"/>
                <w:u w:val="none"/>
              </w:rPr>
            </w:pPr>
          </w:p>
          <w:p w14:paraId="428FC587" w14:textId="77777777" w:rsidR="00872DA2" w:rsidRDefault="00872DA2" w:rsidP="00872DA2">
            <w:pPr>
              <w:pStyle w:val="Subtitle"/>
              <w:ind w:left="937" w:right="1152"/>
              <w:jc w:val="both"/>
              <w:rPr>
                <w:b/>
                <w:bCs/>
                <w:sz w:val="24"/>
                <w:szCs w:val="24"/>
                <w:u w:val="none"/>
              </w:rPr>
            </w:pPr>
          </w:p>
          <w:p w14:paraId="2099A2D0" w14:textId="77777777" w:rsidR="00872DA2" w:rsidRDefault="00872DA2" w:rsidP="00872DA2">
            <w:pPr>
              <w:pStyle w:val="Subtitle"/>
              <w:ind w:left="937" w:right="1152"/>
              <w:jc w:val="both"/>
              <w:rPr>
                <w:b/>
                <w:bCs/>
                <w:sz w:val="24"/>
                <w:szCs w:val="24"/>
                <w:u w:val="none"/>
              </w:rPr>
            </w:pPr>
          </w:p>
          <w:p w14:paraId="4107C613" w14:textId="77777777" w:rsidR="00872DA2" w:rsidRDefault="00872DA2" w:rsidP="00872DA2">
            <w:pPr>
              <w:pStyle w:val="Subtitle"/>
              <w:ind w:left="937" w:right="1152"/>
              <w:jc w:val="both"/>
              <w:rPr>
                <w:b/>
                <w:bCs/>
                <w:sz w:val="24"/>
                <w:szCs w:val="24"/>
                <w:u w:val="none"/>
              </w:rPr>
            </w:pPr>
          </w:p>
          <w:p w14:paraId="6246AFCD" w14:textId="77777777" w:rsidR="00872DA2" w:rsidRDefault="00872DA2" w:rsidP="00872DA2">
            <w:pPr>
              <w:pStyle w:val="Subtitle"/>
              <w:ind w:left="937" w:right="1152"/>
              <w:jc w:val="both"/>
              <w:rPr>
                <w:b/>
                <w:bCs/>
                <w:sz w:val="24"/>
                <w:szCs w:val="24"/>
                <w:u w:val="none"/>
              </w:rPr>
            </w:pPr>
          </w:p>
          <w:p w14:paraId="4CD330B3" w14:textId="77777777" w:rsidR="00872DA2" w:rsidRDefault="00872DA2" w:rsidP="00872DA2">
            <w:pPr>
              <w:pStyle w:val="Subtitle"/>
              <w:ind w:left="937" w:right="1152"/>
              <w:jc w:val="both"/>
              <w:rPr>
                <w:b/>
                <w:bCs/>
                <w:sz w:val="24"/>
                <w:szCs w:val="24"/>
                <w:u w:val="none"/>
              </w:rPr>
            </w:pPr>
          </w:p>
          <w:p w14:paraId="5D002C13" w14:textId="77777777" w:rsidR="00872DA2" w:rsidRDefault="00872DA2" w:rsidP="00872DA2">
            <w:pPr>
              <w:pStyle w:val="Subtitle"/>
              <w:ind w:left="937" w:right="1152"/>
              <w:jc w:val="both"/>
              <w:rPr>
                <w:b/>
                <w:bCs/>
                <w:sz w:val="24"/>
                <w:szCs w:val="24"/>
                <w:u w:val="none"/>
              </w:rPr>
            </w:pPr>
          </w:p>
          <w:p w14:paraId="6AA7C811" w14:textId="77777777" w:rsidR="00872DA2" w:rsidRDefault="00872DA2" w:rsidP="00872DA2">
            <w:pPr>
              <w:pStyle w:val="Subtitle"/>
              <w:ind w:left="937" w:right="1152"/>
              <w:jc w:val="both"/>
              <w:rPr>
                <w:b/>
                <w:bCs/>
                <w:sz w:val="24"/>
                <w:szCs w:val="24"/>
                <w:u w:val="none"/>
              </w:rPr>
            </w:pPr>
          </w:p>
          <w:p w14:paraId="41B314FC" w14:textId="77777777" w:rsidR="00872DA2" w:rsidRDefault="00872DA2" w:rsidP="00872DA2">
            <w:pPr>
              <w:pStyle w:val="Subtitle"/>
              <w:ind w:left="937" w:right="1152"/>
              <w:jc w:val="both"/>
              <w:rPr>
                <w:b/>
                <w:bCs/>
                <w:sz w:val="24"/>
                <w:szCs w:val="24"/>
                <w:u w:val="none"/>
              </w:rPr>
            </w:pPr>
          </w:p>
          <w:p w14:paraId="0E38D51A" w14:textId="77777777" w:rsidR="00872DA2" w:rsidRPr="00313008" w:rsidRDefault="00872DA2" w:rsidP="00872DA2">
            <w:pPr>
              <w:pStyle w:val="Subtitle"/>
              <w:ind w:left="937" w:right="1152"/>
              <w:jc w:val="both"/>
              <w:rPr>
                <w:b/>
                <w:bCs/>
                <w:sz w:val="24"/>
                <w:szCs w:val="24"/>
                <w:u w:val="none"/>
              </w:rPr>
            </w:pPr>
          </w:p>
        </w:tc>
      </w:tr>
      <w:tr w:rsidR="00872DA2" w:rsidRPr="00313008" w14:paraId="1AE3D4D8" w14:textId="77777777" w:rsidTr="004375D8">
        <w:trPr>
          <w:cantSplit/>
          <w:trHeight w:val="365"/>
        </w:trPr>
        <w:tc>
          <w:tcPr>
            <w:tcW w:w="2661" w:type="dxa"/>
            <w:gridSpan w:val="2"/>
            <w:tcBorders>
              <w:left w:val="thinThickLargeGap" w:sz="24" w:space="0" w:color="auto"/>
              <w:bottom w:val="thickThinLargeGap" w:sz="24" w:space="0" w:color="auto"/>
            </w:tcBorders>
          </w:tcPr>
          <w:p w14:paraId="71A4C488"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p>
          <w:p w14:paraId="59149947" w14:textId="77777777" w:rsidR="00872DA2" w:rsidRPr="00313008" w:rsidRDefault="00872DA2" w:rsidP="00872DA2">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06492D03" w14:textId="77777777" w:rsidR="00872DA2" w:rsidRPr="00313008" w:rsidRDefault="00872DA2" w:rsidP="00872DA2">
            <w:pPr>
              <w:pStyle w:val="Subtitle"/>
              <w:jc w:val="left"/>
              <w:rPr>
                <w:b/>
                <w:bCs/>
                <w:sz w:val="18"/>
                <w:szCs w:val="18"/>
                <w:u w:val="none"/>
              </w:rPr>
            </w:pPr>
            <w:r>
              <w:rPr>
                <w:b/>
                <w:bCs/>
                <w:sz w:val="18"/>
                <w:szCs w:val="18"/>
                <w:u w:val="none"/>
              </w:rPr>
              <w:t>Return date:</w:t>
            </w:r>
          </w:p>
          <w:p w14:paraId="40507500" w14:textId="77777777" w:rsidR="00872DA2" w:rsidRPr="00313008" w:rsidRDefault="00872DA2" w:rsidP="00872DA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1042710B" w14:textId="2D0B29A5"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5BD71EEC" w14:textId="62D9AB31" w:rsidR="00CB3E18" w:rsidRPr="00CB3E18" w:rsidRDefault="00D77C22" w:rsidP="00D77C22">
      <w:pPr>
        <w:pStyle w:val="fixed"/>
        <w:spacing w:line="360" w:lineRule="auto"/>
        <w:ind w:left="0" w:firstLine="0"/>
        <w:jc w:val="center"/>
        <w:rPr>
          <w:b w:val="0"/>
          <w:sz w:val="28"/>
          <w:szCs w:val="22"/>
          <w:u w:val="single"/>
        </w:rPr>
      </w:pPr>
      <w:r>
        <w:rPr>
          <w:b w:val="0"/>
          <w:sz w:val="28"/>
          <w:szCs w:val="22"/>
          <w:u w:val="single"/>
        </w:rPr>
        <w:lastRenderedPageBreak/>
        <w:t xml:space="preserve">Child Observation </w:t>
      </w:r>
    </w:p>
    <w:p w14:paraId="2D42C7C2" w14:textId="20F72316" w:rsidR="00A6113F" w:rsidRDefault="00A6113F" w:rsidP="00D77C22">
      <w:pPr>
        <w:spacing w:line="360" w:lineRule="auto"/>
        <w:rPr>
          <w:rFonts w:ascii="Times New Roman" w:eastAsia="Times New Roman" w:hAnsi="Times New Roman" w:cs="Times New Roman"/>
          <w:sz w:val="24"/>
          <w:szCs w:val="24"/>
          <w:u w:val="single"/>
        </w:rPr>
      </w:pPr>
    </w:p>
    <w:p w14:paraId="4409C6F4" w14:textId="216702D7" w:rsidR="00A371AC" w:rsidRPr="00D517A7" w:rsidRDefault="00D517A7" w:rsidP="00D77C2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Foundation Phase in Wales is the early years curriculum for children aged </w:t>
      </w:r>
      <w:r w:rsidR="00883268">
        <w:rPr>
          <w:rFonts w:ascii="Times New Roman" w:eastAsia="Times New Roman" w:hAnsi="Times New Roman" w:cs="Times New Roman"/>
          <w:sz w:val="24"/>
          <w:szCs w:val="24"/>
        </w:rPr>
        <w:t>3 to 7. It is a holistic, child-</w:t>
      </w:r>
      <w:r w:rsidR="0021703B">
        <w:rPr>
          <w:rFonts w:ascii="Times New Roman" w:eastAsia="Times New Roman" w:hAnsi="Times New Roman" w:cs="Times New Roman"/>
          <w:sz w:val="24"/>
          <w:szCs w:val="24"/>
        </w:rPr>
        <w:t>initiated</w:t>
      </w:r>
      <w:r w:rsidR="00883268">
        <w:rPr>
          <w:rFonts w:ascii="Times New Roman" w:eastAsia="Times New Roman" w:hAnsi="Times New Roman" w:cs="Times New Roman"/>
          <w:sz w:val="24"/>
          <w:szCs w:val="24"/>
        </w:rPr>
        <w:t xml:space="preserve"> curriculum </w:t>
      </w:r>
      <w:r w:rsidR="00D85680">
        <w:rPr>
          <w:rFonts w:ascii="Times New Roman" w:eastAsia="Times New Roman" w:hAnsi="Times New Roman" w:cs="Times New Roman"/>
          <w:sz w:val="24"/>
          <w:szCs w:val="24"/>
        </w:rPr>
        <w:t>with a ‘serious business of play</w:t>
      </w:r>
      <w:proofErr w:type="gramStart"/>
      <w:r w:rsidR="00D85680">
        <w:rPr>
          <w:rFonts w:ascii="Times New Roman" w:eastAsia="Times New Roman" w:hAnsi="Times New Roman" w:cs="Times New Roman"/>
          <w:sz w:val="24"/>
          <w:szCs w:val="24"/>
        </w:rPr>
        <w:t>’</w:t>
      </w:r>
      <w:r w:rsidR="003F1BB9" w:rsidRPr="003F1BB9">
        <w:rPr>
          <w:rFonts w:ascii="Times New Roman" w:eastAsia="Times New Roman" w:hAnsi="Times New Roman" w:cs="Times New Roman"/>
          <w:sz w:val="24"/>
          <w:szCs w:val="24"/>
        </w:rPr>
        <w:t>(</w:t>
      </w:r>
      <w:proofErr w:type="gramEnd"/>
      <w:r w:rsidR="003F1BB9" w:rsidRPr="003F1BB9">
        <w:rPr>
          <w:rFonts w:ascii="Times New Roman" w:eastAsia="Times New Roman" w:hAnsi="Times New Roman" w:cs="Times New Roman"/>
          <w:sz w:val="24"/>
          <w:szCs w:val="24"/>
        </w:rPr>
        <w:t xml:space="preserve">DCELLS, 2008, p.3). </w:t>
      </w:r>
      <w:r w:rsidR="00D85680">
        <w:rPr>
          <w:rFonts w:ascii="Times New Roman" w:eastAsia="Times New Roman" w:hAnsi="Times New Roman" w:cs="Times New Roman"/>
          <w:sz w:val="24"/>
          <w:szCs w:val="24"/>
        </w:rPr>
        <w:t xml:space="preserve"> whereby play provides the vehicle for </w:t>
      </w:r>
      <w:r w:rsidR="0021703B">
        <w:rPr>
          <w:rFonts w:ascii="Times New Roman" w:eastAsia="Times New Roman" w:hAnsi="Times New Roman" w:cs="Times New Roman"/>
          <w:sz w:val="24"/>
          <w:szCs w:val="24"/>
        </w:rPr>
        <w:t>children’s</w:t>
      </w:r>
      <w:r w:rsidR="00D85680">
        <w:rPr>
          <w:rFonts w:ascii="Times New Roman" w:eastAsia="Times New Roman" w:hAnsi="Times New Roman" w:cs="Times New Roman"/>
          <w:sz w:val="24"/>
          <w:szCs w:val="24"/>
        </w:rPr>
        <w:t xml:space="preserve"> learning and development. </w:t>
      </w:r>
      <w:r w:rsidR="009863F1">
        <w:rPr>
          <w:rFonts w:ascii="Times New Roman" w:eastAsia="Times New Roman" w:hAnsi="Times New Roman" w:cs="Times New Roman"/>
          <w:sz w:val="24"/>
          <w:szCs w:val="24"/>
        </w:rPr>
        <w:t xml:space="preserve">This curriculum is unique in that it does not </w:t>
      </w:r>
      <w:r w:rsidR="00625C51">
        <w:rPr>
          <w:rFonts w:ascii="Times New Roman" w:eastAsia="Times New Roman" w:hAnsi="Times New Roman" w:cs="Times New Roman"/>
          <w:sz w:val="24"/>
          <w:szCs w:val="24"/>
        </w:rPr>
        <w:t>have set subject areas but instead focuses on cross-curricular thematic learning, this means that Physical Education is no longer</w:t>
      </w:r>
      <w:r w:rsidR="00FF05CF">
        <w:rPr>
          <w:rFonts w:ascii="Times New Roman" w:eastAsia="Times New Roman" w:hAnsi="Times New Roman" w:cs="Times New Roman"/>
          <w:sz w:val="24"/>
          <w:szCs w:val="24"/>
        </w:rPr>
        <w:t xml:space="preserve"> a structured</w:t>
      </w:r>
      <w:r w:rsidR="00625C51">
        <w:rPr>
          <w:rFonts w:ascii="Times New Roman" w:eastAsia="Times New Roman" w:hAnsi="Times New Roman" w:cs="Times New Roman"/>
          <w:sz w:val="24"/>
          <w:szCs w:val="24"/>
        </w:rPr>
        <w:t xml:space="preserve"> part of the curriculum</w:t>
      </w:r>
      <w:r w:rsidR="00484A63">
        <w:rPr>
          <w:rFonts w:ascii="Times New Roman" w:eastAsia="Times New Roman" w:hAnsi="Times New Roman" w:cs="Times New Roman"/>
          <w:sz w:val="24"/>
          <w:szCs w:val="24"/>
        </w:rPr>
        <w:t xml:space="preserve"> (Wain</w:t>
      </w:r>
      <w:r w:rsidR="00B27A86">
        <w:rPr>
          <w:rFonts w:ascii="Times New Roman" w:eastAsia="Times New Roman" w:hAnsi="Times New Roman" w:cs="Times New Roman"/>
          <w:sz w:val="24"/>
          <w:szCs w:val="24"/>
        </w:rPr>
        <w:t>wright et al, 2016)</w:t>
      </w:r>
      <w:r w:rsidR="00625C51">
        <w:rPr>
          <w:rFonts w:ascii="Times New Roman" w:eastAsia="Times New Roman" w:hAnsi="Times New Roman" w:cs="Times New Roman"/>
          <w:sz w:val="24"/>
          <w:szCs w:val="24"/>
        </w:rPr>
        <w:t xml:space="preserve">. </w:t>
      </w:r>
      <w:r w:rsidR="00EE5351">
        <w:rPr>
          <w:rFonts w:ascii="Times New Roman" w:eastAsia="Times New Roman" w:hAnsi="Times New Roman" w:cs="Times New Roman"/>
          <w:sz w:val="24"/>
          <w:szCs w:val="24"/>
        </w:rPr>
        <w:t xml:space="preserve">Physical Education </w:t>
      </w:r>
      <w:r w:rsidR="00EE5351" w:rsidRPr="00EE5351">
        <w:rPr>
          <w:rFonts w:ascii="Times New Roman" w:eastAsia="Times New Roman" w:hAnsi="Times New Roman" w:cs="Times New Roman"/>
          <w:sz w:val="24"/>
          <w:szCs w:val="24"/>
        </w:rPr>
        <w:t>‘plays a crucial role in helping children develop their fundamental movement skills’</w:t>
      </w:r>
      <w:r w:rsidR="00823ED3">
        <w:rPr>
          <w:rFonts w:ascii="Times New Roman" w:eastAsia="Times New Roman" w:hAnsi="Times New Roman" w:cs="Times New Roman"/>
          <w:sz w:val="24"/>
          <w:szCs w:val="24"/>
        </w:rPr>
        <w:t xml:space="preserve"> </w:t>
      </w:r>
      <w:r w:rsidR="005402B9" w:rsidRPr="005402B9">
        <w:rPr>
          <w:rFonts w:ascii="Times New Roman" w:eastAsia="Times New Roman" w:hAnsi="Times New Roman" w:cs="Times New Roman"/>
          <w:sz w:val="24"/>
          <w:szCs w:val="24"/>
        </w:rPr>
        <w:t>(</w:t>
      </w:r>
      <w:r w:rsidR="005402B9">
        <w:rPr>
          <w:rFonts w:ascii="Times New Roman" w:eastAsia="Times New Roman" w:hAnsi="Times New Roman" w:cs="Times New Roman"/>
          <w:sz w:val="24"/>
          <w:szCs w:val="24"/>
        </w:rPr>
        <w:t>Sime and Taplin 2</w:t>
      </w:r>
      <w:r w:rsidR="005402B9" w:rsidRPr="005402B9">
        <w:rPr>
          <w:rFonts w:ascii="Times New Roman" w:eastAsia="Times New Roman" w:hAnsi="Times New Roman" w:cs="Times New Roman"/>
          <w:sz w:val="24"/>
          <w:szCs w:val="24"/>
        </w:rPr>
        <w:t>011, in Waite, 2011, p.135</w:t>
      </w:r>
      <w:r w:rsidR="005402B9">
        <w:rPr>
          <w:rFonts w:ascii="Times New Roman" w:eastAsia="Times New Roman" w:hAnsi="Times New Roman" w:cs="Times New Roman"/>
          <w:sz w:val="24"/>
          <w:szCs w:val="24"/>
        </w:rPr>
        <w:t>)</w:t>
      </w:r>
      <w:r w:rsidR="00220B1C">
        <w:rPr>
          <w:rFonts w:ascii="Times New Roman" w:eastAsia="Times New Roman" w:hAnsi="Times New Roman" w:cs="Times New Roman"/>
          <w:sz w:val="24"/>
          <w:szCs w:val="24"/>
        </w:rPr>
        <w:t xml:space="preserve"> this is achieved through developing </w:t>
      </w:r>
      <w:r w:rsidR="00EE5351" w:rsidRPr="00EE5351">
        <w:rPr>
          <w:rFonts w:ascii="Times New Roman" w:eastAsia="Times New Roman" w:hAnsi="Times New Roman" w:cs="Times New Roman"/>
          <w:sz w:val="24"/>
          <w:szCs w:val="24"/>
        </w:rPr>
        <w:t xml:space="preserve">‘basic movement patterns, the foundation stones for more complex skill’ (Macintyre and </w:t>
      </w:r>
      <w:proofErr w:type="spellStart"/>
      <w:r w:rsidR="00EE5351" w:rsidRPr="00EE5351">
        <w:rPr>
          <w:rFonts w:ascii="Times New Roman" w:eastAsia="Times New Roman" w:hAnsi="Times New Roman" w:cs="Times New Roman"/>
          <w:sz w:val="24"/>
          <w:szCs w:val="24"/>
        </w:rPr>
        <w:t>McVitty</w:t>
      </w:r>
      <w:proofErr w:type="spellEnd"/>
      <w:r w:rsidR="00EE5351" w:rsidRPr="00EE5351">
        <w:rPr>
          <w:rFonts w:ascii="Times New Roman" w:eastAsia="Times New Roman" w:hAnsi="Times New Roman" w:cs="Times New Roman"/>
          <w:sz w:val="24"/>
          <w:szCs w:val="24"/>
        </w:rPr>
        <w:t xml:space="preserve">, 2004, </w:t>
      </w:r>
      <w:proofErr w:type="spellStart"/>
      <w:r w:rsidR="00EE5351" w:rsidRPr="00EE5351">
        <w:rPr>
          <w:rFonts w:ascii="Times New Roman" w:eastAsia="Times New Roman" w:hAnsi="Times New Roman" w:cs="Times New Roman"/>
          <w:sz w:val="24"/>
          <w:szCs w:val="24"/>
        </w:rPr>
        <w:t>p.xi</w:t>
      </w:r>
      <w:proofErr w:type="spellEnd"/>
      <w:r w:rsidR="00EE5351" w:rsidRPr="00EE5351">
        <w:rPr>
          <w:rFonts w:ascii="Times New Roman" w:eastAsia="Times New Roman" w:hAnsi="Times New Roman" w:cs="Times New Roman"/>
          <w:sz w:val="24"/>
          <w:szCs w:val="24"/>
        </w:rPr>
        <w:t xml:space="preserve">). </w:t>
      </w:r>
      <w:r w:rsidR="00EE5351">
        <w:rPr>
          <w:rFonts w:ascii="Times New Roman" w:eastAsia="Times New Roman" w:hAnsi="Times New Roman" w:cs="Times New Roman"/>
          <w:sz w:val="24"/>
          <w:szCs w:val="24"/>
        </w:rPr>
        <w:t xml:space="preserve"> </w:t>
      </w:r>
      <w:r w:rsidR="0076579E">
        <w:rPr>
          <w:rFonts w:ascii="Times New Roman" w:eastAsia="Times New Roman" w:hAnsi="Times New Roman" w:cs="Times New Roman"/>
          <w:sz w:val="24"/>
          <w:szCs w:val="24"/>
        </w:rPr>
        <w:t xml:space="preserve">Throughout </w:t>
      </w:r>
      <w:r w:rsidR="002042F2">
        <w:rPr>
          <w:rFonts w:ascii="Times New Roman" w:eastAsia="Times New Roman" w:hAnsi="Times New Roman" w:cs="Times New Roman"/>
          <w:sz w:val="24"/>
          <w:szCs w:val="24"/>
        </w:rPr>
        <w:t xml:space="preserve">this assignment I shall </w:t>
      </w:r>
      <w:r w:rsidR="00982C27">
        <w:rPr>
          <w:rFonts w:ascii="Times New Roman" w:eastAsia="Times New Roman" w:hAnsi="Times New Roman" w:cs="Times New Roman"/>
          <w:sz w:val="24"/>
          <w:szCs w:val="24"/>
        </w:rPr>
        <w:t xml:space="preserve">discuss </w:t>
      </w:r>
      <w:r w:rsidR="00DF763B">
        <w:rPr>
          <w:rFonts w:ascii="Times New Roman" w:eastAsia="Times New Roman" w:hAnsi="Times New Roman" w:cs="Times New Roman"/>
          <w:sz w:val="24"/>
          <w:szCs w:val="24"/>
        </w:rPr>
        <w:t xml:space="preserve">child observations I had carried out </w:t>
      </w:r>
      <w:r w:rsidR="00E34E9D">
        <w:rPr>
          <w:rFonts w:ascii="Times New Roman" w:eastAsia="Times New Roman" w:hAnsi="Times New Roman" w:cs="Times New Roman"/>
          <w:sz w:val="24"/>
          <w:szCs w:val="24"/>
        </w:rPr>
        <w:t>and</w:t>
      </w:r>
      <w:r w:rsidR="00982C27">
        <w:rPr>
          <w:rFonts w:ascii="Times New Roman" w:eastAsia="Times New Roman" w:hAnsi="Times New Roman" w:cs="Times New Roman"/>
          <w:sz w:val="24"/>
          <w:szCs w:val="24"/>
        </w:rPr>
        <w:t xml:space="preserve"> analyse</w:t>
      </w:r>
      <w:r w:rsidR="002042F2">
        <w:rPr>
          <w:rFonts w:ascii="Times New Roman" w:eastAsia="Times New Roman" w:hAnsi="Times New Roman" w:cs="Times New Roman"/>
          <w:sz w:val="24"/>
          <w:szCs w:val="24"/>
        </w:rPr>
        <w:t xml:space="preserve"> how physical development </w:t>
      </w:r>
      <w:r w:rsidR="00982C27">
        <w:rPr>
          <w:rFonts w:ascii="Times New Roman" w:eastAsia="Times New Roman" w:hAnsi="Times New Roman" w:cs="Times New Roman"/>
          <w:sz w:val="24"/>
          <w:szCs w:val="24"/>
        </w:rPr>
        <w:t>occurs in the Foundation Phase</w:t>
      </w:r>
      <w:r w:rsidR="00E456A4">
        <w:rPr>
          <w:rFonts w:ascii="Times New Roman" w:eastAsia="Times New Roman" w:hAnsi="Times New Roman" w:cs="Times New Roman"/>
          <w:sz w:val="24"/>
          <w:szCs w:val="24"/>
        </w:rPr>
        <w:t>,</w:t>
      </w:r>
      <w:r w:rsidR="00982C27">
        <w:rPr>
          <w:rFonts w:ascii="Times New Roman" w:eastAsia="Times New Roman" w:hAnsi="Times New Roman" w:cs="Times New Roman"/>
          <w:sz w:val="24"/>
          <w:szCs w:val="24"/>
        </w:rPr>
        <w:t xml:space="preserve"> without the presence of structure</w:t>
      </w:r>
      <w:r w:rsidR="00C74264">
        <w:rPr>
          <w:rFonts w:ascii="Times New Roman" w:eastAsia="Times New Roman" w:hAnsi="Times New Roman" w:cs="Times New Roman"/>
          <w:sz w:val="24"/>
          <w:szCs w:val="24"/>
        </w:rPr>
        <w:t xml:space="preserve">d Physical Education. </w:t>
      </w:r>
      <w:proofErr w:type="gramStart"/>
      <w:r w:rsidR="00C74264">
        <w:rPr>
          <w:rFonts w:ascii="Times New Roman" w:eastAsia="Times New Roman" w:hAnsi="Times New Roman" w:cs="Times New Roman"/>
          <w:sz w:val="24"/>
          <w:szCs w:val="24"/>
        </w:rPr>
        <w:t>In particular I</w:t>
      </w:r>
      <w:proofErr w:type="gramEnd"/>
      <w:r w:rsidR="00C74264">
        <w:rPr>
          <w:rFonts w:ascii="Times New Roman" w:eastAsia="Times New Roman" w:hAnsi="Times New Roman" w:cs="Times New Roman"/>
          <w:sz w:val="24"/>
          <w:szCs w:val="24"/>
        </w:rPr>
        <w:t xml:space="preserve"> shall explore how this physical development </w:t>
      </w:r>
      <w:r w:rsidR="0004017F">
        <w:rPr>
          <w:rFonts w:ascii="Times New Roman" w:eastAsia="Times New Roman" w:hAnsi="Times New Roman" w:cs="Times New Roman"/>
          <w:sz w:val="24"/>
          <w:szCs w:val="24"/>
        </w:rPr>
        <w:t xml:space="preserve">during the </w:t>
      </w:r>
      <w:r w:rsidR="00C6203C">
        <w:rPr>
          <w:rFonts w:ascii="Times New Roman" w:eastAsia="Times New Roman" w:hAnsi="Times New Roman" w:cs="Times New Roman"/>
          <w:sz w:val="24"/>
          <w:szCs w:val="24"/>
        </w:rPr>
        <w:t>F</w:t>
      </w:r>
      <w:r w:rsidR="0004017F">
        <w:rPr>
          <w:rFonts w:ascii="Times New Roman" w:eastAsia="Times New Roman" w:hAnsi="Times New Roman" w:cs="Times New Roman"/>
          <w:sz w:val="24"/>
          <w:szCs w:val="24"/>
        </w:rPr>
        <w:t xml:space="preserve">oundation Phase is crucial in </w:t>
      </w:r>
      <w:r w:rsidR="00C6203C">
        <w:rPr>
          <w:rFonts w:ascii="Times New Roman" w:eastAsia="Times New Roman" w:hAnsi="Times New Roman" w:cs="Times New Roman"/>
          <w:sz w:val="24"/>
          <w:szCs w:val="24"/>
        </w:rPr>
        <w:t xml:space="preserve">developing a child’s physical literacy. </w:t>
      </w:r>
      <w:r w:rsidR="000F5D78">
        <w:rPr>
          <w:rFonts w:ascii="Times New Roman" w:eastAsia="Times New Roman" w:hAnsi="Times New Roman" w:cs="Times New Roman"/>
          <w:sz w:val="24"/>
          <w:szCs w:val="24"/>
        </w:rPr>
        <w:t xml:space="preserve">I shall use Whiteheads </w:t>
      </w:r>
      <w:r w:rsidR="000F5D78" w:rsidRPr="00986E56">
        <w:rPr>
          <w:rFonts w:ascii="Times New Roman" w:eastAsia="Times New Roman" w:hAnsi="Times New Roman" w:cs="Times New Roman"/>
          <w:sz w:val="24"/>
          <w:szCs w:val="24"/>
        </w:rPr>
        <w:t>(2010, p.12)</w:t>
      </w:r>
      <w:r w:rsidR="000F5D78">
        <w:rPr>
          <w:rFonts w:ascii="Times New Roman" w:eastAsia="Times New Roman" w:hAnsi="Times New Roman" w:cs="Times New Roman"/>
          <w:sz w:val="24"/>
          <w:szCs w:val="24"/>
        </w:rPr>
        <w:t xml:space="preserve"> definition of physical literacy ‘</w:t>
      </w:r>
      <w:r w:rsidR="000F5D78" w:rsidRPr="00986E56">
        <w:rPr>
          <w:rFonts w:ascii="Times New Roman" w:eastAsia="Times New Roman" w:hAnsi="Times New Roman" w:cs="Times New Roman"/>
          <w:sz w:val="24"/>
          <w:szCs w:val="24"/>
        </w:rPr>
        <w:t xml:space="preserve">the motivation, confidence, physical competence, knowledge and understanding to maintain physical activity throughout the </w:t>
      </w:r>
      <w:proofErr w:type="spellStart"/>
      <w:r w:rsidR="000F5D78" w:rsidRPr="00986E56">
        <w:rPr>
          <w:rFonts w:ascii="Times New Roman" w:eastAsia="Times New Roman" w:hAnsi="Times New Roman" w:cs="Times New Roman"/>
          <w:sz w:val="24"/>
          <w:szCs w:val="24"/>
        </w:rPr>
        <w:t>lifecourse</w:t>
      </w:r>
      <w:proofErr w:type="spellEnd"/>
      <w:r w:rsidR="000F5D78" w:rsidRPr="00986E56">
        <w:rPr>
          <w:rFonts w:ascii="Times New Roman" w:eastAsia="Times New Roman" w:hAnsi="Times New Roman" w:cs="Times New Roman"/>
          <w:sz w:val="24"/>
          <w:szCs w:val="24"/>
        </w:rPr>
        <w:t>’.</w:t>
      </w:r>
      <w:r w:rsidR="00107C99">
        <w:rPr>
          <w:rFonts w:ascii="Times New Roman" w:eastAsia="Times New Roman" w:hAnsi="Times New Roman" w:cs="Times New Roman"/>
          <w:sz w:val="24"/>
          <w:szCs w:val="24"/>
        </w:rPr>
        <w:t xml:space="preserve"> Throughout this assignment I shall first discuss the importance of </w:t>
      </w:r>
      <w:r w:rsidR="009A365A">
        <w:rPr>
          <w:rFonts w:ascii="Times New Roman" w:eastAsia="Times New Roman" w:hAnsi="Times New Roman" w:cs="Times New Roman"/>
          <w:sz w:val="24"/>
          <w:szCs w:val="24"/>
        </w:rPr>
        <w:t xml:space="preserve">developing a </w:t>
      </w:r>
      <w:proofErr w:type="spellStart"/>
      <w:r w:rsidR="009A365A">
        <w:rPr>
          <w:rFonts w:ascii="Times New Roman" w:eastAsia="Times New Roman" w:hAnsi="Times New Roman" w:cs="Times New Roman"/>
          <w:sz w:val="24"/>
          <w:szCs w:val="24"/>
        </w:rPr>
        <w:t>childs</w:t>
      </w:r>
      <w:proofErr w:type="spellEnd"/>
      <w:r w:rsidR="009A365A">
        <w:rPr>
          <w:rFonts w:ascii="Times New Roman" w:eastAsia="Times New Roman" w:hAnsi="Times New Roman" w:cs="Times New Roman"/>
          <w:sz w:val="24"/>
          <w:szCs w:val="24"/>
        </w:rPr>
        <w:t xml:space="preserve"> fundamental movement skills in their physical development and how this is </w:t>
      </w:r>
      <w:r w:rsidR="006C4A6B">
        <w:rPr>
          <w:rFonts w:ascii="Times New Roman" w:eastAsia="Times New Roman" w:hAnsi="Times New Roman" w:cs="Times New Roman"/>
          <w:sz w:val="24"/>
          <w:szCs w:val="24"/>
        </w:rPr>
        <w:t xml:space="preserve">impacts of physical literacy. I shall then discuss four </w:t>
      </w:r>
      <w:r w:rsidR="00AD7F69">
        <w:rPr>
          <w:rFonts w:ascii="Times New Roman" w:eastAsia="Times New Roman" w:hAnsi="Times New Roman" w:cs="Times New Roman"/>
          <w:sz w:val="24"/>
          <w:szCs w:val="24"/>
        </w:rPr>
        <w:t>different observations I had for the same child</w:t>
      </w:r>
      <w:r w:rsidR="00CD7585">
        <w:rPr>
          <w:rFonts w:ascii="Times New Roman" w:eastAsia="Times New Roman" w:hAnsi="Times New Roman" w:cs="Times New Roman"/>
          <w:sz w:val="24"/>
          <w:szCs w:val="24"/>
        </w:rPr>
        <w:t>, some through child-ini</w:t>
      </w:r>
      <w:r w:rsidR="00C95C54">
        <w:rPr>
          <w:rFonts w:ascii="Times New Roman" w:eastAsia="Times New Roman" w:hAnsi="Times New Roman" w:cs="Times New Roman"/>
          <w:sz w:val="24"/>
          <w:szCs w:val="24"/>
        </w:rPr>
        <w:t>ti</w:t>
      </w:r>
      <w:r w:rsidR="00CD7585">
        <w:rPr>
          <w:rFonts w:ascii="Times New Roman" w:eastAsia="Times New Roman" w:hAnsi="Times New Roman" w:cs="Times New Roman"/>
          <w:sz w:val="24"/>
          <w:szCs w:val="24"/>
        </w:rPr>
        <w:t xml:space="preserve">ated learning and some adult-lead. These </w:t>
      </w:r>
      <w:r w:rsidR="008F4046">
        <w:rPr>
          <w:rFonts w:ascii="Times New Roman" w:eastAsia="Times New Roman" w:hAnsi="Times New Roman" w:cs="Times New Roman"/>
          <w:sz w:val="24"/>
          <w:szCs w:val="24"/>
        </w:rPr>
        <w:t>observations are: an obstacle course, th</w:t>
      </w:r>
      <w:r w:rsidR="00F80B95">
        <w:rPr>
          <w:rFonts w:ascii="Times New Roman" w:eastAsia="Times New Roman" w:hAnsi="Times New Roman" w:cs="Times New Roman"/>
          <w:sz w:val="24"/>
          <w:szCs w:val="24"/>
        </w:rPr>
        <w:t xml:space="preserve">reading pipe cleaners through pasta, tricycle play and a forest school session. I shall </w:t>
      </w:r>
      <w:r w:rsidR="007E4E62">
        <w:rPr>
          <w:rFonts w:ascii="Times New Roman" w:eastAsia="Times New Roman" w:hAnsi="Times New Roman" w:cs="Times New Roman"/>
          <w:sz w:val="24"/>
          <w:szCs w:val="24"/>
        </w:rPr>
        <w:t>analyse each session in terms of how they contribute towards the child</w:t>
      </w:r>
      <w:r w:rsidR="00C95C54">
        <w:rPr>
          <w:rFonts w:ascii="Times New Roman" w:eastAsia="Times New Roman" w:hAnsi="Times New Roman" w:cs="Times New Roman"/>
          <w:sz w:val="24"/>
          <w:szCs w:val="24"/>
        </w:rPr>
        <w:t>’</w:t>
      </w:r>
      <w:r w:rsidR="007E4E62">
        <w:rPr>
          <w:rFonts w:ascii="Times New Roman" w:eastAsia="Times New Roman" w:hAnsi="Times New Roman" w:cs="Times New Roman"/>
          <w:sz w:val="24"/>
          <w:szCs w:val="24"/>
        </w:rPr>
        <w:t>s physical development and in turn their physical literacy. I shall then discuss the rol</w:t>
      </w:r>
      <w:r w:rsidR="00C2528D">
        <w:rPr>
          <w:rFonts w:ascii="Times New Roman" w:eastAsia="Times New Roman" w:hAnsi="Times New Roman" w:cs="Times New Roman"/>
          <w:sz w:val="24"/>
          <w:szCs w:val="24"/>
        </w:rPr>
        <w:t xml:space="preserve">e of the outdoors in physical development </w:t>
      </w:r>
      <w:r w:rsidR="00C95C54">
        <w:rPr>
          <w:rFonts w:ascii="Times New Roman" w:eastAsia="Times New Roman" w:hAnsi="Times New Roman" w:cs="Times New Roman"/>
          <w:sz w:val="24"/>
          <w:szCs w:val="24"/>
        </w:rPr>
        <w:t xml:space="preserve">and finally the role of play. </w:t>
      </w:r>
    </w:p>
    <w:p w14:paraId="7AA68DF3" w14:textId="3EF82FE2" w:rsidR="00CB3E18" w:rsidRDefault="00CB3E18" w:rsidP="00D77C22">
      <w:pPr>
        <w:spacing w:line="360" w:lineRule="auto"/>
        <w:rPr>
          <w:rFonts w:ascii="Times New Roman" w:eastAsia="Times New Roman" w:hAnsi="Times New Roman" w:cs="Times New Roman"/>
          <w:sz w:val="24"/>
          <w:szCs w:val="24"/>
        </w:rPr>
      </w:pPr>
      <w:r w:rsidRPr="00CB3E18">
        <w:rPr>
          <w:rFonts w:ascii="Times New Roman" w:eastAsia="Times New Roman" w:hAnsi="Times New Roman" w:cs="Times New Roman"/>
          <w:sz w:val="24"/>
          <w:szCs w:val="24"/>
        </w:rPr>
        <w:t xml:space="preserve"> </w:t>
      </w:r>
    </w:p>
    <w:p w14:paraId="0792C3B2" w14:textId="53AF2245" w:rsidR="0000532D" w:rsidRPr="00292CE0" w:rsidRDefault="00CC467C" w:rsidP="00D77C22">
      <w:pPr>
        <w:spacing w:line="360" w:lineRule="auto"/>
        <w:rPr>
          <w:rFonts w:ascii="Times New Roman" w:hAnsi="Times New Roman" w:cs="Times New Roman"/>
          <w:sz w:val="24"/>
        </w:rPr>
      </w:pPr>
      <w:r>
        <w:rPr>
          <w:rFonts w:ascii="Times New Roman" w:hAnsi="Times New Roman" w:cs="Times New Roman"/>
          <w:sz w:val="24"/>
        </w:rPr>
        <w:t>The Foundation Phase framework states that</w:t>
      </w:r>
      <w:r w:rsidR="00D917BB">
        <w:rPr>
          <w:rFonts w:ascii="Times New Roman" w:hAnsi="Times New Roman" w:cs="Times New Roman"/>
          <w:sz w:val="24"/>
        </w:rPr>
        <w:t xml:space="preserve"> </w:t>
      </w:r>
      <w:r w:rsidR="00986E56" w:rsidRPr="004248FA">
        <w:rPr>
          <w:rFonts w:ascii="Times New Roman" w:hAnsi="Times New Roman" w:cs="Times New Roman"/>
          <w:sz w:val="24"/>
        </w:rPr>
        <w:t>‘</w:t>
      </w:r>
      <w:r w:rsidR="00D917BB">
        <w:rPr>
          <w:rFonts w:ascii="Times New Roman" w:hAnsi="Times New Roman" w:cs="Times New Roman"/>
          <w:sz w:val="24"/>
        </w:rPr>
        <w:t>c</w:t>
      </w:r>
      <w:r w:rsidR="00986E56" w:rsidRPr="004248FA">
        <w:rPr>
          <w:rFonts w:ascii="Times New Roman" w:hAnsi="Times New Roman" w:cs="Times New Roman"/>
          <w:sz w:val="24"/>
        </w:rPr>
        <w:t>hildren’s physical development, enthusiasm and energy for movement should continually be promoted through helping them to use their bodies effectively</w:t>
      </w:r>
      <w:r w:rsidR="00961FC0">
        <w:rPr>
          <w:rFonts w:ascii="Times New Roman" w:hAnsi="Times New Roman" w:cs="Times New Roman"/>
          <w:sz w:val="24"/>
        </w:rPr>
        <w:t>’. It explains that this is achieve</w:t>
      </w:r>
      <w:r w:rsidR="0053091E">
        <w:rPr>
          <w:rFonts w:ascii="Times New Roman" w:hAnsi="Times New Roman" w:cs="Times New Roman"/>
          <w:sz w:val="24"/>
        </w:rPr>
        <w:t>d</w:t>
      </w:r>
      <w:r w:rsidR="00986E56" w:rsidRPr="004248FA">
        <w:rPr>
          <w:rFonts w:ascii="Times New Roman" w:hAnsi="Times New Roman" w:cs="Times New Roman"/>
          <w:sz w:val="24"/>
        </w:rPr>
        <w:t xml:space="preserve"> </w:t>
      </w:r>
      <w:r w:rsidR="00961FC0">
        <w:rPr>
          <w:rFonts w:ascii="Times New Roman" w:hAnsi="Times New Roman" w:cs="Times New Roman"/>
          <w:sz w:val="24"/>
        </w:rPr>
        <w:t>‘</w:t>
      </w:r>
      <w:r w:rsidR="00986E56" w:rsidRPr="004248FA">
        <w:rPr>
          <w:rFonts w:ascii="Times New Roman" w:hAnsi="Times New Roman" w:cs="Times New Roman"/>
          <w:sz w:val="24"/>
        </w:rPr>
        <w:t xml:space="preserve">by encouraging spatial awareness, balance, control and coordination, and developing motor and manipulative skills.’ </w:t>
      </w:r>
      <w:r w:rsidR="00986E56" w:rsidRPr="00E65D7B">
        <w:rPr>
          <w:rFonts w:ascii="Times New Roman" w:hAnsi="Times New Roman" w:cs="Times New Roman"/>
          <w:sz w:val="24"/>
          <w:szCs w:val="24"/>
        </w:rPr>
        <w:t>(</w:t>
      </w:r>
      <w:r w:rsidR="00961FC0" w:rsidRPr="003F1BB9">
        <w:rPr>
          <w:rFonts w:ascii="Times New Roman" w:hAnsi="Times New Roman" w:cs="Times New Roman"/>
          <w:sz w:val="24"/>
          <w:szCs w:val="24"/>
        </w:rPr>
        <w:t>DCELLS</w:t>
      </w:r>
      <w:r w:rsidR="003F1BB9" w:rsidRPr="003F1BB9">
        <w:rPr>
          <w:rFonts w:ascii="Times New Roman" w:hAnsi="Times New Roman" w:cs="Times New Roman"/>
          <w:sz w:val="24"/>
          <w:szCs w:val="24"/>
        </w:rPr>
        <w:t>, 2008</w:t>
      </w:r>
      <w:r w:rsidR="00A6113F" w:rsidRPr="003F1BB9">
        <w:rPr>
          <w:rFonts w:ascii="Times New Roman" w:hAnsi="Times New Roman" w:cs="Times New Roman"/>
          <w:sz w:val="24"/>
          <w:szCs w:val="24"/>
        </w:rPr>
        <w:t xml:space="preserve"> p.44</w:t>
      </w:r>
      <w:r w:rsidR="00986E56" w:rsidRPr="003F1BB9">
        <w:rPr>
          <w:rFonts w:ascii="Times New Roman" w:hAnsi="Times New Roman" w:cs="Times New Roman"/>
          <w:sz w:val="24"/>
          <w:szCs w:val="24"/>
        </w:rPr>
        <w:t>)</w:t>
      </w:r>
      <w:r w:rsidR="0053091E" w:rsidRPr="003F1BB9">
        <w:rPr>
          <w:rFonts w:ascii="Times New Roman" w:hAnsi="Times New Roman" w:cs="Times New Roman"/>
          <w:sz w:val="24"/>
        </w:rPr>
        <w:t>.</w:t>
      </w:r>
      <w:r w:rsidR="0053091E">
        <w:rPr>
          <w:rFonts w:ascii="Times New Roman" w:hAnsi="Times New Roman" w:cs="Times New Roman"/>
          <w:sz w:val="24"/>
        </w:rPr>
        <w:t xml:space="preserve"> </w:t>
      </w:r>
      <w:r w:rsidR="005C3DC2">
        <w:rPr>
          <w:rFonts w:ascii="Times New Roman" w:eastAsia="Times New Roman" w:hAnsi="Times New Roman" w:cs="Times New Roman"/>
          <w:sz w:val="24"/>
          <w:szCs w:val="24"/>
        </w:rPr>
        <w:t xml:space="preserve">These skills are considered fundamental movement skills which are essential </w:t>
      </w:r>
      <w:r w:rsidR="00514E73">
        <w:rPr>
          <w:rFonts w:ascii="Times New Roman" w:eastAsia="Times New Roman" w:hAnsi="Times New Roman" w:cs="Times New Roman"/>
          <w:sz w:val="24"/>
          <w:szCs w:val="24"/>
        </w:rPr>
        <w:t>in the Early years as</w:t>
      </w:r>
      <w:r w:rsidR="00B702F0" w:rsidRPr="00B702F0">
        <w:rPr>
          <w:rFonts w:ascii="Times New Roman" w:eastAsia="Times New Roman" w:hAnsi="Times New Roman" w:cs="Times New Roman"/>
          <w:sz w:val="24"/>
          <w:szCs w:val="24"/>
        </w:rPr>
        <w:t xml:space="preserve"> children build ‘sensory pathways and nerve centres in the brain that coordinate and execute the vast array of movement’ </w:t>
      </w:r>
      <w:r w:rsidR="00292CE0">
        <w:rPr>
          <w:rFonts w:ascii="Times New Roman" w:eastAsia="Times New Roman" w:hAnsi="Times New Roman" w:cs="Times New Roman"/>
          <w:sz w:val="24"/>
          <w:szCs w:val="24"/>
        </w:rPr>
        <w:t xml:space="preserve">needed throughout life </w:t>
      </w:r>
      <w:r w:rsidR="00B702F0" w:rsidRPr="00B702F0">
        <w:rPr>
          <w:rFonts w:ascii="Times New Roman" w:eastAsia="Times New Roman" w:hAnsi="Times New Roman" w:cs="Times New Roman"/>
          <w:sz w:val="24"/>
          <w:szCs w:val="24"/>
        </w:rPr>
        <w:t xml:space="preserve">(White, 2014, </w:t>
      </w:r>
      <w:r w:rsidR="00B702F0" w:rsidRPr="00B702F0">
        <w:rPr>
          <w:rFonts w:ascii="Times New Roman" w:eastAsia="Times New Roman" w:hAnsi="Times New Roman" w:cs="Times New Roman"/>
          <w:sz w:val="24"/>
          <w:szCs w:val="24"/>
        </w:rPr>
        <w:lastRenderedPageBreak/>
        <w:t>p.83)</w:t>
      </w:r>
      <w:r w:rsidR="00292CE0">
        <w:rPr>
          <w:rFonts w:ascii="Times New Roman" w:eastAsia="Times New Roman" w:hAnsi="Times New Roman" w:cs="Times New Roman"/>
          <w:sz w:val="24"/>
          <w:szCs w:val="24"/>
        </w:rPr>
        <w:t xml:space="preserve">. </w:t>
      </w:r>
      <w:r w:rsidR="00292CE0">
        <w:rPr>
          <w:rFonts w:ascii="Times New Roman" w:hAnsi="Times New Roman" w:cs="Times New Roman"/>
          <w:sz w:val="24"/>
        </w:rPr>
        <w:t xml:space="preserve"> </w:t>
      </w:r>
      <w:r w:rsidR="00A216A7">
        <w:rPr>
          <w:rFonts w:ascii="Times New Roman" w:hAnsi="Times New Roman" w:cs="Times New Roman"/>
          <w:sz w:val="24"/>
          <w:szCs w:val="24"/>
        </w:rPr>
        <w:t xml:space="preserve">Fundamental movement skills or fundamental movement abilities </w:t>
      </w:r>
      <w:r w:rsidR="0074388C">
        <w:rPr>
          <w:rFonts w:ascii="Times New Roman" w:hAnsi="Times New Roman" w:cs="Times New Roman"/>
          <w:sz w:val="24"/>
          <w:szCs w:val="24"/>
        </w:rPr>
        <w:t>‘involves the basic elements of that particular movement only</w:t>
      </w:r>
      <w:r w:rsidR="000B3174">
        <w:rPr>
          <w:rFonts w:ascii="Times New Roman" w:hAnsi="Times New Roman" w:cs="Times New Roman"/>
          <w:sz w:val="24"/>
          <w:szCs w:val="24"/>
        </w:rPr>
        <w:t>’ (</w:t>
      </w:r>
      <w:proofErr w:type="spellStart"/>
      <w:r w:rsidR="000B3174">
        <w:rPr>
          <w:rFonts w:ascii="Times New Roman" w:hAnsi="Times New Roman" w:cs="Times New Roman"/>
          <w:sz w:val="24"/>
          <w:szCs w:val="24"/>
        </w:rPr>
        <w:t>Gallahue</w:t>
      </w:r>
      <w:proofErr w:type="spellEnd"/>
      <w:r w:rsidR="000B3174">
        <w:rPr>
          <w:rFonts w:ascii="Times New Roman" w:hAnsi="Times New Roman" w:cs="Times New Roman"/>
          <w:sz w:val="24"/>
          <w:szCs w:val="24"/>
        </w:rPr>
        <w:t xml:space="preserve"> and Ozmun, </w:t>
      </w:r>
      <w:r w:rsidR="000B3174" w:rsidRPr="003F1BB9">
        <w:rPr>
          <w:rFonts w:ascii="Times New Roman" w:hAnsi="Times New Roman" w:cs="Times New Roman"/>
          <w:sz w:val="24"/>
          <w:szCs w:val="24"/>
        </w:rPr>
        <w:t>1998, p2</w:t>
      </w:r>
      <w:r w:rsidR="0017540C" w:rsidRPr="003F1BB9">
        <w:rPr>
          <w:rFonts w:ascii="Times New Roman" w:hAnsi="Times New Roman" w:cs="Times New Roman"/>
          <w:sz w:val="24"/>
          <w:szCs w:val="24"/>
        </w:rPr>
        <w:t>09</w:t>
      </w:r>
      <w:r w:rsidR="000B3174">
        <w:rPr>
          <w:rFonts w:ascii="Times New Roman" w:hAnsi="Times New Roman" w:cs="Times New Roman"/>
          <w:sz w:val="24"/>
          <w:szCs w:val="24"/>
        </w:rPr>
        <w:t>).</w:t>
      </w:r>
      <w:r w:rsidR="0017540C">
        <w:rPr>
          <w:rFonts w:ascii="Times New Roman" w:hAnsi="Times New Roman" w:cs="Times New Roman"/>
          <w:sz w:val="24"/>
          <w:szCs w:val="24"/>
        </w:rPr>
        <w:t xml:space="preserve"> For example</w:t>
      </w:r>
      <w:r w:rsidR="009D5487">
        <w:rPr>
          <w:rFonts w:ascii="Times New Roman" w:hAnsi="Times New Roman" w:cs="Times New Roman"/>
          <w:sz w:val="24"/>
          <w:szCs w:val="24"/>
        </w:rPr>
        <w:t xml:space="preserve">, </w:t>
      </w:r>
      <w:r w:rsidR="0017540C">
        <w:rPr>
          <w:rFonts w:ascii="Times New Roman" w:hAnsi="Times New Roman" w:cs="Times New Roman"/>
          <w:sz w:val="24"/>
          <w:szCs w:val="24"/>
        </w:rPr>
        <w:t>loco</w:t>
      </w:r>
      <w:r w:rsidR="002F39B9">
        <w:rPr>
          <w:rFonts w:ascii="Times New Roman" w:hAnsi="Times New Roman" w:cs="Times New Roman"/>
          <w:sz w:val="24"/>
          <w:szCs w:val="24"/>
        </w:rPr>
        <w:t>motor skills such as running, jumping and skipping or th</w:t>
      </w:r>
      <w:r w:rsidR="00583EA3">
        <w:rPr>
          <w:rFonts w:ascii="Times New Roman" w:hAnsi="Times New Roman" w:cs="Times New Roman"/>
          <w:sz w:val="24"/>
          <w:szCs w:val="24"/>
        </w:rPr>
        <w:t xml:space="preserve">e manipulative movements such as </w:t>
      </w:r>
      <w:r w:rsidR="0016483B">
        <w:rPr>
          <w:rFonts w:ascii="Times New Roman" w:hAnsi="Times New Roman" w:cs="Times New Roman"/>
          <w:sz w:val="24"/>
          <w:szCs w:val="24"/>
        </w:rPr>
        <w:t>kicking</w:t>
      </w:r>
      <w:r w:rsidR="00917752">
        <w:rPr>
          <w:rFonts w:ascii="Times New Roman" w:hAnsi="Times New Roman" w:cs="Times New Roman"/>
          <w:sz w:val="24"/>
          <w:szCs w:val="24"/>
        </w:rPr>
        <w:t>,</w:t>
      </w:r>
      <w:r w:rsidR="0016483B">
        <w:rPr>
          <w:rFonts w:ascii="Times New Roman" w:hAnsi="Times New Roman" w:cs="Times New Roman"/>
          <w:sz w:val="24"/>
          <w:szCs w:val="24"/>
        </w:rPr>
        <w:t xml:space="preserve"> </w:t>
      </w:r>
      <w:r w:rsidR="00583EA3">
        <w:rPr>
          <w:rFonts w:ascii="Times New Roman" w:hAnsi="Times New Roman" w:cs="Times New Roman"/>
          <w:sz w:val="24"/>
          <w:szCs w:val="24"/>
        </w:rPr>
        <w:t>catching</w:t>
      </w:r>
      <w:r w:rsidR="0016483B">
        <w:rPr>
          <w:rFonts w:ascii="Times New Roman" w:hAnsi="Times New Roman" w:cs="Times New Roman"/>
          <w:sz w:val="24"/>
          <w:szCs w:val="24"/>
        </w:rPr>
        <w:t xml:space="preserve"> and throwing are all considered </w:t>
      </w:r>
      <w:r w:rsidR="009D5487">
        <w:rPr>
          <w:rFonts w:ascii="Times New Roman" w:hAnsi="Times New Roman" w:cs="Times New Roman"/>
          <w:sz w:val="24"/>
          <w:szCs w:val="24"/>
        </w:rPr>
        <w:t xml:space="preserve">fundamental movement skills that a child would need to learn in isolation before combining them into more complex movement skills. </w:t>
      </w:r>
      <w:r w:rsidR="000F08D6">
        <w:rPr>
          <w:rFonts w:ascii="Times New Roman" w:hAnsi="Times New Roman" w:cs="Times New Roman"/>
          <w:sz w:val="24"/>
          <w:szCs w:val="24"/>
        </w:rPr>
        <w:t xml:space="preserve">According to </w:t>
      </w:r>
      <w:proofErr w:type="spellStart"/>
      <w:r w:rsidR="000F08D6">
        <w:rPr>
          <w:rFonts w:ascii="Times New Roman" w:hAnsi="Times New Roman" w:cs="Times New Roman"/>
          <w:sz w:val="24"/>
          <w:szCs w:val="24"/>
        </w:rPr>
        <w:t>Seefeldt</w:t>
      </w:r>
      <w:proofErr w:type="spellEnd"/>
      <w:r w:rsidR="000F08D6">
        <w:rPr>
          <w:rFonts w:ascii="Times New Roman" w:hAnsi="Times New Roman" w:cs="Times New Roman"/>
          <w:sz w:val="24"/>
          <w:szCs w:val="24"/>
        </w:rPr>
        <w:t xml:space="preserve"> (1980) it is essential to develop </w:t>
      </w:r>
      <w:r w:rsidR="00002397">
        <w:rPr>
          <w:rFonts w:ascii="Times New Roman" w:hAnsi="Times New Roman" w:cs="Times New Roman"/>
          <w:sz w:val="24"/>
          <w:szCs w:val="24"/>
        </w:rPr>
        <w:t xml:space="preserve">fundament motor skills in early childhood so that children have the required skills set </w:t>
      </w:r>
      <w:proofErr w:type="gramStart"/>
      <w:r w:rsidR="00002397">
        <w:rPr>
          <w:rFonts w:ascii="Times New Roman" w:hAnsi="Times New Roman" w:cs="Times New Roman"/>
          <w:sz w:val="24"/>
          <w:szCs w:val="24"/>
        </w:rPr>
        <w:t>in order to</w:t>
      </w:r>
      <w:proofErr w:type="gramEnd"/>
      <w:r w:rsidR="00002397">
        <w:rPr>
          <w:rFonts w:ascii="Times New Roman" w:hAnsi="Times New Roman" w:cs="Times New Roman"/>
          <w:sz w:val="24"/>
          <w:szCs w:val="24"/>
        </w:rPr>
        <w:t xml:space="preserve"> break through the ‘proficiency barrier’ and therefore engage in physical activity throughout their lives</w:t>
      </w:r>
      <w:r w:rsidR="000C0C46">
        <w:rPr>
          <w:rFonts w:ascii="Times New Roman" w:hAnsi="Times New Roman" w:cs="Times New Roman"/>
          <w:sz w:val="24"/>
          <w:szCs w:val="24"/>
        </w:rPr>
        <w:t>,</w:t>
      </w:r>
      <w:r w:rsidR="00002397">
        <w:rPr>
          <w:rFonts w:ascii="Times New Roman" w:hAnsi="Times New Roman" w:cs="Times New Roman"/>
          <w:sz w:val="24"/>
          <w:szCs w:val="24"/>
        </w:rPr>
        <w:t xml:space="preserve"> thus becoming a p</w:t>
      </w:r>
      <w:r w:rsidR="00541E6E">
        <w:rPr>
          <w:rFonts w:ascii="Times New Roman" w:hAnsi="Times New Roman" w:cs="Times New Roman"/>
          <w:sz w:val="24"/>
          <w:szCs w:val="24"/>
        </w:rPr>
        <w:t>hysically literate individual. Similarly, Clarke and Metcalfe</w:t>
      </w:r>
      <w:r w:rsidR="00A62ED0">
        <w:rPr>
          <w:rFonts w:ascii="Times New Roman" w:hAnsi="Times New Roman" w:cs="Times New Roman"/>
          <w:sz w:val="24"/>
          <w:szCs w:val="24"/>
        </w:rPr>
        <w:t xml:space="preserve"> (2003)</w:t>
      </w:r>
      <w:r w:rsidR="00541E6E">
        <w:rPr>
          <w:rFonts w:ascii="Times New Roman" w:hAnsi="Times New Roman" w:cs="Times New Roman"/>
          <w:sz w:val="24"/>
          <w:szCs w:val="24"/>
        </w:rPr>
        <w:t xml:space="preserve"> refer to the ‘mountain of motor development’ where funda</w:t>
      </w:r>
      <w:r w:rsidR="00081F86">
        <w:rPr>
          <w:rFonts w:ascii="Times New Roman" w:hAnsi="Times New Roman" w:cs="Times New Roman"/>
          <w:sz w:val="24"/>
          <w:szCs w:val="24"/>
        </w:rPr>
        <w:t xml:space="preserve">mental movement skills </w:t>
      </w:r>
      <w:r w:rsidR="00E7728E">
        <w:rPr>
          <w:rFonts w:ascii="Times New Roman" w:hAnsi="Times New Roman" w:cs="Times New Roman"/>
          <w:sz w:val="24"/>
          <w:szCs w:val="24"/>
        </w:rPr>
        <w:t xml:space="preserve">provide the ‘base camp’. This model </w:t>
      </w:r>
      <w:r w:rsidR="003471BB">
        <w:rPr>
          <w:rFonts w:ascii="Times New Roman" w:hAnsi="Times New Roman" w:cs="Times New Roman"/>
          <w:sz w:val="24"/>
          <w:szCs w:val="24"/>
        </w:rPr>
        <w:t xml:space="preserve">emphasises the </w:t>
      </w:r>
      <w:r w:rsidR="00D945F1">
        <w:rPr>
          <w:rFonts w:ascii="Times New Roman" w:hAnsi="Times New Roman" w:cs="Times New Roman"/>
          <w:sz w:val="24"/>
          <w:szCs w:val="24"/>
        </w:rPr>
        <w:t xml:space="preserve">idea that </w:t>
      </w:r>
      <w:r w:rsidR="00D6490F">
        <w:rPr>
          <w:rFonts w:ascii="Times New Roman" w:hAnsi="Times New Roman" w:cs="Times New Roman"/>
          <w:sz w:val="24"/>
          <w:szCs w:val="24"/>
        </w:rPr>
        <w:t>fundamental movement skills provide the foundation for physical development and in t</w:t>
      </w:r>
      <w:r w:rsidR="00414DCA">
        <w:rPr>
          <w:rFonts w:ascii="Times New Roman" w:hAnsi="Times New Roman" w:cs="Times New Roman"/>
          <w:sz w:val="24"/>
          <w:szCs w:val="24"/>
        </w:rPr>
        <w:t>urn physical literacy</w:t>
      </w:r>
      <w:r w:rsidR="00652F5A" w:rsidRPr="007C1D2D">
        <w:rPr>
          <w:rFonts w:ascii="Times New Roman" w:hAnsi="Times New Roman" w:cs="Times New Roman"/>
          <w:sz w:val="24"/>
          <w:szCs w:val="24"/>
        </w:rPr>
        <w:t xml:space="preserve">, </w:t>
      </w:r>
      <w:r w:rsidR="002470C0" w:rsidRPr="007C1D2D">
        <w:rPr>
          <w:rFonts w:ascii="Times New Roman" w:hAnsi="Times New Roman" w:cs="Times New Roman"/>
          <w:sz w:val="24"/>
          <w:szCs w:val="24"/>
        </w:rPr>
        <w:t>Whitehead</w:t>
      </w:r>
      <w:r w:rsidR="002470C0" w:rsidRPr="007C1D2D">
        <w:rPr>
          <w:rFonts w:ascii="Times New Roman" w:hAnsi="Times New Roman" w:cs="Times New Roman"/>
          <w:sz w:val="24"/>
          <w:szCs w:val="24"/>
        </w:rPr>
        <w:t xml:space="preserve"> </w:t>
      </w:r>
      <w:r w:rsidR="002470C0" w:rsidRPr="007C1D2D">
        <w:rPr>
          <w:rFonts w:ascii="Times New Roman" w:hAnsi="Times New Roman" w:cs="Times New Roman"/>
          <w:sz w:val="24"/>
          <w:szCs w:val="24"/>
        </w:rPr>
        <w:t>(2010, p.44)</w:t>
      </w:r>
      <w:r w:rsidR="002470C0" w:rsidRPr="007C1D2D">
        <w:rPr>
          <w:rFonts w:ascii="Times New Roman" w:hAnsi="Times New Roman" w:cs="Times New Roman"/>
          <w:sz w:val="24"/>
          <w:szCs w:val="24"/>
        </w:rPr>
        <w:t xml:space="preserve"> explains that</w:t>
      </w:r>
      <w:r w:rsidR="002470C0" w:rsidRPr="007C1D2D">
        <w:rPr>
          <w:rFonts w:ascii="Times New Roman" w:hAnsi="Times New Roman" w:cs="Times New Roman"/>
          <w:sz w:val="24"/>
          <w:szCs w:val="24"/>
        </w:rPr>
        <w:t xml:space="preserve"> </w:t>
      </w:r>
      <w:r w:rsidR="00414DCA" w:rsidRPr="007C1D2D">
        <w:rPr>
          <w:rFonts w:ascii="Times New Roman" w:hAnsi="Times New Roman" w:cs="Times New Roman"/>
          <w:sz w:val="24"/>
          <w:szCs w:val="24"/>
        </w:rPr>
        <w:t>‘individuals who are physically literate will move with poise, economy and confidence in a wide variety of physically challenging situation’</w:t>
      </w:r>
      <w:r w:rsidR="007C1D2D" w:rsidRPr="007C1D2D">
        <w:rPr>
          <w:rFonts w:ascii="Times New Roman" w:hAnsi="Times New Roman" w:cs="Times New Roman"/>
          <w:sz w:val="24"/>
          <w:szCs w:val="24"/>
        </w:rPr>
        <w:t xml:space="preserve">. </w:t>
      </w:r>
      <w:proofErr w:type="spellStart"/>
      <w:r w:rsidR="00175CD5">
        <w:rPr>
          <w:rFonts w:ascii="Times New Roman" w:hAnsi="Times New Roman" w:cs="Times New Roman"/>
          <w:sz w:val="24"/>
          <w:szCs w:val="24"/>
        </w:rPr>
        <w:t>Gallahue</w:t>
      </w:r>
      <w:proofErr w:type="spellEnd"/>
      <w:r w:rsidR="00175CD5">
        <w:rPr>
          <w:rFonts w:ascii="Times New Roman" w:hAnsi="Times New Roman" w:cs="Times New Roman"/>
          <w:sz w:val="24"/>
          <w:szCs w:val="24"/>
        </w:rPr>
        <w:t xml:space="preserve"> and Ozmun, (</w:t>
      </w:r>
      <w:r w:rsidR="00175CD5" w:rsidRPr="003F1BB9">
        <w:rPr>
          <w:rFonts w:ascii="Times New Roman" w:hAnsi="Times New Roman" w:cs="Times New Roman"/>
          <w:sz w:val="24"/>
          <w:szCs w:val="24"/>
        </w:rPr>
        <w:t>1998,</w:t>
      </w:r>
      <w:r w:rsidR="00175CD5">
        <w:rPr>
          <w:rFonts w:ascii="Times New Roman" w:hAnsi="Times New Roman" w:cs="Times New Roman"/>
          <w:sz w:val="24"/>
          <w:szCs w:val="24"/>
        </w:rPr>
        <w:t xml:space="preserve"> p210) claim that </w:t>
      </w:r>
      <w:r w:rsidR="00F80EB4">
        <w:rPr>
          <w:rFonts w:ascii="Times New Roman" w:hAnsi="Times New Roman" w:cs="Times New Roman"/>
          <w:sz w:val="24"/>
          <w:szCs w:val="24"/>
        </w:rPr>
        <w:t>‘</w:t>
      </w:r>
      <w:r w:rsidR="00175CD5">
        <w:rPr>
          <w:rFonts w:ascii="Times New Roman" w:hAnsi="Times New Roman" w:cs="Times New Roman"/>
          <w:sz w:val="24"/>
          <w:szCs w:val="24"/>
        </w:rPr>
        <w:t>c</w:t>
      </w:r>
      <w:r w:rsidR="00F80EB4">
        <w:rPr>
          <w:rFonts w:ascii="Times New Roman" w:hAnsi="Times New Roman" w:cs="Times New Roman"/>
          <w:sz w:val="24"/>
          <w:szCs w:val="24"/>
        </w:rPr>
        <w:t xml:space="preserve">hildren have the </w:t>
      </w:r>
      <w:r w:rsidR="00175CD5">
        <w:rPr>
          <w:rFonts w:ascii="Times New Roman" w:hAnsi="Times New Roman" w:cs="Times New Roman"/>
          <w:sz w:val="24"/>
          <w:szCs w:val="24"/>
        </w:rPr>
        <w:t>developmental potential to be at the mature stage of most fundamental movement skills by about age 6’</w:t>
      </w:r>
      <w:r w:rsidR="00BD1F2A">
        <w:rPr>
          <w:rFonts w:ascii="Times New Roman" w:hAnsi="Times New Roman" w:cs="Times New Roman"/>
          <w:sz w:val="24"/>
          <w:szCs w:val="24"/>
        </w:rPr>
        <w:t>.</w:t>
      </w:r>
      <w:r w:rsidR="00175CD5">
        <w:rPr>
          <w:rFonts w:ascii="Times New Roman" w:hAnsi="Times New Roman" w:cs="Times New Roman"/>
          <w:sz w:val="24"/>
          <w:szCs w:val="24"/>
        </w:rPr>
        <w:t xml:space="preserve"> </w:t>
      </w:r>
      <w:r w:rsidR="00414DCA" w:rsidRPr="00B0426E">
        <w:rPr>
          <w:rFonts w:ascii="Times New Roman" w:hAnsi="Times New Roman" w:cs="Times New Roman"/>
          <w:sz w:val="24"/>
          <w:szCs w:val="24"/>
        </w:rPr>
        <w:t>T</w:t>
      </w:r>
      <w:r w:rsidR="002501E8" w:rsidRPr="00B0426E">
        <w:rPr>
          <w:rFonts w:ascii="Times New Roman" w:hAnsi="Times New Roman" w:cs="Times New Roman"/>
          <w:sz w:val="24"/>
          <w:szCs w:val="24"/>
        </w:rPr>
        <w:t xml:space="preserve">his is considered the critical period of physical development </w:t>
      </w:r>
      <w:r w:rsidR="003519E9">
        <w:rPr>
          <w:rFonts w:ascii="Times New Roman" w:hAnsi="Times New Roman" w:cs="Times New Roman"/>
          <w:sz w:val="24"/>
          <w:szCs w:val="24"/>
        </w:rPr>
        <w:t xml:space="preserve">as </w:t>
      </w:r>
      <w:r w:rsidR="00FF3EB1" w:rsidRPr="00B0426E">
        <w:rPr>
          <w:rFonts w:ascii="Times New Roman" w:hAnsi="Times New Roman" w:cs="Times New Roman"/>
          <w:sz w:val="24"/>
          <w:szCs w:val="24"/>
        </w:rPr>
        <w:t xml:space="preserve">children are in the pre-concrete operational stage where </w:t>
      </w:r>
      <w:r w:rsidR="005407BE" w:rsidRPr="00B0426E">
        <w:rPr>
          <w:rFonts w:ascii="Times New Roman" w:hAnsi="Times New Roman" w:cs="Times New Roman"/>
          <w:sz w:val="24"/>
          <w:szCs w:val="24"/>
        </w:rPr>
        <w:t>solid foundations in terms of physical development must be lay.</w:t>
      </w:r>
    </w:p>
    <w:p w14:paraId="18C9BDA7" w14:textId="77777777" w:rsidR="0000532D" w:rsidRDefault="0000532D" w:rsidP="00D77C22">
      <w:pPr>
        <w:spacing w:line="360" w:lineRule="auto"/>
        <w:rPr>
          <w:rFonts w:ascii="Times New Roman" w:hAnsi="Times New Roman" w:cs="Times New Roman"/>
          <w:sz w:val="24"/>
          <w:szCs w:val="24"/>
        </w:rPr>
      </w:pPr>
    </w:p>
    <w:p w14:paraId="0E6A1AA6" w14:textId="3179DE9D" w:rsidR="00E43E01" w:rsidRPr="001802DE" w:rsidRDefault="007635B4" w:rsidP="00D77C2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observation I shall discuss is </w:t>
      </w:r>
      <w:r w:rsidR="00BD06BA">
        <w:rPr>
          <w:rFonts w:ascii="Times New Roman" w:hAnsi="Times New Roman" w:cs="Times New Roman"/>
          <w:sz w:val="24"/>
          <w:szCs w:val="24"/>
        </w:rPr>
        <w:t xml:space="preserve">an adult lead activity which involved building an obstacle course using </w:t>
      </w:r>
      <w:r w:rsidR="008E7D3A">
        <w:rPr>
          <w:rFonts w:ascii="Times New Roman" w:hAnsi="Times New Roman" w:cs="Times New Roman"/>
          <w:sz w:val="24"/>
          <w:szCs w:val="24"/>
        </w:rPr>
        <w:t>crates, planks o</w:t>
      </w:r>
      <w:r w:rsidR="005801A9">
        <w:rPr>
          <w:rFonts w:ascii="Times New Roman" w:hAnsi="Times New Roman" w:cs="Times New Roman"/>
          <w:sz w:val="24"/>
          <w:szCs w:val="24"/>
        </w:rPr>
        <w:t>f</w:t>
      </w:r>
      <w:r w:rsidR="008E7D3A">
        <w:rPr>
          <w:rFonts w:ascii="Times New Roman" w:hAnsi="Times New Roman" w:cs="Times New Roman"/>
          <w:sz w:val="24"/>
          <w:szCs w:val="24"/>
        </w:rPr>
        <w:t xml:space="preserve"> wood, </w:t>
      </w:r>
      <w:r w:rsidR="009A01C2">
        <w:rPr>
          <w:rFonts w:ascii="Times New Roman" w:hAnsi="Times New Roman" w:cs="Times New Roman"/>
          <w:sz w:val="24"/>
          <w:szCs w:val="24"/>
        </w:rPr>
        <w:t xml:space="preserve">large </w:t>
      </w:r>
      <w:r w:rsidR="008E7D3A">
        <w:rPr>
          <w:rFonts w:ascii="Times New Roman" w:hAnsi="Times New Roman" w:cs="Times New Roman"/>
          <w:sz w:val="24"/>
          <w:szCs w:val="24"/>
        </w:rPr>
        <w:t xml:space="preserve">tires, pieces of rope and cloth. </w:t>
      </w:r>
      <w:r w:rsidR="00FF6FFC">
        <w:rPr>
          <w:rFonts w:ascii="Times New Roman" w:hAnsi="Times New Roman" w:cs="Times New Roman"/>
          <w:sz w:val="24"/>
          <w:szCs w:val="24"/>
        </w:rPr>
        <w:t xml:space="preserve">The children were instructed to use a set </w:t>
      </w:r>
      <w:r w:rsidR="00717B18">
        <w:rPr>
          <w:rFonts w:ascii="Times New Roman" w:hAnsi="Times New Roman" w:cs="Times New Roman"/>
          <w:sz w:val="24"/>
          <w:szCs w:val="24"/>
        </w:rPr>
        <w:t>number</w:t>
      </w:r>
      <w:r w:rsidR="00FF6FFC">
        <w:rPr>
          <w:rFonts w:ascii="Times New Roman" w:hAnsi="Times New Roman" w:cs="Times New Roman"/>
          <w:sz w:val="24"/>
          <w:szCs w:val="24"/>
        </w:rPr>
        <w:t xml:space="preserve"> of items </w:t>
      </w:r>
      <w:r w:rsidR="000E4226">
        <w:rPr>
          <w:rFonts w:ascii="Times New Roman" w:hAnsi="Times New Roman" w:cs="Times New Roman"/>
          <w:sz w:val="24"/>
          <w:szCs w:val="24"/>
        </w:rPr>
        <w:t xml:space="preserve">to build a bridge over “a sea of lava” but were encouraged to </w:t>
      </w:r>
      <w:r w:rsidR="00717B18">
        <w:rPr>
          <w:rFonts w:ascii="Times New Roman" w:hAnsi="Times New Roman" w:cs="Times New Roman"/>
          <w:sz w:val="24"/>
          <w:szCs w:val="24"/>
        </w:rPr>
        <w:t>use their own initiative on how to build</w:t>
      </w:r>
      <w:r w:rsidR="009A01C2">
        <w:rPr>
          <w:rFonts w:ascii="Times New Roman" w:hAnsi="Times New Roman" w:cs="Times New Roman"/>
          <w:sz w:val="24"/>
          <w:szCs w:val="24"/>
        </w:rPr>
        <w:t xml:space="preserve"> the</w:t>
      </w:r>
      <w:r w:rsidR="00717B18">
        <w:rPr>
          <w:rFonts w:ascii="Times New Roman" w:hAnsi="Times New Roman" w:cs="Times New Roman"/>
          <w:sz w:val="24"/>
          <w:szCs w:val="24"/>
        </w:rPr>
        <w:t xml:space="preserve"> bridge or obstacle course.</w:t>
      </w:r>
      <w:r w:rsidR="00F0546A">
        <w:rPr>
          <w:rFonts w:ascii="Times New Roman" w:hAnsi="Times New Roman" w:cs="Times New Roman"/>
          <w:sz w:val="24"/>
          <w:szCs w:val="24"/>
        </w:rPr>
        <w:t xml:space="preserve"> </w:t>
      </w:r>
      <w:r w:rsidR="00183D52">
        <w:rPr>
          <w:rFonts w:ascii="Times New Roman" w:hAnsi="Times New Roman" w:cs="Times New Roman"/>
          <w:sz w:val="24"/>
          <w:szCs w:val="24"/>
        </w:rPr>
        <w:t>From this activity I observed the development of the child</w:t>
      </w:r>
      <w:r w:rsidR="005311FE">
        <w:rPr>
          <w:rFonts w:ascii="Times New Roman" w:hAnsi="Times New Roman" w:cs="Times New Roman"/>
          <w:sz w:val="24"/>
          <w:szCs w:val="24"/>
        </w:rPr>
        <w:t>’</w:t>
      </w:r>
      <w:r w:rsidR="00183D52">
        <w:rPr>
          <w:rFonts w:ascii="Times New Roman" w:hAnsi="Times New Roman" w:cs="Times New Roman"/>
          <w:sz w:val="24"/>
          <w:szCs w:val="24"/>
        </w:rPr>
        <w:t xml:space="preserve">s </w:t>
      </w:r>
      <w:r w:rsidR="005311FE">
        <w:rPr>
          <w:rFonts w:ascii="Times New Roman" w:hAnsi="Times New Roman" w:cs="Times New Roman"/>
          <w:sz w:val="24"/>
          <w:szCs w:val="24"/>
        </w:rPr>
        <w:t xml:space="preserve">balance and core stability. </w:t>
      </w:r>
      <w:r w:rsidR="00F0546A">
        <w:rPr>
          <w:rFonts w:ascii="Times New Roman" w:hAnsi="Times New Roman" w:cs="Times New Roman"/>
          <w:sz w:val="24"/>
          <w:szCs w:val="24"/>
        </w:rPr>
        <w:t>Balance is ‘</w:t>
      </w:r>
      <w:r w:rsidR="00AA131F">
        <w:rPr>
          <w:rFonts w:ascii="Times New Roman" w:hAnsi="Times New Roman" w:cs="Times New Roman"/>
          <w:sz w:val="24"/>
          <w:szCs w:val="24"/>
        </w:rPr>
        <w:t>the ability to maintain one’s equilibrium in relation to the force of gravity</w:t>
      </w:r>
      <w:r w:rsidR="00D873A3">
        <w:rPr>
          <w:rFonts w:ascii="Times New Roman" w:hAnsi="Times New Roman" w:cs="Times New Roman"/>
          <w:sz w:val="24"/>
          <w:szCs w:val="24"/>
        </w:rPr>
        <w:t>’</w:t>
      </w:r>
      <w:r w:rsidR="006E03E8">
        <w:rPr>
          <w:rFonts w:ascii="Times New Roman" w:hAnsi="Times New Roman" w:cs="Times New Roman"/>
          <w:sz w:val="24"/>
          <w:szCs w:val="24"/>
        </w:rPr>
        <w:t xml:space="preserve"> </w:t>
      </w:r>
      <w:r w:rsidR="000B3174">
        <w:rPr>
          <w:rFonts w:ascii="Times New Roman" w:hAnsi="Times New Roman" w:cs="Times New Roman"/>
          <w:sz w:val="24"/>
          <w:szCs w:val="24"/>
        </w:rPr>
        <w:t>(</w:t>
      </w:r>
      <w:proofErr w:type="spellStart"/>
      <w:r w:rsidR="002B0D51">
        <w:rPr>
          <w:rFonts w:ascii="Times New Roman" w:hAnsi="Times New Roman" w:cs="Times New Roman"/>
          <w:sz w:val="24"/>
          <w:szCs w:val="24"/>
        </w:rPr>
        <w:t>Gallahue</w:t>
      </w:r>
      <w:proofErr w:type="spellEnd"/>
      <w:r w:rsidR="002B0D51">
        <w:rPr>
          <w:rFonts w:ascii="Times New Roman" w:hAnsi="Times New Roman" w:cs="Times New Roman"/>
          <w:sz w:val="24"/>
          <w:szCs w:val="24"/>
        </w:rPr>
        <w:t xml:space="preserve"> and Ozmun, </w:t>
      </w:r>
      <w:r w:rsidR="000E2A61" w:rsidRPr="003F1BB9">
        <w:rPr>
          <w:rFonts w:ascii="Times New Roman" w:hAnsi="Times New Roman" w:cs="Times New Roman"/>
          <w:sz w:val="24"/>
          <w:szCs w:val="24"/>
        </w:rPr>
        <w:t>1998,</w:t>
      </w:r>
      <w:r w:rsidR="000E2A61">
        <w:rPr>
          <w:rFonts w:ascii="Times New Roman" w:hAnsi="Times New Roman" w:cs="Times New Roman"/>
          <w:sz w:val="24"/>
          <w:szCs w:val="24"/>
        </w:rPr>
        <w:t xml:space="preserve"> </w:t>
      </w:r>
      <w:r w:rsidR="006E03E8">
        <w:rPr>
          <w:rFonts w:ascii="Times New Roman" w:hAnsi="Times New Roman" w:cs="Times New Roman"/>
          <w:sz w:val="24"/>
          <w:szCs w:val="24"/>
        </w:rPr>
        <w:t>p294)</w:t>
      </w:r>
      <w:r w:rsidR="00D873A3">
        <w:rPr>
          <w:rFonts w:ascii="Times New Roman" w:hAnsi="Times New Roman" w:cs="Times New Roman"/>
          <w:sz w:val="24"/>
          <w:szCs w:val="24"/>
        </w:rPr>
        <w:t xml:space="preserve">, it may be static or dynamic. Throughout this activity </w:t>
      </w:r>
      <w:r w:rsidR="0089436A">
        <w:rPr>
          <w:rFonts w:ascii="Times New Roman" w:hAnsi="Times New Roman" w:cs="Times New Roman"/>
          <w:sz w:val="24"/>
          <w:szCs w:val="24"/>
        </w:rPr>
        <w:t xml:space="preserve">the child I was observing demonstrated static balance </w:t>
      </w:r>
      <w:r w:rsidR="00F265B8">
        <w:rPr>
          <w:rFonts w:ascii="Times New Roman" w:hAnsi="Times New Roman" w:cs="Times New Roman"/>
          <w:sz w:val="24"/>
          <w:szCs w:val="24"/>
        </w:rPr>
        <w:t xml:space="preserve">as he balanced </w:t>
      </w:r>
      <w:r w:rsidR="00AD02D4">
        <w:rPr>
          <w:rFonts w:ascii="Times New Roman" w:hAnsi="Times New Roman" w:cs="Times New Roman"/>
          <w:sz w:val="24"/>
          <w:szCs w:val="24"/>
        </w:rPr>
        <w:t xml:space="preserve">on one leg on top of a crate while another child moved past him. The child also demonstrated </w:t>
      </w:r>
      <w:r w:rsidR="00972C30">
        <w:rPr>
          <w:rFonts w:ascii="Times New Roman" w:hAnsi="Times New Roman" w:cs="Times New Roman"/>
          <w:sz w:val="24"/>
          <w:szCs w:val="24"/>
        </w:rPr>
        <w:t xml:space="preserve">dynamic balance </w:t>
      </w:r>
      <w:r w:rsidR="000E2FDA">
        <w:rPr>
          <w:rFonts w:ascii="Times New Roman" w:hAnsi="Times New Roman" w:cs="Times New Roman"/>
          <w:sz w:val="24"/>
          <w:szCs w:val="24"/>
        </w:rPr>
        <w:t xml:space="preserve">as he </w:t>
      </w:r>
      <w:r w:rsidR="006E1361">
        <w:rPr>
          <w:rFonts w:ascii="Times New Roman" w:hAnsi="Times New Roman" w:cs="Times New Roman"/>
          <w:sz w:val="24"/>
          <w:szCs w:val="24"/>
        </w:rPr>
        <w:t xml:space="preserve">walked along </w:t>
      </w:r>
      <w:r w:rsidR="00D0535E">
        <w:rPr>
          <w:rFonts w:ascii="Times New Roman" w:hAnsi="Times New Roman" w:cs="Times New Roman"/>
          <w:sz w:val="24"/>
          <w:szCs w:val="24"/>
        </w:rPr>
        <w:t xml:space="preserve">the planks of wood the children had placed </w:t>
      </w:r>
      <w:r w:rsidR="00822D8B">
        <w:rPr>
          <w:rFonts w:ascii="Times New Roman" w:hAnsi="Times New Roman" w:cs="Times New Roman"/>
          <w:sz w:val="24"/>
          <w:szCs w:val="24"/>
        </w:rPr>
        <w:t xml:space="preserve">between the tires and crates. He also showed a good amount of core stability because a few times the </w:t>
      </w:r>
      <w:r w:rsidR="00E955A4">
        <w:rPr>
          <w:rFonts w:ascii="Times New Roman" w:hAnsi="Times New Roman" w:cs="Times New Roman"/>
          <w:sz w:val="24"/>
          <w:szCs w:val="24"/>
        </w:rPr>
        <w:t xml:space="preserve">planks of wood he walked across we not </w:t>
      </w:r>
      <w:proofErr w:type="gramStart"/>
      <w:r w:rsidR="00E955A4">
        <w:rPr>
          <w:rFonts w:ascii="Times New Roman" w:hAnsi="Times New Roman" w:cs="Times New Roman"/>
          <w:sz w:val="24"/>
          <w:szCs w:val="24"/>
        </w:rPr>
        <w:t>stable</w:t>
      </w:r>
      <w:proofErr w:type="gramEnd"/>
      <w:r w:rsidR="00E955A4">
        <w:rPr>
          <w:rFonts w:ascii="Times New Roman" w:hAnsi="Times New Roman" w:cs="Times New Roman"/>
          <w:sz w:val="24"/>
          <w:szCs w:val="24"/>
        </w:rPr>
        <w:t xml:space="preserve"> </w:t>
      </w:r>
      <w:r w:rsidR="00514529">
        <w:rPr>
          <w:rFonts w:ascii="Times New Roman" w:hAnsi="Times New Roman" w:cs="Times New Roman"/>
          <w:sz w:val="24"/>
          <w:szCs w:val="24"/>
        </w:rPr>
        <w:t xml:space="preserve">so he had to use his core muscles and </w:t>
      </w:r>
      <w:r w:rsidR="00FE4473">
        <w:rPr>
          <w:rFonts w:ascii="Times New Roman" w:hAnsi="Times New Roman" w:cs="Times New Roman"/>
          <w:sz w:val="24"/>
          <w:szCs w:val="24"/>
        </w:rPr>
        <w:t xml:space="preserve">sense of balance to stop himself from falling off. </w:t>
      </w:r>
      <w:r w:rsidR="00E955A4">
        <w:rPr>
          <w:rFonts w:ascii="Times New Roman" w:hAnsi="Times New Roman" w:cs="Times New Roman"/>
          <w:sz w:val="24"/>
          <w:szCs w:val="24"/>
        </w:rPr>
        <w:t xml:space="preserve"> </w:t>
      </w:r>
      <w:r w:rsidR="0031016C">
        <w:rPr>
          <w:rFonts w:ascii="Times New Roman" w:hAnsi="Times New Roman" w:cs="Times New Roman"/>
          <w:sz w:val="24"/>
          <w:szCs w:val="24"/>
        </w:rPr>
        <w:t xml:space="preserve">According to </w:t>
      </w:r>
      <w:proofErr w:type="spellStart"/>
      <w:r w:rsidR="0031016C">
        <w:rPr>
          <w:rFonts w:ascii="Times New Roman" w:hAnsi="Times New Roman" w:cs="Times New Roman"/>
          <w:sz w:val="24"/>
          <w:szCs w:val="24"/>
        </w:rPr>
        <w:t>Gallahue</w:t>
      </w:r>
      <w:proofErr w:type="spellEnd"/>
      <w:r w:rsidR="0031016C">
        <w:rPr>
          <w:rFonts w:ascii="Times New Roman" w:hAnsi="Times New Roman" w:cs="Times New Roman"/>
          <w:sz w:val="24"/>
          <w:szCs w:val="24"/>
        </w:rPr>
        <w:t xml:space="preserve"> and Ozmun (1998) walking across a beam with alternating feet is a skill which should begin to be developed when a child is 3-4 years old. This </w:t>
      </w:r>
      <w:r w:rsidR="006C19F4">
        <w:rPr>
          <w:rFonts w:ascii="Times New Roman" w:hAnsi="Times New Roman" w:cs="Times New Roman"/>
          <w:sz w:val="24"/>
          <w:szCs w:val="24"/>
        </w:rPr>
        <w:t xml:space="preserve">model </w:t>
      </w:r>
      <w:r w:rsidR="0031016C">
        <w:rPr>
          <w:rFonts w:ascii="Times New Roman" w:hAnsi="Times New Roman" w:cs="Times New Roman"/>
          <w:sz w:val="24"/>
          <w:szCs w:val="24"/>
        </w:rPr>
        <w:t xml:space="preserve">would fit with the </w:t>
      </w:r>
      <w:r w:rsidR="006C19F4">
        <w:rPr>
          <w:rFonts w:ascii="Times New Roman" w:hAnsi="Times New Roman" w:cs="Times New Roman"/>
          <w:sz w:val="24"/>
          <w:szCs w:val="24"/>
        </w:rPr>
        <w:t xml:space="preserve">child I was observing as he could perform this skill and </w:t>
      </w:r>
      <w:r w:rsidR="006C19F4">
        <w:rPr>
          <w:rFonts w:ascii="Times New Roman" w:hAnsi="Times New Roman" w:cs="Times New Roman"/>
          <w:sz w:val="24"/>
          <w:szCs w:val="24"/>
        </w:rPr>
        <w:lastRenderedPageBreak/>
        <w:t>was in nursery so would be 3-4 years old. However</w:t>
      </w:r>
      <w:r w:rsidR="00D4544B">
        <w:rPr>
          <w:rFonts w:ascii="Times New Roman" w:hAnsi="Times New Roman" w:cs="Times New Roman"/>
          <w:sz w:val="24"/>
          <w:szCs w:val="24"/>
        </w:rPr>
        <w:t>,</w:t>
      </w:r>
      <w:r w:rsidR="006C19F4">
        <w:rPr>
          <w:rFonts w:ascii="Times New Roman" w:hAnsi="Times New Roman" w:cs="Times New Roman"/>
          <w:sz w:val="24"/>
          <w:szCs w:val="24"/>
        </w:rPr>
        <w:t xml:space="preserve"> </w:t>
      </w:r>
      <w:proofErr w:type="spellStart"/>
      <w:r w:rsidR="006C19F4">
        <w:rPr>
          <w:rFonts w:ascii="Times New Roman" w:hAnsi="Times New Roman" w:cs="Times New Roman"/>
          <w:sz w:val="24"/>
          <w:szCs w:val="24"/>
        </w:rPr>
        <w:t>Gallahue</w:t>
      </w:r>
      <w:proofErr w:type="spellEnd"/>
      <w:r w:rsidR="006C19F4">
        <w:rPr>
          <w:rFonts w:ascii="Times New Roman" w:hAnsi="Times New Roman" w:cs="Times New Roman"/>
          <w:sz w:val="24"/>
          <w:szCs w:val="24"/>
        </w:rPr>
        <w:t xml:space="preserve"> and Ozmun (1998) also state that ‘balances on one foot for 3-5 seconds’ is a skill which typically is developed at 5 years, so in this skill the child I was observing was excelling the </w:t>
      </w:r>
      <w:proofErr w:type="gramStart"/>
      <w:r w:rsidR="006C19F4">
        <w:rPr>
          <w:rFonts w:ascii="Times New Roman" w:hAnsi="Times New Roman" w:cs="Times New Roman"/>
          <w:sz w:val="24"/>
          <w:szCs w:val="24"/>
        </w:rPr>
        <w:t>age related</w:t>
      </w:r>
      <w:proofErr w:type="gramEnd"/>
      <w:r w:rsidR="006C19F4">
        <w:rPr>
          <w:rFonts w:ascii="Times New Roman" w:hAnsi="Times New Roman" w:cs="Times New Roman"/>
          <w:sz w:val="24"/>
          <w:szCs w:val="24"/>
        </w:rPr>
        <w:t xml:space="preserve"> expectation. </w:t>
      </w:r>
    </w:p>
    <w:p w14:paraId="75AE7E35" w14:textId="1EF50A8A" w:rsidR="000F08D6" w:rsidRDefault="000F08D6" w:rsidP="00D77C22">
      <w:pPr>
        <w:spacing w:line="360" w:lineRule="auto"/>
        <w:rPr>
          <w:rFonts w:ascii="Times New Roman" w:hAnsi="Times New Roman" w:cs="Times New Roman"/>
          <w:sz w:val="24"/>
          <w:szCs w:val="24"/>
          <w:u w:val="single"/>
        </w:rPr>
      </w:pPr>
    </w:p>
    <w:p w14:paraId="32327F33" w14:textId="6481CE17" w:rsidR="00E43E01" w:rsidRPr="001802DE" w:rsidRDefault="00BD2088" w:rsidP="00D77C2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next activity I observed the child participating was a fine motor skill activity. </w:t>
      </w:r>
      <w:r>
        <w:rPr>
          <w:rFonts w:ascii="Times New Roman" w:hAnsi="Times New Roman" w:cs="Times New Roman"/>
          <w:sz w:val="24"/>
          <w:szCs w:val="24"/>
        </w:rPr>
        <w:br/>
        <w:t>The children had a table full of uncooked pasta and pipe cleaners and we all threading the pasta through the pipe cleaners.</w:t>
      </w:r>
      <w:r w:rsidR="00564066">
        <w:rPr>
          <w:rFonts w:ascii="Times New Roman" w:hAnsi="Times New Roman" w:cs="Times New Roman"/>
          <w:sz w:val="24"/>
          <w:szCs w:val="24"/>
        </w:rPr>
        <w:t xml:space="preserve"> The child I was </w:t>
      </w:r>
      <w:r w:rsidR="0066766A">
        <w:rPr>
          <w:rFonts w:ascii="Times New Roman" w:hAnsi="Times New Roman" w:cs="Times New Roman"/>
          <w:sz w:val="24"/>
          <w:szCs w:val="24"/>
        </w:rPr>
        <w:t>observing</w:t>
      </w:r>
      <w:r w:rsidR="00DF4A0E">
        <w:rPr>
          <w:rFonts w:ascii="Times New Roman" w:hAnsi="Times New Roman" w:cs="Times New Roman"/>
          <w:sz w:val="24"/>
          <w:szCs w:val="24"/>
        </w:rPr>
        <w:t xml:space="preserve"> could easy threat the pieces of pasta and twist </w:t>
      </w:r>
      <w:r w:rsidR="0066766A">
        <w:rPr>
          <w:rFonts w:ascii="Times New Roman" w:hAnsi="Times New Roman" w:cs="Times New Roman"/>
          <w:sz w:val="24"/>
          <w:szCs w:val="24"/>
        </w:rPr>
        <w:t xml:space="preserve">either end of </w:t>
      </w:r>
      <w:r w:rsidR="00DF4A0E">
        <w:rPr>
          <w:rFonts w:ascii="Times New Roman" w:hAnsi="Times New Roman" w:cs="Times New Roman"/>
          <w:sz w:val="24"/>
          <w:szCs w:val="24"/>
        </w:rPr>
        <w:t>the pipe cleaners to</w:t>
      </w:r>
      <w:r w:rsidR="0066766A">
        <w:rPr>
          <w:rFonts w:ascii="Times New Roman" w:hAnsi="Times New Roman" w:cs="Times New Roman"/>
          <w:sz w:val="24"/>
          <w:szCs w:val="24"/>
        </w:rPr>
        <w:t>gether to make the pasta and pipe cleaners into a bracelet another child could wear.</w:t>
      </w:r>
      <w:r>
        <w:rPr>
          <w:rFonts w:ascii="Times New Roman" w:hAnsi="Times New Roman" w:cs="Times New Roman"/>
          <w:sz w:val="24"/>
          <w:szCs w:val="24"/>
        </w:rPr>
        <w:t xml:space="preserve"> </w:t>
      </w:r>
      <w:r w:rsidR="00597AB8">
        <w:rPr>
          <w:rFonts w:ascii="Times New Roman" w:hAnsi="Times New Roman" w:cs="Times New Roman"/>
          <w:sz w:val="24"/>
          <w:szCs w:val="24"/>
        </w:rPr>
        <w:t>This type of fine motor skill requires visual-motor coordination, ‘the ability to coordinate visual abilities with movements of the body’ (Gabbard, 1992, p.163). Vis</w:t>
      </w:r>
      <w:r w:rsidR="007B674B">
        <w:rPr>
          <w:rFonts w:ascii="Times New Roman" w:hAnsi="Times New Roman" w:cs="Times New Roman"/>
          <w:sz w:val="24"/>
          <w:szCs w:val="24"/>
        </w:rPr>
        <w:t xml:space="preserve">ual-motor coordination requires a child to ‘combines both visual and </w:t>
      </w:r>
      <w:r w:rsidR="003F627F">
        <w:rPr>
          <w:rFonts w:ascii="Times New Roman" w:hAnsi="Times New Roman" w:cs="Times New Roman"/>
          <w:sz w:val="24"/>
          <w:szCs w:val="24"/>
        </w:rPr>
        <w:t>kinaesthetic</w:t>
      </w:r>
      <w:r w:rsidR="007B674B">
        <w:rPr>
          <w:rFonts w:ascii="Times New Roman" w:hAnsi="Times New Roman" w:cs="Times New Roman"/>
          <w:sz w:val="24"/>
          <w:szCs w:val="24"/>
        </w:rPr>
        <w:t xml:space="preserve"> perceptions with the ability to make controlled and coordinated bodily moveme</w:t>
      </w:r>
      <w:r w:rsidR="003F627F">
        <w:rPr>
          <w:rFonts w:ascii="Times New Roman" w:hAnsi="Times New Roman" w:cs="Times New Roman"/>
          <w:sz w:val="24"/>
          <w:szCs w:val="24"/>
        </w:rPr>
        <w:t>n</w:t>
      </w:r>
      <w:r w:rsidR="007B674B">
        <w:rPr>
          <w:rFonts w:ascii="Times New Roman" w:hAnsi="Times New Roman" w:cs="Times New Roman"/>
          <w:sz w:val="24"/>
          <w:szCs w:val="24"/>
        </w:rPr>
        <w:t>ts’ (Gabbard, 1992, p.163). For fin</w:t>
      </w:r>
      <w:r w:rsidR="00A20150">
        <w:rPr>
          <w:rFonts w:ascii="Times New Roman" w:hAnsi="Times New Roman" w:cs="Times New Roman"/>
          <w:sz w:val="24"/>
          <w:szCs w:val="24"/>
        </w:rPr>
        <w:t xml:space="preserve">e motor tasks such as </w:t>
      </w:r>
      <w:r w:rsidR="00A439E5">
        <w:rPr>
          <w:rFonts w:ascii="Times New Roman" w:hAnsi="Times New Roman" w:cs="Times New Roman"/>
          <w:sz w:val="24"/>
          <w:szCs w:val="24"/>
        </w:rPr>
        <w:t>threading</w:t>
      </w:r>
      <w:r w:rsidR="00110F2C">
        <w:rPr>
          <w:rFonts w:ascii="Times New Roman" w:hAnsi="Times New Roman" w:cs="Times New Roman"/>
          <w:sz w:val="24"/>
          <w:szCs w:val="24"/>
        </w:rPr>
        <w:t>, children</w:t>
      </w:r>
      <w:r w:rsidR="007B674B">
        <w:rPr>
          <w:rFonts w:ascii="Times New Roman" w:hAnsi="Times New Roman" w:cs="Times New Roman"/>
          <w:sz w:val="24"/>
          <w:szCs w:val="24"/>
        </w:rPr>
        <w:t xml:space="preserve"> are required to coordinate their vision with the small muscles of the hand. This is a characteristic that children typically should be able to display by age 3 (Gabbard, 1992, p.164), and the child I was observing had no issues achieving this task. It is important developmentally for children to practice and master this fundamental movement skill </w:t>
      </w:r>
      <w:r w:rsidR="004A2701">
        <w:rPr>
          <w:rFonts w:ascii="Times New Roman" w:hAnsi="Times New Roman" w:cs="Times New Roman"/>
          <w:sz w:val="24"/>
          <w:szCs w:val="24"/>
        </w:rPr>
        <w:t xml:space="preserve">as it is </w:t>
      </w:r>
      <w:r w:rsidR="008C7DEE">
        <w:rPr>
          <w:rFonts w:ascii="Times New Roman" w:hAnsi="Times New Roman" w:cs="Times New Roman"/>
          <w:sz w:val="24"/>
          <w:szCs w:val="24"/>
        </w:rPr>
        <w:t xml:space="preserve">builds the coordination, strength in the hand </w:t>
      </w:r>
      <w:r w:rsidR="004E3D3E">
        <w:rPr>
          <w:rFonts w:ascii="Times New Roman" w:hAnsi="Times New Roman" w:cs="Times New Roman"/>
          <w:sz w:val="24"/>
          <w:szCs w:val="24"/>
        </w:rPr>
        <w:t xml:space="preserve">and understanding to lead onto more complicated fine motor skills such as </w:t>
      </w:r>
      <w:r w:rsidR="003F627F">
        <w:rPr>
          <w:rFonts w:ascii="Times New Roman" w:hAnsi="Times New Roman" w:cs="Times New Roman"/>
          <w:sz w:val="24"/>
          <w:szCs w:val="24"/>
        </w:rPr>
        <w:t>handing a pen and beginning to write (</w:t>
      </w:r>
      <w:r w:rsidR="003F627F">
        <w:rPr>
          <w:rFonts w:ascii="Times New Roman" w:hAnsi="Times New Roman" w:cs="Times New Roman"/>
          <w:sz w:val="24"/>
          <w:szCs w:val="24"/>
        </w:rPr>
        <w:t>Gabbard, 1992</w:t>
      </w:r>
      <w:r w:rsidR="003F627F">
        <w:rPr>
          <w:rFonts w:ascii="Times New Roman" w:hAnsi="Times New Roman" w:cs="Times New Roman"/>
          <w:sz w:val="24"/>
          <w:szCs w:val="24"/>
        </w:rPr>
        <w:t>).</w:t>
      </w:r>
    </w:p>
    <w:p w14:paraId="6E02AC52" w14:textId="0B152E5E" w:rsidR="00E43E01" w:rsidRPr="00881BB9" w:rsidRDefault="00E43E01" w:rsidP="00D77C22">
      <w:pPr>
        <w:spacing w:line="360" w:lineRule="auto"/>
        <w:rPr>
          <w:rFonts w:ascii="Times New Roman" w:hAnsi="Times New Roman" w:cs="Times New Roman"/>
          <w:sz w:val="24"/>
          <w:szCs w:val="24"/>
          <w:u w:val="single"/>
        </w:rPr>
      </w:pPr>
    </w:p>
    <w:p w14:paraId="06EF85D8" w14:textId="7224BDEF" w:rsidR="00387809" w:rsidRPr="0031016C" w:rsidRDefault="0031016C" w:rsidP="00D77C22">
      <w:pPr>
        <w:spacing w:line="360" w:lineRule="auto"/>
        <w:rPr>
          <w:rFonts w:ascii="Times New Roman" w:hAnsi="Times New Roman" w:cs="Times New Roman"/>
          <w:sz w:val="24"/>
          <w:szCs w:val="24"/>
        </w:rPr>
      </w:pPr>
      <w:r>
        <w:rPr>
          <w:rFonts w:ascii="Times New Roman" w:hAnsi="Times New Roman" w:cs="Times New Roman"/>
          <w:sz w:val="24"/>
          <w:szCs w:val="24"/>
        </w:rPr>
        <w:t>The</w:t>
      </w:r>
      <w:r w:rsidR="00752D86">
        <w:rPr>
          <w:rFonts w:ascii="Times New Roman" w:hAnsi="Times New Roman" w:cs="Times New Roman"/>
          <w:sz w:val="24"/>
          <w:szCs w:val="24"/>
        </w:rPr>
        <w:t xml:space="preserve"> third observation was during</w:t>
      </w:r>
      <w:r w:rsidR="00CD138E">
        <w:rPr>
          <w:rFonts w:ascii="Times New Roman" w:hAnsi="Times New Roman" w:cs="Times New Roman"/>
          <w:sz w:val="24"/>
          <w:szCs w:val="24"/>
        </w:rPr>
        <w:t xml:space="preserve"> a time where </w:t>
      </w:r>
      <w:r w:rsidR="00682D84">
        <w:rPr>
          <w:rFonts w:ascii="Times New Roman" w:hAnsi="Times New Roman" w:cs="Times New Roman"/>
          <w:sz w:val="24"/>
          <w:szCs w:val="24"/>
        </w:rPr>
        <w:t>children could</w:t>
      </w:r>
      <w:r w:rsidR="00752D86">
        <w:rPr>
          <w:rFonts w:ascii="Times New Roman" w:hAnsi="Times New Roman" w:cs="Times New Roman"/>
          <w:sz w:val="24"/>
          <w:szCs w:val="24"/>
        </w:rPr>
        <w:t xml:space="preserve"> </w:t>
      </w:r>
      <w:r>
        <w:rPr>
          <w:rFonts w:ascii="Times New Roman" w:hAnsi="Times New Roman" w:cs="Times New Roman"/>
          <w:sz w:val="24"/>
          <w:szCs w:val="24"/>
        </w:rPr>
        <w:t>play freely</w:t>
      </w:r>
      <w:r w:rsidR="00682D84">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752D86">
        <w:rPr>
          <w:rFonts w:ascii="Times New Roman" w:hAnsi="Times New Roman" w:cs="Times New Roman"/>
          <w:sz w:val="24"/>
          <w:szCs w:val="24"/>
        </w:rPr>
        <w:t>where the children had permission to use</w:t>
      </w:r>
      <w:r>
        <w:rPr>
          <w:rFonts w:ascii="Times New Roman" w:hAnsi="Times New Roman" w:cs="Times New Roman"/>
          <w:sz w:val="24"/>
          <w:szCs w:val="24"/>
        </w:rPr>
        <w:t xml:space="preserve"> the whole space in the outdoor environment</w:t>
      </w:r>
      <w:r w:rsidR="00752D86">
        <w:rPr>
          <w:rFonts w:ascii="Times New Roman" w:hAnsi="Times New Roman" w:cs="Times New Roman"/>
          <w:sz w:val="24"/>
          <w:szCs w:val="24"/>
        </w:rPr>
        <w:t xml:space="preserve"> and a range of tricycles.</w:t>
      </w:r>
      <w:r>
        <w:rPr>
          <w:rFonts w:ascii="Times New Roman" w:hAnsi="Times New Roman" w:cs="Times New Roman"/>
          <w:sz w:val="24"/>
          <w:szCs w:val="24"/>
        </w:rPr>
        <w:t xml:space="preserve"> The child I was observing </w:t>
      </w:r>
      <w:r w:rsidR="00752D86">
        <w:rPr>
          <w:rFonts w:ascii="Times New Roman" w:hAnsi="Times New Roman" w:cs="Times New Roman"/>
          <w:sz w:val="24"/>
          <w:szCs w:val="24"/>
        </w:rPr>
        <w:t>was using a tricycle as part of his imaginary play</w:t>
      </w:r>
      <w:r w:rsidR="00C33CE9">
        <w:rPr>
          <w:rFonts w:ascii="Times New Roman" w:hAnsi="Times New Roman" w:cs="Times New Roman"/>
          <w:sz w:val="24"/>
          <w:szCs w:val="24"/>
        </w:rPr>
        <w:t xml:space="preserve"> scenario of ‘building a house’</w:t>
      </w:r>
      <w:r w:rsidR="00CC580E">
        <w:rPr>
          <w:rFonts w:ascii="Times New Roman" w:hAnsi="Times New Roman" w:cs="Times New Roman"/>
          <w:sz w:val="24"/>
          <w:szCs w:val="24"/>
        </w:rPr>
        <w:t>. This meant riding the tricycle from the sandpit across the play area</w:t>
      </w:r>
      <w:r w:rsidR="00400504">
        <w:rPr>
          <w:rFonts w:ascii="Times New Roman" w:hAnsi="Times New Roman" w:cs="Times New Roman"/>
          <w:sz w:val="24"/>
          <w:szCs w:val="24"/>
        </w:rPr>
        <w:t>,</w:t>
      </w:r>
      <w:r w:rsidR="00CC580E">
        <w:rPr>
          <w:rFonts w:ascii="Times New Roman" w:hAnsi="Times New Roman" w:cs="Times New Roman"/>
          <w:sz w:val="24"/>
          <w:szCs w:val="24"/>
        </w:rPr>
        <w:t xml:space="preserve"> over tarmac and through the mud to where he need the sand to build his </w:t>
      </w:r>
      <w:r w:rsidR="00387809">
        <w:rPr>
          <w:rFonts w:ascii="Times New Roman" w:hAnsi="Times New Roman" w:cs="Times New Roman"/>
          <w:sz w:val="24"/>
          <w:szCs w:val="24"/>
        </w:rPr>
        <w:t>‘</w:t>
      </w:r>
      <w:r w:rsidR="00CC580E">
        <w:rPr>
          <w:rFonts w:ascii="Times New Roman" w:hAnsi="Times New Roman" w:cs="Times New Roman"/>
          <w:sz w:val="24"/>
          <w:szCs w:val="24"/>
        </w:rPr>
        <w:t>house</w:t>
      </w:r>
      <w:r w:rsidR="00387809">
        <w:rPr>
          <w:rFonts w:ascii="Times New Roman" w:hAnsi="Times New Roman" w:cs="Times New Roman"/>
          <w:sz w:val="24"/>
          <w:szCs w:val="24"/>
        </w:rPr>
        <w:t>’</w:t>
      </w:r>
      <w:r w:rsidR="00CC580E">
        <w:rPr>
          <w:rFonts w:ascii="Times New Roman" w:hAnsi="Times New Roman" w:cs="Times New Roman"/>
          <w:sz w:val="24"/>
          <w:szCs w:val="24"/>
        </w:rPr>
        <w:t>.</w:t>
      </w:r>
      <w:r w:rsidR="00400504">
        <w:rPr>
          <w:rFonts w:ascii="Times New Roman" w:hAnsi="Times New Roman" w:cs="Times New Roman"/>
          <w:sz w:val="24"/>
          <w:szCs w:val="24"/>
        </w:rPr>
        <w:t xml:space="preserve"> This obviously meant riding his tricycle over at least three different surfaces.</w:t>
      </w:r>
      <w:r w:rsidR="009F5728">
        <w:rPr>
          <w:rFonts w:ascii="Times New Roman" w:hAnsi="Times New Roman" w:cs="Times New Roman"/>
          <w:sz w:val="24"/>
          <w:szCs w:val="24"/>
        </w:rPr>
        <w:t xml:space="preserve"> Throughout this observation it was clear that the child was developing a variety of fundamental movement skills. The first was balance, he had to stabilise himself using his core</w:t>
      </w:r>
      <w:r w:rsidR="00246091">
        <w:rPr>
          <w:rFonts w:ascii="Times New Roman" w:hAnsi="Times New Roman" w:cs="Times New Roman"/>
          <w:sz w:val="24"/>
          <w:szCs w:val="24"/>
        </w:rPr>
        <w:t>,</w:t>
      </w:r>
      <w:r w:rsidR="009F5728">
        <w:rPr>
          <w:rFonts w:ascii="Times New Roman" w:hAnsi="Times New Roman" w:cs="Times New Roman"/>
          <w:sz w:val="24"/>
          <w:szCs w:val="24"/>
        </w:rPr>
        <w:t xml:space="preserve"> when riding over the </w:t>
      </w:r>
      <w:r w:rsidR="00246091">
        <w:rPr>
          <w:rFonts w:ascii="Times New Roman" w:hAnsi="Times New Roman" w:cs="Times New Roman"/>
          <w:sz w:val="24"/>
          <w:szCs w:val="24"/>
        </w:rPr>
        <w:t xml:space="preserve">different surface. </w:t>
      </w:r>
      <w:r w:rsidR="00682D84">
        <w:rPr>
          <w:rFonts w:ascii="Times New Roman" w:hAnsi="Times New Roman" w:cs="Times New Roman"/>
          <w:sz w:val="24"/>
          <w:szCs w:val="24"/>
        </w:rPr>
        <w:t xml:space="preserve">If he began to wobble </w:t>
      </w:r>
      <w:r w:rsidR="008517CD">
        <w:rPr>
          <w:rFonts w:ascii="Times New Roman" w:hAnsi="Times New Roman" w:cs="Times New Roman"/>
          <w:sz w:val="24"/>
          <w:szCs w:val="24"/>
        </w:rPr>
        <w:t xml:space="preserve">he would use his arms and sometimes legs to stop him from falling off the bike. </w:t>
      </w:r>
      <w:r w:rsidR="00CC324D">
        <w:rPr>
          <w:rFonts w:ascii="Times New Roman" w:hAnsi="Times New Roman" w:cs="Times New Roman"/>
          <w:sz w:val="24"/>
          <w:szCs w:val="24"/>
        </w:rPr>
        <w:t xml:space="preserve">He was also developing </w:t>
      </w:r>
      <w:r w:rsidR="00387809">
        <w:rPr>
          <w:rFonts w:ascii="Times New Roman" w:hAnsi="Times New Roman" w:cs="Times New Roman"/>
          <w:sz w:val="24"/>
          <w:szCs w:val="24"/>
        </w:rPr>
        <w:t xml:space="preserve">his sense of </w:t>
      </w:r>
      <w:r w:rsidR="001613E9">
        <w:rPr>
          <w:rFonts w:ascii="Times New Roman" w:hAnsi="Times New Roman" w:cs="Times New Roman"/>
          <w:sz w:val="24"/>
          <w:szCs w:val="24"/>
        </w:rPr>
        <w:t>spat</w:t>
      </w:r>
      <w:r w:rsidR="00387809">
        <w:rPr>
          <w:rFonts w:ascii="Times New Roman" w:hAnsi="Times New Roman" w:cs="Times New Roman"/>
          <w:sz w:val="24"/>
          <w:szCs w:val="24"/>
        </w:rPr>
        <w:t>ial awareness</w:t>
      </w:r>
      <w:r w:rsidR="001613E9">
        <w:rPr>
          <w:rFonts w:ascii="Times New Roman" w:hAnsi="Times New Roman" w:cs="Times New Roman"/>
          <w:sz w:val="24"/>
          <w:szCs w:val="24"/>
        </w:rPr>
        <w:t xml:space="preserve"> which ‘involves the ability to draw inferences in relationship to </w:t>
      </w:r>
      <w:proofErr w:type="spellStart"/>
      <w:r w:rsidR="001613E9">
        <w:rPr>
          <w:rFonts w:ascii="Times New Roman" w:hAnsi="Times New Roman" w:cs="Times New Roman"/>
          <w:sz w:val="24"/>
          <w:szCs w:val="24"/>
        </w:rPr>
        <w:t>self space</w:t>
      </w:r>
      <w:proofErr w:type="spellEnd"/>
      <w:r w:rsidR="001613E9">
        <w:rPr>
          <w:rFonts w:ascii="Times New Roman" w:hAnsi="Times New Roman" w:cs="Times New Roman"/>
          <w:sz w:val="24"/>
          <w:szCs w:val="24"/>
        </w:rPr>
        <w:t xml:space="preserve"> or position as well as object recognition’ (Gabbard, 1992, p.168). As the child was moving between the sand pit and the area on the mud he had to be aware of where he was in space as well as other people so that he did not collide with another. The child demonstrate</w:t>
      </w:r>
      <w:r w:rsidR="00DB0141">
        <w:rPr>
          <w:rFonts w:ascii="Times New Roman" w:hAnsi="Times New Roman" w:cs="Times New Roman"/>
          <w:sz w:val="24"/>
          <w:szCs w:val="24"/>
        </w:rPr>
        <w:t>d</w:t>
      </w:r>
      <w:r w:rsidR="001613E9">
        <w:rPr>
          <w:rFonts w:ascii="Times New Roman" w:hAnsi="Times New Roman" w:cs="Times New Roman"/>
          <w:sz w:val="24"/>
          <w:szCs w:val="24"/>
        </w:rPr>
        <w:t xml:space="preserve"> this skill with ease which </w:t>
      </w:r>
      <w:r w:rsidR="001613E9">
        <w:rPr>
          <w:rFonts w:ascii="Times New Roman" w:hAnsi="Times New Roman" w:cs="Times New Roman"/>
          <w:sz w:val="24"/>
          <w:szCs w:val="24"/>
        </w:rPr>
        <w:lastRenderedPageBreak/>
        <w:t xml:space="preserve">implied that he had the opportunity to practice this throughout his daily within the foundation phase. </w:t>
      </w:r>
    </w:p>
    <w:p w14:paraId="1279849E" w14:textId="5AE16069" w:rsidR="00BD2088" w:rsidRDefault="00BD2088" w:rsidP="00D77C22">
      <w:pPr>
        <w:spacing w:line="360" w:lineRule="auto"/>
        <w:rPr>
          <w:rFonts w:ascii="Times New Roman" w:hAnsi="Times New Roman" w:cs="Times New Roman"/>
          <w:sz w:val="24"/>
          <w:szCs w:val="24"/>
        </w:rPr>
      </w:pPr>
    </w:p>
    <w:p w14:paraId="064E425C" w14:textId="22F19A19" w:rsidR="00BD2088" w:rsidRPr="00BD1BD1" w:rsidRDefault="00FD013F" w:rsidP="00D77C2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last observation I shall discuss is </w:t>
      </w:r>
      <w:r w:rsidR="002F7FBE">
        <w:rPr>
          <w:rFonts w:ascii="Times New Roman" w:hAnsi="Times New Roman" w:cs="Times New Roman"/>
          <w:sz w:val="24"/>
          <w:szCs w:val="24"/>
        </w:rPr>
        <w:t>a</w:t>
      </w:r>
      <w:r>
        <w:rPr>
          <w:rFonts w:ascii="Times New Roman" w:hAnsi="Times New Roman" w:cs="Times New Roman"/>
          <w:sz w:val="24"/>
          <w:szCs w:val="24"/>
        </w:rPr>
        <w:t xml:space="preserve"> Forest School </w:t>
      </w:r>
      <w:r w:rsidR="008D52BD">
        <w:rPr>
          <w:rFonts w:ascii="Times New Roman" w:hAnsi="Times New Roman" w:cs="Times New Roman"/>
          <w:sz w:val="24"/>
          <w:szCs w:val="24"/>
        </w:rPr>
        <w:t xml:space="preserve">literacy </w:t>
      </w:r>
      <w:r>
        <w:rPr>
          <w:rFonts w:ascii="Times New Roman" w:hAnsi="Times New Roman" w:cs="Times New Roman"/>
          <w:sz w:val="24"/>
          <w:szCs w:val="24"/>
        </w:rPr>
        <w:t>session</w:t>
      </w:r>
      <w:r w:rsidR="009A0268">
        <w:rPr>
          <w:rFonts w:ascii="Times New Roman" w:hAnsi="Times New Roman" w:cs="Times New Roman"/>
          <w:sz w:val="24"/>
          <w:szCs w:val="24"/>
        </w:rPr>
        <w:t>.</w:t>
      </w:r>
      <w:r w:rsidR="00CE0C99">
        <w:rPr>
          <w:rFonts w:ascii="Times New Roman" w:hAnsi="Times New Roman" w:cs="Times New Roman"/>
          <w:sz w:val="24"/>
          <w:szCs w:val="24"/>
        </w:rPr>
        <w:t xml:space="preserve"> This session w</w:t>
      </w:r>
      <w:r w:rsidR="007E21B8">
        <w:rPr>
          <w:rFonts w:ascii="Times New Roman" w:hAnsi="Times New Roman" w:cs="Times New Roman"/>
          <w:sz w:val="24"/>
          <w:szCs w:val="24"/>
        </w:rPr>
        <w:t>as a follow on from a literacy lesson the child had taken part in</w:t>
      </w:r>
      <w:r w:rsidR="009A0268">
        <w:rPr>
          <w:rFonts w:ascii="Times New Roman" w:hAnsi="Times New Roman" w:cs="Times New Roman"/>
          <w:sz w:val="24"/>
          <w:szCs w:val="24"/>
        </w:rPr>
        <w:t xml:space="preserve"> </w:t>
      </w:r>
      <w:r w:rsidR="007E21B8">
        <w:rPr>
          <w:rFonts w:ascii="Times New Roman" w:hAnsi="Times New Roman" w:cs="Times New Roman"/>
          <w:sz w:val="24"/>
          <w:szCs w:val="24"/>
        </w:rPr>
        <w:t xml:space="preserve">where a story had been read to them. </w:t>
      </w:r>
      <w:r w:rsidR="00BD2088">
        <w:rPr>
          <w:rFonts w:ascii="Times New Roman" w:hAnsi="Times New Roman" w:cs="Times New Roman"/>
          <w:sz w:val="24"/>
          <w:szCs w:val="24"/>
        </w:rPr>
        <w:t>During this session the children were asked to find items throughout the forest and sort them into boxes that either related to the story they had read or did not. Th</w:t>
      </w:r>
      <w:r w:rsidR="00FC4A2C">
        <w:rPr>
          <w:rFonts w:ascii="Times New Roman" w:hAnsi="Times New Roman" w:cs="Times New Roman"/>
          <w:sz w:val="24"/>
          <w:szCs w:val="24"/>
        </w:rPr>
        <w:t>e child</w:t>
      </w:r>
      <w:r w:rsidR="00C84DCE">
        <w:rPr>
          <w:rFonts w:ascii="Times New Roman" w:hAnsi="Times New Roman" w:cs="Times New Roman"/>
          <w:sz w:val="24"/>
          <w:szCs w:val="24"/>
        </w:rPr>
        <w:t xml:space="preserve"> was</w:t>
      </w:r>
      <w:r w:rsidR="00BD2088">
        <w:rPr>
          <w:rFonts w:ascii="Times New Roman" w:hAnsi="Times New Roman" w:cs="Times New Roman"/>
          <w:sz w:val="24"/>
          <w:szCs w:val="24"/>
        </w:rPr>
        <w:t xml:space="preserve"> thoroughly engaged </w:t>
      </w:r>
      <w:r w:rsidR="00C84DCE">
        <w:rPr>
          <w:rFonts w:ascii="Times New Roman" w:hAnsi="Times New Roman" w:cs="Times New Roman"/>
          <w:sz w:val="24"/>
          <w:szCs w:val="24"/>
        </w:rPr>
        <w:t>throughout</w:t>
      </w:r>
      <w:r w:rsidR="00BD2088">
        <w:rPr>
          <w:rFonts w:ascii="Times New Roman" w:hAnsi="Times New Roman" w:cs="Times New Roman"/>
          <w:sz w:val="24"/>
          <w:szCs w:val="24"/>
        </w:rPr>
        <w:t xml:space="preserve"> th</w:t>
      </w:r>
      <w:r w:rsidR="00B34CC6">
        <w:rPr>
          <w:rFonts w:ascii="Times New Roman" w:hAnsi="Times New Roman" w:cs="Times New Roman"/>
          <w:sz w:val="24"/>
          <w:szCs w:val="24"/>
        </w:rPr>
        <w:t>is</w:t>
      </w:r>
      <w:r w:rsidR="00BD2088">
        <w:rPr>
          <w:rFonts w:ascii="Times New Roman" w:hAnsi="Times New Roman" w:cs="Times New Roman"/>
          <w:sz w:val="24"/>
          <w:szCs w:val="24"/>
        </w:rPr>
        <w:t xml:space="preserve"> session which was evident by the enthusiasm and focus </w:t>
      </w:r>
      <w:r w:rsidR="00E1133D">
        <w:rPr>
          <w:rFonts w:ascii="Times New Roman" w:hAnsi="Times New Roman" w:cs="Times New Roman"/>
          <w:sz w:val="24"/>
          <w:szCs w:val="24"/>
        </w:rPr>
        <w:t>he</w:t>
      </w:r>
      <w:r w:rsidR="00BD2088">
        <w:rPr>
          <w:rFonts w:ascii="Times New Roman" w:hAnsi="Times New Roman" w:cs="Times New Roman"/>
          <w:sz w:val="24"/>
          <w:szCs w:val="24"/>
        </w:rPr>
        <w:t xml:space="preserve"> gave to the task.</w:t>
      </w:r>
      <w:r w:rsidR="00B862BD">
        <w:rPr>
          <w:rFonts w:ascii="Times New Roman" w:hAnsi="Times New Roman" w:cs="Times New Roman"/>
          <w:sz w:val="24"/>
          <w:szCs w:val="24"/>
        </w:rPr>
        <w:t xml:space="preserve"> The child </w:t>
      </w:r>
      <w:r w:rsidR="005B1724">
        <w:rPr>
          <w:rFonts w:ascii="Times New Roman" w:hAnsi="Times New Roman" w:cs="Times New Roman"/>
          <w:sz w:val="24"/>
          <w:szCs w:val="24"/>
        </w:rPr>
        <w:t xml:space="preserve">I was observing ran </w:t>
      </w:r>
      <w:r w:rsidR="00A80416">
        <w:rPr>
          <w:rFonts w:ascii="Times New Roman" w:hAnsi="Times New Roman" w:cs="Times New Roman"/>
          <w:sz w:val="24"/>
          <w:szCs w:val="24"/>
        </w:rPr>
        <w:t xml:space="preserve">for </w:t>
      </w:r>
      <w:proofErr w:type="gramStart"/>
      <w:r w:rsidR="00A80416">
        <w:rPr>
          <w:rFonts w:ascii="Times New Roman" w:hAnsi="Times New Roman" w:cs="Times New Roman"/>
          <w:sz w:val="24"/>
          <w:szCs w:val="24"/>
        </w:rPr>
        <w:t>the majority of</w:t>
      </w:r>
      <w:proofErr w:type="gramEnd"/>
      <w:r w:rsidR="00A80416">
        <w:rPr>
          <w:rFonts w:ascii="Times New Roman" w:hAnsi="Times New Roman" w:cs="Times New Roman"/>
          <w:sz w:val="24"/>
          <w:szCs w:val="24"/>
        </w:rPr>
        <w:t xml:space="preserve"> the session</w:t>
      </w:r>
      <w:r w:rsidR="00371866">
        <w:rPr>
          <w:rFonts w:ascii="Times New Roman" w:hAnsi="Times New Roman" w:cs="Times New Roman"/>
          <w:sz w:val="24"/>
          <w:szCs w:val="24"/>
        </w:rPr>
        <w:t xml:space="preserve">, which meant his </w:t>
      </w:r>
      <w:r w:rsidR="00BC01B3">
        <w:rPr>
          <w:rFonts w:ascii="Times New Roman" w:hAnsi="Times New Roman" w:cs="Times New Roman"/>
          <w:sz w:val="24"/>
          <w:szCs w:val="24"/>
        </w:rPr>
        <w:t>activity levels were high for at least an hour</w:t>
      </w:r>
      <w:r w:rsidR="00674051">
        <w:rPr>
          <w:rFonts w:ascii="Times New Roman" w:hAnsi="Times New Roman" w:cs="Times New Roman"/>
          <w:sz w:val="24"/>
          <w:szCs w:val="24"/>
        </w:rPr>
        <w:t xml:space="preserve">, </w:t>
      </w:r>
      <w:r w:rsidR="000F53B8">
        <w:rPr>
          <w:rFonts w:ascii="Times New Roman" w:hAnsi="Times New Roman" w:cs="Times New Roman"/>
          <w:sz w:val="24"/>
          <w:szCs w:val="24"/>
        </w:rPr>
        <w:t>this means he achieved the recommen</w:t>
      </w:r>
      <w:r w:rsidR="0084459B">
        <w:rPr>
          <w:rFonts w:ascii="Times New Roman" w:hAnsi="Times New Roman" w:cs="Times New Roman"/>
          <w:sz w:val="24"/>
          <w:szCs w:val="24"/>
        </w:rPr>
        <w:t>ded minimum exercise for the day of</w:t>
      </w:r>
      <w:r w:rsidR="00674051">
        <w:rPr>
          <w:rFonts w:ascii="Times New Roman" w:hAnsi="Times New Roman" w:cs="Times New Roman"/>
          <w:sz w:val="24"/>
          <w:szCs w:val="24"/>
        </w:rPr>
        <w:t xml:space="preserve"> </w:t>
      </w:r>
      <w:r w:rsidR="00A52A8E">
        <w:rPr>
          <w:rFonts w:ascii="Times New Roman" w:hAnsi="Times New Roman" w:cs="Times New Roman"/>
          <w:sz w:val="24"/>
          <w:szCs w:val="24"/>
        </w:rPr>
        <w:t>‘</w:t>
      </w:r>
      <w:r w:rsidR="00A52A8E" w:rsidRPr="00A52A8E">
        <w:rPr>
          <w:rFonts w:ascii="Times New Roman" w:hAnsi="Times New Roman" w:cs="Times New Roman"/>
          <w:sz w:val="24"/>
          <w:szCs w:val="24"/>
        </w:rPr>
        <w:t>at least 60 minutes of physical activity</w:t>
      </w:r>
      <w:r w:rsidR="0084459B">
        <w:rPr>
          <w:rFonts w:ascii="Times New Roman" w:hAnsi="Times New Roman" w:cs="Times New Roman"/>
          <w:sz w:val="24"/>
          <w:szCs w:val="24"/>
        </w:rPr>
        <w:t>’ (</w:t>
      </w:r>
      <w:r w:rsidR="00671C32">
        <w:rPr>
          <w:rFonts w:ascii="Times New Roman" w:hAnsi="Times New Roman" w:cs="Times New Roman"/>
          <w:sz w:val="24"/>
          <w:szCs w:val="24"/>
        </w:rPr>
        <w:t xml:space="preserve">NHS, 2015). </w:t>
      </w:r>
      <w:r w:rsidR="00132B61">
        <w:rPr>
          <w:rFonts w:ascii="Times New Roman" w:hAnsi="Times New Roman" w:cs="Times New Roman"/>
          <w:sz w:val="24"/>
          <w:szCs w:val="24"/>
        </w:rPr>
        <w:t>Furthermore</w:t>
      </w:r>
      <w:r w:rsidR="00C35F7E">
        <w:rPr>
          <w:rFonts w:ascii="Times New Roman" w:hAnsi="Times New Roman" w:cs="Times New Roman"/>
          <w:sz w:val="24"/>
          <w:szCs w:val="24"/>
        </w:rPr>
        <w:t>,</w:t>
      </w:r>
      <w:r w:rsidR="00132B61">
        <w:rPr>
          <w:rFonts w:ascii="Times New Roman" w:hAnsi="Times New Roman" w:cs="Times New Roman"/>
          <w:sz w:val="24"/>
          <w:szCs w:val="24"/>
        </w:rPr>
        <w:t xml:space="preserve"> throughout this session th</w:t>
      </w:r>
      <w:r w:rsidR="004A5CFF">
        <w:rPr>
          <w:rFonts w:ascii="Times New Roman" w:hAnsi="Times New Roman" w:cs="Times New Roman"/>
          <w:sz w:val="24"/>
          <w:szCs w:val="24"/>
        </w:rPr>
        <w:t xml:space="preserve">e </w:t>
      </w:r>
      <w:r w:rsidR="00132B61">
        <w:rPr>
          <w:rFonts w:ascii="Times New Roman" w:hAnsi="Times New Roman" w:cs="Times New Roman"/>
          <w:sz w:val="24"/>
          <w:szCs w:val="24"/>
        </w:rPr>
        <w:t xml:space="preserve">child was running over uneven </w:t>
      </w:r>
      <w:r w:rsidR="004A5CFF">
        <w:rPr>
          <w:rFonts w:ascii="Times New Roman" w:hAnsi="Times New Roman" w:cs="Times New Roman"/>
          <w:sz w:val="24"/>
          <w:szCs w:val="24"/>
        </w:rPr>
        <w:t xml:space="preserve">ground </w:t>
      </w:r>
      <w:r w:rsidR="009665A5">
        <w:rPr>
          <w:rFonts w:ascii="Times New Roman" w:hAnsi="Times New Roman" w:cs="Times New Roman"/>
          <w:sz w:val="24"/>
          <w:szCs w:val="24"/>
        </w:rPr>
        <w:t xml:space="preserve">which again developed his </w:t>
      </w:r>
      <w:r w:rsidR="00611473">
        <w:rPr>
          <w:rFonts w:ascii="Times New Roman" w:hAnsi="Times New Roman" w:cs="Times New Roman"/>
          <w:sz w:val="24"/>
          <w:szCs w:val="24"/>
        </w:rPr>
        <w:t xml:space="preserve">balance and core stability. </w:t>
      </w:r>
      <w:r w:rsidR="000F083B">
        <w:rPr>
          <w:rFonts w:ascii="Times New Roman" w:hAnsi="Times New Roman" w:cs="Times New Roman"/>
          <w:sz w:val="24"/>
          <w:szCs w:val="24"/>
        </w:rPr>
        <w:t xml:space="preserve">He also had to be aware of his </w:t>
      </w:r>
      <w:r w:rsidR="009B68FE">
        <w:rPr>
          <w:rFonts w:ascii="Times New Roman" w:hAnsi="Times New Roman" w:cs="Times New Roman"/>
          <w:sz w:val="24"/>
          <w:szCs w:val="24"/>
        </w:rPr>
        <w:t xml:space="preserve">surrounding </w:t>
      </w:r>
      <w:r w:rsidR="00682FF4">
        <w:rPr>
          <w:rFonts w:ascii="Times New Roman" w:hAnsi="Times New Roman" w:cs="Times New Roman"/>
          <w:sz w:val="24"/>
          <w:szCs w:val="24"/>
        </w:rPr>
        <w:t xml:space="preserve">to avoid trees </w:t>
      </w:r>
      <w:r w:rsidR="00F016F4">
        <w:rPr>
          <w:rFonts w:ascii="Times New Roman" w:hAnsi="Times New Roman" w:cs="Times New Roman"/>
          <w:sz w:val="24"/>
          <w:szCs w:val="24"/>
        </w:rPr>
        <w:t>which developed his s</w:t>
      </w:r>
      <w:r w:rsidR="00870FE9">
        <w:rPr>
          <w:rFonts w:ascii="Times New Roman" w:hAnsi="Times New Roman" w:cs="Times New Roman"/>
          <w:sz w:val="24"/>
          <w:szCs w:val="24"/>
        </w:rPr>
        <w:t>patial</w:t>
      </w:r>
      <w:r w:rsidR="00F016F4">
        <w:rPr>
          <w:rFonts w:ascii="Times New Roman" w:hAnsi="Times New Roman" w:cs="Times New Roman"/>
          <w:sz w:val="24"/>
          <w:szCs w:val="24"/>
        </w:rPr>
        <w:t xml:space="preserve"> awareness. </w:t>
      </w:r>
    </w:p>
    <w:p w14:paraId="24B81662" w14:textId="21DA25CC" w:rsidR="00AD44AC" w:rsidRPr="000F08D6" w:rsidRDefault="00AD44AC" w:rsidP="00D77C22">
      <w:pPr>
        <w:spacing w:line="360" w:lineRule="auto"/>
        <w:rPr>
          <w:rFonts w:ascii="Times New Roman" w:hAnsi="Times New Roman" w:cs="Times New Roman"/>
          <w:sz w:val="24"/>
          <w:szCs w:val="24"/>
        </w:rPr>
      </w:pPr>
    </w:p>
    <w:p w14:paraId="48E8B83C" w14:textId="0E6A396F" w:rsidR="000F08D6" w:rsidRDefault="00B175B6" w:rsidP="00D77C2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curriculum states that the teaching </w:t>
      </w:r>
      <w:r w:rsidR="000754B8">
        <w:rPr>
          <w:rFonts w:ascii="Times New Roman" w:hAnsi="Times New Roman" w:cs="Times New Roman"/>
          <w:sz w:val="24"/>
          <w:szCs w:val="24"/>
        </w:rPr>
        <w:t>in foundation phase should be through a mixture of indoor and outdoor environments</w:t>
      </w:r>
      <w:r w:rsidR="00E95C2C">
        <w:rPr>
          <w:rFonts w:ascii="Times New Roman" w:hAnsi="Times New Roman" w:cs="Times New Roman"/>
          <w:sz w:val="24"/>
          <w:szCs w:val="24"/>
        </w:rPr>
        <w:t xml:space="preserve"> and that </w:t>
      </w:r>
      <w:r w:rsidR="00354F24">
        <w:rPr>
          <w:rFonts w:ascii="Times New Roman" w:hAnsi="Times New Roman" w:cs="Times New Roman"/>
          <w:sz w:val="24"/>
          <w:szCs w:val="24"/>
        </w:rPr>
        <w:t xml:space="preserve">there should be a </w:t>
      </w:r>
      <w:r w:rsidR="00E95C2C" w:rsidRPr="00E95C2C">
        <w:rPr>
          <w:rFonts w:ascii="Times New Roman" w:hAnsi="Times New Roman" w:cs="Times New Roman"/>
          <w:sz w:val="24"/>
          <w:szCs w:val="24"/>
        </w:rPr>
        <w:t>‘greater emphasis on using the outdoor environment as a resource for children’s learning’ (DCELLS, 2008, p.3)</w:t>
      </w:r>
      <w:r w:rsidR="00CF366F">
        <w:rPr>
          <w:rFonts w:ascii="Times New Roman" w:hAnsi="Times New Roman" w:cs="Times New Roman"/>
          <w:sz w:val="24"/>
          <w:szCs w:val="24"/>
        </w:rPr>
        <w:t>. H</w:t>
      </w:r>
      <w:r w:rsidR="00672ECB">
        <w:rPr>
          <w:rFonts w:ascii="Times New Roman" w:hAnsi="Times New Roman" w:cs="Times New Roman"/>
          <w:sz w:val="24"/>
          <w:szCs w:val="24"/>
        </w:rPr>
        <w:t xml:space="preserve">aving </w:t>
      </w:r>
      <w:r w:rsidR="00CF366F">
        <w:rPr>
          <w:rFonts w:ascii="Times New Roman" w:hAnsi="Times New Roman" w:cs="Times New Roman"/>
          <w:sz w:val="24"/>
          <w:szCs w:val="24"/>
        </w:rPr>
        <w:t>opportunities</w:t>
      </w:r>
      <w:r w:rsidR="00672ECB">
        <w:rPr>
          <w:rFonts w:ascii="Times New Roman" w:hAnsi="Times New Roman" w:cs="Times New Roman"/>
          <w:sz w:val="24"/>
          <w:szCs w:val="24"/>
        </w:rPr>
        <w:t xml:space="preserve"> </w:t>
      </w:r>
      <w:r w:rsidR="00CF366F">
        <w:rPr>
          <w:rFonts w:ascii="Times New Roman" w:hAnsi="Times New Roman" w:cs="Times New Roman"/>
          <w:sz w:val="24"/>
          <w:szCs w:val="24"/>
        </w:rPr>
        <w:t>for physical</w:t>
      </w:r>
      <w:r w:rsidR="00672ECB">
        <w:rPr>
          <w:rFonts w:ascii="Times New Roman" w:hAnsi="Times New Roman" w:cs="Times New Roman"/>
          <w:sz w:val="24"/>
          <w:szCs w:val="24"/>
        </w:rPr>
        <w:t xml:space="preserve"> develop</w:t>
      </w:r>
      <w:r w:rsidR="00AF3625">
        <w:rPr>
          <w:rFonts w:ascii="Times New Roman" w:hAnsi="Times New Roman" w:cs="Times New Roman"/>
          <w:sz w:val="24"/>
          <w:szCs w:val="24"/>
        </w:rPr>
        <w:t>ment in a variety of env</w:t>
      </w:r>
      <w:r w:rsidR="000756B8">
        <w:rPr>
          <w:rFonts w:ascii="Times New Roman" w:hAnsi="Times New Roman" w:cs="Times New Roman"/>
          <w:sz w:val="24"/>
          <w:szCs w:val="24"/>
        </w:rPr>
        <w:t>iro</w:t>
      </w:r>
      <w:r w:rsidR="00AF3625">
        <w:rPr>
          <w:rFonts w:ascii="Times New Roman" w:hAnsi="Times New Roman" w:cs="Times New Roman"/>
          <w:sz w:val="24"/>
          <w:szCs w:val="24"/>
        </w:rPr>
        <w:t xml:space="preserve">nments </w:t>
      </w:r>
      <w:r w:rsidR="000756B8">
        <w:rPr>
          <w:rFonts w:ascii="Times New Roman" w:hAnsi="Times New Roman" w:cs="Times New Roman"/>
          <w:sz w:val="24"/>
          <w:szCs w:val="24"/>
        </w:rPr>
        <w:t xml:space="preserve">will help a child on their physical literacy journey as Whitehead (2010, p.44) states </w:t>
      </w:r>
      <w:r w:rsidR="00AF1C41">
        <w:rPr>
          <w:rFonts w:ascii="Times New Roman" w:hAnsi="Times New Roman" w:cs="Times New Roman"/>
          <w:sz w:val="24"/>
          <w:szCs w:val="24"/>
        </w:rPr>
        <w:t>‘</w:t>
      </w:r>
      <w:r w:rsidR="000756B8">
        <w:rPr>
          <w:rFonts w:ascii="Times New Roman" w:hAnsi="Times New Roman" w:cs="Times New Roman"/>
          <w:sz w:val="24"/>
          <w:szCs w:val="24"/>
        </w:rPr>
        <w:t>p</w:t>
      </w:r>
      <w:r w:rsidR="00AF1C41">
        <w:rPr>
          <w:rFonts w:ascii="Times New Roman" w:hAnsi="Times New Roman" w:cs="Times New Roman"/>
          <w:sz w:val="24"/>
          <w:szCs w:val="24"/>
        </w:rPr>
        <w:t>hysically literate individuals will be perceptive in ‘reading’ all aspects of the physical environment, anticipating movement needs or possibilities and responding appropriately to these with intelligence and imagination’</w:t>
      </w:r>
      <w:r w:rsidR="000756B8">
        <w:rPr>
          <w:rFonts w:ascii="Times New Roman" w:hAnsi="Times New Roman" w:cs="Times New Roman"/>
          <w:sz w:val="24"/>
          <w:szCs w:val="24"/>
        </w:rPr>
        <w:t>.</w:t>
      </w:r>
      <w:r w:rsidR="00AF1C41">
        <w:rPr>
          <w:rFonts w:ascii="Times New Roman" w:hAnsi="Times New Roman" w:cs="Times New Roman"/>
          <w:sz w:val="24"/>
          <w:szCs w:val="24"/>
        </w:rPr>
        <w:t xml:space="preserve"> </w:t>
      </w:r>
      <w:r w:rsidR="009C62FE" w:rsidRPr="009C62FE">
        <w:rPr>
          <w:rFonts w:ascii="Times New Roman" w:hAnsi="Times New Roman" w:cs="Times New Roman"/>
          <w:sz w:val="24"/>
          <w:szCs w:val="24"/>
        </w:rPr>
        <w:t xml:space="preserve">Gibson (1986, in Fiskum and Jacobsen, 2013) argues </w:t>
      </w:r>
      <w:r w:rsidR="004F5528">
        <w:rPr>
          <w:rFonts w:ascii="Times New Roman" w:hAnsi="Times New Roman" w:cs="Times New Roman"/>
          <w:sz w:val="24"/>
          <w:szCs w:val="24"/>
        </w:rPr>
        <w:t xml:space="preserve">the outdoors </w:t>
      </w:r>
      <w:r w:rsidR="00B6560B">
        <w:rPr>
          <w:rFonts w:ascii="Times New Roman" w:hAnsi="Times New Roman" w:cs="Times New Roman"/>
          <w:sz w:val="24"/>
          <w:szCs w:val="24"/>
        </w:rPr>
        <w:t xml:space="preserve">is invaluable as it </w:t>
      </w:r>
      <w:r w:rsidR="004F5528">
        <w:rPr>
          <w:rFonts w:ascii="Times New Roman" w:hAnsi="Times New Roman" w:cs="Times New Roman"/>
          <w:sz w:val="24"/>
          <w:szCs w:val="24"/>
        </w:rPr>
        <w:t>offers a wider</w:t>
      </w:r>
      <w:r w:rsidR="00A2344A">
        <w:rPr>
          <w:rFonts w:ascii="Times New Roman" w:hAnsi="Times New Roman" w:cs="Times New Roman"/>
          <w:sz w:val="24"/>
          <w:szCs w:val="24"/>
        </w:rPr>
        <w:t xml:space="preserve"> variability of affordances.</w:t>
      </w:r>
      <w:r w:rsidR="00842A1E" w:rsidRPr="00842A1E">
        <w:rPr>
          <w:rFonts w:ascii="Times New Roman" w:hAnsi="Times New Roman" w:cs="Times New Roman"/>
          <w:sz w:val="24"/>
          <w:szCs w:val="24"/>
        </w:rPr>
        <w:t xml:space="preserve">  Fiskum and Jocobsen (2013) </w:t>
      </w:r>
      <w:r w:rsidR="0057567F">
        <w:rPr>
          <w:rFonts w:ascii="Times New Roman" w:hAnsi="Times New Roman" w:cs="Times New Roman"/>
          <w:sz w:val="24"/>
          <w:szCs w:val="24"/>
        </w:rPr>
        <w:t xml:space="preserve">found support for Gibson’s theory of affordances through </w:t>
      </w:r>
      <w:r w:rsidR="00F012CC">
        <w:rPr>
          <w:rFonts w:ascii="Times New Roman" w:hAnsi="Times New Roman" w:cs="Times New Roman"/>
          <w:sz w:val="24"/>
          <w:szCs w:val="24"/>
        </w:rPr>
        <w:t xml:space="preserve">several interviews with children which explored </w:t>
      </w:r>
      <w:r w:rsidR="007A3CEF">
        <w:rPr>
          <w:rFonts w:ascii="Times New Roman" w:hAnsi="Times New Roman" w:cs="Times New Roman"/>
          <w:sz w:val="24"/>
          <w:szCs w:val="24"/>
        </w:rPr>
        <w:t xml:space="preserve">the </w:t>
      </w:r>
      <w:r w:rsidR="00C377D9">
        <w:rPr>
          <w:rFonts w:ascii="Times New Roman" w:hAnsi="Times New Roman" w:cs="Times New Roman"/>
          <w:sz w:val="24"/>
          <w:szCs w:val="24"/>
        </w:rPr>
        <w:t xml:space="preserve">difference in </w:t>
      </w:r>
      <w:r w:rsidR="007A3CEF">
        <w:rPr>
          <w:rFonts w:ascii="Times New Roman" w:hAnsi="Times New Roman" w:cs="Times New Roman"/>
          <w:sz w:val="24"/>
          <w:szCs w:val="24"/>
        </w:rPr>
        <w:t xml:space="preserve">affordances </w:t>
      </w:r>
      <w:r w:rsidR="00C377D9">
        <w:rPr>
          <w:rFonts w:ascii="Times New Roman" w:hAnsi="Times New Roman" w:cs="Times New Roman"/>
          <w:sz w:val="24"/>
          <w:szCs w:val="24"/>
        </w:rPr>
        <w:t>children</w:t>
      </w:r>
      <w:r w:rsidR="007A3CEF">
        <w:rPr>
          <w:rFonts w:ascii="Times New Roman" w:hAnsi="Times New Roman" w:cs="Times New Roman"/>
          <w:sz w:val="24"/>
          <w:szCs w:val="24"/>
        </w:rPr>
        <w:t xml:space="preserve"> gav</w:t>
      </w:r>
      <w:r w:rsidR="00843638">
        <w:rPr>
          <w:rFonts w:ascii="Times New Roman" w:hAnsi="Times New Roman" w:cs="Times New Roman"/>
          <w:sz w:val="24"/>
          <w:szCs w:val="24"/>
        </w:rPr>
        <w:t>e to</w:t>
      </w:r>
      <w:r w:rsidR="00C377D9">
        <w:rPr>
          <w:rFonts w:ascii="Times New Roman" w:hAnsi="Times New Roman" w:cs="Times New Roman"/>
          <w:sz w:val="24"/>
          <w:szCs w:val="24"/>
        </w:rPr>
        <w:t xml:space="preserve"> a natural environment compared to a classroom environment.</w:t>
      </w:r>
      <w:r w:rsidR="00843638">
        <w:rPr>
          <w:rFonts w:ascii="Times New Roman" w:hAnsi="Times New Roman" w:cs="Times New Roman"/>
          <w:sz w:val="24"/>
          <w:szCs w:val="24"/>
        </w:rPr>
        <w:t xml:space="preserve"> </w:t>
      </w:r>
      <w:r w:rsidR="00842A1E" w:rsidRPr="00842A1E">
        <w:rPr>
          <w:rFonts w:ascii="Times New Roman" w:hAnsi="Times New Roman" w:cs="Times New Roman"/>
          <w:sz w:val="24"/>
          <w:szCs w:val="24"/>
        </w:rPr>
        <w:t xml:space="preserve">They </w:t>
      </w:r>
      <w:r w:rsidR="00803F6C">
        <w:rPr>
          <w:rFonts w:ascii="Times New Roman" w:hAnsi="Times New Roman" w:cs="Times New Roman"/>
          <w:sz w:val="24"/>
          <w:szCs w:val="24"/>
        </w:rPr>
        <w:t xml:space="preserve">found that the outdoors </w:t>
      </w:r>
      <w:r w:rsidR="004F79D5">
        <w:rPr>
          <w:rFonts w:ascii="Times New Roman" w:hAnsi="Times New Roman" w:cs="Times New Roman"/>
          <w:sz w:val="24"/>
          <w:szCs w:val="24"/>
        </w:rPr>
        <w:t>offers</w:t>
      </w:r>
      <w:r w:rsidR="00842A1E" w:rsidRPr="00842A1E">
        <w:rPr>
          <w:rFonts w:ascii="Times New Roman" w:hAnsi="Times New Roman" w:cs="Times New Roman"/>
          <w:sz w:val="24"/>
          <w:szCs w:val="24"/>
        </w:rPr>
        <w:t xml:space="preserve"> ‘relatively more affordances for playing in the category of rough-and-tumble play’ (Fiskum and Jacobsen, 2013, p.78)</w:t>
      </w:r>
      <w:r w:rsidR="00844873">
        <w:rPr>
          <w:rFonts w:ascii="Times New Roman" w:hAnsi="Times New Roman" w:cs="Times New Roman"/>
          <w:sz w:val="24"/>
          <w:szCs w:val="24"/>
        </w:rPr>
        <w:t xml:space="preserve"> and attributed it to the different features found in the natural environment, such as </w:t>
      </w:r>
      <w:r w:rsidR="00236730">
        <w:rPr>
          <w:rFonts w:ascii="Times New Roman" w:hAnsi="Times New Roman" w:cs="Times New Roman"/>
          <w:sz w:val="24"/>
          <w:szCs w:val="24"/>
        </w:rPr>
        <w:t>mud or heath</w:t>
      </w:r>
      <w:r w:rsidR="00842A1E" w:rsidRPr="00842A1E">
        <w:rPr>
          <w:rFonts w:ascii="Times New Roman" w:hAnsi="Times New Roman" w:cs="Times New Roman"/>
          <w:sz w:val="24"/>
          <w:szCs w:val="24"/>
        </w:rPr>
        <w:t xml:space="preserve">. </w:t>
      </w:r>
      <w:r w:rsidR="00BD1BD1">
        <w:rPr>
          <w:rFonts w:ascii="Times New Roman" w:hAnsi="Times New Roman" w:cs="Times New Roman"/>
          <w:sz w:val="24"/>
          <w:szCs w:val="24"/>
        </w:rPr>
        <w:t>Similarly</w:t>
      </w:r>
      <w:r w:rsidR="008107F3">
        <w:rPr>
          <w:rFonts w:ascii="Times New Roman" w:hAnsi="Times New Roman" w:cs="Times New Roman"/>
          <w:sz w:val="24"/>
          <w:szCs w:val="24"/>
        </w:rPr>
        <w:t>,</w:t>
      </w:r>
      <w:r w:rsidR="00BD1BD1">
        <w:rPr>
          <w:rFonts w:ascii="Times New Roman" w:hAnsi="Times New Roman" w:cs="Times New Roman"/>
          <w:sz w:val="24"/>
          <w:szCs w:val="24"/>
        </w:rPr>
        <w:t xml:space="preserve"> </w:t>
      </w:r>
      <w:r w:rsidR="00842A1E" w:rsidRPr="00842A1E">
        <w:rPr>
          <w:rFonts w:ascii="Times New Roman" w:hAnsi="Times New Roman" w:cs="Times New Roman"/>
          <w:sz w:val="24"/>
          <w:szCs w:val="24"/>
        </w:rPr>
        <w:t>Fjørtoft (2004, p.22) argues that the ‘natural environments represent different play opportunities for children’ with ‘mixed vegetation and a varied topography’ (p.39) which afford</w:t>
      </w:r>
      <w:r w:rsidR="00BD1BD1">
        <w:rPr>
          <w:rFonts w:ascii="Times New Roman" w:hAnsi="Times New Roman" w:cs="Times New Roman"/>
          <w:sz w:val="24"/>
          <w:szCs w:val="24"/>
        </w:rPr>
        <w:t xml:space="preserve">s </w:t>
      </w:r>
      <w:r w:rsidR="00842A1E" w:rsidRPr="00842A1E">
        <w:rPr>
          <w:rFonts w:ascii="Times New Roman" w:hAnsi="Times New Roman" w:cs="Times New Roman"/>
          <w:sz w:val="24"/>
          <w:szCs w:val="24"/>
        </w:rPr>
        <w:t xml:space="preserve">‘running and tumbling, climbing trees, and a variety of games involving physical activity’. Fjørtoft </w:t>
      </w:r>
      <w:r w:rsidR="00934048">
        <w:rPr>
          <w:rFonts w:ascii="Times New Roman" w:hAnsi="Times New Roman" w:cs="Times New Roman"/>
          <w:sz w:val="24"/>
          <w:szCs w:val="24"/>
        </w:rPr>
        <w:t>found that</w:t>
      </w:r>
      <w:r w:rsidR="00842A1E" w:rsidRPr="00842A1E">
        <w:rPr>
          <w:rFonts w:ascii="Times New Roman" w:hAnsi="Times New Roman" w:cs="Times New Roman"/>
          <w:sz w:val="24"/>
          <w:szCs w:val="24"/>
        </w:rPr>
        <w:t xml:space="preserve"> physical activity play in the natural environment </w:t>
      </w:r>
      <w:r w:rsidR="00934048">
        <w:rPr>
          <w:rFonts w:ascii="Times New Roman" w:hAnsi="Times New Roman" w:cs="Times New Roman"/>
          <w:sz w:val="24"/>
          <w:szCs w:val="24"/>
        </w:rPr>
        <w:t xml:space="preserve">improved </w:t>
      </w:r>
      <w:r w:rsidR="008107F3">
        <w:rPr>
          <w:rFonts w:ascii="Times New Roman" w:hAnsi="Times New Roman" w:cs="Times New Roman"/>
          <w:sz w:val="24"/>
          <w:szCs w:val="24"/>
        </w:rPr>
        <w:t>children’s</w:t>
      </w:r>
      <w:r w:rsidR="00842A1E" w:rsidRPr="00842A1E">
        <w:rPr>
          <w:rFonts w:ascii="Times New Roman" w:hAnsi="Times New Roman" w:cs="Times New Roman"/>
          <w:sz w:val="24"/>
          <w:szCs w:val="24"/>
        </w:rPr>
        <w:t xml:space="preserve"> motor abilities as well as their balance and coordination. </w:t>
      </w:r>
    </w:p>
    <w:p w14:paraId="451575DB" w14:textId="7CB234B6" w:rsidR="002B5A00" w:rsidRDefault="002B5A00" w:rsidP="00D77C22">
      <w:pPr>
        <w:spacing w:line="360" w:lineRule="auto"/>
        <w:rPr>
          <w:rFonts w:ascii="Times New Roman" w:eastAsia="Times New Roman" w:hAnsi="Times New Roman" w:cs="Times New Roman"/>
          <w:sz w:val="24"/>
          <w:szCs w:val="24"/>
        </w:rPr>
      </w:pPr>
    </w:p>
    <w:p w14:paraId="6FC9986A" w14:textId="7B2A2DD4" w:rsidR="00CC580E" w:rsidRDefault="00FE47FE" w:rsidP="00D77C22">
      <w:pPr>
        <w:spacing w:line="360" w:lineRule="auto"/>
        <w:rPr>
          <w:rFonts w:ascii="Times New Roman" w:hAnsi="Times New Roman" w:cs="Times New Roman"/>
          <w:sz w:val="24"/>
        </w:rPr>
      </w:pPr>
      <w:r w:rsidRPr="006D2809">
        <w:rPr>
          <w:rFonts w:ascii="Times New Roman" w:hAnsi="Times New Roman" w:cs="Times New Roman"/>
          <w:sz w:val="24"/>
        </w:rPr>
        <w:t>Maude (2010, p.114) states: ‘Play environments, both indoors and outdoors, play resources, both natural and manufactured, playmates, both adults and children, are key to the promotion of physical literacy’.</w:t>
      </w:r>
      <w:r>
        <w:rPr>
          <w:rFonts w:ascii="Times New Roman" w:hAnsi="Times New Roman" w:cs="Times New Roman"/>
          <w:sz w:val="24"/>
        </w:rPr>
        <w:t xml:space="preserve"> </w:t>
      </w:r>
      <w:r w:rsidR="007444FF">
        <w:rPr>
          <w:rFonts w:ascii="Times New Roman" w:eastAsia="Times New Roman" w:hAnsi="Times New Roman" w:cs="Times New Roman"/>
          <w:sz w:val="24"/>
          <w:szCs w:val="24"/>
        </w:rPr>
        <w:t xml:space="preserve">Becoming a physically literate individual involves more than physical competence, it also involves having the confidence and motivation to partake in physical activity throughout the </w:t>
      </w:r>
      <w:r w:rsidR="00A6113F">
        <w:rPr>
          <w:rFonts w:ascii="Times New Roman" w:eastAsia="Times New Roman" w:hAnsi="Times New Roman" w:cs="Times New Roman"/>
          <w:sz w:val="24"/>
          <w:szCs w:val="24"/>
        </w:rPr>
        <w:t>life course</w:t>
      </w:r>
      <w:r w:rsidR="007444FF">
        <w:rPr>
          <w:rFonts w:ascii="Times New Roman" w:eastAsia="Times New Roman" w:hAnsi="Times New Roman" w:cs="Times New Roman"/>
          <w:sz w:val="24"/>
          <w:szCs w:val="24"/>
        </w:rPr>
        <w:t xml:space="preserve"> (Whitehead</w:t>
      </w:r>
      <w:r w:rsidR="005A69D8">
        <w:rPr>
          <w:rFonts w:ascii="Times New Roman" w:eastAsia="Times New Roman" w:hAnsi="Times New Roman" w:cs="Times New Roman"/>
          <w:sz w:val="24"/>
          <w:szCs w:val="24"/>
        </w:rPr>
        <w:t>, 2010</w:t>
      </w:r>
      <w:r w:rsidR="007444FF">
        <w:rPr>
          <w:rFonts w:ascii="Times New Roman" w:eastAsia="Times New Roman" w:hAnsi="Times New Roman" w:cs="Times New Roman"/>
          <w:sz w:val="24"/>
          <w:szCs w:val="24"/>
        </w:rPr>
        <w:t xml:space="preserve">). It is essential that this sense of confidence and motivation is developed throughout childhood and the Foundation Phase plays an important role in ensuring this. </w:t>
      </w:r>
      <w:r>
        <w:rPr>
          <w:rFonts w:ascii="Times New Roman" w:eastAsia="Times New Roman" w:hAnsi="Times New Roman" w:cs="Times New Roman"/>
          <w:sz w:val="24"/>
          <w:szCs w:val="24"/>
        </w:rPr>
        <w:t>Whitehead (</w:t>
      </w:r>
      <w:r w:rsidR="00E10B93">
        <w:rPr>
          <w:rFonts w:ascii="Times New Roman" w:eastAsia="Times New Roman" w:hAnsi="Times New Roman" w:cs="Times New Roman"/>
          <w:sz w:val="24"/>
          <w:szCs w:val="24"/>
        </w:rPr>
        <w:t xml:space="preserve">2010, </w:t>
      </w:r>
      <w:r>
        <w:rPr>
          <w:rFonts w:ascii="Times New Roman" w:eastAsia="Times New Roman" w:hAnsi="Times New Roman" w:cs="Times New Roman"/>
          <w:sz w:val="24"/>
          <w:szCs w:val="24"/>
        </w:rPr>
        <w:t>p30) argues that ‘motivation is essential if there is to be a necessary application and concentration to thrive in movement context, maintaining ability and making progress possible’. The</w:t>
      </w:r>
      <w:r w:rsidR="007444FF">
        <w:rPr>
          <w:rFonts w:ascii="Times New Roman" w:eastAsia="Times New Roman" w:hAnsi="Times New Roman" w:cs="Times New Roman"/>
          <w:sz w:val="24"/>
          <w:szCs w:val="24"/>
        </w:rPr>
        <w:t xml:space="preserve"> Foundation Phase curriculum states that ‘</w:t>
      </w:r>
      <w:r w:rsidR="007444FF">
        <w:rPr>
          <w:rFonts w:ascii="Times New Roman" w:hAnsi="Times New Roman" w:cs="Times New Roman"/>
          <w:sz w:val="24"/>
        </w:rPr>
        <w:t>c</w:t>
      </w:r>
      <w:r w:rsidR="007444FF" w:rsidRPr="004248FA">
        <w:rPr>
          <w:rFonts w:ascii="Times New Roman" w:hAnsi="Times New Roman" w:cs="Times New Roman"/>
          <w:sz w:val="24"/>
        </w:rPr>
        <w:t>hildren’s physical development, enthusiasm and energy for movement should continually be promoted</w:t>
      </w:r>
      <w:r w:rsidR="007444FF">
        <w:rPr>
          <w:rFonts w:ascii="Times New Roman" w:hAnsi="Times New Roman" w:cs="Times New Roman"/>
          <w:sz w:val="24"/>
        </w:rPr>
        <w:t xml:space="preserve">’ </w:t>
      </w:r>
      <w:r w:rsidR="00A20150">
        <w:rPr>
          <w:rFonts w:ascii="Times New Roman"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(DCELLS, 2008, p.44)</w:t>
      </w:r>
      <w:r w:rsidR="007444FF">
        <w:rPr>
          <w:rFonts w:ascii="Times New Roman" w:hAnsi="Times New Roman" w:cs="Times New Roman"/>
          <w:sz w:val="24"/>
        </w:rPr>
        <w:t xml:space="preserve"> and that should be achieved through an element of play and </w:t>
      </w:r>
      <w:proofErr w:type="gramStart"/>
      <w:r w:rsidR="007444FF">
        <w:rPr>
          <w:rFonts w:ascii="Times New Roman" w:hAnsi="Times New Roman" w:cs="Times New Roman"/>
          <w:sz w:val="24"/>
        </w:rPr>
        <w:t>child initiated</w:t>
      </w:r>
      <w:proofErr w:type="gramEnd"/>
      <w:r w:rsidR="007444FF">
        <w:rPr>
          <w:rFonts w:ascii="Times New Roman" w:hAnsi="Times New Roman" w:cs="Times New Roman"/>
          <w:sz w:val="24"/>
        </w:rPr>
        <w:t xml:space="preserve"> learning. </w:t>
      </w:r>
      <w:r w:rsidR="00A6113F">
        <w:rPr>
          <w:rFonts w:ascii="Times New Roman" w:hAnsi="Times New Roman" w:cs="Times New Roman"/>
          <w:sz w:val="24"/>
        </w:rPr>
        <w:t xml:space="preserve">The use of play and playful pedagogy was apparent throughout my observations of the foundation phase setting. </w:t>
      </w:r>
      <w:r w:rsidR="00A20150">
        <w:rPr>
          <w:rFonts w:ascii="Times New Roman" w:hAnsi="Times New Roman" w:cs="Times New Roman"/>
          <w:sz w:val="24"/>
        </w:rPr>
        <w:t>The Foundation Phase framework explains that through play</w:t>
      </w:r>
      <w:r w:rsidR="007444FF">
        <w:rPr>
          <w:rFonts w:ascii="Times New Roman" w:hAnsi="Times New Roman" w:cs="Times New Roman"/>
          <w:sz w:val="24"/>
        </w:rPr>
        <w:t xml:space="preserve"> </w:t>
      </w:r>
      <w:r w:rsidR="00A20150" w:rsidRPr="00A20150">
        <w:rPr>
          <w:rFonts w:ascii="Times New Roman" w:hAnsi="Times New Roman" w:cs="Times New Roman"/>
          <w:sz w:val="24"/>
        </w:rPr>
        <w:t>‘children practise and consolidate their learning, play with ideas, experiment, take risks, solve problems, and make decisions individually, in small and in large group’</w:t>
      </w:r>
      <w:r w:rsidR="00A20150">
        <w:rPr>
          <w:rFonts w:ascii="Times New Roman" w:hAnsi="Times New Roman" w:cs="Times New Roman"/>
          <w:sz w:val="24"/>
        </w:rPr>
        <w:t xml:space="preserve"> </w:t>
      </w:r>
      <w:r w:rsidR="00A20150" w:rsidRPr="00A20150">
        <w:rPr>
          <w:rFonts w:ascii="Times New Roman" w:hAnsi="Times New Roman" w:cs="Times New Roman"/>
          <w:sz w:val="24"/>
        </w:rPr>
        <w:t>(DCELLS, 2008, p.3).</w:t>
      </w:r>
      <w:r w:rsidR="00A20150">
        <w:rPr>
          <w:rFonts w:ascii="Times New Roman" w:hAnsi="Times New Roman" w:cs="Times New Roman"/>
          <w:sz w:val="24"/>
        </w:rPr>
        <w:t xml:space="preserve"> </w:t>
      </w:r>
      <w:r w:rsidR="00A20150" w:rsidRPr="00A20150">
        <w:rPr>
          <w:rFonts w:ascii="Times New Roman" w:hAnsi="Times New Roman" w:cs="Times New Roman"/>
          <w:sz w:val="24"/>
        </w:rPr>
        <w:t xml:space="preserve">Bennett et al, (1997, p1) </w:t>
      </w:r>
      <w:r w:rsidR="00A20150">
        <w:rPr>
          <w:rFonts w:ascii="Times New Roman" w:hAnsi="Times New Roman" w:cs="Times New Roman"/>
          <w:sz w:val="24"/>
        </w:rPr>
        <w:t>argue that play is a powerful learning tool that</w:t>
      </w:r>
      <w:r w:rsidR="006D2809">
        <w:rPr>
          <w:rFonts w:ascii="Times New Roman" w:hAnsi="Times New Roman" w:cs="Times New Roman"/>
          <w:sz w:val="24"/>
        </w:rPr>
        <w:t xml:space="preserve"> can</w:t>
      </w:r>
      <w:r w:rsidR="00A20150">
        <w:rPr>
          <w:rFonts w:ascii="Times New Roman" w:hAnsi="Times New Roman" w:cs="Times New Roman"/>
          <w:sz w:val="24"/>
        </w:rPr>
        <w:t xml:space="preserve"> create spontaneous learning </w:t>
      </w:r>
      <w:r w:rsidR="006D2809">
        <w:rPr>
          <w:rFonts w:ascii="Times New Roman" w:hAnsi="Times New Roman" w:cs="Times New Roman"/>
          <w:sz w:val="24"/>
        </w:rPr>
        <w:t xml:space="preserve">even without the presence of an adult. Walsh et al (2006) found that </w:t>
      </w:r>
      <w:r>
        <w:rPr>
          <w:rFonts w:ascii="Times New Roman" w:hAnsi="Times New Roman" w:cs="Times New Roman"/>
          <w:sz w:val="24"/>
        </w:rPr>
        <w:t xml:space="preserve">children who were learning through a play-based and child-imitated curriculum not only displayed higher levels of physical well-being but social and emotional wellbeing too. </w:t>
      </w:r>
      <w:r w:rsidR="009401F9">
        <w:rPr>
          <w:rFonts w:ascii="Times New Roman" w:hAnsi="Times New Roman" w:cs="Times New Roman"/>
          <w:sz w:val="24"/>
        </w:rPr>
        <w:t>Similarly,</w:t>
      </w:r>
      <w:r w:rsidR="00A32954">
        <w:rPr>
          <w:rFonts w:ascii="Times New Roman" w:hAnsi="Times New Roman" w:cs="Times New Roman"/>
          <w:sz w:val="24"/>
        </w:rPr>
        <w:t xml:space="preserve"> </w:t>
      </w:r>
      <w:r w:rsidR="00CA5376" w:rsidRPr="00CA5376">
        <w:rPr>
          <w:rFonts w:ascii="Times New Roman" w:hAnsi="Times New Roman" w:cs="Times New Roman"/>
          <w:sz w:val="24"/>
        </w:rPr>
        <w:t xml:space="preserve">Barić et </w:t>
      </w:r>
      <w:proofErr w:type="spellStart"/>
      <w:r w:rsidR="00CA5376" w:rsidRPr="00CA5376">
        <w:rPr>
          <w:rFonts w:ascii="Times New Roman" w:hAnsi="Times New Roman" w:cs="Times New Roman"/>
          <w:sz w:val="24"/>
        </w:rPr>
        <w:t>al’s</w:t>
      </w:r>
      <w:proofErr w:type="spellEnd"/>
      <w:r w:rsidR="00CA5376" w:rsidRPr="00CA5376">
        <w:rPr>
          <w:rFonts w:ascii="Times New Roman" w:hAnsi="Times New Roman" w:cs="Times New Roman"/>
          <w:sz w:val="24"/>
        </w:rPr>
        <w:t xml:space="preserve"> (2014)</w:t>
      </w:r>
      <w:r w:rsidR="00CA5376">
        <w:rPr>
          <w:rFonts w:ascii="Times New Roman" w:hAnsi="Times New Roman" w:cs="Times New Roman"/>
          <w:sz w:val="24"/>
        </w:rPr>
        <w:t xml:space="preserve"> found in their study that there is a correlation </w:t>
      </w:r>
      <w:r w:rsidR="00DB59A5">
        <w:rPr>
          <w:rFonts w:ascii="Times New Roman" w:hAnsi="Times New Roman" w:cs="Times New Roman"/>
          <w:sz w:val="24"/>
        </w:rPr>
        <w:t xml:space="preserve">between perceived physical competence and motivation. The children that perceived themselves as physically competent had </w:t>
      </w:r>
      <w:r w:rsidR="0060409F">
        <w:rPr>
          <w:rFonts w:ascii="Times New Roman" w:hAnsi="Times New Roman" w:cs="Times New Roman"/>
          <w:sz w:val="24"/>
        </w:rPr>
        <w:t xml:space="preserve">higher levels of motivation towards physical activity </w:t>
      </w:r>
      <w:r w:rsidR="00A93853">
        <w:rPr>
          <w:rFonts w:ascii="Times New Roman" w:hAnsi="Times New Roman" w:cs="Times New Roman"/>
          <w:sz w:val="24"/>
        </w:rPr>
        <w:t xml:space="preserve">whereas those who perceived themselves as less competent had less motivation. </w:t>
      </w:r>
      <w:r w:rsidR="00A6113F">
        <w:rPr>
          <w:rFonts w:ascii="Times New Roman" w:hAnsi="Times New Roman" w:cs="Times New Roman"/>
          <w:sz w:val="24"/>
        </w:rPr>
        <w:t>I</w:t>
      </w:r>
      <w:r w:rsidR="000D5FF5">
        <w:rPr>
          <w:rFonts w:ascii="Times New Roman" w:hAnsi="Times New Roman" w:cs="Times New Roman"/>
          <w:sz w:val="24"/>
        </w:rPr>
        <w:t xml:space="preserve"> found that </w:t>
      </w:r>
      <w:r w:rsidR="00A6113F">
        <w:rPr>
          <w:rFonts w:ascii="Times New Roman" w:hAnsi="Times New Roman" w:cs="Times New Roman"/>
          <w:sz w:val="24"/>
        </w:rPr>
        <w:t>throughout the observation that most of the physical development happened through play</w:t>
      </w:r>
      <w:r w:rsidR="009401F9">
        <w:rPr>
          <w:rFonts w:ascii="Times New Roman" w:hAnsi="Times New Roman" w:cs="Times New Roman"/>
          <w:sz w:val="24"/>
        </w:rPr>
        <w:t xml:space="preserve">ful pedagogy </w:t>
      </w:r>
      <w:r w:rsidR="00A6113F">
        <w:rPr>
          <w:rFonts w:ascii="Times New Roman" w:hAnsi="Times New Roman" w:cs="Times New Roman"/>
          <w:sz w:val="24"/>
        </w:rPr>
        <w:t>with other</w:t>
      </w:r>
      <w:r w:rsidR="009401F9">
        <w:rPr>
          <w:rFonts w:ascii="Times New Roman" w:hAnsi="Times New Roman" w:cs="Times New Roman"/>
          <w:sz w:val="24"/>
        </w:rPr>
        <w:t xml:space="preserve"> children</w:t>
      </w:r>
      <w:r w:rsidR="00A6113F">
        <w:rPr>
          <w:rFonts w:ascii="Times New Roman" w:hAnsi="Times New Roman" w:cs="Times New Roman"/>
          <w:sz w:val="24"/>
        </w:rPr>
        <w:t>, and social and emotional development was encouraged by practitioners. This focus on s</w:t>
      </w:r>
      <w:r>
        <w:rPr>
          <w:rFonts w:ascii="Times New Roman" w:hAnsi="Times New Roman" w:cs="Times New Roman"/>
          <w:sz w:val="24"/>
        </w:rPr>
        <w:t xml:space="preserve">ocial and emotional well-being is important in terms of confidence and motivation and a curriculum that focuses on holistic development will hopefully help to develop confident and motivated learners. </w:t>
      </w:r>
    </w:p>
    <w:p w14:paraId="08E775FD" w14:textId="32A60D61" w:rsidR="006E27AD" w:rsidRDefault="006E27AD" w:rsidP="00D77C22">
      <w:pPr>
        <w:spacing w:line="360" w:lineRule="auto"/>
        <w:rPr>
          <w:rFonts w:ascii="Times New Roman" w:hAnsi="Times New Roman" w:cs="Times New Roman"/>
          <w:sz w:val="24"/>
        </w:rPr>
      </w:pPr>
    </w:p>
    <w:p w14:paraId="275C0AFF" w14:textId="29D35F3C" w:rsidR="006E27AD" w:rsidRPr="008707D6" w:rsidRDefault="00C2389C" w:rsidP="00D77C22">
      <w:pPr>
        <w:spacing w:line="360" w:lineRule="auto"/>
        <w:rPr>
          <w:rFonts w:ascii="Times New Roman" w:hAnsi="Times New Roman" w:cs="Times New Roman"/>
          <w:sz w:val="24"/>
        </w:rPr>
      </w:pPr>
      <w:r>
        <w:rPr>
          <w:rFonts w:ascii="Times New Roman" w:hAnsi="Times New Roman" w:cs="Times New Roman"/>
          <w:sz w:val="24"/>
        </w:rPr>
        <w:t xml:space="preserve">In conclusion, </w:t>
      </w:r>
      <w:r w:rsidR="00661832">
        <w:rPr>
          <w:rFonts w:ascii="Times New Roman" w:hAnsi="Times New Roman" w:cs="Times New Roman"/>
          <w:sz w:val="24"/>
        </w:rPr>
        <w:t>I have discuss</w:t>
      </w:r>
      <w:r w:rsidR="006E266E">
        <w:rPr>
          <w:rFonts w:ascii="Times New Roman" w:hAnsi="Times New Roman" w:cs="Times New Roman"/>
          <w:sz w:val="24"/>
        </w:rPr>
        <w:t>ed</w:t>
      </w:r>
      <w:r w:rsidR="00661832">
        <w:rPr>
          <w:rFonts w:ascii="Times New Roman" w:hAnsi="Times New Roman" w:cs="Times New Roman"/>
          <w:sz w:val="24"/>
        </w:rPr>
        <w:t xml:space="preserve"> </w:t>
      </w:r>
      <w:r w:rsidR="00894D02">
        <w:rPr>
          <w:rFonts w:ascii="Times New Roman" w:hAnsi="Times New Roman" w:cs="Times New Roman"/>
          <w:sz w:val="24"/>
        </w:rPr>
        <w:t>four different observations of the same child in a Foundation Phase setting</w:t>
      </w:r>
      <w:r w:rsidR="00615E25">
        <w:rPr>
          <w:rFonts w:ascii="Times New Roman" w:hAnsi="Times New Roman" w:cs="Times New Roman"/>
          <w:sz w:val="24"/>
        </w:rPr>
        <w:t xml:space="preserve"> throughout this assignment.</w:t>
      </w:r>
      <w:r w:rsidR="00894D02">
        <w:rPr>
          <w:rFonts w:ascii="Times New Roman" w:hAnsi="Times New Roman" w:cs="Times New Roman"/>
          <w:sz w:val="24"/>
        </w:rPr>
        <w:t xml:space="preserve"> </w:t>
      </w:r>
      <w:r w:rsidR="003F0EC4">
        <w:rPr>
          <w:rFonts w:ascii="Times New Roman" w:hAnsi="Times New Roman" w:cs="Times New Roman"/>
          <w:sz w:val="24"/>
        </w:rPr>
        <w:t xml:space="preserve">It is clear </w:t>
      </w:r>
      <w:r w:rsidR="00F0642A">
        <w:rPr>
          <w:rFonts w:ascii="Times New Roman" w:hAnsi="Times New Roman" w:cs="Times New Roman"/>
          <w:sz w:val="24"/>
        </w:rPr>
        <w:t xml:space="preserve">to me </w:t>
      </w:r>
      <w:r w:rsidR="003F0EC4">
        <w:rPr>
          <w:rFonts w:ascii="Times New Roman" w:hAnsi="Times New Roman" w:cs="Times New Roman"/>
          <w:sz w:val="24"/>
        </w:rPr>
        <w:t>that each of these observations</w:t>
      </w:r>
      <w:r w:rsidR="00615E25">
        <w:rPr>
          <w:rFonts w:ascii="Times New Roman" w:hAnsi="Times New Roman" w:cs="Times New Roman"/>
          <w:sz w:val="24"/>
        </w:rPr>
        <w:t xml:space="preserve"> demonstrate that</w:t>
      </w:r>
      <w:r w:rsidR="003F0EC4">
        <w:rPr>
          <w:rFonts w:ascii="Times New Roman" w:hAnsi="Times New Roman" w:cs="Times New Roman"/>
          <w:sz w:val="24"/>
        </w:rPr>
        <w:t xml:space="preserve"> the child developed </w:t>
      </w:r>
      <w:r w:rsidR="001757DA">
        <w:rPr>
          <w:rFonts w:ascii="Times New Roman" w:hAnsi="Times New Roman" w:cs="Times New Roman"/>
          <w:sz w:val="24"/>
        </w:rPr>
        <w:t xml:space="preserve">fundamental movement skills such as balance, spatial </w:t>
      </w:r>
      <w:r w:rsidR="001757DA">
        <w:rPr>
          <w:rFonts w:ascii="Times New Roman" w:hAnsi="Times New Roman" w:cs="Times New Roman"/>
          <w:sz w:val="24"/>
        </w:rPr>
        <w:lastRenderedPageBreak/>
        <w:t>awareness</w:t>
      </w:r>
      <w:r w:rsidR="00056DEF">
        <w:rPr>
          <w:rFonts w:ascii="Times New Roman" w:hAnsi="Times New Roman" w:cs="Times New Roman"/>
          <w:sz w:val="24"/>
        </w:rPr>
        <w:t xml:space="preserve"> and fine m</w:t>
      </w:r>
      <w:r w:rsidR="00F7746A">
        <w:rPr>
          <w:rFonts w:ascii="Times New Roman" w:hAnsi="Times New Roman" w:cs="Times New Roman"/>
          <w:sz w:val="24"/>
        </w:rPr>
        <w:t xml:space="preserve">otor skills. These </w:t>
      </w:r>
      <w:r w:rsidR="008161C1">
        <w:rPr>
          <w:rFonts w:ascii="Times New Roman" w:hAnsi="Times New Roman" w:cs="Times New Roman"/>
          <w:sz w:val="24"/>
        </w:rPr>
        <w:t>fundamental movement skills will be essential in terms of the child</w:t>
      </w:r>
      <w:r w:rsidR="00E03897">
        <w:rPr>
          <w:rFonts w:ascii="Times New Roman" w:hAnsi="Times New Roman" w:cs="Times New Roman"/>
          <w:sz w:val="24"/>
        </w:rPr>
        <w:t>’</w:t>
      </w:r>
      <w:r w:rsidR="008161C1">
        <w:rPr>
          <w:rFonts w:ascii="Times New Roman" w:hAnsi="Times New Roman" w:cs="Times New Roman"/>
          <w:sz w:val="24"/>
        </w:rPr>
        <w:t xml:space="preserve">s physical development and will provide the foundation </w:t>
      </w:r>
      <w:r w:rsidR="00E03897">
        <w:rPr>
          <w:rFonts w:ascii="Times New Roman" w:hAnsi="Times New Roman" w:cs="Times New Roman"/>
          <w:sz w:val="24"/>
        </w:rPr>
        <w:t xml:space="preserve">for </w:t>
      </w:r>
      <w:r w:rsidR="00575882">
        <w:rPr>
          <w:rFonts w:ascii="Times New Roman" w:hAnsi="Times New Roman" w:cs="Times New Roman"/>
          <w:sz w:val="24"/>
        </w:rPr>
        <w:t>the development of physical literacy</w:t>
      </w:r>
      <w:r w:rsidR="00321971">
        <w:rPr>
          <w:rFonts w:ascii="Times New Roman" w:hAnsi="Times New Roman" w:cs="Times New Roman"/>
          <w:sz w:val="24"/>
        </w:rPr>
        <w:t xml:space="preserve"> throughout his life</w:t>
      </w:r>
      <w:r w:rsidR="00E03897">
        <w:rPr>
          <w:rFonts w:ascii="Times New Roman" w:hAnsi="Times New Roman" w:cs="Times New Roman"/>
          <w:sz w:val="24"/>
        </w:rPr>
        <w:t>.</w:t>
      </w:r>
      <w:r w:rsidR="00F0642A">
        <w:rPr>
          <w:rFonts w:ascii="Times New Roman" w:hAnsi="Times New Roman" w:cs="Times New Roman"/>
          <w:sz w:val="24"/>
        </w:rPr>
        <w:t xml:space="preserve"> </w:t>
      </w:r>
      <w:r w:rsidR="007537F3">
        <w:rPr>
          <w:rFonts w:ascii="Times New Roman" w:hAnsi="Times New Roman" w:cs="Times New Roman"/>
          <w:sz w:val="24"/>
        </w:rPr>
        <w:t>The</w:t>
      </w:r>
      <w:r w:rsidR="00321971">
        <w:rPr>
          <w:rFonts w:ascii="Times New Roman" w:hAnsi="Times New Roman" w:cs="Times New Roman"/>
          <w:sz w:val="24"/>
        </w:rPr>
        <w:t>se observations show that the Foundation Phase is a</w:t>
      </w:r>
      <w:r w:rsidR="0078582B">
        <w:rPr>
          <w:rFonts w:ascii="Times New Roman" w:hAnsi="Times New Roman" w:cs="Times New Roman"/>
          <w:sz w:val="24"/>
        </w:rPr>
        <w:t xml:space="preserve"> unique curriculum which has a </w:t>
      </w:r>
      <w:r w:rsidR="00BA5684">
        <w:rPr>
          <w:rFonts w:ascii="Times New Roman" w:hAnsi="Times New Roman" w:cs="Times New Roman"/>
          <w:sz w:val="24"/>
        </w:rPr>
        <w:t xml:space="preserve">large focus on the use of the outdoors as a learning </w:t>
      </w:r>
      <w:r w:rsidR="00701801">
        <w:rPr>
          <w:rFonts w:ascii="Times New Roman" w:hAnsi="Times New Roman" w:cs="Times New Roman"/>
          <w:sz w:val="24"/>
        </w:rPr>
        <w:t xml:space="preserve">resource. When this is used effectively </w:t>
      </w:r>
      <w:r w:rsidR="00882882">
        <w:rPr>
          <w:rFonts w:ascii="Times New Roman" w:hAnsi="Times New Roman" w:cs="Times New Roman"/>
          <w:sz w:val="24"/>
        </w:rPr>
        <w:t>a</w:t>
      </w:r>
      <w:r w:rsidR="00701801">
        <w:rPr>
          <w:rFonts w:ascii="Times New Roman" w:hAnsi="Times New Roman" w:cs="Times New Roman"/>
          <w:sz w:val="24"/>
        </w:rPr>
        <w:t xml:space="preserve"> child</w:t>
      </w:r>
      <w:r w:rsidR="00BC6EFA">
        <w:rPr>
          <w:rFonts w:ascii="Times New Roman" w:hAnsi="Times New Roman" w:cs="Times New Roman"/>
          <w:sz w:val="24"/>
        </w:rPr>
        <w:t xml:space="preserve"> can gain many advantage</w:t>
      </w:r>
      <w:r w:rsidR="00882882">
        <w:rPr>
          <w:rFonts w:ascii="Times New Roman" w:hAnsi="Times New Roman" w:cs="Times New Roman"/>
          <w:sz w:val="24"/>
        </w:rPr>
        <w:t>s in their physical development.</w:t>
      </w:r>
      <w:r w:rsidR="009636C8">
        <w:rPr>
          <w:rFonts w:ascii="Times New Roman" w:hAnsi="Times New Roman" w:cs="Times New Roman"/>
          <w:sz w:val="24"/>
        </w:rPr>
        <w:t xml:space="preserve"> </w:t>
      </w:r>
      <w:r w:rsidR="00CD7290">
        <w:rPr>
          <w:rFonts w:ascii="Times New Roman" w:hAnsi="Times New Roman" w:cs="Times New Roman"/>
          <w:sz w:val="24"/>
        </w:rPr>
        <w:t xml:space="preserve">The use of play in the Foundation Phase is in my opinion essential </w:t>
      </w:r>
      <w:r>
        <w:rPr>
          <w:rFonts w:ascii="Times New Roman" w:hAnsi="Times New Roman" w:cs="Times New Roman"/>
          <w:sz w:val="24"/>
        </w:rPr>
        <w:t xml:space="preserve">in not only developing physical competence but in also developing the confidence and motivation to take part in physical activity throughout a child’s life. </w:t>
      </w:r>
    </w:p>
    <w:p w14:paraId="10F58720" w14:textId="65D33259" w:rsidR="002B5A00" w:rsidRDefault="002B5A00" w:rsidP="00D77C22">
      <w:pPr>
        <w:spacing w:line="360" w:lineRule="auto"/>
        <w:rPr>
          <w:rFonts w:ascii="Times New Roman" w:eastAsia="Times New Roman" w:hAnsi="Times New Roman" w:cs="Times New Roman"/>
          <w:sz w:val="24"/>
          <w:szCs w:val="24"/>
        </w:rPr>
      </w:pPr>
    </w:p>
    <w:p w14:paraId="4B822533" w14:textId="5AD9E267" w:rsidR="00C00951" w:rsidRDefault="00C00951" w:rsidP="00D77C22">
      <w:pPr>
        <w:spacing w:line="360" w:lineRule="auto"/>
        <w:rPr>
          <w:rFonts w:ascii="Times New Roman" w:eastAsia="Times New Roman" w:hAnsi="Times New Roman" w:cs="Times New Roman"/>
          <w:sz w:val="24"/>
          <w:szCs w:val="24"/>
        </w:rPr>
      </w:pPr>
    </w:p>
    <w:p w14:paraId="5758255B" w14:textId="7F23EB51" w:rsidR="00C00951" w:rsidRDefault="00C00951" w:rsidP="00D77C22">
      <w:pPr>
        <w:spacing w:line="360" w:lineRule="auto"/>
        <w:rPr>
          <w:rFonts w:ascii="Times New Roman" w:eastAsia="Times New Roman" w:hAnsi="Times New Roman" w:cs="Times New Roman"/>
          <w:sz w:val="24"/>
          <w:szCs w:val="24"/>
        </w:rPr>
      </w:pPr>
    </w:p>
    <w:p w14:paraId="20077A17" w14:textId="015E4386" w:rsidR="001802DE" w:rsidRDefault="001802DE" w:rsidP="00D77C22">
      <w:pPr>
        <w:spacing w:line="360" w:lineRule="auto"/>
        <w:rPr>
          <w:rFonts w:ascii="Times New Roman" w:eastAsia="Times New Roman" w:hAnsi="Times New Roman" w:cs="Times New Roman"/>
          <w:sz w:val="24"/>
          <w:szCs w:val="24"/>
        </w:rPr>
      </w:pPr>
    </w:p>
    <w:p w14:paraId="18512347" w14:textId="75308EB7" w:rsidR="001802DE" w:rsidRDefault="001802DE" w:rsidP="00D77C22">
      <w:pPr>
        <w:spacing w:line="360" w:lineRule="auto"/>
        <w:rPr>
          <w:rFonts w:ascii="Times New Roman" w:eastAsia="Times New Roman" w:hAnsi="Times New Roman" w:cs="Times New Roman"/>
          <w:sz w:val="24"/>
          <w:szCs w:val="24"/>
        </w:rPr>
      </w:pPr>
    </w:p>
    <w:p w14:paraId="62E009CD" w14:textId="47E4D91C" w:rsidR="001802DE" w:rsidRDefault="001802DE" w:rsidP="00D77C22">
      <w:pPr>
        <w:spacing w:line="360" w:lineRule="auto"/>
        <w:rPr>
          <w:rFonts w:ascii="Times New Roman" w:eastAsia="Times New Roman" w:hAnsi="Times New Roman" w:cs="Times New Roman"/>
          <w:sz w:val="24"/>
          <w:szCs w:val="24"/>
        </w:rPr>
      </w:pPr>
    </w:p>
    <w:p w14:paraId="3169E6A2" w14:textId="46C19810" w:rsidR="001802DE" w:rsidRDefault="001802DE" w:rsidP="00D77C22">
      <w:pPr>
        <w:spacing w:line="360" w:lineRule="auto"/>
        <w:rPr>
          <w:rFonts w:ascii="Times New Roman" w:eastAsia="Times New Roman" w:hAnsi="Times New Roman" w:cs="Times New Roman"/>
          <w:sz w:val="24"/>
          <w:szCs w:val="24"/>
        </w:rPr>
      </w:pPr>
    </w:p>
    <w:p w14:paraId="0BF37508" w14:textId="15DD77DE" w:rsidR="001802DE" w:rsidRDefault="001802DE" w:rsidP="00D77C22">
      <w:pPr>
        <w:spacing w:line="360" w:lineRule="auto"/>
        <w:rPr>
          <w:rFonts w:ascii="Times New Roman" w:eastAsia="Times New Roman" w:hAnsi="Times New Roman" w:cs="Times New Roman"/>
          <w:sz w:val="24"/>
          <w:szCs w:val="24"/>
        </w:rPr>
      </w:pPr>
    </w:p>
    <w:p w14:paraId="6C4C4FD2" w14:textId="469F12C4" w:rsidR="001802DE" w:rsidRDefault="001802DE" w:rsidP="00D77C22">
      <w:pPr>
        <w:spacing w:line="360" w:lineRule="auto"/>
        <w:rPr>
          <w:rFonts w:ascii="Times New Roman" w:eastAsia="Times New Roman" w:hAnsi="Times New Roman" w:cs="Times New Roman"/>
          <w:sz w:val="24"/>
          <w:szCs w:val="24"/>
        </w:rPr>
      </w:pPr>
    </w:p>
    <w:p w14:paraId="5F9FBD32" w14:textId="0E2A18C2" w:rsidR="001802DE" w:rsidRDefault="001802DE" w:rsidP="00D77C22">
      <w:pPr>
        <w:spacing w:line="360" w:lineRule="auto"/>
        <w:rPr>
          <w:rFonts w:ascii="Times New Roman" w:eastAsia="Times New Roman" w:hAnsi="Times New Roman" w:cs="Times New Roman"/>
          <w:sz w:val="24"/>
          <w:szCs w:val="24"/>
        </w:rPr>
      </w:pPr>
    </w:p>
    <w:p w14:paraId="00048C0B" w14:textId="497D3300" w:rsidR="001802DE" w:rsidRDefault="001802DE" w:rsidP="00D77C22">
      <w:pPr>
        <w:spacing w:line="360" w:lineRule="auto"/>
        <w:rPr>
          <w:rFonts w:ascii="Times New Roman" w:eastAsia="Times New Roman" w:hAnsi="Times New Roman" w:cs="Times New Roman"/>
          <w:sz w:val="24"/>
          <w:szCs w:val="24"/>
        </w:rPr>
      </w:pPr>
    </w:p>
    <w:p w14:paraId="631A58E5" w14:textId="04D1455A" w:rsidR="001802DE" w:rsidRDefault="001802DE" w:rsidP="00D77C22">
      <w:pPr>
        <w:spacing w:line="360" w:lineRule="auto"/>
        <w:rPr>
          <w:rFonts w:ascii="Times New Roman" w:eastAsia="Times New Roman" w:hAnsi="Times New Roman" w:cs="Times New Roman"/>
          <w:sz w:val="24"/>
          <w:szCs w:val="24"/>
        </w:rPr>
      </w:pPr>
    </w:p>
    <w:p w14:paraId="6B5E4058" w14:textId="19D76815" w:rsidR="001802DE" w:rsidRDefault="001802DE" w:rsidP="00D77C22">
      <w:pPr>
        <w:spacing w:line="360" w:lineRule="auto"/>
        <w:rPr>
          <w:rFonts w:ascii="Times New Roman" w:eastAsia="Times New Roman" w:hAnsi="Times New Roman" w:cs="Times New Roman"/>
          <w:sz w:val="24"/>
          <w:szCs w:val="24"/>
        </w:rPr>
      </w:pPr>
    </w:p>
    <w:p w14:paraId="77C0A7B2" w14:textId="34EE4F1A" w:rsidR="001802DE" w:rsidRDefault="001802DE" w:rsidP="00D77C22">
      <w:pPr>
        <w:spacing w:line="360" w:lineRule="auto"/>
        <w:rPr>
          <w:rFonts w:ascii="Times New Roman" w:eastAsia="Times New Roman" w:hAnsi="Times New Roman" w:cs="Times New Roman"/>
          <w:sz w:val="24"/>
          <w:szCs w:val="24"/>
        </w:rPr>
      </w:pPr>
    </w:p>
    <w:p w14:paraId="355D609A" w14:textId="5A4FCAB6" w:rsidR="001802DE" w:rsidRDefault="001802DE" w:rsidP="00D77C22">
      <w:pPr>
        <w:spacing w:line="360" w:lineRule="auto"/>
        <w:rPr>
          <w:rFonts w:ascii="Times New Roman" w:eastAsia="Times New Roman" w:hAnsi="Times New Roman" w:cs="Times New Roman"/>
          <w:sz w:val="24"/>
          <w:szCs w:val="24"/>
        </w:rPr>
      </w:pPr>
    </w:p>
    <w:p w14:paraId="42208EFE" w14:textId="761A8F2C" w:rsidR="001802DE" w:rsidRDefault="001802DE" w:rsidP="00D77C22">
      <w:pPr>
        <w:spacing w:line="360" w:lineRule="auto"/>
        <w:rPr>
          <w:rFonts w:ascii="Times New Roman" w:eastAsia="Times New Roman" w:hAnsi="Times New Roman" w:cs="Times New Roman"/>
          <w:sz w:val="24"/>
          <w:szCs w:val="24"/>
        </w:rPr>
      </w:pPr>
    </w:p>
    <w:p w14:paraId="73F37036" w14:textId="5D24B0BD" w:rsidR="001802DE" w:rsidRDefault="001802DE" w:rsidP="00D77C22">
      <w:pPr>
        <w:spacing w:line="360" w:lineRule="auto"/>
        <w:rPr>
          <w:rFonts w:ascii="Times New Roman" w:eastAsia="Times New Roman" w:hAnsi="Times New Roman" w:cs="Times New Roman"/>
          <w:sz w:val="24"/>
          <w:szCs w:val="24"/>
        </w:rPr>
      </w:pPr>
    </w:p>
    <w:p w14:paraId="639D3CDE" w14:textId="2234F44E" w:rsidR="001802DE" w:rsidRDefault="001802DE" w:rsidP="00D77C22">
      <w:pPr>
        <w:spacing w:line="360" w:lineRule="auto"/>
        <w:rPr>
          <w:rFonts w:ascii="Times New Roman" w:eastAsia="Times New Roman" w:hAnsi="Times New Roman" w:cs="Times New Roman"/>
          <w:sz w:val="24"/>
          <w:szCs w:val="24"/>
        </w:rPr>
      </w:pPr>
    </w:p>
    <w:p w14:paraId="648D1E23" w14:textId="14CA21B3" w:rsidR="001802DE" w:rsidRDefault="001802DE" w:rsidP="00D77C22">
      <w:pPr>
        <w:spacing w:line="360" w:lineRule="auto"/>
        <w:rPr>
          <w:rFonts w:ascii="Times New Roman" w:eastAsia="Times New Roman" w:hAnsi="Times New Roman" w:cs="Times New Roman"/>
          <w:sz w:val="24"/>
          <w:szCs w:val="24"/>
        </w:rPr>
      </w:pPr>
    </w:p>
    <w:p w14:paraId="297B829B" w14:textId="024E3F17" w:rsidR="001802DE" w:rsidRDefault="001802DE" w:rsidP="00D77C22">
      <w:pPr>
        <w:spacing w:line="360" w:lineRule="auto"/>
        <w:rPr>
          <w:rFonts w:ascii="Times New Roman" w:eastAsia="Times New Roman" w:hAnsi="Times New Roman" w:cs="Times New Roman"/>
          <w:sz w:val="24"/>
          <w:szCs w:val="24"/>
        </w:rPr>
      </w:pPr>
    </w:p>
    <w:p w14:paraId="0ED71379" w14:textId="6C12D2B0" w:rsidR="001802DE" w:rsidRDefault="001802DE" w:rsidP="00D77C22">
      <w:pPr>
        <w:spacing w:line="360" w:lineRule="auto"/>
        <w:rPr>
          <w:rFonts w:ascii="Times New Roman" w:eastAsia="Times New Roman" w:hAnsi="Times New Roman" w:cs="Times New Roman"/>
          <w:sz w:val="24"/>
          <w:szCs w:val="24"/>
        </w:rPr>
      </w:pPr>
    </w:p>
    <w:p w14:paraId="29299097" w14:textId="77777777" w:rsidR="001802DE" w:rsidRDefault="001802DE" w:rsidP="00D77C22">
      <w:pPr>
        <w:spacing w:line="360" w:lineRule="auto"/>
        <w:rPr>
          <w:rFonts w:ascii="Times New Roman" w:eastAsia="Times New Roman" w:hAnsi="Times New Roman" w:cs="Times New Roman"/>
          <w:sz w:val="24"/>
          <w:szCs w:val="24"/>
        </w:rPr>
      </w:pPr>
    </w:p>
    <w:p w14:paraId="27B34016" w14:textId="22AE57BF" w:rsidR="00C00951" w:rsidRDefault="00C00951" w:rsidP="00D77C22">
      <w:pPr>
        <w:spacing w:line="360" w:lineRule="auto"/>
        <w:rPr>
          <w:rFonts w:ascii="Times New Roman" w:eastAsia="Times New Roman" w:hAnsi="Times New Roman" w:cs="Times New Roman"/>
          <w:sz w:val="24"/>
          <w:szCs w:val="24"/>
        </w:rPr>
      </w:pPr>
    </w:p>
    <w:p w14:paraId="1569065E" w14:textId="7925FEAA" w:rsidR="00C00951" w:rsidRDefault="00C00951" w:rsidP="00D77C22">
      <w:pPr>
        <w:spacing w:line="360" w:lineRule="auto"/>
        <w:rPr>
          <w:rFonts w:ascii="Times New Roman" w:eastAsia="Times New Roman" w:hAnsi="Times New Roman" w:cs="Times New Roman"/>
          <w:sz w:val="24"/>
          <w:szCs w:val="24"/>
        </w:rPr>
      </w:pPr>
    </w:p>
    <w:p w14:paraId="41A7BAA4" w14:textId="77777777" w:rsidR="00C00951" w:rsidRDefault="00C00951" w:rsidP="00D77C22">
      <w:pPr>
        <w:spacing w:line="360" w:lineRule="auto"/>
        <w:rPr>
          <w:rFonts w:ascii="Times New Roman" w:eastAsia="Times New Roman" w:hAnsi="Times New Roman" w:cs="Times New Roman"/>
          <w:sz w:val="24"/>
          <w:szCs w:val="24"/>
        </w:rPr>
      </w:pPr>
    </w:p>
    <w:p w14:paraId="6925FED7" w14:textId="0FBC0AB3" w:rsidR="0046569B" w:rsidRPr="00C00951" w:rsidRDefault="0046569B" w:rsidP="00D77C22">
      <w:pPr>
        <w:spacing w:line="360" w:lineRule="auto"/>
        <w:rPr>
          <w:rFonts w:ascii="Times New Roman" w:eastAsia="Times New Roman" w:hAnsi="Times New Roman" w:cs="Times New Roman"/>
          <w:sz w:val="24"/>
          <w:szCs w:val="24"/>
          <w:u w:val="single"/>
        </w:rPr>
      </w:pPr>
    </w:p>
    <w:p w14:paraId="7528793D" w14:textId="147BACF2" w:rsidR="00F118BB" w:rsidRDefault="00C00951" w:rsidP="00D77C22">
      <w:pPr>
        <w:spacing w:line="360" w:lineRule="auto"/>
        <w:rPr>
          <w:rFonts w:ascii="Times New Roman" w:eastAsia="Times New Roman" w:hAnsi="Times New Roman" w:cs="Times New Roman"/>
          <w:sz w:val="24"/>
          <w:szCs w:val="24"/>
          <w:u w:val="single"/>
        </w:rPr>
      </w:pPr>
      <w:r w:rsidRPr="00C00951">
        <w:rPr>
          <w:rFonts w:ascii="Times New Roman" w:eastAsia="Times New Roman" w:hAnsi="Times New Roman" w:cs="Times New Roman"/>
          <w:sz w:val="24"/>
          <w:szCs w:val="24"/>
          <w:u w:val="single"/>
        </w:rPr>
        <w:lastRenderedPageBreak/>
        <w:t xml:space="preserve">References </w:t>
      </w:r>
    </w:p>
    <w:p w14:paraId="68D4ABFC" w14:textId="7FFF90E2" w:rsidR="00F118BB" w:rsidRDefault="00F118BB" w:rsidP="00D77C22">
      <w:pPr>
        <w:spacing w:before="240" w:line="360" w:lineRule="auto"/>
        <w:rPr>
          <w:rFonts w:ascii="Times New Roman" w:hAnsi="Times New Roman" w:cs="Times New Roman"/>
          <w:sz w:val="24"/>
          <w:szCs w:val="24"/>
        </w:rPr>
      </w:pPr>
      <w:r w:rsidRPr="001102AC">
        <w:rPr>
          <w:rFonts w:ascii="Times New Roman" w:hAnsi="Times New Roman" w:cs="Times New Roman"/>
          <w:sz w:val="24"/>
          <w:szCs w:val="24"/>
        </w:rPr>
        <w:t xml:space="preserve">Barić, R. </w:t>
      </w:r>
      <w:proofErr w:type="spellStart"/>
      <w:r w:rsidRPr="001102AC">
        <w:rPr>
          <w:rFonts w:ascii="Times New Roman" w:hAnsi="Times New Roman" w:cs="Times New Roman"/>
          <w:sz w:val="24"/>
          <w:szCs w:val="24"/>
        </w:rPr>
        <w:t>Vlašić</w:t>
      </w:r>
      <w:proofErr w:type="spellEnd"/>
      <w:r w:rsidRPr="001102AC">
        <w:rPr>
          <w:rFonts w:ascii="Times New Roman" w:hAnsi="Times New Roman" w:cs="Times New Roman"/>
          <w:sz w:val="24"/>
          <w:szCs w:val="24"/>
        </w:rPr>
        <w:t xml:space="preserve">, J. and </w:t>
      </w:r>
      <w:proofErr w:type="spellStart"/>
      <w:r w:rsidRPr="001102AC">
        <w:rPr>
          <w:rFonts w:ascii="Times New Roman" w:hAnsi="Times New Roman" w:cs="Times New Roman"/>
          <w:sz w:val="24"/>
          <w:szCs w:val="24"/>
        </w:rPr>
        <w:t>Erpič</w:t>
      </w:r>
      <w:proofErr w:type="spellEnd"/>
      <w:r w:rsidRPr="001102AC">
        <w:rPr>
          <w:rFonts w:ascii="Times New Roman" w:hAnsi="Times New Roman" w:cs="Times New Roman"/>
          <w:sz w:val="24"/>
          <w:szCs w:val="24"/>
        </w:rPr>
        <w:t xml:space="preserve">, S, C. (2014) ‘Goal Orientation and Intrinsic Motivation for Physical Education: Does Perceived Competence Matter?’ </w:t>
      </w:r>
      <w:r w:rsidRPr="001102AC">
        <w:rPr>
          <w:rFonts w:ascii="Times New Roman" w:hAnsi="Times New Roman" w:cs="Times New Roman"/>
          <w:i/>
          <w:sz w:val="24"/>
          <w:szCs w:val="24"/>
        </w:rPr>
        <w:t xml:space="preserve">Kinesiology </w:t>
      </w:r>
      <w:r w:rsidRPr="001102AC">
        <w:rPr>
          <w:rFonts w:ascii="Times New Roman" w:hAnsi="Times New Roman" w:cs="Times New Roman"/>
          <w:sz w:val="24"/>
          <w:szCs w:val="24"/>
        </w:rPr>
        <w:t>46 (1) pp117-126.</w:t>
      </w:r>
    </w:p>
    <w:p w14:paraId="0A662AA3" w14:textId="6DC6AC1B" w:rsidR="008E6C8D" w:rsidRPr="001102AC" w:rsidRDefault="008E6C8D" w:rsidP="00D77C22">
      <w:pPr>
        <w:spacing w:before="240" w:line="360" w:lineRule="auto"/>
        <w:rPr>
          <w:rFonts w:ascii="Times New Roman" w:hAnsi="Times New Roman" w:cs="Times New Roman"/>
          <w:sz w:val="24"/>
          <w:szCs w:val="24"/>
        </w:rPr>
      </w:pPr>
      <w:r w:rsidRPr="001102AC">
        <w:rPr>
          <w:rFonts w:ascii="Times New Roman" w:hAnsi="Times New Roman" w:cs="Times New Roman"/>
          <w:sz w:val="24"/>
          <w:szCs w:val="24"/>
        </w:rPr>
        <w:t xml:space="preserve">Bennett, N. Wood, L. Rogers, S. (1997) </w:t>
      </w:r>
      <w:r w:rsidRPr="001102AC">
        <w:rPr>
          <w:rFonts w:ascii="Times New Roman" w:hAnsi="Times New Roman" w:cs="Times New Roman"/>
          <w:i/>
          <w:sz w:val="24"/>
          <w:szCs w:val="24"/>
        </w:rPr>
        <w:t xml:space="preserve">Teaching Through Play </w:t>
      </w:r>
      <w:r w:rsidRPr="001102AC">
        <w:rPr>
          <w:rFonts w:ascii="Times New Roman" w:hAnsi="Times New Roman" w:cs="Times New Roman"/>
          <w:sz w:val="24"/>
          <w:szCs w:val="24"/>
        </w:rPr>
        <w:t>Buckingham: Open University Press</w:t>
      </w:r>
    </w:p>
    <w:p w14:paraId="0F4771AC" w14:textId="77777777" w:rsidR="00F118BB" w:rsidRPr="004E5403" w:rsidRDefault="00F118BB" w:rsidP="00D77C22">
      <w:pPr>
        <w:spacing w:before="240" w:line="360" w:lineRule="auto"/>
        <w:rPr>
          <w:rFonts w:ascii="Times New Roman" w:hAnsi="Times New Roman" w:cs="Times New Roman"/>
          <w:sz w:val="24"/>
          <w:szCs w:val="24"/>
        </w:rPr>
      </w:pPr>
      <w:r w:rsidRPr="001102AC">
        <w:rPr>
          <w:rFonts w:ascii="Times New Roman" w:hAnsi="Times New Roman" w:cs="Times New Roman"/>
          <w:color w:val="000000" w:themeColor="text1"/>
          <w:sz w:val="24"/>
          <w:szCs w:val="24"/>
        </w:rPr>
        <w:t xml:space="preserve">DCELLS (2008) </w:t>
      </w:r>
      <w:r w:rsidRPr="001102AC">
        <w:rPr>
          <w:rFonts w:ascii="Times New Roman" w:hAnsi="Times New Roman" w:cs="Times New Roman"/>
          <w:i/>
          <w:iCs/>
          <w:color w:val="000000" w:themeColor="text1"/>
          <w:sz w:val="24"/>
          <w:szCs w:val="24"/>
        </w:rPr>
        <w:t xml:space="preserve">Framework for Children's Learning for 3 to 7-year-olds in Wales, </w:t>
      </w:r>
      <w:r w:rsidRPr="001102AC">
        <w:rPr>
          <w:rFonts w:ascii="Times New Roman" w:hAnsi="Times New Roman" w:cs="Times New Roman"/>
          <w:iCs/>
          <w:color w:val="000000" w:themeColor="text1"/>
          <w:sz w:val="24"/>
          <w:szCs w:val="24"/>
        </w:rPr>
        <w:t xml:space="preserve">Cardiff </w:t>
      </w:r>
      <w:r w:rsidRPr="001102AC">
        <w:rPr>
          <w:rFonts w:ascii="Times New Roman" w:hAnsi="Times New Roman" w:cs="Times New Roman"/>
          <w:color w:val="000000" w:themeColor="text1"/>
          <w:sz w:val="24"/>
          <w:szCs w:val="24"/>
        </w:rPr>
        <w:t xml:space="preserve">Welsh Assembly Government. </w:t>
      </w:r>
    </w:p>
    <w:p w14:paraId="3AEE39CE" w14:textId="77777777" w:rsidR="00F118BB" w:rsidRPr="001102AC" w:rsidRDefault="00F118BB" w:rsidP="00D77C22">
      <w:pPr>
        <w:spacing w:before="240" w:line="360" w:lineRule="auto"/>
        <w:rPr>
          <w:rFonts w:ascii="Times New Roman" w:hAnsi="Times New Roman" w:cs="Times New Roman"/>
          <w:sz w:val="24"/>
          <w:szCs w:val="24"/>
        </w:rPr>
      </w:pPr>
      <w:r w:rsidRPr="001102AC">
        <w:rPr>
          <w:rFonts w:ascii="Times New Roman" w:hAnsi="Times New Roman" w:cs="Times New Roman"/>
          <w:sz w:val="24"/>
          <w:szCs w:val="24"/>
        </w:rPr>
        <w:t xml:space="preserve">Fiskum, T, A. and Jacobsen, K. (2013) ‘Outdoor educations gives fewer demands for action regulation and an increased variability of affordances’ </w:t>
      </w:r>
      <w:r w:rsidRPr="001102AC">
        <w:rPr>
          <w:rFonts w:ascii="Times New Roman" w:hAnsi="Times New Roman" w:cs="Times New Roman"/>
          <w:i/>
          <w:sz w:val="24"/>
          <w:szCs w:val="24"/>
        </w:rPr>
        <w:t xml:space="preserve">Journal of Adventure Education and Outdoor Learning </w:t>
      </w:r>
      <w:r w:rsidRPr="001102AC">
        <w:rPr>
          <w:rFonts w:ascii="Times New Roman" w:hAnsi="Times New Roman" w:cs="Times New Roman"/>
          <w:sz w:val="24"/>
          <w:szCs w:val="24"/>
        </w:rPr>
        <w:t>13 (1) pp. 76-99.</w:t>
      </w:r>
    </w:p>
    <w:p w14:paraId="602C794A" w14:textId="373513A3" w:rsidR="00F118BB" w:rsidRDefault="00F118BB" w:rsidP="00D77C22">
      <w:pPr>
        <w:spacing w:before="240" w:line="360" w:lineRule="auto"/>
        <w:rPr>
          <w:rFonts w:ascii="Times New Roman" w:hAnsi="Times New Roman" w:cs="Times New Roman"/>
          <w:sz w:val="24"/>
          <w:szCs w:val="24"/>
        </w:rPr>
      </w:pPr>
      <w:proofErr w:type="spellStart"/>
      <w:r w:rsidRPr="001102AC">
        <w:rPr>
          <w:rFonts w:ascii="Times New Roman" w:hAnsi="Times New Roman" w:cs="Times New Roman"/>
          <w:sz w:val="24"/>
          <w:szCs w:val="24"/>
        </w:rPr>
        <w:t>Fjørtof</w:t>
      </w:r>
      <w:proofErr w:type="spellEnd"/>
      <w:r w:rsidRPr="001102AC">
        <w:rPr>
          <w:rFonts w:ascii="Times New Roman" w:hAnsi="Times New Roman" w:cs="Times New Roman"/>
          <w:sz w:val="24"/>
          <w:szCs w:val="24"/>
        </w:rPr>
        <w:t xml:space="preserve">, I (2004) ‘Landscape as Playscape: The Effects of Natural Environments on Children’s Play and Motor Development’ </w:t>
      </w:r>
      <w:r w:rsidRPr="001102AC">
        <w:rPr>
          <w:rFonts w:ascii="Times New Roman" w:hAnsi="Times New Roman" w:cs="Times New Roman"/>
          <w:i/>
          <w:sz w:val="24"/>
          <w:szCs w:val="24"/>
        </w:rPr>
        <w:t xml:space="preserve">Children, Youth and </w:t>
      </w:r>
      <w:proofErr w:type="spellStart"/>
      <w:proofErr w:type="gramStart"/>
      <w:r w:rsidRPr="001102AC">
        <w:rPr>
          <w:rFonts w:ascii="Times New Roman" w:hAnsi="Times New Roman" w:cs="Times New Roman"/>
          <w:i/>
          <w:sz w:val="24"/>
          <w:szCs w:val="24"/>
        </w:rPr>
        <w:t>Environemts</w:t>
      </w:r>
      <w:proofErr w:type="spellEnd"/>
      <w:r w:rsidRPr="001102AC">
        <w:rPr>
          <w:rFonts w:ascii="Times New Roman" w:hAnsi="Times New Roman" w:cs="Times New Roman"/>
          <w:i/>
          <w:sz w:val="24"/>
          <w:szCs w:val="24"/>
        </w:rPr>
        <w:t xml:space="preserve"> </w:t>
      </w:r>
      <w:r w:rsidRPr="001102AC">
        <w:rPr>
          <w:rFonts w:ascii="Times New Roman" w:hAnsi="Times New Roman" w:cs="Times New Roman"/>
          <w:sz w:val="24"/>
          <w:szCs w:val="24"/>
        </w:rPr>
        <w:t xml:space="preserve"> 14</w:t>
      </w:r>
      <w:proofErr w:type="gramEnd"/>
      <w:r w:rsidRPr="001102AC">
        <w:rPr>
          <w:rFonts w:ascii="Times New Roman" w:hAnsi="Times New Roman" w:cs="Times New Roman"/>
          <w:sz w:val="24"/>
          <w:szCs w:val="24"/>
        </w:rPr>
        <w:t xml:space="preserve"> (2) pp 22-44</w:t>
      </w:r>
      <w:r>
        <w:rPr>
          <w:rFonts w:ascii="Times New Roman" w:hAnsi="Times New Roman" w:cs="Times New Roman"/>
          <w:sz w:val="24"/>
          <w:szCs w:val="24"/>
        </w:rPr>
        <w:t>.</w:t>
      </w:r>
    </w:p>
    <w:p w14:paraId="64F1B507" w14:textId="7C84E260" w:rsidR="003A54CE" w:rsidRDefault="003A54CE" w:rsidP="00D77C22">
      <w:pPr>
        <w:spacing w:before="240" w:line="360" w:lineRule="auto"/>
        <w:rPr>
          <w:rFonts w:ascii="Times New Roman" w:hAnsi="Times New Roman" w:cs="Times New Roman"/>
          <w:sz w:val="24"/>
          <w:szCs w:val="24"/>
        </w:rPr>
      </w:pPr>
      <w:r>
        <w:rPr>
          <w:rFonts w:ascii="Times New Roman" w:hAnsi="Times New Roman" w:cs="Times New Roman"/>
          <w:sz w:val="24"/>
          <w:szCs w:val="24"/>
        </w:rPr>
        <w:t>Gabbard</w:t>
      </w:r>
      <w:r w:rsidR="00C8189C">
        <w:rPr>
          <w:rFonts w:ascii="Times New Roman" w:hAnsi="Times New Roman" w:cs="Times New Roman"/>
          <w:sz w:val="24"/>
          <w:szCs w:val="24"/>
        </w:rPr>
        <w:t>, C, P. (</w:t>
      </w:r>
      <w:r w:rsidR="000969F4">
        <w:rPr>
          <w:rFonts w:ascii="Times New Roman" w:hAnsi="Times New Roman" w:cs="Times New Roman"/>
          <w:sz w:val="24"/>
          <w:szCs w:val="24"/>
        </w:rPr>
        <w:t xml:space="preserve">1992) </w:t>
      </w:r>
      <w:r w:rsidR="000969F4" w:rsidRPr="000969F4">
        <w:rPr>
          <w:rFonts w:ascii="Times New Roman" w:hAnsi="Times New Roman" w:cs="Times New Roman"/>
          <w:i/>
          <w:sz w:val="24"/>
          <w:szCs w:val="24"/>
        </w:rPr>
        <w:t>Lifelong Motor Development</w:t>
      </w:r>
      <w:r w:rsidR="000969F4">
        <w:rPr>
          <w:rFonts w:ascii="Times New Roman" w:hAnsi="Times New Roman" w:cs="Times New Roman"/>
          <w:sz w:val="24"/>
          <w:szCs w:val="24"/>
        </w:rPr>
        <w:t xml:space="preserve"> </w:t>
      </w:r>
      <w:r w:rsidR="001F5D96">
        <w:rPr>
          <w:rFonts w:ascii="Times New Roman" w:hAnsi="Times New Roman" w:cs="Times New Roman"/>
          <w:sz w:val="24"/>
          <w:szCs w:val="24"/>
        </w:rPr>
        <w:t>New York: Brown and Benchmark</w:t>
      </w:r>
    </w:p>
    <w:p w14:paraId="0A3F25AA" w14:textId="636641A8" w:rsidR="00613332" w:rsidRPr="001102AC" w:rsidRDefault="00613332" w:rsidP="00D77C22">
      <w:pPr>
        <w:spacing w:before="240" w:line="360" w:lineRule="auto"/>
        <w:rPr>
          <w:rFonts w:ascii="Times New Roman" w:hAnsi="Times New Roman" w:cs="Times New Roman"/>
          <w:sz w:val="24"/>
          <w:szCs w:val="24"/>
        </w:rPr>
      </w:pPr>
      <w:proofErr w:type="spellStart"/>
      <w:r w:rsidRPr="00613332">
        <w:rPr>
          <w:rFonts w:ascii="Times New Roman" w:hAnsi="Times New Roman" w:cs="Times New Roman"/>
          <w:sz w:val="24"/>
          <w:szCs w:val="24"/>
        </w:rPr>
        <w:t>Gallahue</w:t>
      </w:r>
      <w:proofErr w:type="spellEnd"/>
      <w:r w:rsidRPr="00613332">
        <w:rPr>
          <w:rFonts w:ascii="Times New Roman" w:hAnsi="Times New Roman" w:cs="Times New Roman"/>
          <w:sz w:val="24"/>
          <w:szCs w:val="24"/>
        </w:rPr>
        <w:t xml:space="preserve">, D.L., Ozmun, J.C. and Goodway, J.D.  (2012) </w:t>
      </w:r>
      <w:r w:rsidRPr="000969F4">
        <w:rPr>
          <w:rFonts w:ascii="Times New Roman" w:hAnsi="Times New Roman" w:cs="Times New Roman"/>
          <w:i/>
          <w:sz w:val="24"/>
          <w:szCs w:val="24"/>
        </w:rPr>
        <w:t>Understanding Motor Development: Infants, Children, Adolescents and Adults</w:t>
      </w:r>
      <w:r w:rsidRPr="00613332">
        <w:rPr>
          <w:rFonts w:ascii="Times New Roman" w:hAnsi="Times New Roman" w:cs="Times New Roman"/>
          <w:sz w:val="24"/>
          <w:szCs w:val="24"/>
        </w:rPr>
        <w:t xml:space="preserve"> (7th edition), Boston: McGraw-Hill.</w:t>
      </w:r>
    </w:p>
    <w:p w14:paraId="4DF81676" w14:textId="77777777" w:rsidR="00F118BB" w:rsidRDefault="00F118BB" w:rsidP="00D77C22">
      <w:pPr>
        <w:spacing w:before="240" w:line="360" w:lineRule="auto"/>
        <w:rPr>
          <w:rFonts w:ascii="Times New Roman" w:hAnsi="Times New Roman" w:cs="Times New Roman"/>
          <w:color w:val="000000"/>
          <w:sz w:val="24"/>
          <w:szCs w:val="24"/>
        </w:rPr>
      </w:pPr>
      <w:r w:rsidRPr="001102AC">
        <w:rPr>
          <w:rFonts w:ascii="Times New Roman" w:hAnsi="Times New Roman" w:cs="Times New Roman"/>
          <w:color w:val="000000"/>
          <w:sz w:val="24"/>
          <w:szCs w:val="24"/>
        </w:rPr>
        <w:t xml:space="preserve">Macintyre, C and </w:t>
      </w:r>
      <w:proofErr w:type="spellStart"/>
      <w:r w:rsidRPr="001102AC">
        <w:rPr>
          <w:rFonts w:ascii="Times New Roman" w:hAnsi="Times New Roman" w:cs="Times New Roman"/>
          <w:color w:val="000000"/>
          <w:sz w:val="24"/>
          <w:szCs w:val="24"/>
        </w:rPr>
        <w:t>McVitty</w:t>
      </w:r>
      <w:proofErr w:type="spellEnd"/>
      <w:r w:rsidRPr="001102AC">
        <w:rPr>
          <w:rFonts w:ascii="Times New Roman" w:hAnsi="Times New Roman" w:cs="Times New Roman"/>
          <w:color w:val="000000"/>
          <w:sz w:val="24"/>
          <w:szCs w:val="24"/>
        </w:rPr>
        <w:t xml:space="preserve">, K. (2004) </w:t>
      </w:r>
      <w:r w:rsidRPr="001102AC">
        <w:rPr>
          <w:rFonts w:ascii="Times New Roman" w:hAnsi="Times New Roman" w:cs="Times New Roman"/>
          <w:i/>
          <w:color w:val="000000"/>
          <w:sz w:val="24"/>
          <w:szCs w:val="24"/>
        </w:rPr>
        <w:t xml:space="preserve">Movement and Learning in the Early </w:t>
      </w:r>
      <w:proofErr w:type="gramStart"/>
      <w:r w:rsidRPr="001102AC">
        <w:rPr>
          <w:rFonts w:ascii="Times New Roman" w:hAnsi="Times New Roman" w:cs="Times New Roman"/>
          <w:i/>
          <w:color w:val="000000"/>
          <w:sz w:val="24"/>
          <w:szCs w:val="24"/>
        </w:rPr>
        <w:t xml:space="preserve">Years  </w:t>
      </w:r>
      <w:r w:rsidRPr="001102AC">
        <w:rPr>
          <w:rFonts w:ascii="Times New Roman" w:hAnsi="Times New Roman" w:cs="Times New Roman"/>
          <w:color w:val="000000"/>
          <w:sz w:val="24"/>
          <w:szCs w:val="24"/>
        </w:rPr>
        <w:t>London</w:t>
      </w:r>
      <w:proofErr w:type="gramEnd"/>
      <w:r w:rsidRPr="001102AC">
        <w:rPr>
          <w:rFonts w:ascii="Times New Roman" w:hAnsi="Times New Roman" w:cs="Times New Roman"/>
          <w:color w:val="000000"/>
          <w:sz w:val="24"/>
          <w:szCs w:val="24"/>
        </w:rPr>
        <w:t>: Paul Chapman Publishing</w:t>
      </w:r>
      <w:r>
        <w:rPr>
          <w:rFonts w:ascii="Times New Roman" w:hAnsi="Times New Roman" w:cs="Times New Roman"/>
          <w:color w:val="000000"/>
          <w:sz w:val="24"/>
          <w:szCs w:val="24"/>
        </w:rPr>
        <w:t>.</w:t>
      </w:r>
    </w:p>
    <w:p w14:paraId="4182794B" w14:textId="79C572E1" w:rsidR="00F118BB" w:rsidRDefault="00F118BB" w:rsidP="00D77C22">
      <w:pPr>
        <w:spacing w:before="240" w:line="360" w:lineRule="auto"/>
        <w:rPr>
          <w:rFonts w:ascii="Times New Roman" w:hAnsi="Times New Roman" w:cs="Times New Roman"/>
          <w:color w:val="000000" w:themeColor="text1"/>
          <w:sz w:val="24"/>
          <w:szCs w:val="24"/>
        </w:rPr>
      </w:pPr>
      <w:r w:rsidRPr="001102AC">
        <w:rPr>
          <w:rFonts w:ascii="Times New Roman" w:hAnsi="Times New Roman" w:cs="Times New Roman"/>
          <w:color w:val="000000" w:themeColor="text1"/>
          <w:sz w:val="24"/>
          <w:szCs w:val="24"/>
        </w:rPr>
        <w:t>Maude, P. (2010) ‘Physical literacy and the young child’,</w:t>
      </w:r>
      <w:r w:rsidRPr="001102AC">
        <w:rPr>
          <w:rFonts w:ascii="Times New Roman" w:hAnsi="Times New Roman" w:cs="Times New Roman"/>
          <w:i/>
          <w:color w:val="000000" w:themeColor="text1"/>
          <w:sz w:val="24"/>
          <w:szCs w:val="24"/>
        </w:rPr>
        <w:t xml:space="preserve"> </w:t>
      </w:r>
      <w:r w:rsidRPr="001102AC">
        <w:rPr>
          <w:rFonts w:ascii="Times New Roman" w:hAnsi="Times New Roman" w:cs="Times New Roman"/>
          <w:color w:val="000000" w:themeColor="text1"/>
          <w:sz w:val="24"/>
          <w:szCs w:val="24"/>
        </w:rPr>
        <w:t xml:space="preserve">in Whitehead, M.E. (ed.), </w:t>
      </w:r>
      <w:r w:rsidRPr="001102AC">
        <w:rPr>
          <w:rFonts w:ascii="Times New Roman" w:hAnsi="Times New Roman" w:cs="Times New Roman"/>
          <w:i/>
          <w:color w:val="000000" w:themeColor="text1"/>
          <w:sz w:val="24"/>
          <w:szCs w:val="24"/>
        </w:rPr>
        <w:t>Physical</w:t>
      </w:r>
      <w:r>
        <w:rPr>
          <w:rFonts w:ascii="Times New Roman" w:hAnsi="Times New Roman"/>
          <w:i/>
          <w:color w:val="000000" w:themeColor="text1"/>
          <w:sz w:val="24"/>
          <w:szCs w:val="24"/>
        </w:rPr>
        <w:t xml:space="preserve"> </w:t>
      </w:r>
      <w:r w:rsidRPr="001102AC">
        <w:rPr>
          <w:rFonts w:ascii="Times New Roman" w:hAnsi="Times New Roman" w:cs="Times New Roman"/>
          <w:i/>
          <w:color w:val="000000" w:themeColor="text1"/>
          <w:sz w:val="24"/>
          <w:szCs w:val="24"/>
        </w:rPr>
        <w:t xml:space="preserve">literacy throughout the </w:t>
      </w:r>
      <w:proofErr w:type="spellStart"/>
      <w:r w:rsidRPr="001102AC">
        <w:rPr>
          <w:rFonts w:ascii="Times New Roman" w:hAnsi="Times New Roman" w:cs="Times New Roman"/>
          <w:i/>
          <w:color w:val="000000" w:themeColor="text1"/>
          <w:sz w:val="24"/>
          <w:szCs w:val="24"/>
        </w:rPr>
        <w:t>lifecourse</w:t>
      </w:r>
      <w:proofErr w:type="spellEnd"/>
      <w:r w:rsidRPr="001102AC">
        <w:rPr>
          <w:rFonts w:ascii="Times New Roman" w:hAnsi="Times New Roman" w:cs="Times New Roman"/>
          <w:i/>
          <w:color w:val="000000" w:themeColor="text1"/>
          <w:sz w:val="24"/>
          <w:szCs w:val="24"/>
        </w:rPr>
        <w:t xml:space="preserve">, </w:t>
      </w:r>
      <w:r w:rsidRPr="001102AC">
        <w:rPr>
          <w:rFonts w:ascii="Times New Roman" w:hAnsi="Times New Roman" w:cs="Times New Roman"/>
          <w:color w:val="000000" w:themeColor="text1"/>
          <w:sz w:val="24"/>
          <w:szCs w:val="24"/>
        </w:rPr>
        <w:t>London: Routledge.</w:t>
      </w:r>
    </w:p>
    <w:p w14:paraId="26D51CD9" w14:textId="5B40E38B" w:rsidR="008E6C8D" w:rsidRPr="004E5403" w:rsidRDefault="00CE64A6" w:rsidP="00D77C22">
      <w:pPr>
        <w:spacing w:before="24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NSH (2015)</w:t>
      </w:r>
      <w:r w:rsidR="003A54CE">
        <w:rPr>
          <w:rFonts w:ascii="Times New Roman" w:hAnsi="Times New Roman" w:cs="Times New Roman"/>
          <w:color w:val="000000"/>
          <w:sz w:val="24"/>
          <w:szCs w:val="24"/>
        </w:rPr>
        <w:t xml:space="preserve"> ‘Physical activity guidelines for children and young people’</w:t>
      </w:r>
      <w:r>
        <w:rPr>
          <w:rFonts w:ascii="Times New Roman" w:hAnsi="Times New Roman" w:cs="Times New Roman"/>
          <w:color w:val="000000"/>
          <w:sz w:val="24"/>
          <w:szCs w:val="24"/>
        </w:rPr>
        <w:t xml:space="preserve"> </w:t>
      </w:r>
      <w:r w:rsidR="003A54CE">
        <w:rPr>
          <w:rFonts w:ascii="Times New Roman" w:hAnsi="Times New Roman" w:cs="Times New Roman"/>
          <w:color w:val="000000"/>
          <w:sz w:val="24"/>
          <w:szCs w:val="24"/>
        </w:rPr>
        <w:t xml:space="preserve">Available at: </w:t>
      </w:r>
      <w:hyperlink r:id="rId8" w:history="1">
        <w:r w:rsidR="003A54CE" w:rsidRPr="00301420">
          <w:rPr>
            <w:rStyle w:val="Hyperlink"/>
            <w:rFonts w:ascii="Times New Roman" w:hAnsi="Times New Roman" w:cs="Times New Roman"/>
            <w:sz w:val="24"/>
            <w:szCs w:val="24"/>
          </w:rPr>
          <w:t>https://www.nhs.uk/live-well/exercise/physical-activity-guidelines-children-and-young-people/</w:t>
        </w:r>
      </w:hyperlink>
      <w:r w:rsidR="003A54CE">
        <w:rPr>
          <w:rFonts w:ascii="Times New Roman" w:hAnsi="Times New Roman" w:cs="Times New Roman"/>
          <w:color w:val="000000"/>
          <w:sz w:val="24"/>
          <w:szCs w:val="24"/>
        </w:rPr>
        <w:t xml:space="preserve"> (Accessed 17</w:t>
      </w:r>
      <w:r w:rsidR="003A54CE" w:rsidRPr="003A54CE">
        <w:rPr>
          <w:rFonts w:ascii="Times New Roman" w:hAnsi="Times New Roman" w:cs="Times New Roman"/>
          <w:color w:val="000000"/>
          <w:sz w:val="24"/>
          <w:szCs w:val="24"/>
          <w:vertAlign w:val="superscript"/>
        </w:rPr>
        <w:t>th</w:t>
      </w:r>
      <w:r w:rsidR="003A54CE">
        <w:rPr>
          <w:rFonts w:ascii="Times New Roman" w:hAnsi="Times New Roman" w:cs="Times New Roman"/>
          <w:color w:val="000000"/>
          <w:sz w:val="24"/>
          <w:szCs w:val="24"/>
        </w:rPr>
        <w:t xml:space="preserve"> May 2018)</w:t>
      </w:r>
    </w:p>
    <w:p w14:paraId="5CC12C04" w14:textId="77777777" w:rsidR="00F118BB" w:rsidRPr="001102AC" w:rsidRDefault="00F118BB" w:rsidP="00D77C22">
      <w:pPr>
        <w:spacing w:before="240" w:line="360" w:lineRule="auto"/>
        <w:rPr>
          <w:rFonts w:ascii="Times New Roman" w:hAnsi="Times New Roman" w:cs="Times New Roman"/>
          <w:sz w:val="24"/>
          <w:szCs w:val="24"/>
        </w:rPr>
      </w:pPr>
      <w:r w:rsidRPr="001102AC">
        <w:rPr>
          <w:rFonts w:ascii="Times New Roman" w:hAnsi="Times New Roman" w:cs="Times New Roman"/>
          <w:sz w:val="24"/>
          <w:szCs w:val="24"/>
        </w:rPr>
        <w:t xml:space="preserve">Storli, R. and Hagen, T, L. (2010) ‘Affordances in outdoor environment and children’s physically active play in pre-school’ </w:t>
      </w:r>
      <w:r w:rsidRPr="001102AC">
        <w:rPr>
          <w:rFonts w:ascii="Times New Roman" w:hAnsi="Times New Roman" w:cs="Times New Roman"/>
          <w:i/>
          <w:sz w:val="24"/>
          <w:szCs w:val="24"/>
        </w:rPr>
        <w:t xml:space="preserve">European Early Childhood Education Research Journal </w:t>
      </w:r>
      <w:r w:rsidRPr="001102AC">
        <w:rPr>
          <w:rFonts w:ascii="Times New Roman" w:hAnsi="Times New Roman" w:cs="Times New Roman"/>
          <w:sz w:val="24"/>
          <w:szCs w:val="24"/>
        </w:rPr>
        <w:t>18 (4) pp445-456.</w:t>
      </w:r>
    </w:p>
    <w:p w14:paraId="79C28671" w14:textId="77777777" w:rsidR="00F118BB" w:rsidRPr="004E5403" w:rsidRDefault="00F118BB" w:rsidP="00D77C22">
      <w:pPr>
        <w:spacing w:before="240" w:line="360" w:lineRule="auto"/>
        <w:rPr>
          <w:rFonts w:ascii="Times New Roman" w:hAnsi="Times New Roman" w:cs="Times New Roman"/>
          <w:color w:val="000000"/>
          <w:sz w:val="24"/>
          <w:szCs w:val="24"/>
        </w:rPr>
      </w:pPr>
      <w:r w:rsidRPr="001102AC">
        <w:rPr>
          <w:rFonts w:ascii="Times New Roman" w:hAnsi="Times New Roman" w:cs="Times New Roman"/>
          <w:sz w:val="24"/>
          <w:szCs w:val="24"/>
        </w:rPr>
        <w:t xml:space="preserve">Wainwright, N.  Goodway, J.  </w:t>
      </w:r>
      <w:proofErr w:type="spellStart"/>
      <w:r w:rsidRPr="001102AC">
        <w:rPr>
          <w:rFonts w:ascii="Times New Roman" w:hAnsi="Times New Roman" w:cs="Times New Roman"/>
          <w:sz w:val="24"/>
          <w:szCs w:val="24"/>
        </w:rPr>
        <w:t>Whitehed</w:t>
      </w:r>
      <w:proofErr w:type="spellEnd"/>
      <w:r w:rsidRPr="001102AC">
        <w:rPr>
          <w:rFonts w:ascii="Times New Roman" w:hAnsi="Times New Roman" w:cs="Times New Roman"/>
          <w:sz w:val="24"/>
          <w:szCs w:val="24"/>
        </w:rPr>
        <w:t xml:space="preserve">, M. Williams, A and Kirk, D (2016) ‘The Foundation Phase in Wales – a play-based curriculum that supports the development of </w:t>
      </w:r>
      <w:r w:rsidRPr="001102AC">
        <w:rPr>
          <w:rFonts w:ascii="Times New Roman" w:hAnsi="Times New Roman" w:cs="Times New Roman"/>
          <w:sz w:val="24"/>
          <w:szCs w:val="24"/>
        </w:rPr>
        <w:lastRenderedPageBreak/>
        <w:t xml:space="preserve">physical literacy’ </w:t>
      </w:r>
      <w:r w:rsidRPr="001102AC">
        <w:rPr>
          <w:rFonts w:ascii="Times New Roman" w:hAnsi="Times New Roman" w:cs="Times New Roman"/>
          <w:i/>
          <w:sz w:val="24"/>
          <w:szCs w:val="24"/>
        </w:rPr>
        <w:t xml:space="preserve">International Journal of Primary, Elementary and Early Years Education </w:t>
      </w:r>
      <w:r w:rsidRPr="001102AC">
        <w:rPr>
          <w:rFonts w:ascii="Times New Roman" w:hAnsi="Times New Roman" w:cs="Times New Roman"/>
          <w:sz w:val="24"/>
          <w:szCs w:val="24"/>
        </w:rPr>
        <w:t>44 (5) pp 513- 521.</w:t>
      </w:r>
    </w:p>
    <w:p w14:paraId="36AC99F5" w14:textId="77777777" w:rsidR="00F118BB" w:rsidRPr="001102AC" w:rsidRDefault="00F118BB" w:rsidP="00D77C22">
      <w:pPr>
        <w:spacing w:before="240" w:line="360" w:lineRule="auto"/>
        <w:rPr>
          <w:rFonts w:ascii="Times New Roman" w:hAnsi="Times New Roman" w:cs="Times New Roman"/>
          <w:sz w:val="24"/>
          <w:szCs w:val="24"/>
        </w:rPr>
      </w:pPr>
      <w:r w:rsidRPr="001102AC">
        <w:rPr>
          <w:rFonts w:ascii="Times New Roman" w:hAnsi="Times New Roman" w:cs="Times New Roman"/>
          <w:sz w:val="24"/>
          <w:szCs w:val="24"/>
        </w:rPr>
        <w:t xml:space="preserve">Waite, S. (2011) </w:t>
      </w:r>
      <w:r w:rsidRPr="001102AC">
        <w:rPr>
          <w:rFonts w:ascii="Times New Roman" w:hAnsi="Times New Roman" w:cs="Times New Roman"/>
          <w:i/>
          <w:sz w:val="24"/>
          <w:szCs w:val="24"/>
        </w:rPr>
        <w:t xml:space="preserve">Children Learning Outside the Classroom </w:t>
      </w:r>
      <w:proofErr w:type="gramStart"/>
      <w:r w:rsidRPr="001102AC">
        <w:rPr>
          <w:rFonts w:ascii="Times New Roman" w:hAnsi="Times New Roman" w:cs="Times New Roman"/>
          <w:i/>
          <w:sz w:val="24"/>
          <w:szCs w:val="24"/>
        </w:rPr>
        <w:t>From</w:t>
      </w:r>
      <w:proofErr w:type="gramEnd"/>
      <w:r w:rsidRPr="001102AC">
        <w:rPr>
          <w:rFonts w:ascii="Times New Roman" w:hAnsi="Times New Roman" w:cs="Times New Roman"/>
          <w:i/>
          <w:sz w:val="24"/>
          <w:szCs w:val="24"/>
        </w:rPr>
        <w:t xml:space="preserve"> Birth to Eleven </w:t>
      </w:r>
      <w:r w:rsidRPr="001102AC">
        <w:rPr>
          <w:rFonts w:ascii="Times New Roman" w:hAnsi="Times New Roman" w:cs="Times New Roman"/>
          <w:sz w:val="24"/>
          <w:szCs w:val="24"/>
        </w:rPr>
        <w:t>London: SAGE Publications.</w:t>
      </w:r>
    </w:p>
    <w:p w14:paraId="135ECC94" w14:textId="18301DC6" w:rsidR="00F118BB" w:rsidRPr="00D77C22" w:rsidRDefault="00F118BB" w:rsidP="00D77C22">
      <w:pPr>
        <w:spacing w:before="240" w:line="360" w:lineRule="auto"/>
        <w:rPr>
          <w:rFonts w:ascii="Times New Roman" w:hAnsi="Times New Roman" w:cs="Times New Roman"/>
          <w:sz w:val="24"/>
          <w:szCs w:val="24"/>
        </w:rPr>
      </w:pPr>
      <w:r w:rsidRPr="001102AC">
        <w:rPr>
          <w:rFonts w:ascii="Times New Roman" w:hAnsi="Times New Roman" w:cs="Times New Roman"/>
          <w:sz w:val="24"/>
          <w:szCs w:val="24"/>
        </w:rPr>
        <w:t xml:space="preserve">Whitehead, M. (2010) </w:t>
      </w:r>
      <w:r w:rsidRPr="001102AC">
        <w:rPr>
          <w:rFonts w:ascii="Times New Roman" w:hAnsi="Times New Roman" w:cs="Times New Roman"/>
          <w:i/>
          <w:iCs/>
          <w:color w:val="222222"/>
          <w:sz w:val="24"/>
          <w:szCs w:val="24"/>
        </w:rPr>
        <w:t xml:space="preserve">Physical literacy: Throughout the </w:t>
      </w:r>
      <w:proofErr w:type="spellStart"/>
      <w:r w:rsidRPr="001102AC">
        <w:rPr>
          <w:rFonts w:ascii="Times New Roman" w:hAnsi="Times New Roman" w:cs="Times New Roman"/>
          <w:i/>
          <w:iCs/>
          <w:color w:val="222222"/>
          <w:sz w:val="24"/>
          <w:szCs w:val="24"/>
        </w:rPr>
        <w:t>lifecourse</w:t>
      </w:r>
      <w:proofErr w:type="spellEnd"/>
      <w:r w:rsidRPr="001102AC">
        <w:rPr>
          <w:rFonts w:ascii="Times New Roman" w:hAnsi="Times New Roman" w:cs="Times New Roman"/>
          <w:color w:val="222222"/>
          <w:sz w:val="24"/>
          <w:szCs w:val="24"/>
        </w:rPr>
        <w:t>. London: Routledge</w:t>
      </w:r>
    </w:p>
    <w:p w14:paraId="4DC8F307" w14:textId="312027FD" w:rsidR="0046569B" w:rsidRDefault="0046569B" w:rsidP="00D77C22">
      <w:pPr>
        <w:spacing w:line="360" w:lineRule="auto"/>
        <w:rPr>
          <w:rFonts w:ascii="Times New Roman" w:eastAsia="Times New Roman" w:hAnsi="Times New Roman" w:cs="Times New Roman"/>
          <w:sz w:val="24"/>
          <w:szCs w:val="24"/>
        </w:rPr>
      </w:pPr>
    </w:p>
    <w:p w14:paraId="39AAE396" w14:textId="6BE9C0B0" w:rsidR="0046569B" w:rsidRPr="00986E56" w:rsidRDefault="0046569B" w:rsidP="00D77C22">
      <w:pPr>
        <w:spacing w:line="360" w:lineRule="auto"/>
        <w:rPr>
          <w:rFonts w:ascii="Times New Roman" w:eastAsia="Times New Roman" w:hAnsi="Times New Roman" w:cs="Times New Roman"/>
          <w:sz w:val="24"/>
          <w:szCs w:val="24"/>
        </w:rPr>
      </w:pPr>
      <w:r w:rsidRPr="00C325B5">
        <w:rPr>
          <w:rFonts w:ascii="Times New Roman" w:hAnsi="Times New Roman"/>
          <w:color w:val="000000" w:themeColor="text1"/>
          <w:sz w:val="24"/>
          <w:szCs w:val="24"/>
        </w:rPr>
        <w:t xml:space="preserve">Haywood, K. and Getchell, N. (2009) </w:t>
      </w:r>
      <w:r w:rsidRPr="00C325B5">
        <w:rPr>
          <w:rFonts w:ascii="Times New Roman" w:hAnsi="Times New Roman"/>
          <w:i/>
          <w:iCs/>
          <w:color w:val="000000" w:themeColor="text1"/>
          <w:sz w:val="24"/>
          <w:szCs w:val="24"/>
        </w:rPr>
        <w:t xml:space="preserve">Life span motor development, </w:t>
      </w:r>
      <w:r w:rsidRPr="00C325B5">
        <w:rPr>
          <w:rFonts w:ascii="Times New Roman" w:hAnsi="Times New Roman"/>
          <w:iCs/>
          <w:color w:val="000000" w:themeColor="text1"/>
          <w:sz w:val="24"/>
          <w:szCs w:val="24"/>
        </w:rPr>
        <w:t xml:space="preserve">Champaign, IL: </w:t>
      </w:r>
      <w:r w:rsidRPr="00C325B5">
        <w:rPr>
          <w:rFonts w:ascii="Times New Roman" w:hAnsi="Times New Roman"/>
          <w:color w:val="000000" w:themeColor="text1"/>
          <w:sz w:val="24"/>
          <w:szCs w:val="24"/>
        </w:rPr>
        <w:t>Human Kinetics.</w:t>
      </w:r>
    </w:p>
    <w:sectPr w:rsidR="0046569B" w:rsidRPr="00986E5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C0ED6" w14:textId="77777777" w:rsidR="00E31B4F" w:rsidRDefault="00E31B4F" w:rsidP="0077207E">
      <w:pPr>
        <w:spacing w:line="240" w:lineRule="auto"/>
      </w:pPr>
      <w:r>
        <w:separator/>
      </w:r>
    </w:p>
  </w:endnote>
  <w:endnote w:type="continuationSeparator" w:id="0">
    <w:p w14:paraId="34C4B7A0" w14:textId="77777777" w:rsidR="00E31B4F" w:rsidRDefault="00E31B4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Yu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995689"/>
      <w:docPartObj>
        <w:docPartGallery w:val="Page Numbers (Bottom of Page)"/>
        <w:docPartUnique/>
      </w:docPartObj>
    </w:sdtPr>
    <w:sdtEndPr>
      <w:rPr>
        <w:noProof/>
      </w:rPr>
    </w:sdtEndPr>
    <w:sdtContent>
      <w:p w14:paraId="218888D5" w14:textId="3409FEDE" w:rsidR="001802DE" w:rsidRDefault="001802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CA61E" w14:textId="77777777" w:rsidR="001802DE" w:rsidRDefault="001802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C0181" w14:textId="77777777" w:rsidR="00E31B4F" w:rsidRDefault="00E31B4F" w:rsidP="0077207E">
      <w:pPr>
        <w:spacing w:line="240" w:lineRule="auto"/>
      </w:pPr>
      <w:r>
        <w:separator/>
      </w:r>
    </w:p>
  </w:footnote>
  <w:footnote w:type="continuationSeparator" w:id="0">
    <w:p w14:paraId="7F21E47F" w14:textId="77777777" w:rsidR="00E31B4F" w:rsidRDefault="00E31B4F"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2397"/>
    <w:rsid w:val="0000532D"/>
    <w:rsid w:val="000257FF"/>
    <w:rsid w:val="0004017F"/>
    <w:rsid w:val="00056DEF"/>
    <w:rsid w:val="000754B8"/>
    <w:rsid w:val="000756B8"/>
    <w:rsid w:val="00081F86"/>
    <w:rsid w:val="000969F4"/>
    <w:rsid w:val="000B3174"/>
    <w:rsid w:val="000B4737"/>
    <w:rsid w:val="000C0C46"/>
    <w:rsid w:val="000D4291"/>
    <w:rsid w:val="000D5FF5"/>
    <w:rsid w:val="000E2A61"/>
    <w:rsid w:val="000E2FDA"/>
    <w:rsid w:val="000E4226"/>
    <w:rsid w:val="000F083B"/>
    <w:rsid w:val="000F08D6"/>
    <w:rsid w:val="000F53B8"/>
    <w:rsid w:val="000F5D78"/>
    <w:rsid w:val="00107C99"/>
    <w:rsid w:val="00110F2C"/>
    <w:rsid w:val="00132B61"/>
    <w:rsid w:val="00142492"/>
    <w:rsid w:val="0014780D"/>
    <w:rsid w:val="001613E9"/>
    <w:rsid w:val="0016483B"/>
    <w:rsid w:val="0017540C"/>
    <w:rsid w:val="001757DA"/>
    <w:rsid w:val="00175CD5"/>
    <w:rsid w:val="001802DE"/>
    <w:rsid w:val="00183D52"/>
    <w:rsid w:val="001A2601"/>
    <w:rsid w:val="001A4B68"/>
    <w:rsid w:val="001C51DF"/>
    <w:rsid w:val="001D322C"/>
    <w:rsid w:val="001F5D96"/>
    <w:rsid w:val="001F7C59"/>
    <w:rsid w:val="00202CDF"/>
    <w:rsid w:val="002042F2"/>
    <w:rsid w:val="002101D0"/>
    <w:rsid w:val="0021703B"/>
    <w:rsid w:val="00220B1C"/>
    <w:rsid w:val="00224E09"/>
    <w:rsid w:val="00236730"/>
    <w:rsid w:val="00246091"/>
    <w:rsid w:val="002470C0"/>
    <w:rsid w:val="002501E8"/>
    <w:rsid w:val="00260D7B"/>
    <w:rsid w:val="00284793"/>
    <w:rsid w:val="002865C5"/>
    <w:rsid w:val="00292CE0"/>
    <w:rsid w:val="002A7AAE"/>
    <w:rsid w:val="002B0D51"/>
    <w:rsid w:val="002B5A00"/>
    <w:rsid w:val="002F39B9"/>
    <w:rsid w:val="002F7FBE"/>
    <w:rsid w:val="00305F08"/>
    <w:rsid w:val="0031016C"/>
    <w:rsid w:val="00317441"/>
    <w:rsid w:val="00321971"/>
    <w:rsid w:val="00344249"/>
    <w:rsid w:val="003471BB"/>
    <w:rsid w:val="003519E9"/>
    <w:rsid w:val="00354F24"/>
    <w:rsid w:val="00364ABB"/>
    <w:rsid w:val="00371866"/>
    <w:rsid w:val="00387809"/>
    <w:rsid w:val="00396193"/>
    <w:rsid w:val="003A54CE"/>
    <w:rsid w:val="003F0EC4"/>
    <w:rsid w:val="003F1BB9"/>
    <w:rsid w:val="003F627F"/>
    <w:rsid w:val="00400504"/>
    <w:rsid w:val="00401D59"/>
    <w:rsid w:val="00414DCA"/>
    <w:rsid w:val="004150A6"/>
    <w:rsid w:val="00417FA2"/>
    <w:rsid w:val="00424460"/>
    <w:rsid w:val="004248FA"/>
    <w:rsid w:val="004272B6"/>
    <w:rsid w:val="00437D19"/>
    <w:rsid w:val="0044585B"/>
    <w:rsid w:val="0046569B"/>
    <w:rsid w:val="00484A63"/>
    <w:rsid w:val="00484EC1"/>
    <w:rsid w:val="00492C1D"/>
    <w:rsid w:val="004938A2"/>
    <w:rsid w:val="004A2701"/>
    <w:rsid w:val="004A5CFF"/>
    <w:rsid w:val="004C0A4B"/>
    <w:rsid w:val="004D0B2D"/>
    <w:rsid w:val="004E3D3E"/>
    <w:rsid w:val="004E5105"/>
    <w:rsid w:val="004F4972"/>
    <w:rsid w:val="004F5528"/>
    <w:rsid w:val="004F6ADB"/>
    <w:rsid w:val="004F79D5"/>
    <w:rsid w:val="0051269F"/>
    <w:rsid w:val="00514529"/>
    <w:rsid w:val="00514E73"/>
    <w:rsid w:val="0053091E"/>
    <w:rsid w:val="005311FE"/>
    <w:rsid w:val="005374BB"/>
    <w:rsid w:val="005402B9"/>
    <w:rsid w:val="005407BE"/>
    <w:rsid w:val="00541E6E"/>
    <w:rsid w:val="00564066"/>
    <w:rsid w:val="0057567F"/>
    <w:rsid w:val="00575882"/>
    <w:rsid w:val="005801A9"/>
    <w:rsid w:val="005816C2"/>
    <w:rsid w:val="00583EA3"/>
    <w:rsid w:val="00590105"/>
    <w:rsid w:val="005963C3"/>
    <w:rsid w:val="00597AB8"/>
    <w:rsid w:val="005A10E3"/>
    <w:rsid w:val="005A69D8"/>
    <w:rsid w:val="005B1724"/>
    <w:rsid w:val="005C3DC2"/>
    <w:rsid w:val="005D3CEA"/>
    <w:rsid w:val="005F6AC2"/>
    <w:rsid w:val="0060409F"/>
    <w:rsid w:val="00605214"/>
    <w:rsid w:val="00611473"/>
    <w:rsid w:val="00613332"/>
    <w:rsid w:val="00615E25"/>
    <w:rsid w:val="00625C51"/>
    <w:rsid w:val="00635FC5"/>
    <w:rsid w:val="006518BE"/>
    <w:rsid w:val="00652F5A"/>
    <w:rsid w:val="00661832"/>
    <w:rsid w:val="0066574C"/>
    <w:rsid w:val="0066766A"/>
    <w:rsid w:val="006715D9"/>
    <w:rsid w:val="00671C32"/>
    <w:rsid w:val="00672ECB"/>
    <w:rsid w:val="00674051"/>
    <w:rsid w:val="00682D84"/>
    <w:rsid w:val="00682FF4"/>
    <w:rsid w:val="006A60A2"/>
    <w:rsid w:val="006C19F4"/>
    <w:rsid w:val="006C4A6B"/>
    <w:rsid w:val="006D2809"/>
    <w:rsid w:val="006E03E8"/>
    <w:rsid w:val="006E1361"/>
    <w:rsid w:val="006E266E"/>
    <w:rsid w:val="006E27AD"/>
    <w:rsid w:val="006F3098"/>
    <w:rsid w:val="00701801"/>
    <w:rsid w:val="00717B18"/>
    <w:rsid w:val="0073232A"/>
    <w:rsid w:val="0074388C"/>
    <w:rsid w:val="007444FF"/>
    <w:rsid w:val="00752D86"/>
    <w:rsid w:val="007537F3"/>
    <w:rsid w:val="007635B4"/>
    <w:rsid w:val="00763B02"/>
    <w:rsid w:val="0076579E"/>
    <w:rsid w:val="0077207E"/>
    <w:rsid w:val="0078582B"/>
    <w:rsid w:val="007A3CEF"/>
    <w:rsid w:val="007B674B"/>
    <w:rsid w:val="007C1D2D"/>
    <w:rsid w:val="007D2445"/>
    <w:rsid w:val="007D332B"/>
    <w:rsid w:val="007E175C"/>
    <w:rsid w:val="007E21B8"/>
    <w:rsid w:val="007E4E62"/>
    <w:rsid w:val="007F1217"/>
    <w:rsid w:val="007F18DE"/>
    <w:rsid w:val="00803F6C"/>
    <w:rsid w:val="008107F3"/>
    <w:rsid w:val="008161C1"/>
    <w:rsid w:val="00822D8B"/>
    <w:rsid w:val="00823ED3"/>
    <w:rsid w:val="008358EE"/>
    <w:rsid w:val="00842A1E"/>
    <w:rsid w:val="00843638"/>
    <w:rsid w:val="0084459B"/>
    <w:rsid w:val="00844873"/>
    <w:rsid w:val="00846882"/>
    <w:rsid w:val="008517CD"/>
    <w:rsid w:val="008707D6"/>
    <w:rsid w:val="00870FE9"/>
    <w:rsid w:val="00872DA2"/>
    <w:rsid w:val="00881BB9"/>
    <w:rsid w:val="00882882"/>
    <w:rsid w:val="00883268"/>
    <w:rsid w:val="0089436A"/>
    <w:rsid w:val="00894D02"/>
    <w:rsid w:val="008C7DEE"/>
    <w:rsid w:val="008D52BD"/>
    <w:rsid w:val="008E6C8D"/>
    <w:rsid w:val="008E7D3A"/>
    <w:rsid w:val="008F4046"/>
    <w:rsid w:val="009126E7"/>
    <w:rsid w:val="00917752"/>
    <w:rsid w:val="00921599"/>
    <w:rsid w:val="00934048"/>
    <w:rsid w:val="009401F9"/>
    <w:rsid w:val="00961FC0"/>
    <w:rsid w:val="009636C8"/>
    <w:rsid w:val="009665A5"/>
    <w:rsid w:val="00972C30"/>
    <w:rsid w:val="00982C27"/>
    <w:rsid w:val="009859DC"/>
    <w:rsid w:val="009863F1"/>
    <w:rsid w:val="00986E56"/>
    <w:rsid w:val="009A01C2"/>
    <w:rsid w:val="009A0268"/>
    <w:rsid w:val="009A365A"/>
    <w:rsid w:val="009B0273"/>
    <w:rsid w:val="009B68FE"/>
    <w:rsid w:val="009C62FE"/>
    <w:rsid w:val="009D5487"/>
    <w:rsid w:val="009E14C9"/>
    <w:rsid w:val="009F5728"/>
    <w:rsid w:val="00A02860"/>
    <w:rsid w:val="00A20150"/>
    <w:rsid w:val="00A216A7"/>
    <w:rsid w:val="00A2344A"/>
    <w:rsid w:val="00A25896"/>
    <w:rsid w:val="00A32954"/>
    <w:rsid w:val="00A33CCF"/>
    <w:rsid w:val="00A371AC"/>
    <w:rsid w:val="00A439E5"/>
    <w:rsid w:val="00A52A8E"/>
    <w:rsid w:val="00A6113F"/>
    <w:rsid w:val="00A62ED0"/>
    <w:rsid w:val="00A64EA2"/>
    <w:rsid w:val="00A72A53"/>
    <w:rsid w:val="00A80416"/>
    <w:rsid w:val="00A93853"/>
    <w:rsid w:val="00AA131F"/>
    <w:rsid w:val="00AD02D4"/>
    <w:rsid w:val="00AD44AC"/>
    <w:rsid w:val="00AD7F69"/>
    <w:rsid w:val="00AF1C41"/>
    <w:rsid w:val="00AF3625"/>
    <w:rsid w:val="00B0426E"/>
    <w:rsid w:val="00B175B6"/>
    <w:rsid w:val="00B27A86"/>
    <w:rsid w:val="00B34CC6"/>
    <w:rsid w:val="00B444E6"/>
    <w:rsid w:val="00B6560B"/>
    <w:rsid w:val="00B702F0"/>
    <w:rsid w:val="00B825CA"/>
    <w:rsid w:val="00B862BD"/>
    <w:rsid w:val="00BA5684"/>
    <w:rsid w:val="00BC01B3"/>
    <w:rsid w:val="00BC6EFA"/>
    <w:rsid w:val="00BD06BA"/>
    <w:rsid w:val="00BD1BD1"/>
    <w:rsid w:val="00BD1F2A"/>
    <w:rsid w:val="00BD2088"/>
    <w:rsid w:val="00BF3F1C"/>
    <w:rsid w:val="00C00951"/>
    <w:rsid w:val="00C01BB7"/>
    <w:rsid w:val="00C10F21"/>
    <w:rsid w:val="00C2389C"/>
    <w:rsid w:val="00C2528D"/>
    <w:rsid w:val="00C3093A"/>
    <w:rsid w:val="00C33CE9"/>
    <w:rsid w:val="00C33E1B"/>
    <w:rsid w:val="00C35F7E"/>
    <w:rsid w:val="00C377D9"/>
    <w:rsid w:val="00C536A6"/>
    <w:rsid w:val="00C6203C"/>
    <w:rsid w:val="00C6371F"/>
    <w:rsid w:val="00C74264"/>
    <w:rsid w:val="00C8189C"/>
    <w:rsid w:val="00C84DCE"/>
    <w:rsid w:val="00C906E6"/>
    <w:rsid w:val="00C95C54"/>
    <w:rsid w:val="00CA255D"/>
    <w:rsid w:val="00CA5376"/>
    <w:rsid w:val="00CB1CB8"/>
    <w:rsid w:val="00CB3E18"/>
    <w:rsid w:val="00CC139B"/>
    <w:rsid w:val="00CC198F"/>
    <w:rsid w:val="00CC324D"/>
    <w:rsid w:val="00CC467C"/>
    <w:rsid w:val="00CC580E"/>
    <w:rsid w:val="00CD138E"/>
    <w:rsid w:val="00CD7290"/>
    <w:rsid w:val="00CD7585"/>
    <w:rsid w:val="00CE0C99"/>
    <w:rsid w:val="00CE3065"/>
    <w:rsid w:val="00CE64A6"/>
    <w:rsid w:val="00CF366F"/>
    <w:rsid w:val="00CF7BBE"/>
    <w:rsid w:val="00D0535E"/>
    <w:rsid w:val="00D12747"/>
    <w:rsid w:val="00D158D0"/>
    <w:rsid w:val="00D34C76"/>
    <w:rsid w:val="00D4544B"/>
    <w:rsid w:val="00D517A7"/>
    <w:rsid w:val="00D53B11"/>
    <w:rsid w:val="00D6095A"/>
    <w:rsid w:val="00D6490F"/>
    <w:rsid w:val="00D701B1"/>
    <w:rsid w:val="00D77C22"/>
    <w:rsid w:val="00D85680"/>
    <w:rsid w:val="00D873A3"/>
    <w:rsid w:val="00D917BB"/>
    <w:rsid w:val="00D945F1"/>
    <w:rsid w:val="00DB0141"/>
    <w:rsid w:val="00DB59A5"/>
    <w:rsid w:val="00DF0B11"/>
    <w:rsid w:val="00DF4A0E"/>
    <w:rsid w:val="00DF5A32"/>
    <w:rsid w:val="00DF763B"/>
    <w:rsid w:val="00E03897"/>
    <w:rsid w:val="00E10195"/>
    <w:rsid w:val="00E10B93"/>
    <w:rsid w:val="00E1133D"/>
    <w:rsid w:val="00E31B4F"/>
    <w:rsid w:val="00E34E9D"/>
    <w:rsid w:val="00E43E01"/>
    <w:rsid w:val="00E456A4"/>
    <w:rsid w:val="00E65D7B"/>
    <w:rsid w:val="00E7728E"/>
    <w:rsid w:val="00E778B7"/>
    <w:rsid w:val="00E911B1"/>
    <w:rsid w:val="00E9315E"/>
    <w:rsid w:val="00E955A4"/>
    <w:rsid w:val="00E95C2C"/>
    <w:rsid w:val="00EA5C3F"/>
    <w:rsid w:val="00EB1F41"/>
    <w:rsid w:val="00EC76E2"/>
    <w:rsid w:val="00EE29ED"/>
    <w:rsid w:val="00EE5351"/>
    <w:rsid w:val="00F012CC"/>
    <w:rsid w:val="00F016F4"/>
    <w:rsid w:val="00F0546A"/>
    <w:rsid w:val="00F0642A"/>
    <w:rsid w:val="00F118BB"/>
    <w:rsid w:val="00F247C1"/>
    <w:rsid w:val="00F265B8"/>
    <w:rsid w:val="00F55A2C"/>
    <w:rsid w:val="00F71DD2"/>
    <w:rsid w:val="00F7746A"/>
    <w:rsid w:val="00F80B95"/>
    <w:rsid w:val="00F80EB4"/>
    <w:rsid w:val="00FC4A2C"/>
    <w:rsid w:val="00FD013F"/>
    <w:rsid w:val="00FD2CFF"/>
    <w:rsid w:val="00FE4473"/>
    <w:rsid w:val="00FE47FE"/>
    <w:rsid w:val="00FF05CF"/>
    <w:rsid w:val="00FF3EB1"/>
    <w:rsid w:val="00FF6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3A54CE"/>
    <w:rPr>
      <w:color w:val="0000FF" w:themeColor="hyperlink"/>
      <w:u w:val="single"/>
    </w:rPr>
  </w:style>
  <w:style w:type="character" w:styleId="UnresolvedMention">
    <w:name w:val="Unresolved Mention"/>
    <w:basedOn w:val="DefaultParagraphFont"/>
    <w:uiPriority w:val="99"/>
    <w:semiHidden/>
    <w:unhideWhenUsed/>
    <w:rsid w:val="003A5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263763">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exercise/physical-activity-guidelines-children-and-young-peopl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Evans (1601317)</dc:creator>
  <cp:lastModifiedBy>Vanessa Evans</cp:lastModifiedBy>
  <cp:revision>2</cp:revision>
  <cp:lastPrinted>2014-08-18T15:50:00Z</cp:lastPrinted>
  <dcterms:created xsi:type="dcterms:W3CDTF">2018-05-18T10:15:00Z</dcterms:created>
  <dcterms:modified xsi:type="dcterms:W3CDTF">2018-05-18T10:15:00Z</dcterms:modified>
</cp:coreProperties>
</file>