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9EB638" w14:textId="77777777" w:rsidR="006F7E79" w:rsidRDefault="006F7E79" w:rsidP="006F7E79">
      <w:pPr>
        <w:rPr>
          <w:b/>
          <w:bCs/>
          <w:lang w:val="en-US"/>
        </w:rPr>
      </w:pPr>
    </w:p>
    <w:p w14:paraId="241BEDA5" w14:textId="77777777" w:rsidR="006F7E79" w:rsidRDefault="006F7E79" w:rsidP="006F7E79">
      <w:pPr>
        <w:rPr>
          <w:b/>
          <w:bCs/>
          <w:lang w:val="en-US"/>
        </w:rPr>
      </w:pPr>
    </w:p>
    <w:p w14:paraId="55F0ED2E" w14:textId="38E944E3" w:rsidR="006F7E79" w:rsidRDefault="006F7E79" w:rsidP="006F7E79">
      <w:pPr>
        <w:jc w:val="center"/>
        <w:rPr>
          <w:b/>
          <w:bCs/>
          <w:lang w:val="en-US"/>
        </w:rPr>
      </w:pPr>
      <w:r>
        <w:rPr>
          <w:b/>
          <w:bCs/>
          <w:noProof/>
          <w:lang w:val="en-US"/>
        </w:rPr>
        <w:drawing>
          <wp:inline distT="0" distB="0" distL="0" distR="0" wp14:anchorId="68049AEB" wp14:editId="459EE1E2">
            <wp:extent cx="6510337" cy="4442992"/>
            <wp:effectExtent l="0" t="0" r="5080" b="0"/>
            <wp:docPr id="410674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674480" name="Picture 410674480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1310" cy="446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040C3" w14:textId="77777777" w:rsidR="006F7E79" w:rsidRDefault="006F7E79" w:rsidP="006F7E79">
      <w:pPr>
        <w:jc w:val="center"/>
        <w:rPr>
          <w:b/>
          <w:bCs/>
          <w:lang w:val="en-US"/>
        </w:rPr>
      </w:pPr>
    </w:p>
    <w:p w14:paraId="0A3EBDA8" w14:textId="77777777" w:rsidR="00CF700C" w:rsidRPr="00EA68FE" w:rsidRDefault="00CF700C" w:rsidP="00CF700C">
      <w:pPr>
        <w:jc w:val="center"/>
        <w:rPr>
          <w:color w:val="00B050"/>
          <w:sz w:val="40"/>
          <w:szCs w:val="40"/>
        </w:rPr>
      </w:pPr>
      <w:r w:rsidRPr="00EA68FE">
        <w:rPr>
          <w:b/>
          <w:bCs/>
          <w:color w:val="00B050"/>
          <w:sz w:val="40"/>
          <w:szCs w:val="40"/>
        </w:rPr>
        <w:t>The Value of a Nature Walk to Wellbeing</w:t>
      </w:r>
    </w:p>
    <w:p w14:paraId="23FE91D3" w14:textId="77777777" w:rsidR="00CF700C" w:rsidRPr="00EA68FE" w:rsidRDefault="00CF700C" w:rsidP="00CF700C">
      <w:pPr>
        <w:jc w:val="center"/>
      </w:pPr>
      <w:r w:rsidRPr="00EA68FE">
        <w:rPr>
          <w:b/>
          <w:bCs/>
          <w:sz w:val="40"/>
          <w:szCs w:val="40"/>
        </w:rPr>
        <w:t>1 — Positive Emotions (Seligman)</w:t>
      </w:r>
      <w:r w:rsidRPr="00EA68FE">
        <w:rPr>
          <w:sz w:val="40"/>
          <w:szCs w:val="40"/>
        </w:rPr>
        <w:br/>
      </w:r>
      <w:r w:rsidRPr="00EA68FE">
        <w:rPr>
          <w:color w:val="BF4E14" w:themeColor="accent2" w:themeShade="BF"/>
        </w:rPr>
        <w:t>A nature walk has uplifting effects and can spark positive feelings.</w:t>
      </w:r>
    </w:p>
    <w:p w14:paraId="782D238A" w14:textId="77777777" w:rsidR="00CF700C" w:rsidRPr="00EA68FE" w:rsidRDefault="00CF700C" w:rsidP="00CF700C">
      <w:pPr>
        <w:jc w:val="center"/>
        <w:rPr>
          <w:color w:val="0070C0"/>
        </w:rPr>
      </w:pPr>
      <w:r w:rsidRPr="00EA68FE">
        <w:rPr>
          <w:b/>
          <w:bCs/>
          <w:sz w:val="40"/>
          <w:szCs w:val="40"/>
        </w:rPr>
        <w:t>2 — Engagement (</w:t>
      </w:r>
      <w:proofErr w:type="spellStart"/>
      <w:r w:rsidRPr="00EA68FE">
        <w:rPr>
          <w:b/>
          <w:bCs/>
          <w:sz w:val="40"/>
          <w:szCs w:val="40"/>
        </w:rPr>
        <w:t>Stoewen</w:t>
      </w:r>
      <w:proofErr w:type="spellEnd"/>
      <w:r w:rsidRPr="00EA68FE">
        <w:rPr>
          <w:b/>
          <w:bCs/>
          <w:sz w:val="40"/>
          <w:szCs w:val="40"/>
        </w:rPr>
        <w:t>)</w:t>
      </w:r>
      <w:r w:rsidRPr="00EA68FE">
        <w:br/>
      </w:r>
      <w:r w:rsidRPr="00EA68FE">
        <w:rPr>
          <w:color w:val="0070C0"/>
        </w:rPr>
        <w:t>Observing and interacting with nature helps foster focus and boosts mental energy.</w:t>
      </w:r>
    </w:p>
    <w:p w14:paraId="76B967CE" w14:textId="77777777" w:rsidR="00CF700C" w:rsidRPr="00EA68FE" w:rsidRDefault="00CF700C" w:rsidP="00CF700C">
      <w:pPr>
        <w:jc w:val="center"/>
        <w:rPr>
          <w:color w:val="00B050"/>
        </w:rPr>
      </w:pPr>
      <w:r w:rsidRPr="00EA68FE">
        <w:rPr>
          <w:b/>
          <w:bCs/>
          <w:sz w:val="40"/>
          <w:szCs w:val="40"/>
        </w:rPr>
        <w:t>3 — Psychological Well-Being (Tripartite Model)</w:t>
      </w:r>
      <w:r w:rsidRPr="00EA68FE">
        <w:br/>
      </w:r>
      <w:r w:rsidRPr="00EA68FE">
        <w:rPr>
          <w:color w:val="00B050"/>
        </w:rPr>
        <w:t>Walking in nature is associated with improved mood and reduced stress.</w:t>
      </w:r>
    </w:p>
    <w:p w14:paraId="13FB4111" w14:textId="2CC66831" w:rsidR="006F7E79" w:rsidRPr="00CF700C" w:rsidRDefault="006F7E79" w:rsidP="006F7E79">
      <w:pPr>
        <w:jc w:val="center"/>
      </w:pPr>
    </w:p>
    <w:p w14:paraId="4EFF70C7" w14:textId="77777777" w:rsidR="00066C02" w:rsidRPr="006F7E79" w:rsidRDefault="00066C02" w:rsidP="006F7E79">
      <w:pPr>
        <w:jc w:val="center"/>
        <w:rPr>
          <w:lang w:val="en-US"/>
        </w:rPr>
      </w:pPr>
    </w:p>
    <w:sectPr w:rsidR="00066C02" w:rsidRPr="006F7E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E79"/>
    <w:rsid w:val="00013E2E"/>
    <w:rsid w:val="00014BC0"/>
    <w:rsid w:val="00066C02"/>
    <w:rsid w:val="00127746"/>
    <w:rsid w:val="00197600"/>
    <w:rsid w:val="00263A0D"/>
    <w:rsid w:val="00294681"/>
    <w:rsid w:val="003130E2"/>
    <w:rsid w:val="0034698B"/>
    <w:rsid w:val="003D32F9"/>
    <w:rsid w:val="00405A27"/>
    <w:rsid w:val="00413F0C"/>
    <w:rsid w:val="004756FF"/>
    <w:rsid w:val="00483FCC"/>
    <w:rsid w:val="00555C0D"/>
    <w:rsid w:val="005D2D5F"/>
    <w:rsid w:val="006054BB"/>
    <w:rsid w:val="00690F7F"/>
    <w:rsid w:val="006B7543"/>
    <w:rsid w:val="006F7E79"/>
    <w:rsid w:val="00700DA9"/>
    <w:rsid w:val="007369C0"/>
    <w:rsid w:val="008071DB"/>
    <w:rsid w:val="009F21C8"/>
    <w:rsid w:val="00B45025"/>
    <w:rsid w:val="00B52B94"/>
    <w:rsid w:val="00C644E6"/>
    <w:rsid w:val="00C706CD"/>
    <w:rsid w:val="00C92CD6"/>
    <w:rsid w:val="00CA65BD"/>
    <w:rsid w:val="00CF700C"/>
    <w:rsid w:val="00EF3594"/>
    <w:rsid w:val="00F25B6F"/>
    <w:rsid w:val="00F514FE"/>
    <w:rsid w:val="00F94E93"/>
    <w:rsid w:val="00F97184"/>
    <w:rsid w:val="00FB2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4104D"/>
  <w15:chartTrackingRefBased/>
  <w15:docId w15:val="{C11E2845-E013-45B0-8456-0D7B3877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7E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7E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7E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7E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7E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7E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7E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7E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7E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7E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7E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7E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7E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7E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7E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7E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7E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7E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7E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7E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7E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7E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7E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7E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7E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7E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7E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7E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7E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xhere.com/fr/photo/862052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319</Characters>
  <Application>Microsoft Office Word</Application>
  <DocSecurity>0</DocSecurity>
  <Lines>12</Lines>
  <Paragraphs>5</Paragraphs>
  <ScaleCrop>false</ScaleCrop>
  <Company>University of Wales Trinity Saint David</Company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2026-01-31T10:13:00Z</dcterms:created>
  <dcterms:modified xsi:type="dcterms:W3CDTF">2026-01-31T10:13:00Z</dcterms:modified>
</cp:coreProperties>
</file>