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3F5" w:rsidRPr="002D08AD" w:rsidRDefault="009D23F5" w:rsidP="009D23F5">
      <w:pPr>
        <w:rPr>
          <w:rFonts w:cstheme="minorHAnsi"/>
          <w:color w:val="000000" w:themeColor="text1"/>
          <w:u w:val="single"/>
        </w:rPr>
      </w:pPr>
      <w:r w:rsidRPr="002D08AD">
        <w:rPr>
          <w:rFonts w:cstheme="minorHAnsi"/>
          <w:color w:val="000000" w:themeColor="text1"/>
          <w:u w:val="single"/>
        </w:rPr>
        <w:t xml:space="preserve">Reference list </w:t>
      </w:r>
      <w:bookmarkStart w:id="0" w:name="_GoBack"/>
      <w:bookmarkEnd w:id="0"/>
    </w:p>
    <w:p w:rsidR="009D23F5" w:rsidRPr="002D08AD" w:rsidRDefault="009D23F5" w:rsidP="009D23F5">
      <w:pPr>
        <w:rPr>
          <w:rFonts w:cstheme="minorHAnsi"/>
          <w:color w:val="000000" w:themeColor="text1"/>
          <w:u w:val="single"/>
        </w:rPr>
      </w:pPr>
    </w:p>
    <w:p w:rsidR="009D23F5" w:rsidRPr="002D08AD" w:rsidRDefault="009D23F5" w:rsidP="009D23F5">
      <w:pPr>
        <w:rPr>
          <w:rFonts w:cstheme="minorHAnsi"/>
          <w:color w:val="000000" w:themeColor="text1"/>
        </w:rPr>
      </w:pPr>
      <w:proofErr w:type="spellStart"/>
      <w:r w:rsidRPr="002D08AD">
        <w:rPr>
          <w:rFonts w:cstheme="minorHAnsi"/>
          <w:color w:val="000000" w:themeColor="text1"/>
        </w:rPr>
        <w:t>Basilo</w:t>
      </w:r>
      <w:proofErr w:type="spellEnd"/>
      <w:r w:rsidRPr="002D08AD">
        <w:rPr>
          <w:rFonts w:cstheme="minorHAnsi"/>
          <w:color w:val="000000" w:themeColor="text1"/>
        </w:rPr>
        <w:t xml:space="preserve">, M et al. (2012) </w:t>
      </w:r>
      <w:r w:rsidRPr="002D08AD">
        <w:rPr>
          <w:rFonts w:cstheme="minorHAnsi"/>
          <w:i/>
          <w:color w:val="000000" w:themeColor="text1"/>
        </w:rPr>
        <w:t xml:space="preserve">The importance of play. </w:t>
      </w:r>
      <w:r w:rsidRPr="002D08AD">
        <w:rPr>
          <w:rFonts w:cstheme="minorHAnsi"/>
          <w:color w:val="000000" w:themeColor="text1"/>
        </w:rPr>
        <w:t xml:space="preserve">Available at: </w:t>
      </w:r>
    </w:p>
    <w:p w:rsidR="009D23F5" w:rsidRPr="002D08AD" w:rsidRDefault="002D08AD" w:rsidP="009D23F5">
      <w:pPr>
        <w:rPr>
          <w:rFonts w:cstheme="minorHAnsi"/>
          <w:color w:val="000000" w:themeColor="text1"/>
        </w:rPr>
      </w:pPr>
      <w:hyperlink r:id="rId4" w:history="1">
        <w:r w:rsidRPr="002D08AD">
          <w:rPr>
            <w:rStyle w:val="Hyperlink"/>
            <w:rFonts w:cstheme="minorHAnsi"/>
            <w:color w:val="000000" w:themeColor="text1"/>
            <w:u w:val="none"/>
          </w:rPr>
          <w:t>https://www.waldorf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r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esourc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e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s.o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r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g/fileadmin/files/pictures/Early_Childhood/dr_david_whitebread_-_the_importance_of_play.pdf</w:t>
        </w:r>
      </w:hyperlink>
      <w:r w:rsidR="009D23F5" w:rsidRPr="002D08AD">
        <w:rPr>
          <w:rFonts w:cstheme="minorHAnsi"/>
          <w:color w:val="000000" w:themeColor="text1"/>
        </w:rPr>
        <w:t xml:space="preserve"> (Accessed 27/04/2022).</w:t>
      </w:r>
    </w:p>
    <w:p w:rsidR="009D23F5" w:rsidRPr="002D08AD" w:rsidRDefault="009D23F5" w:rsidP="009D23F5">
      <w:pPr>
        <w:rPr>
          <w:rFonts w:cstheme="minorHAnsi"/>
          <w:color w:val="000000" w:themeColor="text1"/>
        </w:rPr>
      </w:pPr>
    </w:p>
    <w:p w:rsidR="002D08AD" w:rsidRPr="002D08AD" w:rsidRDefault="002D08AD" w:rsidP="002D08AD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 xml:space="preserve">Care Inspectorate Wales (2022) </w:t>
      </w:r>
      <w:r w:rsidRPr="002D08AD">
        <w:rPr>
          <w:rFonts w:cstheme="minorHAnsi"/>
          <w:i/>
          <w:color w:val="000000" w:themeColor="text1"/>
        </w:rPr>
        <w:t>Quality of care review</w:t>
      </w:r>
      <w:r w:rsidRPr="002D08AD">
        <w:rPr>
          <w:rFonts w:cstheme="minorHAnsi"/>
          <w:color w:val="000000" w:themeColor="text1"/>
        </w:rPr>
        <w:t xml:space="preserve">. Available at: </w:t>
      </w:r>
      <w:hyperlink r:id="rId5" w:history="1">
        <w:r w:rsidRPr="002D08AD">
          <w:rPr>
            <w:rStyle w:val="Hyperlink"/>
            <w:rFonts w:cstheme="minorHAnsi"/>
            <w:color w:val="000000" w:themeColor="text1"/>
            <w:u w:val="none"/>
          </w:rPr>
          <w:t>https://careinspectorate.wales/completing-your-self-assessment-service-statement-sass-childcare-and-play-services</w:t>
        </w:r>
      </w:hyperlink>
      <w:r w:rsidRPr="002D08AD">
        <w:rPr>
          <w:rFonts w:cstheme="minorHAnsi"/>
          <w:color w:val="000000" w:themeColor="text1"/>
        </w:rPr>
        <w:t xml:space="preserve"> (accessed 28/04/2022).</w:t>
      </w:r>
    </w:p>
    <w:p w:rsidR="009D23F5" w:rsidRPr="002D08AD" w:rsidRDefault="009D23F5" w:rsidP="009D23F5">
      <w:pPr>
        <w:rPr>
          <w:rFonts w:cstheme="minorHAnsi"/>
          <w:color w:val="000000" w:themeColor="text1"/>
        </w:rPr>
      </w:pPr>
    </w:p>
    <w:p w:rsidR="002D08AD" w:rsidRPr="002D08AD" w:rsidRDefault="002D08AD" w:rsidP="002D08AD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 xml:space="preserve">Education Scotland (2022) </w:t>
      </w:r>
      <w:r w:rsidRPr="002D08AD">
        <w:rPr>
          <w:rFonts w:cstheme="minorHAnsi"/>
          <w:i/>
          <w:color w:val="000000" w:themeColor="text1"/>
        </w:rPr>
        <w:t xml:space="preserve">Engaging Parents and Families. </w:t>
      </w:r>
      <w:r w:rsidRPr="002D08AD">
        <w:rPr>
          <w:rFonts w:cstheme="minorHAnsi"/>
          <w:color w:val="000000" w:themeColor="text1"/>
        </w:rPr>
        <w:t>Available at:</w:t>
      </w:r>
    </w:p>
    <w:p w:rsidR="002D08AD" w:rsidRPr="002D08AD" w:rsidRDefault="002D08AD" w:rsidP="002D08AD">
      <w:pPr>
        <w:rPr>
          <w:rFonts w:cstheme="minorHAnsi"/>
          <w:color w:val="000000" w:themeColor="text1"/>
        </w:rPr>
      </w:pPr>
      <w:hyperlink r:id="rId6" w:history="1">
        <w:r w:rsidRPr="002D08AD">
          <w:rPr>
            <w:rStyle w:val="Hyperlink"/>
            <w:rFonts w:cstheme="minorHAnsi"/>
            <w:color w:val="000000" w:themeColor="text1"/>
            <w:u w:val="none"/>
          </w:rPr>
          <w:t>https://education.gov.scot/impr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o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veme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n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t/Documents/Parental%20involvement/PAR2_EngagingParentsandFamiliesToolkit/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p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ar2-engaging-parents-toolkit-section3-060416.pdf</w:t>
        </w:r>
      </w:hyperlink>
      <w:r w:rsidRPr="002D08AD">
        <w:rPr>
          <w:rFonts w:cstheme="minorHAnsi"/>
          <w:color w:val="000000" w:themeColor="text1"/>
        </w:rPr>
        <w:t xml:space="preserve"> (Accessed 29/04/2022).</w:t>
      </w:r>
    </w:p>
    <w:p w:rsidR="002D08AD" w:rsidRPr="002D08AD" w:rsidRDefault="002D08AD" w:rsidP="009D23F5">
      <w:pPr>
        <w:rPr>
          <w:rFonts w:cstheme="minorHAnsi"/>
          <w:color w:val="000000" w:themeColor="text1"/>
        </w:rPr>
      </w:pPr>
    </w:p>
    <w:p w:rsidR="002D08AD" w:rsidRPr="002D08AD" w:rsidRDefault="002D08AD" w:rsidP="009D23F5">
      <w:pPr>
        <w:rPr>
          <w:rFonts w:cstheme="minorHAnsi"/>
          <w:color w:val="000000" w:themeColor="text1"/>
        </w:rPr>
      </w:pPr>
    </w:p>
    <w:p w:rsidR="009D23F5" w:rsidRPr="002D08AD" w:rsidRDefault="009D23F5" w:rsidP="009D23F5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 xml:space="preserve">Montessori Education (2021) </w:t>
      </w:r>
      <w:r w:rsidRPr="002D08AD">
        <w:rPr>
          <w:rFonts w:cstheme="minorHAnsi"/>
          <w:i/>
          <w:color w:val="000000" w:themeColor="text1"/>
        </w:rPr>
        <w:t xml:space="preserve">why teach Montessori. </w:t>
      </w:r>
      <w:r w:rsidRPr="002D08AD">
        <w:rPr>
          <w:rFonts w:cstheme="minorHAnsi"/>
          <w:color w:val="000000" w:themeColor="text1"/>
        </w:rPr>
        <w:t xml:space="preserve">Available at: </w:t>
      </w:r>
    </w:p>
    <w:p w:rsidR="009D23F5" w:rsidRPr="002D08AD" w:rsidRDefault="009D23F5" w:rsidP="009D23F5">
      <w:pPr>
        <w:rPr>
          <w:rFonts w:cstheme="minorHAnsi"/>
          <w:color w:val="000000" w:themeColor="text1"/>
        </w:rPr>
      </w:pPr>
      <w:hyperlink r:id="rId7" w:history="1">
        <w:r w:rsidRPr="002D08AD">
          <w:rPr>
            <w:rStyle w:val="Hyperlink"/>
            <w:rFonts w:cstheme="minorHAnsi"/>
            <w:color w:val="000000" w:themeColor="text1"/>
            <w:u w:val="none"/>
          </w:rPr>
          <w:t>https://mon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t</w:t>
        </w:r>
        <w:r w:rsidRPr="002D08AD">
          <w:rPr>
            <w:rStyle w:val="Hyperlink"/>
            <w:rFonts w:cstheme="minorHAnsi"/>
            <w:color w:val="000000" w:themeColor="text1"/>
            <w:u w:val="none"/>
          </w:rPr>
          <w:t>essori-nw.org/about-montessori-education</w:t>
        </w:r>
      </w:hyperlink>
      <w:r w:rsidRPr="002D08AD">
        <w:rPr>
          <w:rFonts w:cstheme="minorHAnsi"/>
          <w:color w:val="000000" w:themeColor="text1"/>
        </w:rPr>
        <w:t xml:space="preserve"> (Accessed 26/04/2022).</w:t>
      </w:r>
    </w:p>
    <w:p w:rsidR="009D23F5" w:rsidRPr="002D08AD" w:rsidRDefault="009D23F5" w:rsidP="009D23F5">
      <w:pPr>
        <w:rPr>
          <w:rFonts w:cstheme="minorHAnsi"/>
          <w:color w:val="000000" w:themeColor="text1"/>
        </w:rPr>
      </w:pPr>
    </w:p>
    <w:p w:rsidR="009D23F5" w:rsidRPr="002D08AD" w:rsidRDefault="009D23F5" w:rsidP="009D23F5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 xml:space="preserve">Play Wales (2022) </w:t>
      </w:r>
      <w:r w:rsidRPr="002D08AD">
        <w:rPr>
          <w:rFonts w:cstheme="minorHAnsi"/>
          <w:i/>
          <w:color w:val="000000" w:themeColor="text1"/>
        </w:rPr>
        <w:t>Self-Assessment Of Service Statement</w:t>
      </w:r>
      <w:r w:rsidRPr="002D08AD">
        <w:rPr>
          <w:rFonts w:cstheme="minorHAnsi"/>
          <w:color w:val="000000" w:themeColor="text1"/>
        </w:rPr>
        <w:t xml:space="preserve">. Available at: </w:t>
      </w:r>
    </w:p>
    <w:p w:rsidR="009D23F5" w:rsidRPr="002D08AD" w:rsidRDefault="009D23F5" w:rsidP="009D23F5">
      <w:pPr>
        <w:autoSpaceDE w:val="0"/>
        <w:autoSpaceDN w:val="0"/>
        <w:adjustRightInd w:val="0"/>
        <w:rPr>
          <w:rFonts w:cstheme="minorHAnsi"/>
          <w:color w:val="000000" w:themeColor="text1"/>
          <w:lang w:val="en-US"/>
        </w:rPr>
      </w:pPr>
      <w:hyperlink r:id="rId8" w:history="1">
        <w:r w:rsidRPr="002D08AD">
          <w:rPr>
            <w:rFonts w:cstheme="minorHAnsi"/>
            <w:color w:val="000000" w:themeColor="text1"/>
            <w:lang w:val="en-US"/>
          </w:rPr>
          <w:t>https://w</w:t>
        </w:r>
        <w:r w:rsidRPr="002D08AD">
          <w:rPr>
            <w:rFonts w:cstheme="minorHAnsi"/>
            <w:color w:val="000000" w:themeColor="text1"/>
            <w:lang w:val="en-US"/>
          </w:rPr>
          <w:t>w</w:t>
        </w:r>
        <w:r w:rsidRPr="002D08AD">
          <w:rPr>
            <w:rFonts w:cstheme="minorHAnsi"/>
            <w:color w:val="000000" w:themeColor="text1"/>
            <w:lang w:val="en-US"/>
          </w:rPr>
          <w:t>w.playw</w:t>
        </w:r>
        <w:r w:rsidRPr="002D08AD">
          <w:rPr>
            <w:rFonts w:cstheme="minorHAnsi"/>
            <w:color w:val="000000" w:themeColor="text1"/>
            <w:lang w:val="en-US"/>
          </w:rPr>
          <w:t>a</w:t>
        </w:r>
        <w:r w:rsidRPr="002D08AD">
          <w:rPr>
            <w:rFonts w:cstheme="minorHAnsi"/>
            <w:color w:val="000000" w:themeColor="text1"/>
            <w:lang w:val="en-US"/>
          </w:rPr>
          <w:t>les.org.uk/eng/sass</w:t>
        </w:r>
      </w:hyperlink>
      <w:r w:rsidRPr="002D08AD">
        <w:rPr>
          <w:rFonts w:cstheme="minorHAnsi"/>
          <w:color w:val="000000" w:themeColor="text1"/>
          <w:lang w:val="en-US"/>
        </w:rPr>
        <w:t xml:space="preserve"> (Accessed 28/04/2022).</w:t>
      </w:r>
    </w:p>
    <w:p w:rsidR="009D23F5" w:rsidRPr="002D08AD" w:rsidRDefault="009D23F5" w:rsidP="009D23F5">
      <w:pPr>
        <w:rPr>
          <w:rFonts w:cstheme="minorHAnsi"/>
          <w:color w:val="000000" w:themeColor="text1"/>
        </w:rPr>
      </w:pPr>
    </w:p>
    <w:p w:rsidR="009D23F5" w:rsidRPr="002D08AD" w:rsidRDefault="009D23F5" w:rsidP="002D08AD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>PACEY (2016)</w:t>
      </w:r>
      <w:r w:rsidRPr="002D08AD">
        <w:rPr>
          <w:rFonts w:cstheme="minorHAnsi"/>
          <w:i/>
          <w:color w:val="000000" w:themeColor="text1"/>
        </w:rPr>
        <w:t xml:space="preserve"> SSIW Online self-assessment of service stamen in Wales. </w:t>
      </w:r>
      <w:r w:rsidRPr="002D08AD">
        <w:rPr>
          <w:rFonts w:cstheme="minorHAnsi"/>
          <w:color w:val="000000" w:themeColor="text1"/>
        </w:rPr>
        <w:t xml:space="preserve">Available at: </w:t>
      </w:r>
      <w:r w:rsidR="002D08AD" w:rsidRPr="002D08AD">
        <w:rPr>
          <w:rFonts w:cstheme="minorHAnsi"/>
          <w:color w:val="000000" w:themeColor="text1"/>
          <w:lang w:val="en-US"/>
        </w:rPr>
        <w:fldChar w:fldCharType="begin"/>
      </w:r>
      <w:r w:rsidR="002D08AD" w:rsidRPr="002D08AD">
        <w:rPr>
          <w:rFonts w:cstheme="minorHAnsi"/>
          <w:color w:val="000000" w:themeColor="text1"/>
          <w:lang w:val="en-US"/>
        </w:rPr>
        <w:instrText xml:space="preserve"> HYPERLINK "</w:instrText>
      </w:r>
      <w:r w:rsidR="002D08AD" w:rsidRPr="002D08AD">
        <w:rPr>
          <w:rFonts w:cstheme="minorHAnsi"/>
          <w:color w:val="000000" w:themeColor="text1"/>
          <w:lang w:val="en-US"/>
        </w:rPr>
        <w:instrText>https://www.pacey.org.uk/news-and-views/pacey-blog/2016/june-2016/cssiw-online-self-assessment-of-service-(sass)-in/</w:instrText>
      </w:r>
      <w:r w:rsidR="002D08AD" w:rsidRPr="002D08AD">
        <w:rPr>
          <w:rFonts w:cstheme="minorHAnsi"/>
          <w:color w:val="000000" w:themeColor="text1"/>
          <w:lang w:val="en-US"/>
        </w:rPr>
        <w:instrText xml:space="preserve">" </w:instrText>
      </w:r>
      <w:r w:rsidR="002D08AD" w:rsidRPr="002D08AD">
        <w:rPr>
          <w:rFonts w:cstheme="minorHAnsi"/>
          <w:color w:val="000000" w:themeColor="text1"/>
          <w:lang w:val="en-US"/>
        </w:rPr>
        <w:fldChar w:fldCharType="separate"/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https://w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w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w.pacey.org.uk/news-and-view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s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/pacey-blog/2016/june-2016/cssiw-online-self-assessment-of-service-(s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a</w:t>
      </w:r>
      <w:r w:rsidR="002D08AD" w:rsidRPr="002D08AD">
        <w:rPr>
          <w:rStyle w:val="Hyperlink"/>
          <w:rFonts w:cstheme="minorHAnsi"/>
          <w:color w:val="000000" w:themeColor="text1"/>
          <w:u w:val="none"/>
          <w:lang w:val="en-US"/>
        </w:rPr>
        <w:t>ss)-in/</w:t>
      </w:r>
      <w:r w:rsidR="002D08AD" w:rsidRPr="002D08AD">
        <w:rPr>
          <w:rFonts w:cstheme="minorHAnsi"/>
          <w:color w:val="000000" w:themeColor="text1"/>
          <w:lang w:val="en-US"/>
        </w:rPr>
        <w:fldChar w:fldCharType="end"/>
      </w:r>
      <w:r w:rsidRPr="002D08AD">
        <w:rPr>
          <w:rFonts w:cstheme="minorHAnsi"/>
          <w:color w:val="000000" w:themeColor="text1"/>
          <w:lang w:val="en-US"/>
        </w:rPr>
        <w:t xml:space="preserve"> (Accessed 29/04/2022). </w:t>
      </w:r>
    </w:p>
    <w:p w:rsidR="002D08AD" w:rsidRPr="002D08AD" w:rsidRDefault="009D23F5" w:rsidP="009D23F5">
      <w:pPr>
        <w:rPr>
          <w:rFonts w:cstheme="minorHAnsi"/>
          <w:color w:val="000000" w:themeColor="text1"/>
        </w:rPr>
      </w:pPr>
      <w:r w:rsidRPr="002D08AD">
        <w:rPr>
          <w:rFonts w:cstheme="minorHAnsi"/>
          <w:color w:val="000000" w:themeColor="text1"/>
        </w:rPr>
        <w:t xml:space="preserve"> </w:t>
      </w:r>
    </w:p>
    <w:p w:rsidR="009D23F5" w:rsidRPr="002D08AD" w:rsidRDefault="009D23F5" w:rsidP="009D23F5">
      <w:pPr>
        <w:pStyle w:val="NormalWeb"/>
        <w:rPr>
          <w:rFonts w:asciiTheme="minorHAnsi" w:hAnsiTheme="minorHAnsi" w:cstheme="minorHAnsi"/>
          <w:color w:val="000000" w:themeColor="text1"/>
          <w:lang w:val="en-US"/>
        </w:rPr>
      </w:pPr>
      <w:r w:rsidRPr="002D08AD">
        <w:rPr>
          <w:rFonts w:asciiTheme="minorHAnsi" w:hAnsiTheme="minorHAnsi" w:cstheme="minorHAnsi"/>
          <w:color w:val="000000" w:themeColor="text1"/>
          <w:lang w:val="en-US"/>
        </w:rPr>
        <w:t xml:space="preserve">Welsh Government (2021) </w:t>
      </w:r>
      <w:r w:rsidRPr="002D08AD">
        <w:rPr>
          <w:rFonts w:asciiTheme="minorHAnsi" w:hAnsiTheme="minorHAnsi" w:cstheme="minorHAnsi"/>
          <w:i/>
          <w:iCs/>
          <w:color w:val="000000" w:themeColor="text1"/>
          <w:lang w:val="en-US"/>
        </w:rPr>
        <w:t xml:space="preserve">Introduction to Curriculum for Wales guidance. </w:t>
      </w:r>
      <w:r w:rsidRPr="002D08AD">
        <w:rPr>
          <w:rFonts w:asciiTheme="minorHAnsi" w:hAnsiTheme="minorHAnsi" w:cstheme="minorHAnsi"/>
          <w:color w:val="000000" w:themeColor="text1"/>
          <w:lang w:val="en-US"/>
        </w:rPr>
        <w:t>Available at: https://hwb.gov.wales/curriculum-for-wales/introduction (Accessed</w:t>
      </w:r>
      <w:r w:rsidR="002D08AD" w:rsidRPr="002D08AD">
        <w:rPr>
          <w:rFonts w:asciiTheme="minorHAnsi" w:hAnsiTheme="minorHAnsi" w:cstheme="minorHAnsi"/>
          <w:color w:val="000000" w:themeColor="text1"/>
          <w:lang w:val="en-US"/>
        </w:rPr>
        <w:t xml:space="preserve"> 27/04/2022</w:t>
      </w:r>
      <w:r w:rsidRPr="002D08AD">
        <w:rPr>
          <w:rFonts w:asciiTheme="minorHAnsi" w:hAnsiTheme="minorHAnsi" w:cstheme="minorHAnsi"/>
          <w:color w:val="000000" w:themeColor="text1"/>
          <w:lang w:val="en-US"/>
        </w:rPr>
        <w:t>)</w:t>
      </w:r>
      <w:r w:rsidR="002D08AD" w:rsidRPr="002D08AD">
        <w:rPr>
          <w:rFonts w:asciiTheme="minorHAnsi" w:hAnsiTheme="minorHAnsi" w:cstheme="minorHAnsi"/>
          <w:color w:val="000000" w:themeColor="text1"/>
          <w:lang w:val="en-US"/>
        </w:rPr>
        <w:t>.</w:t>
      </w:r>
    </w:p>
    <w:p w:rsidR="009D23F5" w:rsidRPr="002D08AD" w:rsidRDefault="009D23F5" w:rsidP="009D23F5">
      <w:pPr>
        <w:autoSpaceDE w:val="0"/>
        <w:autoSpaceDN w:val="0"/>
        <w:adjustRightInd w:val="0"/>
        <w:rPr>
          <w:rFonts w:cstheme="minorHAnsi"/>
          <w:color w:val="000000" w:themeColor="text1"/>
          <w:lang w:val="en-US"/>
        </w:rPr>
      </w:pPr>
    </w:p>
    <w:p w:rsidR="009D23F5" w:rsidRPr="002D08AD" w:rsidRDefault="009D23F5" w:rsidP="002D08AD">
      <w:pPr>
        <w:autoSpaceDE w:val="0"/>
        <w:autoSpaceDN w:val="0"/>
        <w:adjustRightInd w:val="0"/>
        <w:rPr>
          <w:rFonts w:cstheme="minorHAnsi"/>
          <w:color w:val="000000" w:themeColor="text1"/>
          <w:lang w:val="en-US"/>
        </w:rPr>
      </w:pPr>
      <w:r w:rsidRPr="002D08AD">
        <w:rPr>
          <w:rFonts w:cstheme="minorHAnsi"/>
          <w:color w:val="000000" w:themeColor="text1"/>
          <w:lang w:val="en-US"/>
        </w:rPr>
        <w:t xml:space="preserve">Welsh Government (2017) </w:t>
      </w:r>
      <w:r w:rsidRPr="002D08AD">
        <w:rPr>
          <w:rFonts w:cstheme="minorHAnsi"/>
          <w:i/>
          <w:iCs/>
          <w:color w:val="000000" w:themeColor="text1"/>
          <w:lang w:val="en-US"/>
        </w:rPr>
        <w:t>Foundation Phase Profile Handbook</w:t>
      </w:r>
      <w:r w:rsidRPr="002D08AD">
        <w:rPr>
          <w:rFonts w:cstheme="minorHAnsi"/>
          <w:color w:val="000000" w:themeColor="text1"/>
          <w:lang w:val="en-US"/>
        </w:rPr>
        <w:t>. Available at: https://gov.wales/sites/default/files/publications/2018-03/foundation-phase-profile-handbook-revised-september-2017.pdf (Accessed: 21</w:t>
      </w:r>
      <w:r w:rsidRPr="002D08AD">
        <w:rPr>
          <w:rFonts w:cstheme="minorHAnsi"/>
          <w:color w:val="000000" w:themeColor="text1"/>
          <w:vertAlign w:val="superscript"/>
          <w:lang w:val="en-US"/>
        </w:rPr>
        <w:t>st</w:t>
      </w:r>
      <w:r w:rsidRPr="002D08AD">
        <w:rPr>
          <w:rFonts w:cstheme="minorHAnsi"/>
          <w:color w:val="000000" w:themeColor="text1"/>
          <w:lang w:val="en-US"/>
        </w:rPr>
        <w:t xml:space="preserve"> October 2021)</w:t>
      </w:r>
    </w:p>
    <w:p w:rsidR="009D23F5" w:rsidRDefault="009D23F5" w:rsidP="009D23F5">
      <w:pPr>
        <w:pStyle w:val="NormalWeb"/>
        <w:rPr>
          <w:rFonts w:ascii="ArialMT" w:hAnsi="ArialMT"/>
          <w:color w:val="565656"/>
          <w:sz w:val="22"/>
          <w:szCs w:val="22"/>
        </w:rPr>
      </w:pPr>
    </w:p>
    <w:p w:rsidR="002D08AD" w:rsidRDefault="002D08AD" w:rsidP="009D23F5">
      <w:pPr>
        <w:pStyle w:val="NormalWeb"/>
        <w:rPr>
          <w:rFonts w:ascii="ArialMT" w:hAnsi="ArialMT"/>
          <w:color w:val="565656"/>
          <w:sz w:val="22"/>
          <w:szCs w:val="22"/>
        </w:rPr>
      </w:pPr>
    </w:p>
    <w:p w:rsidR="00AC0128" w:rsidRDefault="002D08AD"/>
    <w:sectPr w:rsidR="00AC0128" w:rsidSect="00981A0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altName w:val="Arial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3F5"/>
    <w:rsid w:val="002D08AD"/>
    <w:rsid w:val="00981A0E"/>
    <w:rsid w:val="009D23F5"/>
    <w:rsid w:val="00FE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797AA5"/>
  <w15:chartTrackingRefBased/>
  <w15:docId w15:val="{C37EBF64-D6E8-7146-89BF-64B779F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23F5"/>
  </w:style>
  <w:style w:type="paragraph" w:styleId="Heading1">
    <w:name w:val="heading 1"/>
    <w:basedOn w:val="Normal"/>
    <w:link w:val="Heading1Char"/>
    <w:uiPriority w:val="9"/>
    <w:qFormat/>
    <w:rsid w:val="009D23F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D23F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9D23F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23F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3F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D23F5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ywales.org.uk/eng/sas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ntessori-nw.org/about-montessori-educati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ducation.gov.scot/improvement/Documents/Parental%20involvement/PAR2_EngagingParentsandFamiliesToolkit/par2-engaging-parents-toolkit-section3-060416.pdf" TargetMode="External"/><Relationship Id="rId5" Type="http://schemas.openxmlformats.org/officeDocument/2006/relationships/hyperlink" Target="https://careinspectorate.wales/completing-your-self-assessment-service-statement-sass-childcare-and-play-service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waldorfresources.org/fileadmin/files/pictures/Early_Childhood/dr_david_whitebread_-_the_importance_of_play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Green</dc:creator>
  <cp:keywords/>
  <dc:description/>
  <cp:lastModifiedBy>Bethany Green</cp:lastModifiedBy>
  <cp:revision>1</cp:revision>
  <dcterms:created xsi:type="dcterms:W3CDTF">2022-04-29T14:12:00Z</dcterms:created>
  <dcterms:modified xsi:type="dcterms:W3CDTF">2022-04-29T14:29:00Z</dcterms:modified>
</cp:coreProperties>
</file>