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DAE88" w14:textId="77777777" w:rsidR="006D3034" w:rsidRPr="006D3034" w:rsidRDefault="003D73F3" w:rsidP="006D3034">
      <w:pPr>
        <w:pStyle w:val="Title"/>
        <w:spacing w:line="360" w:lineRule="auto"/>
        <w:jc w:val="center"/>
        <w:rPr>
          <w:rFonts w:ascii="Arial" w:hAnsi="Arial" w:cs="Arial"/>
        </w:rPr>
      </w:pPr>
      <w:r w:rsidRPr="006D3034">
        <w:rPr>
          <w:rFonts w:ascii="Arial" w:hAnsi="Arial" w:cs="Arial"/>
        </w:rPr>
        <w:t>ASSIGNMENT 1- RESEARCH PAPER</w:t>
      </w:r>
    </w:p>
    <w:p w14:paraId="24072F32" w14:textId="77777777" w:rsidR="00793443" w:rsidRDefault="00793443" w:rsidP="006D3034"/>
    <w:p w14:paraId="1CCCAE93" w14:textId="77777777" w:rsidR="00793443" w:rsidRDefault="00793443" w:rsidP="006D3034"/>
    <w:p w14:paraId="2CAC15B8" w14:textId="77777777" w:rsidR="00793443" w:rsidRDefault="00793443" w:rsidP="006D3034"/>
    <w:p w14:paraId="1493FAF5" w14:textId="5230C1D7" w:rsidR="00793443" w:rsidRPr="00793443" w:rsidRDefault="00793443" w:rsidP="006D3034">
      <w:pPr>
        <w:rPr>
          <w:rFonts w:ascii="Arial" w:hAnsi="Arial" w:cs="Arial"/>
          <w:i/>
          <w:iCs/>
          <w:sz w:val="32"/>
          <w:szCs w:val="32"/>
        </w:rPr>
      </w:pPr>
      <w:r w:rsidRPr="00793443">
        <w:rPr>
          <w:rFonts w:ascii="Arial" w:hAnsi="Arial" w:cs="Arial"/>
          <w:i/>
          <w:iCs/>
          <w:sz w:val="32"/>
          <w:szCs w:val="32"/>
        </w:rPr>
        <w:t>STUDENT NAME: George Costin Andricencu</w:t>
      </w:r>
    </w:p>
    <w:p w14:paraId="48F162EB" w14:textId="1A48A34B" w:rsidR="00793443" w:rsidRPr="00793443" w:rsidRDefault="00793443" w:rsidP="006D3034">
      <w:pPr>
        <w:rPr>
          <w:rFonts w:ascii="Arial" w:hAnsi="Arial" w:cs="Arial"/>
          <w:i/>
          <w:iCs/>
          <w:sz w:val="32"/>
          <w:szCs w:val="32"/>
        </w:rPr>
      </w:pPr>
      <w:r w:rsidRPr="00793443">
        <w:rPr>
          <w:rFonts w:ascii="Arial" w:hAnsi="Arial" w:cs="Arial"/>
          <w:i/>
          <w:iCs/>
          <w:sz w:val="32"/>
          <w:szCs w:val="32"/>
        </w:rPr>
        <w:t>STUDENT ID: 2025562</w:t>
      </w:r>
    </w:p>
    <w:p w14:paraId="4B601CEA" w14:textId="0C79AC94" w:rsidR="00793443" w:rsidRPr="00793443" w:rsidRDefault="00793443" w:rsidP="006D3034">
      <w:pPr>
        <w:rPr>
          <w:rFonts w:ascii="Arial" w:hAnsi="Arial" w:cs="Arial"/>
          <w:i/>
          <w:iCs/>
          <w:sz w:val="32"/>
          <w:szCs w:val="32"/>
        </w:rPr>
      </w:pPr>
      <w:r w:rsidRPr="00793443">
        <w:rPr>
          <w:rFonts w:ascii="Arial" w:hAnsi="Arial" w:cs="Arial"/>
          <w:i/>
          <w:iCs/>
          <w:sz w:val="32"/>
          <w:szCs w:val="32"/>
        </w:rPr>
        <w:t>MODULE NAME: CONTEMPORARY THEMES IN THE HOTEL AND HOSPITALITY SECTOR</w:t>
      </w:r>
    </w:p>
    <w:p w14:paraId="43E8806D" w14:textId="3B439974" w:rsidR="00793443" w:rsidRPr="00793443" w:rsidRDefault="00793443" w:rsidP="006D3034">
      <w:pPr>
        <w:rPr>
          <w:rFonts w:ascii="Arial" w:hAnsi="Arial" w:cs="Arial"/>
          <w:i/>
          <w:iCs/>
          <w:sz w:val="32"/>
          <w:szCs w:val="32"/>
        </w:rPr>
      </w:pPr>
      <w:r w:rsidRPr="00793443">
        <w:rPr>
          <w:rFonts w:ascii="Arial" w:hAnsi="Arial" w:cs="Arial"/>
          <w:i/>
          <w:iCs/>
          <w:sz w:val="32"/>
          <w:szCs w:val="32"/>
        </w:rPr>
        <w:t>MODULE CODE: BMIH6001</w:t>
      </w:r>
    </w:p>
    <w:p w14:paraId="16A0C5E8" w14:textId="12B53A15" w:rsidR="00633AD3" w:rsidRPr="00793443" w:rsidRDefault="00793443" w:rsidP="006D3034">
      <w:pPr>
        <w:rPr>
          <w:rFonts w:ascii="Arial" w:hAnsi="Arial" w:cs="Arial"/>
          <w:i/>
          <w:iCs/>
          <w:color w:val="17365D" w:themeColor="text2" w:themeShade="BF"/>
          <w:sz w:val="32"/>
          <w:szCs w:val="32"/>
        </w:rPr>
      </w:pPr>
      <w:r w:rsidRPr="00793443">
        <w:rPr>
          <w:rFonts w:ascii="Arial" w:hAnsi="Arial" w:cs="Arial"/>
          <w:i/>
          <w:iCs/>
          <w:sz w:val="32"/>
          <w:szCs w:val="32"/>
        </w:rPr>
        <w:t>LECTURER’S NAME: GIULIA CHIFARI</w:t>
      </w:r>
      <w:r w:rsidR="00633AD3" w:rsidRPr="00793443">
        <w:rPr>
          <w:rFonts w:ascii="Arial" w:hAnsi="Arial" w:cs="Arial"/>
          <w:i/>
          <w:iCs/>
          <w:sz w:val="32"/>
          <w:szCs w:val="32"/>
        </w:rPr>
        <w:br w:type="page"/>
      </w:r>
    </w:p>
    <w:sdt>
      <w:sdtPr>
        <w:rPr>
          <w:rFonts w:asciiTheme="minorHAnsi" w:eastAsiaTheme="minorHAnsi" w:hAnsiTheme="minorHAnsi" w:cstheme="minorBidi"/>
          <w:b w:val="0"/>
          <w:bCs w:val="0"/>
          <w:color w:val="auto"/>
          <w:sz w:val="22"/>
          <w:szCs w:val="22"/>
          <w:lang w:eastAsia="en-US"/>
        </w:rPr>
        <w:id w:val="-195391432"/>
        <w:docPartObj>
          <w:docPartGallery w:val="Table of Contents"/>
          <w:docPartUnique/>
        </w:docPartObj>
      </w:sdtPr>
      <w:sdtEndPr>
        <w:rPr>
          <w:rFonts w:ascii="Times New Roman" w:hAnsi="Times New Roman" w:cs="Times New Roman"/>
          <w:noProof/>
          <w:sz w:val="24"/>
        </w:rPr>
      </w:sdtEndPr>
      <w:sdtContent>
        <w:p w14:paraId="30D50D67" w14:textId="77777777" w:rsidR="00633AD3" w:rsidRDefault="00633AD3" w:rsidP="008411F6">
          <w:pPr>
            <w:pStyle w:val="TOCHeading"/>
            <w:spacing w:line="360" w:lineRule="auto"/>
          </w:pPr>
          <w:r>
            <w:t>Table of Contents</w:t>
          </w:r>
        </w:p>
        <w:p w14:paraId="78700421" w14:textId="4DC450BA" w:rsidR="008E7755" w:rsidRPr="008E7755" w:rsidRDefault="00633AD3" w:rsidP="008411F6">
          <w:pPr>
            <w:pStyle w:val="TOC1"/>
            <w:tabs>
              <w:tab w:val="right" w:leader="dot" w:pos="9350"/>
            </w:tabs>
            <w:spacing w:line="360" w:lineRule="auto"/>
            <w:jc w:val="both"/>
            <w:rPr>
              <w:rFonts w:ascii="Times New Roman" w:eastAsiaTheme="minorEastAsia" w:hAnsi="Times New Roman" w:cs="Times New Roman"/>
              <w:noProof/>
              <w:sz w:val="24"/>
            </w:rPr>
          </w:pPr>
          <w:r w:rsidRPr="008E7755">
            <w:rPr>
              <w:rFonts w:ascii="Times New Roman" w:hAnsi="Times New Roman" w:cs="Times New Roman"/>
              <w:sz w:val="24"/>
            </w:rPr>
            <w:fldChar w:fldCharType="begin"/>
          </w:r>
          <w:r w:rsidRPr="008E7755">
            <w:rPr>
              <w:rFonts w:ascii="Times New Roman" w:hAnsi="Times New Roman" w:cs="Times New Roman"/>
              <w:sz w:val="24"/>
            </w:rPr>
            <w:instrText xml:space="preserve"> TOC \o "1-3" \h \z \u </w:instrText>
          </w:r>
          <w:r w:rsidRPr="008E7755">
            <w:rPr>
              <w:rFonts w:ascii="Times New Roman" w:hAnsi="Times New Roman" w:cs="Times New Roman"/>
              <w:sz w:val="24"/>
            </w:rPr>
            <w:fldChar w:fldCharType="separate"/>
          </w:r>
          <w:hyperlink w:anchor="_Toc157522066" w:history="1">
            <w:r w:rsidR="008E7755" w:rsidRPr="008E7755">
              <w:rPr>
                <w:rStyle w:val="Hyperlink"/>
                <w:rFonts w:ascii="Times New Roman" w:hAnsi="Times New Roman" w:cs="Times New Roman"/>
                <w:noProof/>
                <w:sz w:val="24"/>
              </w:rPr>
              <w:t>Introduction</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_Toc157522066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3</w:t>
            </w:r>
            <w:r w:rsidR="008E7755" w:rsidRPr="008E7755">
              <w:rPr>
                <w:rFonts w:ascii="Times New Roman" w:hAnsi="Times New Roman" w:cs="Times New Roman"/>
                <w:noProof/>
                <w:webHidden/>
                <w:sz w:val="24"/>
              </w:rPr>
              <w:fldChar w:fldCharType="end"/>
            </w:r>
          </w:hyperlink>
        </w:p>
        <w:p w14:paraId="7C5B4C69" w14:textId="328AD313" w:rsidR="008E7755" w:rsidRPr="008E7755" w:rsidRDefault="00000000" w:rsidP="008411F6">
          <w:pPr>
            <w:pStyle w:val="TOC1"/>
            <w:tabs>
              <w:tab w:val="right" w:leader="dot" w:pos="9350"/>
            </w:tabs>
            <w:spacing w:line="360" w:lineRule="auto"/>
            <w:jc w:val="both"/>
            <w:rPr>
              <w:rFonts w:ascii="Times New Roman" w:eastAsiaTheme="minorEastAsia" w:hAnsi="Times New Roman" w:cs="Times New Roman"/>
              <w:noProof/>
              <w:sz w:val="24"/>
            </w:rPr>
          </w:pPr>
          <w:hyperlink w:anchor="_Toc157522067" w:history="1">
            <w:r w:rsidR="008E7755" w:rsidRPr="008E7755">
              <w:rPr>
                <w:rStyle w:val="Hyperlink"/>
                <w:rFonts w:ascii="Times New Roman" w:hAnsi="Times New Roman" w:cs="Times New Roman"/>
                <w:noProof/>
                <w:sz w:val="24"/>
              </w:rPr>
              <w:t>Overview of literature</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_Toc157522067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4</w:t>
            </w:r>
            <w:r w:rsidR="008E7755" w:rsidRPr="008E7755">
              <w:rPr>
                <w:rFonts w:ascii="Times New Roman" w:hAnsi="Times New Roman" w:cs="Times New Roman"/>
                <w:noProof/>
                <w:webHidden/>
                <w:sz w:val="24"/>
              </w:rPr>
              <w:fldChar w:fldCharType="end"/>
            </w:r>
          </w:hyperlink>
        </w:p>
        <w:p w14:paraId="558F6409" w14:textId="5F3A923E" w:rsidR="008E7755" w:rsidRPr="008E7755" w:rsidRDefault="00000000" w:rsidP="008411F6">
          <w:pPr>
            <w:pStyle w:val="TOC2"/>
            <w:tabs>
              <w:tab w:val="right" w:leader="dot" w:pos="9350"/>
            </w:tabs>
            <w:spacing w:line="360" w:lineRule="auto"/>
            <w:jc w:val="both"/>
            <w:rPr>
              <w:rFonts w:ascii="Times New Roman" w:eastAsiaTheme="minorEastAsia" w:hAnsi="Times New Roman" w:cs="Times New Roman"/>
              <w:noProof/>
              <w:sz w:val="24"/>
            </w:rPr>
          </w:pPr>
          <w:hyperlink w:anchor="_Toc157522068" w:history="1">
            <w:r w:rsidR="008E7755" w:rsidRPr="008E7755">
              <w:rPr>
                <w:rStyle w:val="Hyperlink"/>
                <w:rFonts w:ascii="Times New Roman" w:hAnsi="Times New Roman" w:cs="Times New Roman"/>
                <w:noProof/>
                <w:sz w:val="24"/>
              </w:rPr>
              <w:t>SWOT analysis</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_Toc157522068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4</w:t>
            </w:r>
            <w:r w:rsidR="008E7755" w:rsidRPr="008E7755">
              <w:rPr>
                <w:rFonts w:ascii="Times New Roman" w:hAnsi="Times New Roman" w:cs="Times New Roman"/>
                <w:noProof/>
                <w:webHidden/>
                <w:sz w:val="24"/>
              </w:rPr>
              <w:fldChar w:fldCharType="end"/>
            </w:r>
          </w:hyperlink>
        </w:p>
        <w:p w14:paraId="78FD8BE7" w14:textId="30F60166" w:rsidR="008E7755" w:rsidRPr="008E7755" w:rsidRDefault="00000000" w:rsidP="008411F6">
          <w:pPr>
            <w:pStyle w:val="TOC1"/>
            <w:tabs>
              <w:tab w:val="right" w:leader="dot" w:pos="9350"/>
            </w:tabs>
            <w:spacing w:line="360" w:lineRule="auto"/>
            <w:jc w:val="both"/>
            <w:rPr>
              <w:rFonts w:ascii="Times New Roman" w:eastAsiaTheme="minorEastAsia" w:hAnsi="Times New Roman" w:cs="Times New Roman"/>
              <w:noProof/>
              <w:sz w:val="24"/>
            </w:rPr>
          </w:pPr>
          <w:hyperlink w:anchor="_Toc157522069" w:history="1">
            <w:r w:rsidR="008E7755" w:rsidRPr="008E7755">
              <w:rPr>
                <w:rStyle w:val="Hyperlink"/>
                <w:rFonts w:ascii="Times New Roman" w:hAnsi="Times New Roman" w:cs="Times New Roman"/>
                <w:noProof/>
                <w:sz w:val="24"/>
              </w:rPr>
              <w:t>Application to the hotel and hospitality sector:</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_Toc157522069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7</w:t>
            </w:r>
            <w:r w:rsidR="008E7755" w:rsidRPr="008E7755">
              <w:rPr>
                <w:rFonts w:ascii="Times New Roman" w:hAnsi="Times New Roman" w:cs="Times New Roman"/>
                <w:noProof/>
                <w:webHidden/>
                <w:sz w:val="24"/>
              </w:rPr>
              <w:fldChar w:fldCharType="end"/>
            </w:r>
          </w:hyperlink>
        </w:p>
        <w:p w14:paraId="31ED0691" w14:textId="70D5C02C" w:rsidR="008E7755" w:rsidRPr="008E7755" w:rsidRDefault="00000000" w:rsidP="008411F6">
          <w:pPr>
            <w:pStyle w:val="TOC2"/>
            <w:tabs>
              <w:tab w:val="right" w:leader="dot" w:pos="9350"/>
            </w:tabs>
            <w:spacing w:line="360" w:lineRule="auto"/>
            <w:jc w:val="both"/>
            <w:rPr>
              <w:rFonts w:ascii="Times New Roman" w:eastAsiaTheme="minorEastAsia" w:hAnsi="Times New Roman" w:cs="Times New Roman"/>
              <w:noProof/>
              <w:sz w:val="24"/>
            </w:rPr>
          </w:pPr>
          <w:hyperlink w:anchor="_Toc157522070" w:history="1">
            <w:r w:rsidR="008E7755" w:rsidRPr="008E7755">
              <w:rPr>
                <w:rStyle w:val="Hyperlink"/>
                <w:rFonts w:ascii="Times New Roman" w:hAnsi="Times New Roman" w:cs="Times New Roman"/>
                <w:noProof/>
                <w:sz w:val="24"/>
              </w:rPr>
              <w:t>Specific area of the hotel industry</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_Toc157522070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7</w:t>
            </w:r>
            <w:r w:rsidR="008E7755" w:rsidRPr="008E7755">
              <w:rPr>
                <w:rFonts w:ascii="Times New Roman" w:hAnsi="Times New Roman" w:cs="Times New Roman"/>
                <w:noProof/>
                <w:webHidden/>
                <w:sz w:val="24"/>
              </w:rPr>
              <w:fldChar w:fldCharType="end"/>
            </w:r>
          </w:hyperlink>
        </w:p>
        <w:p w14:paraId="6D21C702" w14:textId="7C176C11" w:rsidR="008E7755" w:rsidRPr="008E7755" w:rsidRDefault="00000000" w:rsidP="008411F6">
          <w:pPr>
            <w:pStyle w:val="TOC2"/>
            <w:tabs>
              <w:tab w:val="right" w:leader="dot" w:pos="9350"/>
            </w:tabs>
            <w:spacing w:line="360" w:lineRule="auto"/>
            <w:jc w:val="both"/>
            <w:rPr>
              <w:rFonts w:ascii="Times New Roman" w:eastAsiaTheme="minorEastAsia" w:hAnsi="Times New Roman" w:cs="Times New Roman"/>
              <w:noProof/>
              <w:sz w:val="24"/>
            </w:rPr>
          </w:pPr>
          <w:hyperlink w:anchor="_Toc157522071" w:history="1">
            <w:r w:rsidR="008E7755" w:rsidRPr="008E7755">
              <w:rPr>
                <w:rStyle w:val="Hyperlink"/>
                <w:rFonts w:ascii="Times New Roman" w:hAnsi="Times New Roman" w:cs="Times New Roman"/>
                <w:noProof/>
                <w:sz w:val="24"/>
              </w:rPr>
              <w:t>Real impacts of the contemporary ‘Technology’ theme- Digital payments and mobile wallets</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_Toc157522071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7</w:t>
            </w:r>
            <w:r w:rsidR="008E7755" w:rsidRPr="008E7755">
              <w:rPr>
                <w:rFonts w:ascii="Times New Roman" w:hAnsi="Times New Roman" w:cs="Times New Roman"/>
                <w:noProof/>
                <w:webHidden/>
                <w:sz w:val="24"/>
              </w:rPr>
              <w:fldChar w:fldCharType="end"/>
            </w:r>
          </w:hyperlink>
        </w:p>
        <w:p w14:paraId="43DC8BDE" w14:textId="0A5E71C9" w:rsidR="008E7755" w:rsidRPr="008E7755" w:rsidRDefault="00000000" w:rsidP="008411F6">
          <w:pPr>
            <w:pStyle w:val="TOC1"/>
            <w:tabs>
              <w:tab w:val="right" w:leader="dot" w:pos="9350"/>
            </w:tabs>
            <w:spacing w:line="360" w:lineRule="auto"/>
            <w:jc w:val="both"/>
            <w:rPr>
              <w:rFonts w:ascii="Times New Roman" w:eastAsiaTheme="minorEastAsia" w:hAnsi="Times New Roman" w:cs="Times New Roman"/>
              <w:noProof/>
              <w:sz w:val="24"/>
            </w:rPr>
          </w:pPr>
          <w:hyperlink w:anchor="_Toc157522072" w:history="1">
            <w:r w:rsidR="008E7755" w:rsidRPr="008E7755">
              <w:rPr>
                <w:rStyle w:val="Hyperlink"/>
                <w:rFonts w:ascii="Times New Roman" w:hAnsi="Times New Roman" w:cs="Times New Roman"/>
                <w:noProof/>
                <w:sz w:val="24"/>
              </w:rPr>
              <w:t>Future policy and management options for dealing with issue</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_Toc157522072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9</w:t>
            </w:r>
            <w:r w:rsidR="008E7755" w:rsidRPr="008E7755">
              <w:rPr>
                <w:rFonts w:ascii="Times New Roman" w:hAnsi="Times New Roman" w:cs="Times New Roman"/>
                <w:noProof/>
                <w:webHidden/>
                <w:sz w:val="24"/>
              </w:rPr>
              <w:fldChar w:fldCharType="end"/>
            </w:r>
          </w:hyperlink>
        </w:p>
        <w:p w14:paraId="7EEE8C1A" w14:textId="0364E62E" w:rsidR="008E7755" w:rsidRPr="008E7755" w:rsidRDefault="00000000" w:rsidP="008411F6">
          <w:pPr>
            <w:pStyle w:val="TOC1"/>
            <w:tabs>
              <w:tab w:val="right" w:leader="dot" w:pos="9350"/>
            </w:tabs>
            <w:spacing w:line="360" w:lineRule="auto"/>
            <w:jc w:val="both"/>
            <w:rPr>
              <w:rFonts w:ascii="Times New Roman" w:eastAsiaTheme="minorEastAsia" w:hAnsi="Times New Roman" w:cs="Times New Roman"/>
              <w:noProof/>
              <w:sz w:val="24"/>
            </w:rPr>
          </w:pPr>
          <w:hyperlink w:anchor="_Toc157522073" w:history="1">
            <w:r w:rsidR="008E7755" w:rsidRPr="008E7755">
              <w:rPr>
                <w:rStyle w:val="Hyperlink"/>
                <w:rFonts w:ascii="Times New Roman" w:hAnsi="Times New Roman" w:cs="Times New Roman"/>
                <w:noProof/>
                <w:sz w:val="24"/>
              </w:rPr>
              <w:t>Conclusion</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_Toc157522073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11</w:t>
            </w:r>
            <w:r w:rsidR="008E7755" w:rsidRPr="008E7755">
              <w:rPr>
                <w:rFonts w:ascii="Times New Roman" w:hAnsi="Times New Roman" w:cs="Times New Roman"/>
                <w:noProof/>
                <w:webHidden/>
                <w:sz w:val="24"/>
              </w:rPr>
              <w:fldChar w:fldCharType="end"/>
            </w:r>
          </w:hyperlink>
        </w:p>
        <w:p w14:paraId="2081B416" w14:textId="1CDFA491" w:rsidR="008E7755" w:rsidRPr="008E7755" w:rsidRDefault="00000000" w:rsidP="008411F6">
          <w:pPr>
            <w:pStyle w:val="TOC1"/>
            <w:tabs>
              <w:tab w:val="right" w:leader="dot" w:pos="9350"/>
            </w:tabs>
            <w:spacing w:line="360" w:lineRule="auto"/>
            <w:jc w:val="both"/>
            <w:rPr>
              <w:rFonts w:ascii="Times New Roman" w:eastAsiaTheme="minorEastAsia" w:hAnsi="Times New Roman" w:cs="Times New Roman"/>
              <w:noProof/>
              <w:sz w:val="24"/>
            </w:rPr>
          </w:pPr>
          <w:hyperlink w:anchor="_Toc157522074" w:history="1">
            <w:r w:rsidR="008E7755" w:rsidRPr="008E7755">
              <w:rPr>
                <w:rStyle w:val="Hyperlink"/>
                <w:rFonts w:ascii="Times New Roman" w:hAnsi="Times New Roman" w:cs="Times New Roman"/>
                <w:noProof/>
                <w:sz w:val="24"/>
              </w:rPr>
              <w:t>References</w:t>
            </w:r>
            <w:r w:rsidR="008E7755" w:rsidRPr="008E7755">
              <w:rPr>
                <w:rFonts w:ascii="Times New Roman" w:hAnsi="Times New Roman" w:cs="Times New Roman"/>
                <w:noProof/>
                <w:webHidden/>
                <w:sz w:val="24"/>
              </w:rPr>
              <w:tab/>
            </w:r>
            <w:r w:rsidR="008E7755" w:rsidRPr="008E7755">
              <w:rPr>
                <w:rFonts w:ascii="Times New Roman" w:hAnsi="Times New Roman" w:cs="Times New Roman"/>
                <w:noProof/>
                <w:webHidden/>
                <w:sz w:val="24"/>
              </w:rPr>
              <w:fldChar w:fldCharType="begin"/>
            </w:r>
            <w:r w:rsidR="008E7755" w:rsidRPr="008E7755">
              <w:rPr>
                <w:rFonts w:ascii="Times New Roman" w:hAnsi="Times New Roman" w:cs="Times New Roman"/>
                <w:noProof/>
                <w:webHidden/>
                <w:sz w:val="24"/>
              </w:rPr>
              <w:instrText xml:space="preserve"> PAGEREF _Toc157522074 \h </w:instrText>
            </w:r>
            <w:r w:rsidR="008E7755" w:rsidRPr="008E7755">
              <w:rPr>
                <w:rFonts w:ascii="Times New Roman" w:hAnsi="Times New Roman" w:cs="Times New Roman"/>
                <w:noProof/>
                <w:webHidden/>
                <w:sz w:val="24"/>
              </w:rPr>
            </w:r>
            <w:r w:rsidR="008E7755" w:rsidRPr="008E7755">
              <w:rPr>
                <w:rFonts w:ascii="Times New Roman" w:hAnsi="Times New Roman" w:cs="Times New Roman"/>
                <w:noProof/>
                <w:webHidden/>
                <w:sz w:val="24"/>
              </w:rPr>
              <w:fldChar w:fldCharType="separate"/>
            </w:r>
            <w:r w:rsidR="008411F6">
              <w:rPr>
                <w:rFonts w:ascii="Times New Roman" w:hAnsi="Times New Roman" w:cs="Times New Roman"/>
                <w:noProof/>
                <w:webHidden/>
                <w:sz w:val="24"/>
              </w:rPr>
              <w:t>12</w:t>
            </w:r>
            <w:r w:rsidR="008E7755" w:rsidRPr="008E7755">
              <w:rPr>
                <w:rFonts w:ascii="Times New Roman" w:hAnsi="Times New Roman" w:cs="Times New Roman"/>
                <w:noProof/>
                <w:webHidden/>
                <w:sz w:val="24"/>
              </w:rPr>
              <w:fldChar w:fldCharType="end"/>
            </w:r>
          </w:hyperlink>
        </w:p>
        <w:p w14:paraId="2AE68689" w14:textId="77777777" w:rsidR="00633AD3" w:rsidRPr="008E7755" w:rsidRDefault="00633AD3" w:rsidP="008411F6">
          <w:pPr>
            <w:spacing w:line="360" w:lineRule="auto"/>
            <w:jc w:val="both"/>
            <w:rPr>
              <w:rFonts w:ascii="Times New Roman" w:hAnsi="Times New Roman" w:cs="Times New Roman"/>
              <w:sz w:val="24"/>
            </w:rPr>
          </w:pPr>
          <w:r w:rsidRPr="008E7755">
            <w:rPr>
              <w:rFonts w:ascii="Times New Roman" w:hAnsi="Times New Roman" w:cs="Times New Roman"/>
              <w:b/>
              <w:bCs/>
              <w:noProof/>
              <w:sz w:val="24"/>
            </w:rPr>
            <w:fldChar w:fldCharType="end"/>
          </w:r>
        </w:p>
      </w:sdtContent>
    </w:sdt>
    <w:p w14:paraId="68C407BD" w14:textId="77777777" w:rsidR="00633AD3" w:rsidRDefault="00633AD3" w:rsidP="008411F6">
      <w:pPr>
        <w:spacing w:line="360" w:lineRule="auto"/>
        <w:rPr>
          <w:rFonts w:asciiTheme="majorHAnsi" w:eastAsiaTheme="majorEastAsia" w:hAnsiTheme="majorHAnsi" w:cstheme="majorBidi"/>
          <w:b/>
          <w:bCs/>
          <w:color w:val="365F91" w:themeColor="accent1" w:themeShade="BF"/>
          <w:sz w:val="28"/>
          <w:szCs w:val="28"/>
        </w:rPr>
      </w:pPr>
      <w:r>
        <w:br w:type="page"/>
      </w:r>
    </w:p>
    <w:p w14:paraId="4369D2EC" w14:textId="77777777" w:rsidR="00D41A79" w:rsidRPr="00EF154C" w:rsidRDefault="00EF154C" w:rsidP="008411F6">
      <w:pPr>
        <w:pStyle w:val="Heading1"/>
        <w:spacing w:line="360" w:lineRule="auto"/>
      </w:pPr>
      <w:bookmarkStart w:id="0" w:name="_Toc157522066"/>
      <w:r w:rsidRPr="00EF154C">
        <w:lastRenderedPageBreak/>
        <w:t>Introduction</w:t>
      </w:r>
      <w:bookmarkEnd w:id="0"/>
    </w:p>
    <w:p w14:paraId="4DCD8BD7" w14:textId="4335AF29" w:rsidR="00D41A79" w:rsidRPr="006D3034" w:rsidRDefault="00D41A79" w:rsidP="006D3034">
      <w:pPr>
        <w:spacing w:line="360" w:lineRule="auto"/>
        <w:jc w:val="both"/>
        <w:rPr>
          <w:rFonts w:ascii="Arial" w:hAnsi="Arial" w:cs="Arial"/>
          <w:sz w:val="24"/>
          <w:szCs w:val="24"/>
        </w:rPr>
      </w:pPr>
      <w:r w:rsidRPr="006D3034">
        <w:rPr>
          <w:rFonts w:ascii="Arial" w:hAnsi="Arial" w:cs="Arial"/>
          <w:sz w:val="24"/>
          <w:szCs w:val="24"/>
        </w:rPr>
        <w:t xml:space="preserve">The payment procedure is always transparent if firms have a mobile wallet system. </w:t>
      </w:r>
      <w:r w:rsidR="006D3034" w:rsidRPr="006D3034">
        <w:rPr>
          <w:rFonts w:ascii="Arial" w:hAnsi="Arial" w:cs="Arial"/>
          <w:sz w:val="24"/>
          <w:szCs w:val="24"/>
        </w:rPr>
        <w:t>Guests</w:t>
      </w:r>
      <w:r w:rsidRPr="006D3034">
        <w:rPr>
          <w:rFonts w:ascii="Arial" w:hAnsi="Arial" w:cs="Arial"/>
          <w:sz w:val="24"/>
          <w:szCs w:val="24"/>
        </w:rPr>
        <w:t xml:space="preserve"> would therefore feel comfortable at the time of both the check-in and check-out process. It will also display hotels' capability to react to problems of the current time </w:t>
      </w:r>
      <w:r w:rsidR="006D3034" w:rsidRPr="006D3034">
        <w:rPr>
          <w:rFonts w:ascii="Arial" w:hAnsi="Arial" w:cs="Arial"/>
          <w:sz w:val="24"/>
          <w:szCs w:val="24"/>
        </w:rPr>
        <w:t>favorably</w:t>
      </w:r>
      <w:r w:rsidR="00D425F7" w:rsidRPr="006D3034">
        <w:rPr>
          <w:rFonts w:ascii="Arial" w:hAnsi="Arial" w:cs="Arial"/>
          <w:sz w:val="24"/>
          <w:szCs w:val="24"/>
        </w:rPr>
        <w:t xml:space="preserve"> (</w:t>
      </w:r>
      <w:r w:rsidR="00D425F7" w:rsidRPr="006D3034">
        <w:rPr>
          <w:rFonts w:ascii="Arial" w:hAnsi="Arial" w:cs="Arial"/>
          <w:sz w:val="24"/>
          <w:szCs w:val="24"/>
          <w:shd w:val="clear" w:color="auto" w:fill="FFFFFF"/>
        </w:rPr>
        <w:t>Voronova et al., 2020)</w:t>
      </w:r>
      <w:r w:rsidRPr="006D3034">
        <w:rPr>
          <w:rFonts w:ascii="Arial" w:hAnsi="Arial" w:cs="Arial"/>
          <w:sz w:val="24"/>
          <w:szCs w:val="24"/>
        </w:rPr>
        <w:t xml:space="preserve">. The digital wallet (or e-wallet) is </w:t>
      </w:r>
      <w:r w:rsidR="006D3034" w:rsidRPr="006D3034">
        <w:rPr>
          <w:rFonts w:ascii="Arial" w:hAnsi="Arial" w:cs="Arial"/>
          <w:sz w:val="24"/>
          <w:szCs w:val="24"/>
        </w:rPr>
        <w:t>a</w:t>
      </w:r>
      <w:r w:rsidRPr="006D3034">
        <w:rPr>
          <w:rFonts w:ascii="Arial" w:hAnsi="Arial" w:cs="Arial"/>
          <w:sz w:val="24"/>
          <w:szCs w:val="24"/>
        </w:rPr>
        <w:t xml:space="preserve"> financial transaction program that works on </w:t>
      </w:r>
      <w:proofErr w:type="gramStart"/>
      <w:r w:rsidRPr="006D3034">
        <w:rPr>
          <w:rFonts w:ascii="Arial" w:hAnsi="Arial" w:cs="Arial"/>
          <w:sz w:val="24"/>
          <w:szCs w:val="24"/>
        </w:rPr>
        <w:t>the</w:t>
      </w:r>
      <w:proofErr w:type="gramEnd"/>
      <w:r w:rsidRPr="006D3034">
        <w:rPr>
          <w:rFonts w:ascii="Arial" w:hAnsi="Arial" w:cs="Arial"/>
          <w:sz w:val="24"/>
          <w:szCs w:val="24"/>
        </w:rPr>
        <w:t xml:space="preserve"> connected device. It securely keeps the payment details and password in the cloud. Digital wallets can be accessible by the computer; mobile wallets, which are the subsection, are normally utilized on mobile phones. By accepting digital advancement, hotel firms can shorten operations, provide custom-made guest experiences, increase communication, as well as obtain vital insight through data analytics. The safer secure transaction enhances the trust of people. Another method </w:t>
      </w:r>
      <w:proofErr w:type="gramStart"/>
      <w:r w:rsidRPr="006D3034">
        <w:rPr>
          <w:rFonts w:ascii="Arial" w:hAnsi="Arial" w:cs="Arial"/>
          <w:sz w:val="24"/>
          <w:szCs w:val="24"/>
        </w:rPr>
        <w:t>it</w:t>
      </w:r>
      <w:proofErr w:type="gramEnd"/>
      <w:r w:rsidRPr="006D3034">
        <w:rPr>
          <w:rFonts w:ascii="Arial" w:hAnsi="Arial" w:cs="Arial"/>
          <w:sz w:val="24"/>
          <w:szCs w:val="24"/>
        </w:rPr>
        <w:t xml:space="preserve"> </w:t>
      </w:r>
      <w:r w:rsidR="006D3034" w:rsidRPr="006D3034">
        <w:rPr>
          <w:rFonts w:ascii="Arial" w:hAnsi="Arial" w:cs="Arial"/>
          <w:sz w:val="24"/>
          <w:szCs w:val="24"/>
        </w:rPr>
        <w:t>improves</w:t>
      </w:r>
      <w:r w:rsidRPr="006D3034">
        <w:rPr>
          <w:rFonts w:ascii="Arial" w:hAnsi="Arial" w:cs="Arial"/>
          <w:sz w:val="24"/>
          <w:szCs w:val="24"/>
        </w:rPr>
        <w:t xml:space="preserve"> customer retention. As the transaction is safer and more secure all records would be preserved smoothly. The mobile wallet offers quicker and more efficient communication among guests and staff.</w:t>
      </w:r>
    </w:p>
    <w:p w14:paraId="617A845B" w14:textId="44186947" w:rsidR="00D41A79" w:rsidRPr="006D3034" w:rsidRDefault="00D41A79" w:rsidP="006D3034">
      <w:pPr>
        <w:spacing w:line="360" w:lineRule="auto"/>
        <w:jc w:val="both"/>
        <w:rPr>
          <w:rFonts w:ascii="Arial" w:hAnsi="Arial" w:cs="Arial"/>
          <w:sz w:val="24"/>
          <w:szCs w:val="24"/>
        </w:rPr>
      </w:pPr>
      <w:r w:rsidRPr="006D3034">
        <w:rPr>
          <w:rFonts w:ascii="Arial" w:hAnsi="Arial" w:cs="Arial"/>
          <w:sz w:val="24"/>
          <w:szCs w:val="24"/>
        </w:rPr>
        <w:t xml:space="preserve">The hospitality business is a billion-dollar industry as well as a bunch of industries involving hotels, food services, leisure, entertainment, </w:t>
      </w:r>
      <w:proofErr w:type="gramStart"/>
      <w:r w:rsidRPr="006D3034">
        <w:rPr>
          <w:rFonts w:ascii="Arial" w:hAnsi="Arial" w:cs="Arial"/>
          <w:sz w:val="24"/>
          <w:szCs w:val="24"/>
        </w:rPr>
        <w:t>amusement</w:t>
      </w:r>
      <w:proofErr w:type="gramEnd"/>
      <w:r w:rsidRPr="006D3034">
        <w:rPr>
          <w:rFonts w:ascii="Arial" w:hAnsi="Arial" w:cs="Arial"/>
          <w:sz w:val="24"/>
          <w:szCs w:val="24"/>
        </w:rPr>
        <w:t xml:space="preserve"> and travel sectors. The group gives comfort, </w:t>
      </w:r>
      <w:r w:rsidR="006D3034" w:rsidRPr="006D3034">
        <w:rPr>
          <w:rFonts w:ascii="Arial" w:hAnsi="Arial" w:cs="Arial"/>
          <w:sz w:val="24"/>
          <w:szCs w:val="24"/>
        </w:rPr>
        <w:t xml:space="preserve">entertainment </w:t>
      </w:r>
      <w:proofErr w:type="gramStart"/>
      <w:r w:rsidR="006D3034" w:rsidRPr="006D3034">
        <w:rPr>
          <w:rFonts w:ascii="Arial" w:hAnsi="Arial" w:cs="Arial"/>
          <w:sz w:val="24"/>
          <w:szCs w:val="24"/>
        </w:rPr>
        <w:t>and</w:t>
      </w:r>
      <w:r w:rsidRPr="006D3034">
        <w:rPr>
          <w:rFonts w:ascii="Arial" w:hAnsi="Arial" w:cs="Arial"/>
          <w:sz w:val="24"/>
          <w:szCs w:val="24"/>
        </w:rPr>
        <w:t xml:space="preserve"> also</w:t>
      </w:r>
      <w:proofErr w:type="gramEnd"/>
      <w:r w:rsidRPr="006D3034">
        <w:rPr>
          <w:rFonts w:ascii="Arial" w:hAnsi="Arial" w:cs="Arial"/>
          <w:sz w:val="24"/>
          <w:szCs w:val="24"/>
        </w:rPr>
        <w:t xml:space="preserve"> aid to strangers. The goal of the hospitality sector is to distribute characteristic, specialized, and extraordinary experiences for the consumers at the time of the spare time, at cost. The aim of the hospitality industry is consumers and offering the maximum experience possible</w:t>
      </w:r>
      <w:r w:rsidR="00D425F7" w:rsidRPr="006D3034">
        <w:rPr>
          <w:rFonts w:ascii="Arial" w:hAnsi="Arial" w:cs="Arial"/>
          <w:sz w:val="24"/>
          <w:szCs w:val="24"/>
        </w:rPr>
        <w:t xml:space="preserve"> (</w:t>
      </w:r>
      <w:proofErr w:type="spellStart"/>
      <w:r w:rsidR="00D425F7" w:rsidRPr="006D3034">
        <w:rPr>
          <w:rFonts w:ascii="Arial" w:hAnsi="Arial" w:cs="Arial"/>
          <w:sz w:val="24"/>
          <w:szCs w:val="24"/>
          <w:shd w:val="clear" w:color="auto" w:fill="FFFFFF"/>
        </w:rPr>
        <w:t>Davahli</w:t>
      </w:r>
      <w:proofErr w:type="spellEnd"/>
      <w:r w:rsidR="00D425F7" w:rsidRPr="006D3034">
        <w:rPr>
          <w:rFonts w:ascii="Arial" w:hAnsi="Arial" w:cs="Arial"/>
          <w:sz w:val="24"/>
          <w:szCs w:val="24"/>
          <w:shd w:val="clear" w:color="auto" w:fill="FFFFFF"/>
        </w:rPr>
        <w:t xml:space="preserve"> et al., 2020)</w:t>
      </w:r>
      <w:r w:rsidRPr="006D3034">
        <w:rPr>
          <w:rFonts w:ascii="Arial" w:hAnsi="Arial" w:cs="Arial"/>
          <w:sz w:val="24"/>
          <w:szCs w:val="24"/>
        </w:rPr>
        <w:t>.</w:t>
      </w:r>
    </w:p>
    <w:p w14:paraId="34347B50" w14:textId="77777777" w:rsidR="00D41A79" w:rsidRPr="006D3034" w:rsidRDefault="00D41A79" w:rsidP="006D3034">
      <w:pPr>
        <w:spacing w:line="360" w:lineRule="auto"/>
        <w:jc w:val="both"/>
        <w:rPr>
          <w:rFonts w:ascii="Arial" w:hAnsi="Arial" w:cs="Arial"/>
          <w:sz w:val="24"/>
          <w:szCs w:val="24"/>
        </w:rPr>
      </w:pPr>
    </w:p>
    <w:p w14:paraId="5C6B8740" w14:textId="77777777" w:rsidR="00D41A79" w:rsidRPr="006D3034" w:rsidRDefault="00D41A79" w:rsidP="006D3034">
      <w:pPr>
        <w:spacing w:line="360" w:lineRule="auto"/>
        <w:jc w:val="both"/>
        <w:rPr>
          <w:rFonts w:ascii="Arial" w:hAnsi="Arial" w:cs="Arial"/>
          <w:sz w:val="24"/>
          <w:szCs w:val="24"/>
        </w:rPr>
      </w:pPr>
    </w:p>
    <w:p w14:paraId="24307E44" w14:textId="77777777" w:rsidR="00D41A79" w:rsidRPr="006D3034" w:rsidRDefault="00D41A79" w:rsidP="006D3034">
      <w:pPr>
        <w:spacing w:line="360" w:lineRule="auto"/>
        <w:jc w:val="both"/>
        <w:rPr>
          <w:rFonts w:ascii="Arial" w:hAnsi="Arial" w:cs="Arial"/>
          <w:sz w:val="24"/>
          <w:szCs w:val="24"/>
        </w:rPr>
      </w:pPr>
    </w:p>
    <w:p w14:paraId="7368AC46" w14:textId="77777777" w:rsidR="00D41A79" w:rsidRPr="006D3034" w:rsidRDefault="00D41A79" w:rsidP="006D3034">
      <w:pPr>
        <w:spacing w:line="360" w:lineRule="auto"/>
        <w:jc w:val="both"/>
        <w:rPr>
          <w:rFonts w:ascii="Arial" w:hAnsi="Arial" w:cs="Arial"/>
          <w:sz w:val="24"/>
          <w:szCs w:val="24"/>
        </w:rPr>
      </w:pPr>
    </w:p>
    <w:p w14:paraId="11A5F4C4" w14:textId="77777777" w:rsidR="00D41A79" w:rsidRPr="006D3034" w:rsidRDefault="00D41A79" w:rsidP="006D3034">
      <w:pPr>
        <w:spacing w:line="360" w:lineRule="auto"/>
        <w:jc w:val="both"/>
        <w:rPr>
          <w:rFonts w:ascii="Arial" w:hAnsi="Arial" w:cs="Arial"/>
          <w:sz w:val="24"/>
          <w:szCs w:val="24"/>
        </w:rPr>
      </w:pPr>
      <w:r w:rsidRPr="006D3034">
        <w:rPr>
          <w:rFonts w:ascii="Arial" w:hAnsi="Arial" w:cs="Arial"/>
          <w:sz w:val="24"/>
          <w:szCs w:val="24"/>
        </w:rPr>
        <w:t xml:space="preserve"> </w:t>
      </w:r>
    </w:p>
    <w:p w14:paraId="26ABB615" w14:textId="77777777" w:rsidR="00905E27" w:rsidRPr="006D3034" w:rsidRDefault="00905E27" w:rsidP="006D3034">
      <w:pPr>
        <w:spacing w:line="360" w:lineRule="auto"/>
        <w:jc w:val="both"/>
        <w:rPr>
          <w:rFonts w:ascii="Arial" w:hAnsi="Arial" w:cs="Arial"/>
          <w:sz w:val="24"/>
          <w:szCs w:val="24"/>
        </w:rPr>
      </w:pPr>
      <w:r w:rsidRPr="006D3034">
        <w:rPr>
          <w:rFonts w:ascii="Arial" w:hAnsi="Arial" w:cs="Arial"/>
          <w:sz w:val="24"/>
          <w:szCs w:val="24"/>
        </w:rPr>
        <w:br w:type="page"/>
      </w:r>
    </w:p>
    <w:p w14:paraId="247503EB" w14:textId="77777777" w:rsidR="00D41A79" w:rsidRPr="006D3034" w:rsidRDefault="00EF154C" w:rsidP="006D3034">
      <w:pPr>
        <w:pStyle w:val="Heading1"/>
        <w:spacing w:line="360" w:lineRule="auto"/>
        <w:jc w:val="both"/>
        <w:rPr>
          <w:rFonts w:ascii="Arial" w:hAnsi="Arial" w:cs="Arial"/>
          <w:sz w:val="24"/>
          <w:szCs w:val="24"/>
        </w:rPr>
      </w:pPr>
      <w:bookmarkStart w:id="1" w:name="_Toc157522067"/>
      <w:r w:rsidRPr="006D3034">
        <w:rPr>
          <w:rFonts w:ascii="Arial" w:hAnsi="Arial" w:cs="Arial"/>
          <w:sz w:val="24"/>
          <w:szCs w:val="24"/>
        </w:rPr>
        <w:lastRenderedPageBreak/>
        <w:t>Overview of literature</w:t>
      </w:r>
      <w:bookmarkEnd w:id="1"/>
    </w:p>
    <w:p w14:paraId="3824225E" w14:textId="77777777" w:rsidR="00D41A79" w:rsidRPr="006D3034" w:rsidRDefault="00D41A79" w:rsidP="006D3034">
      <w:pPr>
        <w:pStyle w:val="Heading2"/>
        <w:spacing w:line="360" w:lineRule="auto"/>
        <w:jc w:val="both"/>
        <w:rPr>
          <w:rFonts w:ascii="Arial" w:hAnsi="Arial" w:cs="Arial"/>
          <w:sz w:val="24"/>
          <w:szCs w:val="24"/>
        </w:rPr>
      </w:pPr>
      <w:bookmarkStart w:id="2" w:name="_Toc157522068"/>
      <w:r w:rsidRPr="006D3034">
        <w:rPr>
          <w:rFonts w:ascii="Arial" w:hAnsi="Arial" w:cs="Arial"/>
          <w:sz w:val="24"/>
          <w:szCs w:val="24"/>
        </w:rPr>
        <w:t>SWOT analysis</w:t>
      </w:r>
      <w:bookmarkEnd w:id="2"/>
    </w:p>
    <w:p w14:paraId="5D473B60" w14:textId="77777777" w:rsidR="00D41A79" w:rsidRPr="006D3034" w:rsidRDefault="00D41A79" w:rsidP="006D3034">
      <w:pPr>
        <w:spacing w:line="360" w:lineRule="auto"/>
        <w:jc w:val="both"/>
        <w:rPr>
          <w:rFonts w:ascii="Arial" w:hAnsi="Arial" w:cs="Arial"/>
          <w:sz w:val="24"/>
          <w:szCs w:val="24"/>
        </w:rPr>
      </w:pPr>
      <w:r w:rsidRPr="006D3034">
        <w:rPr>
          <w:rFonts w:ascii="Arial" w:hAnsi="Arial" w:cs="Arial"/>
          <w:sz w:val="24"/>
          <w:szCs w:val="24"/>
        </w:rPr>
        <w:t xml:space="preserve">SWOT analysis is the technique for looking for and analyzing the internal strengths and weaknesses as well as external opportunities and threats that shape recent and future operations </w:t>
      </w:r>
      <w:proofErr w:type="gramStart"/>
      <w:r w:rsidRPr="006D3034">
        <w:rPr>
          <w:rFonts w:ascii="Arial" w:hAnsi="Arial" w:cs="Arial"/>
          <w:sz w:val="24"/>
          <w:szCs w:val="24"/>
        </w:rPr>
        <w:t>and also</w:t>
      </w:r>
      <w:proofErr w:type="gramEnd"/>
      <w:r w:rsidRPr="006D3034">
        <w:rPr>
          <w:rFonts w:ascii="Arial" w:hAnsi="Arial" w:cs="Arial"/>
          <w:sz w:val="24"/>
          <w:szCs w:val="24"/>
        </w:rPr>
        <w:t xml:space="preserve"> aid in developing the strategic aim. It facilitates the understanding of the strengths and weaknesses of a firm. It encourages the growth of strategic thinking. It enables senior managers to stress upon strength and build opportunity.</w:t>
      </w:r>
    </w:p>
    <w:p w14:paraId="10BDB9CE" w14:textId="77777777" w:rsidR="00D41A79" w:rsidRPr="006D3034" w:rsidRDefault="00EF154C" w:rsidP="006D3034">
      <w:pPr>
        <w:spacing w:line="360" w:lineRule="auto"/>
        <w:jc w:val="both"/>
        <w:rPr>
          <w:rFonts w:ascii="Arial" w:hAnsi="Arial" w:cs="Arial"/>
          <w:b/>
          <w:sz w:val="24"/>
          <w:szCs w:val="24"/>
        </w:rPr>
      </w:pPr>
      <w:r w:rsidRPr="006D3034">
        <w:rPr>
          <w:rFonts w:ascii="Arial" w:hAnsi="Arial" w:cs="Arial"/>
          <w:b/>
          <w:sz w:val="24"/>
          <w:szCs w:val="24"/>
        </w:rPr>
        <w:t>Strengths</w:t>
      </w:r>
      <w:r w:rsidR="00D41A79" w:rsidRPr="006D3034">
        <w:rPr>
          <w:rFonts w:ascii="Arial" w:hAnsi="Arial" w:cs="Arial"/>
          <w:b/>
          <w:sz w:val="24"/>
          <w:szCs w:val="24"/>
        </w:rPr>
        <w:t xml:space="preserve"> </w:t>
      </w:r>
    </w:p>
    <w:p w14:paraId="598DC4D6" w14:textId="77777777" w:rsidR="00D41A79" w:rsidRPr="006D3034" w:rsidRDefault="00D41A79" w:rsidP="006D3034">
      <w:pPr>
        <w:spacing w:line="360" w:lineRule="auto"/>
        <w:jc w:val="both"/>
        <w:rPr>
          <w:rFonts w:ascii="Arial" w:hAnsi="Arial" w:cs="Arial"/>
          <w:sz w:val="24"/>
          <w:szCs w:val="24"/>
        </w:rPr>
      </w:pPr>
      <w:r w:rsidRPr="006D3034">
        <w:rPr>
          <w:rFonts w:ascii="Arial" w:hAnsi="Arial" w:cs="Arial"/>
          <w:sz w:val="24"/>
          <w:szCs w:val="24"/>
        </w:rPr>
        <w:t>The strengths involve:</w:t>
      </w:r>
    </w:p>
    <w:p w14:paraId="2EC53E01" w14:textId="77777777" w:rsidR="00970A70" w:rsidRPr="006D3034" w:rsidRDefault="00D41A79" w:rsidP="006D3034">
      <w:pPr>
        <w:spacing w:line="360" w:lineRule="auto"/>
        <w:jc w:val="both"/>
        <w:rPr>
          <w:rFonts w:ascii="Arial" w:hAnsi="Arial" w:cs="Arial"/>
          <w:b/>
          <w:sz w:val="24"/>
          <w:szCs w:val="24"/>
        </w:rPr>
      </w:pPr>
      <w:r w:rsidRPr="006D3034">
        <w:rPr>
          <w:rFonts w:ascii="Arial" w:hAnsi="Arial" w:cs="Arial"/>
          <w:b/>
          <w:sz w:val="24"/>
          <w:szCs w:val="24"/>
        </w:rPr>
        <w:t xml:space="preserve">Ease of payments </w:t>
      </w:r>
    </w:p>
    <w:p w14:paraId="5FE8744B" w14:textId="77777777" w:rsidR="001E3754" w:rsidRPr="006D3034" w:rsidRDefault="00970A70" w:rsidP="006D3034">
      <w:pPr>
        <w:spacing w:line="360" w:lineRule="auto"/>
        <w:jc w:val="both"/>
        <w:rPr>
          <w:rFonts w:ascii="Arial" w:hAnsi="Arial" w:cs="Arial"/>
          <w:sz w:val="24"/>
          <w:szCs w:val="24"/>
        </w:rPr>
      </w:pPr>
      <w:r w:rsidRPr="006D3034">
        <w:rPr>
          <w:rFonts w:ascii="Arial" w:hAnsi="Arial" w:cs="Arial"/>
          <w:sz w:val="24"/>
          <w:szCs w:val="24"/>
        </w:rPr>
        <w:t xml:space="preserve">Ease of </w:t>
      </w:r>
      <w:proofErr w:type="gramStart"/>
      <w:r w:rsidRPr="006D3034">
        <w:rPr>
          <w:rFonts w:ascii="Arial" w:hAnsi="Arial" w:cs="Arial"/>
          <w:sz w:val="24"/>
          <w:szCs w:val="24"/>
        </w:rPr>
        <w:t>payments</w:t>
      </w:r>
      <w:proofErr w:type="gramEnd"/>
      <w:r w:rsidRPr="006D3034">
        <w:rPr>
          <w:rFonts w:ascii="Arial" w:hAnsi="Arial" w:cs="Arial"/>
          <w:sz w:val="24"/>
          <w:szCs w:val="24"/>
        </w:rPr>
        <w:t xml:space="preserve"> </w:t>
      </w:r>
      <w:r w:rsidR="00D41A79" w:rsidRPr="006D3034">
        <w:rPr>
          <w:rFonts w:ascii="Arial" w:hAnsi="Arial" w:cs="Arial"/>
          <w:sz w:val="24"/>
          <w:szCs w:val="24"/>
        </w:rPr>
        <w:t xml:space="preserve">would be there in transactions in the hotel industry. Digital payments and mobile wallets make the hotel and customers </w:t>
      </w:r>
      <w:proofErr w:type="gramStart"/>
      <w:r w:rsidR="00D41A79" w:rsidRPr="006D3034">
        <w:rPr>
          <w:rFonts w:ascii="Arial" w:hAnsi="Arial" w:cs="Arial"/>
          <w:sz w:val="24"/>
          <w:szCs w:val="24"/>
        </w:rPr>
        <w:t>to leverage</w:t>
      </w:r>
      <w:proofErr w:type="gramEnd"/>
      <w:r w:rsidR="00D41A79" w:rsidRPr="006D3034">
        <w:rPr>
          <w:rFonts w:ascii="Arial" w:hAnsi="Arial" w:cs="Arial"/>
          <w:sz w:val="24"/>
          <w:szCs w:val="24"/>
        </w:rPr>
        <w:t xml:space="preserve"> the smoothness and efficiency of transactions. This strategy would leverage the customer base by making them comfortable with paying. It gives relaxation in </w:t>
      </w:r>
      <w:proofErr w:type="gramStart"/>
      <w:r w:rsidR="00D41A79" w:rsidRPr="006D3034">
        <w:rPr>
          <w:rFonts w:ascii="Arial" w:hAnsi="Arial" w:cs="Arial"/>
          <w:sz w:val="24"/>
          <w:szCs w:val="24"/>
        </w:rPr>
        <w:t>paying</w:t>
      </w:r>
      <w:proofErr w:type="gramEnd"/>
      <w:r w:rsidR="00D41A79" w:rsidRPr="006D3034">
        <w:rPr>
          <w:rFonts w:ascii="Arial" w:hAnsi="Arial" w:cs="Arial"/>
          <w:sz w:val="24"/>
          <w:szCs w:val="24"/>
        </w:rPr>
        <w:t xml:space="preserve"> from anywhere, and anytime</w:t>
      </w:r>
      <w:r w:rsidR="00841172" w:rsidRPr="006D3034">
        <w:rPr>
          <w:rFonts w:ascii="Arial" w:hAnsi="Arial" w:cs="Arial"/>
          <w:sz w:val="24"/>
          <w:szCs w:val="24"/>
          <w:shd w:val="clear" w:color="auto" w:fill="FFFFFF"/>
        </w:rPr>
        <w:t>.</w:t>
      </w:r>
    </w:p>
    <w:p w14:paraId="73C24978" w14:textId="77777777"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Higher safety and security</w:t>
      </w:r>
    </w:p>
    <w:p w14:paraId="7F8973D4"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The other strategy of Digital payments and mobile wallets in the hotel sector involves enhanced safety and security. The theme of technology in the hotels would aid firms in safeguarding the personal information of customers that recruit data breaches and safety. This also makes hotels feel secure and safer in safeguarding vital business information</w:t>
      </w:r>
      <w:r w:rsidR="00D425F7" w:rsidRPr="006D3034">
        <w:rPr>
          <w:rFonts w:ascii="Arial" w:hAnsi="Arial" w:cs="Arial"/>
          <w:sz w:val="24"/>
          <w:szCs w:val="24"/>
          <w:shd w:val="clear" w:color="auto" w:fill="FFFFFF"/>
        </w:rPr>
        <w:t xml:space="preserve"> (Dewi and </w:t>
      </w:r>
      <w:proofErr w:type="spellStart"/>
      <w:r w:rsidR="00D425F7" w:rsidRPr="006D3034">
        <w:rPr>
          <w:rFonts w:ascii="Arial" w:hAnsi="Arial" w:cs="Arial"/>
          <w:sz w:val="24"/>
          <w:szCs w:val="24"/>
          <w:shd w:val="clear" w:color="auto" w:fill="FFFFFF"/>
        </w:rPr>
        <w:t>Belgiawan</w:t>
      </w:r>
      <w:proofErr w:type="spellEnd"/>
      <w:r w:rsidR="00D425F7" w:rsidRPr="006D3034">
        <w:rPr>
          <w:rFonts w:ascii="Arial" w:hAnsi="Arial" w:cs="Arial"/>
          <w:sz w:val="24"/>
          <w:szCs w:val="24"/>
          <w:shd w:val="clear" w:color="auto" w:fill="FFFFFF"/>
        </w:rPr>
        <w:t>, 2022)</w:t>
      </w:r>
      <w:r w:rsidRPr="006D3034">
        <w:rPr>
          <w:rFonts w:ascii="Arial" w:hAnsi="Arial" w:cs="Arial"/>
          <w:sz w:val="24"/>
          <w:szCs w:val="24"/>
          <w:shd w:val="clear" w:color="auto" w:fill="FFFFFF"/>
        </w:rPr>
        <w:t xml:space="preserve">. </w:t>
      </w:r>
    </w:p>
    <w:p w14:paraId="572D9A4E" w14:textId="77777777"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Data Analytics</w:t>
      </w:r>
    </w:p>
    <w:p w14:paraId="0B8579C8"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The other strength of Digital payments and mobile wallets in the hotel sector involves data analytics. Data analytics strength would aid hotels to understand risk and take preventive measures.</w:t>
      </w:r>
    </w:p>
    <w:p w14:paraId="1A9DA029"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 </w:t>
      </w:r>
    </w:p>
    <w:p w14:paraId="2C1608B5" w14:textId="77777777" w:rsidR="00D41A79" w:rsidRPr="006D3034" w:rsidRDefault="00D41A79" w:rsidP="006D3034">
      <w:pPr>
        <w:spacing w:line="360" w:lineRule="auto"/>
        <w:jc w:val="both"/>
        <w:rPr>
          <w:rFonts w:ascii="Arial" w:hAnsi="Arial" w:cs="Arial"/>
          <w:sz w:val="24"/>
          <w:szCs w:val="24"/>
          <w:shd w:val="clear" w:color="auto" w:fill="FFFFFF"/>
        </w:rPr>
      </w:pPr>
    </w:p>
    <w:p w14:paraId="6458C9FD" w14:textId="77777777" w:rsidR="00D41A79" w:rsidRPr="006D3034" w:rsidRDefault="00D41A79" w:rsidP="006D3034">
      <w:pPr>
        <w:spacing w:line="360" w:lineRule="auto"/>
        <w:jc w:val="both"/>
        <w:rPr>
          <w:rFonts w:ascii="Arial" w:hAnsi="Arial" w:cs="Arial"/>
          <w:sz w:val="24"/>
          <w:szCs w:val="24"/>
          <w:shd w:val="clear" w:color="auto" w:fill="FFFFFF"/>
        </w:rPr>
      </w:pPr>
    </w:p>
    <w:p w14:paraId="3D49DEA1" w14:textId="77777777" w:rsidR="00D41A79" w:rsidRPr="006D3034" w:rsidRDefault="00970A70"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Weaknesses</w:t>
      </w:r>
      <w:r w:rsidR="00D41A79" w:rsidRPr="006D3034">
        <w:rPr>
          <w:rFonts w:ascii="Arial" w:hAnsi="Arial" w:cs="Arial"/>
          <w:b/>
          <w:sz w:val="24"/>
          <w:szCs w:val="24"/>
          <w:shd w:val="clear" w:color="auto" w:fill="FFFFFF"/>
        </w:rPr>
        <w:t xml:space="preserve"> </w:t>
      </w:r>
    </w:p>
    <w:p w14:paraId="55EE99A8" w14:textId="77777777"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Reliance on technology</w:t>
      </w:r>
    </w:p>
    <w:p w14:paraId="3D89B3B3"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The weakness of Digital payments and mobile wallets in the hotel sector involves higher dependence upon technology. With the increased reliance upon Digital payments and mobile wallets, hotels face a higher risk of cyber threats as well as data breaches. Malware, hacking trials, as well as data theft could drive important financial and reputational harm. This can harm the hotel in the long term. It can make the hotel completely ignore the other way of payment.</w:t>
      </w:r>
    </w:p>
    <w:p w14:paraId="66BFA28E" w14:textId="77777777"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Transaction cost</w:t>
      </w:r>
    </w:p>
    <w:p w14:paraId="60CC1B31"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The other weakness is a higher level of </w:t>
      </w:r>
      <w:proofErr w:type="gramStart"/>
      <w:r w:rsidRPr="006D3034">
        <w:rPr>
          <w:rFonts w:ascii="Arial" w:hAnsi="Arial" w:cs="Arial"/>
          <w:sz w:val="24"/>
          <w:szCs w:val="24"/>
          <w:shd w:val="clear" w:color="auto" w:fill="FFFFFF"/>
        </w:rPr>
        <w:t>cost</w:t>
      </w:r>
      <w:proofErr w:type="gramEnd"/>
      <w:r w:rsidRPr="006D3034">
        <w:rPr>
          <w:rFonts w:ascii="Arial" w:hAnsi="Arial" w:cs="Arial"/>
          <w:sz w:val="24"/>
          <w:szCs w:val="24"/>
          <w:shd w:val="clear" w:color="auto" w:fill="FFFFFF"/>
        </w:rPr>
        <w:t xml:space="preserve"> </w:t>
      </w:r>
      <w:proofErr w:type="gramStart"/>
      <w:r w:rsidRPr="006D3034">
        <w:rPr>
          <w:rFonts w:ascii="Arial" w:hAnsi="Arial" w:cs="Arial"/>
          <w:sz w:val="24"/>
          <w:szCs w:val="24"/>
          <w:shd w:val="clear" w:color="auto" w:fill="FFFFFF"/>
        </w:rPr>
        <w:t>by the way of</w:t>
      </w:r>
      <w:proofErr w:type="gramEnd"/>
      <w:r w:rsidRPr="006D3034">
        <w:rPr>
          <w:rFonts w:ascii="Arial" w:hAnsi="Arial" w:cs="Arial"/>
          <w:sz w:val="24"/>
          <w:szCs w:val="24"/>
          <w:shd w:val="clear" w:color="auto" w:fill="FFFFFF"/>
        </w:rPr>
        <w:t xml:space="preserve"> transaction cost. The involvement of transaction costs </w:t>
      </w:r>
      <w:proofErr w:type="gramStart"/>
      <w:r w:rsidRPr="006D3034">
        <w:rPr>
          <w:rFonts w:ascii="Arial" w:hAnsi="Arial" w:cs="Arial"/>
          <w:sz w:val="24"/>
          <w:szCs w:val="24"/>
          <w:shd w:val="clear" w:color="auto" w:fill="FFFFFF"/>
        </w:rPr>
        <w:t>drives</w:t>
      </w:r>
      <w:proofErr w:type="gramEnd"/>
      <w:r w:rsidRPr="006D3034">
        <w:rPr>
          <w:rFonts w:ascii="Arial" w:hAnsi="Arial" w:cs="Arial"/>
          <w:sz w:val="24"/>
          <w:szCs w:val="24"/>
          <w:shd w:val="clear" w:color="auto" w:fill="FFFFFF"/>
        </w:rPr>
        <w:t xml:space="preserve"> to raise the cost of offering the hotels. Digital payments and mobile wallets make hotels pay fees for doing </w:t>
      </w:r>
      <w:proofErr w:type="gramStart"/>
      <w:r w:rsidRPr="006D3034">
        <w:rPr>
          <w:rFonts w:ascii="Arial" w:hAnsi="Arial" w:cs="Arial"/>
          <w:sz w:val="24"/>
          <w:szCs w:val="24"/>
          <w:shd w:val="clear" w:color="auto" w:fill="FFFFFF"/>
        </w:rPr>
        <w:t>transactions</w:t>
      </w:r>
      <w:proofErr w:type="gramEnd"/>
      <w:r w:rsidRPr="006D3034">
        <w:rPr>
          <w:rFonts w:ascii="Arial" w:hAnsi="Arial" w:cs="Arial"/>
          <w:sz w:val="24"/>
          <w:szCs w:val="24"/>
          <w:shd w:val="clear" w:color="auto" w:fill="FFFFFF"/>
        </w:rPr>
        <w:t xml:space="preserve"> making firms face lower profits. </w:t>
      </w:r>
    </w:p>
    <w:p w14:paraId="113C1F70" w14:textId="77777777" w:rsidR="00D41A79" w:rsidRPr="006D3034" w:rsidRDefault="00970A70"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Opportunities</w:t>
      </w:r>
      <w:r w:rsidR="00D41A79" w:rsidRPr="006D3034">
        <w:rPr>
          <w:rFonts w:ascii="Arial" w:hAnsi="Arial" w:cs="Arial"/>
          <w:b/>
          <w:sz w:val="24"/>
          <w:szCs w:val="24"/>
          <w:shd w:val="clear" w:color="auto" w:fill="FFFFFF"/>
        </w:rPr>
        <w:t xml:space="preserve"> </w:t>
      </w:r>
    </w:p>
    <w:p w14:paraId="4A8ED019"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b/>
          <w:sz w:val="24"/>
          <w:szCs w:val="24"/>
          <w:shd w:val="clear" w:color="auto" w:fill="FFFFFF"/>
        </w:rPr>
        <w:t>Expanding market</w:t>
      </w:r>
    </w:p>
    <w:p w14:paraId="63D222B3" w14:textId="268415B4" w:rsidR="002C6FDA"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The opportunity for the hotel with the technological theme of Digital payments and mobile wallets involves market expansion</w:t>
      </w:r>
      <w:r w:rsidR="00D425F7" w:rsidRPr="006D3034">
        <w:rPr>
          <w:rFonts w:ascii="Arial" w:hAnsi="Arial" w:cs="Arial"/>
          <w:sz w:val="24"/>
          <w:szCs w:val="24"/>
          <w:shd w:val="clear" w:color="auto" w:fill="FFFFFF"/>
        </w:rPr>
        <w:t xml:space="preserve"> (Dandawate et al., 2022)</w:t>
      </w:r>
      <w:r w:rsidRPr="006D3034">
        <w:rPr>
          <w:rFonts w:ascii="Arial" w:hAnsi="Arial" w:cs="Arial"/>
          <w:sz w:val="24"/>
          <w:szCs w:val="24"/>
          <w:shd w:val="clear" w:color="auto" w:fill="FFFFFF"/>
        </w:rPr>
        <w:t>. With effective Digital payments and mobile wallets, hotels in the industry can have a higher presence and higher market share. This makes the firm face huge profits. Digital payments and mobile wallets give customers and guests ease in payment which also gives ease to customers at other places. The theme drives the firm to level up its brand image and</w:t>
      </w:r>
      <w:r w:rsidR="008411F6" w:rsidRPr="006D3034">
        <w:rPr>
          <w:rFonts w:ascii="Arial" w:hAnsi="Arial" w:cs="Arial"/>
          <w:sz w:val="24"/>
          <w:szCs w:val="24"/>
          <w:shd w:val="clear" w:color="auto" w:fill="FFFFFF"/>
        </w:rPr>
        <w:t xml:space="preserve"> </w:t>
      </w:r>
      <w:r w:rsidRPr="006D3034">
        <w:rPr>
          <w:rFonts w:ascii="Arial" w:hAnsi="Arial" w:cs="Arial"/>
          <w:sz w:val="24"/>
          <w:szCs w:val="24"/>
          <w:shd w:val="clear" w:color="auto" w:fill="FFFFFF"/>
        </w:rPr>
        <w:t>identity</w:t>
      </w:r>
      <w:r w:rsidR="002C6FDA" w:rsidRPr="006D3034">
        <w:rPr>
          <w:rFonts w:ascii="Arial" w:hAnsi="Arial" w:cs="Arial"/>
          <w:sz w:val="24"/>
          <w:szCs w:val="24"/>
        </w:rPr>
        <w:t>.</w:t>
      </w:r>
    </w:p>
    <w:p w14:paraId="0F8A2225" w14:textId="695922B2"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 xml:space="preserve">Discount and </w:t>
      </w:r>
      <w:r w:rsidR="006D3034" w:rsidRPr="006D3034">
        <w:rPr>
          <w:rFonts w:ascii="Arial" w:hAnsi="Arial" w:cs="Arial"/>
          <w:b/>
          <w:sz w:val="24"/>
          <w:szCs w:val="24"/>
          <w:shd w:val="clear" w:color="auto" w:fill="FFFFFF"/>
        </w:rPr>
        <w:t>offers.</w:t>
      </w:r>
    </w:p>
    <w:p w14:paraId="414C953F"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The opportunity for promotion in the hotel sector involves firms offering discounts and offers to customers that leverage sales. </w:t>
      </w:r>
      <w:proofErr w:type="gramStart"/>
      <w:r w:rsidRPr="006D3034">
        <w:rPr>
          <w:rFonts w:ascii="Arial" w:hAnsi="Arial" w:cs="Arial"/>
          <w:sz w:val="24"/>
          <w:szCs w:val="24"/>
          <w:shd w:val="clear" w:color="auto" w:fill="FFFFFF"/>
        </w:rPr>
        <w:t>Discount</w:t>
      </w:r>
      <w:proofErr w:type="gramEnd"/>
      <w:r w:rsidRPr="006D3034">
        <w:rPr>
          <w:rFonts w:ascii="Arial" w:hAnsi="Arial" w:cs="Arial"/>
          <w:sz w:val="24"/>
          <w:szCs w:val="24"/>
          <w:shd w:val="clear" w:color="auto" w:fill="FFFFFF"/>
        </w:rPr>
        <w:t xml:space="preserve"> or cashback on paying digitally would </w:t>
      </w:r>
      <w:r w:rsidRPr="006D3034">
        <w:rPr>
          <w:rFonts w:ascii="Arial" w:hAnsi="Arial" w:cs="Arial"/>
          <w:sz w:val="24"/>
          <w:szCs w:val="24"/>
          <w:shd w:val="clear" w:color="auto" w:fill="FFFFFF"/>
        </w:rPr>
        <w:lastRenderedPageBreak/>
        <w:t xml:space="preserve">drive customers to select hotels from the other players in the m market. The offers and discounts on paying digitally would also make customers feel safe and secure. </w:t>
      </w:r>
    </w:p>
    <w:p w14:paraId="32066762" w14:textId="77777777" w:rsidR="00970A70" w:rsidRPr="006D3034" w:rsidRDefault="00970A70" w:rsidP="006D3034">
      <w:pPr>
        <w:spacing w:line="360" w:lineRule="auto"/>
        <w:jc w:val="both"/>
        <w:rPr>
          <w:rFonts w:ascii="Arial" w:hAnsi="Arial" w:cs="Arial"/>
          <w:b/>
          <w:sz w:val="24"/>
          <w:szCs w:val="24"/>
          <w:shd w:val="clear" w:color="auto" w:fill="FFFFFF"/>
        </w:rPr>
      </w:pPr>
    </w:p>
    <w:p w14:paraId="3AB8D7BE" w14:textId="77777777" w:rsidR="00970A70" w:rsidRPr="006D3034" w:rsidRDefault="00970A70" w:rsidP="006D3034">
      <w:pPr>
        <w:spacing w:line="360" w:lineRule="auto"/>
        <w:jc w:val="both"/>
        <w:rPr>
          <w:rFonts w:ascii="Arial" w:hAnsi="Arial" w:cs="Arial"/>
          <w:b/>
          <w:sz w:val="24"/>
          <w:szCs w:val="24"/>
          <w:shd w:val="clear" w:color="auto" w:fill="FFFFFF"/>
        </w:rPr>
      </w:pPr>
    </w:p>
    <w:p w14:paraId="60397641" w14:textId="77777777"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Threats</w:t>
      </w:r>
    </w:p>
    <w:p w14:paraId="177A7A7A" w14:textId="77777777"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Cybersecurity issues</w:t>
      </w:r>
    </w:p>
    <w:p w14:paraId="50B94C26"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The threat of Digital payments and mobile wallets in hotels involves data breaches. The issue can harm the company's image and customer’s trust. There involves a risk of damaging the important information of the hotel as </w:t>
      </w:r>
      <w:proofErr w:type="gramStart"/>
      <w:r w:rsidRPr="006D3034">
        <w:rPr>
          <w:rFonts w:ascii="Arial" w:hAnsi="Arial" w:cs="Arial"/>
          <w:sz w:val="24"/>
          <w:szCs w:val="24"/>
          <w:shd w:val="clear" w:color="auto" w:fill="FFFFFF"/>
        </w:rPr>
        <w:t>ell</w:t>
      </w:r>
      <w:proofErr w:type="gramEnd"/>
      <w:r w:rsidRPr="006D3034">
        <w:rPr>
          <w:rFonts w:ascii="Arial" w:hAnsi="Arial" w:cs="Arial"/>
          <w:sz w:val="24"/>
          <w:szCs w:val="24"/>
          <w:shd w:val="clear" w:color="auto" w:fill="FFFFFF"/>
        </w:rPr>
        <w:t xml:space="preserve"> that can be at risk</w:t>
      </w:r>
      <w:r w:rsidR="00D425F7" w:rsidRPr="006D3034">
        <w:rPr>
          <w:rFonts w:ascii="Arial" w:hAnsi="Arial" w:cs="Arial"/>
          <w:sz w:val="24"/>
          <w:szCs w:val="24"/>
          <w:shd w:val="clear" w:color="auto" w:fill="FFFFFF"/>
        </w:rPr>
        <w:t xml:space="preserve"> (Ramli and Hamzah, 2021)</w:t>
      </w:r>
      <w:r w:rsidRPr="006D3034">
        <w:rPr>
          <w:rFonts w:ascii="Arial" w:hAnsi="Arial" w:cs="Arial"/>
          <w:sz w:val="24"/>
          <w:szCs w:val="24"/>
          <w:shd w:val="clear" w:color="auto" w:fill="FFFFFF"/>
        </w:rPr>
        <w:t xml:space="preserve">. </w:t>
      </w:r>
    </w:p>
    <w:p w14:paraId="6FAB1FA0" w14:textId="77777777" w:rsidR="00D41A79" w:rsidRPr="006D3034" w:rsidRDefault="00D41A79" w:rsidP="006D3034">
      <w:pPr>
        <w:spacing w:line="360" w:lineRule="auto"/>
        <w:jc w:val="both"/>
        <w:rPr>
          <w:rFonts w:ascii="Arial" w:hAnsi="Arial" w:cs="Arial"/>
          <w:b/>
          <w:sz w:val="24"/>
          <w:szCs w:val="24"/>
          <w:shd w:val="clear" w:color="auto" w:fill="FFFFFF"/>
        </w:rPr>
      </w:pPr>
      <w:r w:rsidRPr="006D3034">
        <w:rPr>
          <w:rFonts w:ascii="Arial" w:hAnsi="Arial" w:cs="Arial"/>
          <w:b/>
          <w:sz w:val="24"/>
          <w:szCs w:val="24"/>
          <w:shd w:val="clear" w:color="auto" w:fill="FFFFFF"/>
        </w:rPr>
        <w:t>Trust issues of customers</w:t>
      </w:r>
    </w:p>
    <w:p w14:paraId="12E92474" w14:textId="77777777" w:rsidR="00D41A79"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The threat involves trust issues. Customers are less likely to be involved with Digital payments and mobile wallets due to the rising frauds and crimes. The threat of security breaches can make hotels lose </w:t>
      </w:r>
      <w:proofErr w:type="spellStart"/>
      <w:proofErr w:type="gramStart"/>
      <w:r w:rsidRPr="006D3034">
        <w:rPr>
          <w:rFonts w:ascii="Arial" w:hAnsi="Arial" w:cs="Arial"/>
          <w:sz w:val="24"/>
          <w:szCs w:val="24"/>
          <w:shd w:val="clear" w:color="auto" w:fill="FFFFFF"/>
        </w:rPr>
        <w:t>customers's</w:t>
      </w:r>
      <w:proofErr w:type="spellEnd"/>
      <w:proofErr w:type="gramEnd"/>
      <w:r w:rsidRPr="006D3034">
        <w:rPr>
          <w:rFonts w:ascii="Arial" w:hAnsi="Arial" w:cs="Arial"/>
          <w:sz w:val="24"/>
          <w:szCs w:val="24"/>
          <w:shd w:val="clear" w:color="auto" w:fill="FFFFFF"/>
        </w:rPr>
        <w:t xml:space="preserve"> faith in the firm.</w:t>
      </w:r>
    </w:p>
    <w:p w14:paraId="15283C34" w14:textId="77777777" w:rsidR="001E3754" w:rsidRPr="006D3034" w:rsidRDefault="00D41A79" w:rsidP="006D3034">
      <w:pPr>
        <w:spacing w:line="360" w:lineRule="auto"/>
        <w:jc w:val="both"/>
        <w:rPr>
          <w:rFonts w:ascii="Arial" w:hAnsi="Arial" w:cs="Arial"/>
          <w:sz w:val="24"/>
          <w:szCs w:val="24"/>
        </w:rPr>
      </w:pPr>
      <w:r w:rsidRPr="006D3034">
        <w:rPr>
          <w:rFonts w:ascii="Arial" w:hAnsi="Arial" w:cs="Arial"/>
          <w:sz w:val="24"/>
          <w:szCs w:val="24"/>
          <w:shd w:val="clear" w:color="auto" w:fill="FFFFFF"/>
        </w:rPr>
        <w:t>Global mobile payments comprise wallets like PayPal, Apple Pay, and Alipay, although several more possibilities have come to be. In the year 2022, mobile wallets drive for around half of global e-commerce payment transactions. The market size of such wallets varied importantly among areas, however (Statista, 2023)</w:t>
      </w:r>
      <w:r w:rsidR="001E3754" w:rsidRPr="006D3034">
        <w:rPr>
          <w:rFonts w:ascii="Arial" w:hAnsi="Arial" w:cs="Arial"/>
          <w:sz w:val="24"/>
          <w:szCs w:val="24"/>
        </w:rPr>
        <w:br w:type="page"/>
      </w:r>
    </w:p>
    <w:p w14:paraId="439A43FF" w14:textId="77777777" w:rsidR="001E3754" w:rsidRPr="006D3034" w:rsidRDefault="001E3754" w:rsidP="006D3034">
      <w:pPr>
        <w:pStyle w:val="Heading1"/>
        <w:spacing w:line="360" w:lineRule="auto"/>
        <w:jc w:val="both"/>
        <w:rPr>
          <w:rFonts w:ascii="Arial" w:hAnsi="Arial" w:cs="Arial"/>
          <w:sz w:val="24"/>
          <w:szCs w:val="24"/>
        </w:rPr>
      </w:pPr>
      <w:bookmarkStart w:id="3" w:name="_Toc157522069"/>
      <w:r w:rsidRPr="006D3034">
        <w:rPr>
          <w:rFonts w:ascii="Arial" w:hAnsi="Arial" w:cs="Arial"/>
          <w:sz w:val="24"/>
          <w:szCs w:val="24"/>
        </w:rPr>
        <w:lastRenderedPageBreak/>
        <w:t>Application to the hotel and hospitality sector:</w:t>
      </w:r>
      <w:bookmarkEnd w:id="3"/>
    </w:p>
    <w:p w14:paraId="102F74D1" w14:textId="77777777" w:rsidR="00633AD3" w:rsidRPr="006D3034" w:rsidRDefault="00633AD3" w:rsidP="006D3034">
      <w:pPr>
        <w:pStyle w:val="Heading2"/>
        <w:spacing w:line="360" w:lineRule="auto"/>
        <w:jc w:val="both"/>
        <w:rPr>
          <w:rFonts w:ascii="Arial" w:hAnsi="Arial" w:cs="Arial"/>
          <w:sz w:val="24"/>
          <w:szCs w:val="24"/>
        </w:rPr>
      </w:pPr>
      <w:bookmarkStart w:id="4" w:name="_Toc157522070"/>
      <w:r w:rsidRPr="006D3034">
        <w:rPr>
          <w:rFonts w:ascii="Arial" w:hAnsi="Arial" w:cs="Arial"/>
          <w:sz w:val="24"/>
          <w:szCs w:val="24"/>
        </w:rPr>
        <w:t>Specific area of the hotel industry</w:t>
      </w:r>
      <w:bookmarkEnd w:id="4"/>
    </w:p>
    <w:p w14:paraId="07A12DFA" w14:textId="77777777" w:rsidR="00D41A79" w:rsidRPr="006D3034" w:rsidRDefault="00D41A79" w:rsidP="006D3034">
      <w:pPr>
        <w:spacing w:line="360" w:lineRule="auto"/>
        <w:jc w:val="both"/>
        <w:rPr>
          <w:rFonts w:ascii="Arial" w:hAnsi="Arial" w:cs="Arial"/>
          <w:sz w:val="24"/>
          <w:szCs w:val="24"/>
        </w:rPr>
      </w:pPr>
      <w:r w:rsidRPr="006D3034">
        <w:rPr>
          <w:rFonts w:ascii="Arial" w:hAnsi="Arial" w:cs="Arial"/>
          <w:sz w:val="24"/>
          <w:szCs w:val="24"/>
        </w:rPr>
        <w:t xml:space="preserve">A specific area of the hotel industry is Food and beverages. Food and beverage service could be the circumstance in the hospitality or big business where customers are </w:t>
      </w:r>
      <w:proofErr w:type="gramStart"/>
      <w:r w:rsidRPr="006D3034">
        <w:rPr>
          <w:rFonts w:ascii="Arial" w:hAnsi="Arial" w:cs="Arial"/>
          <w:sz w:val="24"/>
          <w:szCs w:val="24"/>
        </w:rPr>
        <w:t>served with</w:t>
      </w:r>
      <w:proofErr w:type="gramEnd"/>
      <w:r w:rsidRPr="006D3034">
        <w:rPr>
          <w:rFonts w:ascii="Arial" w:hAnsi="Arial" w:cs="Arial"/>
          <w:sz w:val="24"/>
          <w:szCs w:val="24"/>
        </w:rPr>
        <w:t xml:space="preserve"> the food and beverage. This could involve restaurants, pubs, caterers, cafeterias, and meals provided to customers by the room </w:t>
      </w:r>
      <w:proofErr w:type="gramStart"/>
      <w:r w:rsidRPr="006D3034">
        <w:rPr>
          <w:rFonts w:ascii="Arial" w:hAnsi="Arial" w:cs="Arial"/>
          <w:sz w:val="24"/>
          <w:szCs w:val="24"/>
        </w:rPr>
        <w:t>services</w:t>
      </w:r>
      <w:proofErr w:type="gramEnd"/>
      <w:r w:rsidRPr="006D3034">
        <w:rPr>
          <w:rFonts w:ascii="Arial" w:hAnsi="Arial" w:cs="Arial"/>
          <w:sz w:val="24"/>
          <w:szCs w:val="24"/>
        </w:rPr>
        <w:t xml:space="preserve"> at hotels. The food and beverage department carries the duty of keeping the higher standards of offerings, cost of foods, as well as upkeeping of bars and restaurants. With fast-changing consumer needs and tighter health requirements, the significance of handling procedures for food and beverages plays a vital role. The aim of food and beverage operations is to attain the customer’s satisfaction.</w:t>
      </w:r>
    </w:p>
    <w:p w14:paraId="4D6D7E33" w14:textId="77777777" w:rsidR="00633AD3" w:rsidRPr="006D3034" w:rsidRDefault="00633AD3" w:rsidP="006D3034">
      <w:pPr>
        <w:pStyle w:val="Heading2"/>
        <w:spacing w:line="360" w:lineRule="auto"/>
        <w:jc w:val="both"/>
        <w:rPr>
          <w:rFonts w:ascii="Arial" w:hAnsi="Arial" w:cs="Arial"/>
          <w:sz w:val="24"/>
          <w:szCs w:val="24"/>
        </w:rPr>
      </w:pPr>
      <w:bookmarkStart w:id="5" w:name="_Toc157522071"/>
      <w:r w:rsidRPr="006D3034">
        <w:rPr>
          <w:rFonts w:ascii="Arial" w:hAnsi="Arial" w:cs="Arial"/>
          <w:sz w:val="24"/>
          <w:szCs w:val="24"/>
        </w:rPr>
        <w:t>Real impacts of the contemporary ‘Technology’ theme- Digital payments and mobile wallets</w:t>
      </w:r>
      <w:bookmarkEnd w:id="5"/>
    </w:p>
    <w:p w14:paraId="7C8F5512" w14:textId="77777777" w:rsidR="00633AD3" w:rsidRPr="006D3034" w:rsidRDefault="00633AD3" w:rsidP="006D3034">
      <w:pPr>
        <w:spacing w:line="360" w:lineRule="auto"/>
        <w:jc w:val="both"/>
        <w:rPr>
          <w:rFonts w:ascii="Arial" w:hAnsi="Arial" w:cs="Arial"/>
          <w:sz w:val="24"/>
          <w:szCs w:val="24"/>
        </w:rPr>
      </w:pPr>
      <w:r w:rsidRPr="006D3034">
        <w:rPr>
          <w:rFonts w:ascii="Arial" w:hAnsi="Arial" w:cs="Arial"/>
          <w:sz w:val="24"/>
          <w:szCs w:val="24"/>
        </w:rPr>
        <w:t>Digital payments and mobile wallets have a huge impact on the Food and beverages area in the hotel sector.</w:t>
      </w:r>
    </w:p>
    <w:p w14:paraId="21BF9EFC" w14:textId="15D491CC" w:rsidR="00FA0F10" w:rsidRPr="006D3034" w:rsidRDefault="00D41A79" w:rsidP="006D3034">
      <w:pPr>
        <w:spacing w:line="360" w:lineRule="auto"/>
        <w:jc w:val="both"/>
        <w:rPr>
          <w:rFonts w:ascii="Arial" w:hAnsi="Arial" w:cs="Arial"/>
          <w:sz w:val="24"/>
          <w:szCs w:val="24"/>
          <w:shd w:val="clear" w:color="auto" w:fill="FFFFFF"/>
        </w:rPr>
      </w:pPr>
      <w:r w:rsidRPr="006D3034">
        <w:rPr>
          <w:rFonts w:ascii="Arial" w:hAnsi="Arial" w:cs="Arial"/>
          <w:sz w:val="24"/>
          <w:szCs w:val="24"/>
        </w:rPr>
        <w:t xml:space="preserve">Digital payment and mobile wallets in the Food and </w:t>
      </w:r>
      <w:r w:rsidR="00D425F7" w:rsidRPr="006D3034">
        <w:rPr>
          <w:rFonts w:ascii="Arial" w:hAnsi="Arial" w:cs="Arial"/>
          <w:sz w:val="24"/>
          <w:szCs w:val="24"/>
        </w:rPr>
        <w:t>Beverages</w:t>
      </w:r>
      <w:r w:rsidRPr="006D3034">
        <w:rPr>
          <w:rFonts w:ascii="Arial" w:hAnsi="Arial" w:cs="Arial"/>
          <w:sz w:val="24"/>
          <w:szCs w:val="24"/>
        </w:rPr>
        <w:t xml:space="preserve"> area of the hotel business aid the enhanced guest experience, smooth and quick payment system, high core competency, etc.   It is critical to know the consumers' wants and gives them a superior experience</w:t>
      </w:r>
      <w:r w:rsidR="00D425F7" w:rsidRPr="006D3034">
        <w:rPr>
          <w:rFonts w:ascii="Arial" w:hAnsi="Arial" w:cs="Arial"/>
          <w:sz w:val="24"/>
          <w:szCs w:val="24"/>
        </w:rPr>
        <w:t xml:space="preserve"> (</w:t>
      </w:r>
      <w:r w:rsidR="00D425F7" w:rsidRPr="006D3034">
        <w:rPr>
          <w:rFonts w:ascii="Arial" w:hAnsi="Arial" w:cs="Arial"/>
          <w:sz w:val="24"/>
          <w:szCs w:val="24"/>
          <w:shd w:val="clear" w:color="auto" w:fill="FFFFFF"/>
        </w:rPr>
        <w:t>Sah et al., 2021)</w:t>
      </w:r>
      <w:r w:rsidRPr="006D3034">
        <w:rPr>
          <w:rFonts w:ascii="Arial" w:hAnsi="Arial" w:cs="Arial"/>
          <w:sz w:val="24"/>
          <w:szCs w:val="24"/>
        </w:rPr>
        <w:t xml:space="preserve">. This refers to giving outstanding services and ensuring that the hotel employs the newest technology to make things </w:t>
      </w:r>
      <w:r w:rsidR="006D3034" w:rsidRPr="006D3034">
        <w:rPr>
          <w:rFonts w:ascii="Arial" w:hAnsi="Arial" w:cs="Arial"/>
          <w:sz w:val="24"/>
          <w:szCs w:val="24"/>
        </w:rPr>
        <w:t>very</w:t>
      </w:r>
      <w:r w:rsidRPr="006D3034">
        <w:rPr>
          <w:rFonts w:ascii="Arial" w:hAnsi="Arial" w:cs="Arial"/>
          <w:sz w:val="24"/>
          <w:szCs w:val="24"/>
        </w:rPr>
        <w:t xml:space="preserve"> simple for the customers. </w:t>
      </w:r>
      <w:r w:rsidR="006D3034" w:rsidRPr="006D3034">
        <w:rPr>
          <w:rFonts w:ascii="Arial" w:hAnsi="Arial" w:cs="Arial"/>
          <w:sz w:val="24"/>
          <w:szCs w:val="24"/>
        </w:rPr>
        <w:t>A guest’s</w:t>
      </w:r>
      <w:r w:rsidRPr="006D3034">
        <w:rPr>
          <w:rFonts w:ascii="Arial" w:hAnsi="Arial" w:cs="Arial"/>
          <w:sz w:val="24"/>
          <w:szCs w:val="24"/>
        </w:rPr>
        <w:t xml:space="preserve"> experience in a hotel is of ensuring the guest feel welcomed, happy, augmented, and that they got value for the money. It is vital that the visitor’s experience seems real and distinct to the individual so that it generates lasting impressions for the consumer. But, in the absence of </w:t>
      </w:r>
      <w:r w:rsidR="006D3034" w:rsidRPr="006D3034">
        <w:rPr>
          <w:rFonts w:ascii="Arial" w:hAnsi="Arial" w:cs="Arial"/>
          <w:sz w:val="24"/>
          <w:szCs w:val="24"/>
        </w:rPr>
        <w:t>effective</w:t>
      </w:r>
      <w:r w:rsidRPr="006D3034">
        <w:rPr>
          <w:rFonts w:ascii="Arial" w:hAnsi="Arial" w:cs="Arial"/>
          <w:sz w:val="24"/>
          <w:szCs w:val="24"/>
        </w:rPr>
        <w:t xml:space="preserve"> guest experience, the hotel would face huge losses. The ineffective guest experience can make the hotel have a lower brand image and identity. This makes the food and beverage firm lose market share as </w:t>
      </w:r>
      <w:r w:rsidR="006D3034" w:rsidRPr="006D3034">
        <w:rPr>
          <w:rFonts w:ascii="Arial" w:hAnsi="Arial" w:cs="Arial"/>
          <w:sz w:val="24"/>
          <w:szCs w:val="24"/>
        </w:rPr>
        <w:t>well,</w:t>
      </w:r>
      <w:r w:rsidRPr="006D3034">
        <w:rPr>
          <w:rFonts w:ascii="Arial" w:hAnsi="Arial" w:cs="Arial"/>
          <w:sz w:val="24"/>
          <w:szCs w:val="24"/>
        </w:rPr>
        <w:t xml:space="preserve"> which drives Hot</w:t>
      </w:r>
      <w:r w:rsidR="00D425F7" w:rsidRPr="006D3034">
        <w:rPr>
          <w:rFonts w:ascii="Arial" w:hAnsi="Arial" w:cs="Arial"/>
          <w:sz w:val="24"/>
          <w:szCs w:val="24"/>
        </w:rPr>
        <w:t>el</w:t>
      </w:r>
      <w:r w:rsidRPr="006D3034">
        <w:rPr>
          <w:rFonts w:ascii="Arial" w:hAnsi="Arial" w:cs="Arial"/>
          <w:sz w:val="24"/>
          <w:szCs w:val="24"/>
        </w:rPr>
        <w:t xml:space="preserve"> the lower profit. Poor </w:t>
      </w:r>
      <w:r w:rsidR="006D3034" w:rsidRPr="006D3034">
        <w:rPr>
          <w:rFonts w:ascii="Arial" w:hAnsi="Arial" w:cs="Arial"/>
          <w:sz w:val="24"/>
          <w:szCs w:val="24"/>
        </w:rPr>
        <w:t>guests’</w:t>
      </w:r>
      <w:r w:rsidRPr="006D3034">
        <w:rPr>
          <w:rFonts w:ascii="Arial" w:hAnsi="Arial" w:cs="Arial"/>
          <w:sz w:val="24"/>
          <w:szCs w:val="24"/>
        </w:rPr>
        <w:t xml:space="preserve"> experience leads to negative mount publicity which </w:t>
      </w:r>
      <w:proofErr w:type="gramStart"/>
      <w:r w:rsidRPr="006D3034">
        <w:rPr>
          <w:rFonts w:ascii="Arial" w:hAnsi="Arial" w:cs="Arial"/>
          <w:sz w:val="24"/>
          <w:szCs w:val="24"/>
        </w:rPr>
        <w:t>restrict</w:t>
      </w:r>
      <w:proofErr w:type="gramEnd"/>
      <w:r w:rsidRPr="006D3034">
        <w:rPr>
          <w:rFonts w:ascii="Arial" w:hAnsi="Arial" w:cs="Arial"/>
          <w:sz w:val="24"/>
          <w:szCs w:val="24"/>
        </w:rPr>
        <w:t xml:space="preserve"> the addition of new customers and makes negative impact on existing ones</w:t>
      </w:r>
      <w:r w:rsidR="00FA0F10" w:rsidRPr="006D3034">
        <w:rPr>
          <w:rFonts w:ascii="Arial" w:hAnsi="Arial" w:cs="Arial"/>
          <w:sz w:val="24"/>
          <w:szCs w:val="24"/>
          <w:shd w:val="clear" w:color="auto" w:fill="FFFFFF"/>
        </w:rPr>
        <w:t>.</w:t>
      </w:r>
    </w:p>
    <w:p w14:paraId="4F42DE5F" w14:textId="77777777" w:rsidR="006E553B" w:rsidRPr="006D3034" w:rsidRDefault="006E553B"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lastRenderedPageBreak/>
        <w:t>Payment processing is a range of operations that securely transfers duties between the payer and payee. Typically, it entails authorization, verification, and settlement of transactions by use of an electronic payment system. It captures and organizes transactions, involving the QR code and contactless payment</w:t>
      </w:r>
      <w:r w:rsidR="00D425F7" w:rsidRPr="006D3034">
        <w:rPr>
          <w:rFonts w:ascii="Arial" w:hAnsi="Arial" w:cs="Arial"/>
          <w:sz w:val="24"/>
          <w:szCs w:val="24"/>
          <w:shd w:val="clear" w:color="auto" w:fill="FFFFFF"/>
        </w:rPr>
        <w:t xml:space="preserve"> (Chalupa and Petricek, 2020)</w:t>
      </w:r>
      <w:r w:rsidRPr="006D3034">
        <w:rPr>
          <w:rFonts w:ascii="Arial" w:hAnsi="Arial" w:cs="Arial"/>
          <w:sz w:val="24"/>
          <w:szCs w:val="24"/>
          <w:shd w:val="clear" w:color="auto" w:fill="FFFFFF"/>
        </w:rPr>
        <w:t>. Food and beverage service operators can handle payment without having a wired connection using the wireless POS systems. The system is beneficial for hotels with several locations since it allows for central payment processing. Payment processors and hotels know the optimal set of payment choices to offer the customers. From direct bank transfers to prepaid cards, gift cards to buy-now, and pay-later options, payment processors let the customers of the hotel keep satisfied consumers by making them pay the way they want. On the other hand, an ineffective Payment processing system in the food and beverage segment in the hotels, makes guests feel uneasy. This makes guests revisit to come again to the hotel. The ineffective Payment processing system in the food and beverage segment caused customers to have a decline in the brand image and positioning of the hotel which made them feel lower trust as well. Lack of efficiency in the processing system would make the hotel make guests’ expenses negative. This can impact the guest's satisfaction adversely and ultimately affect the hotel’s profitability</w:t>
      </w:r>
      <w:r w:rsidR="00D425F7" w:rsidRPr="006D3034">
        <w:rPr>
          <w:rFonts w:ascii="Arial" w:hAnsi="Arial" w:cs="Arial"/>
          <w:sz w:val="24"/>
          <w:szCs w:val="24"/>
          <w:shd w:val="clear" w:color="auto" w:fill="FFFFFF"/>
        </w:rPr>
        <w:t xml:space="preserve"> (Jennifer et al., 2023)</w:t>
      </w:r>
      <w:r w:rsidRPr="006D3034">
        <w:rPr>
          <w:rFonts w:ascii="Arial" w:hAnsi="Arial" w:cs="Arial"/>
          <w:sz w:val="24"/>
          <w:szCs w:val="24"/>
          <w:shd w:val="clear" w:color="auto" w:fill="FFFFFF"/>
        </w:rPr>
        <w:t>.</w:t>
      </w:r>
    </w:p>
    <w:p w14:paraId="5359BE86" w14:textId="249E511F" w:rsidR="00FA0F10" w:rsidRPr="006D3034" w:rsidRDefault="006E553B"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Operational efficiency is </w:t>
      </w:r>
      <w:proofErr w:type="gramStart"/>
      <w:r w:rsidRPr="006D3034">
        <w:rPr>
          <w:rFonts w:ascii="Arial" w:hAnsi="Arial" w:cs="Arial"/>
          <w:sz w:val="24"/>
          <w:szCs w:val="24"/>
          <w:shd w:val="clear" w:color="auto" w:fill="FFFFFF"/>
        </w:rPr>
        <w:t>similar to</w:t>
      </w:r>
      <w:proofErr w:type="gramEnd"/>
      <w:r w:rsidRPr="006D3034">
        <w:rPr>
          <w:rFonts w:ascii="Arial" w:hAnsi="Arial" w:cs="Arial"/>
          <w:sz w:val="24"/>
          <w:szCs w:val="24"/>
          <w:shd w:val="clear" w:color="auto" w:fill="FFFFFF"/>
        </w:rPr>
        <w:t xml:space="preserve"> the secret element that unlocks success in the food sector. It </w:t>
      </w:r>
      <w:r w:rsidR="006D3034" w:rsidRPr="006D3034">
        <w:rPr>
          <w:rFonts w:ascii="Arial" w:hAnsi="Arial" w:cs="Arial"/>
          <w:sz w:val="24"/>
          <w:szCs w:val="24"/>
          <w:shd w:val="clear" w:color="auto" w:fill="FFFFFF"/>
        </w:rPr>
        <w:t>centers</w:t>
      </w:r>
      <w:r w:rsidRPr="006D3034">
        <w:rPr>
          <w:rFonts w:ascii="Arial" w:hAnsi="Arial" w:cs="Arial"/>
          <w:sz w:val="24"/>
          <w:szCs w:val="24"/>
          <w:shd w:val="clear" w:color="auto" w:fill="FFFFFF"/>
        </w:rPr>
        <w:t xml:space="preserve"> encompassing informative methods that move hotels ahead. The business's operation involves all things it acts to make the offerings. If the operations are not efficient food and beverage operators can be squandering funds and efforts. Efficient operations are seen as cost-effective, removing waste while keeping the quality and service. Operational efficiency is critical in optimizing resources, allowing smooth procedures, and developing the culture of frequent development in F&amp;B firms. From inventory management to kitchen operation, the impact of operational efficiency vibrates in each element of F&amp;B operation. However, lower operational efficiency in the food and beverage segment in a hotel can result in higher costs and delays in task execution. Lower efficiency can cause overlapping and duplication of work </w:t>
      </w:r>
      <w:proofErr w:type="gramStart"/>
      <w:r w:rsidRPr="006D3034">
        <w:rPr>
          <w:rFonts w:ascii="Arial" w:hAnsi="Arial" w:cs="Arial"/>
          <w:sz w:val="24"/>
          <w:szCs w:val="24"/>
          <w:shd w:val="clear" w:color="auto" w:fill="FFFFFF"/>
        </w:rPr>
        <w:t>and also</w:t>
      </w:r>
      <w:proofErr w:type="gramEnd"/>
      <w:r w:rsidRPr="006D3034">
        <w:rPr>
          <w:rFonts w:ascii="Arial" w:hAnsi="Arial" w:cs="Arial"/>
          <w:sz w:val="24"/>
          <w:szCs w:val="24"/>
          <w:shd w:val="clear" w:color="auto" w:fill="FFFFFF"/>
        </w:rPr>
        <w:t xml:space="preserve"> drive to waste of time and effort that can be seen as a wastage to the hotel. This drives the lowering of </w:t>
      </w:r>
      <w:r w:rsidRPr="006D3034">
        <w:rPr>
          <w:rFonts w:ascii="Arial" w:hAnsi="Arial" w:cs="Arial"/>
          <w:sz w:val="24"/>
          <w:szCs w:val="24"/>
          <w:shd w:val="clear" w:color="auto" w:fill="FFFFFF"/>
        </w:rPr>
        <w:lastRenderedPageBreak/>
        <w:t xml:space="preserve">profits. In addition, restricted operational efficiency at the </w:t>
      </w:r>
      <w:r w:rsidR="006D3034" w:rsidRPr="006D3034">
        <w:rPr>
          <w:rFonts w:ascii="Arial" w:hAnsi="Arial" w:cs="Arial"/>
          <w:sz w:val="24"/>
          <w:szCs w:val="24"/>
          <w:shd w:val="clear" w:color="auto" w:fill="FFFFFF"/>
        </w:rPr>
        <w:t>hotels</w:t>
      </w:r>
      <w:r w:rsidRPr="006D3034">
        <w:rPr>
          <w:rFonts w:ascii="Arial" w:hAnsi="Arial" w:cs="Arial"/>
          <w:sz w:val="24"/>
          <w:szCs w:val="24"/>
          <w:shd w:val="clear" w:color="auto" w:fill="FFFFFF"/>
        </w:rPr>
        <w:t xml:space="preserve"> drives loss the opportunity to expand market and attain a higher customer base</w:t>
      </w:r>
      <w:r w:rsidR="00D425F7" w:rsidRPr="006D3034">
        <w:rPr>
          <w:rFonts w:ascii="Arial" w:hAnsi="Arial" w:cs="Arial"/>
          <w:sz w:val="24"/>
          <w:szCs w:val="24"/>
          <w:shd w:val="clear" w:color="auto" w:fill="FFFFFF"/>
        </w:rPr>
        <w:t xml:space="preserve"> (</w:t>
      </w:r>
      <w:proofErr w:type="spellStart"/>
      <w:r w:rsidR="00D425F7" w:rsidRPr="006D3034">
        <w:rPr>
          <w:rFonts w:ascii="Arial" w:hAnsi="Arial" w:cs="Arial"/>
          <w:sz w:val="24"/>
          <w:szCs w:val="24"/>
          <w:shd w:val="clear" w:color="auto" w:fill="FFFFFF"/>
        </w:rPr>
        <w:t>Handoyo</w:t>
      </w:r>
      <w:proofErr w:type="spellEnd"/>
      <w:r w:rsidR="00D425F7" w:rsidRPr="006D3034">
        <w:rPr>
          <w:rFonts w:ascii="Arial" w:hAnsi="Arial" w:cs="Arial"/>
          <w:sz w:val="24"/>
          <w:szCs w:val="24"/>
          <w:shd w:val="clear" w:color="auto" w:fill="FFFFFF"/>
        </w:rPr>
        <w:t xml:space="preserve"> et al., 2023)</w:t>
      </w:r>
      <w:r w:rsidR="004D2742" w:rsidRPr="006D3034">
        <w:rPr>
          <w:rFonts w:ascii="Arial" w:hAnsi="Arial" w:cs="Arial"/>
          <w:sz w:val="24"/>
          <w:szCs w:val="24"/>
          <w:shd w:val="clear" w:color="auto" w:fill="FFFFFF"/>
        </w:rPr>
        <w:t>.</w:t>
      </w:r>
    </w:p>
    <w:p w14:paraId="34EEF69E" w14:textId="190D4261" w:rsidR="00905E27" w:rsidRPr="006D3034" w:rsidRDefault="006E553B" w:rsidP="006D3034">
      <w:pPr>
        <w:shd w:val="clear" w:color="auto" w:fill="FFFFFF"/>
        <w:spacing w:after="0" w:line="360" w:lineRule="auto"/>
        <w:jc w:val="both"/>
        <w:rPr>
          <w:rFonts w:ascii="Arial" w:hAnsi="Arial" w:cs="Arial"/>
          <w:sz w:val="24"/>
          <w:szCs w:val="24"/>
        </w:rPr>
      </w:pPr>
      <w:r w:rsidRPr="006D3034">
        <w:rPr>
          <w:rFonts w:ascii="Arial" w:hAnsi="Arial" w:cs="Arial"/>
          <w:sz w:val="24"/>
          <w:szCs w:val="24"/>
        </w:rPr>
        <w:t xml:space="preserve">Starbucks, the leader in digital transformation, has adopted several efforts to leverage the consumer’s experience. Through </w:t>
      </w:r>
      <w:proofErr w:type="gramStart"/>
      <w:r w:rsidRPr="006D3034">
        <w:rPr>
          <w:rFonts w:ascii="Arial" w:hAnsi="Arial" w:cs="Arial"/>
          <w:sz w:val="24"/>
          <w:szCs w:val="24"/>
        </w:rPr>
        <w:t>the smartphone</w:t>
      </w:r>
      <w:proofErr w:type="gramEnd"/>
      <w:r w:rsidRPr="006D3034">
        <w:rPr>
          <w:rFonts w:ascii="Arial" w:hAnsi="Arial" w:cs="Arial"/>
          <w:sz w:val="24"/>
          <w:szCs w:val="24"/>
        </w:rPr>
        <w:t xml:space="preserve"> apps, users </w:t>
      </w:r>
      <w:r w:rsidR="006D3034" w:rsidRPr="006D3034">
        <w:rPr>
          <w:rFonts w:ascii="Arial" w:hAnsi="Arial" w:cs="Arial"/>
          <w:sz w:val="24"/>
          <w:szCs w:val="24"/>
        </w:rPr>
        <w:t>can</w:t>
      </w:r>
      <w:r w:rsidRPr="006D3034">
        <w:rPr>
          <w:rFonts w:ascii="Arial" w:hAnsi="Arial" w:cs="Arial"/>
          <w:sz w:val="24"/>
          <w:szCs w:val="24"/>
        </w:rPr>
        <w:t xml:space="preserve"> order and pay ahead, get points, also personalize the beverage option. Starbucks’ digital initiative has resulted in better consumer engagement as well as loyalty. According to stated Harvard Digital article, Starbucks’ Reward Loyalty Program boasts far-fetched 16 active members (as of March 2019) as well as has contributed 40% of the firm’s total sales. The mobile app provides frictionless payment, an order-ahead feature, as well as targeted offers based on the user’s data. Customers can earn a star (reward) that converts to free beverages, food, and goods</w:t>
      </w:r>
      <w:r w:rsidR="00606CF8" w:rsidRPr="006D3034">
        <w:rPr>
          <w:rFonts w:ascii="Arial" w:hAnsi="Arial" w:cs="Arial"/>
          <w:sz w:val="24"/>
          <w:szCs w:val="24"/>
        </w:rPr>
        <w:t xml:space="preserve"> (</w:t>
      </w:r>
      <w:proofErr w:type="spellStart"/>
      <w:r w:rsidR="00606CF8" w:rsidRPr="006D3034">
        <w:rPr>
          <w:rFonts w:ascii="Arial" w:eastAsia="Times New Roman" w:hAnsi="Arial" w:cs="Arial"/>
          <w:sz w:val="24"/>
          <w:szCs w:val="24"/>
        </w:rPr>
        <w:t>ProcureCon</w:t>
      </w:r>
      <w:proofErr w:type="spellEnd"/>
      <w:r w:rsidR="00606CF8" w:rsidRPr="006D3034">
        <w:rPr>
          <w:rFonts w:ascii="Arial" w:eastAsia="Times New Roman" w:hAnsi="Arial" w:cs="Arial"/>
          <w:sz w:val="24"/>
          <w:szCs w:val="24"/>
        </w:rPr>
        <w:t xml:space="preserve"> Supply Chain, 2023)</w:t>
      </w:r>
      <w:r w:rsidRPr="006D3034">
        <w:rPr>
          <w:rFonts w:ascii="Arial" w:hAnsi="Arial" w:cs="Arial"/>
          <w:sz w:val="24"/>
          <w:szCs w:val="24"/>
        </w:rPr>
        <w:t xml:space="preserve">. Starbucks’ investments in digital technology have changed the engagement with customers and shaped great value (Lumen </w:t>
      </w:r>
      <w:proofErr w:type="spellStart"/>
      <w:r w:rsidRPr="006D3034">
        <w:rPr>
          <w:rFonts w:ascii="Arial" w:hAnsi="Arial" w:cs="Arial"/>
          <w:sz w:val="24"/>
          <w:szCs w:val="24"/>
        </w:rPr>
        <w:t>Spei</w:t>
      </w:r>
      <w:proofErr w:type="spellEnd"/>
      <w:r w:rsidRPr="006D3034">
        <w:rPr>
          <w:rFonts w:ascii="Arial" w:hAnsi="Arial" w:cs="Arial"/>
          <w:sz w:val="24"/>
          <w:szCs w:val="24"/>
        </w:rPr>
        <w:t>, 2023).</w:t>
      </w:r>
    </w:p>
    <w:p w14:paraId="4E77E05E" w14:textId="77777777" w:rsidR="00970A70" w:rsidRPr="006D3034" w:rsidRDefault="00970A70" w:rsidP="006D3034">
      <w:pPr>
        <w:shd w:val="clear" w:color="auto" w:fill="FFFFFF"/>
        <w:spacing w:after="0" w:line="360" w:lineRule="auto"/>
        <w:jc w:val="both"/>
        <w:rPr>
          <w:rFonts w:ascii="Arial" w:hAnsi="Arial" w:cs="Arial"/>
          <w:sz w:val="24"/>
          <w:szCs w:val="24"/>
        </w:rPr>
      </w:pPr>
    </w:p>
    <w:p w14:paraId="67E74F3C" w14:textId="77777777" w:rsidR="00970A70" w:rsidRPr="006D3034" w:rsidRDefault="006E553B" w:rsidP="006D3034">
      <w:pPr>
        <w:shd w:val="clear" w:color="auto" w:fill="FFFFFF"/>
        <w:spacing w:after="0" w:line="360" w:lineRule="auto"/>
        <w:jc w:val="both"/>
        <w:rPr>
          <w:rFonts w:ascii="Arial" w:hAnsi="Arial" w:cs="Arial"/>
          <w:sz w:val="24"/>
          <w:szCs w:val="24"/>
        </w:rPr>
      </w:pPr>
      <w:r w:rsidRPr="006D3034">
        <w:rPr>
          <w:rFonts w:ascii="Arial" w:hAnsi="Arial" w:cs="Arial"/>
          <w:sz w:val="24"/>
          <w:szCs w:val="24"/>
        </w:rPr>
        <w:t>McDonald’s has been undertaking digital transformation in several ways. One of the instances is that they combined a self-service kiosk and mobile ordering alternative in the restaurant to accelerate the ordering procedures</w:t>
      </w:r>
      <w:r w:rsidR="00606CF8" w:rsidRPr="006D3034">
        <w:rPr>
          <w:rFonts w:ascii="Arial" w:hAnsi="Arial" w:cs="Arial"/>
          <w:sz w:val="24"/>
          <w:szCs w:val="24"/>
        </w:rPr>
        <w:t xml:space="preserve"> (Team GRUBBRR, 2022)</w:t>
      </w:r>
      <w:r w:rsidRPr="006D3034">
        <w:rPr>
          <w:rFonts w:ascii="Arial" w:hAnsi="Arial" w:cs="Arial"/>
          <w:sz w:val="24"/>
          <w:szCs w:val="24"/>
        </w:rPr>
        <w:t xml:space="preserve">. Moreover, McDonald’s has made advancements in automation and robots for operations such as beverage dispensing. The effort adds to the digital transformation way and boosts the operation and supply chain. By combining the AI platforms with menu and inventory systems, corporations such as McDonald’s can promote or withdraw offerings based on supply level, maximizing </w:t>
      </w:r>
      <w:proofErr w:type="gramStart"/>
      <w:r w:rsidRPr="006D3034">
        <w:rPr>
          <w:rFonts w:ascii="Arial" w:hAnsi="Arial" w:cs="Arial"/>
          <w:sz w:val="24"/>
          <w:szCs w:val="24"/>
        </w:rPr>
        <w:t>demands</w:t>
      </w:r>
      <w:proofErr w:type="gramEnd"/>
      <w:r w:rsidRPr="006D3034">
        <w:rPr>
          <w:rFonts w:ascii="Arial" w:hAnsi="Arial" w:cs="Arial"/>
          <w:sz w:val="24"/>
          <w:szCs w:val="24"/>
        </w:rPr>
        <w:t xml:space="preserve"> and removing shortages. This real-time data-led technique saves waste and assures the optimal supply chain. Also, it empowers individualized suggestions, uses universal distribution hubs, as well as effectively controls stock levels, particularly for newer or seasonal commodities (Lumen </w:t>
      </w:r>
      <w:proofErr w:type="spellStart"/>
      <w:r w:rsidRPr="006D3034">
        <w:rPr>
          <w:rFonts w:ascii="Arial" w:hAnsi="Arial" w:cs="Arial"/>
          <w:sz w:val="24"/>
          <w:szCs w:val="24"/>
        </w:rPr>
        <w:t>Spei</w:t>
      </w:r>
      <w:proofErr w:type="spellEnd"/>
      <w:r w:rsidRPr="006D3034">
        <w:rPr>
          <w:rFonts w:ascii="Arial" w:hAnsi="Arial" w:cs="Arial"/>
          <w:sz w:val="24"/>
          <w:szCs w:val="24"/>
        </w:rPr>
        <w:t>, 2023).</w:t>
      </w:r>
    </w:p>
    <w:p w14:paraId="2FD7AFE0" w14:textId="77777777" w:rsidR="00905E27" w:rsidRPr="006D3034" w:rsidRDefault="00970A70" w:rsidP="006D3034">
      <w:pPr>
        <w:pStyle w:val="Heading1"/>
        <w:spacing w:line="360" w:lineRule="auto"/>
        <w:jc w:val="both"/>
        <w:rPr>
          <w:rFonts w:ascii="Arial" w:hAnsi="Arial" w:cs="Arial"/>
          <w:sz w:val="24"/>
          <w:szCs w:val="24"/>
        </w:rPr>
      </w:pPr>
      <w:bookmarkStart w:id="6" w:name="_Toc157522072"/>
      <w:r w:rsidRPr="006D3034">
        <w:rPr>
          <w:rFonts w:ascii="Arial" w:hAnsi="Arial" w:cs="Arial"/>
          <w:sz w:val="24"/>
          <w:szCs w:val="24"/>
        </w:rPr>
        <w:t>F</w:t>
      </w:r>
      <w:r w:rsidR="006E553B" w:rsidRPr="006D3034">
        <w:rPr>
          <w:rFonts w:ascii="Arial" w:hAnsi="Arial" w:cs="Arial"/>
          <w:sz w:val="24"/>
          <w:szCs w:val="24"/>
        </w:rPr>
        <w:t>uture policy and management options for deali</w:t>
      </w:r>
      <w:r w:rsidRPr="006D3034">
        <w:rPr>
          <w:rFonts w:ascii="Arial" w:hAnsi="Arial" w:cs="Arial"/>
          <w:sz w:val="24"/>
          <w:szCs w:val="24"/>
        </w:rPr>
        <w:t xml:space="preserve">ng with this </w:t>
      </w:r>
      <w:proofErr w:type="gramStart"/>
      <w:r w:rsidRPr="006D3034">
        <w:rPr>
          <w:rFonts w:ascii="Arial" w:hAnsi="Arial" w:cs="Arial"/>
          <w:sz w:val="24"/>
          <w:szCs w:val="24"/>
        </w:rPr>
        <w:t>issue</w:t>
      </w:r>
      <w:bookmarkEnd w:id="6"/>
      <w:proofErr w:type="gramEnd"/>
    </w:p>
    <w:p w14:paraId="0083009E" w14:textId="77777777" w:rsidR="006E553B" w:rsidRPr="006D3034" w:rsidRDefault="006E553B" w:rsidP="006D3034">
      <w:pPr>
        <w:shd w:val="clear" w:color="auto" w:fill="FFFFFF"/>
        <w:spacing w:after="0" w:line="360" w:lineRule="auto"/>
        <w:jc w:val="both"/>
        <w:rPr>
          <w:rFonts w:ascii="Arial" w:hAnsi="Arial" w:cs="Arial"/>
          <w:sz w:val="24"/>
          <w:szCs w:val="24"/>
        </w:rPr>
      </w:pPr>
      <w:r w:rsidRPr="006D3034">
        <w:rPr>
          <w:rFonts w:ascii="Arial" w:hAnsi="Arial" w:cs="Arial"/>
          <w:sz w:val="24"/>
          <w:szCs w:val="24"/>
        </w:rPr>
        <w:t>The recommendations involve the following:</w:t>
      </w:r>
    </w:p>
    <w:p w14:paraId="3CBB5184" w14:textId="77777777" w:rsidR="00823FD4" w:rsidRDefault="00823FD4" w:rsidP="006D3034">
      <w:pPr>
        <w:shd w:val="clear" w:color="auto" w:fill="FFFFFF"/>
        <w:spacing w:after="0" w:line="360" w:lineRule="auto"/>
        <w:jc w:val="both"/>
        <w:rPr>
          <w:rFonts w:ascii="Arial" w:hAnsi="Arial" w:cs="Arial"/>
          <w:sz w:val="24"/>
          <w:szCs w:val="24"/>
        </w:rPr>
      </w:pPr>
    </w:p>
    <w:p w14:paraId="7506B943" w14:textId="77777777" w:rsidR="006D3034" w:rsidRPr="006D3034" w:rsidRDefault="006D3034" w:rsidP="006D3034">
      <w:pPr>
        <w:shd w:val="clear" w:color="auto" w:fill="FFFFFF"/>
        <w:spacing w:after="0" w:line="360" w:lineRule="auto"/>
        <w:jc w:val="both"/>
        <w:rPr>
          <w:rFonts w:ascii="Arial" w:hAnsi="Arial" w:cs="Arial"/>
          <w:sz w:val="24"/>
          <w:szCs w:val="24"/>
        </w:rPr>
      </w:pPr>
    </w:p>
    <w:p w14:paraId="7932FD8F" w14:textId="77777777" w:rsidR="00823FD4" w:rsidRPr="006D3034" w:rsidRDefault="006E553B" w:rsidP="006D3034">
      <w:pPr>
        <w:shd w:val="clear" w:color="auto" w:fill="FFFFFF"/>
        <w:spacing w:after="0" w:line="360" w:lineRule="auto"/>
        <w:jc w:val="both"/>
        <w:rPr>
          <w:rFonts w:ascii="Arial" w:hAnsi="Arial" w:cs="Arial"/>
          <w:b/>
          <w:sz w:val="24"/>
          <w:szCs w:val="24"/>
        </w:rPr>
      </w:pPr>
      <w:r w:rsidRPr="006D3034">
        <w:rPr>
          <w:rFonts w:ascii="Arial" w:hAnsi="Arial" w:cs="Arial"/>
          <w:b/>
          <w:sz w:val="24"/>
          <w:szCs w:val="24"/>
        </w:rPr>
        <w:lastRenderedPageBreak/>
        <w:t>Aligning payment system with PMS of hotel</w:t>
      </w:r>
    </w:p>
    <w:p w14:paraId="34363CA1" w14:textId="77777777" w:rsidR="004B1CB2" w:rsidRPr="006D3034" w:rsidRDefault="006E553B" w:rsidP="006D3034">
      <w:pPr>
        <w:shd w:val="clear" w:color="auto" w:fill="FFFFFF"/>
        <w:spacing w:after="0" w:line="360" w:lineRule="auto"/>
        <w:jc w:val="both"/>
        <w:rPr>
          <w:rFonts w:ascii="Arial" w:hAnsi="Arial" w:cs="Arial"/>
          <w:sz w:val="24"/>
          <w:szCs w:val="24"/>
        </w:rPr>
      </w:pPr>
      <w:r w:rsidRPr="006D3034">
        <w:rPr>
          <w:rFonts w:ascii="Arial" w:hAnsi="Arial" w:cs="Arial"/>
          <w:sz w:val="24"/>
          <w:szCs w:val="24"/>
        </w:rPr>
        <w:t xml:space="preserve">The hotel property management system was characterized as the system that made the hotel or group of hotels take care of the front-office functions, like booking reservations, guest check-in/checkout, room works, controlling room price, and billing. Hotel property management systems (PMS) handle areas of the hotel business’s operation, involving the delivery of outstanding guest experience. Alignment of the payment system with PMS makes </w:t>
      </w:r>
      <w:r w:rsidR="00823FD4" w:rsidRPr="006D3034">
        <w:rPr>
          <w:rFonts w:ascii="Arial" w:hAnsi="Arial" w:cs="Arial"/>
          <w:sz w:val="24"/>
          <w:szCs w:val="24"/>
        </w:rPr>
        <w:t>ho</w:t>
      </w:r>
      <w:r w:rsidRPr="006D3034">
        <w:rPr>
          <w:rFonts w:ascii="Arial" w:hAnsi="Arial" w:cs="Arial"/>
          <w:sz w:val="24"/>
          <w:szCs w:val="24"/>
        </w:rPr>
        <w:t>tel to leverage effectiveness and efficiency in the payment system of hotel</w:t>
      </w:r>
      <w:r w:rsidR="004B1CB2" w:rsidRPr="006D3034">
        <w:rPr>
          <w:rFonts w:ascii="Arial" w:hAnsi="Arial" w:cs="Arial"/>
          <w:sz w:val="24"/>
          <w:szCs w:val="24"/>
        </w:rPr>
        <w:t xml:space="preserve">. </w:t>
      </w:r>
    </w:p>
    <w:p w14:paraId="1FC0B2B3" w14:textId="77777777" w:rsidR="004B1CB2" w:rsidRPr="006D3034" w:rsidRDefault="004B1CB2" w:rsidP="006D3034">
      <w:pPr>
        <w:shd w:val="clear" w:color="auto" w:fill="FFFFFF"/>
        <w:spacing w:after="0" w:line="360" w:lineRule="auto"/>
        <w:jc w:val="both"/>
        <w:rPr>
          <w:rFonts w:ascii="Arial" w:hAnsi="Arial" w:cs="Arial"/>
          <w:sz w:val="24"/>
          <w:szCs w:val="24"/>
        </w:rPr>
      </w:pPr>
    </w:p>
    <w:p w14:paraId="3E943812" w14:textId="77777777" w:rsidR="00633AD3" w:rsidRPr="006D3034" w:rsidRDefault="00633AD3" w:rsidP="006D3034">
      <w:pPr>
        <w:spacing w:line="360" w:lineRule="auto"/>
        <w:jc w:val="both"/>
        <w:rPr>
          <w:rFonts w:ascii="Arial" w:hAnsi="Arial" w:cs="Arial"/>
          <w:b/>
          <w:sz w:val="24"/>
          <w:szCs w:val="24"/>
        </w:rPr>
      </w:pPr>
    </w:p>
    <w:p w14:paraId="5737E979" w14:textId="77777777" w:rsidR="00633AD3" w:rsidRPr="006D3034" w:rsidRDefault="00633AD3" w:rsidP="006D3034">
      <w:pPr>
        <w:spacing w:line="360" w:lineRule="auto"/>
        <w:jc w:val="both"/>
        <w:rPr>
          <w:rFonts w:ascii="Arial" w:hAnsi="Arial" w:cs="Arial"/>
          <w:b/>
          <w:sz w:val="24"/>
          <w:szCs w:val="24"/>
        </w:rPr>
      </w:pPr>
    </w:p>
    <w:p w14:paraId="1704A61E" w14:textId="77777777" w:rsidR="00970A70" w:rsidRPr="006D3034" w:rsidRDefault="006E553B" w:rsidP="006D3034">
      <w:pPr>
        <w:spacing w:line="360" w:lineRule="auto"/>
        <w:jc w:val="both"/>
        <w:rPr>
          <w:rFonts w:ascii="Arial" w:hAnsi="Arial" w:cs="Arial"/>
          <w:b/>
          <w:sz w:val="24"/>
          <w:szCs w:val="24"/>
        </w:rPr>
      </w:pPr>
      <w:r w:rsidRPr="006D3034">
        <w:rPr>
          <w:rFonts w:ascii="Arial" w:hAnsi="Arial" w:cs="Arial"/>
          <w:b/>
          <w:sz w:val="24"/>
          <w:szCs w:val="24"/>
        </w:rPr>
        <w:t>User-friendly platforms</w:t>
      </w:r>
    </w:p>
    <w:p w14:paraId="28659A9A" w14:textId="4DEA4062" w:rsidR="006E553B" w:rsidRPr="006D3034" w:rsidRDefault="006E553B" w:rsidP="006D3034">
      <w:pPr>
        <w:spacing w:line="360" w:lineRule="auto"/>
        <w:jc w:val="both"/>
        <w:rPr>
          <w:rFonts w:ascii="Arial" w:hAnsi="Arial" w:cs="Arial"/>
          <w:sz w:val="24"/>
          <w:szCs w:val="24"/>
        </w:rPr>
      </w:pPr>
      <w:r w:rsidRPr="006D3034">
        <w:rPr>
          <w:rFonts w:ascii="Arial" w:hAnsi="Arial" w:cs="Arial"/>
          <w:sz w:val="24"/>
          <w:szCs w:val="24"/>
        </w:rPr>
        <w:t>The payment gateway in the hotel sector is the service that approves, processes, and handles online transactions between visitors and hotels. Payment gateway not only enables online transactions but also improves the complete business process. By offering highly secured and quick transaction procedures, leveraging the consumer’s experience, and facilitating universal reach, the payment gateway is the key element of digital commerce. Payment &amp; settlement systems can be seen as procedures likely to aid the clearing and settlement of financial and other financial transactions</w:t>
      </w:r>
      <w:r w:rsidR="00D425F7" w:rsidRPr="006D3034">
        <w:rPr>
          <w:rFonts w:ascii="Arial" w:hAnsi="Arial" w:cs="Arial"/>
          <w:sz w:val="24"/>
          <w:szCs w:val="24"/>
        </w:rPr>
        <w:t xml:space="preserve"> (</w:t>
      </w:r>
      <w:r w:rsidR="00D425F7" w:rsidRPr="006D3034">
        <w:rPr>
          <w:rFonts w:ascii="Arial" w:hAnsi="Arial" w:cs="Arial"/>
          <w:sz w:val="24"/>
          <w:szCs w:val="24"/>
          <w:shd w:val="clear" w:color="auto" w:fill="FFFFFF"/>
        </w:rPr>
        <w:t>Jadon, 2021)</w:t>
      </w:r>
      <w:r w:rsidRPr="006D3034">
        <w:rPr>
          <w:rFonts w:ascii="Arial" w:hAnsi="Arial" w:cs="Arial"/>
          <w:sz w:val="24"/>
          <w:szCs w:val="24"/>
        </w:rPr>
        <w:t xml:space="preserve">. Secure, inexpensive &amp; accessible payment systems and services encourage development, keep financial constancy, as well as aid leverage financial inclusion. Making payments of payment use friendly, </w:t>
      </w:r>
      <w:r w:rsidR="00D425F7" w:rsidRPr="006D3034">
        <w:rPr>
          <w:rFonts w:ascii="Arial" w:hAnsi="Arial" w:cs="Arial"/>
          <w:sz w:val="24"/>
          <w:szCs w:val="24"/>
        </w:rPr>
        <w:t>hotel</w:t>
      </w:r>
      <w:r w:rsidRPr="006D3034">
        <w:rPr>
          <w:rFonts w:ascii="Arial" w:hAnsi="Arial" w:cs="Arial"/>
          <w:sz w:val="24"/>
          <w:szCs w:val="24"/>
        </w:rPr>
        <w:t xml:space="preserve"> can raise customer satisfaction and can make the h</w:t>
      </w:r>
      <w:r w:rsidR="00905E27" w:rsidRPr="006D3034">
        <w:rPr>
          <w:rFonts w:ascii="Arial" w:hAnsi="Arial" w:cs="Arial"/>
          <w:sz w:val="24"/>
          <w:szCs w:val="24"/>
        </w:rPr>
        <w:t xml:space="preserve">otel </w:t>
      </w:r>
      <w:r w:rsidR="006D3034" w:rsidRPr="006D3034">
        <w:rPr>
          <w:rFonts w:ascii="Arial" w:hAnsi="Arial" w:cs="Arial"/>
          <w:sz w:val="24"/>
          <w:szCs w:val="24"/>
        </w:rPr>
        <w:t>increase</w:t>
      </w:r>
      <w:r w:rsidR="00905E27" w:rsidRPr="006D3034">
        <w:rPr>
          <w:rFonts w:ascii="Arial" w:hAnsi="Arial" w:cs="Arial"/>
          <w:sz w:val="24"/>
          <w:szCs w:val="24"/>
        </w:rPr>
        <w:t xml:space="preserve"> the profitability.</w:t>
      </w:r>
    </w:p>
    <w:p w14:paraId="5CE8C748" w14:textId="77777777" w:rsidR="006E553B" w:rsidRPr="006D3034" w:rsidRDefault="006E553B" w:rsidP="006D3034">
      <w:pPr>
        <w:spacing w:line="360" w:lineRule="auto"/>
        <w:jc w:val="both"/>
        <w:rPr>
          <w:rFonts w:ascii="Arial" w:hAnsi="Arial" w:cs="Arial"/>
          <w:b/>
          <w:sz w:val="24"/>
          <w:szCs w:val="24"/>
        </w:rPr>
      </w:pPr>
      <w:r w:rsidRPr="006D3034">
        <w:rPr>
          <w:rFonts w:ascii="Arial" w:hAnsi="Arial" w:cs="Arial"/>
          <w:b/>
          <w:sz w:val="24"/>
          <w:szCs w:val="24"/>
        </w:rPr>
        <w:t>Training and development</w:t>
      </w:r>
    </w:p>
    <w:p w14:paraId="6931FDFB" w14:textId="77777777" w:rsidR="00313956" w:rsidRPr="006D3034" w:rsidRDefault="006E553B" w:rsidP="006D3034">
      <w:pPr>
        <w:spacing w:line="360" w:lineRule="auto"/>
        <w:jc w:val="both"/>
        <w:rPr>
          <w:rFonts w:ascii="Arial" w:hAnsi="Arial" w:cs="Arial"/>
          <w:sz w:val="24"/>
          <w:szCs w:val="24"/>
        </w:rPr>
      </w:pPr>
      <w:r w:rsidRPr="006D3034">
        <w:rPr>
          <w:rFonts w:ascii="Arial" w:hAnsi="Arial" w:cs="Arial"/>
          <w:sz w:val="24"/>
          <w:szCs w:val="24"/>
        </w:rPr>
        <w:t xml:space="preserve">The importance of training and development impacts the organisational culture through setting up the stress upon planning. Skill development can inspire organisational research and planning; it requires hotels to </w:t>
      </w:r>
      <w:r w:rsidR="00970A70" w:rsidRPr="006D3034">
        <w:rPr>
          <w:rFonts w:ascii="Arial" w:hAnsi="Arial" w:cs="Arial"/>
          <w:sz w:val="24"/>
          <w:szCs w:val="24"/>
        </w:rPr>
        <w:t>analyze</w:t>
      </w:r>
      <w:r w:rsidRPr="006D3034">
        <w:rPr>
          <w:rFonts w:ascii="Arial" w:hAnsi="Arial" w:cs="Arial"/>
          <w:sz w:val="24"/>
          <w:szCs w:val="24"/>
        </w:rPr>
        <w:t xml:space="preserve"> recent staff and assess growth and development prospective internally, instead of recruiting. Training and development allow staff at the hotel to take </w:t>
      </w:r>
      <w:r w:rsidR="00094FEA" w:rsidRPr="006D3034">
        <w:rPr>
          <w:rFonts w:ascii="Arial" w:hAnsi="Arial" w:cs="Arial"/>
          <w:sz w:val="24"/>
          <w:szCs w:val="24"/>
        </w:rPr>
        <w:t>care</w:t>
      </w:r>
      <w:r w:rsidRPr="006D3034">
        <w:rPr>
          <w:rFonts w:ascii="Arial" w:hAnsi="Arial" w:cs="Arial"/>
          <w:sz w:val="24"/>
          <w:szCs w:val="24"/>
        </w:rPr>
        <w:t xml:space="preserve"> of operations of digital payment effectively and reduce the </w:t>
      </w:r>
      <w:r w:rsidRPr="006D3034">
        <w:rPr>
          <w:rFonts w:ascii="Arial" w:hAnsi="Arial" w:cs="Arial"/>
          <w:sz w:val="24"/>
          <w:szCs w:val="24"/>
        </w:rPr>
        <w:lastRenderedPageBreak/>
        <w:t>chance of failure and overlapping of transactions. This can make hotels have customer satisfaction and raise eth market share as well.</w:t>
      </w:r>
    </w:p>
    <w:p w14:paraId="3DE96472" w14:textId="5F3545FD" w:rsidR="00905E27" w:rsidRPr="006D3034" w:rsidRDefault="00905E27" w:rsidP="006D3034">
      <w:pPr>
        <w:spacing w:line="360" w:lineRule="auto"/>
        <w:jc w:val="both"/>
        <w:rPr>
          <w:rFonts w:ascii="Arial" w:hAnsi="Arial" w:cs="Arial"/>
          <w:sz w:val="24"/>
          <w:szCs w:val="24"/>
        </w:rPr>
      </w:pPr>
    </w:p>
    <w:p w14:paraId="3DBF3039" w14:textId="77777777" w:rsidR="00905E27" w:rsidRPr="006D3034" w:rsidRDefault="00905E27" w:rsidP="006D3034">
      <w:pPr>
        <w:pStyle w:val="Heading1"/>
        <w:spacing w:line="360" w:lineRule="auto"/>
        <w:jc w:val="both"/>
        <w:rPr>
          <w:rFonts w:ascii="Arial" w:hAnsi="Arial" w:cs="Arial"/>
          <w:sz w:val="24"/>
          <w:szCs w:val="24"/>
        </w:rPr>
      </w:pPr>
      <w:bookmarkStart w:id="7" w:name="_Toc157522073"/>
      <w:r w:rsidRPr="006D3034">
        <w:rPr>
          <w:rFonts w:ascii="Arial" w:hAnsi="Arial" w:cs="Arial"/>
          <w:sz w:val="24"/>
          <w:szCs w:val="24"/>
        </w:rPr>
        <w:t>Conclusion</w:t>
      </w:r>
      <w:bookmarkEnd w:id="7"/>
    </w:p>
    <w:p w14:paraId="6AA9C722" w14:textId="060FC8C8" w:rsidR="00905E27" w:rsidRPr="006D3034" w:rsidRDefault="00905E27" w:rsidP="006D3034">
      <w:pPr>
        <w:spacing w:line="360" w:lineRule="auto"/>
        <w:jc w:val="both"/>
        <w:rPr>
          <w:rFonts w:ascii="Arial" w:hAnsi="Arial" w:cs="Arial"/>
          <w:sz w:val="24"/>
          <w:szCs w:val="24"/>
        </w:rPr>
      </w:pPr>
      <w:r w:rsidRPr="006D3034">
        <w:rPr>
          <w:rFonts w:ascii="Arial" w:hAnsi="Arial" w:cs="Arial"/>
          <w:sz w:val="24"/>
          <w:szCs w:val="24"/>
        </w:rPr>
        <w:t xml:space="preserve">The Research Paper concludes that by adopting digital development, hotel businesses may abbreviate processes, supply custom-made visitor experiences, enhance communication, as well as get essential information through data analytics. The mobile wallet allows quicker and more effective communication </w:t>
      </w:r>
      <w:r w:rsidR="006D3034" w:rsidRPr="006D3034">
        <w:rPr>
          <w:rFonts w:ascii="Arial" w:hAnsi="Arial" w:cs="Arial"/>
          <w:sz w:val="24"/>
          <w:szCs w:val="24"/>
        </w:rPr>
        <w:t>between</w:t>
      </w:r>
      <w:r w:rsidRPr="006D3034">
        <w:rPr>
          <w:rFonts w:ascii="Arial" w:hAnsi="Arial" w:cs="Arial"/>
          <w:sz w:val="24"/>
          <w:szCs w:val="24"/>
        </w:rPr>
        <w:t xml:space="preserve"> visitors and staff. The strengths of theme comprise Ease of payments, better </w:t>
      </w:r>
      <w:r w:rsidR="006D3034" w:rsidRPr="006D3034">
        <w:rPr>
          <w:rFonts w:ascii="Arial" w:hAnsi="Arial" w:cs="Arial"/>
          <w:sz w:val="24"/>
          <w:szCs w:val="24"/>
        </w:rPr>
        <w:t>safety,</w:t>
      </w:r>
      <w:r w:rsidRPr="006D3034">
        <w:rPr>
          <w:rFonts w:ascii="Arial" w:hAnsi="Arial" w:cs="Arial"/>
          <w:sz w:val="24"/>
          <w:szCs w:val="24"/>
        </w:rPr>
        <w:t xml:space="preserve"> and security. The downside of Digital payments and mobile wallets in the hotel business entails increasing dependency upon technology. The prospect for the hotel with the technology subject of Digital payments and mobile wallets comprises market expansion and the hazard of Digital payments and mobile wallets in hotels concerns data breaches. In the year 2022, mobile wallets drive for roughly half of worldwide e-commerce payment transactions. A specialized sector of the hotel industry is Food and drinks. Digital payments and mobile wallets have a big influence on the Food and drinks department in the hotel business. The purpose of food and beverage operations is to obtain the customer’s happiness. The recommendations entail Aligning payment system with PMS of hotel, User-friendly platform and training and growth.</w:t>
      </w:r>
    </w:p>
    <w:p w14:paraId="0E4947AF" w14:textId="77777777" w:rsidR="00905E27" w:rsidRPr="006D3034" w:rsidRDefault="00905E27" w:rsidP="006D3034">
      <w:pPr>
        <w:spacing w:line="360" w:lineRule="auto"/>
        <w:jc w:val="both"/>
        <w:rPr>
          <w:rFonts w:ascii="Arial" w:hAnsi="Arial" w:cs="Arial"/>
          <w:sz w:val="24"/>
          <w:szCs w:val="24"/>
        </w:rPr>
      </w:pPr>
    </w:p>
    <w:p w14:paraId="2C4FC05E" w14:textId="77777777" w:rsidR="00905E27" w:rsidRPr="006D3034" w:rsidRDefault="00905E27" w:rsidP="006D3034">
      <w:pPr>
        <w:spacing w:line="360" w:lineRule="auto"/>
        <w:jc w:val="both"/>
        <w:rPr>
          <w:rFonts w:ascii="Arial" w:hAnsi="Arial" w:cs="Arial"/>
          <w:sz w:val="24"/>
          <w:szCs w:val="24"/>
        </w:rPr>
      </w:pPr>
    </w:p>
    <w:p w14:paraId="0A93AE0B" w14:textId="77777777" w:rsidR="004F1607" w:rsidRPr="006D3034" w:rsidRDefault="004F1607" w:rsidP="006D3034">
      <w:pPr>
        <w:spacing w:line="360" w:lineRule="auto"/>
        <w:jc w:val="both"/>
        <w:rPr>
          <w:rFonts w:ascii="Arial" w:hAnsi="Arial" w:cs="Arial"/>
          <w:sz w:val="24"/>
          <w:szCs w:val="24"/>
        </w:rPr>
      </w:pPr>
    </w:p>
    <w:p w14:paraId="5E8891F1" w14:textId="0DD2240E" w:rsidR="00905E27" w:rsidRPr="006D3034" w:rsidRDefault="00905E27" w:rsidP="006D3034">
      <w:pPr>
        <w:spacing w:line="360" w:lineRule="auto"/>
        <w:jc w:val="both"/>
        <w:rPr>
          <w:rFonts w:ascii="Arial" w:hAnsi="Arial" w:cs="Arial"/>
          <w:sz w:val="24"/>
          <w:szCs w:val="24"/>
        </w:rPr>
      </w:pPr>
      <w:r w:rsidRPr="006D3034">
        <w:rPr>
          <w:rFonts w:ascii="Arial" w:hAnsi="Arial" w:cs="Arial"/>
          <w:sz w:val="24"/>
          <w:szCs w:val="24"/>
        </w:rPr>
        <w:br w:type="page"/>
      </w:r>
    </w:p>
    <w:p w14:paraId="3853C25D" w14:textId="0DD2240E" w:rsidR="004F1607" w:rsidRPr="006D3034" w:rsidRDefault="00905E27" w:rsidP="006D3034">
      <w:pPr>
        <w:pStyle w:val="Heading1"/>
        <w:spacing w:line="360" w:lineRule="auto"/>
        <w:jc w:val="both"/>
        <w:rPr>
          <w:rFonts w:ascii="Arial" w:hAnsi="Arial" w:cs="Arial"/>
          <w:sz w:val="24"/>
          <w:szCs w:val="24"/>
        </w:rPr>
      </w:pPr>
      <w:bookmarkStart w:id="8" w:name="_Toc157522074"/>
      <w:r w:rsidRPr="006D3034">
        <w:rPr>
          <w:rFonts w:ascii="Arial" w:hAnsi="Arial" w:cs="Arial"/>
          <w:sz w:val="24"/>
          <w:szCs w:val="24"/>
        </w:rPr>
        <w:lastRenderedPageBreak/>
        <w:t>References</w:t>
      </w:r>
      <w:bookmarkEnd w:id="8"/>
      <w:r w:rsidR="008226EB" w:rsidRPr="006D3034">
        <w:rPr>
          <w:rFonts w:ascii="Arial" w:hAnsi="Arial" w:cs="Arial"/>
          <w:sz w:val="24"/>
          <w:szCs w:val="24"/>
        </w:rPr>
        <w:t xml:space="preserve"> </w:t>
      </w:r>
    </w:p>
    <w:p w14:paraId="00542E46"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Chalupa, S. and Petricek, M., 2020. The application of business process management in the hospitality industry: A case study. </w:t>
      </w:r>
      <w:r w:rsidRPr="006D3034">
        <w:rPr>
          <w:rFonts w:ascii="Arial" w:hAnsi="Arial" w:cs="Arial"/>
          <w:i/>
          <w:iCs/>
          <w:sz w:val="24"/>
          <w:szCs w:val="24"/>
          <w:shd w:val="clear" w:color="auto" w:fill="FFFFFF"/>
        </w:rPr>
        <w:t>IBIMA Business Review</w:t>
      </w:r>
      <w:r w:rsidRPr="006D3034">
        <w:rPr>
          <w:rFonts w:ascii="Arial" w:hAnsi="Arial" w:cs="Arial"/>
          <w:sz w:val="24"/>
          <w:szCs w:val="24"/>
          <w:shd w:val="clear" w:color="auto" w:fill="FFFFFF"/>
        </w:rPr>
        <w:t>, </w:t>
      </w:r>
      <w:r w:rsidRPr="006D3034">
        <w:rPr>
          <w:rFonts w:ascii="Arial" w:hAnsi="Arial" w:cs="Arial"/>
          <w:i/>
          <w:iCs/>
          <w:sz w:val="24"/>
          <w:szCs w:val="24"/>
          <w:shd w:val="clear" w:color="auto" w:fill="FFFFFF"/>
        </w:rPr>
        <w:t>1</w:t>
      </w:r>
      <w:r w:rsidRPr="006D3034">
        <w:rPr>
          <w:rFonts w:ascii="Arial" w:hAnsi="Arial" w:cs="Arial"/>
          <w:sz w:val="24"/>
          <w:szCs w:val="24"/>
          <w:shd w:val="clear" w:color="auto" w:fill="FFFFFF"/>
        </w:rPr>
        <w:t>(301930), pp.1-11.</w:t>
      </w:r>
    </w:p>
    <w:p w14:paraId="387FE7A8"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Dandawate, S., Falor, D. and Patel, H., 2022. A CASE STUDY ON THE SYSTEMATIC SWOT ANALYSIS OF EDUCATION FIRST. </w:t>
      </w:r>
      <w:r w:rsidRPr="006D3034">
        <w:rPr>
          <w:rFonts w:ascii="Arial" w:hAnsi="Arial" w:cs="Arial"/>
          <w:i/>
          <w:iCs/>
          <w:sz w:val="24"/>
          <w:szCs w:val="24"/>
          <w:shd w:val="clear" w:color="auto" w:fill="FFFFFF"/>
        </w:rPr>
        <w:t>Fostering Resilient Business Ecosystems and Economic Growth: Towards the Next Normal</w:t>
      </w:r>
      <w:r w:rsidRPr="006D3034">
        <w:rPr>
          <w:rFonts w:ascii="Arial" w:hAnsi="Arial" w:cs="Arial"/>
          <w:sz w:val="24"/>
          <w:szCs w:val="24"/>
          <w:shd w:val="clear" w:color="auto" w:fill="FFFFFF"/>
        </w:rPr>
        <w:t>, p.623.</w:t>
      </w:r>
    </w:p>
    <w:p w14:paraId="1DE6E2AA" w14:textId="77777777" w:rsidR="00970A70" w:rsidRPr="006D3034" w:rsidRDefault="00970A70" w:rsidP="006D3034">
      <w:pPr>
        <w:spacing w:line="360" w:lineRule="auto"/>
        <w:jc w:val="both"/>
        <w:rPr>
          <w:rFonts w:ascii="Arial" w:hAnsi="Arial" w:cs="Arial"/>
          <w:sz w:val="24"/>
          <w:szCs w:val="24"/>
          <w:shd w:val="clear" w:color="auto" w:fill="FFFFFF"/>
        </w:rPr>
      </w:pPr>
      <w:proofErr w:type="spellStart"/>
      <w:r w:rsidRPr="006D3034">
        <w:rPr>
          <w:rFonts w:ascii="Arial" w:hAnsi="Arial" w:cs="Arial"/>
          <w:sz w:val="24"/>
          <w:szCs w:val="24"/>
          <w:shd w:val="clear" w:color="auto" w:fill="FFFFFF"/>
        </w:rPr>
        <w:t>Davahli</w:t>
      </w:r>
      <w:proofErr w:type="spellEnd"/>
      <w:r w:rsidRPr="006D3034">
        <w:rPr>
          <w:rFonts w:ascii="Arial" w:hAnsi="Arial" w:cs="Arial"/>
          <w:sz w:val="24"/>
          <w:szCs w:val="24"/>
          <w:shd w:val="clear" w:color="auto" w:fill="FFFFFF"/>
        </w:rPr>
        <w:t>, M.R., Karwowski, W., Sonmez, S. and Apostolopoulos, Y., 2020. The hospitality industry in the face of the COVID-19 pandemic: Current topics and research methods. </w:t>
      </w:r>
      <w:r w:rsidRPr="006D3034">
        <w:rPr>
          <w:rFonts w:ascii="Arial" w:hAnsi="Arial" w:cs="Arial"/>
          <w:i/>
          <w:iCs/>
          <w:sz w:val="24"/>
          <w:szCs w:val="24"/>
          <w:shd w:val="clear" w:color="auto" w:fill="FFFFFF"/>
        </w:rPr>
        <w:t>International journal of environmental research and public health</w:t>
      </w:r>
      <w:r w:rsidRPr="006D3034">
        <w:rPr>
          <w:rFonts w:ascii="Arial" w:hAnsi="Arial" w:cs="Arial"/>
          <w:sz w:val="24"/>
          <w:szCs w:val="24"/>
          <w:shd w:val="clear" w:color="auto" w:fill="FFFFFF"/>
        </w:rPr>
        <w:t>, </w:t>
      </w:r>
      <w:r w:rsidRPr="006D3034">
        <w:rPr>
          <w:rFonts w:ascii="Arial" w:hAnsi="Arial" w:cs="Arial"/>
          <w:i/>
          <w:iCs/>
          <w:sz w:val="24"/>
          <w:szCs w:val="24"/>
          <w:shd w:val="clear" w:color="auto" w:fill="FFFFFF"/>
        </w:rPr>
        <w:t>17</w:t>
      </w:r>
      <w:r w:rsidRPr="006D3034">
        <w:rPr>
          <w:rFonts w:ascii="Arial" w:hAnsi="Arial" w:cs="Arial"/>
          <w:sz w:val="24"/>
          <w:szCs w:val="24"/>
          <w:shd w:val="clear" w:color="auto" w:fill="FFFFFF"/>
        </w:rPr>
        <w:t>(20), p.7366.</w:t>
      </w:r>
    </w:p>
    <w:p w14:paraId="3D925253"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Dewi, G.K. and </w:t>
      </w:r>
      <w:proofErr w:type="spellStart"/>
      <w:r w:rsidRPr="006D3034">
        <w:rPr>
          <w:rFonts w:ascii="Arial" w:hAnsi="Arial" w:cs="Arial"/>
          <w:sz w:val="24"/>
          <w:szCs w:val="24"/>
          <w:shd w:val="clear" w:color="auto" w:fill="FFFFFF"/>
        </w:rPr>
        <w:t>Belgiawan</w:t>
      </w:r>
      <w:proofErr w:type="spellEnd"/>
      <w:r w:rsidRPr="006D3034">
        <w:rPr>
          <w:rFonts w:ascii="Arial" w:hAnsi="Arial" w:cs="Arial"/>
          <w:sz w:val="24"/>
          <w:szCs w:val="24"/>
          <w:shd w:val="clear" w:color="auto" w:fill="FFFFFF"/>
        </w:rPr>
        <w:t xml:space="preserve">, P.F., 2022, July. Increasing Brand Awareness and Intention to Use </w:t>
      </w:r>
      <w:proofErr w:type="spellStart"/>
      <w:r w:rsidRPr="006D3034">
        <w:rPr>
          <w:rFonts w:ascii="Arial" w:hAnsi="Arial" w:cs="Arial"/>
          <w:sz w:val="24"/>
          <w:szCs w:val="24"/>
          <w:shd w:val="clear" w:color="auto" w:fill="FFFFFF"/>
        </w:rPr>
        <w:t>Pospay</w:t>
      </w:r>
      <w:proofErr w:type="spellEnd"/>
      <w:r w:rsidRPr="006D3034">
        <w:rPr>
          <w:rFonts w:ascii="Arial" w:hAnsi="Arial" w:cs="Arial"/>
          <w:sz w:val="24"/>
          <w:szCs w:val="24"/>
          <w:shd w:val="clear" w:color="auto" w:fill="FFFFFF"/>
        </w:rPr>
        <w:t xml:space="preserve"> Digital Wallet. In </w:t>
      </w:r>
      <w:r w:rsidRPr="006D3034">
        <w:rPr>
          <w:rFonts w:ascii="Arial" w:hAnsi="Arial" w:cs="Arial"/>
          <w:i/>
          <w:iCs/>
          <w:sz w:val="24"/>
          <w:szCs w:val="24"/>
          <w:shd w:val="clear" w:color="auto" w:fill="FFFFFF"/>
        </w:rPr>
        <w:t>THE 2nd ITB GRADUATE SCHOOL CONFERENCE (IGSC) 2022</w:t>
      </w:r>
      <w:r w:rsidRPr="006D3034">
        <w:rPr>
          <w:rFonts w:ascii="Arial" w:hAnsi="Arial" w:cs="Arial"/>
          <w:sz w:val="24"/>
          <w:szCs w:val="24"/>
          <w:shd w:val="clear" w:color="auto" w:fill="FFFFFF"/>
        </w:rPr>
        <w:t> (p. 384).</w:t>
      </w:r>
    </w:p>
    <w:p w14:paraId="316D0754" w14:textId="77777777" w:rsidR="00970A70" w:rsidRPr="006D3034" w:rsidRDefault="00970A70" w:rsidP="006D3034">
      <w:pPr>
        <w:spacing w:line="360" w:lineRule="auto"/>
        <w:jc w:val="both"/>
        <w:rPr>
          <w:rFonts w:ascii="Arial" w:hAnsi="Arial" w:cs="Arial"/>
          <w:sz w:val="24"/>
          <w:szCs w:val="24"/>
          <w:shd w:val="clear" w:color="auto" w:fill="FFFFFF"/>
        </w:rPr>
      </w:pPr>
      <w:proofErr w:type="spellStart"/>
      <w:r w:rsidRPr="006D3034">
        <w:rPr>
          <w:rFonts w:ascii="Arial" w:hAnsi="Arial" w:cs="Arial"/>
          <w:sz w:val="24"/>
          <w:szCs w:val="24"/>
          <w:shd w:val="clear" w:color="auto" w:fill="FFFFFF"/>
        </w:rPr>
        <w:t>Handoyo</w:t>
      </w:r>
      <w:proofErr w:type="spellEnd"/>
      <w:r w:rsidRPr="006D3034">
        <w:rPr>
          <w:rFonts w:ascii="Arial" w:hAnsi="Arial" w:cs="Arial"/>
          <w:sz w:val="24"/>
          <w:szCs w:val="24"/>
          <w:shd w:val="clear" w:color="auto" w:fill="FFFFFF"/>
        </w:rPr>
        <w:t xml:space="preserve">, S., </w:t>
      </w:r>
      <w:proofErr w:type="spellStart"/>
      <w:r w:rsidRPr="006D3034">
        <w:rPr>
          <w:rFonts w:ascii="Arial" w:hAnsi="Arial" w:cs="Arial"/>
          <w:sz w:val="24"/>
          <w:szCs w:val="24"/>
          <w:shd w:val="clear" w:color="auto" w:fill="FFFFFF"/>
        </w:rPr>
        <w:t>Suharman</w:t>
      </w:r>
      <w:proofErr w:type="spellEnd"/>
      <w:r w:rsidRPr="006D3034">
        <w:rPr>
          <w:rFonts w:ascii="Arial" w:hAnsi="Arial" w:cs="Arial"/>
          <w:sz w:val="24"/>
          <w:szCs w:val="24"/>
          <w:shd w:val="clear" w:color="auto" w:fill="FFFFFF"/>
        </w:rPr>
        <w:t xml:space="preserve">, H., Ghani, E.K. and </w:t>
      </w:r>
      <w:proofErr w:type="spellStart"/>
      <w:r w:rsidRPr="006D3034">
        <w:rPr>
          <w:rFonts w:ascii="Arial" w:hAnsi="Arial" w:cs="Arial"/>
          <w:sz w:val="24"/>
          <w:szCs w:val="24"/>
          <w:shd w:val="clear" w:color="auto" w:fill="FFFFFF"/>
        </w:rPr>
        <w:t>Soedarsono</w:t>
      </w:r>
      <w:proofErr w:type="spellEnd"/>
      <w:r w:rsidRPr="006D3034">
        <w:rPr>
          <w:rFonts w:ascii="Arial" w:hAnsi="Arial" w:cs="Arial"/>
          <w:sz w:val="24"/>
          <w:szCs w:val="24"/>
          <w:shd w:val="clear" w:color="auto" w:fill="FFFFFF"/>
        </w:rPr>
        <w:t>, S., 2023. A business strategy, operational efficiency, ownership structure, and manufacturing performance: The moderating role of market uncertainty and competition intensity and its implication on open innovation. </w:t>
      </w:r>
      <w:r w:rsidRPr="006D3034">
        <w:rPr>
          <w:rFonts w:ascii="Arial" w:hAnsi="Arial" w:cs="Arial"/>
          <w:i/>
          <w:iCs/>
          <w:sz w:val="24"/>
          <w:szCs w:val="24"/>
          <w:shd w:val="clear" w:color="auto" w:fill="FFFFFF"/>
        </w:rPr>
        <w:t>Journal of Open Innovation: Technology, Market, and Complexity</w:t>
      </w:r>
      <w:r w:rsidRPr="006D3034">
        <w:rPr>
          <w:rFonts w:ascii="Arial" w:hAnsi="Arial" w:cs="Arial"/>
          <w:sz w:val="24"/>
          <w:szCs w:val="24"/>
          <w:shd w:val="clear" w:color="auto" w:fill="FFFFFF"/>
        </w:rPr>
        <w:t>, p.100039.</w:t>
      </w:r>
    </w:p>
    <w:p w14:paraId="3EBEFECD"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Jadon, V., 2021. PAYMENT GATEWAYS: A REVIEW ON THE VISIBLE DIGITAL BUSINESS TRANSFORMATION. </w:t>
      </w:r>
      <w:r w:rsidRPr="006D3034">
        <w:rPr>
          <w:rFonts w:ascii="Arial" w:hAnsi="Arial" w:cs="Arial"/>
          <w:i/>
          <w:iCs/>
          <w:sz w:val="24"/>
          <w:szCs w:val="24"/>
          <w:shd w:val="clear" w:color="auto" w:fill="FFFFFF"/>
        </w:rPr>
        <w:t xml:space="preserve">Innovative Business Practices </w:t>
      </w:r>
      <w:proofErr w:type="gramStart"/>
      <w:r w:rsidRPr="006D3034">
        <w:rPr>
          <w:rFonts w:ascii="Arial" w:hAnsi="Arial" w:cs="Arial"/>
          <w:i/>
          <w:iCs/>
          <w:sz w:val="24"/>
          <w:szCs w:val="24"/>
          <w:shd w:val="clear" w:color="auto" w:fill="FFFFFF"/>
        </w:rPr>
        <w:t>In</w:t>
      </w:r>
      <w:proofErr w:type="gramEnd"/>
      <w:r w:rsidRPr="006D3034">
        <w:rPr>
          <w:rFonts w:ascii="Arial" w:hAnsi="Arial" w:cs="Arial"/>
          <w:i/>
          <w:iCs/>
          <w:sz w:val="24"/>
          <w:szCs w:val="24"/>
          <w:shd w:val="clear" w:color="auto" w:fill="FFFFFF"/>
        </w:rPr>
        <w:t xml:space="preserve"> Digital Era</w:t>
      </w:r>
      <w:r w:rsidRPr="006D3034">
        <w:rPr>
          <w:rFonts w:ascii="Arial" w:hAnsi="Arial" w:cs="Arial"/>
          <w:sz w:val="24"/>
          <w:szCs w:val="24"/>
          <w:shd w:val="clear" w:color="auto" w:fill="FFFFFF"/>
        </w:rPr>
        <w:t>, p.187.</w:t>
      </w:r>
    </w:p>
    <w:p w14:paraId="4041DDC8"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Jennifer, C.C., Katy, M., Amelinda, </w:t>
      </w:r>
      <w:proofErr w:type="gramStart"/>
      <w:r w:rsidRPr="006D3034">
        <w:rPr>
          <w:rFonts w:ascii="Arial" w:hAnsi="Arial" w:cs="Arial"/>
          <w:sz w:val="24"/>
          <w:szCs w:val="24"/>
          <w:shd w:val="clear" w:color="auto" w:fill="FFFFFF"/>
        </w:rPr>
        <w:t>N.</w:t>
      </w:r>
      <w:proofErr w:type="gramEnd"/>
      <w:r w:rsidRPr="006D3034">
        <w:rPr>
          <w:rFonts w:ascii="Arial" w:hAnsi="Arial" w:cs="Arial"/>
          <w:sz w:val="24"/>
          <w:szCs w:val="24"/>
          <w:shd w:val="clear" w:color="auto" w:fill="FFFFFF"/>
        </w:rPr>
        <w:t xml:space="preserve"> and Anita, T.L., 2023. Continuance Intention on Using E-Payment in Hotel Business. In </w:t>
      </w:r>
      <w:r w:rsidRPr="006D3034">
        <w:rPr>
          <w:rFonts w:ascii="Arial" w:hAnsi="Arial" w:cs="Arial"/>
          <w:i/>
          <w:iCs/>
          <w:sz w:val="24"/>
          <w:szCs w:val="24"/>
          <w:shd w:val="clear" w:color="auto" w:fill="FFFFFF"/>
        </w:rPr>
        <w:t>E3S Web of Conferences</w:t>
      </w:r>
      <w:r w:rsidRPr="006D3034">
        <w:rPr>
          <w:rFonts w:ascii="Arial" w:hAnsi="Arial" w:cs="Arial"/>
          <w:sz w:val="24"/>
          <w:szCs w:val="24"/>
          <w:shd w:val="clear" w:color="auto" w:fill="FFFFFF"/>
        </w:rPr>
        <w:t> (Vol. 426, p. 02126). EDP Sciences.</w:t>
      </w:r>
    </w:p>
    <w:p w14:paraId="39E61D4B" w14:textId="77777777" w:rsidR="00970A70" w:rsidRPr="006D3034" w:rsidRDefault="00970A70" w:rsidP="006D3034">
      <w:pPr>
        <w:pStyle w:val="NormalWeb"/>
        <w:spacing w:before="0" w:beforeAutospacing="0" w:after="240" w:afterAutospacing="0" w:line="360" w:lineRule="auto"/>
        <w:jc w:val="both"/>
        <w:rPr>
          <w:rFonts w:ascii="Arial" w:hAnsi="Arial" w:cs="Arial"/>
        </w:rPr>
      </w:pPr>
      <w:r w:rsidRPr="006D3034">
        <w:rPr>
          <w:rFonts w:ascii="Arial" w:hAnsi="Arial" w:cs="Arial"/>
        </w:rPr>
        <w:t xml:space="preserve">Lumen </w:t>
      </w:r>
      <w:proofErr w:type="spellStart"/>
      <w:r w:rsidRPr="006D3034">
        <w:rPr>
          <w:rFonts w:ascii="Arial" w:hAnsi="Arial" w:cs="Arial"/>
        </w:rPr>
        <w:t>Spei</w:t>
      </w:r>
      <w:proofErr w:type="spellEnd"/>
      <w:r w:rsidRPr="006D3034">
        <w:rPr>
          <w:rFonts w:ascii="Arial" w:hAnsi="Arial" w:cs="Arial"/>
        </w:rPr>
        <w:t xml:space="preserve"> - Digital transformation is a web 3.0 experience. (2023). </w:t>
      </w:r>
      <w:r w:rsidRPr="006D3034">
        <w:rPr>
          <w:rFonts w:ascii="Arial" w:hAnsi="Arial" w:cs="Arial"/>
          <w:i/>
          <w:iCs/>
        </w:rPr>
        <w:t>Exploring Digital Transformation in Food &amp; Beverage Industry - Lumen Spei</w:t>
      </w:r>
      <w:r w:rsidRPr="006D3034">
        <w:rPr>
          <w:rFonts w:ascii="Arial" w:hAnsi="Arial" w:cs="Arial"/>
        </w:rPr>
        <w:t>. [online] Available at: https://lumenspei.com/exploring-digital-transformation-in-food-and-beverage-industry/#:~:text=In%20the%20food%20and%20beverage%20industry%2C%20companies%20can%20leverage%20data,forecast%20demand%2C%20and%20streamline%20</w:t>
      </w:r>
      <w:r w:rsidRPr="006D3034">
        <w:rPr>
          <w:rFonts w:ascii="Arial" w:hAnsi="Arial" w:cs="Arial"/>
        </w:rPr>
        <w:lastRenderedPageBreak/>
        <w:t>processes.&amp;text=Coca%2DCola%2C%20a%20leading%20player,its%20use%20of%20predictive%20analytics. [Accessed 26 Jan. 2024].</w:t>
      </w:r>
    </w:p>
    <w:p w14:paraId="4BFEA5B4" w14:textId="77777777" w:rsidR="00970A70" w:rsidRPr="006D3034" w:rsidRDefault="00970A70" w:rsidP="006D3034">
      <w:pPr>
        <w:spacing w:after="240" w:line="360" w:lineRule="auto"/>
        <w:jc w:val="both"/>
        <w:rPr>
          <w:rFonts w:ascii="Arial" w:eastAsia="Times New Roman" w:hAnsi="Arial" w:cs="Arial"/>
          <w:sz w:val="24"/>
          <w:szCs w:val="24"/>
        </w:rPr>
      </w:pPr>
      <w:proofErr w:type="spellStart"/>
      <w:r w:rsidRPr="006D3034">
        <w:rPr>
          <w:rFonts w:ascii="Arial" w:eastAsia="Times New Roman" w:hAnsi="Arial" w:cs="Arial"/>
          <w:sz w:val="24"/>
          <w:szCs w:val="24"/>
        </w:rPr>
        <w:t>ProcureCon</w:t>
      </w:r>
      <w:proofErr w:type="spellEnd"/>
      <w:r w:rsidRPr="006D3034">
        <w:rPr>
          <w:rFonts w:ascii="Arial" w:eastAsia="Times New Roman" w:hAnsi="Arial" w:cs="Arial"/>
          <w:sz w:val="24"/>
          <w:szCs w:val="24"/>
        </w:rPr>
        <w:t xml:space="preserve"> Supply Chain, 2023. </w:t>
      </w:r>
      <w:r w:rsidRPr="006D3034">
        <w:rPr>
          <w:rFonts w:ascii="Arial" w:eastAsia="Times New Roman" w:hAnsi="Arial" w:cs="Arial"/>
          <w:i/>
          <w:iCs/>
          <w:sz w:val="24"/>
          <w:szCs w:val="24"/>
        </w:rPr>
        <w:t>McDonald’s Is Using AI and Data to Optimize Its Supply Chain</w:t>
      </w:r>
      <w:r w:rsidRPr="006D3034">
        <w:rPr>
          <w:rFonts w:ascii="Arial" w:eastAsia="Times New Roman" w:hAnsi="Arial" w:cs="Arial"/>
          <w:sz w:val="24"/>
          <w:szCs w:val="24"/>
        </w:rPr>
        <w:t>. [online] Available at: https://procureconsupplychain.wbresearch.com/blog/mcdonalds-ai-data-optimize-supply-chain [Accessed 30 Jan. 2024].</w:t>
      </w:r>
    </w:p>
    <w:p w14:paraId="0327D3F8"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Ramli, F.A.A. and Hamzah, M.I., 2021. Mobile payment and e-wallet adoption in emerging economies: A systematic literature review. </w:t>
      </w:r>
      <w:r w:rsidRPr="006D3034">
        <w:rPr>
          <w:rFonts w:ascii="Arial" w:hAnsi="Arial" w:cs="Arial"/>
          <w:i/>
          <w:iCs/>
          <w:sz w:val="24"/>
          <w:szCs w:val="24"/>
          <w:shd w:val="clear" w:color="auto" w:fill="FFFFFF"/>
        </w:rPr>
        <w:t>Journal of Emerging Economies and Islamic Research</w:t>
      </w:r>
      <w:r w:rsidRPr="006D3034">
        <w:rPr>
          <w:rFonts w:ascii="Arial" w:hAnsi="Arial" w:cs="Arial"/>
          <w:sz w:val="24"/>
          <w:szCs w:val="24"/>
          <w:shd w:val="clear" w:color="auto" w:fill="FFFFFF"/>
        </w:rPr>
        <w:t>, </w:t>
      </w:r>
      <w:r w:rsidRPr="006D3034">
        <w:rPr>
          <w:rFonts w:ascii="Arial" w:hAnsi="Arial" w:cs="Arial"/>
          <w:i/>
          <w:iCs/>
          <w:sz w:val="24"/>
          <w:szCs w:val="24"/>
          <w:shd w:val="clear" w:color="auto" w:fill="FFFFFF"/>
        </w:rPr>
        <w:t>9</w:t>
      </w:r>
      <w:r w:rsidRPr="006D3034">
        <w:rPr>
          <w:rFonts w:ascii="Arial" w:hAnsi="Arial" w:cs="Arial"/>
          <w:sz w:val="24"/>
          <w:szCs w:val="24"/>
          <w:shd w:val="clear" w:color="auto" w:fill="FFFFFF"/>
        </w:rPr>
        <w:t>(2), pp.1-39.</w:t>
      </w:r>
    </w:p>
    <w:p w14:paraId="29FB81F3"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Sah, M.N.M., Nor, N.M., Zainol, N. and Abdullah, H., 2021, September. CONTACTLESS PAYMENT APPROACH: E-WALLET USAGE. In </w:t>
      </w:r>
      <w:r w:rsidRPr="006D3034">
        <w:rPr>
          <w:rFonts w:ascii="Arial" w:hAnsi="Arial" w:cs="Arial"/>
          <w:i/>
          <w:iCs/>
          <w:sz w:val="24"/>
          <w:szCs w:val="24"/>
          <w:shd w:val="clear" w:color="auto" w:fill="FFFFFF"/>
        </w:rPr>
        <w:t>CONFERENCE ON HOSPITALITY AND TOURISM 2021</w:t>
      </w:r>
      <w:r w:rsidRPr="006D3034">
        <w:rPr>
          <w:rFonts w:ascii="Arial" w:hAnsi="Arial" w:cs="Arial"/>
          <w:sz w:val="24"/>
          <w:szCs w:val="24"/>
          <w:shd w:val="clear" w:color="auto" w:fill="FFFFFF"/>
        </w:rPr>
        <w:t> (p. 186).</w:t>
      </w:r>
    </w:p>
    <w:p w14:paraId="30B50B3E" w14:textId="77777777" w:rsidR="00970A70" w:rsidRPr="006D3034" w:rsidRDefault="00970A70" w:rsidP="006D3034">
      <w:pPr>
        <w:pStyle w:val="NormalWeb"/>
        <w:spacing w:before="0" w:beforeAutospacing="0" w:after="240" w:afterAutospacing="0" w:line="360" w:lineRule="auto"/>
        <w:jc w:val="both"/>
        <w:rPr>
          <w:rFonts w:ascii="Arial" w:hAnsi="Arial" w:cs="Arial"/>
        </w:rPr>
      </w:pPr>
      <w:r w:rsidRPr="006D3034">
        <w:rPr>
          <w:rFonts w:ascii="Arial" w:hAnsi="Arial" w:cs="Arial"/>
        </w:rPr>
        <w:t>Statista, 2023. </w:t>
      </w:r>
      <w:r w:rsidRPr="006D3034">
        <w:rPr>
          <w:rFonts w:ascii="Arial" w:hAnsi="Arial" w:cs="Arial"/>
          <w:i/>
          <w:iCs/>
        </w:rPr>
        <w:t>Topic: Mobile payments with digital wallets</w:t>
      </w:r>
      <w:r w:rsidRPr="006D3034">
        <w:rPr>
          <w:rFonts w:ascii="Arial" w:hAnsi="Arial" w:cs="Arial"/>
        </w:rPr>
        <w:t>. [online] Available at: https://www.statista.com/topics/4872/mobile-payments-worldwide/#topicOverview [Accessed 30 Jan. 2024].</w:t>
      </w:r>
    </w:p>
    <w:p w14:paraId="2C7D0A57" w14:textId="77777777" w:rsidR="00970A70" w:rsidRPr="006D3034" w:rsidRDefault="00970A70" w:rsidP="006D3034">
      <w:pPr>
        <w:pStyle w:val="NormalWeb"/>
        <w:spacing w:before="0" w:beforeAutospacing="0" w:after="240" w:afterAutospacing="0" w:line="360" w:lineRule="auto"/>
        <w:jc w:val="both"/>
        <w:rPr>
          <w:rFonts w:ascii="Arial" w:hAnsi="Arial" w:cs="Arial"/>
        </w:rPr>
      </w:pPr>
      <w:r w:rsidRPr="006D3034">
        <w:rPr>
          <w:rFonts w:ascii="Arial" w:hAnsi="Arial" w:cs="Arial"/>
        </w:rPr>
        <w:t>‌Team GRUBBRR, 2022. </w:t>
      </w:r>
      <w:r w:rsidRPr="006D3034">
        <w:rPr>
          <w:rFonts w:ascii="Arial" w:hAnsi="Arial" w:cs="Arial"/>
          <w:i/>
          <w:iCs/>
        </w:rPr>
        <w:t>The Benefits of McDonald’s Self Ordering Kiosks</w:t>
      </w:r>
      <w:r w:rsidRPr="006D3034">
        <w:rPr>
          <w:rFonts w:ascii="Arial" w:hAnsi="Arial" w:cs="Arial"/>
        </w:rPr>
        <w:t>. [online] GRUBBRR. Available at: https://grubbrr.com/the-benefits-of-mcdonalds-self-ordering-kiosks/ [Accessed 30 Jan. 2024].</w:t>
      </w:r>
    </w:p>
    <w:p w14:paraId="540263A7" w14:textId="77777777" w:rsidR="00970A70" w:rsidRPr="006D3034" w:rsidRDefault="00970A70" w:rsidP="006D3034">
      <w:pPr>
        <w:spacing w:line="360" w:lineRule="auto"/>
        <w:jc w:val="both"/>
        <w:rPr>
          <w:rFonts w:ascii="Arial" w:hAnsi="Arial" w:cs="Arial"/>
          <w:sz w:val="24"/>
          <w:szCs w:val="24"/>
          <w:shd w:val="clear" w:color="auto" w:fill="FFFFFF"/>
        </w:rPr>
      </w:pPr>
      <w:r w:rsidRPr="006D3034">
        <w:rPr>
          <w:rFonts w:ascii="Arial" w:hAnsi="Arial" w:cs="Arial"/>
          <w:sz w:val="24"/>
          <w:szCs w:val="24"/>
          <w:shd w:val="clear" w:color="auto" w:fill="FFFFFF"/>
        </w:rPr>
        <w:t xml:space="preserve">Voronova, O., </w:t>
      </w:r>
      <w:proofErr w:type="spellStart"/>
      <w:r w:rsidRPr="006D3034">
        <w:rPr>
          <w:rFonts w:ascii="Arial" w:hAnsi="Arial" w:cs="Arial"/>
          <w:sz w:val="24"/>
          <w:szCs w:val="24"/>
          <w:shd w:val="clear" w:color="auto" w:fill="FFFFFF"/>
        </w:rPr>
        <w:t>Khareva</w:t>
      </w:r>
      <w:proofErr w:type="spellEnd"/>
      <w:r w:rsidRPr="006D3034">
        <w:rPr>
          <w:rFonts w:ascii="Arial" w:hAnsi="Arial" w:cs="Arial"/>
          <w:sz w:val="24"/>
          <w:szCs w:val="24"/>
          <w:shd w:val="clear" w:color="auto" w:fill="FFFFFF"/>
        </w:rPr>
        <w:t xml:space="preserve">, V. and </w:t>
      </w:r>
      <w:proofErr w:type="spellStart"/>
      <w:r w:rsidRPr="006D3034">
        <w:rPr>
          <w:rFonts w:ascii="Arial" w:hAnsi="Arial" w:cs="Arial"/>
          <w:sz w:val="24"/>
          <w:szCs w:val="24"/>
          <w:shd w:val="clear" w:color="auto" w:fill="FFFFFF"/>
        </w:rPr>
        <w:t>Khnykina</w:t>
      </w:r>
      <w:proofErr w:type="spellEnd"/>
      <w:r w:rsidRPr="006D3034">
        <w:rPr>
          <w:rFonts w:ascii="Arial" w:hAnsi="Arial" w:cs="Arial"/>
          <w:sz w:val="24"/>
          <w:szCs w:val="24"/>
          <w:shd w:val="clear" w:color="auto" w:fill="FFFFFF"/>
        </w:rPr>
        <w:t>, T., 2020. Modern information technologies in the hotel business: development trends and implementation issues. In </w:t>
      </w:r>
      <w:r w:rsidRPr="006D3034">
        <w:rPr>
          <w:rFonts w:ascii="Arial" w:hAnsi="Arial" w:cs="Arial"/>
          <w:i/>
          <w:iCs/>
          <w:sz w:val="24"/>
          <w:szCs w:val="24"/>
          <w:shd w:val="clear" w:color="auto" w:fill="FFFFFF"/>
        </w:rPr>
        <w:t>E3S Web of Conferences</w:t>
      </w:r>
      <w:r w:rsidRPr="006D3034">
        <w:rPr>
          <w:rFonts w:ascii="Arial" w:hAnsi="Arial" w:cs="Arial"/>
          <w:sz w:val="24"/>
          <w:szCs w:val="24"/>
          <w:shd w:val="clear" w:color="auto" w:fill="FFFFFF"/>
        </w:rPr>
        <w:t> (Vol. 164, p. 09017). EDP Sciences.</w:t>
      </w:r>
    </w:p>
    <w:p w14:paraId="7AB5D269" w14:textId="77777777" w:rsidR="00970A70" w:rsidRPr="006D3034" w:rsidRDefault="00970A70" w:rsidP="008411F6">
      <w:pPr>
        <w:spacing w:line="360" w:lineRule="auto"/>
        <w:jc w:val="both"/>
        <w:rPr>
          <w:rFonts w:ascii="Arial" w:hAnsi="Arial" w:cs="Arial"/>
          <w:sz w:val="28"/>
        </w:rPr>
      </w:pPr>
    </w:p>
    <w:p w14:paraId="2C55F0B2" w14:textId="77777777" w:rsidR="00970A70" w:rsidRPr="00EF154C" w:rsidRDefault="00970A70" w:rsidP="008411F6">
      <w:pPr>
        <w:spacing w:after="240" w:line="360" w:lineRule="auto"/>
        <w:jc w:val="both"/>
        <w:rPr>
          <w:rFonts w:ascii="Times New Roman" w:eastAsia="Times New Roman" w:hAnsi="Times New Roman" w:cs="Times New Roman"/>
          <w:sz w:val="24"/>
          <w:szCs w:val="24"/>
        </w:rPr>
      </w:pPr>
    </w:p>
    <w:p w14:paraId="77FF9B87" w14:textId="77777777" w:rsidR="00606CF8" w:rsidRPr="00EF154C" w:rsidRDefault="00606CF8" w:rsidP="008411F6">
      <w:pPr>
        <w:spacing w:before="100" w:beforeAutospacing="1" w:after="100" w:afterAutospacing="1" w:line="360" w:lineRule="auto"/>
        <w:jc w:val="both"/>
        <w:rPr>
          <w:rFonts w:ascii="Times New Roman" w:eastAsia="Times New Roman" w:hAnsi="Times New Roman" w:cs="Times New Roman"/>
          <w:sz w:val="24"/>
          <w:szCs w:val="24"/>
        </w:rPr>
      </w:pPr>
      <w:r w:rsidRPr="00EF154C">
        <w:rPr>
          <w:rFonts w:ascii="Times New Roman" w:eastAsia="Times New Roman" w:hAnsi="Times New Roman" w:cs="Times New Roman"/>
          <w:sz w:val="24"/>
          <w:szCs w:val="24"/>
        </w:rPr>
        <w:t>‌</w:t>
      </w:r>
    </w:p>
    <w:p w14:paraId="49C88ADD" w14:textId="19CAF485" w:rsidR="004F1607" w:rsidRPr="00EF154C" w:rsidRDefault="004F1607" w:rsidP="008411F6">
      <w:pPr>
        <w:pStyle w:val="NormalWeb"/>
        <w:spacing w:line="360" w:lineRule="auto"/>
        <w:jc w:val="both"/>
      </w:pPr>
    </w:p>
    <w:sectPr w:rsidR="004F1607" w:rsidRPr="00EF154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048CF" w14:textId="77777777" w:rsidR="00207E38" w:rsidRDefault="00207E38" w:rsidP="007D7B1E">
      <w:pPr>
        <w:spacing w:after="0" w:line="240" w:lineRule="auto"/>
      </w:pPr>
      <w:r>
        <w:separator/>
      </w:r>
    </w:p>
  </w:endnote>
  <w:endnote w:type="continuationSeparator" w:id="0">
    <w:p w14:paraId="1789E9F2" w14:textId="77777777" w:rsidR="00207E38" w:rsidRDefault="00207E38" w:rsidP="007D7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086438"/>
      <w:docPartObj>
        <w:docPartGallery w:val="Page Numbers (Bottom of Page)"/>
        <w:docPartUnique/>
      </w:docPartObj>
    </w:sdtPr>
    <w:sdtEndPr>
      <w:rPr>
        <w:noProof/>
      </w:rPr>
    </w:sdtEndPr>
    <w:sdtContent>
      <w:p w14:paraId="2AA5BBEF" w14:textId="77777777" w:rsidR="007D7B1E" w:rsidRDefault="007D7B1E">
        <w:pPr>
          <w:pStyle w:val="Footer"/>
          <w:jc w:val="right"/>
        </w:pPr>
        <w:r>
          <w:fldChar w:fldCharType="begin"/>
        </w:r>
        <w:r>
          <w:instrText xml:space="preserve"> PAGE   \* MERGEFORMAT </w:instrText>
        </w:r>
        <w:r>
          <w:fldChar w:fldCharType="separate"/>
        </w:r>
        <w:r w:rsidR="00242194">
          <w:rPr>
            <w:noProof/>
          </w:rPr>
          <w:t>1</w:t>
        </w:r>
        <w:r>
          <w:rPr>
            <w:noProof/>
          </w:rPr>
          <w:fldChar w:fldCharType="end"/>
        </w:r>
      </w:p>
    </w:sdtContent>
  </w:sdt>
  <w:p w14:paraId="33279385" w14:textId="77777777" w:rsidR="007D7B1E" w:rsidRDefault="007D7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DDA1F" w14:textId="77777777" w:rsidR="00207E38" w:rsidRDefault="00207E38" w:rsidP="007D7B1E">
      <w:pPr>
        <w:spacing w:after="0" w:line="240" w:lineRule="auto"/>
      </w:pPr>
      <w:r>
        <w:separator/>
      </w:r>
    </w:p>
  </w:footnote>
  <w:footnote w:type="continuationSeparator" w:id="0">
    <w:p w14:paraId="04D250AF" w14:textId="77777777" w:rsidR="00207E38" w:rsidRDefault="00207E38" w:rsidP="007D7B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754"/>
    <w:rsid w:val="00073D80"/>
    <w:rsid w:val="00094FEA"/>
    <w:rsid w:val="0012638B"/>
    <w:rsid w:val="001E3754"/>
    <w:rsid w:val="00207E38"/>
    <w:rsid w:val="00242194"/>
    <w:rsid w:val="00245D89"/>
    <w:rsid w:val="00295EFF"/>
    <w:rsid w:val="002C6FDA"/>
    <w:rsid w:val="00313956"/>
    <w:rsid w:val="003D73F3"/>
    <w:rsid w:val="004B1CB2"/>
    <w:rsid w:val="004D2742"/>
    <w:rsid w:val="004F1607"/>
    <w:rsid w:val="0058134D"/>
    <w:rsid w:val="00606CF8"/>
    <w:rsid w:val="00633AD3"/>
    <w:rsid w:val="006D3034"/>
    <w:rsid w:val="006E553B"/>
    <w:rsid w:val="007111F7"/>
    <w:rsid w:val="00793443"/>
    <w:rsid w:val="007B6C59"/>
    <w:rsid w:val="007D7B1E"/>
    <w:rsid w:val="008226EB"/>
    <w:rsid w:val="00823FD4"/>
    <w:rsid w:val="00841172"/>
    <w:rsid w:val="008411F6"/>
    <w:rsid w:val="008E7755"/>
    <w:rsid w:val="00905E27"/>
    <w:rsid w:val="00970A70"/>
    <w:rsid w:val="009B61B0"/>
    <w:rsid w:val="00A0334B"/>
    <w:rsid w:val="00A53DB0"/>
    <w:rsid w:val="00A5736F"/>
    <w:rsid w:val="00AC3AF0"/>
    <w:rsid w:val="00B74E64"/>
    <w:rsid w:val="00D41A79"/>
    <w:rsid w:val="00D425F7"/>
    <w:rsid w:val="00D7604E"/>
    <w:rsid w:val="00DC67D6"/>
    <w:rsid w:val="00DF5BF7"/>
    <w:rsid w:val="00E86578"/>
    <w:rsid w:val="00EF111B"/>
    <w:rsid w:val="00EF154C"/>
    <w:rsid w:val="00FA0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A8A10F"/>
  <w15:docId w15:val="{265C1DED-0472-4349-BBF8-0FB7B0EAA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5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F154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1E3754"/>
  </w:style>
  <w:style w:type="paragraph" w:styleId="NormalWeb">
    <w:name w:val="Normal (Web)"/>
    <w:basedOn w:val="Normal"/>
    <w:uiPriority w:val="99"/>
    <w:unhideWhenUsed/>
    <w:rsid w:val="004F160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kx21rb">
    <w:name w:val="kx21rb"/>
    <w:basedOn w:val="DefaultParagraphFont"/>
    <w:rsid w:val="00FA0F10"/>
  </w:style>
  <w:style w:type="paragraph" w:styleId="Header">
    <w:name w:val="header"/>
    <w:basedOn w:val="Normal"/>
    <w:link w:val="HeaderChar"/>
    <w:uiPriority w:val="99"/>
    <w:unhideWhenUsed/>
    <w:rsid w:val="007D7B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B1E"/>
  </w:style>
  <w:style w:type="paragraph" w:styleId="Footer">
    <w:name w:val="footer"/>
    <w:basedOn w:val="Normal"/>
    <w:link w:val="FooterChar"/>
    <w:uiPriority w:val="99"/>
    <w:unhideWhenUsed/>
    <w:rsid w:val="007D7B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B1E"/>
  </w:style>
  <w:style w:type="character" w:customStyle="1" w:styleId="Heading1Char">
    <w:name w:val="Heading 1 Char"/>
    <w:basedOn w:val="DefaultParagraphFont"/>
    <w:link w:val="Heading1"/>
    <w:uiPriority w:val="9"/>
    <w:rsid w:val="00EF154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F154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33AD3"/>
    <w:pPr>
      <w:outlineLvl w:val="9"/>
    </w:pPr>
    <w:rPr>
      <w:lang w:eastAsia="ja-JP"/>
    </w:rPr>
  </w:style>
  <w:style w:type="paragraph" w:styleId="TOC1">
    <w:name w:val="toc 1"/>
    <w:basedOn w:val="Normal"/>
    <w:next w:val="Normal"/>
    <w:autoRedefine/>
    <w:uiPriority w:val="39"/>
    <w:unhideWhenUsed/>
    <w:rsid w:val="00633AD3"/>
    <w:pPr>
      <w:spacing w:after="100"/>
    </w:pPr>
  </w:style>
  <w:style w:type="paragraph" w:styleId="TOC2">
    <w:name w:val="toc 2"/>
    <w:basedOn w:val="Normal"/>
    <w:next w:val="Normal"/>
    <w:autoRedefine/>
    <w:uiPriority w:val="39"/>
    <w:unhideWhenUsed/>
    <w:rsid w:val="00633AD3"/>
    <w:pPr>
      <w:spacing w:after="100"/>
      <w:ind w:left="220"/>
    </w:pPr>
  </w:style>
  <w:style w:type="character" w:styleId="Hyperlink">
    <w:name w:val="Hyperlink"/>
    <w:basedOn w:val="DefaultParagraphFont"/>
    <w:uiPriority w:val="99"/>
    <w:unhideWhenUsed/>
    <w:rsid w:val="00633AD3"/>
    <w:rPr>
      <w:color w:val="0000FF" w:themeColor="hyperlink"/>
      <w:u w:val="single"/>
    </w:rPr>
  </w:style>
  <w:style w:type="paragraph" w:styleId="BalloonText">
    <w:name w:val="Balloon Text"/>
    <w:basedOn w:val="Normal"/>
    <w:link w:val="BalloonTextChar"/>
    <w:uiPriority w:val="99"/>
    <w:semiHidden/>
    <w:unhideWhenUsed/>
    <w:rsid w:val="00633A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3AD3"/>
    <w:rPr>
      <w:rFonts w:ascii="Tahoma" w:hAnsi="Tahoma" w:cs="Tahoma"/>
      <w:sz w:val="16"/>
      <w:szCs w:val="16"/>
    </w:rPr>
  </w:style>
  <w:style w:type="paragraph" w:styleId="Title">
    <w:name w:val="Title"/>
    <w:basedOn w:val="Normal"/>
    <w:next w:val="Normal"/>
    <w:link w:val="TitleChar"/>
    <w:uiPriority w:val="10"/>
    <w:qFormat/>
    <w:rsid w:val="0024219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42194"/>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2383">
      <w:bodyDiv w:val="1"/>
      <w:marLeft w:val="0"/>
      <w:marRight w:val="0"/>
      <w:marTop w:val="0"/>
      <w:marBottom w:val="0"/>
      <w:divBdr>
        <w:top w:val="none" w:sz="0" w:space="0" w:color="auto"/>
        <w:left w:val="none" w:sz="0" w:space="0" w:color="auto"/>
        <w:bottom w:val="none" w:sz="0" w:space="0" w:color="auto"/>
        <w:right w:val="none" w:sz="0" w:space="0" w:color="auto"/>
      </w:divBdr>
      <w:divsChild>
        <w:div w:id="4870892">
          <w:marLeft w:val="0"/>
          <w:marRight w:val="0"/>
          <w:marTop w:val="0"/>
          <w:marBottom w:val="0"/>
          <w:divBdr>
            <w:top w:val="none" w:sz="0" w:space="0" w:color="auto"/>
            <w:left w:val="none" w:sz="0" w:space="0" w:color="auto"/>
            <w:bottom w:val="none" w:sz="0" w:space="0" w:color="auto"/>
            <w:right w:val="none" w:sz="0" w:space="0" w:color="auto"/>
          </w:divBdr>
          <w:divsChild>
            <w:div w:id="128713251">
              <w:marLeft w:val="0"/>
              <w:marRight w:val="0"/>
              <w:marTop w:val="0"/>
              <w:marBottom w:val="0"/>
              <w:divBdr>
                <w:top w:val="none" w:sz="0" w:space="0" w:color="auto"/>
                <w:left w:val="none" w:sz="0" w:space="0" w:color="auto"/>
                <w:bottom w:val="none" w:sz="0" w:space="0" w:color="auto"/>
                <w:right w:val="none" w:sz="0" w:space="0" w:color="auto"/>
              </w:divBdr>
              <w:divsChild>
                <w:div w:id="190356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800722">
      <w:bodyDiv w:val="1"/>
      <w:marLeft w:val="0"/>
      <w:marRight w:val="0"/>
      <w:marTop w:val="0"/>
      <w:marBottom w:val="0"/>
      <w:divBdr>
        <w:top w:val="none" w:sz="0" w:space="0" w:color="auto"/>
        <w:left w:val="none" w:sz="0" w:space="0" w:color="auto"/>
        <w:bottom w:val="none" w:sz="0" w:space="0" w:color="auto"/>
        <w:right w:val="none" w:sz="0" w:space="0" w:color="auto"/>
      </w:divBdr>
    </w:div>
    <w:div w:id="747381515">
      <w:bodyDiv w:val="1"/>
      <w:marLeft w:val="0"/>
      <w:marRight w:val="0"/>
      <w:marTop w:val="0"/>
      <w:marBottom w:val="0"/>
      <w:divBdr>
        <w:top w:val="none" w:sz="0" w:space="0" w:color="auto"/>
        <w:left w:val="none" w:sz="0" w:space="0" w:color="auto"/>
        <w:bottom w:val="none" w:sz="0" w:space="0" w:color="auto"/>
        <w:right w:val="none" w:sz="0" w:space="0" w:color="auto"/>
      </w:divBdr>
      <w:divsChild>
        <w:div w:id="2076514122">
          <w:marLeft w:val="0"/>
          <w:marRight w:val="0"/>
          <w:marTop w:val="0"/>
          <w:marBottom w:val="0"/>
          <w:divBdr>
            <w:top w:val="none" w:sz="0" w:space="0" w:color="auto"/>
            <w:left w:val="none" w:sz="0" w:space="0" w:color="auto"/>
            <w:bottom w:val="none" w:sz="0" w:space="0" w:color="auto"/>
            <w:right w:val="none" w:sz="0" w:space="0" w:color="auto"/>
          </w:divBdr>
        </w:div>
      </w:divsChild>
    </w:div>
    <w:div w:id="893849867">
      <w:bodyDiv w:val="1"/>
      <w:marLeft w:val="0"/>
      <w:marRight w:val="0"/>
      <w:marTop w:val="0"/>
      <w:marBottom w:val="0"/>
      <w:divBdr>
        <w:top w:val="none" w:sz="0" w:space="0" w:color="auto"/>
        <w:left w:val="none" w:sz="0" w:space="0" w:color="auto"/>
        <w:bottom w:val="none" w:sz="0" w:space="0" w:color="auto"/>
        <w:right w:val="none" w:sz="0" w:space="0" w:color="auto"/>
      </w:divBdr>
      <w:divsChild>
        <w:div w:id="1568958531">
          <w:marLeft w:val="0"/>
          <w:marRight w:val="0"/>
          <w:marTop w:val="0"/>
          <w:marBottom w:val="0"/>
          <w:divBdr>
            <w:top w:val="none" w:sz="0" w:space="0" w:color="auto"/>
            <w:left w:val="none" w:sz="0" w:space="0" w:color="auto"/>
            <w:bottom w:val="none" w:sz="0" w:space="0" w:color="auto"/>
            <w:right w:val="none" w:sz="0" w:space="0" w:color="auto"/>
          </w:divBdr>
          <w:divsChild>
            <w:div w:id="822552271">
              <w:marLeft w:val="0"/>
              <w:marRight w:val="0"/>
              <w:marTop w:val="0"/>
              <w:marBottom w:val="0"/>
              <w:divBdr>
                <w:top w:val="none" w:sz="0" w:space="0" w:color="auto"/>
                <w:left w:val="none" w:sz="0" w:space="0" w:color="auto"/>
                <w:bottom w:val="none" w:sz="0" w:space="0" w:color="auto"/>
                <w:right w:val="none" w:sz="0" w:space="0" w:color="auto"/>
              </w:divBdr>
              <w:divsChild>
                <w:div w:id="70826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46632">
      <w:bodyDiv w:val="1"/>
      <w:marLeft w:val="0"/>
      <w:marRight w:val="0"/>
      <w:marTop w:val="0"/>
      <w:marBottom w:val="0"/>
      <w:divBdr>
        <w:top w:val="none" w:sz="0" w:space="0" w:color="auto"/>
        <w:left w:val="none" w:sz="0" w:space="0" w:color="auto"/>
        <w:bottom w:val="none" w:sz="0" w:space="0" w:color="auto"/>
        <w:right w:val="none" w:sz="0" w:space="0" w:color="auto"/>
      </w:divBdr>
      <w:divsChild>
        <w:div w:id="699818001">
          <w:marLeft w:val="0"/>
          <w:marRight w:val="0"/>
          <w:marTop w:val="0"/>
          <w:marBottom w:val="0"/>
          <w:divBdr>
            <w:top w:val="none" w:sz="0" w:space="0" w:color="auto"/>
            <w:left w:val="none" w:sz="0" w:space="0" w:color="auto"/>
            <w:bottom w:val="none" w:sz="0" w:space="0" w:color="auto"/>
            <w:right w:val="none" w:sz="0" w:space="0" w:color="auto"/>
          </w:divBdr>
        </w:div>
      </w:divsChild>
    </w:div>
    <w:div w:id="977301627">
      <w:bodyDiv w:val="1"/>
      <w:marLeft w:val="0"/>
      <w:marRight w:val="0"/>
      <w:marTop w:val="0"/>
      <w:marBottom w:val="0"/>
      <w:divBdr>
        <w:top w:val="none" w:sz="0" w:space="0" w:color="auto"/>
        <w:left w:val="none" w:sz="0" w:space="0" w:color="auto"/>
        <w:bottom w:val="none" w:sz="0" w:space="0" w:color="auto"/>
        <w:right w:val="none" w:sz="0" w:space="0" w:color="auto"/>
      </w:divBdr>
    </w:div>
    <w:div w:id="998734507">
      <w:bodyDiv w:val="1"/>
      <w:marLeft w:val="0"/>
      <w:marRight w:val="0"/>
      <w:marTop w:val="0"/>
      <w:marBottom w:val="0"/>
      <w:divBdr>
        <w:top w:val="none" w:sz="0" w:space="0" w:color="auto"/>
        <w:left w:val="none" w:sz="0" w:space="0" w:color="auto"/>
        <w:bottom w:val="none" w:sz="0" w:space="0" w:color="auto"/>
        <w:right w:val="none" w:sz="0" w:space="0" w:color="auto"/>
      </w:divBdr>
      <w:divsChild>
        <w:div w:id="1546870733">
          <w:marLeft w:val="0"/>
          <w:marRight w:val="0"/>
          <w:marTop w:val="0"/>
          <w:marBottom w:val="0"/>
          <w:divBdr>
            <w:top w:val="none" w:sz="0" w:space="0" w:color="auto"/>
            <w:left w:val="none" w:sz="0" w:space="0" w:color="auto"/>
            <w:bottom w:val="none" w:sz="0" w:space="0" w:color="auto"/>
            <w:right w:val="none" w:sz="0" w:space="0" w:color="auto"/>
          </w:divBdr>
          <w:divsChild>
            <w:div w:id="566763895">
              <w:marLeft w:val="0"/>
              <w:marRight w:val="0"/>
              <w:marTop w:val="0"/>
              <w:marBottom w:val="0"/>
              <w:divBdr>
                <w:top w:val="none" w:sz="0" w:space="0" w:color="auto"/>
                <w:left w:val="none" w:sz="0" w:space="0" w:color="auto"/>
                <w:bottom w:val="none" w:sz="0" w:space="0" w:color="auto"/>
                <w:right w:val="none" w:sz="0" w:space="0" w:color="auto"/>
              </w:divBdr>
              <w:divsChild>
                <w:div w:id="56691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516438">
      <w:bodyDiv w:val="1"/>
      <w:marLeft w:val="0"/>
      <w:marRight w:val="0"/>
      <w:marTop w:val="0"/>
      <w:marBottom w:val="0"/>
      <w:divBdr>
        <w:top w:val="none" w:sz="0" w:space="0" w:color="auto"/>
        <w:left w:val="none" w:sz="0" w:space="0" w:color="auto"/>
        <w:bottom w:val="none" w:sz="0" w:space="0" w:color="auto"/>
        <w:right w:val="none" w:sz="0" w:space="0" w:color="auto"/>
      </w:divBdr>
      <w:divsChild>
        <w:div w:id="774011092">
          <w:marLeft w:val="0"/>
          <w:marRight w:val="0"/>
          <w:marTop w:val="0"/>
          <w:marBottom w:val="0"/>
          <w:divBdr>
            <w:top w:val="none" w:sz="0" w:space="0" w:color="auto"/>
            <w:left w:val="none" w:sz="0" w:space="0" w:color="auto"/>
            <w:bottom w:val="none" w:sz="0" w:space="0" w:color="auto"/>
            <w:right w:val="none" w:sz="0" w:space="0" w:color="auto"/>
          </w:divBdr>
          <w:divsChild>
            <w:div w:id="1848205917">
              <w:marLeft w:val="0"/>
              <w:marRight w:val="0"/>
              <w:marTop w:val="0"/>
              <w:marBottom w:val="0"/>
              <w:divBdr>
                <w:top w:val="none" w:sz="0" w:space="0" w:color="auto"/>
                <w:left w:val="none" w:sz="0" w:space="0" w:color="auto"/>
                <w:bottom w:val="none" w:sz="0" w:space="0" w:color="auto"/>
                <w:right w:val="none" w:sz="0" w:space="0" w:color="auto"/>
              </w:divBdr>
              <w:divsChild>
                <w:div w:id="3508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190750">
      <w:bodyDiv w:val="1"/>
      <w:marLeft w:val="0"/>
      <w:marRight w:val="0"/>
      <w:marTop w:val="0"/>
      <w:marBottom w:val="0"/>
      <w:divBdr>
        <w:top w:val="none" w:sz="0" w:space="0" w:color="auto"/>
        <w:left w:val="none" w:sz="0" w:space="0" w:color="auto"/>
        <w:bottom w:val="none" w:sz="0" w:space="0" w:color="auto"/>
        <w:right w:val="none" w:sz="0" w:space="0" w:color="auto"/>
      </w:divBdr>
      <w:divsChild>
        <w:div w:id="1671831584">
          <w:marLeft w:val="0"/>
          <w:marRight w:val="0"/>
          <w:marTop w:val="0"/>
          <w:marBottom w:val="0"/>
          <w:divBdr>
            <w:top w:val="none" w:sz="0" w:space="0" w:color="auto"/>
            <w:left w:val="none" w:sz="0" w:space="0" w:color="auto"/>
            <w:bottom w:val="none" w:sz="0" w:space="0" w:color="auto"/>
            <w:right w:val="none" w:sz="0" w:space="0" w:color="auto"/>
          </w:divBdr>
          <w:divsChild>
            <w:div w:id="921448454">
              <w:marLeft w:val="0"/>
              <w:marRight w:val="0"/>
              <w:marTop w:val="0"/>
              <w:marBottom w:val="0"/>
              <w:divBdr>
                <w:top w:val="none" w:sz="0" w:space="0" w:color="auto"/>
                <w:left w:val="none" w:sz="0" w:space="0" w:color="auto"/>
                <w:bottom w:val="none" w:sz="0" w:space="0" w:color="auto"/>
                <w:right w:val="none" w:sz="0" w:space="0" w:color="auto"/>
              </w:divBdr>
              <w:divsChild>
                <w:div w:id="201826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677343">
      <w:bodyDiv w:val="1"/>
      <w:marLeft w:val="0"/>
      <w:marRight w:val="0"/>
      <w:marTop w:val="0"/>
      <w:marBottom w:val="0"/>
      <w:divBdr>
        <w:top w:val="none" w:sz="0" w:space="0" w:color="auto"/>
        <w:left w:val="none" w:sz="0" w:space="0" w:color="auto"/>
        <w:bottom w:val="none" w:sz="0" w:space="0" w:color="auto"/>
        <w:right w:val="none" w:sz="0" w:space="0" w:color="auto"/>
      </w:divBdr>
    </w:div>
    <w:div w:id="1469131838">
      <w:bodyDiv w:val="1"/>
      <w:marLeft w:val="0"/>
      <w:marRight w:val="0"/>
      <w:marTop w:val="0"/>
      <w:marBottom w:val="0"/>
      <w:divBdr>
        <w:top w:val="none" w:sz="0" w:space="0" w:color="auto"/>
        <w:left w:val="none" w:sz="0" w:space="0" w:color="auto"/>
        <w:bottom w:val="none" w:sz="0" w:space="0" w:color="auto"/>
        <w:right w:val="none" w:sz="0" w:space="0" w:color="auto"/>
      </w:divBdr>
      <w:divsChild>
        <w:div w:id="1846048557">
          <w:marLeft w:val="0"/>
          <w:marRight w:val="0"/>
          <w:marTop w:val="0"/>
          <w:marBottom w:val="0"/>
          <w:divBdr>
            <w:top w:val="none" w:sz="0" w:space="0" w:color="auto"/>
            <w:left w:val="none" w:sz="0" w:space="0" w:color="auto"/>
            <w:bottom w:val="none" w:sz="0" w:space="0" w:color="auto"/>
            <w:right w:val="none" w:sz="0" w:space="0" w:color="auto"/>
          </w:divBdr>
        </w:div>
      </w:divsChild>
    </w:div>
    <w:div w:id="1511679851">
      <w:bodyDiv w:val="1"/>
      <w:marLeft w:val="0"/>
      <w:marRight w:val="0"/>
      <w:marTop w:val="0"/>
      <w:marBottom w:val="0"/>
      <w:divBdr>
        <w:top w:val="none" w:sz="0" w:space="0" w:color="auto"/>
        <w:left w:val="none" w:sz="0" w:space="0" w:color="auto"/>
        <w:bottom w:val="none" w:sz="0" w:space="0" w:color="auto"/>
        <w:right w:val="none" w:sz="0" w:space="0" w:color="auto"/>
      </w:divBdr>
      <w:divsChild>
        <w:div w:id="1610504340">
          <w:marLeft w:val="0"/>
          <w:marRight w:val="0"/>
          <w:marTop w:val="0"/>
          <w:marBottom w:val="0"/>
          <w:divBdr>
            <w:top w:val="none" w:sz="0" w:space="0" w:color="auto"/>
            <w:left w:val="none" w:sz="0" w:space="0" w:color="auto"/>
            <w:bottom w:val="none" w:sz="0" w:space="0" w:color="auto"/>
            <w:right w:val="none" w:sz="0" w:space="0" w:color="auto"/>
          </w:divBdr>
        </w:div>
      </w:divsChild>
    </w:div>
    <w:div w:id="1652246992">
      <w:bodyDiv w:val="1"/>
      <w:marLeft w:val="0"/>
      <w:marRight w:val="0"/>
      <w:marTop w:val="0"/>
      <w:marBottom w:val="0"/>
      <w:divBdr>
        <w:top w:val="none" w:sz="0" w:space="0" w:color="auto"/>
        <w:left w:val="none" w:sz="0" w:space="0" w:color="auto"/>
        <w:bottom w:val="none" w:sz="0" w:space="0" w:color="auto"/>
        <w:right w:val="none" w:sz="0" w:space="0" w:color="auto"/>
      </w:divBdr>
    </w:div>
    <w:div w:id="1657341015">
      <w:bodyDiv w:val="1"/>
      <w:marLeft w:val="0"/>
      <w:marRight w:val="0"/>
      <w:marTop w:val="0"/>
      <w:marBottom w:val="0"/>
      <w:divBdr>
        <w:top w:val="none" w:sz="0" w:space="0" w:color="auto"/>
        <w:left w:val="none" w:sz="0" w:space="0" w:color="auto"/>
        <w:bottom w:val="none" w:sz="0" w:space="0" w:color="auto"/>
        <w:right w:val="none" w:sz="0" w:space="0" w:color="auto"/>
      </w:divBdr>
      <w:divsChild>
        <w:div w:id="1816099175">
          <w:marLeft w:val="0"/>
          <w:marRight w:val="0"/>
          <w:marTop w:val="0"/>
          <w:marBottom w:val="0"/>
          <w:divBdr>
            <w:top w:val="none" w:sz="0" w:space="0" w:color="auto"/>
            <w:left w:val="none" w:sz="0" w:space="0" w:color="auto"/>
            <w:bottom w:val="none" w:sz="0" w:space="0" w:color="auto"/>
            <w:right w:val="none" w:sz="0" w:space="0" w:color="auto"/>
          </w:divBdr>
          <w:divsChild>
            <w:div w:id="1759331772">
              <w:marLeft w:val="0"/>
              <w:marRight w:val="0"/>
              <w:marTop w:val="0"/>
              <w:marBottom w:val="0"/>
              <w:divBdr>
                <w:top w:val="none" w:sz="0" w:space="0" w:color="auto"/>
                <w:left w:val="none" w:sz="0" w:space="0" w:color="auto"/>
                <w:bottom w:val="none" w:sz="0" w:space="0" w:color="auto"/>
                <w:right w:val="none" w:sz="0" w:space="0" w:color="auto"/>
              </w:divBdr>
              <w:divsChild>
                <w:div w:id="131179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900804">
      <w:bodyDiv w:val="1"/>
      <w:marLeft w:val="0"/>
      <w:marRight w:val="0"/>
      <w:marTop w:val="0"/>
      <w:marBottom w:val="0"/>
      <w:divBdr>
        <w:top w:val="none" w:sz="0" w:space="0" w:color="auto"/>
        <w:left w:val="none" w:sz="0" w:space="0" w:color="auto"/>
        <w:bottom w:val="none" w:sz="0" w:space="0" w:color="auto"/>
        <w:right w:val="none" w:sz="0" w:space="0" w:color="auto"/>
      </w:divBdr>
    </w:div>
    <w:div w:id="1965043814">
      <w:bodyDiv w:val="1"/>
      <w:marLeft w:val="0"/>
      <w:marRight w:val="0"/>
      <w:marTop w:val="0"/>
      <w:marBottom w:val="0"/>
      <w:divBdr>
        <w:top w:val="none" w:sz="0" w:space="0" w:color="auto"/>
        <w:left w:val="none" w:sz="0" w:space="0" w:color="auto"/>
        <w:bottom w:val="none" w:sz="0" w:space="0" w:color="auto"/>
        <w:right w:val="none" w:sz="0" w:space="0" w:color="auto"/>
      </w:divBdr>
      <w:divsChild>
        <w:div w:id="1445995654">
          <w:marLeft w:val="0"/>
          <w:marRight w:val="0"/>
          <w:marTop w:val="0"/>
          <w:marBottom w:val="0"/>
          <w:divBdr>
            <w:top w:val="none" w:sz="0" w:space="0" w:color="auto"/>
            <w:left w:val="none" w:sz="0" w:space="0" w:color="auto"/>
            <w:bottom w:val="none" w:sz="0" w:space="0" w:color="auto"/>
            <w:right w:val="none" w:sz="0" w:space="0" w:color="auto"/>
          </w:divBdr>
        </w:div>
      </w:divsChild>
    </w:div>
    <w:div w:id="1983998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F919C1-3D8E-40A5-8F79-BE8C8A138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2994</Words>
  <Characters>17071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George Andricencu (2025562)</cp:lastModifiedBy>
  <cp:revision>5</cp:revision>
  <dcterms:created xsi:type="dcterms:W3CDTF">2024-02-02T11:42:00Z</dcterms:created>
  <dcterms:modified xsi:type="dcterms:W3CDTF">2024-02-08T22:11:00Z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2da1a1eb49e9ad6a3e3a83003c261cb0de21115c2e76ea13bbcb923b38c3afbf</vt:lpwstr>
  </property>
</Properties>
</file>