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2022" w:rsidRPr="007B2022" w:rsidRDefault="003A0D1B" w:rsidP="007B2022">
      <w:pPr>
        <w:jc w:val="right"/>
        <w:rPr>
          <w:rFonts w:ascii="Palatino Linotype" w:hAnsi="Palatino Linotype"/>
          <w:i/>
          <w:sz w:val="24"/>
          <w:u w:val="single"/>
        </w:rPr>
      </w:pPr>
      <w:r w:rsidRPr="007B2022">
        <w:rPr>
          <w:rFonts w:ascii="Palatino Linotype" w:hAnsi="Palatino Linotype"/>
          <w:i/>
          <w:sz w:val="24"/>
          <w:u w:val="single"/>
        </w:rPr>
        <w:t xml:space="preserve">Individual Bibliographies – mainly </w:t>
      </w:r>
      <w:r w:rsidR="007B2022" w:rsidRPr="007B2022">
        <w:rPr>
          <w:rFonts w:ascii="Palatino Linotype" w:hAnsi="Palatino Linotype"/>
          <w:i/>
          <w:sz w:val="24"/>
          <w:u w:val="single"/>
        </w:rPr>
        <w:t>full text online</w:t>
      </w:r>
    </w:p>
    <w:p w:rsidR="007B2022" w:rsidRDefault="007B2022">
      <w:pPr>
        <w:rPr>
          <w:rFonts w:ascii="Palatino Linotype" w:hAnsi="Palatino Linotype"/>
          <w:i/>
          <w:sz w:val="24"/>
        </w:rPr>
      </w:pPr>
    </w:p>
    <w:p w:rsidR="007B2022" w:rsidRDefault="007B2022">
      <w:pPr>
        <w:rPr>
          <w:rFonts w:ascii="Palatino Linotype" w:hAnsi="Palatino Linotype"/>
          <w:i/>
          <w:sz w:val="24"/>
        </w:rPr>
      </w:pPr>
    </w:p>
    <w:p w:rsidR="007B2022" w:rsidRPr="00C0648F" w:rsidRDefault="007B2022" w:rsidP="007B2022">
      <w:pPr>
        <w:jc w:val="center"/>
        <w:rPr>
          <w:rFonts w:ascii="Palatino Linotype" w:hAnsi="Palatino Linotype"/>
        </w:rPr>
      </w:pPr>
      <w:r w:rsidRPr="00C0648F">
        <w:rPr>
          <w:rFonts w:ascii="Palatino Linotype" w:hAnsi="Palatino Linotype"/>
          <w:b/>
          <w:sz w:val="24"/>
        </w:rPr>
        <w:t>UTOPIA</w:t>
      </w:r>
      <w:r w:rsidR="00BB153C">
        <w:rPr>
          <w:rFonts w:ascii="Palatino Linotype" w:hAnsi="Palatino Linotype"/>
          <w:b/>
          <w:sz w:val="24"/>
        </w:rPr>
        <w:t>*</w:t>
      </w:r>
    </w:p>
    <w:p w:rsidR="007B2022" w:rsidRPr="003C4D86" w:rsidRDefault="007B2022" w:rsidP="007B2022">
      <w:pPr>
        <w:rPr>
          <w:rFonts w:ascii="Palatino Linotype" w:hAnsi="Palatino Linotype"/>
          <w:sz w:val="20"/>
        </w:rPr>
      </w:pPr>
    </w:p>
    <w:p w:rsidR="007B2022" w:rsidRPr="000418AA" w:rsidRDefault="007B2022" w:rsidP="007B2022">
      <w:pPr>
        <w:rPr>
          <w:rFonts w:ascii="Palatino Linotype" w:hAnsi="Palatino Linotype"/>
          <w:sz w:val="24"/>
        </w:rPr>
      </w:pPr>
      <w:proofErr w:type="spellStart"/>
      <w:r w:rsidRPr="000418AA">
        <w:rPr>
          <w:rFonts w:ascii="Palatino Linotype" w:hAnsi="Palatino Linotype"/>
          <w:sz w:val="24"/>
        </w:rPr>
        <w:t>Engeman</w:t>
      </w:r>
      <w:proofErr w:type="spellEnd"/>
      <w:r w:rsidRPr="000418AA">
        <w:rPr>
          <w:rFonts w:ascii="Palatino Linotype" w:hAnsi="Palatino Linotype"/>
          <w:sz w:val="24"/>
        </w:rPr>
        <w:t>, Thomas S., ‘</w:t>
      </w:r>
      <w:proofErr w:type="spellStart"/>
      <w:r w:rsidRPr="000418AA">
        <w:rPr>
          <w:rFonts w:ascii="Palatino Linotype" w:hAnsi="Palatino Linotype"/>
          <w:sz w:val="24"/>
        </w:rPr>
        <w:t>Hythloday's</w:t>
      </w:r>
      <w:proofErr w:type="spellEnd"/>
      <w:r w:rsidRPr="000418AA">
        <w:rPr>
          <w:rFonts w:ascii="Palatino Linotype" w:hAnsi="Palatino Linotype"/>
          <w:sz w:val="24"/>
        </w:rPr>
        <w:t xml:space="preserve"> Utopia and More's England: </w:t>
      </w:r>
      <w:proofErr w:type="gramStart"/>
      <w:r w:rsidRPr="000418AA">
        <w:rPr>
          <w:rFonts w:ascii="Palatino Linotype" w:hAnsi="Palatino Linotype"/>
          <w:sz w:val="24"/>
        </w:rPr>
        <w:t>an</w:t>
      </w:r>
      <w:proofErr w:type="gramEnd"/>
      <w:r w:rsidRPr="000418AA">
        <w:rPr>
          <w:rFonts w:ascii="Palatino Linotype" w:hAnsi="Palatino Linotype"/>
          <w:sz w:val="24"/>
        </w:rPr>
        <w:t xml:space="preserve"> Interpretation of Thomas More's </w:t>
      </w:r>
      <w:r w:rsidRPr="000418AA">
        <w:rPr>
          <w:rFonts w:ascii="Palatino Linotype" w:hAnsi="Palatino Linotype"/>
          <w:i/>
          <w:sz w:val="24"/>
        </w:rPr>
        <w:t>Utopia’</w:t>
      </w:r>
      <w:r w:rsidRPr="000418AA">
        <w:rPr>
          <w:rFonts w:ascii="Palatino Linotype" w:hAnsi="Palatino Linotype"/>
          <w:sz w:val="24"/>
        </w:rPr>
        <w:t xml:space="preserve">, </w:t>
      </w:r>
      <w:r w:rsidRPr="000418AA">
        <w:rPr>
          <w:rFonts w:ascii="Palatino Linotype" w:hAnsi="Palatino Linotype"/>
          <w:i/>
          <w:sz w:val="24"/>
        </w:rPr>
        <w:t>The Journal of Politics</w:t>
      </w:r>
      <w:r w:rsidRPr="000418AA">
        <w:rPr>
          <w:rFonts w:ascii="Palatino Linotype" w:hAnsi="Palatino Linotype"/>
          <w:sz w:val="24"/>
        </w:rPr>
        <w:t>, 1 February 1982, Vol.44(1), pp.131-149</w:t>
      </w:r>
    </w:p>
    <w:p w:rsidR="007B2022" w:rsidRPr="000418AA" w:rsidRDefault="007B2022" w:rsidP="007B2022">
      <w:pPr>
        <w:rPr>
          <w:rFonts w:ascii="Palatino Linotype" w:hAnsi="Palatino Linotype"/>
          <w:sz w:val="24"/>
        </w:rPr>
      </w:pPr>
      <w:r w:rsidRPr="000418AA">
        <w:rPr>
          <w:rFonts w:ascii="Palatino Linotype" w:hAnsi="Palatino Linotype"/>
          <w:sz w:val="24"/>
        </w:rPr>
        <w:t xml:space="preserve">Logan, George M., </w:t>
      </w:r>
      <w:r w:rsidRPr="000418AA">
        <w:rPr>
          <w:rFonts w:ascii="Palatino Linotype" w:hAnsi="Palatino Linotype"/>
          <w:i/>
          <w:sz w:val="24"/>
        </w:rPr>
        <w:t xml:space="preserve">The meaning of More's 'Utopia', </w:t>
      </w:r>
      <w:proofErr w:type="gramStart"/>
      <w:r w:rsidRPr="000418AA">
        <w:rPr>
          <w:rFonts w:ascii="Palatino Linotype" w:hAnsi="Palatino Linotype"/>
          <w:sz w:val="24"/>
        </w:rPr>
        <w:t>Princeton ;</w:t>
      </w:r>
      <w:proofErr w:type="gramEnd"/>
      <w:r w:rsidRPr="000418AA">
        <w:rPr>
          <w:rFonts w:ascii="Palatino Linotype" w:hAnsi="Palatino Linotype"/>
          <w:sz w:val="24"/>
        </w:rPr>
        <w:t xml:space="preserve"> Guildford : Princeton University Press 1983</w:t>
      </w:r>
    </w:p>
    <w:p w:rsidR="007B2022" w:rsidRPr="000418AA" w:rsidRDefault="007B2022" w:rsidP="007B2022">
      <w:pPr>
        <w:rPr>
          <w:rFonts w:ascii="Palatino Linotype" w:hAnsi="Palatino Linotype"/>
          <w:sz w:val="24"/>
        </w:rPr>
      </w:pPr>
      <w:r w:rsidRPr="000418AA">
        <w:rPr>
          <w:rFonts w:ascii="Palatino Linotype" w:hAnsi="Palatino Linotype"/>
          <w:sz w:val="24"/>
        </w:rPr>
        <w:t xml:space="preserve">Mead, Bryan, ‘Coercion in Thomas More's </w:t>
      </w:r>
      <w:r w:rsidRPr="000418AA">
        <w:rPr>
          <w:rFonts w:ascii="Palatino Linotype" w:hAnsi="Palatino Linotype"/>
          <w:i/>
          <w:sz w:val="24"/>
        </w:rPr>
        <w:t>Utopia</w:t>
      </w:r>
      <w:r w:rsidRPr="000418AA">
        <w:rPr>
          <w:rFonts w:ascii="Palatino Linotype" w:hAnsi="Palatino Linotype"/>
          <w:sz w:val="24"/>
        </w:rPr>
        <w:t xml:space="preserve"> and Charlie Chaplin's </w:t>
      </w:r>
      <w:r w:rsidRPr="000418AA">
        <w:rPr>
          <w:rFonts w:ascii="Palatino Linotype" w:hAnsi="Palatino Linotype"/>
          <w:i/>
          <w:sz w:val="24"/>
        </w:rPr>
        <w:t>Easy Street’</w:t>
      </w:r>
      <w:r w:rsidRPr="000418AA">
        <w:rPr>
          <w:rFonts w:ascii="Palatino Linotype" w:hAnsi="Palatino Linotype"/>
          <w:sz w:val="24"/>
        </w:rPr>
        <w:t xml:space="preserve">, </w:t>
      </w:r>
      <w:proofErr w:type="gramStart"/>
      <w:r w:rsidRPr="000418AA">
        <w:rPr>
          <w:rFonts w:ascii="Palatino Linotype" w:hAnsi="Palatino Linotype"/>
          <w:i/>
          <w:sz w:val="24"/>
        </w:rPr>
        <w:t>Americana :</w:t>
      </w:r>
      <w:proofErr w:type="gramEnd"/>
      <w:r w:rsidRPr="000418AA">
        <w:rPr>
          <w:rFonts w:ascii="Palatino Linotype" w:hAnsi="Palatino Linotype"/>
          <w:i/>
          <w:sz w:val="24"/>
        </w:rPr>
        <w:t xml:space="preserve"> The Journal of American Popular Culture, 1900 to Present</w:t>
      </w:r>
      <w:r w:rsidRPr="000418AA">
        <w:rPr>
          <w:rFonts w:ascii="Palatino Linotype" w:hAnsi="Palatino Linotype"/>
          <w:sz w:val="24"/>
        </w:rPr>
        <w:t>, Fall 2016, Vol.15(2)</w:t>
      </w:r>
    </w:p>
    <w:p w:rsidR="007B2022" w:rsidRPr="000418AA" w:rsidRDefault="007B2022" w:rsidP="007B2022">
      <w:pPr>
        <w:rPr>
          <w:rFonts w:ascii="Palatino Linotype" w:hAnsi="Palatino Linotype"/>
          <w:sz w:val="24"/>
        </w:rPr>
      </w:pPr>
      <w:r w:rsidRPr="000418AA">
        <w:rPr>
          <w:rFonts w:ascii="Palatino Linotype" w:hAnsi="Palatino Linotype"/>
          <w:sz w:val="24"/>
        </w:rPr>
        <w:t xml:space="preserve">Silva, </w:t>
      </w:r>
      <w:proofErr w:type="gramStart"/>
      <w:r w:rsidRPr="000418AA">
        <w:rPr>
          <w:rFonts w:ascii="Palatino Linotype" w:hAnsi="Palatino Linotype"/>
          <w:sz w:val="24"/>
        </w:rPr>
        <w:t>Andie,  ‘</w:t>
      </w:r>
      <w:proofErr w:type="gramEnd"/>
      <w:r w:rsidRPr="000418AA">
        <w:rPr>
          <w:rFonts w:ascii="Palatino Linotype" w:hAnsi="Palatino Linotype"/>
          <w:sz w:val="24"/>
        </w:rPr>
        <w:t xml:space="preserve">Counterfeit Letters and Fictional Trials: Thomas More's </w:t>
      </w:r>
      <w:r w:rsidRPr="000418AA">
        <w:rPr>
          <w:rFonts w:ascii="Palatino Linotype" w:hAnsi="Palatino Linotype"/>
          <w:i/>
          <w:sz w:val="24"/>
        </w:rPr>
        <w:t>Utopia</w:t>
      </w:r>
      <w:r w:rsidRPr="000418AA">
        <w:rPr>
          <w:rFonts w:ascii="Palatino Linotype" w:hAnsi="Palatino Linotype"/>
          <w:sz w:val="24"/>
        </w:rPr>
        <w:t xml:space="preserve"> as Cultural Brand’, </w:t>
      </w:r>
      <w:r w:rsidRPr="000418AA">
        <w:rPr>
          <w:rFonts w:ascii="Palatino Linotype" w:hAnsi="Palatino Linotype"/>
          <w:i/>
          <w:sz w:val="24"/>
        </w:rPr>
        <w:t>Appositions: Studies in Renaissance / Early Modern Literature &amp; Culture</w:t>
      </w:r>
      <w:r w:rsidRPr="000418AA">
        <w:rPr>
          <w:rFonts w:ascii="Palatino Linotype" w:hAnsi="Palatino Linotype"/>
          <w:sz w:val="24"/>
        </w:rPr>
        <w:t>, 2016, Vol.9p.35-55</w:t>
      </w:r>
    </w:p>
    <w:p w:rsidR="007B2022" w:rsidRDefault="007B2022" w:rsidP="007B2022">
      <w:pPr>
        <w:pBdr>
          <w:bottom w:val="single" w:sz="6" w:space="1" w:color="auto"/>
        </w:pBdr>
        <w:rPr>
          <w:rFonts w:ascii="Palatino Linotype" w:hAnsi="Palatino Linotype"/>
          <w:sz w:val="24"/>
        </w:rPr>
      </w:pPr>
    </w:p>
    <w:p w:rsidR="00BB153C" w:rsidRDefault="00BB153C" w:rsidP="007B2022">
      <w:pPr>
        <w:rPr>
          <w:rFonts w:ascii="Palatino Linotype" w:hAnsi="Palatino Linotype"/>
          <w:sz w:val="24"/>
        </w:rPr>
      </w:pPr>
    </w:p>
    <w:p w:rsidR="00BB153C" w:rsidRPr="000418AA" w:rsidRDefault="00BB153C" w:rsidP="007B2022">
      <w:pPr>
        <w:rPr>
          <w:rFonts w:ascii="Palatino Linotype" w:hAnsi="Palatino Linotype"/>
          <w:sz w:val="24"/>
        </w:rPr>
      </w:pPr>
      <w:r>
        <w:rPr>
          <w:rFonts w:ascii="Palatino Linotype" w:hAnsi="Palatino Linotype"/>
          <w:sz w:val="24"/>
        </w:rPr>
        <w:t xml:space="preserve">*  I have not put a great deal here as I want to focus on reading the actual text and frame it with a little secondary material  </w:t>
      </w:r>
    </w:p>
    <w:p w:rsidR="007B2022" w:rsidRDefault="007B2022" w:rsidP="007B2022">
      <w:pPr>
        <w:rPr>
          <w:rFonts w:ascii="Palatino Linotype" w:hAnsi="Palatino Linotype"/>
        </w:rPr>
      </w:pPr>
    </w:p>
    <w:p w:rsidR="007B2022" w:rsidRDefault="007B2022" w:rsidP="007B2022">
      <w:pPr>
        <w:rPr>
          <w:rFonts w:ascii="Palatino Linotype" w:hAnsi="Palatino Linotype"/>
        </w:rPr>
      </w:pPr>
    </w:p>
    <w:p w:rsidR="007B2022" w:rsidRDefault="007B2022" w:rsidP="007B2022">
      <w:pPr>
        <w:rPr>
          <w:rFonts w:ascii="Palatino Linotype" w:hAnsi="Palatino Linotype"/>
        </w:rPr>
      </w:pPr>
    </w:p>
    <w:p w:rsidR="00BA1246" w:rsidRDefault="007B2022" w:rsidP="009516F8">
      <w:pPr>
        <w:jc w:val="center"/>
        <w:rPr>
          <w:rFonts w:ascii="Palatino Linotype" w:hAnsi="Palatino Linotype"/>
          <w:b/>
          <w:sz w:val="24"/>
        </w:rPr>
      </w:pPr>
      <w:r w:rsidRPr="003C4D86">
        <w:rPr>
          <w:rFonts w:ascii="Palatino Linotype" w:hAnsi="Palatino Linotype"/>
        </w:rPr>
        <w:br w:type="page"/>
      </w:r>
      <w:bookmarkStart w:id="0" w:name="_GoBack"/>
      <w:bookmarkEnd w:id="0"/>
    </w:p>
    <w:p w:rsidR="00BA1246" w:rsidRPr="00C0648F" w:rsidRDefault="00BA1246" w:rsidP="00BA1246">
      <w:pPr>
        <w:jc w:val="center"/>
        <w:rPr>
          <w:rFonts w:ascii="Palatino Linotype" w:hAnsi="Palatino Linotype"/>
        </w:rPr>
      </w:pPr>
      <w:r w:rsidRPr="00C0648F">
        <w:rPr>
          <w:rFonts w:ascii="Palatino Linotype" w:hAnsi="Palatino Linotype"/>
          <w:b/>
          <w:sz w:val="24"/>
        </w:rPr>
        <w:lastRenderedPageBreak/>
        <w:t>HERLAND</w:t>
      </w:r>
    </w:p>
    <w:p w:rsidR="00BA1246" w:rsidRPr="00CB77F5" w:rsidRDefault="00BA1246" w:rsidP="00BA1246">
      <w:pPr>
        <w:rPr>
          <w:rFonts w:ascii="Palatino Linotype" w:hAnsi="Palatino Linotype"/>
        </w:rPr>
      </w:pPr>
      <w:r w:rsidRPr="00CB77F5">
        <w:rPr>
          <w:rFonts w:ascii="Palatino Linotype" w:hAnsi="Palatino Linotype"/>
        </w:rPr>
        <w:t xml:space="preserve">Awkward-Rich, Cameron, ‘The Fiction of Ethnography in Charlotte Perkins Gilman's </w:t>
      </w:r>
      <w:proofErr w:type="spellStart"/>
      <w:r w:rsidRPr="00CB77F5">
        <w:rPr>
          <w:rFonts w:ascii="Palatino Linotype" w:hAnsi="Palatino Linotype"/>
          <w:i/>
        </w:rPr>
        <w:t>Herland</w:t>
      </w:r>
      <w:proofErr w:type="spellEnd"/>
      <w:r w:rsidRPr="00CB77F5">
        <w:rPr>
          <w:rFonts w:ascii="Palatino Linotype" w:hAnsi="Palatino Linotype"/>
        </w:rPr>
        <w:t xml:space="preserve">’, </w:t>
      </w:r>
      <w:r w:rsidRPr="00CB77F5">
        <w:rPr>
          <w:rFonts w:ascii="Palatino Linotype" w:hAnsi="Palatino Linotype"/>
          <w:i/>
        </w:rPr>
        <w:t>Science Fiction Studies</w:t>
      </w:r>
      <w:r w:rsidRPr="00CB77F5">
        <w:rPr>
          <w:rFonts w:ascii="Palatino Linotype" w:hAnsi="Palatino Linotype"/>
        </w:rPr>
        <w:t>, 2016, Vol.43 (2), p.331-351</w:t>
      </w:r>
    </w:p>
    <w:p w:rsidR="00BA1246" w:rsidRPr="00CB77F5" w:rsidRDefault="00BA1246" w:rsidP="00BA1246">
      <w:pPr>
        <w:rPr>
          <w:rFonts w:ascii="Palatino Linotype" w:hAnsi="Palatino Linotype"/>
        </w:rPr>
      </w:pPr>
      <w:r w:rsidRPr="00CB77F5">
        <w:rPr>
          <w:rFonts w:ascii="Palatino Linotype" w:hAnsi="Palatino Linotype"/>
        </w:rPr>
        <w:t xml:space="preserve">Bender, Daniel, ‘In Women's Empires: Gynaecocracy, Savagery, and the Evolution of Industry’, </w:t>
      </w:r>
      <w:r w:rsidRPr="00CB77F5">
        <w:rPr>
          <w:rFonts w:ascii="Palatino Linotype" w:hAnsi="Palatino Linotype"/>
          <w:i/>
        </w:rPr>
        <w:t>American Studies</w:t>
      </w:r>
      <w:r w:rsidRPr="00CB77F5">
        <w:rPr>
          <w:rFonts w:ascii="Palatino Linotype" w:hAnsi="Palatino Linotype"/>
        </w:rPr>
        <w:t>, Fall 2010, Vol.51(3/4), p.61</w:t>
      </w:r>
    </w:p>
    <w:p w:rsidR="00BA1246" w:rsidRPr="00CB77F5" w:rsidRDefault="00BA1246" w:rsidP="00BA1246">
      <w:pPr>
        <w:rPr>
          <w:rFonts w:ascii="Palatino Linotype" w:hAnsi="Palatino Linotype"/>
        </w:rPr>
      </w:pPr>
      <w:r w:rsidRPr="00CB77F5">
        <w:rPr>
          <w:rFonts w:ascii="Palatino Linotype" w:hAnsi="Palatino Linotype"/>
        </w:rPr>
        <w:t xml:space="preserve">Christensen, Andrew G., ‘Charlotte Perkins </w:t>
      </w:r>
      <w:proofErr w:type="gramStart"/>
      <w:r w:rsidRPr="00CB77F5">
        <w:rPr>
          <w:rFonts w:ascii="Palatino Linotype" w:hAnsi="Palatino Linotype"/>
        </w:rPr>
        <w:t xml:space="preserve">Gilman's  </w:t>
      </w:r>
      <w:proofErr w:type="spellStart"/>
      <w:r w:rsidRPr="00CB77F5">
        <w:rPr>
          <w:rFonts w:ascii="Palatino Linotype" w:hAnsi="Palatino Linotype"/>
          <w:i/>
        </w:rPr>
        <w:t>Herland</w:t>
      </w:r>
      <w:proofErr w:type="spellEnd"/>
      <w:proofErr w:type="gramEnd"/>
      <w:r w:rsidRPr="00CB77F5">
        <w:rPr>
          <w:rFonts w:ascii="Palatino Linotype" w:hAnsi="Palatino Linotype"/>
        </w:rPr>
        <w:t xml:space="preserve"> and the Tradition of the Scientific Utopia’, </w:t>
      </w:r>
      <w:r w:rsidRPr="00CB77F5">
        <w:rPr>
          <w:rFonts w:ascii="Palatino Linotype" w:hAnsi="Palatino Linotype"/>
          <w:i/>
        </w:rPr>
        <w:t>Utopian Studies</w:t>
      </w:r>
      <w:r w:rsidRPr="00CB77F5">
        <w:rPr>
          <w:rFonts w:ascii="Palatino Linotype" w:hAnsi="Palatino Linotype"/>
        </w:rPr>
        <w:t>, 2017, Vol.28 (2), p.286-305</w:t>
      </w:r>
    </w:p>
    <w:p w:rsidR="00BA1246" w:rsidRPr="00CB77F5" w:rsidRDefault="00BA1246" w:rsidP="00BA1246">
      <w:pPr>
        <w:rPr>
          <w:rFonts w:ascii="Palatino Linotype" w:hAnsi="Palatino Linotype"/>
        </w:rPr>
      </w:pPr>
      <w:r w:rsidRPr="00CB77F5">
        <w:rPr>
          <w:rFonts w:ascii="Palatino Linotype" w:hAnsi="Palatino Linotype"/>
        </w:rPr>
        <w:t xml:space="preserve">Egan, Kristen R., ‘Conservation and Cleanliness: Racial and Environmental Purity in Ellen Richards and Charlotte Perkins Gilman’, </w:t>
      </w:r>
      <w:r w:rsidRPr="00CB77F5">
        <w:rPr>
          <w:rFonts w:ascii="Palatino Linotype" w:hAnsi="Palatino Linotype"/>
          <w:i/>
        </w:rPr>
        <w:t>WSQ: Women's Studies Quarterly</w:t>
      </w:r>
      <w:r w:rsidRPr="00CB77F5">
        <w:rPr>
          <w:rFonts w:ascii="Palatino Linotype" w:hAnsi="Palatino Linotype"/>
        </w:rPr>
        <w:t>, 2011, Vol.39(3), pp.77-92</w:t>
      </w:r>
    </w:p>
    <w:p w:rsidR="00BA1246" w:rsidRPr="00CB77F5" w:rsidRDefault="00BA1246" w:rsidP="00BA1246">
      <w:pPr>
        <w:rPr>
          <w:rFonts w:ascii="Palatino Linotype" w:hAnsi="Palatino Linotype"/>
        </w:rPr>
      </w:pPr>
      <w:r w:rsidRPr="00CB77F5">
        <w:rPr>
          <w:rFonts w:ascii="Palatino Linotype" w:hAnsi="Palatino Linotype"/>
        </w:rPr>
        <w:t xml:space="preserve">Evans, </w:t>
      </w:r>
      <w:proofErr w:type="gramStart"/>
      <w:r w:rsidRPr="00CB77F5">
        <w:rPr>
          <w:rFonts w:ascii="Palatino Linotype" w:hAnsi="Palatino Linotype"/>
        </w:rPr>
        <w:t>Lynne ,</w:t>
      </w:r>
      <w:proofErr w:type="gramEnd"/>
      <w:r w:rsidRPr="00CB77F5">
        <w:rPr>
          <w:rFonts w:ascii="Palatino Linotype" w:hAnsi="Palatino Linotype"/>
        </w:rPr>
        <w:t xml:space="preserve">'”You See, Children Were the - the Raison D'être”: The Reproductive Futurism of Charlotte Perkins Gilman's </w:t>
      </w:r>
      <w:proofErr w:type="spellStart"/>
      <w:r w:rsidRPr="00CB77F5">
        <w:rPr>
          <w:rFonts w:ascii="Palatino Linotype" w:hAnsi="Palatino Linotype"/>
          <w:i/>
        </w:rPr>
        <w:t>Herland</w:t>
      </w:r>
      <w:proofErr w:type="spellEnd"/>
      <w:r w:rsidRPr="00CB77F5">
        <w:rPr>
          <w:rFonts w:ascii="Palatino Linotype" w:hAnsi="Palatino Linotype"/>
          <w:i/>
        </w:rPr>
        <w:t>', Canadian Review of American Studies</w:t>
      </w:r>
      <w:r w:rsidRPr="00CB77F5">
        <w:rPr>
          <w:rFonts w:ascii="Palatino Linotype" w:hAnsi="Palatino Linotype"/>
        </w:rPr>
        <w:t>, 2014, Vol.44 (2), p.1-24</w:t>
      </w:r>
    </w:p>
    <w:p w:rsidR="00BA1246" w:rsidRPr="00CB77F5" w:rsidRDefault="00BA1246" w:rsidP="00BA1246">
      <w:pPr>
        <w:rPr>
          <w:rFonts w:ascii="Palatino Linotype" w:hAnsi="Palatino Linotype"/>
        </w:rPr>
      </w:pPr>
      <w:r w:rsidRPr="00CB77F5">
        <w:rPr>
          <w:rFonts w:ascii="Palatino Linotype" w:hAnsi="Palatino Linotype"/>
        </w:rPr>
        <w:t xml:space="preserve">Fusco, Catherine, ‘Systems, Not Men: Producing People in Charlotte Perkins Gilman's </w:t>
      </w:r>
      <w:proofErr w:type="spellStart"/>
      <w:r w:rsidRPr="00CB77F5">
        <w:rPr>
          <w:rFonts w:ascii="Palatino Linotype" w:hAnsi="Palatino Linotype"/>
          <w:i/>
        </w:rPr>
        <w:t>Herland</w:t>
      </w:r>
      <w:proofErr w:type="spellEnd"/>
      <w:r w:rsidRPr="00CB77F5">
        <w:rPr>
          <w:rFonts w:ascii="Palatino Linotype" w:hAnsi="Palatino Linotype"/>
          <w:i/>
        </w:rPr>
        <w:t>’</w:t>
      </w:r>
      <w:r w:rsidRPr="00CB77F5">
        <w:rPr>
          <w:rFonts w:ascii="Palatino Linotype" w:hAnsi="Palatino Linotype"/>
        </w:rPr>
        <w:t xml:space="preserve">, </w:t>
      </w:r>
      <w:r w:rsidRPr="00CB77F5">
        <w:rPr>
          <w:rFonts w:ascii="Palatino Linotype" w:hAnsi="Palatino Linotype"/>
          <w:i/>
        </w:rPr>
        <w:t>Studies in the Novel</w:t>
      </w:r>
      <w:r w:rsidRPr="00CB77F5">
        <w:rPr>
          <w:rFonts w:ascii="Palatino Linotype" w:hAnsi="Palatino Linotype"/>
        </w:rPr>
        <w:t>, 2009, Vol.41 (4), p.418-435</w:t>
      </w:r>
    </w:p>
    <w:p w:rsidR="00BA1246" w:rsidRPr="00CB77F5" w:rsidRDefault="00BA1246" w:rsidP="00BA1246">
      <w:pPr>
        <w:rPr>
          <w:rFonts w:ascii="Palatino Linotype" w:hAnsi="Palatino Linotype"/>
        </w:rPr>
      </w:pPr>
      <w:r w:rsidRPr="00CB77F5">
        <w:rPr>
          <w:rFonts w:ascii="Palatino Linotype" w:hAnsi="Palatino Linotype"/>
        </w:rPr>
        <w:t xml:space="preserve">Gough, Val; Rudd, Jill, </w:t>
      </w:r>
      <w:r w:rsidRPr="00CB77F5">
        <w:rPr>
          <w:rFonts w:ascii="Palatino Linotype" w:hAnsi="Palatino Linotype"/>
          <w:i/>
        </w:rPr>
        <w:t>A Very Different Story: Studies on the Fiction of Charlotte Perkins Gilman</w:t>
      </w:r>
      <w:r w:rsidRPr="00CB77F5">
        <w:rPr>
          <w:rFonts w:ascii="Palatino Linotype" w:hAnsi="Palatino Linotype"/>
        </w:rPr>
        <w:t xml:space="preserve">, Liverpool, Liverpool University Press 2004 </w:t>
      </w:r>
    </w:p>
    <w:p w:rsidR="00BA1246" w:rsidRPr="00CB77F5" w:rsidRDefault="00BA1246" w:rsidP="00BA1246">
      <w:pPr>
        <w:rPr>
          <w:rFonts w:ascii="Palatino Linotype" w:hAnsi="Palatino Linotype"/>
        </w:rPr>
      </w:pPr>
      <w:r w:rsidRPr="00CB77F5">
        <w:rPr>
          <w:rFonts w:ascii="Palatino Linotype" w:hAnsi="Palatino Linotype"/>
        </w:rPr>
        <w:t>Hausman, Bernice</w:t>
      </w:r>
      <w:proofErr w:type="gramStart"/>
      <w:r w:rsidRPr="00CB77F5">
        <w:rPr>
          <w:rFonts w:ascii="Palatino Linotype" w:hAnsi="Palatino Linotype"/>
        </w:rPr>
        <w:t>, .Sex</w:t>
      </w:r>
      <w:proofErr w:type="gramEnd"/>
      <w:r w:rsidRPr="00CB77F5">
        <w:rPr>
          <w:rFonts w:ascii="Palatino Linotype" w:hAnsi="Palatino Linotype"/>
        </w:rPr>
        <w:t xml:space="preserve"> before gender: Charlotte Perkins Gilman and the evolutionary paradigm of Utopia’</w:t>
      </w:r>
      <w:r w:rsidRPr="00CB77F5">
        <w:rPr>
          <w:rFonts w:ascii="Palatino Linotype" w:hAnsi="Palatino Linotype"/>
          <w:i/>
        </w:rPr>
        <w:t>, Feminist Studies</w:t>
      </w:r>
      <w:r w:rsidRPr="00CB77F5">
        <w:rPr>
          <w:rFonts w:ascii="Palatino Linotype" w:hAnsi="Palatino Linotype"/>
        </w:rPr>
        <w:t xml:space="preserve">, Fall 1998, Vol.24(3), pp.488-510 </w:t>
      </w:r>
    </w:p>
    <w:p w:rsidR="00BA1246" w:rsidRPr="00CB77F5" w:rsidRDefault="00BA1246" w:rsidP="00BA1246">
      <w:pPr>
        <w:rPr>
          <w:rFonts w:ascii="Palatino Linotype" w:hAnsi="Palatino Linotype"/>
          <w:i/>
        </w:rPr>
      </w:pPr>
      <w:r w:rsidRPr="00CB77F5">
        <w:rPr>
          <w:rFonts w:ascii="Palatino Linotype" w:hAnsi="Palatino Linotype"/>
        </w:rPr>
        <w:t xml:space="preserve">Lane, Ann </w:t>
      </w:r>
      <w:proofErr w:type="gramStart"/>
      <w:r w:rsidRPr="00CB77F5">
        <w:rPr>
          <w:rFonts w:ascii="Palatino Linotype" w:hAnsi="Palatino Linotype"/>
        </w:rPr>
        <w:t>J. ,</w:t>
      </w:r>
      <w:proofErr w:type="gramEnd"/>
      <w:r w:rsidRPr="00CB77F5">
        <w:rPr>
          <w:rFonts w:ascii="Palatino Linotype" w:hAnsi="Palatino Linotype"/>
        </w:rPr>
        <w:t xml:space="preserve"> </w:t>
      </w:r>
      <w:r w:rsidRPr="00CB77F5">
        <w:rPr>
          <w:rFonts w:ascii="Palatino Linotype" w:hAnsi="Palatino Linotype"/>
          <w:i/>
        </w:rPr>
        <w:t xml:space="preserve">The Charlotte Perkins Gilman reader : the Yellow wallpaper and other fiction, </w:t>
      </w:r>
      <w:r w:rsidRPr="00CB77F5">
        <w:rPr>
          <w:rFonts w:ascii="Palatino Linotype" w:hAnsi="Palatino Linotype"/>
        </w:rPr>
        <w:t>London : Women's press 1981</w:t>
      </w:r>
    </w:p>
    <w:p w:rsidR="00BA1246" w:rsidRPr="00CB77F5" w:rsidRDefault="00BA1246" w:rsidP="00BA1246">
      <w:pPr>
        <w:rPr>
          <w:rFonts w:ascii="Palatino Linotype" w:hAnsi="Palatino Linotype"/>
        </w:rPr>
      </w:pPr>
      <w:proofErr w:type="spellStart"/>
      <w:r w:rsidRPr="00CB77F5">
        <w:rPr>
          <w:rFonts w:ascii="Palatino Linotype" w:hAnsi="Palatino Linotype"/>
        </w:rPr>
        <w:t>Peyser</w:t>
      </w:r>
      <w:proofErr w:type="spellEnd"/>
      <w:r w:rsidRPr="00CB77F5">
        <w:rPr>
          <w:rFonts w:ascii="Palatino Linotype" w:hAnsi="Palatino Linotype"/>
        </w:rPr>
        <w:t xml:space="preserve">, Thomas </w:t>
      </w:r>
      <w:proofErr w:type="gramStart"/>
      <w:r w:rsidRPr="00CB77F5">
        <w:rPr>
          <w:rFonts w:ascii="Palatino Linotype" w:hAnsi="Palatino Linotype"/>
        </w:rPr>
        <w:t>Galt,  ‘</w:t>
      </w:r>
      <w:proofErr w:type="gramEnd"/>
      <w:r w:rsidRPr="00CB77F5">
        <w:rPr>
          <w:rFonts w:ascii="Palatino Linotype" w:hAnsi="Palatino Linotype"/>
        </w:rPr>
        <w:t xml:space="preserve">Reproducing Utopia: Charlotte Perkins Gilman and </w:t>
      </w:r>
      <w:proofErr w:type="spellStart"/>
      <w:r w:rsidRPr="00CB77F5">
        <w:rPr>
          <w:rFonts w:ascii="Palatino Linotype" w:hAnsi="Palatino Linotype"/>
          <w:i/>
        </w:rPr>
        <w:t>Herland</w:t>
      </w:r>
      <w:proofErr w:type="spellEnd"/>
      <w:r w:rsidRPr="00CB77F5">
        <w:rPr>
          <w:rFonts w:ascii="Palatino Linotype" w:hAnsi="Palatino Linotype"/>
          <w:i/>
        </w:rPr>
        <w:t>’, Studies in American Fiction</w:t>
      </w:r>
      <w:r w:rsidRPr="00CB77F5">
        <w:rPr>
          <w:rFonts w:ascii="Palatino Linotype" w:hAnsi="Palatino Linotype"/>
        </w:rPr>
        <w:t xml:space="preserve">, 1992, Vol.20(1), pp.1-16 </w:t>
      </w:r>
    </w:p>
    <w:p w:rsidR="00BA1246" w:rsidRPr="00CB77F5" w:rsidRDefault="00BA1246" w:rsidP="00BA1246">
      <w:pPr>
        <w:rPr>
          <w:rFonts w:ascii="Palatino Linotype" w:hAnsi="Palatino Linotype"/>
        </w:rPr>
      </w:pPr>
      <w:r w:rsidRPr="00CB77F5">
        <w:rPr>
          <w:rFonts w:ascii="Palatino Linotype" w:hAnsi="Palatino Linotype"/>
        </w:rPr>
        <w:t>Seed, David</w:t>
      </w:r>
      <w:r w:rsidRPr="00CB77F5">
        <w:rPr>
          <w:rFonts w:ascii="Palatino Linotype" w:hAnsi="Palatino Linotype"/>
          <w:i/>
        </w:rPr>
        <w:t xml:space="preserve">, A companion to science fiction, </w:t>
      </w:r>
      <w:proofErr w:type="gramStart"/>
      <w:r w:rsidRPr="00CB77F5">
        <w:rPr>
          <w:rFonts w:ascii="Palatino Linotype" w:hAnsi="Palatino Linotype"/>
        </w:rPr>
        <w:t>Oxford :</w:t>
      </w:r>
      <w:proofErr w:type="gramEnd"/>
      <w:r w:rsidRPr="00CB77F5">
        <w:rPr>
          <w:rFonts w:ascii="Palatino Linotype" w:hAnsi="Palatino Linotype"/>
        </w:rPr>
        <w:t xml:space="preserve"> Blackwell 2005</w:t>
      </w:r>
    </w:p>
    <w:p w:rsidR="00056DE0" w:rsidRPr="00CB77F5" w:rsidRDefault="00056DE0" w:rsidP="00056DE0">
      <w:pPr>
        <w:rPr>
          <w:rFonts w:ascii="Palatino Linotype" w:hAnsi="Palatino Linotype"/>
        </w:rPr>
      </w:pPr>
      <w:r w:rsidRPr="00CB77F5">
        <w:rPr>
          <w:rFonts w:ascii="Palatino Linotype" w:hAnsi="Palatino Linotype"/>
        </w:rPr>
        <w:t xml:space="preserve">Singer-Wilson, </w:t>
      </w:r>
      <w:proofErr w:type="spellStart"/>
      <w:r w:rsidRPr="00CB77F5">
        <w:rPr>
          <w:rFonts w:ascii="Palatino Linotype" w:hAnsi="Palatino Linotype"/>
        </w:rPr>
        <w:t>Layah</w:t>
      </w:r>
      <w:proofErr w:type="spellEnd"/>
      <w:r w:rsidRPr="00CB77F5">
        <w:rPr>
          <w:rFonts w:ascii="Palatino Linotype" w:hAnsi="Palatino Linotype"/>
        </w:rPr>
        <w:t xml:space="preserve">, ‘Utopia in action: mapping an ideal humanist world’, </w:t>
      </w:r>
      <w:r w:rsidRPr="00CB77F5">
        <w:rPr>
          <w:rFonts w:ascii="Palatino Linotype" w:hAnsi="Palatino Linotype"/>
          <w:i/>
        </w:rPr>
        <w:t>Canadian Woman Studies</w:t>
      </w:r>
      <w:r w:rsidRPr="00CB77F5">
        <w:rPr>
          <w:rFonts w:ascii="Palatino Linotype" w:hAnsi="Palatino Linotype"/>
        </w:rPr>
        <w:t>, 2001, Vol.20/21 (4/1), p.156-160</w:t>
      </w:r>
    </w:p>
    <w:p w:rsidR="00BA1246" w:rsidRPr="00CB77F5" w:rsidRDefault="00BA1246" w:rsidP="00BA1246">
      <w:pPr>
        <w:rPr>
          <w:rFonts w:ascii="Palatino Linotype" w:hAnsi="Palatino Linotype"/>
        </w:rPr>
      </w:pPr>
      <w:r w:rsidRPr="00CB77F5">
        <w:rPr>
          <w:rFonts w:ascii="Palatino Linotype" w:hAnsi="Palatino Linotype"/>
        </w:rPr>
        <w:t xml:space="preserve">Wilde, Lawrence, ‘Charlotte Perkins Gilman's </w:t>
      </w:r>
      <w:proofErr w:type="spellStart"/>
      <w:r w:rsidRPr="00CB77F5">
        <w:rPr>
          <w:rFonts w:ascii="Palatino Linotype" w:hAnsi="Palatino Linotype"/>
          <w:i/>
        </w:rPr>
        <w:t>Herland</w:t>
      </w:r>
      <w:proofErr w:type="spellEnd"/>
      <w:r w:rsidRPr="00CB77F5">
        <w:rPr>
          <w:rFonts w:ascii="Palatino Linotype" w:hAnsi="Palatino Linotype"/>
        </w:rPr>
        <w:t xml:space="preserve"> and the Ethics of Care’, </w:t>
      </w:r>
      <w:r w:rsidRPr="00CB77F5">
        <w:rPr>
          <w:rFonts w:ascii="Palatino Linotype" w:hAnsi="Palatino Linotype"/>
          <w:i/>
        </w:rPr>
        <w:t>Spaces of Utopia,</w:t>
      </w:r>
      <w:r w:rsidRPr="00CB77F5">
        <w:rPr>
          <w:rFonts w:ascii="Palatino Linotype" w:hAnsi="Palatino Linotype"/>
        </w:rPr>
        <w:t xml:space="preserve"> 2013, Vol.2 (2), p.1-14</w:t>
      </w:r>
    </w:p>
    <w:p w:rsidR="00BA1246" w:rsidRPr="00CB77F5" w:rsidRDefault="00BA1246" w:rsidP="00BA1246">
      <w:pPr>
        <w:rPr>
          <w:rFonts w:ascii="Palatino Linotype" w:hAnsi="Palatino Linotype"/>
        </w:rPr>
      </w:pPr>
      <w:r w:rsidRPr="00CB77F5">
        <w:rPr>
          <w:rFonts w:ascii="Palatino Linotype" w:hAnsi="Palatino Linotype"/>
        </w:rPr>
        <w:t xml:space="preserve">Wilson, Christopher P., ‘Charlotte Perkins Gilman's steady burghers: the terrain of </w:t>
      </w:r>
      <w:proofErr w:type="spellStart"/>
      <w:r w:rsidRPr="00CB77F5">
        <w:rPr>
          <w:rFonts w:ascii="Palatino Linotype" w:hAnsi="Palatino Linotype"/>
          <w:i/>
        </w:rPr>
        <w:t>Herland</w:t>
      </w:r>
      <w:proofErr w:type="spellEnd"/>
      <w:r w:rsidRPr="00CB77F5">
        <w:rPr>
          <w:rFonts w:ascii="Palatino Linotype" w:hAnsi="Palatino Linotype"/>
          <w:i/>
        </w:rPr>
        <w:t>’</w:t>
      </w:r>
      <w:r w:rsidRPr="00CB77F5">
        <w:rPr>
          <w:rFonts w:ascii="Palatino Linotype" w:hAnsi="Palatino Linotype"/>
        </w:rPr>
        <w:t xml:space="preserve">, </w:t>
      </w:r>
      <w:r w:rsidRPr="00CB77F5">
        <w:rPr>
          <w:rFonts w:ascii="Palatino Linotype" w:hAnsi="Palatino Linotype"/>
          <w:i/>
        </w:rPr>
        <w:t>Women's Studies</w:t>
      </w:r>
      <w:r w:rsidRPr="00CB77F5">
        <w:rPr>
          <w:rFonts w:ascii="Palatino Linotype" w:hAnsi="Palatino Linotype"/>
        </w:rPr>
        <w:t>, 1986, Vol.12 (3), p.271-293</w:t>
      </w:r>
    </w:p>
    <w:p w:rsidR="00BA1246" w:rsidRPr="00C0648F" w:rsidRDefault="00BA1246" w:rsidP="00BA1246">
      <w:pPr>
        <w:jc w:val="center"/>
        <w:rPr>
          <w:rFonts w:ascii="Palatino Linotype" w:hAnsi="Palatino Linotype"/>
        </w:rPr>
      </w:pPr>
      <w:r>
        <w:rPr>
          <w:rFonts w:ascii="Palatino Linotype" w:hAnsi="Palatino Linotype"/>
          <w:b/>
          <w:sz w:val="24"/>
        </w:rPr>
        <w:br w:type="page"/>
      </w:r>
      <w:r w:rsidRPr="00C0648F">
        <w:rPr>
          <w:rFonts w:ascii="Palatino Linotype" w:hAnsi="Palatino Linotype"/>
          <w:b/>
          <w:sz w:val="24"/>
        </w:rPr>
        <w:lastRenderedPageBreak/>
        <w:t>BRAVE NEW WORLD</w:t>
      </w:r>
    </w:p>
    <w:p w:rsidR="00BA1246" w:rsidRPr="000418AA" w:rsidRDefault="00BA1246" w:rsidP="00BA1246">
      <w:pPr>
        <w:rPr>
          <w:rFonts w:ascii="Palatino Linotype" w:hAnsi="Palatino Linotype"/>
          <w:sz w:val="24"/>
        </w:rPr>
      </w:pPr>
      <w:r w:rsidRPr="000418AA">
        <w:rPr>
          <w:rFonts w:ascii="Palatino Linotype" w:hAnsi="Palatino Linotype"/>
          <w:sz w:val="24"/>
        </w:rPr>
        <w:t>Birch, Dinah, ‘</w:t>
      </w:r>
      <w:r w:rsidRPr="000418AA">
        <w:rPr>
          <w:rFonts w:ascii="Palatino Linotype" w:hAnsi="Palatino Linotype"/>
          <w:i/>
          <w:sz w:val="24"/>
        </w:rPr>
        <w:t xml:space="preserve">Brave New World,’ The Oxford Companion to English Literature, </w:t>
      </w:r>
      <w:r w:rsidRPr="000418AA">
        <w:rPr>
          <w:rFonts w:ascii="Palatino Linotype" w:hAnsi="Palatino Linotype"/>
          <w:sz w:val="24"/>
        </w:rPr>
        <w:t xml:space="preserve">7 ed. </w:t>
      </w:r>
      <w:proofErr w:type="gramStart"/>
      <w:r w:rsidRPr="000418AA">
        <w:rPr>
          <w:rFonts w:ascii="Palatino Linotype" w:hAnsi="Palatino Linotype"/>
          <w:sz w:val="24"/>
        </w:rPr>
        <w:t>Oxford :</w:t>
      </w:r>
      <w:proofErr w:type="gramEnd"/>
      <w:r w:rsidRPr="000418AA">
        <w:rPr>
          <w:rFonts w:ascii="Palatino Linotype" w:hAnsi="Palatino Linotype"/>
          <w:sz w:val="24"/>
        </w:rPr>
        <w:t xml:space="preserve"> Oxford University Press 2009</w:t>
      </w:r>
    </w:p>
    <w:p w:rsidR="00BA1246" w:rsidRPr="000418AA" w:rsidRDefault="00BA1246" w:rsidP="00BA1246">
      <w:pPr>
        <w:rPr>
          <w:rFonts w:ascii="Palatino Linotype" w:hAnsi="Palatino Linotype"/>
          <w:sz w:val="24"/>
        </w:rPr>
      </w:pPr>
      <w:r w:rsidRPr="000418AA">
        <w:rPr>
          <w:rFonts w:ascii="Palatino Linotype" w:hAnsi="Palatino Linotype"/>
          <w:sz w:val="24"/>
        </w:rPr>
        <w:t xml:space="preserve">Bloom, Harold, </w:t>
      </w:r>
      <w:r w:rsidRPr="000418AA">
        <w:rPr>
          <w:rFonts w:ascii="Palatino Linotype" w:hAnsi="Palatino Linotype"/>
          <w:i/>
          <w:sz w:val="24"/>
        </w:rPr>
        <w:t xml:space="preserve">Aldous Huxley's ‘Brave New World’, </w:t>
      </w:r>
      <w:proofErr w:type="gramStart"/>
      <w:r w:rsidRPr="000418AA">
        <w:rPr>
          <w:rFonts w:ascii="Palatino Linotype" w:hAnsi="Palatino Linotype"/>
          <w:sz w:val="24"/>
        </w:rPr>
        <w:t>Philadelphia :</w:t>
      </w:r>
      <w:proofErr w:type="gramEnd"/>
      <w:r w:rsidRPr="000418AA">
        <w:rPr>
          <w:rFonts w:ascii="Palatino Linotype" w:hAnsi="Palatino Linotype"/>
          <w:sz w:val="24"/>
        </w:rPr>
        <w:t xml:space="preserve"> Chelsea House Publishers 2003</w:t>
      </w:r>
    </w:p>
    <w:p w:rsidR="00BA1246" w:rsidRPr="000418AA" w:rsidRDefault="00BA1246" w:rsidP="00BA1246">
      <w:pPr>
        <w:rPr>
          <w:rFonts w:ascii="Palatino Linotype" w:hAnsi="Palatino Linotype"/>
          <w:sz w:val="24"/>
        </w:rPr>
      </w:pPr>
      <w:r w:rsidRPr="000418AA">
        <w:rPr>
          <w:rFonts w:ascii="Palatino Linotype" w:hAnsi="Palatino Linotype"/>
          <w:sz w:val="24"/>
        </w:rPr>
        <w:t xml:space="preserve">Congdon, Brad, ‘“Community, Identity, Stability”: The Scientific Society and the Future of Religion in Aldous Huxley’s </w:t>
      </w:r>
      <w:r w:rsidRPr="000418AA">
        <w:rPr>
          <w:rFonts w:ascii="Palatino Linotype" w:hAnsi="Palatino Linotype"/>
          <w:i/>
          <w:sz w:val="24"/>
        </w:rPr>
        <w:t>Brave New World’</w:t>
      </w:r>
      <w:r w:rsidRPr="000418AA">
        <w:rPr>
          <w:rFonts w:ascii="Palatino Linotype" w:hAnsi="Palatino Linotype"/>
          <w:sz w:val="24"/>
        </w:rPr>
        <w:t xml:space="preserve">, </w:t>
      </w:r>
      <w:r w:rsidRPr="000418AA">
        <w:rPr>
          <w:rFonts w:ascii="Palatino Linotype" w:hAnsi="Palatino Linotype"/>
          <w:i/>
          <w:sz w:val="24"/>
        </w:rPr>
        <w:t>English Studies in Canada</w:t>
      </w:r>
      <w:r w:rsidRPr="000418AA">
        <w:rPr>
          <w:rFonts w:ascii="Palatino Linotype" w:hAnsi="Palatino Linotype"/>
          <w:sz w:val="24"/>
        </w:rPr>
        <w:t>, 2011, Vol.37(3), pp.83-105</w:t>
      </w:r>
    </w:p>
    <w:p w:rsidR="00BA1246" w:rsidRPr="000418AA" w:rsidRDefault="00BA1246" w:rsidP="00BA1246">
      <w:pPr>
        <w:rPr>
          <w:rFonts w:ascii="Palatino Linotype" w:hAnsi="Palatino Linotype"/>
          <w:sz w:val="24"/>
        </w:rPr>
      </w:pPr>
      <w:proofErr w:type="spellStart"/>
      <w:r w:rsidRPr="000418AA">
        <w:rPr>
          <w:rFonts w:ascii="Palatino Linotype" w:hAnsi="Palatino Linotype"/>
          <w:sz w:val="24"/>
        </w:rPr>
        <w:t>Diken</w:t>
      </w:r>
      <w:proofErr w:type="spellEnd"/>
      <w:r w:rsidRPr="000418AA">
        <w:rPr>
          <w:rFonts w:ascii="Palatino Linotype" w:hAnsi="Palatino Linotype"/>
          <w:sz w:val="24"/>
        </w:rPr>
        <w:t xml:space="preserve">, </w:t>
      </w:r>
      <w:proofErr w:type="gramStart"/>
      <w:r w:rsidRPr="000418AA">
        <w:rPr>
          <w:rFonts w:ascii="Palatino Linotype" w:hAnsi="Palatino Linotype"/>
          <w:sz w:val="24"/>
        </w:rPr>
        <w:t>Bulent ,</w:t>
      </w:r>
      <w:proofErr w:type="gramEnd"/>
      <w:r w:rsidRPr="000418AA">
        <w:rPr>
          <w:rFonts w:ascii="Palatino Linotype" w:hAnsi="Palatino Linotype"/>
          <w:sz w:val="24"/>
        </w:rPr>
        <w:t xml:space="preserve"> ‘Huxley's </w:t>
      </w:r>
      <w:r w:rsidRPr="000418AA">
        <w:rPr>
          <w:rFonts w:ascii="Palatino Linotype" w:hAnsi="Palatino Linotype"/>
          <w:i/>
          <w:sz w:val="24"/>
        </w:rPr>
        <w:t>Brave New World</w:t>
      </w:r>
      <w:r w:rsidRPr="000418AA">
        <w:rPr>
          <w:rFonts w:ascii="Palatino Linotype" w:hAnsi="Palatino Linotype"/>
          <w:sz w:val="24"/>
        </w:rPr>
        <w:t xml:space="preserve"> - and Ours’</w:t>
      </w:r>
      <w:r w:rsidRPr="000418AA">
        <w:rPr>
          <w:rFonts w:ascii="Palatino Linotype" w:hAnsi="Palatino Linotype"/>
          <w:i/>
          <w:sz w:val="24"/>
        </w:rPr>
        <w:t>, Journal for Cultural Research</w:t>
      </w:r>
      <w:r w:rsidRPr="000418AA">
        <w:rPr>
          <w:rFonts w:ascii="Palatino Linotype" w:hAnsi="Palatino Linotype"/>
          <w:sz w:val="24"/>
        </w:rPr>
        <w:t>, 2011, Vol.15 (2), p.153-173</w:t>
      </w:r>
      <w:r w:rsidRPr="000418AA">
        <w:rPr>
          <w:rFonts w:ascii="Palatino Linotype" w:hAnsi="Palatino Linotype"/>
          <w:b/>
          <w:sz w:val="28"/>
        </w:rPr>
        <w:t xml:space="preserve"> </w:t>
      </w:r>
    </w:p>
    <w:p w:rsidR="00BA1246" w:rsidRPr="000418AA" w:rsidRDefault="00BA1246" w:rsidP="00BA1246">
      <w:pPr>
        <w:rPr>
          <w:rFonts w:ascii="Palatino Linotype" w:hAnsi="Palatino Linotype"/>
          <w:b/>
          <w:sz w:val="24"/>
        </w:rPr>
      </w:pPr>
      <w:r w:rsidRPr="000418AA">
        <w:rPr>
          <w:rFonts w:ascii="Palatino Linotype" w:hAnsi="Palatino Linotype"/>
          <w:sz w:val="24"/>
        </w:rPr>
        <w:t xml:space="preserve">Eric S </w:t>
      </w:r>
      <w:proofErr w:type="spellStart"/>
      <w:r w:rsidRPr="000418AA">
        <w:rPr>
          <w:rFonts w:ascii="Palatino Linotype" w:hAnsi="Palatino Linotype"/>
          <w:sz w:val="24"/>
        </w:rPr>
        <w:t>Rabkin</w:t>
      </w:r>
      <w:proofErr w:type="spellEnd"/>
      <w:r w:rsidRPr="000418AA">
        <w:rPr>
          <w:rFonts w:ascii="Palatino Linotype" w:hAnsi="Palatino Linotype"/>
          <w:sz w:val="24"/>
        </w:rPr>
        <w:t xml:space="preserve">; Martin Harry Greenberg; Joseph D Olander, </w:t>
      </w:r>
      <w:r w:rsidRPr="000418AA">
        <w:rPr>
          <w:rFonts w:ascii="Palatino Linotype" w:hAnsi="Palatino Linotype"/>
          <w:i/>
          <w:sz w:val="24"/>
        </w:rPr>
        <w:t xml:space="preserve">No place </w:t>
      </w:r>
      <w:proofErr w:type="gramStart"/>
      <w:r w:rsidRPr="000418AA">
        <w:rPr>
          <w:rFonts w:ascii="Palatino Linotype" w:hAnsi="Palatino Linotype"/>
          <w:i/>
          <w:sz w:val="24"/>
        </w:rPr>
        <w:t>else :</w:t>
      </w:r>
      <w:proofErr w:type="gramEnd"/>
      <w:r w:rsidRPr="000418AA">
        <w:rPr>
          <w:rFonts w:ascii="Palatino Linotype" w:hAnsi="Palatino Linotype"/>
          <w:i/>
          <w:sz w:val="24"/>
        </w:rPr>
        <w:t xml:space="preserve"> explorations in utopian and dystopian fiction,  </w:t>
      </w:r>
      <w:r w:rsidRPr="000418AA">
        <w:rPr>
          <w:rFonts w:ascii="Palatino Linotype" w:hAnsi="Palatino Linotype"/>
          <w:sz w:val="24"/>
        </w:rPr>
        <w:t>Carbondale : Southern Illinois University Press, 1983</w:t>
      </w:r>
      <w:r w:rsidRPr="000418AA">
        <w:rPr>
          <w:rFonts w:ascii="Palatino Linotype" w:hAnsi="Palatino Linotype"/>
          <w:b/>
          <w:sz w:val="24"/>
        </w:rPr>
        <w:t xml:space="preserve"> </w:t>
      </w:r>
    </w:p>
    <w:p w:rsidR="00BA1246" w:rsidRPr="000418AA" w:rsidRDefault="00BA1246" w:rsidP="00BA1246">
      <w:pPr>
        <w:rPr>
          <w:rFonts w:ascii="Palatino Linotype" w:hAnsi="Palatino Linotype"/>
          <w:sz w:val="24"/>
        </w:rPr>
      </w:pPr>
      <w:r w:rsidRPr="000418AA">
        <w:rPr>
          <w:rFonts w:ascii="Palatino Linotype" w:hAnsi="Palatino Linotype"/>
          <w:sz w:val="24"/>
        </w:rPr>
        <w:t xml:space="preserve">Ferns, </w:t>
      </w:r>
      <w:proofErr w:type="gramStart"/>
      <w:r w:rsidRPr="000418AA">
        <w:rPr>
          <w:rFonts w:ascii="Palatino Linotype" w:hAnsi="Palatino Linotype"/>
          <w:sz w:val="24"/>
        </w:rPr>
        <w:t>Chris ,</w:t>
      </w:r>
      <w:proofErr w:type="gramEnd"/>
      <w:r w:rsidRPr="000418AA">
        <w:rPr>
          <w:rFonts w:ascii="Palatino Linotype" w:hAnsi="Palatino Linotype"/>
          <w:sz w:val="24"/>
        </w:rPr>
        <w:t xml:space="preserve"> ‘Dystopia: The Dream as Nightmare’, in Ferns, Chris , </w:t>
      </w:r>
      <w:r w:rsidRPr="000418AA">
        <w:rPr>
          <w:rFonts w:ascii="Palatino Linotype" w:hAnsi="Palatino Linotype"/>
          <w:i/>
          <w:sz w:val="24"/>
        </w:rPr>
        <w:t>Narrating Utopia: Ideology, Gender, Form in Utopian Literature</w:t>
      </w:r>
      <w:r w:rsidRPr="000418AA">
        <w:rPr>
          <w:rFonts w:ascii="Palatino Linotype" w:hAnsi="Palatino Linotype"/>
          <w:sz w:val="24"/>
        </w:rPr>
        <w:t xml:space="preserve">, Liverpool </w:t>
      </w:r>
      <w:proofErr w:type="spellStart"/>
      <w:r w:rsidRPr="000418AA">
        <w:rPr>
          <w:rFonts w:ascii="Palatino Linotype" w:hAnsi="Palatino Linotype"/>
          <w:sz w:val="24"/>
        </w:rPr>
        <w:t>Liverpool</w:t>
      </w:r>
      <w:proofErr w:type="spellEnd"/>
      <w:r w:rsidRPr="000418AA">
        <w:rPr>
          <w:rFonts w:ascii="Palatino Linotype" w:hAnsi="Palatino Linotype"/>
          <w:sz w:val="24"/>
        </w:rPr>
        <w:t xml:space="preserve"> University Press , 1999, p.105-139</w:t>
      </w:r>
    </w:p>
    <w:p w:rsidR="00BA1246" w:rsidRPr="000418AA" w:rsidRDefault="00BA1246" w:rsidP="00BA1246">
      <w:pPr>
        <w:rPr>
          <w:rFonts w:ascii="Palatino Linotype" w:hAnsi="Palatino Linotype"/>
          <w:sz w:val="24"/>
        </w:rPr>
      </w:pPr>
      <w:r w:rsidRPr="000418AA">
        <w:rPr>
          <w:rFonts w:ascii="Palatino Linotype" w:hAnsi="Palatino Linotype"/>
          <w:sz w:val="24"/>
        </w:rPr>
        <w:t xml:space="preserve">Horan, Thomas, ‘Revolutions from the Waist Downwards: Desire as Rebellion in Yevgeny Zamyatin's </w:t>
      </w:r>
      <w:r w:rsidRPr="000418AA">
        <w:rPr>
          <w:rFonts w:ascii="Palatino Linotype" w:hAnsi="Palatino Linotype"/>
          <w:i/>
          <w:sz w:val="24"/>
        </w:rPr>
        <w:t>We,</w:t>
      </w:r>
      <w:r w:rsidRPr="000418AA">
        <w:rPr>
          <w:rFonts w:ascii="Palatino Linotype" w:hAnsi="Palatino Linotype"/>
          <w:sz w:val="24"/>
        </w:rPr>
        <w:t xml:space="preserve"> George Orwell's </w:t>
      </w:r>
      <w:r w:rsidRPr="000418AA">
        <w:rPr>
          <w:rFonts w:ascii="Palatino Linotype" w:hAnsi="Palatino Linotype"/>
          <w:i/>
          <w:sz w:val="24"/>
        </w:rPr>
        <w:t>1984</w:t>
      </w:r>
      <w:r w:rsidRPr="000418AA">
        <w:rPr>
          <w:rFonts w:ascii="Palatino Linotype" w:hAnsi="Palatino Linotype"/>
          <w:sz w:val="24"/>
        </w:rPr>
        <w:t xml:space="preserve">, and Aldous Huxley's </w:t>
      </w:r>
      <w:r w:rsidRPr="000418AA">
        <w:rPr>
          <w:rFonts w:ascii="Palatino Linotype" w:hAnsi="Palatino Linotype"/>
          <w:i/>
          <w:sz w:val="24"/>
        </w:rPr>
        <w:t>Brave New World</w:t>
      </w:r>
      <w:r w:rsidRPr="000418AA">
        <w:rPr>
          <w:rFonts w:ascii="Palatino Linotype" w:hAnsi="Palatino Linotype"/>
          <w:sz w:val="24"/>
        </w:rPr>
        <w:t xml:space="preserve">,’ </w:t>
      </w:r>
      <w:r w:rsidRPr="000418AA">
        <w:rPr>
          <w:rFonts w:ascii="Palatino Linotype" w:hAnsi="Palatino Linotype"/>
          <w:i/>
          <w:sz w:val="24"/>
        </w:rPr>
        <w:t>Extrapolation</w:t>
      </w:r>
      <w:r w:rsidRPr="000418AA">
        <w:rPr>
          <w:rFonts w:ascii="Palatino Linotype" w:hAnsi="Palatino Linotype"/>
          <w:sz w:val="24"/>
        </w:rPr>
        <w:t>, 2007, Vol.48 (2), p.314-340</w:t>
      </w:r>
    </w:p>
    <w:p w:rsidR="00BA1246" w:rsidRPr="000418AA" w:rsidRDefault="00BA1246" w:rsidP="00BA1246">
      <w:pPr>
        <w:rPr>
          <w:rFonts w:ascii="Palatino Linotype" w:hAnsi="Palatino Linotype"/>
          <w:sz w:val="24"/>
        </w:rPr>
      </w:pPr>
      <w:proofErr w:type="spellStart"/>
      <w:r w:rsidRPr="000418AA">
        <w:rPr>
          <w:rFonts w:ascii="Palatino Linotype" w:hAnsi="Palatino Linotype"/>
          <w:sz w:val="24"/>
        </w:rPr>
        <w:t>Luckhurst</w:t>
      </w:r>
      <w:proofErr w:type="spellEnd"/>
      <w:r w:rsidRPr="000418AA">
        <w:rPr>
          <w:rFonts w:ascii="Palatino Linotype" w:hAnsi="Palatino Linotype"/>
          <w:sz w:val="24"/>
        </w:rPr>
        <w:t xml:space="preserve">, Roger, ‘Utopian Literature &amp; Science’, </w:t>
      </w:r>
      <w:r w:rsidRPr="000418AA">
        <w:rPr>
          <w:rFonts w:ascii="Palatino Linotype" w:hAnsi="Palatino Linotype"/>
          <w:i/>
          <w:sz w:val="24"/>
        </w:rPr>
        <w:t>English Literature in Transition, 1880-1920</w:t>
      </w:r>
      <w:r w:rsidRPr="000418AA">
        <w:rPr>
          <w:rFonts w:ascii="Palatino Linotype" w:hAnsi="Palatino Linotype"/>
          <w:sz w:val="24"/>
        </w:rPr>
        <w:t>, 2017, Vol.60 (3), p.387-392</w:t>
      </w:r>
    </w:p>
    <w:p w:rsidR="00BA1246" w:rsidRPr="000418AA" w:rsidRDefault="00BA1246" w:rsidP="00BA1246">
      <w:pPr>
        <w:rPr>
          <w:rFonts w:ascii="Palatino Linotype" w:hAnsi="Palatino Linotype"/>
          <w:sz w:val="24"/>
        </w:rPr>
      </w:pPr>
      <w:r w:rsidRPr="000418AA">
        <w:rPr>
          <w:rFonts w:ascii="Palatino Linotype" w:hAnsi="Palatino Linotype"/>
          <w:sz w:val="24"/>
        </w:rPr>
        <w:t xml:space="preserve">Peat, Alexandra, ‘Traveling to Modernism's Other Worlds: Huxley's </w:t>
      </w:r>
      <w:r w:rsidRPr="000418AA">
        <w:rPr>
          <w:rFonts w:ascii="Palatino Linotype" w:hAnsi="Palatino Linotype"/>
          <w:i/>
          <w:sz w:val="24"/>
        </w:rPr>
        <w:t>Brave New World</w:t>
      </w:r>
      <w:r w:rsidRPr="000418AA">
        <w:rPr>
          <w:rFonts w:ascii="Palatino Linotype" w:hAnsi="Palatino Linotype"/>
          <w:sz w:val="24"/>
        </w:rPr>
        <w:t xml:space="preserve"> and Orwell's </w:t>
      </w:r>
      <w:r w:rsidRPr="000418AA">
        <w:rPr>
          <w:rFonts w:ascii="Palatino Linotype" w:hAnsi="Palatino Linotype"/>
          <w:i/>
          <w:sz w:val="24"/>
        </w:rPr>
        <w:t>Nineteen Eighty-Four’</w:t>
      </w:r>
      <w:r w:rsidRPr="000418AA">
        <w:rPr>
          <w:rFonts w:ascii="Palatino Linotype" w:hAnsi="Palatino Linotype"/>
          <w:sz w:val="24"/>
        </w:rPr>
        <w:t xml:space="preserve">, </w:t>
      </w:r>
      <w:r w:rsidRPr="000418AA">
        <w:rPr>
          <w:rFonts w:ascii="Palatino Linotype" w:hAnsi="Palatino Linotype"/>
          <w:i/>
          <w:sz w:val="24"/>
        </w:rPr>
        <w:t>Journeys</w:t>
      </w:r>
      <w:r w:rsidRPr="000418AA">
        <w:rPr>
          <w:rFonts w:ascii="Palatino Linotype" w:hAnsi="Palatino Linotype"/>
          <w:sz w:val="24"/>
        </w:rPr>
        <w:t>, Winter 2015, Vol.16(2), pp.38-59</w:t>
      </w:r>
    </w:p>
    <w:p w:rsidR="00BA1246" w:rsidRPr="000418AA" w:rsidRDefault="00BA1246" w:rsidP="00BA1246">
      <w:pPr>
        <w:rPr>
          <w:rFonts w:ascii="Palatino Linotype" w:hAnsi="Palatino Linotype"/>
          <w:sz w:val="24"/>
        </w:rPr>
      </w:pPr>
      <w:proofErr w:type="spellStart"/>
      <w:r w:rsidRPr="000418AA">
        <w:rPr>
          <w:rFonts w:ascii="Palatino Linotype" w:hAnsi="Palatino Linotype"/>
          <w:sz w:val="24"/>
        </w:rPr>
        <w:t>Stillman</w:t>
      </w:r>
      <w:proofErr w:type="spellEnd"/>
      <w:r w:rsidRPr="000418AA">
        <w:rPr>
          <w:rFonts w:ascii="Palatino Linotype" w:hAnsi="Palatino Linotype"/>
          <w:sz w:val="24"/>
        </w:rPr>
        <w:t xml:space="preserve">, Peter G., Topic: ‘Warnings, Alternatives, and Action: The </w:t>
      </w:r>
      <w:proofErr w:type="spellStart"/>
      <w:r w:rsidRPr="000418AA">
        <w:rPr>
          <w:rFonts w:ascii="Palatino Linotype" w:hAnsi="Palatino Linotype"/>
          <w:sz w:val="24"/>
        </w:rPr>
        <w:t>Totalistic</w:t>
      </w:r>
      <w:proofErr w:type="spellEnd"/>
      <w:r w:rsidRPr="000418AA">
        <w:rPr>
          <w:rFonts w:ascii="Palatino Linotype" w:hAnsi="Palatino Linotype"/>
          <w:sz w:val="24"/>
        </w:rPr>
        <w:t xml:space="preserve"> Dystopias of the Twentieth Century in </w:t>
      </w:r>
      <w:r w:rsidRPr="000418AA">
        <w:rPr>
          <w:rFonts w:ascii="Palatino Linotype" w:hAnsi="Palatino Linotype"/>
          <w:i/>
          <w:sz w:val="24"/>
        </w:rPr>
        <w:t>We</w:t>
      </w:r>
      <w:r w:rsidRPr="000418AA">
        <w:rPr>
          <w:rFonts w:ascii="Palatino Linotype" w:hAnsi="Palatino Linotype"/>
          <w:sz w:val="24"/>
        </w:rPr>
        <w:t>,</w:t>
      </w:r>
      <w:r w:rsidRPr="000418AA">
        <w:rPr>
          <w:rFonts w:ascii="Palatino Linotype" w:hAnsi="Palatino Linotype"/>
          <w:i/>
          <w:sz w:val="24"/>
        </w:rPr>
        <w:t xml:space="preserve"> Brave New World</w:t>
      </w:r>
      <w:r w:rsidRPr="000418AA">
        <w:rPr>
          <w:rFonts w:ascii="Palatino Linotype" w:hAnsi="Palatino Linotype"/>
          <w:sz w:val="24"/>
        </w:rPr>
        <w:t xml:space="preserve">, and </w:t>
      </w:r>
      <w:r w:rsidRPr="000418AA">
        <w:rPr>
          <w:rFonts w:ascii="Palatino Linotype" w:hAnsi="Palatino Linotype"/>
          <w:i/>
          <w:sz w:val="24"/>
        </w:rPr>
        <w:t>Nineteen Eight-Four’</w:t>
      </w:r>
      <w:r w:rsidRPr="000418AA">
        <w:rPr>
          <w:rFonts w:ascii="Palatino Linotype" w:hAnsi="Palatino Linotype"/>
          <w:sz w:val="24"/>
        </w:rPr>
        <w:t xml:space="preserve">, </w:t>
      </w:r>
      <w:r w:rsidRPr="000418AA">
        <w:rPr>
          <w:rFonts w:ascii="Palatino Linotype" w:hAnsi="Palatino Linotype"/>
          <w:i/>
          <w:sz w:val="24"/>
        </w:rPr>
        <w:t>The Washington &amp; Jefferson College Review,</w:t>
      </w:r>
      <w:r w:rsidRPr="000418AA">
        <w:rPr>
          <w:rFonts w:ascii="Palatino Linotype" w:hAnsi="Palatino Linotype"/>
          <w:sz w:val="24"/>
        </w:rPr>
        <w:t xml:space="preserve"> 2010, Vol.56 p.33-48</w:t>
      </w:r>
    </w:p>
    <w:p w:rsidR="00BA1246" w:rsidRPr="000418AA" w:rsidRDefault="00BA1246" w:rsidP="00BA1246">
      <w:pPr>
        <w:rPr>
          <w:rFonts w:ascii="Palatino Linotype" w:hAnsi="Palatino Linotype"/>
          <w:b/>
          <w:sz w:val="28"/>
        </w:rPr>
      </w:pPr>
      <w:r w:rsidRPr="000418AA">
        <w:rPr>
          <w:rFonts w:ascii="Palatino Linotype" w:hAnsi="Palatino Linotype"/>
          <w:sz w:val="24"/>
        </w:rPr>
        <w:t xml:space="preserve">Varricchio, Mario, ‘Power of images/images of power in </w:t>
      </w:r>
      <w:r w:rsidRPr="000418AA">
        <w:rPr>
          <w:rFonts w:ascii="Palatino Linotype" w:hAnsi="Palatino Linotype"/>
          <w:i/>
          <w:sz w:val="24"/>
        </w:rPr>
        <w:t>Brave New World</w:t>
      </w:r>
      <w:r w:rsidRPr="000418AA">
        <w:rPr>
          <w:rFonts w:ascii="Palatino Linotype" w:hAnsi="Palatino Linotype"/>
          <w:sz w:val="24"/>
        </w:rPr>
        <w:t xml:space="preserve"> and </w:t>
      </w:r>
      <w:r w:rsidRPr="000418AA">
        <w:rPr>
          <w:rFonts w:ascii="Palatino Linotype" w:hAnsi="Palatino Linotype"/>
          <w:i/>
          <w:sz w:val="24"/>
        </w:rPr>
        <w:t>Nineteen Eighty-Four</w:t>
      </w:r>
      <w:r w:rsidRPr="000418AA">
        <w:rPr>
          <w:rFonts w:ascii="Palatino Linotype" w:hAnsi="Palatino Linotype"/>
          <w:sz w:val="24"/>
        </w:rPr>
        <w:t xml:space="preserve">’, </w:t>
      </w:r>
      <w:r w:rsidRPr="000418AA">
        <w:rPr>
          <w:rFonts w:ascii="Palatino Linotype" w:hAnsi="Palatino Linotype"/>
          <w:i/>
          <w:sz w:val="24"/>
        </w:rPr>
        <w:t>Utopian Studies</w:t>
      </w:r>
      <w:r w:rsidRPr="000418AA">
        <w:rPr>
          <w:rFonts w:ascii="Palatino Linotype" w:hAnsi="Palatino Linotype"/>
          <w:sz w:val="24"/>
        </w:rPr>
        <w:t>, 1999, Vol.10 (1), p.98-115</w:t>
      </w:r>
      <w:r w:rsidRPr="000418AA">
        <w:rPr>
          <w:rFonts w:ascii="Palatino Linotype" w:hAnsi="Palatino Linotype"/>
          <w:b/>
          <w:sz w:val="24"/>
        </w:rPr>
        <w:t xml:space="preserve"> </w:t>
      </w:r>
    </w:p>
    <w:p w:rsidR="00BA1246" w:rsidRPr="000418AA" w:rsidRDefault="00BA1246" w:rsidP="00BA1246">
      <w:pPr>
        <w:rPr>
          <w:rFonts w:ascii="Palatino Linotype" w:hAnsi="Palatino Linotype"/>
          <w:sz w:val="24"/>
        </w:rPr>
      </w:pPr>
      <w:r w:rsidRPr="000418AA">
        <w:rPr>
          <w:rFonts w:ascii="Palatino Linotype" w:hAnsi="Palatino Linotype"/>
          <w:sz w:val="24"/>
        </w:rPr>
        <w:t xml:space="preserve">Watt, Donald, </w:t>
      </w:r>
      <w:r w:rsidRPr="000418AA">
        <w:rPr>
          <w:rFonts w:ascii="Palatino Linotype" w:hAnsi="Palatino Linotype"/>
          <w:i/>
          <w:sz w:val="24"/>
        </w:rPr>
        <w:t xml:space="preserve">Aldous </w:t>
      </w:r>
      <w:proofErr w:type="gramStart"/>
      <w:r w:rsidRPr="000418AA">
        <w:rPr>
          <w:rFonts w:ascii="Palatino Linotype" w:hAnsi="Palatino Linotype"/>
          <w:i/>
          <w:sz w:val="24"/>
        </w:rPr>
        <w:t>Huxley :</w:t>
      </w:r>
      <w:proofErr w:type="gramEnd"/>
      <w:r w:rsidRPr="000418AA">
        <w:rPr>
          <w:rFonts w:ascii="Palatino Linotype" w:hAnsi="Palatino Linotype"/>
          <w:i/>
          <w:sz w:val="24"/>
        </w:rPr>
        <w:t xml:space="preserve"> the critical heritage, </w:t>
      </w:r>
      <w:r w:rsidRPr="000418AA">
        <w:rPr>
          <w:rFonts w:ascii="Palatino Linotype" w:hAnsi="Palatino Linotype"/>
          <w:sz w:val="24"/>
        </w:rPr>
        <w:t>London ; New York : Routledge 1997</w:t>
      </w:r>
    </w:p>
    <w:p w:rsidR="00BA1246" w:rsidRDefault="00BA1246" w:rsidP="00BA1246">
      <w:pPr>
        <w:rPr>
          <w:rFonts w:ascii="Palatino Linotype" w:hAnsi="Palatino Linotype"/>
          <w:b/>
          <w:sz w:val="24"/>
        </w:rPr>
      </w:pPr>
      <w:r>
        <w:rPr>
          <w:rFonts w:ascii="Palatino Linotype" w:hAnsi="Palatino Linotype"/>
          <w:b/>
          <w:sz w:val="24"/>
        </w:rPr>
        <w:br w:type="page"/>
      </w:r>
    </w:p>
    <w:p w:rsidR="00BA1246" w:rsidRPr="00C0648F" w:rsidRDefault="00BA1246" w:rsidP="00BA1246">
      <w:pPr>
        <w:jc w:val="center"/>
        <w:rPr>
          <w:rFonts w:ascii="Palatino Linotype" w:hAnsi="Palatino Linotype"/>
        </w:rPr>
      </w:pPr>
      <w:r w:rsidRPr="00C0648F">
        <w:rPr>
          <w:rFonts w:ascii="Palatino Linotype" w:hAnsi="Palatino Linotype"/>
          <w:b/>
          <w:sz w:val="24"/>
        </w:rPr>
        <w:lastRenderedPageBreak/>
        <w:t>NINETEEN EIGHTY-FOUR,</w:t>
      </w:r>
    </w:p>
    <w:p w:rsidR="00BA1246" w:rsidRPr="002322F0" w:rsidRDefault="00BA1246" w:rsidP="00BA1246">
      <w:pPr>
        <w:rPr>
          <w:rFonts w:ascii="Palatino Linotype" w:hAnsi="Palatino Linotype"/>
          <w:sz w:val="24"/>
          <w:szCs w:val="24"/>
        </w:rPr>
      </w:pPr>
      <w:r w:rsidRPr="002322F0">
        <w:rPr>
          <w:rFonts w:ascii="Palatino Linotype" w:hAnsi="Palatino Linotype"/>
          <w:sz w:val="24"/>
          <w:szCs w:val="24"/>
        </w:rPr>
        <w:t xml:space="preserve">Bloom, Harold, </w:t>
      </w:r>
      <w:r w:rsidRPr="002322F0">
        <w:rPr>
          <w:rFonts w:ascii="Palatino Linotype" w:hAnsi="Palatino Linotype"/>
          <w:i/>
          <w:sz w:val="24"/>
          <w:szCs w:val="24"/>
        </w:rPr>
        <w:t xml:space="preserve">George Orwell's ‘Nineteen Eighty-Four’, </w:t>
      </w:r>
      <w:r w:rsidRPr="002322F0">
        <w:rPr>
          <w:rFonts w:ascii="Palatino Linotype" w:hAnsi="Palatino Linotype"/>
          <w:sz w:val="24"/>
          <w:szCs w:val="24"/>
        </w:rPr>
        <w:t xml:space="preserve">Broomall, Pa.: Chelsea </w:t>
      </w:r>
      <w:proofErr w:type="gramStart"/>
      <w:r w:rsidRPr="002322F0">
        <w:rPr>
          <w:rFonts w:ascii="Palatino Linotype" w:hAnsi="Palatino Linotype"/>
          <w:sz w:val="24"/>
          <w:szCs w:val="24"/>
        </w:rPr>
        <w:t>House ;</w:t>
      </w:r>
      <w:proofErr w:type="gramEnd"/>
      <w:r w:rsidRPr="002322F0">
        <w:rPr>
          <w:rFonts w:ascii="Palatino Linotype" w:hAnsi="Palatino Linotype"/>
          <w:sz w:val="24"/>
          <w:szCs w:val="24"/>
        </w:rPr>
        <w:t xml:space="preserve"> Northam: Roundhouse, 2004</w:t>
      </w:r>
    </w:p>
    <w:p w:rsidR="00BA1246" w:rsidRPr="002322F0" w:rsidRDefault="00BA1246" w:rsidP="00BA1246">
      <w:pPr>
        <w:rPr>
          <w:rFonts w:ascii="Palatino Linotype" w:hAnsi="Palatino Linotype"/>
          <w:sz w:val="24"/>
          <w:szCs w:val="24"/>
        </w:rPr>
      </w:pPr>
      <w:proofErr w:type="spellStart"/>
      <w:r w:rsidRPr="002322F0">
        <w:rPr>
          <w:rFonts w:ascii="Palatino Linotype" w:hAnsi="Palatino Linotype"/>
          <w:sz w:val="24"/>
          <w:szCs w:val="24"/>
        </w:rPr>
        <w:t>Carpentier</w:t>
      </w:r>
      <w:proofErr w:type="spellEnd"/>
      <w:r w:rsidRPr="002322F0">
        <w:rPr>
          <w:rFonts w:ascii="Palatino Linotype" w:hAnsi="Palatino Linotype"/>
          <w:sz w:val="24"/>
          <w:szCs w:val="24"/>
        </w:rPr>
        <w:t xml:space="preserve">, Martha C., ‘The "Dark Power of Destiny" in George Orwell's </w:t>
      </w:r>
      <w:r w:rsidRPr="002322F0">
        <w:rPr>
          <w:rFonts w:ascii="Palatino Linotype" w:hAnsi="Palatino Linotype"/>
          <w:i/>
          <w:sz w:val="24"/>
          <w:szCs w:val="24"/>
        </w:rPr>
        <w:t>Nineteen Eighty-Four</w:t>
      </w:r>
      <w:r w:rsidRPr="002322F0">
        <w:rPr>
          <w:rFonts w:ascii="Palatino Linotype" w:hAnsi="Palatino Linotype"/>
          <w:sz w:val="24"/>
          <w:szCs w:val="24"/>
        </w:rPr>
        <w:t xml:space="preserve">’, </w:t>
      </w:r>
      <w:r w:rsidRPr="002322F0">
        <w:rPr>
          <w:rFonts w:ascii="Palatino Linotype" w:hAnsi="Palatino Linotype"/>
          <w:i/>
          <w:sz w:val="24"/>
          <w:szCs w:val="24"/>
        </w:rPr>
        <w:t>Mosaic: A Journal for the Interdisciplinary Study of Literature</w:t>
      </w:r>
      <w:r w:rsidRPr="002322F0">
        <w:rPr>
          <w:rFonts w:ascii="Palatino Linotype" w:hAnsi="Palatino Linotype"/>
          <w:sz w:val="24"/>
          <w:szCs w:val="24"/>
        </w:rPr>
        <w:t>, 2014, Vol.47 (1), p.179-195</w:t>
      </w:r>
    </w:p>
    <w:p w:rsidR="00BA1246" w:rsidRPr="002322F0" w:rsidRDefault="00BA1246" w:rsidP="00BA1246">
      <w:pPr>
        <w:rPr>
          <w:rFonts w:ascii="Palatino Linotype" w:hAnsi="Palatino Linotype"/>
          <w:sz w:val="24"/>
          <w:szCs w:val="24"/>
        </w:rPr>
      </w:pPr>
      <w:r w:rsidRPr="002322F0">
        <w:rPr>
          <w:rFonts w:ascii="Palatino Linotype" w:hAnsi="Palatino Linotype"/>
          <w:sz w:val="24"/>
          <w:szCs w:val="24"/>
        </w:rPr>
        <w:t xml:space="preserve">Dilworth, Thomas, ‘Erotic Dream to Nightmare: Ominous Problems and Subliminal Suggestion in Orwell's </w:t>
      </w:r>
      <w:r w:rsidRPr="002322F0">
        <w:rPr>
          <w:rFonts w:ascii="Palatino Linotype" w:hAnsi="Palatino Linotype"/>
          <w:i/>
          <w:sz w:val="24"/>
          <w:szCs w:val="24"/>
        </w:rPr>
        <w:t>Nineteen Eighty-Four’</w:t>
      </w:r>
      <w:r w:rsidRPr="002322F0">
        <w:rPr>
          <w:rFonts w:ascii="Palatino Linotype" w:hAnsi="Palatino Linotype"/>
          <w:sz w:val="24"/>
          <w:szCs w:val="24"/>
        </w:rPr>
        <w:t xml:space="preserve">, </w:t>
      </w:r>
      <w:r w:rsidRPr="002322F0">
        <w:rPr>
          <w:rFonts w:ascii="Palatino Linotype" w:hAnsi="Palatino Linotype"/>
          <w:i/>
          <w:sz w:val="24"/>
          <w:szCs w:val="24"/>
        </w:rPr>
        <w:t>Papers on Language &amp; Literature</w:t>
      </w:r>
      <w:r w:rsidRPr="002322F0">
        <w:rPr>
          <w:rFonts w:ascii="Palatino Linotype" w:hAnsi="Palatino Linotype"/>
          <w:sz w:val="24"/>
          <w:szCs w:val="24"/>
        </w:rPr>
        <w:t>, 2013, Vol.49 (3), p.296-327</w:t>
      </w:r>
    </w:p>
    <w:p w:rsidR="00BA1246" w:rsidRPr="002322F0" w:rsidRDefault="00BA1246" w:rsidP="00BA1246">
      <w:pPr>
        <w:rPr>
          <w:rFonts w:ascii="Palatino Linotype" w:hAnsi="Palatino Linotype"/>
          <w:sz w:val="24"/>
          <w:szCs w:val="24"/>
        </w:rPr>
      </w:pPr>
      <w:proofErr w:type="spellStart"/>
      <w:r w:rsidRPr="002322F0">
        <w:rPr>
          <w:rFonts w:ascii="Palatino Linotype" w:hAnsi="Palatino Linotype"/>
          <w:sz w:val="24"/>
          <w:szCs w:val="24"/>
        </w:rPr>
        <w:t>Dwan</w:t>
      </w:r>
      <w:proofErr w:type="spellEnd"/>
      <w:r w:rsidRPr="002322F0">
        <w:rPr>
          <w:rFonts w:ascii="Palatino Linotype" w:hAnsi="Palatino Linotype"/>
          <w:sz w:val="24"/>
          <w:szCs w:val="24"/>
        </w:rPr>
        <w:t xml:space="preserve">, David, ‘Truth and Freedom in Orwell's </w:t>
      </w:r>
      <w:r w:rsidRPr="002322F0">
        <w:rPr>
          <w:rFonts w:ascii="Palatino Linotype" w:hAnsi="Palatino Linotype"/>
          <w:i/>
          <w:sz w:val="24"/>
          <w:szCs w:val="24"/>
        </w:rPr>
        <w:t>Nineteen Eighty-Four</w:t>
      </w:r>
      <w:r w:rsidRPr="002322F0">
        <w:rPr>
          <w:rFonts w:ascii="Palatino Linotype" w:hAnsi="Palatino Linotype"/>
          <w:sz w:val="24"/>
          <w:szCs w:val="24"/>
        </w:rPr>
        <w:t xml:space="preserve">’, </w:t>
      </w:r>
      <w:r w:rsidRPr="002322F0">
        <w:rPr>
          <w:rFonts w:ascii="Palatino Linotype" w:hAnsi="Palatino Linotype"/>
          <w:i/>
          <w:sz w:val="24"/>
          <w:szCs w:val="24"/>
        </w:rPr>
        <w:t>Philosophy &amp; Literature</w:t>
      </w:r>
      <w:r w:rsidRPr="002322F0">
        <w:rPr>
          <w:rFonts w:ascii="Palatino Linotype" w:hAnsi="Palatino Linotype"/>
          <w:sz w:val="24"/>
          <w:szCs w:val="24"/>
        </w:rPr>
        <w:t>, 2010, Vol.34 (2), p.381-394</w:t>
      </w:r>
    </w:p>
    <w:p w:rsidR="00BA1246" w:rsidRDefault="00BA1246" w:rsidP="00BA1246">
      <w:pPr>
        <w:rPr>
          <w:rFonts w:ascii="Palatino Linotype" w:hAnsi="Palatino Linotype"/>
        </w:rPr>
      </w:pPr>
      <w:proofErr w:type="spellStart"/>
      <w:r w:rsidRPr="002322F0">
        <w:rPr>
          <w:rFonts w:ascii="Palatino Linotype" w:hAnsi="Palatino Linotype"/>
          <w:sz w:val="24"/>
          <w:szCs w:val="24"/>
        </w:rPr>
        <w:t>Gaupseth</w:t>
      </w:r>
      <w:proofErr w:type="spellEnd"/>
      <w:r w:rsidRPr="002322F0">
        <w:rPr>
          <w:rFonts w:ascii="Palatino Linotype" w:hAnsi="Palatino Linotype"/>
          <w:sz w:val="24"/>
          <w:szCs w:val="24"/>
        </w:rPr>
        <w:t xml:space="preserve">, </w:t>
      </w:r>
      <w:proofErr w:type="spellStart"/>
      <w:r w:rsidRPr="002322F0">
        <w:rPr>
          <w:rFonts w:ascii="Palatino Linotype" w:hAnsi="Palatino Linotype"/>
          <w:sz w:val="24"/>
          <w:szCs w:val="24"/>
        </w:rPr>
        <w:t>Silje</w:t>
      </w:r>
      <w:proofErr w:type="spellEnd"/>
      <w:r w:rsidRPr="002322F0">
        <w:rPr>
          <w:rFonts w:ascii="Palatino Linotype" w:hAnsi="Palatino Linotype"/>
          <w:sz w:val="24"/>
          <w:szCs w:val="24"/>
        </w:rPr>
        <w:t xml:space="preserve">, </w:t>
      </w:r>
      <w:r w:rsidRPr="002322F0">
        <w:rPr>
          <w:rFonts w:ascii="Palatino Linotype" w:hAnsi="Palatino Linotype"/>
          <w:i/>
          <w:sz w:val="24"/>
          <w:szCs w:val="24"/>
        </w:rPr>
        <w:t xml:space="preserve">To Narrow the Range of </w:t>
      </w:r>
      <w:proofErr w:type="gramStart"/>
      <w:r w:rsidRPr="002322F0">
        <w:rPr>
          <w:rFonts w:ascii="Palatino Linotype" w:hAnsi="Palatino Linotype"/>
          <w:i/>
          <w:sz w:val="24"/>
          <w:szCs w:val="24"/>
        </w:rPr>
        <w:t>Thought :</w:t>
      </w:r>
      <w:proofErr w:type="gramEnd"/>
      <w:r w:rsidRPr="002322F0">
        <w:rPr>
          <w:rFonts w:ascii="Palatino Linotype" w:hAnsi="Palatino Linotype"/>
          <w:i/>
          <w:sz w:val="24"/>
          <w:szCs w:val="24"/>
        </w:rPr>
        <w:t xml:space="preserve"> Language, Power and Satire in George Orwell's Nineteen Eighty</w:t>
      </w:r>
      <w:r w:rsidRPr="00DF2BF8">
        <w:rPr>
          <w:rFonts w:ascii="Palatino Linotype" w:hAnsi="Palatino Linotype"/>
          <w:i/>
        </w:rPr>
        <w:t>-Four</w:t>
      </w:r>
      <w:r>
        <w:rPr>
          <w:rFonts w:ascii="Palatino Linotype" w:hAnsi="Palatino Linotype"/>
          <w:i/>
        </w:rPr>
        <w:t>’</w:t>
      </w:r>
      <w:r>
        <w:rPr>
          <w:rFonts w:ascii="Palatino Linotype" w:hAnsi="Palatino Linotype"/>
        </w:rPr>
        <w:t xml:space="preserve">, </w:t>
      </w:r>
      <w:r w:rsidRPr="00DF2BF8">
        <w:rPr>
          <w:rFonts w:ascii="Palatino Linotype" w:hAnsi="Palatino Linotype"/>
        </w:rPr>
        <w:t>2004</w:t>
      </w:r>
    </w:p>
    <w:p w:rsidR="00BA1246" w:rsidRPr="002322F0" w:rsidRDefault="00BA1246" w:rsidP="00BA1246">
      <w:pPr>
        <w:rPr>
          <w:rFonts w:ascii="Palatino Linotype" w:hAnsi="Palatino Linotype"/>
          <w:sz w:val="24"/>
          <w:szCs w:val="24"/>
        </w:rPr>
      </w:pPr>
      <w:r w:rsidRPr="002322F0">
        <w:rPr>
          <w:rFonts w:ascii="Palatino Linotype" w:hAnsi="Palatino Linotype"/>
          <w:sz w:val="24"/>
          <w:szCs w:val="24"/>
        </w:rPr>
        <w:t xml:space="preserve">Gottlieb, Erika, ‘Orwell in the 1980s’, </w:t>
      </w:r>
      <w:r w:rsidRPr="002322F0">
        <w:rPr>
          <w:rFonts w:ascii="Palatino Linotype" w:hAnsi="Palatino Linotype"/>
          <w:i/>
          <w:sz w:val="24"/>
          <w:szCs w:val="24"/>
        </w:rPr>
        <w:t>Utopian Studies</w:t>
      </w:r>
      <w:r w:rsidRPr="002322F0">
        <w:rPr>
          <w:rFonts w:ascii="Palatino Linotype" w:hAnsi="Palatino Linotype"/>
          <w:sz w:val="24"/>
          <w:szCs w:val="24"/>
        </w:rPr>
        <w:t>, 1992, Vol.3 (1), p.108-121</w:t>
      </w:r>
    </w:p>
    <w:p w:rsidR="00BA1246" w:rsidRPr="002322F0" w:rsidRDefault="00BA1246" w:rsidP="00BA1246">
      <w:pPr>
        <w:rPr>
          <w:rFonts w:ascii="Palatino Linotype" w:hAnsi="Palatino Linotype"/>
          <w:sz w:val="24"/>
          <w:szCs w:val="24"/>
        </w:rPr>
      </w:pPr>
      <w:r w:rsidRPr="002322F0">
        <w:rPr>
          <w:rFonts w:ascii="Palatino Linotype" w:hAnsi="Palatino Linotype"/>
          <w:sz w:val="24"/>
          <w:szCs w:val="24"/>
        </w:rPr>
        <w:t xml:space="preserve">Hunt, William, ‘Orwell's </w:t>
      </w:r>
      <w:r w:rsidRPr="002322F0">
        <w:rPr>
          <w:rFonts w:ascii="Palatino Linotype" w:hAnsi="Palatino Linotype"/>
          <w:i/>
          <w:sz w:val="24"/>
          <w:szCs w:val="24"/>
        </w:rPr>
        <w:t>Commedia</w:t>
      </w:r>
      <w:r w:rsidRPr="002322F0">
        <w:rPr>
          <w:rFonts w:ascii="Palatino Linotype" w:hAnsi="Palatino Linotype"/>
          <w:sz w:val="24"/>
          <w:szCs w:val="24"/>
        </w:rPr>
        <w:t xml:space="preserve">: The Ironic Theology of </w:t>
      </w:r>
      <w:r w:rsidRPr="002322F0">
        <w:rPr>
          <w:rFonts w:ascii="Palatino Linotype" w:hAnsi="Palatino Linotype"/>
          <w:i/>
          <w:sz w:val="24"/>
          <w:szCs w:val="24"/>
        </w:rPr>
        <w:t>Nineteen Eighty-Four’, Modern Philology</w:t>
      </w:r>
      <w:r w:rsidRPr="002322F0">
        <w:rPr>
          <w:rFonts w:ascii="Palatino Linotype" w:hAnsi="Palatino Linotype"/>
          <w:sz w:val="24"/>
          <w:szCs w:val="24"/>
        </w:rPr>
        <w:t>, 2013, Vol.110 (4), p.536-564</w:t>
      </w:r>
    </w:p>
    <w:p w:rsidR="00BA1246" w:rsidRPr="002322F0" w:rsidRDefault="00BA1246" w:rsidP="00BA1246">
      <w:pPr>
        <w:rPr>
          <w:rFonts w:ascii="Palatino Linotype" w:hAnsi="Palatino Linotype"/>
          <w:sz w:val="24"/>
          <w:szCs w:val="24"/>
        </w:rPr>
      </w:pPr>
      <w:r w:rsidRPr="002322F0">
        <w:rPr>
          <w:rFonts w:ascii="Palatino Linotype" w:hAnsi="Palatino Linotype"/>
          <w:sz w:val="24"/>
          <w:szCs w:val="24"/>
        </w:rPr>
        <w:t xml:space="preserve">Lea, Daniel, </w:t>
      </w:r>
      <w:r w:rsidRPr="002322F0">
        <w:rPr>
          <w:rFonts w:ascii="Palatino Linotype" w:hAnsi="Palatino Linotype"/>
          <w:i/>
          <w:sz w:val="24"/>
          <w:szCs w:val="24"/>
        </w:rPr>
        <w:t xml:space="preserve">George </w:t>
      </w:r>
      <w:proofErr w:type="gramStart"/>
      <w:r w:rsidRPr="002322F0">
        <w:rPr>
          <w:rFonts w:ascii="Palatino Linotype" w:hAnsi="Palatino Linotype"/>
          <w:i/>
          <w:sz w:val="24"/>
          <w:szCs w:val="24"/>
        </w:rPr>
        <w:t>Orwell :</w:t>
      </w:r>
      <w:proofErr w:type="gramEnd"/>
      <w:r w:rsidRPr="002322F0">
        <w:rPr>
          <w:rFonts w:ascii="Palatino Linotype" w:hAnsi="Palatino Linotype"/>
          <w:i/>
          <w:sz w:val="24"/>
          <w:szCs w:val="24"/>
        </w:rPr>
        <w:t xml:space="preserve"> ‘Animal farm’, ‘Nineteen Eighty-Four’, </w:t>
      </w:r>
      <w:r w:rsidRPr="002322F0">
        <w:rPr>
          <w:rFonts w:ascii="Palatino Linotype" w:hAnsi="Palatino Linotype"/>
          <w:sz w:val="24"/>
          <w:szCs w:val="24"/>
        </w:rPr>
        <w:t>Cambridge : Icon 2001</w:t>
      </w:r>
    </w:p>
    <w:p w:rsidR="00BA1246" w:rsidRPr="002322F0" w:rsidRDefault="00BA1246" w:rsidP="00BA1246">
      <w:pPr>
        <w:rPr>
          <w:rFonts w:ascii="Palatino Linotype" w:hAnsi="Palatino Linotype"/>
          <w:sz w:val="24"/>
          <w:szCs w:val="24"/>
        </w:rPr>
      </w:pPr>
      <w:r w:rsidRPr="002322F0">
        <w:rPr>
          <w:rFonts w:ascii="Palatino Linotype" w:hAnsi="Palatino Linotype"/>
          <w:sz w:val="24"/>
          <w:szCs w:val="24"/>
        </w:rPr>
        <w:t xml:space="preserve">Phillips, Lawrence, ‘Sex, Violence and Concrete: The Post-war Dystopian Vision of London in </w:t>
      </w:r>
      <w:r w:rsidRPr="002322F0">
        <w:rPr>
          <w:rFonts w:ascii="Palatino Linotype" w:hAnsi="Palatino Linotype"/>
          <w:i/>
          <w:sz w:val="24"/>
          <w:szCs w:val="24"/>
        </w:rPr>
        <w:t>Nineteen Eighty-Four</w:t>
      </w:r>
      <w:r w:rsidRPr="002322F0">
        <w:rPr>
          <w:rFonts w:ascii="Palatino Linotype" w:hAnsi="Palatino Linotype"/>
          <w:sz w:val="24"/>
          <w:szCs w:val="24"/>
        </w:rPr>
        <w:t xml:space="preserve">’, </w:t>
      </w:r>
      <w:r w:rsidRPr="002322F0">
        <w:rPr>
          <w:rFonts w:ascii="Palatino Linotype" w:hAnsi="Palatino Linotype"/>
          <w:i/>
          <w:sz w:val="24"/>
          <w:szCs w:val="24"/>
        </w:rPr>
        <w:t>Critical Survey</w:t>
      </w:r>
      <w:r w:rsidRPr="002322F0">
        <w:rPr>
          <w:rFonts w:ascii="Palatino Linotype" w:hAnsi="Palatino Linotype"/>
          <w:sz w:val="24"/>
          <w:szCs w:val="24"/>
        </w:rPr>
        <w:t>, 2008, Vol.20 (1), p.69-80</w:t>
      </w:r>
    </w:p>
    <w:p w:rsidR="00BA1246" w:rsidRPr="002322F0" w:rsidRDefault="00BA1246" w:rsidP="00BA1246">
      <w:pPr>
        <w:rPr>
          <w:rFonts w:ascii="Palatino Linotype" w:hAnsi="Palatino Linotype"/>
          <w:sz w:val="24"/>
          <w:szCs w:val="24"/>
        </w:rPr>
      </w:pPr>
      <w:r w:rsidRPr="002322F0">
        <w:rPr>
          <w:rFonts w:ascii="Palatino Linotype" w:hAnsi="Palatino Linotype"/>
          <w:sz w:val="24"/>
          <w:szCs w:val="24"/>
        </w:rPr>
        <w:t xml:space="preserve">Shah, Raj, ‘Urban </w:t>
      </w:r>
      <w:proofErr w:type="spellStart"/>
      <w:r w:rsidRPr="002322F0">
        <w:rPr>
          <w:rFonts w:ascii="Palatino Linotype" w:hAnsi="Palatino Linotype"/>
          <w:sz w:val="24"/>
          <w:szCs w:val="24"/>
        </w:rPr>
        <w:t>Panopticism</w:t>
      </w:r>
      <w:proofErr w:type="spellEnd"/>
      <w:r w:rsidRPr="002322F0">
        <w:rPr>
          <w:rFonts w:ascii="Palatino Linotype" w:hAnsi="Palatino Linotype"/>
          <w:sz w:val="24"/>
          <w:szCs w:val="24"/>
        </w:rPr>
        <w:t xml:space="preserve"> and Heterotopic Space </w:t>
      </w:r>
      <w:proofErr w:type="gramStart"/>
      <w:r w:rsidRPr="002322F0">
        <w:rPr>
          <w:rFonts w:ascii="Palatino Linotype" w:hAnsi="Palatino Linotype"/>
          <w:sz w:val="24"/>
          <w:szCs w:val="24"/>
        </w:rPr>
        <w:t>In</w:t>
      </w:r>
      <w:proofErr w:type="gramEnd"/>
      <w:r w:rsidRPr="002322F0">
        <w:rPr>
          <w:rFonts w:ascii="Palatino Linotype" w:hAnsi="Palatino Linotype"/>
          <w:sz w:val="24"/>
          <w:szCs w:val="24"/>
        </w:rPr>
        <w:t xml:space="preserve"> Kafka's </w:t>
      </w:r>
      <w:r w:rsidRPr="002322F0">
        <w:rPr>
          <w:rFonts w:ascii="Palatino Linotype" w:hAnsi="Palatino Linotype"/>
          <w:i/>
          <w:sz w:val="24"/>
          <w:szCs w:val="24"/>
        </w:rPr>
        <w:t>Der Process</w:t>
      </w:r>
      <w:r w:rsidRPr="002322F0">
        <w:rPr>
          <w:rFonts w:ascii="Palatino Linotype" w:hAnsi="Palatino Linotype"/>
          <w:sz w:val="24"/>
          <w:szCs w:val="24"/>
        </w:rPr>
        <w:t xml:space="preserve"> And Orwell's </w:t>
      </w:r>
      <w:r w:rsidRPr="002322F0">
        <w:rPr>
          <w:rFonts w:ascii="Palatino Linotype" w:hAnsi="Palatino Linotype"/>
          <w:i/>
          <w:sz w:val="24"/>
          <w:szCs w:val="24"/>
        </w:rPr>
        <w:t>Nineteen Eighty-Four</w:t>
      </w:r>
      <w:r w:rsidRPr="002322F0">
        <w:rPr>
          <w:rFonts w:ascii="Palatino Linotype" w:hAnsi="Palatino Linotype"/>
          <w:sz w:val="24"/>
          <w:szCs w:val="24"/>
        </w:rPr>
        <w:t xml:space="preserve">,’ </w:t>
      </w:r>
      <w:r w:rsidRPr="002322F0">
        <w:rPr>
          <w:rFonts w:ascii="Palatino Linotype" w:hAnsi="Palatino Linotype"/>
          <w:i/>
          <w:sz w:val="24"/>
          <w:szCs w:val="24"/>
        </w:rPr>
        <w:t>Criticism</w:t>
      </w:r>
      <w:r w:rsidRPr="002322F0">
        <w:rPr>
          <w:rFonts w:ascii="Palatino Linotype" w:hAnsi="Palatino Linotype"/>
          <w:sz w:val="24"/>
          <w:szCs w:val="24"/>
        </w:rPr>
        <w:t>, 2014, Vol.56 (4), p.701-724</w:t>
      </w:r>
    </w:p>
    <w:p w:rsidR="00BA1246" w:rsidRPr="002322F0" w:rsidRDefault="00BA1246" w:rsidP="00BA1246">
      <w:pPr>
        <w:rPr>
          <w:rFonts w:ascii="Palatino Linotype" w:hAnsi="Palatino Linotype"/>
          <w:sz w:val="24"/>
          <w:szCs w:val="24"/>
        </w:rPr>
      </w:pPr>
      <w:r w:rsidRPr="002322F0">
        <w:rPr>
          <w:rFonts w:ascii="Palatino Linotype" w:hAnsi="Palatino Linotype"/>
          <w:sz w:val="24"/>
          <w:szCs w:val="24"/>
        </w:rPr>
        <w:t xml:space="preserve">Shah, Raj, Urban </w:t>
      </w:r>
      <w:proofErr w:type="spellStart"/>
      <w:r w:rsidRPr="002322F0">
        <w:rPr>
          <w:rFonts w:ascii="Palatino Linotype" w:hAnsi="Palatino Linotype"/>
          <w:sz w:val="24"/>
          <w:szCs w:val="24"/>
        </w:rPr>
        <w:t>Panopticism</w:t>
      </w:r>
      <w:proofErr w:type="spellEnd"/>
      <w:r w:rsidRPr="002322F0">
        <w:rPr>
          <w:rFonts w:ascii="Palatino Linotype" w:hAnsi="Palatino Linotype"/>
          <w:sz w:val="24"/>
          <w:szCs w:val="24"/>
        </w:rPr>
        <w:t xml:space="preserve"> and Heterotopic Space in Kafka’s </w:t>
      </w:r>
      <w:r w:rsidRPr="002322F0">
        <w:rPr>
          <w:rFonts w:ascii="Palatino Linotype" w:hAnsi="Palatino Linotype"/>
          <w:i/>
          <w:sz w:val="24"/>
          <w:szCs w:val="24"/>
        </w:rPr>
        <w:t>Der Process</w:t>
      </w:r>
      <w:r w:rsidRPr="002322F0">
        <w:rPr>
          <w:rFonts w:ascii="Palatino Linotype" w:hAnsi="Palatino Linotype"/>
          <w:sz w:val="24"/>
          <w:szCs w:val="24"/>
        </w:rPr>
        <w:t xml:space="preserve"> and Orwell’s </w:t>
      </w:r>
      <w:r w:rsidRPr="002322F0">
        <w:rPr>
          <w:rFonts w:ascii="Palatino Linotype" w:hAnsi="Palatino Linotype"/>
          <w:i/>
          <w:sz w:val="24"/>
          <w:szCs w:val="24"/>
        </w:rPr>
        <w:t>Nineteen Eighty-Four, Criticism</w:t>
      </w:r>
      <w:r w:rsidRPr="002322F0">
        <w:rPr>
          <w:rFonts w:ascii="Palatino Linotype" w:hAnsi="Palatino Linotype"/>
          <w:sz w:val="24"/>
          <w:szCs w:val="24"/>
        </w:rPr>
        <w:t>, 2014, Vol.56(4), pp.701-723</w:t>
      </w:r>
    </w:p>
    <w:p w:rsidR="00BA1246" w:rsidRPr="002322F0" w:rsidRDefault="00BA1246" w:rsidP="00BA1246">
      <w:pPr>
        <w:rPr>
          <w:rFonts w:ascii="Palatino Linotype" w:hAnsi="Palatino Linotype"/>
          <w:sz w:val="24"/>
          <w:szCs w:val="24"/>
        </w:rPr>
      </w:pPr>
      <w:proofErr w:type="spellStart"/>
      <w:r w:rsidRPr="002322F0">
        <w:rPr>
          <w:rFonts w:ascii="Palatino Linotype" w:hAnsi="Palatino Linotype"/>
          <w:sz w:val="24"/>
          <w:szCs w:val="24"/>
        </w:rPr>
        <w:t>Tirohl</w:t>
      </w:r>
      <w:proofErr w:type="spellEnd"/>
      <w:r w:rsidRPr="002322F0">
        <w:rPr>
          <w:rFonts w:ascii="Palatino Linotype" w:hAnsi="Palatino Linotype"/>
          <w:sz w:val="24"/>
          <w:szCs w:val="24"/>
        </w:rPr>
        <w:t xml:space="preserve">, Blu, ‘We are the dead...you are the dead'. An examination of sexuality as a weapon of revolt in Orwell's Nineteen Eighty-Four,’ </w:t>
      </w:r>
      <w:r w:rsidRPr="002322F0">
        <w:rPr>
          <w:rFonts w:ascii="Palatino Linotype" w:hAnsi="Palatino Linotype"/>
          <w:i/>
          <w:sz w:val="24"/>
          <w:szCs w:val="24"/>
        </w:rPr>
        <w:t>Journal of Gender Studies</w:t>
      </w:r>
      <w:r w:rsidRPr="002322F0">
        <w:rPr>
          <w:rFonts w:ascii="Palatino Linotype" w:hAnsi="Palatino Linotype"/>
          <w:sz w:val="24"/>
          <w:szCs w:val="24"/>
        </w:rPr>
        <w:t>, 2000, Vol.9 (1), p.55-62</w:t>
      </w:r>
    </w:p>
    <w:p w:rsidR="00BA1246" w:rsidRPr="002322F0" w:rsidRDefault="00BA1246" w:rsidP="00BA1246">
      <w:pPr>
        <w:spacing w:after="0"/>
        <w:rPr>
          <w:rFonts w:ascii="Palatino Linotype" w:hAnsi="Palatino Linotype"/>
          <w:u w:val="single"/>
        </w:rPr>
      </w:pPr>
      <w:r w:rsidRPr="002322F0">
        <w:rPr>
          <w:rFonts w:ascii="Palatino Linotype" w:hAnsi="Palatino Linotype"/>
          <w:u w:val="single"/>
        </w:rPr>
        <w:t>British Library video - Discovering Literature: 20th century</w:t>
      </w:r>
    </w:p>
    <w:p w:rsidR="00BA1246" w:rsidRDefault="00BA1246" w:rsidP="00BA1246">
      <w:pPr>
        <w:spacing w:after="0"/>
        <w:rPr>
          <w:rFonts w:ascii="Palatino Linotype" w:hAnsi="Palatino Linotype"/>
        </w:rPr>
      </w:pPr>
      <w:r w:rsidRPr="002322F0">
        <w:rPr>
          <w:rFonts w:ascii="Palatino Linotype" w:hAnsi="Palatino Linotype"/>
        </w:rPr>
        <w:t>Bowen</w:t>
      </w:r>
      <w:r>
        <w:rPr>
          <w:rFonts w:ascii="Palatino Linotype" w:hAnsi="Palatino Linotype"/>
        </w:rPr>
        <w:t xml:space="preserve">, </w:t>
      </w:r>
      <w:r w:rsidRPr="002322F0">
        <w:rPr>
          <w:rFonts w:ascii="Palatino Linotype" w:hAnsi="Palatino Linotype"/>
        </w:rPr>
        <w:t>John</w:t>
      </w:r>
      <w:r>
        <w:rPr>
          <w:rFonts w:ascii="Palatino Linotype" w:hAnsi="Palatino Linotype"/>
        </w:rPr>
        <w:t>,</w:t>
      </w:r>
      <w:r w:rsidRPr="002322F0">
        <w:rPr>
          <w:rFonts w:ascii="Palatino Linotype" w:hAnsi="Palatino Linotype"/>
        </w:rPr>
        <w:t xml:space="preserve"> </w:t>
      </w:r>
      <w:r>
        <w:rPr>
          <w:rFonts w:ascii="Palatino Linotype" w:hAnsi="Palatino Linotype"/>
        </w:rPr>
        <w:t>‘G</w:t>
      </w:r>
      <w:r w:rsidRPr="002322F0">
        <w:rPr>
          <w:rFonts w:ascii="Palatino Linotype" w:hAnsi="Palatino Linotype"/>
        </w:rPr>
        <w:t xml:space="preserve">eorge Orwell’s </w:t>
      </w:r>
      <w:r w:rsidRPr="002322F0">
        <w:rPr>
          <w:rFonts w:ascii="Palatino Linotype" w:hAnsi="Palatino Linotype"/>
          <w:i/>
        </w:rPr>
        <w:t>Nineteen Eighty-Four</w:t>
      </w:r>
      <w:r>
        <w:rPr>
          <w:rFonts w:ascii="Palatino Linotype" w:hAnsi="Palatino Linotype"/>
          <w:i/>
        </w:rPr>
        <w:t>’</w:t>
      </w:r>
    </w:p>
    <w:p w:rsidR="00BA1246" w:rsidRDefault="009516F8" w:rsidP="00BA1246">
      <w:pPr>
        <w:rPr>
          <w:rFonts w:ascii="Palatino Linotype" w:hAnsi="Palatino Linotype"/>
          <w:b/>
          <w:sz w:val="24"/>
        </w:rPr>
      </w:pPr>
      <w:hyperlink r:id="rId5" w:history="1">
        <w:r w:rsidR="00BA1246" w:rsidRPr="000E2428">
          <w:rPr>
            <w:rStyle w:val="Hyperlink"/>
            <w:rFonts w:ascii="Palatino Linotype" w:hAnsi="Palatino Linotype"/>
          </w:rPr>
          <w:t>https://www.bl.uk/20th-century-literature/videos/george-orwells-nineteen-eighty-four</w:t>
        </w:r>
      </w:hyperlink>
      <w:r w:rsidR="00BA1246">
        <w:rPr>
          <w:rFonts w:ascii="Palatino Linotype" w:hAnsi="Palatino Linotype"/>
          <w:b/>
          <w:sz w:val="24"/>
        </w:rPr>
        <w:br w:type="page"/>
      </w:r>
    </w:p>
    <w:p w:rsidR="00BA1246" w:rsidRDefault="00BA1246" w:rsidP="00BA1246">
      <w:pPr>
        <w:rPr>
          <w:rFonts w:ascii="Palatino Linotype" w:hAnsi="Palatino Linotype"/>
          <w:b/>
          <w:sz w:val="24"/>
        </w:rPr>
      </w:pPr>
    </w:p>
    <w:p w:rsidR="001E4C0E" w:rsidRPr="00E2587F" w:rsidRDefault="00E2587F" w:rsidP="00E2587F">
      <w:pPr>
        <w:jc w:val="center"/>
        <w:rPr>
          <w:rFonts w:ascii="Palatino Linotype" w:hAnsi="Palatino Linotype"/>
          <w:b/>
          <w:sz w:val="24"/>
        </w:rPr>
      </w:pPr>
      <w:r w:rsidRPr="00E2587F">
        <w:rPr>
          <w:rFonts w:ascii="Palatino Linotype" w:hAnsi="Palatino Linotype"/>
          <w:b/>
          <w:sz w:val="24"/>
        </w:rPr>
        <w:t>A CLOCKWORK ORANGE</w:t>
      </w:r>
    </w:p>
    <w:p w:rsidR="00C0648F" w:rsidRDefault="00C0648F" w:rsidP="002F1D67">
      <w:pPr>
        <w:rPr>
          <w:rFonts w:ascii="Palatino Linotype" w:hAnsi="Palatino Linotype"/>
        </w:rPr>
      </w:pPr>
      <w:proofErr w:type="spellStart"/>
      <w:r w:rsidRPr="002F1D67">
        <w:rPr>
          <w:rFonts w:ascii="Palatino Linotype" w:hAnsi="Palatino Linotype"/>
        </w:rPr>
        <w:t>Beyad</w:t>
      </w:r>
      <w:proofErr w:type="spellEnd"/>
      <w:r w:rsidRPr="002F1D67">
        <w:rPr>
          <w:rFonts w:ascii="Palatino Linotype" w:hAnsi="Palatino Linotype"/>
        </w:rPr>
        <w:t xml:space="preserve">, M. S.; </w:t>
      </w:r>
      <w:proofErr w:type="spellStart"/>
      <w:r w:rsidRPr="002F1D67">
        <w:rPr>
          <w:rFonts w:ascii="Palatino Linotype" w:hAnsi="Palatino Linotype"/>
        </w:rPr>
        <w:t>Mirmasoomi</w:t>
      </w:r>
      <w:proofErr w:type="spellEnd"/>
      <w:r w:rsidRPr="002F1D67">
        <w:rPr>
          <w:rFonts w:ascii="Palatino Linotype" w:hAnsi="Palatino Linotype"/>
        </w:rPr>
        <w:t xml:space="preserve">, </w:t>
      </w:r>
      <w:proofErr w:type="spellStart"/>
      <w:r w:rsidRPr="002F1D67">
        <w:rPr>
          <w:rFonts w:ascii="Palatino Linotype" w:hAnsi="Palatino Linotype"/>
        </w:rPr>
        <w:t>Mahshid</w:t>
      </w:r>
      <w:proofErr w:type="spellEnd"/>
      <w:r>
        <w:rPr>
          <w:rFonts w:ascii="Palatino Linotype" w:hAnsi="Palatino Linotype"/>
        </w:rPr>
        <w:t>, ‘</w:t>
      </w:r>
      <w:r w:rsidRPr="002F1D67">
        <w:rPr>
          <w:rFonts w:ascii="Palatino Linotype" w:hAnsi="Palatino Linotype"/>
        </w:rPr>
        <w:t xml:space="preserve">From "Freedom from" towards "Freedom to": A </w:t>
      </w:r>
      <w:proofErr w:type="spellStart"/>
      <w:r w:rsidRPr="002F1D67">
        <w:rPr>
          <w:rFonts w:ascii="Palatino Linotype" w:hAnsi="Palatino Linotype"/>
        </w:rPr>
        <w:t>Frommian</w:t>
      </w:r>
      <w:proofErr w:type="spellEnd"/>
      <w:r w:rsidRPr="002F1D67">
        <w:rPr>
          <w:rFonts w:ascii="Palatino Linotype" w:hAnsi="Palatino Linotype"/>
        </w:rPr>
        <w:t xml:space="preserve"> Reading of Anthony Burgess's </w:t>
      </w:r>
      <w:r w:rsidRPr="002F1D67">
        <w:rPr>
          <w:rFonts w:ascii="Palatino Linotype" w:hAnsi="Palatino Linotype"/>
          <w:i/>
        </w:rPr>
        <w:t>A Clockwork Orange</w:t>
      </w:r>
      <w:r>
        <w:rPr>
          <w:rFonts w:ascii="Palatino Linotype" w:hAnsi="Palatino Linotype"/>
        </w:rPr>
        <w:t xml:space="preserve">’, </w:t>
      </w:r>
      <w:proofErr w:type="spellStart"/>
      <w:r w:rsidRPr="00C0648F">
        <w:rPr>
          <w:rFonts w:ascii="Palatino Linotype" w:hAnsi="Palatino Linotype"/>
          <w:i/>
        </w:rPr>
        <w:t>Pertanika</w:t>
      </w:r>
      <w:proofErr w:type="spellEnd"/>
      <w:r w:rsidRPr="00C0648F">
        <w:rPr>
          <w:rFonts w:ascii="Palatino Linotype" w:hAnsi="Palatino Linotype"/>
          <w:i/>
        </w:rPr>
        <w:t xml:space="preserve"> Journal of Social Sciences &amp; Humanities</w:t>
      </w:r>
      <w:r w:rsidRPr="002F1D67">
        <w:rPr>
          <w:rFonts w:ascii="Palatino Linotype" w:hAnsi="Palatino Linotype"/>
        </w:rPr>
        <w:t>, 2015, Vol.23 (2), p.431-444</w:t>
      </w:r>
    </w:p>
    <w:p w:rsidR="00C0648F" w:rsidRDefault="00C0648F" w:rsidP="002F1D67">
      <w:pPr>
        <w:rPr>
          <w:rFonts w:ascii="Palatino Linotype" w:hAnsi="Palatino Linotype"/>
        </w:rPr>
      </w:pPr>
      <w:r w:rsidRPr="002F1D67">
        <w:rPr>
          <w:rFonts w:ascii="Palatino Linotype" w:hAnsi="Palatino Linotype"/>
        </w:rPr>
        <w:t>Carson, Julie</w:t>
      </w:r>
      <w:r>
        <w:rPr>
          <w:rFonts w:ascii="Palatino Linotype" w:hAnsi="Palatino Linotype"/>
        </w:rPr>
        <w:t>, ‘</w:t>
      </w:r>
      <w:proofErr w:type="spellStart"/>
      <w:r w:rsidRPr="002F1D67">
        <w:rPr>
          <w:rFonts w:ascii="Palatino Linotype" w:hAnsi="Palatino Linotype"/>
        </w:rPr>
        <w:t>Pronominalization</w:t>
      </w:r>
      <w:proofErr w:type="spellEnd"/>
      <w:r w:rsidRPr="002F1D67">
        <w:rPr>
          <w:rFonts w:ascii="Palatino Linotype" w:hAnsi="Palatino Linotype"/>
        </w:rPr>
        <w:t xml:space="preserve"> in </w:t>
      </w:r>
      <w:r w:rsidRPr="002F1D67">
        <w:rPr>
          <w:rFonts w:ascii="Palatino Linotype" w:hAnsi="Palatino Linotype"/>
          <w:i/>
        </w:rPr>
        <w:t>A Clockwork Orange</w:t>
      </w:r>
      <w:r>
        <w:rPr>
          <w:rFonts w:ascii="Palatino Linotype" w:hAnsi="Palatino Linotype"/>
        </w:rPr>
        <w:t xml:space="preserve">’, </w:t>
      </w:r>
      <w:r w:rsidRPr="002F1D67">
        <w:rPr>
          <w:rFonts w:ascii="Palatino Linotype" w:hAnsi="Palatino Linotype"/>
          <w:i/>
        </w:rPr>
        <w:t>Papers on Language &amp; Literature</w:t>
      </w:r>
      <w:r w:rsidRPr="002F1D67">
        <w:rPr>
          <w:rFonts w:ascii="Palatino Linotype" w:hAnsi="Palatino Linotype"/>
        </w:rPr>
        <w:t>, 1976, Vol.12p.200-206</w:t>
      </w:r>
    </w:p>
    <w:p w:rsidR="00C0648F" w:rsidRDefault="00C0648F" w:rsidP="002F1D67">
      <w:pPr>
        <w:rPr>
          <w:rFonts w:ascii="Palatino Linotype" w:hAnsi="Palatino Linotype"/>
        </w:rPr>
      </w:pPr>
      <w:r w:rsidRPr="002F1D67">
        <w:rPr>
          <w:rFonts w:ascii="Palatino Linotype" w:hAnsi="Palatino Linotype"/>
        </w:rPr>
        <w:t>Darlington, Joseph</w:t>
      </w:r>
      <w:r>
        <w:rPr>
          <w:rFonts w:ascii="Palatino Linotype" w:hAnsi="Palatino Linotype"/>
        </w:rPr>
        <w:t>,</w:t>
      </w:r>
      <w:r w:rsidRPr="002F1D67">
        <w:rPr>
          <w:rFonts w:ascii="Palatino Linotype" w:hAnsi="Palatino Linotype"/>
        </w:rPr>
        <w:t xml:space="preserve"> </w:t>
      </w:r>
      <w:r>
        <w:rPr>
          <w:rFonts w:ascii="Palatino Linotype" w:hAnsi="Palatino Linotype"/>
        </w:rPr>
        <w:t>‘</w:t>
      </w:r>
      <w:r w:rsidRPr="002F1D67">
        <w:rPr>
          <w:rFonts w:ascii="Palatino Linotype" w:hAnsi="Palatino Linotype"/>
          <w:i/>
        </w:rPr>
        <w:t>A Clockwork Orange</w:t>
      </w:r>
      <w:r w:rsidRPr="002F1D67">
        <w:rPr>
          <w:rFonts w:ascii="Palatino Linotype" w:hAnsi="Palatino Linotype"/>
        </w:rPr>
        <w:t>: The Art of Moral Panic?</w:t>
      </w:r>
      <w:r>
        <w:rPr>
          <w:rFonts w:ascii="Palatino Linotype" w:hAnsi="Palatino Linotype"/>
        </w:rPr>
        <w:t xml:space="preserve">’, </w:t>
      </w:r>
      <w:r w:rsidRPr="002F1D67">
        <w:rPr>
          <w:rFonts w:ascii="Palatino Linotype" w:hAnsi="Palatino Linotype"/>
          <w:i/>
        </w:rPr>
        <w:t>Cambridge Quarterly</w:t>
      </w:r>
      <w:r w:rsidRPr="002F1D67">
        <w:rPr>
          <w:rFonts w:ascii="Palatino Linotype" w:hAnsi="Palatino Linotype"/>
        </w:rPr>
        <w:t>, 2016, Vol.45 (2), p.119-135</w:t>
      </w:r>
    </w:p>
    <w:p w:rsidR="00C0648F" w:rsidRDefault="00C0648F" w:rsidP="001E4C0E">
      <w:pPr>
        <w:rPr>
          <w:rFonts w:ascii="Palatino Linotype" w:hAnsi="Palatino Linotype"/>
        </w:rPr>
      </w:pPr>
      <w:r w:rsidRPr="00E2587F">
        <w:rPr>
          <w:rFonts w:ascii="Palatino Linotype" w:hAnsi="Palatino Linotype"/>
        </w:rPr>
        <w:t>D</w:t>
      </w:r>
      <w:r>
        <w:rPr>
          <w:rFonts w:ascii="Palatino Linotype" w:hAnsi="Palatino Linotype"/>
        </w:rPr>
        <w:t xml:space="preserve">avis, Todd </w:t>
      </w:r>
      <w:proofErr w:type="gramStart"/>
      <w:r>
        <w:rPr>
          <w:rFonts w:ascii="Palatino Linotype" w:hAnsi="Palatino Linotype"/>
        </w:rPr>
        <w:t>F. ;</w:t>
      </w:r>
      <w:proofErr w:type="gramEnd"/>
      <w:r>
        <w:rPr>
          <w:rFonts w:ascii="Palatino Linotype" w:hAnsi="Palatino Linotype"/>
        </w:rPr>
        <w:t xml:space="preserve"> Womack, Kenneth,</w:t>
      </w:r>
      <w:r w:rsidRPr="00E2587F">
        <w:rPr>
          <w:rFonts w:ascii="Palatino Linotype" w:hAnsi="Palatino Linotype"/>
        </w:rPr>
        <w:t xml:space="preserve"> </w:t>
      </w:r>
      <w:r>
        <w:rPr>
          <w:rFonts w:ascii="Palatino Linotype" w:hAnsi="Palatino Linotype"/>
        </w:rPr>
        <w:t>‘</w:t>
      </w:r>
      <w:r w:rsidRPr="00E2587F">
        <w:rPr>
          <w:rFonts w:ascii="Palatino Linotype" w:hAnsi="Palatino Linotype"/>
        </w:rPr>
        <w:t xml:space="preserve">“O my brothers”: reading the anti-ethics of the pseudo-family in Anthony Burgess's </w:t>
      </w:r>
      <w:r w:rsidRPr="00E2587F">
        <w:rPr>
          <w:rFonts w:ascii="Palatino Linotype" w:hAnsi="Palatino Linotype"/>
          <w:i/>
        </w:rPr>
        <w:t>A Clockwork Orange’</w:t>
      </w:r>
      <w:r>
        <w:rPr>
          <w:rFonts w:ascii="Palatino Linotype" w:hAnsi="Palatino Linotype"/>
          <w:i/>
        </w:rPr>
        <w:t xml:space="preserve">, </w:t>
      </w:r>
      <w:r w:rsidRPr="002F1D67">
        <w:rPr>
          <w:rFonts w:ascii="Palatino Linotype" w:hAnsi="Palatino Linotype"/>
          <w:i/>
        </w:rPr>
        <w:t>College Literature</w:t>
      </w:r>
      <w:r w:rsidRPr="00E2587F">
        <w:rPr>
          <w:rFonts w:ascii="Palatino Linotype" w:hAnsi="Palatino Linotype"/>
        </w:rPr>
        <w:t>, 2002, Vol.29 (2), p.19-37</w:t>
      </w:r>
    </w:p>
    <w:p w:rsidR="00C0648F" w:rsidRDefault="00C0648F" w:rsidP="00C0648F">
      <w:pPr>
        <w:rPr>
          <w:rFonts w:ascii="Palatino Linotype" w:hAnsi="Palatino Linotype"/>
        </w:rPr>
      </w:pPr>
      <w:r w:rsidRPr="00C0648F">
        <w:rPr>
          <w:rFonts w:ascii="Palatino Linotype" w:hAnsi="Palatino Linotype"/>
        </w:rPr>
        <w:t>Evans, Robert O.</w:t>
      </w:r>
      <w:r>
        <w:rPr>
          <w:rFonts w:ascii="Palatino Linotype" w:hAnsi="Palatino Linotype"/>
        </w:rPr>
        <w:t>, ‘</w:t>
      </w:r>
      <w:r w:rsidRPr="00C0648F">
        <w:rPr>
          <w:rFonts w:ascii="Palatino Linotype" w:hAnsi="Palatino Linotype"/>
        </w:rPr>
        <w:t xml:space="preserve">Nadsat: The Argot and Its Implications in Anthony Burgess' </w:t>
      </w:r>
      <w:r w:rsidRPr="00C0648F">
        <w:rPr>
          <w:rFonts w:ascii="Palatino Linotype" w:hAnsi="Palatino Linotype"/>
          <w:i/>
        </w:rPr>
        <w:t>A Clockwork Orange</w:t>
      </w:r>
      <w:r>
        <w:rPr>
          <w:rFonts w:ascii="Palatino Linotype" w:hAnsi="Palatino Linotype"/>
        </w:rPr>
        <w:t xml:space="preserve">, </w:t>
      </w:r>
      <w:r w:rsidRPr="00C0648F">
        <w:rPr>
          <w:rFonts w:ascii="Palatino Linotype" w:hAnsi="Palatino Linotype"/>
          <w:i/>
        </w:rPr>
        <w:t>Journal of Modern Literature</w:t>
      </w:r>
      <w:r w:rsidRPr="00C0648F">
        <w:rPr>
          <w:rFonts w:ascii="Palatino Linotype" w:hAnsi="Palatino Linotype"/>
        </w:rPr>
        <w:t>, 1 March 1971, Vol.1(3), pp.406-410</w:t>
      </w:r>
    </w:p>
    <w:p w:rsidR="00C0648F" w:rsidRDefault="00C0648F" w:rsidP="002F1D67">
      <w:pPr>
        <w:rPr>
          <w:rFonts w:ascii="Palatino Linotype" w:hAnsi="Palatino Linotype"/>
        </w:rPr>
      </w:pPr>
      <w:r w:rsidRPr="002F1D67">
        <w:rPr>
          <w:rFonts w:ascii="Palatino Linotype" w:hAnsi="Palatino Linotype"/>
        </w:rPr>
        <w:t>Goh, Robbie B. H.</w:t>
      </w:r>
      <w:r>
        <w:rPr>
          <w:rFonts w:ascii="Palatino Linotype" w:hAnsi="Palatino Linotype"/>
        </w:rPr>
        <w:t>, ‘</w:t>
      </w:r>
      <w:r w:rsidRPr="002F1D67">
        <w:rPr>
          <w:rFonts w:ascii="Palatino Linotype" w:hAnsi="Palatino Linotype"/>
        </w:rPr>
        <w:t xml:space="preserve">"Clockwork" Language Reconsidered: Iconicity and Narrative in Anthony Burgess's </w:t>
      </w:r>
      <w:r w:rsidRPr="002F1D67">
        <w:rPr>
          <w:rFonts w:ascii="Palatino Linotype" w:hAnsi="Palatino Linotype"/>
          <w:i/>
        </w:rPr>
        <w:t>A Clockwork Orange</w:t>
      </w:r>
      <w:r w:rsidRPr="002F1D67">
        <w:rPr>
          <w:rFonts w:ascii="Palatino Linotype" w:hAnsi="Palatino Linotype"/>
        </w:rPr>
        <w:t>’</w:t>
      </w:r>
      <w:r>
        <w:rPr>
          <w:rFonts w:ascii="Palatino Linotype" w:hAnsi="Palatino Linotype"/>
        </w:rPr>
        <w:t>,</w:t>
      </w:r>
      <w:r w:rsidRPr="002F1D67">
        <w:rPr>
          <w:rFonts w:ascii="Palatino Linotype" w:hAnsi="Palatino Linotype"/>
        </w:rPr>
        <w:t xml:space="preserve"> </w:t>
      </w:r>
      <w:r w:rsidRPr="002F1D67">
        <w:rPr>
          <w:rFonts w:ascii="Palatino Linotype" w:hAnsi="Palatino Linotype"/>
          <w:i/>
        </w:rPr>
        <w:t>Journal of Narrative Theory</w:t>
      </w:r>
      <w:r w:rsidRPr="002F1D67">
        <w:rPr>
          <w:rFonts w:ascii="Palatino Linotype" w:hAnsi="Palatino Linotype"/>
        </w:rPr>
        <w:t>, 2000, Vol.30</w:t>
      </w:r>
      <w:r>
        <w:rPr>
          <w:rFonts w:ascii="Palatino Linotype" w:hAnsi="Palatino Linotype"/>
        </w:rPr>
        <w:t xml:space="preserve"> </w:t>
      </w:r>
      <w:r w:rsidRPr="002F1D67">
        <w:rPr>
          <w:rFonts w:ascii="Palatino Linotype" w:hAnsi="Palatino Linotype"/>
        </w:rPr>
        <w:t>(2), pp.263-280</w:t>
      </w:r>
    </w:p>
    <w:p w:rsidR="00C0648F" w:rsidRDefault="00C0648F" w:rsidP="00E2587F">
      <w:pPr>
        <w:rPr>
          <w:rFonts w:ascii="Palatino Linotype" w:hAnsi="Palatino Linotype"/>
        </w:rPr>
      </w:pPr>
      <w:r w:rsidRPr="00E2587F">
        <w:rPr>
          <w:rFonts w:ascii="Palatino Linotype" w:hAnsi="Palatino Linotype"/>
        </w:rPr>
        <w:t>Ingersoll, Earl G.</w:t>
      </w:r>
      <w:proofErr w:type="gramStart"/>
      <w:r>
        <w:rPr>
          <w:rFonts w:ascii="Palatino Linotype" w:hAnsi="Palatino Linotype"/>
        </w:rPr>
        <w:t>,</w:t>
      </w:r>
      <w:r w:rsidRPr="00E2587F">
        <w:rPr>
          <w:rFonts w:ascii="Palatino Linotype" w:hAnsi="Palatino Linotype"/>
        </w:rPr>
        <w:t xml:space="preserve"> </w:t>
      </w:r>
      <w:r>
        <w:rPr>
          <w:rFonts w:ascii="Palatino Linotype" w:hAnsi="Palatino Linotype"/>
        </w:rPr>
        <w:t>,</w:t>
      </w:r>
      <w:r w:rsidRPr="00E2587F">
        <w:rPr>
          <w:rFonts w:ascii="Palatino Linotype" w:hAnsi="Palatino Linotype"/>
        </w:rPr>
        <w:t>Burgess</w:t>
      </w:r>
      <w:proofErr w:type="gramEnd"/>
      <w:r w:rsidRPr="00E2587F">
        <w:rPr>
          <w:rFonts w:ascii="Palatino Linotype" w:hAnsi="Palatino Linotype"/>
        </w:rPr>
        <w:t xml:space="preserve">' </w:t>
      </w:r>
      <w:r w:rsidRPr="00E2587F">
        <w:rPr>
          <w:rFonts w:ascii="Palatino Linotype" w:hAnsi="Palatino Linotype"/>
          <w:i/>
        </w:rPr>
        <w:t>A Clockwork Orange’</w:t>
      </w:r>
      <w:r>
        <w:rPr>
          <w:rFonts w:ascii="Palatino Linotype" w:hAnsi="Palatino Linotype"/>
        </w:rPr>
        <w:t xml:space="preserve">, </w:t>
      </w:r>
      <w:r w:rsidRPr="00E2587F">
        <w:rPr>
          <w:rFonts w:ascii="Palatino Linotype" w:hAnsi="Palatino Linotype"/>
          <w:i/>
        </w:rPr>
        <w:t>Explicator</w:t>
      </w:r>
      <w:r w:rsidRPr="00E2587F">
        <w:rPr>
          <w:rFonts w:ascii="Palatino Linotype" w:hAnsi="Palatino Linotype"/>
        </w:rPr>
        <w:t>, 1986, Vol.45</w:t>
      </w:r>
      <w:r>
        <w:rPr>
          <w:rFonts w:ascii="Palatino Linotype" w:hAnsi="Palatino Linotype"/>
        </w:rPr>
        <w:t xml:space="preserve"> </w:t>
      </w:r>
      <w:r w:rsidRPr="00E2587F">
        <w:rPr>
          <w:rFonts w:ascii="Palatino Linotype" w:hAnsi="Palatino Linotype"/>
        </w:rPr>
        <w:t>p.60-63</w:t>
      </w:r>
    </w:p>
    <w:p w:rsidR="00C0648F" w:rsidRDefault="00C0648F" w:rsidP="002F1D67">
      <w:pPr>
        <w:rPr>
          <w:rFonts w:ascii="Palatino Linotype" w:hAnsi="Palatino Linotype"/>
        </w:rPr>
      </w:pPr>
      <w:r w:rsidRPr="002F1D67">
        <w:rPr>
          <w:rFonts w:ascii="Palatino Linotype" w:hAnsi="Palatino Linotype"/>
        </w:rPr>
        <w:t>Pearl, Nancy</w:t>
      </w:r>
      <w:r>
        <w:rPr>
          <w:rFonts w:ascii="Palatino Linotype" w:hAnsi="Palatino Linotype"/>
        </w:rPr>
        <w:t>, ’</w:t>
      </w:r>
      <w:r w:rsidRPr="002F1D67">
        <w:rPr>
          <w:rFonts w:ascii="Palatino Linotype" w:hAnsi="Palatino Linotype"/>
        </w:rPr>
        <w:t>Speaking in Tongues: Literary Languages</w:t>
      </w:r>
      <w:r>
        <w:rPr>
          <w:rFonts w:ascii="Palatino Linotype" w:hAnsi="Palatino Linotype"/>
        </w:rPr>
        <w:t xml:space="preserve">’, </w:t>
      </w:r>
      <w:r w:rsidRPr="002F1D67">
        <w:rPr>
          <w:rFonts w:ascii="Palatino Linotype" w:hAnsi="Palatino Linotype"/>
          <w:i/>
        </w:rPr>
        <w:t>Library Journal</w:t>
      </w:r>
      <w:r w:rsidRPr="002F1D67">
        <w:rPr>
          <w:rFonts w:ascii="Palatino Linotype" w:hAnsi="Palatino Linotype"/>
        </w:rPr>
        <w:t>, Sep 15, 2006, Vol.131(15)</w:t>
      </w:r>
    </w:p>
    <w:p w:rsidR="00C0648F" w:rsidRDefault="00C0648F" w:rsidP="00E2587F">
      <w:pPr>
        <w:rPr>
          <w:rFonts w:ascii="Palatino Linotype" w:hAnsi="Palatino Linotype"/>
        </w:rPr>
      </w:pPr>
      <w:proofErr w:type="spellStart"/>
      <w:r w:rsidRPr="00C0648F">
        <w:rPr>
          <w:rFonts w:ascii="Palatino Linotype" w:hAnsi="Palatino Linotype"/>
        </w:rPr>
        <w:t>Rabinovitz</w:t>
      </w:r>
      <w:proofErr w:type="spellEnd"/>
      <w:r w:rsidRPr="00C0648F">
        <w:rPr>
          <w:rFonts w:ascii="Palatino Linotype" w:hAnsi="Palatino Linotype"/>
        </w:rPr>
        <w:t xml:space="preserve">, </w:t>
      </w:r>
      <w:proofErr w:type="gramStart"/>
      <w:r w:rsidRPr="00C0648F">
        <w:rPr>
          <w:rFonts w:ascii="Palatino Linotype" w:hAnsi="Palatino Linotype"/>
        </w:rPr>
        <w:t>Rubin</w:t>
      </w:r>
      <w:r>
        <w:rPr>
          <w:rFonts w:ascii="Palatino Linotype" w:hAnsi="Palatino Linotype"/>
        </w:rPr>
        <w:t>,</w:t>
      </w:r>
      <w:r w:rsidRPr="00C0648F">
        <w:rPr>
          <w:rFonts w:ascii="Palatino Linotype" w:hAnsi="Palatino Linotype"/>
        </w:rPr>
        <w:t xml:space="preserve"> </w:t>
      </w:r>
      <w:r>
        <w:rPr>
          <w:rFonts w:ascii="Palatino Linotype" w:hAnsi="Palatino Linotype"/>
        </w:rPr>
        <w:t xml:space="preserve"> ‘</w:t>
      </w:r>
      <w:proofErr w:type="gramEnd"/>
      <w:r w:rsidRPr="00E2587F">
        <w:rPr>
          <w:rFonts w:ascii="Palatino Linotype" w:hAnsi="Palatino Linotype"/>
        </w:rPr>
        <w:t xml:space="preserve">Mechanism vs organism: Anthony Burgess' </w:t>
      </w:r>
      <w:r w:rsidRPr="00E2587F">
        <w:rPr>
          <w:rFonts w:ascii="Palatino Linotype" w:hAnsi="Palatino Linotype"/>
          <w:i/>
        </w:rPr>
        <w:t>A Clockwork Orange’</w:t>
      </w:r>
      <w:r>
        <w:rPr>
          <w:rFonts w:ascii="Palatino Linotype" w:hAnsi="Palatino Linotype"/>
          <w:i/>
        </w:rPr>
        <w:t xml:space="preserve">, </w:t>
      </w:r>
      <w:r w:rsidRPr="00E2587F">
        <w:rPr>
          <w:rFonts w:ascii="Palatino Linotype" w:hAnsi="Palatino Linotype"/>
          <w:i/>
        </w:rPr>
        <w:t>Modern Fiction Studies</w:t>
      </w:r>
      <w:r w:rsidRPr="00E2587F">
        <w:rPr>
          <w:rFonts w:ascii="Palatino Linotype" w:hAnsi="Palatino Linotype"/>
        </w:rPr>
        <w:t>, 1978, Vol.24</w:t>
      </w:r>
      <w:r>
        <w:rPr>
          <w:rFonts w:ascii="Palatino Linotype" w:hAnsi="Palatino Linotype"/>
        </w:rPr>
        <w:t xml:space="preserve"> </w:t>
      </w:r>
      <w:r w:rsidRPr="00E2587F">
        <w:rPr>
          <w:rFonts w:ascii="Palatino Linotype" w:hAnsi="Palatino Linotype"/>
        </w:rPr>
        <w:t>p.538-542</w:t>
      </w:r>
    </w:p>
    <w:p w:rsidR="00C0648F" w:rsidRDefault="00C0648F" w:rsidP="002F1D67">
      <w:pPr>
        <w:rPr>
          <w:rFonts w:ascii="Palatino Linotype" w:hAnsi="Palatino Linotype"/>
        </w:rPr>
      </w:pPr>
      <w:r w:rsidRPr="002F1D67">
        <w:rPr>
          <w:rFonts w:ascii="Palatino Linotype" w:hAnsi="Palatino Linotype"/>
        </w:rPr>
        <w:t>Sumner, Charles</w:t>
      </w:r>
      <w:r>
        <w:rPr>
          <w:rFonts w:ascii="Palatino Linotype" w:hAnsi="Palatino Linotype"/>
        </w:rPr>
        <w:t>,</w:t>
      </w:r>
      <w:r w:rsidRPr="002F1D67">
        <w:rPr>
          <w:rFonts w:ascii="Palatino Linotype" w:hAnsi="Palatino Linotype"/>
        </w:rPr>
        <w:t xml:space="preserve"> </w:t>
      </w:r>
      <w:r>
        <w:rPr>
          <w:rFonts w:ascii="Palatino Linotype" w:hAnsi="Palatino Linotype"/>
        </w:rPr>
        <w:t>‘</w:t>
      </w:r>
      <w:r w:rsidRPr="002F1D67">
        <w:rPr>
          <w:rFonts w:ascii="Palatino Linotype" w:hAnsi="Palatino Linotype"/>
        </w:rPr>
        <w:t xml:space="preserve">Humanist Drama in </w:t>
      </w:r>
      <w:r w:rsidRPr="002F1D67">
        <w:rPr>
          <w:rFonts w:ascii="Palatino Linotype" w:hAnsi="Palatino Linotype"/>
          <w:i/>
        </w:rPr>
        <w:t>A Clockwork Orange</w:t>
      </w:r>
      <w:r>
        <w:rPr>
          <w:rFonts w:ascii="Palatino Linotype" w:hAnsi="Palatino Linotype"/>
        </w:rPr>
        <w:t xml:space="preserve">’, </w:t>
      </w:r>
      <w:r w:rsidRPr="002F1D67">
        <w:rPr>
          <w:rFonts w:ascii="Palatino Linotype" w:hAnsi="Palatino Linotype"/>
          <w:i/>
        </w:rPr>
        <w:t>Yearbook of English Studies</w:t>
      </w:r>
      <w:r w:rsidRPr="002F1D67">
        <w:rPr>
          <w:rFonts w:ascii="Palatino Linotype" w:hAnsi="Palatino Linotype"/>
        </w:rPr>
        <w:t>, 2012, Vol.42</w:t>
      </w:r>
      <w:r>
        <w:rPr>
          <w:rFonts w:ascii="Palatino Linotype" w:hAnsi="Palatino Linotype"/>
        </w:rPr>
        <w:t xml:space="preserve"> </w:t>
      </w:r>
      <w:r w:rsidRPr="002F1D67">
        <w:rPr>
          <w:rFonts w:ascii="Palatino Linotype" w:hAnsi="Palatino Linotype"/>
        </w:rPr>
        <w:t>p.49-64</w:t>
      </w:r>
    </w:p>
    <w:p w:rsidR="002F1D67" w:rsidRDefault="002F1D67" w:rsidP="002F1D67">
      <w:pPr>
        <w:rPr>
          <w:rFonts w:ascii="Palatino Linotype" w:hAnsi="Palatino Linotype"/>
        </w:rPr>
      </w:pPr>
    </w:p>
    <w:p w:rsidR="00BA1246" w:rsidRDefault="00BA1246">
      <w:pPr>
        <w:rPr>
          <w:rFonts w:ascii="Palatino Linotype" w:eastAsia="Times New Roman" w:hAnsi="Palatino Linotype" w:cs="Arial"/>
          <w:b/>
          <w:color w:val="32322F"/>
          <w:sz w:val="24"/>
          <w:szCs w:val="19"/>
          <w:bdr w:val="none" w:sz="0" w:space="0" w:color="auto" w:frame="1"/>
          <w:shd w:val="clear" w:color="auto" w:fill="FFFFFF"/>
          <w:lang w:eastAsia="en-GB"/>
        </w:rPr>
      </w:pPr>
      <w:r>
        <w:rPr>
          <w:rFonts w:ascii="Palatino Linotype" w:eastAsia="Times New Roman" w:hAnsi="Palatino Linotype" w:cs="Arial"/>
          <w:b/>
          <w:color w:val="32322F"/>
          <w:sz w:val="24"/>
          <w:szCs w:val="19"/>
          <w:bdr w:val="none" w:sz="0" w:space="0" w:color="auto" w:frame="1"/>
          <w:shd w:val="clear" w:color="auto" w:fill="FFFFFF"/>
          <w:lang w:eastAsia="en-GB"/>
        </w:rPr>
        <w:br w:type="page"/>
      </w:r>
    </w:p>
    <w:p w:rsidR="00BA1246" w:rsidRDefault="00BA1246" w:rsidP="00BA1246">
      <w:pPr>
        <w:jc w:val="center"/>
        <w:rPr>
          <w:rFonts w:ascii="Palatino Linotype" w:hAnsi="Palatino Linotype"/>
          <w:b/>
          <w:sz w:val="24"/>
        </w:rPr>
      </w:pPr>
      <w:r w:rsidRPr="00C0648F">
        <w:rPr>
          <w:rFonts w:ascii="Palatino Linotype" w:hAnsi="Palatino Linotype"/>
          <w:b/>
          <w:sz w:val="24"/>
        </w:rPr>
        <w:lastRenderedPageBreak/>
        <w:t>THE DISPOSSESSED: AN AMBIGUOUS UTOPIA</w:t>
      </w:r>
    </w:p>
    <w:p w:rsidR="00BA1246" w:rsidRPr="00C0648F" w:rsidRDefault="00BA1246" w:rsidP="00BA1246">
      <w:pPr>
        <w:jc w:val="center"/>
        <w:rPr>
          <w:rFonts w:ascii="Palatino Linotype" w:hAnsi="Palatino Linotype"/>
        </w:rPr>
      </w:pPr>
    </w:p>
    <w:p w:rsidR="00BA1246" w:rsidRPr="000418AA" w:rsidRDefault="00BA1246" w:rsidP="00BA1246">
      <w:pPr>
        <w:rPr>
          <w:rFonts w:ascii="Palatino Linotype" w:hAnsi="Palatino Linotype"/>
          <w:sz w:val="24"/>
        </w:rPr>
      </w:pPr>
      <w:r w:rsidRPr="000418AA">
        <w:rPr>
          <w:rFonts w:ascii="Palatino Linotype" w:hAnsi="Palatino Linotype"/>
          <w:sz w:val="24"/>
        </w:rPr>
        <w:t xml:space="preserve">Burns, Tony, ‘Marxism and science fiction: A celebration of the work of Ursula K. Le </w:t>
      </w:r>
      <w:proofErr w:type="spellStart"/>
      <w:r w:rsidRPr="000418AA">
        <w:rPr>
          <w:rFonts w:ascii="Palatino Linotype" w:hAnsi="Palatino Linotype"/>
          <w:sz w:val="24"/>
        </w:rPr>
        <w:t>Guin</w:t>
      </w:r>
      <w:proofErr w:type="spellEnd"/>
      <w:r w:rsidRPr="000418AA">
        <w:rPr>
          <w:rFonts w:ascii="Palatino Linotype" w:hAnsi="Palatino Linotype"/>
          <w:sz w:val="24"/>
        </w:rPr>
        <w:t xml:space="preserve">’, </w:t>
      </w:r>
      <w:r w:rsidRPr="000418AA">
        <w:rPr>
          <w:rFonts w:ascii="Palatino Linotype" w:hAnsi="Palatino Linotype"/>
          <w:i/>
          <w:sz w:val="24"/>
        </w:rPr>
        <w:t>Capital &amp; Class</w:t>
      </w:r>
      <w:r w:rsidRPr="000418AA">
        <w:rPr>
          <w:rFonts w:ascii="Palatino Linotype" w:hAnsi="Palatino Linotype"/>
          <w:sz w:val="24"/>
        </w:rPr>
        <w:t>, Winter 2004, Issue 84, pp.139-148</w:t>
      </w:r>
    </w:p>
    <w:p w:rsidR="00BA1246" w:rsidRPr="000418AA" w:rsidRDefault="00BA1246" w:rsidP="00BA1246">
      <w:pPr>
        <w:rPr>
          <w:rFonts w:ascii="Palatino Linotype" w:hAnsi="Palatino Linotype"/>
          <w:sz w:val="24"/>
        </w:rPr>
      </w:pPr>
      <w:proofErr w:type="spellStart"/>
      <w:r w:rsidRPr="000418AA">
        <w:rPr>
          <w:rFonts w:ascii="Palatino Linotype" w:hAnsi="Palatino Linotype"/>
          <w:sz w:val="24"/>
        </w:rPr>
        <w:t>Jaeckle</w:t>
      </w:r>
      <w:proofErr w:type="spellEnd"/>
      <w:r w:rsidRPr="000418AA">
        <w:rPr>
          <w:rFonts w:ascii="Palatino Linotype" w:hAnsi="Palatino Linotype"/>
          <w:sz w:val="24"/>
        </w:rPr>
        <w:t xml:space="preserve">, Daniel, ‘Interpersonal Ethics in Ursula K. Le </w:t>
      </w:r>
      <w:proofErr w:type="spellStart"/>
      <w:r w:rsidRPr="000418AA">
        <w:rPr>
          <w:rFonts w:ascii="Palatino Linotype" w:hAnsi="Palatino Linotype"/>
          <w:sz w:val="24"/>
        </w:rPr>
        <w:t>Guin's</w:t>
      </w:r>
      <w:proofErr w:type="spellEnd"/>
      <w:r w:rsidRPr="000418AA">
        <w:rPr>
          <w:rFonts w:ascii="Palatino Linotype" w:hAnsi="Palatino Linotype"/>
          <w:sz w:val="24"/>
        </w:rPr>
        <w:t xml:space="preserve"> </w:t>
      </w:r>
      <w:r w:rsidRPr="000418AA">
        <w:rPr>
          <w:rFonts w:ascii="Palatino Linotype" w:hAnsi="Palatino Linotype"/>
          <w:i/>
          <w:sz w:val="24"/>
        </w:rPr>
        <w:t>The Dispossessed’, Anarchist Studies</w:t>
      </w:r>
      <w:r w:rsidRPr="000418AA">
        <w:rPr>
          <w:rFonts w:ascii="Palatino Linotype" w:hAnsi="Palatino Linotype"/>
          <w:sz w:val="24"/>
        </w:rPr>
        <w:t>, 2012, Vol.20(1), pp.61-79</w:t>
      </w:r>
    </w:p>
    <w:p w:rsidR="00BA1246" w:rsidRPr="000418AA" w:rsidRDefault="00BA1246" w:rsidP="00BA1246">
      <w:pPr>
        <w:rPr>
          <w:rFonts w:ascii="Palatino Linotype" w:hAnsi="Palatino Linotype"/>
          <w:sz w:val="24"/>
        </w:rPr>
      </w:pPr>
      <w:r w:rsidRPr="000418AA">
        <w:rPr>
          <w:rFonts w:ascii="Palatino Linotype" w:hAnsi="Palatino Linotype"/>
          <w:sz w:val="24"/>
        </w:rPr>
        <w:t xml:space="preserve">Nadir, Christine, ‘Utopian Studies, Environmental Literature, and the Legacy of an Idea: Educating Desire in Miguel </w:t>
      </w:r>
      <w:proofErr w:type="spellStart"/>
      <w:r w:rsidRPr="000418AA">
        <w:rPr>
          <w:rFonts w:ascii="Palatino Linotype" w:hAnsi="Palatino Linotype"/>
          <w:sz w:val="24"/>
        </w:rPr>
        <w:t>Abensour</w:t>
      </w:r>
      <w:proofErr w:type="spellEnd"/>
      <w:r w:rsidRPr="000418AA">
        <w:rPr>
          <w:rFonts w:ascii="Palatino Linotype" w:hAnsi="Palatino Linotype"/>
          <w:sz w:val="24"/>
        </w:rPr>
        <w:t xml:space="preserve"> and Ursula K. Le </w:t>
      </w:r>
      <w:proofErr w:type="spellStart"/>
      <w:r w:rsidRPr="000418AA">
        <w:rPr>
          <w:rFonts w:ascii="Palatino Linotype" w:hAnsi="Palatino Linotype"/>
          <w:sz w:val="24"/>
        </w:rPr>
        <w:t>Guin</w:t>
      </w:r>
      <w:proofErr w:type="spellEnd"/>
      <w:r w:rsidRPr="000418AA">
        <w:rPr>
          <w:rFonts w:ascii="Palatino Linotype" w:hAnsi="Palatino Linotype"/>
          <w:sz w:val="24"/>
        </w:rPr>
        <w:t xml:space="preserve">’, </w:t>
      </w:r>
      <w:r w:rsidRPr="000418AA">
        <w:rPr>
          <w:rFonts w:ascii="Palatino Linotype" w:hAnsi="Palatino Linotype"/>
          <w:i/>
          <w:sz w:val="24"/>
        </w:rPr>
        <w:t>Utopian Studies</w:t>
      </w:r>
      <w:r w:rsidRPr="000418AA">
        <w:rPr>
          <w:rFonts w:ascii="Palatino Linotype" w:hAnsi="Palatino Linotype"/>
          <w:sz w:val="24"/>
        </w:rPr>
        <w:t>, 2010, Vol.21(1), pp.24-56</w:t>
      </w:r>
    </w:p>
    <w:p w:rsidR="00BA1246" w:rsidRPr="000418AA" w:rsidRDefault="00BA1246" w:rsidP="00BA1246">
      <w:pPr>
        <w:rPr>
          <w:rFonts w:ascii="Palatino Linotype" w:hAnsi="Palatino Linotype"/>
        </w:rPr>
      </w:pPr>
      <w:proofErr w:type="spellStart"/>
      <w:r w:rsidRPr="000418AA">
        <w:rPr>
          <w:rFonts w:ascii="Palatino Linotype" w:hAnsi="Palatino Linotype"/>
          <w:sz w:val="24"/>
        </w:rPr>
        <w:t>Rabkin</w:t>
      </w:r>
      <w:proofErr w:type="spellEnd"/>
      <w:r w:rsidRPr="000418AA">
        <w:rPr>
          <w:rFonts w:ascii="Palatino Linotype" w:hAnsi="Palatino Linotype"/>
          <w:sz w:val="24"/>
        </w:rPr>
        <w:t xml:space="preserve">, Eric S., Greenberg, Martin Harry, Olander, Joseph D., </w:t>
      </w:r>
      <w:r w:rsidRPr="000418AA">
        <w:rPr>
          <w:rFonts w:ascii="Palatino Linotype" w:hAnsi="Palatino Linotype"/>
          <w:i/>
          <w:sz w:val="24"/>
        </w:rPr>
        <w:t xml:space="preserve">No place </w:t>
      </w:r>
      <w:proofErr w:type="gramStart"/>
      <w:r w:rsidRPr="000418AA">
        <w:rPr>
          <w:rFonts w:ascii="Palatino Linotype" w:hAnsi="Palatino Linotype"/>
          <w:i/>
          <w:sz w:val="24"/>
        </w:rPr>
        <w:t>else :</w:t>
      </w:r>
      <w:proofErr w:type="gramEnd"/>
      <w:r w:rsidRPr="000418AA">
        <w:rPr>
          <w:rFonts w:ascii="Palatino Linotype" w:hAnsi="Palatino Linotype"/>
          <w:i/>
          <w:sz w:val="24"/>
        </w:rPr>
        <w:t xml:space="preserve"> explorations in utopian and dystopian fiction, </w:t>
      </w:r>
      <w:r w:rsidRPr="000418AA">
        <w:rPr>
          <w:rFonts w:ascii="Palatino Linotype" w:hAnsi="Palatino Linotype"/>
          <w:sz w:val="24"/>
        </w:rPr>
        <w:t>Carbondale : Southern Illinois University Press c1983</w:t>
      </w:r>
    </w:p>
    <w:p w:rsidR="00BA1246" w:rsidRPr="000418AA" w:rsidRDefault="00BA1246" w:rsidP="00BA1246">
      <w:pPr>
        <w:rPr>
          <w:rFonts w:ascii="Palatino Linotype" w:hAnsi="Palatino Linotype"/>
          <w:sz w:val="24"/>
        </w:rPr>
      </w:pPr>
      <w:proofErr w:type="spellStart"/>
      <w:r w:rsidRPr="000418AA">
        <w:rPr>
          <w:rFonts w:ascii="Palatino Linotype" w:hAnsi="Palatino Linotype"/>
          <w:sz w:val="24"/>
        </w:rPr>
        <w:t>Steble</w:t>
      </w:r>
      <w:proofErr w:type="spellEnd"/>
      <w:r w:rsidRPr="000418AA">
        <w:rPr>
          <w:rFonts w:ascii="Palatino Linotype" w:hAnsi="Palatino Linotype"/>
          <w:sz w:val="24"/>
        </w:rPr>
        <w:t xml:space="preserve">, </w:t>
      </w:r>
      <w:proofErr w:type="spellStart"/>
      <w:r w:rsidRPr="000418AA">
        <w:rPr>
          <w:rFonts w:ascii="Palatino Linotype" w:hAnsi="Palatino Linotype"/>
          <w:sz w:val="24"/>
        </w:rPr>
        <w:t>Janez</w:t>
      </w:r>
      <w:proofErr w:type="spellEnd"/>
      <w:r w:rsidRPr="000418AA">
        <w:rPr>
          <w:rFonts w:ascii="Palatino Linotype" w:hAnsi="Palatino Linotype"/>
          <w:sz w:val="24"/>
        </w:rPr>
        <w:t xml:space="preserve">, ‘New Wave Science Fiction and the Exhaustion of the Utopian/Dystopian Dialectic’, </w:t>
      </w:r>
      <w:proofErr w:type="gramStart"/>
      <w:r w:rsidRPr="000418AA">
        <w:rPr>
          <w:rFonts w:ascii="Palatino Linotype" w:hAnsi="Palatino Linotype"/>
          <w:i/>
          <w:sz w:val="24"/>
        </w:rPr>
        <w:t>ELOPE ;</w:t>
      </w:r>
      <w:proofErr w:type="gramEnd"/>
      <w:r w:rsidRPr="000418AA">
        <w:rPr>
          <w:rFonts w:ascii="Palatino Linotype" w:hAnsi="Palatino Linotype"/>
          <w:i/>
          <w:sz w:val="24"/>
        </w:rPr>
        <w:t xml:space="preserve"> English Language Overseas Perspectives and Enquiries</w:t>
      </w:r>
      <w:r w:rsidRPr="000418AA">
        <w:rPr>
          <w:rFonts w:ascii="Palatino Linotype" w:hAnsi="Palatino Linotype"/>
          <w:sz w:val="24"/>
        </w:rPr>
        <w:t>, 2011, Vol.8 (2), pp.89-103</w:t>
      </w:r>
    </w:p>
    <w:p w:rsidR="00BA1246" w:rsidRPr="000418AA" w:rsidRDefault="00BA1246" w:rsidP="00BA1246">
      <w:pPr>
        <w:rPr>
          <w:rFonts w:ascii="Palatino Linotype" w:hAnsi="Palatino Linotype"/>
          <w:sz w:val="24"/>
        </w:rPr>
      </w:pPr>
      <w:r w:rsidRPr="000418AA">
        <w:rPr>
          <w:rFonts w:ascii="Palatino Linotype" w:hAnsi="Palatino Linotype"/>
          <w:sz w:val="24"/>
        </w:rPr>
        <w:t xml:space="preserve">Storing Benfield, Susan, ‘The Interplanetary Dialectic: Freedom and Equality in Ursula Le </w:t>
      </w:r>
      <w:proofErr w:type="spellStart"/>
      <w:r w:rsidRPr="000418AA">
        <w:rPr>
          <w:rFonts w:ascii="Palatino Linotype" w:hAnsi="Palatino Linotype"/>
          <w:sz w:val="24"/>
        </w:rPr>
        <w:t>Guin's</w:t>
      </w:r>
      <w:proofErr w:type="spellEnd"/>
      <w:r w:rsidRPr="000418AA">
        <w:rPr>
          <w:rFonts w:ascii="Palatino Linotype" w:hAnsi="Palatino Linotype"/>
          <w:sz w:val="24"/>
        </w:rPr>
        <w:t xml:space="preserve"> </w:t>
      </w:r>
      <w:r w:rsidRPr="000418AA">
        <w:rPr>
          <w:rFonts w:ascii="Palatino Linotype" w:hAnsi="Palatino Linotype"/>
          <w:i/>
          <w:sz w:val="24"/>
        </w:rPr>
        <w:t>The Dispossessed</w:t>
      </w:r>
      <w:r w:rsidRPr="000418AA">
        <w:rPr>
          <w:rFonts w:ascii="Palatino Linotype" w:hAnsi="Palatino Linotype"/>
          <w:sz w:val="24"/>
        </w:rPr>
        <w:t xml:space="preserve">,’ </w:t>
      </w:r>
      <w:r w:rsidRPr="000418AA">
        <w:rPr>
          <w:rFonts w:ascii="Palatino Linotype" w:hAnsi="Palatino Linotype"/>
          <w:i/>
          <w:sz w:val="24"/>
        </w:rPr>
        <w:t>Perspectives on Political Science</w:t>
      </w:r>
      <w:r w:rsidRPr="000418AA">
        <w:rPr>
          <w:rFonts w:ascii="Palatino Linotype" w:hAnsi="Palatino Linotype"/>
          <w:sz w:val="24"/>
        </w:rPr>
        <w:t>, Summer 2006, Vol.35(3), pp.128-134</w:t>
      </w:r>
    </w:p>
    <w:p w:rsidR="00BA1246" w:rsidRPr="000418AA" w:rsidRDefault="00BA1246" w:rsidP="00BA1246">
      <w:pPr>
        <w:rPr>
          <w:rFonts w:ascii="Palatino Linotype" w:hAnsi="Palatino Linotype"/>
          <w:sz w:val="24"/>
        </w:rPr>
      </w:pPr>
    </w:p>
    <w:p w:rsidR="00BA1246" w:rsidRPr="000418AA" w:rsidRDefault="00BA1246" w:rsidP="00BA1246">
      <w:pPr>
        <w:rPr>
          <w:rFonts w:ascii="Palatino Linotype" w:hAnsi="Palatino Linotype"/>
          <w:sz w:val="24"/>
        </w:rPr>
      </w:pPr>
    </w:p>
    <w:p w:rsidR="00BA1246" w:rsidRDefault="00BA1246" w:rsidP="00BA1246">
      <w:pPr>
        <w:rPr>
          <w:rFonts w:ascii="Palatino Linotype" w:hAnsi="Palatino Linotype"/>
        </w:rPr>
      </w:pPr>
    </w:p>
    <w:p w:rsidR="00BA1246" w:rsidRDefault="00BA1246" w:rsidP="00BA1246">
      <w:pPr>
        <w:rPr>
          <w:rFonts w:ascii="Palatino Linotype" w:hAnsi="Palatino Linotype"/>
        </w:rPr>
      </w:pPr>
    </w:p>
    <w:p w:rsidR="00BA1246" w:rsidRDefault="00BA1246" w:rsidP="00BA1246">
      <w:pPr>
        <w:rPr>
          <w:rFonts w:ascii="Palatino Linotype" w:hAnsi="Palatino Linotype"/>
        </w:rPr>
      </w:pPr>
    </w:p>
    <w:p w:rsidR="00BA1246" w:rsidRDefault="00BA1246" w:rsidP="00BA1246">
      <w:pPr>
        <w:rPr>
          <w:rFonts w:ascii="Palatino Linotype" w:hAnsi="Palatino Linotype"/>
        </w:rPr>
      </w:pPr>
    </w:p>
    <w:p w:rsidR="00BA1246" w:rsidRDefault="00BA1246" w:rsidP="00BA1246">
      <w:pPr>
        <w:rPr>
          <w:rFonts w:ascii="Palatino Linotype" w:hAnsi="Palatino Linotype"/>
        </w:rPr>
      </w:pPr>
    </w:p>
    <w:p w:rsidR="00BA1246" w:rsidRDefault="00BA1246" w:rsidP="00BA1246">
      <w:pPr>
        <w:rPr>
          <w:rFonts w:ascii="Palatino Linotype" w:hAnsi="Palatino Linotype"/>
        </w:rPr>
      </w:pPr>
    </w:p>
    <w:p w:rsidR="00BA1246" w:rsidRDefault="00BA1246" w:rsidP="00BA1246">
      <w:pPr>
        <w:rPr>
          <w:rFonts w:ascii="Palatino Linotype" w:hAnsi="Palatino Linotype"/>
        </w:rPr>
      </w:pPr>
    </w:p>
    <w:p w:rsidR="00BA1246" w:rsidRPr="0048571B" w:rsidRDefault="00BA1246" w:rsidP="00BA1246">
      <w:pPr>
        <w:rPr>
          <w:rFonts w:ascii="Palatino Linotype" w:hAnsi="Palatino Linotype"/>
        </w:rPr>
      </w:pPr>
      <w:r w:rsidRPr="0048571B">
        <w:rPr>
          <w:rFonts w:ascii="Palatino Linotype" w:hAnsi="Palatino Linotype"/>
        </w:rPr>
        <w:br w:type="page"/>
      </w:r>
    </w:p>
    <w:p w:rsidR="00BA1246" w:rsidRPr="00E2587F" w:rsidRDefault="00BA1246" w:rsidP="00BA1246">
      <w:pPr>
        <w:jc w:val="center"/>
        <w:rPr>
          <w:rFonts w:ascii="Palatino Linotype" w:eastAsia="Times New Roman" w:hAnsi="Palatino Linotype" w:cs="Arial"/>
          <w:b/>
          <w:color w:val="32322F"/>
          <w:sz w:val="24"/>
          <w:szCs w:val="19"/>
          <w:bdr w:val="none" w:sz="0" w:space="0" w:color="auto" w:frame="1"/>
          <w:shd w:val="clear" w:color="auto" w:fill="FFFFFF"/>
          <w:lang w:eastAsia="en-GB"/>
        </w:rPr>
      </w:pPr>
      <w:r w:rsidRPr="00E2587F">
        <w:rPr>
          <w:rFonts w:ascii="Palatino Linotype" w:eastAsia="Times New Roman" w:hAnsi="Palatino Linotype" w:cs="Arial"/>
          <w:b/>
          <w:color w:val="32322F"/>
          <w:sz w:val="24"/>
          <w:szCs w:val="19"/>
          <w:bdr w:val="none" w:sz="0" w:space="0" w:color="auto" w:frame="1"/>
          <w:shd w:val="clear" w:color="auto" w:fill="FFFFFF"/>
          <w:lang w:eastAsia="en-GB"/>
        </w:rPr>
        <w:lastRenderedPageBreak/>
        <w:t>THE HANDMAID'S TALE.</w:t>
      </w:r>
    </w:p>
    <w:p w:rsidR="00BA1246" w:rsidRPr="000418AA" w:rsidRDefault="00BA1246" w:rsidP="00BA1246">
      <w:pPr>
        <w:pStyle w:val="exlresultavailability"/>
        <w:shd w:val="clear" w:color="auto" w:fill="FFFFFF"/>
        <w:spacing w:before="0" w:beforeAutospacing="0" w:after="0" w:afterAutospacing="0"/>
        <w:rPr>
          <w:rFonts w:ascii="Palatino Linotype" w:hAnsi="Palatino Linotype" w:cs="Arial"/>
          <w:color w:val="32322F"/>
          <w:szCs w:val="19"/>
        </w:rPr>
      </w:pPr>
    </w:p>
    <w:p w:rsidR="00BA1246" w:rsidRPr="000418AA" w:rsidRDefault="00BA1246" w:rsidP="00BA1246">
      <w:pPr>
        <w:rPr>
          <w:rFonts w:ascii="Palatino Linotype" w:hAnsi="Palatino Linotype"/>
          <w:sz w:val="24"/>
        </w:rPr>
      </w:pPr>
      <w:proofErr w:type="spellStart"/>
      <w:r w:rsidRPr="000418AA">
        <w:rPr>
          <w:rFonts w:ascii="Palatino Linotype" w:hAnsi="Palatino Linotype"/>
          <w:sz w:val="24"/>
        </w:rPr>
        <w:t>Andriano</w:t>
      </w:r>
      <w:proofErr w:type="spellEnd"/>
      <w:r w:rsidRPr="000418AA">
        <w:rPr>
          <w:rFonts w:ascii="Palatino Linotype" w:hAnsi="Palatino Linotype"/>
          <w:sz w:val="24"/>
        </w:rPr>
        <w:t>, Joseph, ‘</w:t>
      </w:r>
      <w:r w:rsidRPr="000418AA">
        <w:rPr>
          <w:rFonts w:ascii="Palatino Linotype" w:hAnsi="Palatino Linotype"/>
          <w:i/>
          <w:sz w:val="24"/>
        </w:rPr>
        <w:t xml:space="preserve">The Handmaid’s Tale </w:t>
      </w:r>
      <w:r w:rsidRPr="000418AA">
        <w:rPr>
          <w:rFonts w:ascii="Palatino Linotype" w:hAnsi="Palatino Linotype"/>
          <w:sz w:val="24"/>
        </w:rPr>
        <w:t xml:space="preserve">as Scrabble game’, </w:t>
      </w:r>
      <w:r w:rsidRPr="000418AA">
        <w:rPr>
          <w:rFonts w:ascii="Palatino Linotype" w:hAnsi="Palatino Linotype"/>
          <w:i/>
          <w:sz w:val="24"/>
        </w:rPr>
        <w:t>Essays on Canadian Writing</w:t>
      </w:r>
      <w:r w:rsidRPr="000418AA">
        <w:rPr>
          <w:rFonts w:ascii="Palatino Linotype" w:hAnsi="Palatino Linotype"/>
          <w:sz w:val="24"/>
        </w:rPr>
        <w:t>, 1992, (48), p.89-97</w:t>
      </w:r>
    </w:p>
    <w:p w:rsidR="00BA1246" w:rsidRPr="000418AA" w:rsidRDefault="00BA1246" w:rsidP="00BA1246">
      <w:pPr>
        <w:rPr>
          <w:rStyle w:val="exlresultdetails"/>
          <w:rFonts w:ascii="Palatino Linotype" w:hAnsi="Palatino Linotype" w:cs="Arial"/>
          <w:color w:val="32322F"/>
          <w:sz w:val="24"/>
          <w:szCs w:val="19"/>
          <w:bdr w:val="none" w:sz="0" w:space="0" w:color="auto" w:frame="1"/>
          <w:shd w:val="clear" w:color="auto" w:fill="FFFFFF"/>
        </w:rPr>
      </w:pPr>
      <w:proofErr w:type="spellStart"/>
      <w:proofErr w:type="gramStart"/>
      <w:r w:rsidRPr="000418AA">
        <w:rPr>
          <w:rFonts w:ascii="Palatino Linotype" w:hAnsi="Palatino Linotype" w:cs="Arial"/>
          <w:color w:val="32322F"/>
          <w:sz w:val="24"/>
          <w:szCs w:val="19"/>
          <w:shd w:val="clear" w:color="auto" w:fill="FFFFFF"/>
        </w:rPr>
        <w:t>Asami</w:t>
      </w:r>
      <w:proofErr w:type="spellEnd"/>
      <w:r w:rsidRPr="000418AA">
        <w:rPr>
          <w:rFonts w:ascii="Palatino Linotype" w:hAnsi="Palatino Linotype" w:cs="Arial"/>
          <w:color w:val="32322F"/>
          <w:sz w:val="24"/>
          <w:szCs w:val="19"/>
          <w:shd w:val="clear" w:color="auto" w:fill="FFFFFF"/>
        </w:rPr>
        <w:t>,  Nakamura</w:t>
      </w:r>
      <w:proofErr w:type="gramEnd"/>
      <w:r w:rsidRPr="000418AA">
        <w:rPr>
          <w:rFonts w:ascii="Palatino Linotype" w:hAnsi="Palatino Linotype" w:cs="Arial"/>
          <w:color w:val="32322F"/>
          <w:sz w:val="24"/>
          <w:szCs w:val="19"/>
          <w:shd w:val="clear" w:color="auto" w:fill="FFFFFF"/>
        </w:rPr>
        <w:t xml:space="preserve">, ‘Margaret Atwood's </w:t>
      </w:r>
      <w:r w:rsidRPr="000418AA">
        <w:rPr>
          <w:rFonts w:ascii="Palatino Linotype" w:hAnsi="Palatino Linotype" w:cs="Arial"/>
          <w:i/>
          <w:color w:val="32322F"/>
          <w:sz w:val="24"/>
          <w:szCs w:val="19"/>
          <w:shd w:val="clear" w:color="auto" w:fill="FFFFFF"/>
        </w:rPr>
        <w:t xml:space="preserve">The Handmaid’s Tale </w:t>
      </w:r>
      <w:r w:rsidRPr="000418AA">
        <w:rPr>
          <w:rFonts w:ascii="Palatino Linotype" w:hAnsi="Palatino Linotype" w:cs="Arial"/>
          <w:color w:val="32322F"/>
          <w:sz w:val="24"/>
          <w:szCs w:val="19"/>
          <w:shd w:val="clear" w:color="auto" w:fill="FFFFFF"/>
        </w:rPr>
        <w:t xml:space="preserve">as a Multidimensional Critique of Rebellion’, </w:t>
      </w:r>
      <w:r w:rsidRPr="000418AA">
        <w:rPr>
          <w:rStyle w:val="exlresultdetails"/>
          <w:rFonts w:ascii="Palatino Linotype" w:hAnsi="Palatino Linotype" w:cs="Arial"/>
          <w:i/>
          <w:color w:val="32322F"/>
          <w:sz w:val="24"/>
          <w:szCs w:val="19"/>
          <w:bdr w:val="none" w:sz="0" w:space="0" w:color="auto" w:frame="1"/>
          <w:shd w:val="clear" w:color="auto" w:fill="FFFFFF"/>
        </w:rPr>
        <w:t>Journal of American &amp; Canadian Studies</w:t>
      </w:r>
      <w:r w:rsidRPr="000418AA">
        <w:rPr>
          <w:rStyle w:val="exlresultdetails"/>
          <w:rFonts w:ascii="Palatino Linotype" w:hAnsi="Palatino Linotype" w:cs="Arial"/>
          <w:color w:val="32322F"/>
          <w:sz w:val="24"/>
          <w:szCs w:val="19"/>
          <w:bdr w:val="none" w:sz="0" w:space="0" w:color="auto" w:frame="1"/>
          <w:shd w:val="clear" w:color="auto" w:fill="FFFFFF"/>
        </w:rPr>
        <w:t>, 2012, (30), p.3-30</w:t>
      </w:r>
    </w:p>
    <w:p w:rsidR="00BA1246" w:rsidRPr="000418AA" w:rsidRDefault="00BA1246" w:rsidP="00BA1246">
      <w:pPr>
        <w:rPr>
          <w:rFonts w:ascii="Palatino Linotype" w:hAnsi="Palatino Linotype"/>
          <w:sz w:val="24"/>
        </w:rPr>
      </w:pPr>
      <w:r w:rsidRPr="000418AA">
        <w:rPr>
          <w:rFonts w:ascii="Palatino Linotype" w:hAnsi="Palatino Linotype"/>
          <w:sz w:val="24"/>
        </w:rPr>
        <w:t xml:space="preserve">Banerjee, </w:t>
      </w:r>
      <w:proofErr w:type="spellStart"/>
      <w:r w:rsidRPr="000418AA">
        <w:rPr>
          <w:rFonts w:ascii="Palatino Linotype" w:hAnsi="Palatino Linotype"/>
          <w:sz w:val="24"/>
        </w:rPr>
        <w:t>Chinmoy</w:t>
      </w:r>
      <w:proofErr w:type="spellEnd"/>
      <w:r w:rsidRPr="000418AA">
        <w:rPr>
          <w:rFonts w:ascii="Palatino Linotype" w:hAnsi="Palatino Linotype"/>
          <w:sz w:val="24"/>
        </w:rPr>
        <w:t xml:space="preserve">, ‘Alice in Disneyland: criticism as commodity in </w:t>
      </w:r>
      <w:r w:rsidRPr="000418AA">
        <w:rPr>
          <w:rFonts w:ascii="Palatino Linotype" w:hAnsi="Palatino Linotype"/>
          <w:i/>
          <w:sz w:val="24"/>
        </w:rPr>
        <w:t>The Handmaid's Tale’, Essays on Canadian Writing,</w:t>
      </w:r>
      <w:r w:rsidRPr="000418AA">
        <w:rPr>
          <w:rFonts w:ascii="Palatino Linotype" w:hAnsi="Palatino Linotype"/>
          <w:sz w:val="24"/>
        </w:rPr>
        <w:t xml:space="preserve"> 1990, (41), p.74-93</w:t>
      </w:r>
    </w:p>
    <w:p w:rsidR="00BA1246" w:rsidRPr="000418AA" w:rsidRDefault="00BA1246" w:rsidP="00BA1246">
      <w:pPr>
        <w:rPr>
          <w:rFonts w:ascii="Palatino Linotype" w:hAnsi="Palatino Linotype"/>
          <w:sz w:val="24"/>
        </w:rPr>
      </w:pPr>
      <w:proofErr w:type="gramStart"/>
      <w:r w:rsidRPr="000418AA">
        <w:rPr>
          <w:rFonts w:ascii="Palatino Linotype" w:hAnsi="Palatino Linotype"/>
          <w:sz w:val="24"/>
        </w:rPr>
        <w:t>Cooke ,</w:t>
      </w:r>
      <w:proofErr w:type="gramEnd"/>
      <w:r w:rsidRPr="000418AA">
        <w:rPr>
          <w:rFonts w:ascii="Palatino Linotype" w:hAnsi="Palatino Linotype"/>
          <w:sz w:val="24"/>
        </w:rPr>
        <w:t xml:space="preserve"> Nathalie, </w:t>
      </w:r>
      <w:r w:rsidRPr="000418AA">
        <w:rPr>
          <w:rFonts w:ascii="Palatino Linotype" w:hAnsi="Palatino Linotype"/>
          <w:i/>
          <w:sz w:val="24"/>
        </w:rPr>
        <w:t xml:space="preserve">Margaret Atwood : a critical companion, </w:t>
      </w:r>
      <w:r w:rsidRPr="000418AA">
        <w:rPr>
          <w:rFonts w:ascii="Palatino Linotype" w:hAnsi="Palatino Linotype"/>
          <w:sz w:val="24"/>
        </w:rPr>
        <w:t>Westport, Conn. ; London : Greenwood 2004</w:t>
      </w:r>
    </w:p>
    <w:p w:rsidR="00BA1246" w:rsidRPr="000418AA" w:rsidRDefault="00BA1246" w:rsidP="00BA1246">
      <w:pPr>
        <w:rPr>
          <w:rFonts w:ascii="Palatino Linotype" w:hAnsi="Palatino Linotype"/>
          <w:sz w:val="24"/>
        </w:rPr>
      </w:pPr>
      <w:r w:rsidRPr="000418AA">
        <w:rPr>
          <w:rFonts w:ascii="Palatino Linotype" w:hAnsi="Palatino Linotype"/>
          <w:sz w:val="24"/>
        </w:rPr>
        <w:t xml:space="preserve">Cooper, Pamela, ‘Sexual surveillance and medical authority in two versions of </w:t>
      </w:r>
      <w:r w:rsidRPr="000418AA">
        <w:rPr>
          <w:rFonts w:ascii="Palatino Linotype" w:hAnsi="Palatino Linotype"/>
          <w:i/>
          <w:sz w:val="24"/>
        </w:rPr>
        <w:t>The Handmaid's Tale’</w:t>
      </w:r>
      <w:r w:rsidRPr="000418AA">
        <w:rPr>
          <w:rFonts w:ascii="Palatino Linotype" w:hAnsi="Palatino Linotype"/>
          <w:sz w:val="24"/>
        </w:rPr>
        <w:t xml:space="preserve">, </w:t>
      </w:r>
      <w:r w:rsidRPr="000418AA">
        <w:rPr>
          <w:rFonts w:ascii="Palatino Linotype" w:hAnsi="Palatino Linotype"/>
          <w:i/>
          <w:sz w:val="24"/>
        </w:rPr>
        <w:t>Journal of Popular Culture</w:t>
      </w:r>
      <w:r w:rsidRPr="000418AA">
        <w:rPr>
          <w:rFonts w:ascii="Palatino Linotype" w:hAnsi="Palatino Linotype"/>
          <w:sz w:val="24"/>
        </w:rPr>
        <w:t>, 1995, Vol.28p.49-67</w:t>
      </w:r>
    </w:p>
    <w:p w:rsidR="00BA1246" w:rsidRPr="000418AA" w:rsidRDefault="00BA1246" w:rsidP="00BA1246">
      <w:pPr>
        <w:rPr>
          <w:rFonts w:ascii="Palatino Linotype" w:hAnsi="Palatino Linotype"/>
          <w:sz w:val="24"/>
        </w:rPr>
      </w:pPr>
      <w:r w:rsidRPr="000418AA">
        <w:rPr>
          <w:rFonts w:ascii="Palatino Linotype" w:hAnsi="Palatino Linotype"/>
          <w:sz w:val="24"/>
        </w:rPr>
        <w:t xml:space="preserve">Feuer, Lois, ‘The calculus of love and nightmare: </w:t>
      </w:r>
      <w:r w:rsidRPr="000418AA">
        <w:rPr>
          <w:rFonts w:ascii="Palatino Linotype" w:hAnsi="Palatino Linotype"/>
          <w:i/>
          <w:sz w:val="24"/>
        </w:rPr>
        <w:t xml:space="preserve">The Handmaid’s Tale </w:t>
      </w:r>
      <w:r w:rsidRPr="000418AA">
        <w:rPr>
          <w:rFonts w:ascii="Palatino Linotype" w:hAnsi="Palatino Linotype"/>
          <w:sz w:val="24"/>
        </w:rPr>
        <w:t xml:space="preserve">and the dystopian tradition’, </w:t>
      </w:r>
      <w:r w:rsidRPr="000418AA">
        <w:rPr>
          <w:rFonts w:ascii="Palatino Linotype" w:hAnsi="Palatino Linotype"/>
          <w:i/>
          <w:sz w:val="24"/>
        </w:rPr>
        <w:t>Critique</w:t>
      </w:r>
      <w:r w:rsidRPr="000418AA">
        <w:rPr>
          <w:rFonts w:ascii="Palatino Linotype" w:hAnsi="Palatino Linotype"/>
          <w:sz w:val="24"/>
        </w:rPr>
        <w:t>, 1997, Vol.38p.83-96</w:t>
      </w:r>
    </w:p>
    <w:p w:rsidR="00BA1246" w:rsidRPr="000418AA" w:rsidRDefault="00BA1246" w:rsidP="00BA1246">
      <w:pPr>
        <w:rPr>
          <w:rFonts w:ascii="Palatino Linotype" w:hAnsi="Palatino Linotype"/>
          <w:sz w:val="24"/>
        </w:rPr>
      </w:pPr>
      <w:proofErr w:type="spellStart"/>
      <w:r w:rsidRPr="000418AA">
        <w:rPr>
          <w:rFonts w:ascii="Palatino Linotype" w:hAnsi="Palatino Linotype"/>
          <w:sz w:val="24"/>
        </w:rPr>
        <w:t>Finigan</w:t>
      </w:r>
      <w:proofErr w:type="spellEnd"/>
      <w:r w:rsidRPr="000418AA">
        <w:rPr>
          <w:rFonts w:ascii="Palatino Linotype" w:hAnsi="Palatino Linotype"/>
          <w:sz w:val="24"/>
        </w:rPr>
        <w:t xml:space="preserve">, Theo, ‘“Into the Memory Hole”: Totalitarianism and Mal </w:t>
      </w:r>
      <w:proofErr w:type="spellStart"/>
      <w:r w:rsidRPr="000418AA">
        <w:rPr>
          <w:rFonts w:ascii="Palatino Linotype" w:hAnsi="Palatino Linotype"/>
          <w:sz w:val="24"/>
        </w:rPr>
        <w:t>d’Archive</w:t>
      </w:r>
      <w:proofErr w:type="spellEnd"/>
      <w:r w:rsidRPr="000418AA">
        <w:rPr>
          <w:rFonts w:ascii="Palatino Linotype" w:hAnsi="Palatino Linotype"/>
          <w:sz w:val="24"/>
        </w:rPr>
        <w:t xml:space="preserve"> in </w:t>
      </w:r>
      <w:r w:rsidRPr="000418AA">
        <w:rPr>
          <w:rFonts w:ascii="Palatino Linotype" w:hAnsi="Palatino Linotype"/>
          <w:i/>
          <w:sz w:val="24"/>
        </w:rPr>
        <w:t xml:space="preserve">Nineteen Eighty-Four </w:t>
      </w:r>
      <w:r w:rsidRPr="000418AA">
        <w:rPr>
          <w:rFonts w:ascii="Palatino Linotype" w:hAnsi="Palatino Linotype"/>
          <w:sz w:val="24"/>
        </w:rPr>
        <w:t>and</w:t>
      </w:r>
      <w:r w:rsidRPr="000418AA">
        <w:rPr>
          <w:rFonts w:ascii="Palatino Linotype" w:hAnsi="Palatino Linotype"/>
          <w:i/>
          <w:sz w:val="24"/>
        </w:rPr>
        <w:t xml:space="preserve"> The Handmaid’s Tale’, Science Fiction Studies</w:t>
      </w:r>
      <w:r w:rsidRPr="000418AA">
        <w:rPr>
          <w:rFonts w:ascii="Palatino Linotype" w:hAnsi="Palatino Linotype"/>
          <w:sz w:val="24"/>
        </w:rPr>
        <w:t>, 2011, Vol.38 (3), pp.435-459</w:t>
      </w:r>
    </w:p>
    <w:p w:rsidR="00BA1246" w:rsidRPr="000418AA" w:rsidRDefault="00BA1246" w:rsidP="00BA1246">
      <w:pPr>
        <w:rPr>
          <w:rFonts w:ascii="Palatino Linotype" w:hAnsi="Palatino Linotype"/>
          <w:sz w:val="24"/>
        </w:rPr>
      </w:pPr>
      <w:r w:rsidRPr="000418AA">
        <w:rPr>
          <w:rFonts w:ascii="Palatino Linotype" w:hAnsi="Palatino Linotype"/>
          <w:sz w:val="24"/>
        </w:rPr>
        <w:t xml:space="preserve">Gottlieb, Erika, </w:t>
      </w:r>
      <w:r w:rsidRPr="000418AA">
        <w:rPr>
          <w:rFonts w:ascii="Palatino Linotype" w:hAnsi="Palatino Linotype"/>
          <w:i/>
          <w:sz w:val="24"/>
        </w:rPr>
        <w:t xml:space="preserve">Dystopian Fiction East and </w:t>
      </w:r>
      <w:proofErr w:type="gramStart"/>
      <w:r w:rsidRPr="000418AA">
        <w:rPr>
          <w:rFonts w:ascii="Palatino Linotype" w:hAnsi="Palatino Linotype"/>
          <w:i/>
          <w:sz w:val="24"/>
        </w:rPr>
        <w:t>West :</w:t>
      </w:r>
      <w:proofErr w:type="gramEnd"/>
      <w:r w:rsidRPr="000418AA">
        <w:rPr>
          <w:rFonts w:ascii="Palatino Linotype" w:hAnsi="Palatino Linotype"/>
          <w:i/>
          <w:sz w:val="24"/>
        </w:rPr>
        <w:t xml:space="preserve"> Universe of Terror and Trial</w:t>
      </w:r>
      <w:r w:rsidRPr="000418AA">
        <w:rPr>
          <w:rFonts w:ascii="Palatino Linotype" w:hAnsi="Palatino Linotype"/>
          <w:sz w:val="24"/>
        </w:rPr>
        <w:t>. McGill-Queen's U.P. 2001</w:t>
      </w:r>
    </w:p>
    <w:p w:rsidR="00BA1246" w:rsidRPr="000418AA" w:rsidRDefault="00BA1246" w:rsidP="00BA1246">
      <w:pPr>
        <w:rPr>
          <w:rFonts w:ascii="Palatino Linotype" w:hAnsi="Palatino Linotype"/>
          <w:sz w:val="24"/>
        </w:rPr>
      </w:pPr>
      <w:r w:rsidRPr="000418AA">
        <w:rPr>
          <w:rFonts w:ascii="Palatino Linotype" w:hAnsi="Palatino Linotype"/>
          <w:sz w:val="24"/>
        </w:rPr>
        <w:t xml:space="preserve">Howells, Coral Ann, </w:t>
      </w:r>
      <w:r w:rsidRPr="000418AA">
        <w:rPr>
          <w:rFonts w:ascii="Palatino Linotype" w:hAnsi="Palatino Linotype"/>
          <w:i/>
          <w:sz w:val="24"/>
        </w:rPr>
        <w:t>The Cambridge companion to Margaret Atwood</w:t>
      </w:r>
      <w:r w:rsidRPr="000418AA">
        <w:rPr>
          <w:rFonts w:ascii="Palatino Linotype" w:hAnsi="Palatino Linotype"/>
          <w:sz w:val="24"/>
        </w:rPr>
        <w:t xml:space="preserve">, </w:t>
      </w:r>
      <w:proofErr w:type="gramStart"/>
      <w:r w:rsidRPr="000418AA">
        <w:rPr>
          <w:rFonts w:ascii="Palatino Linotype" w:hAnsi="Palatino Linotype"/>
          <w:sz w:val="24"/>
        </w:rPr>
        <w:t>Cambridge :</w:t>
      </w:r>
      <w:proofErr w:type="gramEnd"/>
      <w:r w:rsidRPr="000418AA">
        <w:rPr>
          <w:rFonts w:ascii="Palatino Linotype" w:hAnsi="Palatino Linotype"/>
          <w:sz w:val="24"/>
        </w:rPr>
        <w:t xml:space="preserve"> Cambridge University Press 2006</w:t>
      </w:r>
      <w:r w:rsidRPr="000418AA">
        <w:rPr>
          <w:rFonts w:ascii="Palatino Linotype" w:hAnsi="Palatino Linotype"/>
          <w:sz w:val="24"/>
        </w:rPr>
        <w:tab/>
      </w:r>
    </w:p>
    <w:p w:rsidR="00BA1246" w:rsidRPr="000418AA" w:rsidRDefault="00BA1246" w:rsidP="00BA1246">
      <w:pPr>
        <w:rPr>
          <w:rFonts w:ascii="Palatino Linotype" w:hAnsi="Palatino Linotype"/>
          <w:sz w:val="24"/>
        </w:rPr>
      </w:pPr>
      <w:r w:rsidRPr="000418AA">
        <w:rPr>
          <w:rFonts w:ascii="Palatino Linotype" w:hAnsi="Palatino Linotype"/>
          <w:sz w:val="24"/>
        </w:rPr>
        <w:t>Stein, Karen F.</w:t>
      </w:r>
      <w:proofErr w:type="gramStart"/>
      <w:r w:rsidRPr="000418AA">
        <w:rPr>
          <w:rFonts w:ascii="Palatino Linotype" w:hAnsi="Palatino Linotype"/>
          <w:sz w:val="24"/>
        </w:rPr>
        <w:t>,  ‘</w:t>
      </w:r>
      <w:proofErr w:type="gramEnd"/>
      <w:r w:rsidRPr="000418AA">
        <w:rPr>
          <w:rFonts w:ascii="Palatino Linotype" w:hAnsi="Palatino Linotype"/>
          <w:sz w:val="24"/>
        </w:rPr>
        <w:t xml:space="preserve">Margaret Atwood's </w:t>
      </w:r>
      <w:r w:rsidRPr="000418AA">
        <w:rPr>
          <w:rFonts w:ascii="Palatino Linotype" w:hAnsi="Palatino Linotype"/>
          <w:i/>
          <w:sz w:val="24"/>
        </w:rPr>
        <w:t xml:space="preserve">The Handmaid’s Tale </w:t>
      </w:r>
      <w:r w:rsidRPr="000418AA">
        <w:rPr>
          <w:rFonts w:ascii="Palatino Linotype" w:hAnsi="Palatino Linotype"/>
          <w:sz w:val="24"/>
        </w:rPr>
        <w:t xml:space="preserve">Scheherazade in dystopia’, </w:t>
      </w:r>
      <w:r w:rsidRPr="000418AA">
        <w:rPr>
          <w:rFonts w:ascii="Palatino Linotype" w:hAnsi="Palatino Linotype"/>
          <w:i/>
          <w:sz w:val="24"/>
        </w:rPr>
        <w:t>University of Toronto Quarterly</w:t>
      </w:r>
      <w:r w:rsidRPr="000418AA">
        <w:rPr>
          <w:rFonts w:ascii="Palatino Linotype" w:hAnsi="Palatino Linotype"/>
          <w:sz w:val="24"/>
        </w:rPr>
        <w:t>, 1991, Vol.61p.269-280</w:t>
      </w:r>
    </w:p>
    <w:p w:rsidR="00BA1246" w:rsidRPr="000418AA" w:rsidRDefault="00BA1246" w:rsidP="00BA1246">
      <w:pPr>
        <w:rPr>
          <w:rFonts w:ascii="Palatino Linotype" w:hAnsi="Palatino Linotype"/>
          <w:sz w:val="24"/>
        </w:rPr>
      </w:pPr>
      <w:proofErr w:type="spellStart"/>
      <w:r w:rsidRPr="000418AA">
        <w:rPr>
          <w:rFonts w:ascii="Palatino Linotype" w:hAnsi="Palatino Linotype"/>
          <w:sz w:val="24"/>
        </w:rPr>
        <w:t>Zarrinjooee</w:t>
      </w:r>
      <w:proofErr w:type="spellEnd"/>
      <w:r w:rsidRPr="000418AA">
        <w:rPr>
          <w:rFonts w:ascii="Palatino Linotype" w:hAnsi="Palatino Linotype"/>
          <w:sz w:val="24"/>
        </w:rPr>
        <w:t xml:space="preserve">, Bahman; </w:t>
      </w:r>
      <w:proofErr w:type="spellStart"/>
      <w:r w:rsidRPr="000418AA">
        <w:rPr>
          <w:rFonts w:ascii="Palatino Linotype" w:hAnsi="Palatino Linotype"/>
          <w:sz w:val="24"/>
        </w:rPr>
        <w:t>Kalantarian</w:t>
      </w:r>
      <w:proofErr w:type="spellEnd"/>
      <w:r w:rsidRPr="000418AA">
        <w:rPr>
          <w:rFonts w:ascii="Palatino Linotype" w:hAnsi="Palatino Linotype"/>
          <w:sz w:val="24"/>
        </w:rPr>
        <w:t xml:space="preserve">, Shirin, ‘Women’s Oppressed and Disfigured Life in Margaret Atwood’s </w:t>
      </w:r>
      <w:r w:rsidRPr="000418AA">
        <w:rPr>
          <w:rFonts w:ascii="Palatino Linotype" w:hAnsi="Palatino Linotype"/>
          <w:i/>
          <w:sz w:val="24"/>
        </w:rPr>
        <w:t>The Handmaid’s Tale’</w:t>
      </w:r>
      <w:r w:rsidRPr="000418AA">
        <w:rPr>
          <w:rFonts w:ascii="Palatino Linotype" w:hAnsi="Palatino Linotype"/>
          <w:sz w:val="24"/>
        </w:rPr>
        <w:t xml:space="preserve">, </w:t>
      </w:r>
      <w:r w:rsidRPr="000418AA">
        <w:rPr>
          <w:rFonts w:ascii="Palatino Linotype" w:hAnsi="Palatino Linotype"/>
          <w:i/>
          <w:sz w:val="24"/>
        </w:rPr>
        <w:t>Advances in Language and Literary Studies</w:t>
      </w:r>
      <w:r w:rsidRPr="000418AA">
        <w:rPr>
          <w:rFonts w:ascii="Palatino Linotype" w:hAnsi="Palatino Linotype"/>
          <w:sz w:val="24"/>
        </w:rPr>
        <w:t>, 01 February 2017, Vol.8 (1), pp.66-71</w:t>
      </w:r>
    </w:p>
    <w:p w:rsidR="00BA1246" w:rsidRPr="000418AA" w:rsidRDefault="00BA1246" w:rsidP="00BA1246">
      <w:pPr>
        <w:rPr>
          <w:rFonts w:ascii="Palatino Linotype" w:eastAsia="Times New Roman" w:hAnsi="Palatino Linotype" w:cs="Arial"/>
          <w:color w:val="32322F"/>
          <w:sz w:val="24"/>
          <w:szCs w:val="19"/>
          <w:bdr w:val="none" w:sz="0" w:space="0" w:color="auto" w:frame="1"/>
          <w:shd w:val="clear" w:color="auto" w:fill="FFFFFF"/>
          <w:lang w:eastAsia="en-GB"/>
        </w:rPr>
      </w:pPr>
      <w:proofErr w:type="spellStart"/>
      <w:r w:rsidRPr="000418AA">
        <w:rPr>
          <w:rFonts w:ascii="Palatino Linotype" w:eastAsia="Times New Roman" w:hAnsi="Palatino Linotype" w:cs="Arial"/>
          <w:color w:val="32322F"/>
          <w:sz w:val="24"/>
          <w:szCs w:val="19"/>
          <w:bdr w:val="none" w:sz="0" w:space="0" w:color="auto" w:frame="1"/>
          <w:shd w:val="clear" w:color="auto" w:fill="FFFFFF"/>
          <w:lang w:eastAsia="en-GB"/>
        </w:rPr>
        <w:t>Zirker</w:t>
      </w:r>
      <w:proofErr w:type="spellEnd"/>
      <w:r w:rsidRPr="000418AA">
        <w:rPr>
          <w:rFonts w:ascii="Palatino Linotype" w:eastAsia="Times New Roman" w:hAnsi="Palatino Linotype" w:cs="Arial"/>
          <w:color w:val="32322F"/>
          <w:sz w:val="24"/>
          <w:szCs w:val="19"/>
          <w:bdr w:val="none" w:sz="0" w:space="0" w:color="auto" w:frame="1"/>
          <w:shd w:val="clear" w:color="auto" w:fill="FFFFFF"/>
          <w:lang w:eastAsia="en-GB"/>
        </w:rPr>
        <w:t xml:space="preserve">, Herbert, ’Margaret Atwood, </w:t>
      </w:r>
      <w:r w:rsidRPr="000418AA">
        <w:rPr>
          <w:rFonts w:ascii="Palatino Linotype" w:eastAsia="Times New Roman" w:hAnsi="Palatino Linotype" w:cs="Arial"/>
          <w:i/>
          <w:color w:val="32322F"/>
          <w:sz w:val="24"/>
          <w:szCs w:val="19"/>
          <w:bdr w:val="none" w:sz="0" w:space="0" w:color="auto" w:frame="1"/>
          <w:shd w:val="clear" w:color="auto" w:fill="FFFFFF"/>
          <w:lang w:eastAsia="en-GB"/>
        </w:rPr>
        <w:t xml:space="preserve">The Handmaid’s Tale </w:t>
      </w:r>
      <w:r w:rsidRPr="000418AA">
        <w:rPr>
          <w:rFonts w:ascii="Palatino Linotype" w:eastAsia="Times New Roman" w:hAnsi="Palatino Linotype" w:cs="Arial"/>
          <w:color w:val="32322F"/>
          <w:sz w:val="24"/>
          <w:szCs w:val="19"/>
          <w:bdr w:val="none" w:sz="0" w:space="0" w:color="auto" w:frame="1"/>
          <w:shd w:val="clear" w:color="auto" w:fill="FFFFFF"/>
          <w:lang w:eastAsia="en-GB"/>
        </w:rPr>
        <w:t xml:space="preserve">A 'Variety of Literary Utopias', </w:t>
      </w:r>
      <w:r w:rsidRPr="000418AA">
        <w:rPr>
          <w:rFonts w:ascii="Palatino Linotype" w:eastAsia="Times New Roman" w:hAnsi="Palatino Linotype" w:cs="Arial"/>
          <w:i/>
          <w:color w:val="32322F"/>
          <w:sz w:val="24"/>
          <w:szCs w:val="19"/>
          <w:bdr w:val="none" w:sz="0" w:space="0" w:color="auto" w:frame="1"/>
          <w:shd w:val="clear" w:color="auto" w:fill="FFFFFF"/>
          <w:lang w:eastAsia="en-GB"/>
        </w:rPr>
        <w:t>Selected Essays in English Literatures: British &amp; Canadian</w:t>
      </w:r>
      <w:r w:rsidRPr="000418AA">
        <w:rPr>
          <w:rFonts w:ascii="Palatino Linotype" w:eastAsia="Times New Roman" w:hAnsi="Palatino Linotype" w:cs="Arial"/>
          <w:color w:val="32322F"/>
          <w:sz w:val="24"/>
          <w:szCs w:val="19"/>
          <w:bdr w:val="none" w:sz="0" w:space="0" w:color="auto" w:frame="1"/>
          <w:shd w:val="clear" w:color="auto" w:fill="FFFFFF"/>
          <w:lang w:eastAsia="en-GB"/>
        </w:rPr>
        <w:t xml:space="preserve">, Frankfurt/M., Berlin, Bern, </w:t>
      </w:r>
      <w:proofErr w:type="spellStart"/>
      <w:r w:rsidRPr="000418AA">
        <w:rPr>
          <w:rFonts w:ascii="Palatino Linotype" w:eastAsia="Times New Roman" w:hAnsi="Palatino Linotype" w:cs="Arial"/>
          <w:color w:val="32322F"/>
          <w:sz w:val="24"/>
          <w:szCs w:val="19"/>
          <w:bdr w:val="none" w:sz="0" w:space="0" w:color="auto" w:frame="1"/>
          <w:shd w:val="clear" w:color="auto" w:fill="FFFFFF"/>
          <w:lang w:eastAsia="en-GB"/>
        </w:rPr>
        <w:t>Bruxelles</w:t>
      </w:r>
      <w:proofErr w:type="spellEnd"/>
      <w:r w:rsidRPr="000418AA">
        <w:rPr>
          <w:rFonts w:ascii="Palatino Linotype" w:eastAsia="Times New Roman" w:hAnsi="Palatino Linotype" w:cs="Arial"/>
          <w:color w:val="32322F"/>
          <w:sz w:val="24"/>
          <w:szCs w:val="19"/>
          <w:bdr w:val="none" w:sz="0" w:space="0" w:color="auto" w:frame="1"/>
          <w:shd w:val="clear" w:color="auto" w:fill="FFFFFF"/>
          <w:lang w:eastAsia="en-GB"/>
        </w:rPr>
        <w:t>, New York, Oxford, Wien, 2002, p.117-131</w:t>
      </w:r>
    </w:p>
    <w:p w:rsidR="00C0648F" w:rsidRDefault="00BA1246">
      <w:pPr>
        <w:rPr>
          <w:rFonts w:ascii="Palatino Linotype" w:hAnsi="Palatino Linotype"/>
        </w:rPr>
      </w:pPr>
      <w:r>
        <w:rPr>
          <w:rFonts w:ascii="Palatino Linotype" w:hAnsi="Palatino Linotype"/>
        </w:rPr>
        <w:br w:type="page"/>
      </w:r>
    </w:p>
    <w:p w:rsidR="00C0648F" w:rsidRPr="00C0648F" w:rsidRDefault="00C0648F" w:rsidP="003A0D1B">
      <w:pPr>
        <w:jc w:val="center"/>
        <w:rPr>
          <w:rFonts w:ascii="Palatino Linotype" w:hAnsi="Palatino Linotype"/>
        </w:rPr>
      </w:pPr>
      <w:r w:rsidRPr="00C0648F">
        <w:rPr>
          <w:rFonts w:ascii="Palatino Linotype" w:hAnsi="Palatino Linotype"/>
          <w:b/>
          <w:sz w:val="24"/>
        </w:rPr>
        <w:lastRenderedPageBreak/>
        <w:t>RIDDLEY WALKER,</w:t>
      </w:r>
    </w:p>
    <w:p w:rsidR="006E4734" w:rsidRPr="000418AA" w:rsidRDefault="006E4734" w:rsidP="003E3FD7">
      <w:pPr>
        <w:rPr>
          <w:rFonts w:ascii="Palatino Linotype" w:hAnsi="Palatino Linotype"/>
          <w:sz w:val="24"/>
        </w:rPr>
      </w:pPr>
      <w:r w:rsidRPr="000418AA">
        <w:rPr>
          <w:rFonts w:ascii="Palatino Linotype" w:hAnsi="Palatino Linotype"/>
          <w:sz w:val="24"/>
        </w:rPr>
        <w:t xml:space="preserve">Dowling, David, ‘Russell Hoban's </w:t>
      </w:r>
      <w:proofErr w:type="spellStart"/>
      <w:r w:rsidRPr="000418AA">
        <w:rPr>
          <w:rFonts w:ascii="Palatino Linotype" w:hAnsi="Palatino Linotype"/>
          <w:i/>
          <w:sz w:val="24"/>
        </w:rPr>
        <w:t>Riddley</w:t>
      </w:r>
      <w:proofErr w:type="spellEnd"/>
      <w:r w:rsidRPr="000418AA">
        <w:rPr>
          <w:rFonts w:ascii="Palatino Linotype" w:hAnsi="Palatino Linotype"/>
          <w:i/>
          <w:sz w:val="24"/>
        </w:rPr>
        <w:t xml:space="preserve"> Walker</w:t>
      </w:r>
      <w:r w:rsidRPr="000418AA">
        <w:rPr>
          <w:rFonts w:ascii="Palatino Linotype" w:hAnsi="Palatino Linotype"/>
          <w:sz w:val="24"/>
        </w:rPr>
        <w:t xml:space="preserve">: doing the connections’, </w:t>
      </w:r>
      <w:r w:rsidRPr="000418AA">
        <w:rPr>
          <w:rFonts w:ascii="Palatino Linotype" w:hAnsi="Palatino Linotype"/>
          <w:i/>
          <w:sz w:val="24"/>
        </w:rPr>
        <w:t>Critique</w:t>
      </w:r>
      <w:r w:rsidRPr="000418AA">
        <w:rPr>
          <w:rFonts w:ascii="Palatino Linotype" w:hAnsi="Palatino Linotype"/>
          <w:sz w:val="24"/>
        </w:rPr>
        <w:t>, 1988, Vol.29p.179-188</w:t>
      </w:r>
    </w:p>
    <w:p w:rsidR="006E4734" w:rsidRPr="000418AA" w:rsidRDefault="006E4734" w:rsidP="003E3FD7">
      <w:pPr>
        <w:rPr>
          <w:rFonts w:ascii="Palatino Linotype" w:hAnsi="Palatino Linotype"/>
          <w:sz w:val="24"/>
        </w:rPr>
      </w:pPr>
      <w:r w:rsidRPr="000418AA">
        <w:rPr>
          <w:rFonts w:ascii="Palatino Linotype" w:hAnsi="Palatino Linotype"/>
          <w:sz w:val="24"/>
        </w:rPr>
        <w:t xml:space="preserve">Eve, Martin </w:t>
      </w:r>
      <w:proofErr w:type="gramStart"/>
      <w:r w:rsidRPr="000418AA">
        <w:rPr>
          <w:rFonts w:ascii="Palatino Linotype" w:hAnsi="Palatino Linotype"/>
          <w:sz w:val="24"/>
        </w:rPr>
        <w:t>Paul,  ‘</w:t>
      </w:r>
      <w:proofErr w:type="gramEnd"/>
      <w:r w:rsidRPr="000418AA">
        <w:rPr>
          <w:rFonts w:ascii="Palatino Linotype" w:hAnsi="Palatino Linotype"/>
          <w:sz w:val="24"/>
        </w:rPr>
        <w:t xml:space="preserve">“some kind of thing it </w:t>
      </w:r>
      <w:proofErr w:type="spellStart"/>
      <w:r w:rsidRPr="000418AA">
        <w:rPr>
          <w:rFonts w:ascii="Palatino Linotype" w:hAnsi="Palatino Linotype"/>
          <w:sz w:val="24"/>
        </w:rPr>
        <w:t>aint</w:t>
      </w:r>
      <w:proofErr w:type="spellEnd"/>
      <w:r w:rsidRPr="000418AA">
        <w:rPr>
          <w:rFonts w:ascii="Palatino Linotype" w:hAnsi="Palatino Linotype"/>
          <w:sz w:val="24"/>
        </w:rPr>
        <w:t xml:space="preserve"> us but yet </w:t>
      </w:r>
      <w:proofErr w:type="spellStart"/>
      <w:r w:rsidRPr="000418AA">
        <w:rPr>
          <w:rFonts w:ascii="Palatino Linotype" w:hAnsi="Palatino Linotype"/>
          <w:sz w:val="24"/>
        </w:rPr>
        <w:t>its</w:t>
      </w:r>
      <w:proofErr w:type="spellEnd"/>
      <w:r w:rsidRPr="000418AA">
        <w:rPr>
          <w:rFonts w:ascii="Palatino Linotype" w:hAnsi="Palatino Linotype"/>
          <w:sz w:val="24"/>
        </w:rPr>
        <w:t xml:space="preserve"> in us”’, SAGE Open, 2014, Vol.4 (1)</w:t>
      </w:r>
    </w:p>
    <w:p w:rsidR="006E4734" w:rsidRPr="000418AA" w:rsidRDefault="006E4734" w:rsidP="003E3FD7">
      <w:pPr>
        <w:rPr>
          <w:rFonts w:ascii="Palatino Linotype" w:hAnsi="Palatino Linotype"/>
          <w:sz w:val="24"/>
        </w:rPr>
      </w:pPr>
      <w:r w:rsidRPr="000418AA">
        <w:rPr>
          <w:rFonts w:ascii="Palatino Linotype" w:hAnsi="Palatino Linotype"/>
          <w:sz w:val="24"/>
        </w:rPr>
        <w:t xml:space="preserve">Lake, David J., ‘Making the Two One: Language and Mysticism in </w:t>
      </w:r>
      <w:proofErr w:type="spellStart"/>
      <w:r w:rsidRPr="000418AA">
        <w:rPr>
          <w:rFonts w:ascii="Palatino Linotype" w:hAnsi="Palatino Linotype"/>
          <w:i/>
          <w:sz w:val="24"/>
        </w:rPr>
        <w:t>Riddley</w:t>
      </w:r>
      <w:proofErr w:type="spellEnd"/>
      <w:r w:rsidRPr="000418AA">
        <w:rPr>
          <w:rFonts w:ascii="Palatino Linotype" w:hAnsi="Palatino Linotype"/>
          <w:i/>
          <w:sz w:val="24"/>
        </w:rPr>
        <w:t xml:space="preserve"> Walker’</w:t>
      </w:r>
      <w:r w:rsidRPr="000418AA">
        <w:rPr>
          <w:rFonts w:ascii="Palatino Linotype" w:hAnsi="Palatino Linotype"/>
          <w:sz w:val="24"/>
        </w:rPr>
        <w:t xml:space="preserve">, </w:t>
      </w:r>
      <w:r w:rsidRPr="000418AA">
        <w:rPr>
          <w:rFonts w:ascii="Palatino Linotype" w:hAnsi="Palatino Linotype"/>
          <w:i/>
          <w:sz w:val="24"/>
        </w:rPr>
        <w:t>Extrapolation,</w:t>
      </w:r>
      <w:r w:rsidRPr="000418AA">
        <w:rPr>
          <w:rFonts w:ascii="Palatino Linotype" w:hAnsi="Palatino Linotype"/>
          <w:sz w:val="24"/>
        </w:rPr>
        <w:t xml:space="preserve"> 1984, Vol.25 (2), p.157-171</w:t>
      </w:r>
    </w:p>
    <w:p w:rsidR="006E4734" w:rsidRPr="000418AA" w:rsidRDefault="006E4734" w:rsidP="003E3FD7">
      <w:pPr>
        <w:rPr>
          <w:rFonts w:ascii="Palatino Linotype" w:hAnsi="Palatino Linotype"/>
          <w:sz w:val="24"/>
        </w:rPr>
      </w:pPr>
      <w:proofErr w:type="spellStart"/>
      <w:r w:rsidRPr="000418AA">
        <w:rPr>
          <w:rFonts w:ascii="Palatino Linotype" w:hAnsi="Palatino Linotype"/>
          <w:sz w:val="24"/>
        </w:rPr>
        <w:t>Maynor</w:t>
      </w:r>
      <w:proofErr w:type="spellEnd"/>
      <w:r w:rsidRPr="000418AA">
        <w:rPr>
          <w:rFonts w:ascii="Palatino Linotype" w:hAnsi="Palatino Linotype"/>
          <w:sz w:val="24"/>
        </w:rPr>
        <w:t xml:space="preserve">, </w:t>
      </w:r>
      <w:proofErr w:type="gramStart"/>
      <w:r w:rsidRPr="000418AA">
        <w:rPr>
          <w:rFonts w:ascii="Palatino Linotype" w:hAnsi="Palatino Linotype"/>
          <w:sz w:val="24"/>
        </w:rPr>
        <w:t>Natalie ;</w:t>
      </w:r>
      <w:proofErr w:type="gramEnd"/>
      <w:r w:rsidRPr="000418AA">
        <w:rPr>
          <w:rFonts w:ascii="Palatino Linotype" w:hAnsi="Palatino Linotype"/>
          <w:sz w:val="24"/>
        </w:rPr>
        <w:t xml:space="preserve"> </w:t>
      </w:r>
      <w:proofErr w:type="spellStart"/>
      <w:r w:rsidRPr="000418AA">
        <w:rPr>
          <w:rFonts w:ascii="Palatino Linotype" w:hAnsi="Palatino Linotype"/>
          <w:sz w:val="24"/>
        </w:rPr>
        <w:t>Patteson</w:t>
      </w:r>
      <w:proofErr w:type="spellEnd"/>
      <w:r w:rsidRPr="000418AA">
        <w:rPr>
          <w:rFonts w:ascii="Palatino Linotype" w:hAnsi="Palatino Linotype"/>
          <w:sz w:val="24"/>
        </w:rPr>
        <w:t xml:space="preserve">, Richard F. ‘Language as protagonist in Russell Hoban's </w:t>
      </w:r>
      <w:proofErr w:type="spellStart"/>
      <w:r w:rsidRPr="000418AA">
        <w:rPr>
          <w:rFonts w:ascii="Palatino Linotype" w:hAnsi="Palatino Linotype"/>
          <w:i/>
          <w:sz w:val="24"/>
        </w:rPr>
        <w:t>Riddley</w:t>
      </w:r>
      <w:proofErr w:type="spellEnd"/>
      <w:r w:rsidRPr="000418AA">
        <w:rPr>
          <w:rFonts w:ascii="Palatino Linotype" w:hAnsi="Palatino Linotype"/>
          <w:i/>
          <w:sz w:val="24"/>
        </w:rPr>
        <w:t xml:space="preserve"> Walker’</w:t>
      </w:r>
      <w:r w:rsidRPr="000418AA">
        <w:rPr>
          <w:rFonts w:ascii="Palatino Linotype" w:hAnsi="Palatino Linotype"/>
          <w:sz w:val="24"/>
        </w:rPr>
        <w:t xml:space="preserve">, </w:t>
      </w:r>
      <w:r w:rsidRPr="000418AA">
        <w:rPr>
          <w:rFonts w:ascii="Palatino Linotype" w:hAnsi="Palatino Linotype"/>
          <w:i/>
          <w:sz w:val="24"/>
        </w:rPr>
        <w:t>Critique</w:t>
      </w:r>
      <w:r w:rsidRPr="000418AA">
        <w:rPr>
          <w:rFonts w:ascii="Palatino Linotype" w:hAnsi="Palatino Linotype"/>
          <w:sz w:val="24"/>
        </w:rPr>
        <w:t>, 1984, Vol.26p.18-26</w:t>
      </w:r>
    </w:p>
    <w:p w:rsidR="006E4734" w:rsidRPr="000418AA" w:rsidRDefault="006E4734" w:rsidP="003E3FD7">
      <w:pPr>
        <w:rPr>
          <w:rFonts w:ascii="Palatino Linotype" w:hAnsi="Palatino Linotype"/>
          <w:sz w:val="24"/>
        </w:rPr>
      </w:pPr>
      <w:r w:rsidRPr="000418AA">
        <w:rPr>
          <w:rFonts w:ascii="Palatino Linotype" w:hAnsi="Palatino Linotype"/>
          <w:sz w:val="24"/>
        </w:rPr>
        <w:t xml:space="preserve">Mullen, R. D., ‘Dialect, </w:t>
      </w:r>
      <w:proofErr w:type="spellStart"/>
      <w:r w:rsidRPr="000418AA">
        <w:rPr>
          <w:rFonts w:ascii="Palatino Linotype" w:hAnsi="Palatino Linotype"/>
          <w:sz w:val="24"/>
        </w:rPr>
        <w:t>grapholect</w:t>
      </w:r>
      <w:proofErr w:type="spellEnd"/>
      <w:r w:rsidRPr="000418AA">
        <w:rPr>
          <w:rFonts w:ascii="Palatino Linotype" w:hAnsi="Palatino Linotype"/>
          <w:sz w:val="24"/>
        </w:rPr>
        <w:t xml:space="preserve"> and story: Russell Hoban's </w:t>
      </w:r>
      <w:proofErr w:type="spellStart"/>
      <w:r w:rsidRPr="000418AA">
        <w:rPr>
          <w:rFonts w:ascii="Palatino Linotype" w:hAnsi="Palatino Linotype"/>
          <w:i/>
          <w:sz w:val="24"/>
        </w:rPr>
        <w:t>Riddley</w:t>
      </w:r>
      <w:proofErr w:type="spellEnd"/>
      <w:r w:rsidRPr="000418AA">
        <w:rPr>
          <w:rFonts w:ascii="Palatino Linotype" w:hAnsi="Palatino Linotype"/>
          <w:i/>
          <w:sz w:val="24"/>
        </w:rPr>
        <w:t xml:space="preserve"> Walker</w:t>
      </w:r>
      <w:r w:rsidRPr="000418AA">
        <w:rPr>
          <w:rFonts w:ascii="Palatino Linotype" w:hAnsi="Palatino Linotype"/>
          <w:sz w:val="24"/>
        </w:rPr>
        <w:t xml:space="preserve"> as science fiction’, </w:t>
      </w:r>
      <w:r w:rsidRPr="000418AA">
        <w:rPr>
          <w:rFonts w:ascii="Palatino Linotype" w:hAnsi="Palatino Linotype"/>
          <w:i/>
          <w:sz w:val="24"/>
        </w:rPr>
        <w:t>Science Fiction Studies</w:t>
      </w:r>
      <w:r w:rsidRPr="000418AA">
        <w:rPr>
          <w:rFonts w:ascii="Palatino Linotype" w:hAnsi="Palatino Linotype"/>
          <w:sz w:val="24"/>
        </w:rPr>
        <w:t>, 2000, Vol.27 (3), p.391-407</w:t>
      </w:r>
    </w:p>
    <w:p w:rsidR="006E4734" w:rsidRPr="000418AA" w:rsidRDefault="006E4734" w:rsidP="003E3FD7">
      <w:pPr>
        <w:rPr>
          <w:rFonts w:ascii="Palatino Linotype" w:hAnsi="Palatino Linotype"/>
          <w:sz w:val="24"/>
        </w:rPr>
      </w:pPr>
      <w:proofErr w:type="spellStart"/>
      <w:r w:rsidRPr="000418AA">
        <w:rPr>
          <w:rFonts w:ascii="Palatino Linotype" w:hAnsi="Palatino Linotype"/>
          <w:sz w:val="24"/>
        </w:rPr>
        <w:t>Mustazza</w:t>
      </w:r>
      <w:proofErr w:type="spellEnd"/>
      <w:r w:rsidRPr="000418AA">
        <w:rPr>
          <w:rFonts w:ascii="Palatino Linotype" w:hAnsi="Palatino Linotype"/>
          <w:sz w:val="24"/>
        </w:rPr>
        <w:t xml:space="preserve">, Leonard, ‘Myth and history in Russell Hoban's </w:t>
      </w:r>
      <w:proofErr w:type="spellStart"/>
      <w:r w:rsidRPr="000418AA">
        <w:rPr>
          <w:rFonts w:ascii="Palatino Linotype" w:hAnsi="Palatino Linotype"/>
          <w:i/>
          <w:sz w:val="24"/>
        </w:rPr>
        <w:t>Riddley</w:t>
      </w:r>
      <w:proofErr w:type="spellEnd"/>
      <w:r w:rsidRPr="000418AA">
        <w:rPr>
          <w:rFonts w:ascii="Palatino Linotype" w:hAnsi="Palatino Linotype"/>
          <w:i/>
          <w:sz w:val="24"/>
        </w:rPr>
        <w:t xml:space="preserve"> Walker’</w:t>
      </w:r>
      <w:r w:rsidRPr="000418AA">
        <w:rPr>
          <w:rFonts w:ascii="Palatino Linotype" w:hAnsi="Palatino Linotype"/>
          <w:sz w:val="24"/>
        </w:rPr>
        <w:t xml:space="preserve">, </w:t>
      </w:r>
      <w:r w:rsidRPr="000418AA">
        <w:rPr>
          <w:rFonts w:ascii="Palatino Linotype" w:hAnsi="Palatino Linotype"/>
          <w:i/>
          <w:sz w:val="24"/>
        </w:rPr>
        <w:t>Critique</w:t>
      </w:r>
      <w:r w:rsidRPr="000418AA">
        <w:rPr>
          <w:rFonts w:ascii="Palatino Linotype" w:hAnsi="Palatino Linotype"/>
          <w:sz w:val="24"/>
        </w:rPr>
        <w:t>, 1989, Vol.31p.17-27</w:t>
      </w:r>
    </w:p>
    <w:p w:rsidR="006E4734" w:rsidRPr="000418AA" w:rsidRDefault="006E4734" w:rsidP="003E3FD7">
      <w:pPr>
        <w:rPr>
          <w:rFonts w:ascii="Palatino Linotype" w:hAnsi="Palatino Linotype"/>
          <w:sz w:val="24"/>
        </w:rPr>
      </w:pPr>
      <w:r w:rsidRPr="000418AA">
        <w:rPr>
          <w:rFonts w:ascii="Palatino Linotype" w:hAnsi="Palatino Linotype"/>
          <w:sz w:val="24"/>
        </w:rPr>
        <w:t xml:space="preserve">Porter, Jeffrey, ‘“Three quarks for muster mark”: quantum wordplay and nuclear discourse in Russell Hoban's </w:t>
      </w:r>
      <w:proofErr w:type="spellStart"/>
      <w:r w:rsidRPr="000418AA">
        <w:rPr>
          <w:rFonts w:ascii="Palatino Linotype" w:hAnsi="Palatino Linotype"/>
          <w:i/>
          <w:sz w:val="24"/>
        </w:rPr>
        <w:t>Riddley</w:t>
      </w:r>
      <w:proofErr w:type="spellEnd"/>
      <w:r w:rsidRPr="000418AA">
        <w:rPr>
          <w:rFonts w:ascii="Palatino Linotype" w:hAnsi="Palatino Linotype"/>
          <w:i/>
          <w:sz w:val="24"/>
        </w:rPr>
        <w:t xml:space="preserve"> Walker’</w:t>
      </w:r>
      <w:r w:rsidRPr="000418AA">
        <w:rPr>
          <w:rFonts w:ascii="Palatino Linotype" w:hAnsi="Palatino Linotype"/>
          <w:sz w:val="24"/>
        </w:rPr>
        <w:t xml:space="preserve">, </w:t>
      </w:r>
      <w:r w:rsidRPr="000418AA">
        <w:rPr>
          <w:rFonts w:ascii="Palatino Linotype" w:hAnsi="Palatino Linotype"/>
          <w:i/>
          <w:sz w:val="24"/>
        </w:rPr>
        <w:t>Contemporary Literature</w:t>
      </w:r>
      <w:r w:rsidRPr="000418AA">
        <w:rPr>
          <w:rFonts w:ascii="Palatino Linotype" w:hAnsi="Palatino Linotype"/>
          <w:sz w:val="24"/>
        </w:rPr>
        <w:t>, 1990, Vol.31p.448-470</w:t>
      </w:r>
    </w:p>
    <w:p w:rsidR="006E4734" w:rsidRPr="000418AA" w:rsidRDefault="006E4734" w:rsidP="003E3FD7">
      <w:pPr>
        <w:rPr>
          <w:rFonts w:ascii="Palatino Linotype" w:hAnsi="Palatino Linotype"/>
          <w:sz w:val="24"/>
        </w:rPr>
      </w:pPr>
      <w:proofErr w:type="spellStart"/>
      <w:r w:rsidRPr="000418AA">
        <w:rPr>
          <w:rFonts w:ascii="Palatino Linotype" w:hAnsi="Palatino Linotype"/>
          <w:sz w:val="24"/>
        </w:rPr>
        <w:t>Schwetman</w:t>
      </w:r>
      <w:proofErr w:type="spellEnd"/>
      <w:r w:rsidRPr="000418AA">
        <w:rPr>
          <w:rFonts w:ascii="Palatino Linotype" w:hAnsi="Palatino Linotype"/>
          <w:sz w:val="24"/>
        </w:rPr>
        <w:t>, John W</w:t>
      </w:r>
      <w:r w:rsidRPr="000418AA">
        <w:rPr>
          <w:rFonts w:ascii="Palatino Linotype" w:hAnsi="Palatino Linotype"/>
          <w:sz w:val="24"/>
        </w:rPr>
        <w:tab/>
        <w:t xml:space="preserve">., ‘Russell Hoban's </w:t>
      </w:r>
      <w:proofErr w:type="spellStart"/>
      <w:r w:rsidRPr="000418AA">
        <w:rPr>
          <w:rFonts w:ascii="Palatino Linotype" w:hAnsi="Palatino Linotype"/>
          <w:i/>
          <w:sz w:val="24"/>
        </w:rPr>
        <w:t>Riddley</w:t>
      </w:r>
      <w:proofErr w:type="spellEnd"/>
      <w:r w:rsidRPr="000418AA">
        <w:rPr>
          <w:rFonts w:ascii="Palatino Linotype" w:hAnsi="Palatino Linotype"/>
          <w:i/>
          <w:sz w:val="24"/>
        </w:rPr>
        <w:t xml:space="preserve"> Walker</w:t>
      </w:r>
      <w:r w:rsidRPr="000418AA">
        <w:rPr>
          <w:rFonts w:ascii="Palatino Linotype" w:hAnsi="Palatino Linotype"/>
          <w:sz w:val="24"/>
        </w:rPr>
        <w:t xml:space="preserve"> and the Language of the Future’, </w:t>
      </w:r>
      <w:proofErr w:type="gramStart"/>
      <w:r w:rsidRPr="000418AA">
        <w:rPr>
          <w:rFonts w:ascii="Palatino Linotype" w:hAnsi="Palatino Linotype"/>
          <w:i/>
          <w:sz w:val="24"/>
        </w:rPr>
        <w:t xml:space="preserve">Extrapolation, </w:t>
      </w:r>
      <w:r w:rsidRPr="000418AA">
        <w:rPr>
          <w:rFonts w:ascii="Palatino Linotype" w:hAnsi="Palatino Linotype"/>
          <w:sz w:val="24"/>
        </w:rPr>
        <w:t xml:space="preserve"> 1985</w:t>
      </w:r>
      <w:proofErr w:type="gramEnd"/>
      <w:r w:rsidRPr="000418AA">
        <w:rPr>
          <w:rFonts w:ascii="Palatino Linotype" w:hAnsi="Palatino Linotype"/>
          <w:sz w:val="24"/>
        </w:rPr>
        <w:t>, Vol.26 (3), p.212-220</w:t>
      </w:r>
    </w:p>
    <w:p w:rsidR="006E4734" w:rsidRPr="000418AA" w:rsidRDefault="006E4734" w:rsidP="006E4734">
      <w:pPr>
        <w:rPr>
          <w:rFonts w:ascii="Palatino Linotype" w:hAnsi="Palatino Linotype"/>
          <w:sz w:val="24"/>
        </w:rPr>
      </w:pPr>
      <w:proofErr w:type="spellStart"/>
      <w:r w:rsidRPr="000418AA">
        <w:rPr>
          <w:rFonts w:ascii="Palatino Linotype" w:hAnsi="Palatino Linotype"/>
          <w:sz w:val="24"/>
        </w:rPr>
        <w:t>Smetak</w:t>
      </w:r>
      <w:proofErr w:type="spellEnd"/>
      <w:r w:rsidRPr="000418AA">
        <w:rPr>
          <w:rFonts w:ascii="Palatino Linotype" w:hAnsi="Palatino Linotype"/>
          <w:sz w:val="24"/>
        </w:rPr>
        <w:t xml:space="preserve">, Jacqueline R., ‘So long, Mom: the politics of nuclear holocaust fiction’, </w:t>
      </w:r>
      <w:r w:rsidRPr="000418AA">
        <w:rPr>
          <w:rFonts w:ascii="Palatino Linotype" w:hAnsi="Palatino Linotype"/>
          <w:i/>
          <w:sz w:val="24"/>
        </w:rPr>
        <w:t>Papers on Language &amp; Literature</w:t>
      </w:r>
      <w:r w:rsidRPr="000418AA">
        <w:rPr>
          <w:rFonts w:ascii="Palatino Linotype" w:hAnsi="Palatino Linotype"/>
          <w:sz w:val="24"/>
        </w:rPr>
        <w:t>, 1990, Vol.26 (1), p.41-60</w:t>
      </w:r>
    </w:p>
    <w:p w:rsidR="006E4734" w:rsidRPr="000418AA" w:rsidRDefault="006E4734" w:rsidP="003E3FD7">
      <w:pPr>
        <w:rPr>
          <w:rFonts w:ascii="Palatino Linotype" w:hAnsi="Palatino Linotype"/>
          <w:sz w:val="24"/>
        </w:rPr>
      </w:pPr>
      <w:r w:rsidRPr="000418AA">
        <w:rPr>
          <w:rFonts w:ascii="Palatino Linotype" w:hAnsi="Palatino Linotype"/>
          <w:sz w:val="24"/>
        </w:rPr>
        <w:t xml:space="preserve">Taylor, Nancy Dew, ‘“… you </w:t>
      </w:r>
      <w:proofErr w:type="spellStart"/>
      <w:r w:rsidRPr="000418AA">
        <w:rPr>
          <w:rFonts w:ascii="Palatino Linotype" w:hAnsi="Palatino Linotype"/>
          <w:sz w:val="24"/>
        </w:rPr>
        <w:t>bes</w:t>
      </w:r>
      <w:proofErr w:type="spellEnd"/>
      <w:r w:rsidRPr="000418AA">
        <w:rPr>
          <w:rFonts w:ascii="Palatino Linotype" w:hAnsi="Palatino Linotype"/>
          <w:sz w:val="24"/>
        </w:rPr>
        <w:t xml:space="preserve"> go ballsy”: </w:t>
      </w:r>
      <w:proofErr w:type="spellStart"/>
      <w:r w:rsidRPr="000418AA">
        <w:rPr>
          <w:rFonts w:ascii="Palatino Linotype" w:hAnsi="Palatino Linotype"/>
          <w:sz w:val="24"/>
        </w:rPr>
        <w:t>Riddley</w:t>
      </w:r>
      <w:proofErr w:type="spellEnd"/>
      <w:r w:rsidRPr="000418AA">
        <w:rPr>
          <w:rFonts w:ascii="Palatino Linotype" w:hAnsi="Palatino Linotype"/>
          <w:sz w:val="24"/>
        </w:rPr>
        <w:t xml:space="preserve"> Walker's prescription for the future’, </w:t>
      </w:r>
      <w:r w:rsidRPr="000418AA">
        <w:rPr>
          <w:rFonts w:ascii="Palatino Linotype" w:hAnsi="Palatino Linotype"/>
          <w:i/>
          <w:sz w:val="24"/>
        </w:rPr>
        <w:t>Critique</w:t>
      </w:r>
      <w:r w:rsidRPr="000418AA">
        <w:rPr>
          <w:rFonts w:ascii="Palatino Linotype" w:hAnsi="Palatino Linotype"/>
          <w:sz w:val="24"/>
        </w:rPr>
        <w:t>, 1989, Vol.31p.27-40</w:t>
      </w:r>
    </w:p>
    <w:p w:rsidR="006E4734" w:rsidRPr="00CB77F5" w:rsidRDefault="006E4734" w:rsidP="003E3FD7">
      <w:pPr>
        <w:rPr>
          <w:rFonts w:ascii="Palatino Linotype" w:hAnsi="Palatino Linotype"/>
        </w:rPr>
      </w:pPr>
      <w:r w:rsidRPr="000418AA">
        <w:rPr>
          <w:rFonts w:ascii="Palatino Linotype" w:hAnsi="Palatino Linotype"/>
          <w:sz w:val="24"/>
        </w:rPr>
        <w:t xml:space="preserve">Warren, Martin L. ‘The St. Eustace Legend as Palimpsest in Hoban's </w:t>
      </w:r>
      <w:proofErr w:type="spellStart"/>
      <w:r w:rsidRPr="000418AA">
        <w:rPr>
          <w:rFonts w:ascii="Palatino Linotype" w:hAnsi="Palatino Linotype"/>
          <w:i/>
          <w:sz w:val="24"/>
        </w:rPr>
        <w:t>Riddley</w:t>
      </w:r>
      <w:proofErr w:type="spellEnd"/>
      <w:r w:rsidRPr="000418AA">
        <w:rPr>
          <w:rFonts w:ascii="Palatino Linotype" w:hAnsi="Palatino Linotype"/>
          <w:i/>
          <w:sz w:val="24"/>
        </w:rPr>
        <w:t xml:space="preserve"> Walker’</w:t>
      </w:r>
      <w:r w:rsidRPr="000418AA">
        <w:rPr>
          <w:rFonts w:ascii="Palatino Linotype" w:hAnsi="Palatino Linotype"/>
          <w:sz w:val="24"/>
        </w:rPr>
        <w:t xml:space="preserve">, </w:t>
      </w:r>
      <w:r w:rsidRPr="000418AA">
        <w:rPr>
          <w:rFonts w:ascii="Palatino Linotype" w:hAnsi="Palatino Linotype"/>
          <w:i/>
          <w:sz w:val="24"/>
        </w:rPr>
        <w:t>Science Fiction Studies</w:t>
      </w:r>
      <w:r w:rsidRPr="000418AA">
        <w:rPr>
          <w:rFonts w:ascii="Palatino Linotype" w:hAnsi="Palatino Linotype"/>
          <w:sz w:val="24"/>
        </w:rPr>
        <w:t>, 2007, Vol.34 (1), p.158-164</w:t>
      </w:r>
    </w:p>
    <w:p w:rsidR="002322F0" w:rsidRPr="00AA33D7" w:rsidRDefault="002322F0" w:rsidP="002322F0">
      <w:pPr>
        <w:rPr>
          <w:rFonts w:ascii="Palatino Linotype" w:hAnsi="Palatino Linotype"/>
        </w:rPr>
      </w:pPr>
    </w:p>
    <w:sectPr w:rsidR="002322F0" w:rsidRPr="00AA33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990A0D"/>
    <w:multiLevelType w:val="hybridMultilevel"/>
    <w:tmpl w:val="B51A5C3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B192D"/>
    <w:rsid w:val="00013435"/>
    <w:rsid w:val="000418AA"/>
    <w:rsid w:val="00056DE0"/>
    <w:rsid w:val="001860B4"/>
    <w:rsid w:val="001E4C0E"/>
    <w:rsid w:val="002322F0"/>
    <w:rsid w:val="00283E15"/>
    <w:rsid w:val="002F1D67"/>
    <w:rsid w:val="003A0D1B"/>
    <w:rsid w:val="003C321D"/>
    <w:rsid w:val="003C4D86"/>
    <w:rsid w:val="003E3FD7"/>
    <w:rsid w:val="0048571B"/>
    <w:rsid w:val="005C10C1"/>
    <w:rsid w:val="006E4734"/>
    <w:rsid w:val="007B2022"/>
    <w:rsid w:val="008031BD"/>
    <w:rsid w:val="009516F8"/>
    <w:rsid w:val="00AA33D7"/>
    <w:rsid w:val="00BA1246"/>
    <w:rsid w:val="00BB153C"/>
    <w:rsid w:val="00C0648F"/>
    <w:rsid w:val="00C95428"/>
    <w:rsid w:val="00CB77F5"/>
    <w:rsid w:val="00CC6255"/>
    <w:rsid w:val="00D1728F"/>
    <w:rsid w:val="00DF2BF8"/>
    <w:rsid w:val="00E2587F"/>
    <w:rsid w:val="00EB1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635D7E"/>
  <w15:docId w15:val="{64580979-85F9-48EA-A8A0-B9F7F09A0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EB192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A33D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192D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searchword">
    <w:name w:val="searchword"/>
    <w:basedOn w:val="DefaultParagraphFont"/>
    <w:rsid w:val="00EB192D"/>
  </w:style>
  <w:style w:type="character" w:customStyle="1" w:styleId="exlresultdetails">
    <w:name w:val="exlresultdetails"/>
    <w:basedOn w:val="DefaultParagraphFont"/>
    <w:rsid w:val="00EB192D"/>
  </w:style>
  <w:style w:type="character" w:customStyle="1" w:styleId="Heading2Char">
    <w:name w:val="Heading 2 Char"/>
    <w:basedOn w:val="DefaultParagraphFont"/>
    <w:link w:val="Heading2"/>
    <w:uiPriority w:val="9"/>
    <w:semiHidden/>
    <w:rsid w:val="00AA33D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exlresultavailability">
    <w:name w:val="exlresultavailability"/>
    <w:basedOn w:val="Normal"/>
    <w:rsid w:val="00AA33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AA33D7"/>
    <w:rPr>
      <w:i/>
      <w:iCs/>
    </w:rPr>
  </w:style>
  <w:style w:type="paragraph" w:styleId="ListParagraph">
    <w:name w:val="List Paragraph"/>
    <w:basedOn w:val="Normal"/>
    <w:uiPriority w:val="34"/>
    <w:qFormat/>
    <w:rsid w:val="00C0648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F2BF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827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65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bl.uk/20th-century-literature/videos/george-orwells-nineteen-eighty-fou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1843</Words>
  <Characters>10509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</cp:lastModifiedBy>
  <cp:revision>2</cp:revision>
  <dcterms:created xsi:type="dcterms:W3CDTF">2018-08-29T14:17:00Z</dcterms:created>
  <dcterms:modified xsi:type="dcterms:W3CDTF">2018-08-29T14:17:00Z</dcterms:modified>
</cp:coreProperties>
</file>