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F728F6" w14:textId="47C1ECDC" w:rsidR="00D94094" w:rsidRDefault="00121405" w:rsidP="00C35D99">
      <w:pPr>
        <w:jc w:val="center"/>
      </w:pPr>
      <w:r>
        <w:rPr>
          <w:noProof/>
          <w:lang w:eastAsia="en-GB"/>
        </w:rPr>
        <w:drawing>
          <wp:inline distT="0" distB="0" distL="0" distR="0" wp14:anchorId="1A025C33" wp14:editId="31A5FC04">
            <wp:extent cx="3895725" cy="1571625"/>
            <wp:effectExtent l="0" t="0" r="9525" b="9525"/>
            <wp:docPr id="1" name="Picture 1" descr="Dylan Day poetry share, UWTSD, Carmarthen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lan Day poetry share, UWTSD, Carmarthen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5725" cy="1571625"/>
                    </a:xfrm>
                    <a:prstGeom prst="rect">
                      <a:avLst/>
                    </a:prstGeom>
                    <a:noFill/>
                    <a:ln>
                      <a:noFill/>
                    </a:ln>
                  </pic:spPr>
                </pic:pic>
              </a:graphicData>
            </a:graphic>
          </wp:inline>
        </w:drawing>
      </w:r>
    </w:p>
    <w:p w14:paraId="75A891BB" w14:textId="5EEB9CA8" w:rsidR="00C35D99" w:rsidRDefault="00C35D99" w:rsidP="00C35D99">
      <w:pPr>
        <w:jc w:val="center"/>
      </w:pPr>
    </w:p>
    <w:p w14:paraId="0FE5BE43" w14:textId="7BC0D306" w:rsidR="00C35D99" w:rsidRDefault="00C35D99" w:rsidP="00C35D99">
      <w:pPr>
        <w:jc w:val="center"/>
      </w:pPr>
    </w:p>
    <w:p w14:paraId="2F6C8059" w14:textId="708490D9" w:rsidR="00C35D99" w:rsidRDefault="00C35D99" w:rsidP="00C35D99">
      <w:pPr>
        <w:jc w:val="center"/>
      </w:pPr>
    </w:p>
    <w:p w14:paraId="28B5CFB7" w14:textId="61EE751F" w:rsidR="00C35D99" w:rsidRDefault="00C35D99" w:rsidP="00C35D99">
      <w:pPr>
        <w:jc w:val="center"/>
      </w:pPr>
    </w:p>
    <w:p w14:paraId="141017B5" w14:textId="77777777" w:rsidR="00C35D99" w:rsidRDefault="00C35D99" w:rsidP="00C35D99">
      <w:pPr>
        <w:jc w:val="center"/>
      </w:pPr>
    </w:p>
    <w:tbl>
      <w:tblPr>
        <w:tblStyle w:val="TableGrid"/>
        <w:tblW w:w="0" w:type="auto"/>
        <w:tblLook w:val="04A0" w:firstRow="1" w:lastRow="0" w:firstColumn="1" w:lastColumn="0" w:noHBand="0" w:noVBand="1"/>
      </w:tblPr>
      <w:tblGrid>
        <w:gridCol w:w="3325"/>
        <w:gridCol w:w="6025"/>
      </w:tblGrid>
      <w:tr w:rsidR="005F4A17" w14:paraId="1F19F0C0" w14:textId="77777777" w:rsidTr="00CE5886">
        <w:tc>
          <w:tcPr>
            <w:tcW w:w="3325" w:type="dxa"/>
          </w:tcPr>
          <w:p w14:paraId="161E774A" w14:textId="7AAD6C22" w:rsidR="005F4A17" w:rsidRPr="00C35D99" w:rsidRDefault="005F4A17" w:rsidP="00CE5886">
            <w:pPr>
              <w:rPr>
                <w:b/>
                <w:bCs/>
                <w:sz w:val="24"/>
                <w:szCs w:val="24"/>
              </w:rPr>
            </w:pPr>
            <w:r>
              <w:rPr>
                <w:b/>
                <w:bCs/>
                <w:sz w:val="24"/>
                <w:szCs w:val="24"/>
              </w:rPr>
              <w:t>Name</w:t>
            </w:r>
          </w:p>
        </w:tc>
        <w:tc>
          <w:tcPr>
            <w:tcW w:w="6025" w:type="dxa"/>
          </w:tcPr>
          <w:p w14:paraId="29D302AA" w14:textId="54F72221" w:rsidR="005F4A17" w:rsidRPr="00C35D99" w:rsidRDefault="005F4A17" w:rsidP="00CE5886">
            <w:pPr>
              <w:rPr>
                <w:sz w:val="24"/>
                <w:szCs w:val="24"/>
              </w:rPr>
            </w:pPr>
            <w:proofErr w:type="spellStart"/>
            <w:r w:rsidRPr="005F4A17">
              <w:rPr>
                <w:sz w:val="24"/>
                <w:szCs w:val="24"/>
              </w:rPr>
              <w:t>Syeda</w:t>
            </w:r>
            <w:proofErr w:type="spellEnd"/>
            <w:r w:rsidRPr="005F4A17">
              <w:rPr>
                <w:sz w:val="24"/>
                <w:szCs w:val="24"/>
              </w:rPr>
              <w:t xml:space="preserve"> </w:t>
            </w:r>
            <w:proofErr w:type="spellStart"/>
            <w:r w:rsidRPr="005F4A17">
              <w:rPr>
                <w:sz w:val="24"/>
                <w:szCs w:val="24"/>
              </w:rPr>
              <w:t>Shohana</w:t>
            </w:r>
            <w:proofErr w:type="spellEnd"/>
            <w:r w:rsidRPr="005F4A17">
              <w:rPr>
                <w:sz w:val="24"/>
                <w:szCs w:val="24"/>
              </w:rPr>
              <w:t xml:space="preserve"> Islam </w:t>
            </w:r>
            <w:proofErr w:type="spellStart"/>
            <w:r w:rsidRPr="005F4A17">
              <w:rPr>
                <w:sz w:val="24"/>
                <w:szCs w:val="24"/>
              </w:rPr>
              <w:t>Bristy</w:t>
            </w:r>
            <w:proofErr w:type="spellEnd"/>
          </w:p>
        </w:tc>
      </w:tr>
      <w:tr w:rsidR="005F4A17" w14:paraId="37A56986" w14:textId="77777777" w:rsidTr="00CE5886">
        <w:tc>
          <w:tcPr>
            <w:tcW w:w="3325" w:type="dxa"/>
          </w:tcPr>
          <w:p w14:paraId="4135CA0B" w14:textId="5C928E68" w:rsidR="005F4A17" w:rsidRPr="00C35D99" w:rsidRDefault="005F4A17" w:rsidP="00CE5886">
            <w:pPr>
              <w:rPr>
                <w:b/>
                <w:bCs/>
                <w:sz w:val="24"/>
                <w:szCs w:val="24"/>
              </w:rPr>
            </w:pPr>
            <w:r>
              <w:rPr>
                <w:b/>
                <w:bCs/>
                <w:sz w:val="24"/>
                <w:szCs w:val="24"/>
              </w:rPr>
              <w:t>Student Id</w:t>
            </w:r>
          </w:p>
        </w:tc>
        <w:tc>
          <w:tcPr>
            <w:tcW w:w="6025" w:type="dxa"/>
          </w:tcPr>
          <w:p w14:paraId="4794EF19" w14:textId="05002221" w:rsidR="005F4A17" w:rsidRPr="00C35D99" w:rsidRDefault="005F4A17" w:rsidP="00CE5886">
            <w:pPr>
              <w:rPr>
                <w:sz w:val="24"/>
                <w:szCs w:val="24"/>
              </w:rPr>
            </w:pPr>
            <w:r w:rsidRPr="005F4A17">
              <w:rPr>
                <w:sz w:val="24"/>
                <w:szCs w:val="24"/>
              </w:rPr>
              <w:t>2132323</w:t>
            </w:r>
          </w:p>
        </w:tc>
      </w:tr>
      <w:tr w:rsidR="00121405" w14:paraId="280D0CF1" w14:textId="77777777" w:rsidTr="00CE5886">
        <w:tc>
          <w:tcPr>
            <w:tcW w:w="3325" w:type="dxa"/>
          </w:tcPr>
          <w:p w14:paraId="66773524" w14:textId="77777777" w:rsidR="00121405" w:rsidRPr="00C35D99" w:rsidRDefault="00121405" w:rsidP="00CE5886">
            <w:pPr>
              <w:rPr>
                <w:b/>
                <w:bCs/>
                <w:sz w:val="24"/>
                <w:szCs w:val="24"/>
              </w:rPr>
            </w:pPr>
            <w:r w:rsidRPr="00C35D99">
              <w:rPr>
                <w:b/>
                <w:bCs/>
                <w:sz w:val="24"/>
                <w:szCs w:val="24"/>
              </w:rPr>
              <w:t xml:space="preserve">Module Name </w:t>
            </w:r>
          </w:p>
        </w:tc>
        <w:tc>
          <w:tcPr>
            <w:tcW w:w="6025" w:type="dxa"/>
          </w:tcPr>
          <w:p w14:paraId="063E88A6" w14:textId="77777777" w:rsidR="00121405" w:rsidRPr="00C35D99" w:rsidRDefault="00121405" w:rsidP="00CE5886">
            <w:pPr>
              <w:rPr>
                <w:sz w:val="24"/>
                <w:szCs w:val="24"/>
              </w:rPr>
            </w:pPr>
            <w:r w:rsidRPr="00C35D99">
              <w:rPr>
                <w:sz w:val="24"/>
                <w:szCs w:val="24"/>
              </w:rPr>
              <w:t xml:space="preserve">Digital skills &amp; research methods </w:t>
            </w:r>
          </w:p>
        </w:tc>
      </w:tr>
      <w:tr w:rsidR="00121405" w14:paraId="1C3E24F1" w14:textId="77777777" w:rsidTr="00CE5886">
        <w:tc>
          <w:tcPr>
            <w:tcW w:w="3325" w:type="dxa"/>
          </w:tcPr>
          <w:p w14:paraId="17B63BB7" w14:textId="77777777" w:rsidR="00121405" w:rsidRPr="00C35D99" w:rsidRDefault="00121405" w:rsidP="00CE5886">
            <w:pPr>
              <w:rPr>
                <w:b/>
                <w:bCs/>
                <w:sz w:val="24"/>
                <w:szCs w:val="24"/>
              </w:rPr>
            </w:pPr>
            <w:r w:rsidRPr="00C35D99">
              <w:rPr>
                <w:b/>
                <w:bCs/>
                <w:sz w:val="24"/>
                <w:szCs w:val="24"/>
              </w:rPr>
              <w:t xml:space="preserve">Module Code </w:t>
            </w:r>
          </w:p>
        </w:tc>
        <w:tc>
          <w:tcPr>
            <w:tcW w:w="6025" w:type="dxa"/>
          </w:tcPr>
          <w:p w14:paraId="451D9DDE" w14:textId="77777777" w:rsidR="00121405" w:rsidRPr="00C35D99" w:rsidRDefault="00121405" w:rsidP="00CE5886">
            <w:pPr>
              <w:rPr>
                <w:sz w:val="24"/>
                <w:szCs w:val="24"/>
              </w:rPr>
            </w:pPr>
            <w:r w:rsidRPr="00C35D99">
              <w:rPr>
                <w:sz w:val="24"/>
                <w:szCs w:val="24"/>
              </w:rPr>
              <w:t xml:space="preserve">LCHS4002 </w:t>
            </w:r>
          </w:p>
        </w:tc>
      </w:tr>
      <w:tr w:rsidR="00121405" w14:paraId="6A220225" w14:textId="77777777" w:rsidTr="00CE5886">
        <w:tc>
          <w:tcPr>
            <w:tcW w:w="3325" w:type="dxa"/>
          </w:tcPr>
          <w:p w14:paraId="171BFC7B" w14:textId="77777777" w:rsidR="00121405" w:rsidRPr="00C35D99" w:rsidRDefault="00121405" w:rsidP="00CE5886">
            <w:pPr>
              <w:rPr>
                <w:b/>
                <w:bCs/>
                <w:sz w:val="24"/>
                <w:szCs w:val="24"/>
              </w:rPr>
            </w:pPr>
            <w:r w:rsidRPr="00C35D99">
              <w:rPr>
                <w:b/>
                <w:bCs/>
                <w:sz w:val="24"/>
                <w:szCs w:val="24"/>
              </w:rPr>
              <w:t xml:space="preserve">Assessment Title </w:t>
            </w:r>
          </w:p>
        </w:tc>
        <w:tc>
          <w:tcPr>
            <w:tcW w:w="6025" w:type="dxa"/>
          </w:tcPr>
          <w:p w14:paraId="27B1C6BD" w14:textId="77777777" w:rsidR="00121405" w:rsidRPr="00C35D99" w:rsidRDefault="00121405" w:rsidP="00CE5886">
            <w:pPr>
              <w:rPr>
                <w:sz w:val="24"/>
                <w:szCs w:val="24"/>
              </w:rPr>
            </w:pPr>
            <w:r w:rsidRPr="00C35D99">
              <w:rPr>
                <w:sz w:val="24"/>
                <w:szCs w:val="24"/>
              </w:rPr>
              <w:t xml:space="preserve">Assessment research skills for healthcare </w:t>
            </w:r>
          </w:p>
        </w:tc>
      </w:tr>
      <w:tr w:rsidR="00121405" w14:paraId="3529EE34" w14:textId="77777777" w:rsidTr="00CE5886">
        <w:tc>
          <w:tcPr>
            <w:tcW w:w="3325" w:type="dxa"/>
          </w:tcPr>
          <w:p w14:paraId="35B93C34" w14:textId="77777777" w:rsidR="00121405" w:rsidRPr="00C35D99" w:rsidRDefault="00121405" w:rsidP="00CE5886">
            <w:pPr>
              <w:rPr>
                <w:b/>
                <w:bCs/>
                <w:sz w:val="24"/>
                <w:szCs w:val="24"/>
              </w:rPr>
            </w:pPr>
            <w:r w:rsidRPr="00C35D99">
              <w:rPr>
                <w:b/>
                <w:bCs/>
                <w:sz w:val="24"/>
                <w:szCs w:val="24"/>
              </w:rPr>
              <w:t xml:space="preserve">Programme </w:t>
            </w:r>
          </w:p>
        </w:tc>
        <w:tc>
          <w:tcPr>
            <w:tcW w:w="6025" w:type="dxa"/>
          </w:tcPr>
          <w:p w14:paraId="1E476CE9" w14:textId="77777777" w:rsidR="00121405" w:rsidRPr="00C35D99" w:rsidRDefault="00121405" w:rsidP="00CE5886">
            <w:pPr>
              <w:rPr>
                <w:sz w:val="24"/>
                <w:szCs w:val="24"/>
              </w:rPr>
            </w:pPr>
            <w:r w:rsidRPr="00C35D99">
              <w:rPr>
                <w:sz w:val="24"/>
                <w:szCs w:val="24"/>
              </w:rPr>
              <w:t xml:space="preserve">Certificate for higher education in Health &amp; Social Care </w:t>
            </w:r>
          </w:p>
        </w:tc>
      </w:tr>
      <w:tr w:rsidR="00121405" w14:paraId="41D7AC8C" w14:textId="77777777" w:rsidTr="00CE5886">
        <w:tc>
          <w:tcPr>
            <w:tcW w:w="3325" w:type="dxa"/>
          </w:tcPr>
          <w:p w14:paraId="24A40647" w14:textId="77777777" w:rsidR="00121405" w:rsidRPr="00C35D99" w:rsidRDefault="00121405" w:rsidP="00CE5886">
            <w:pPr>
              <w:rPr>
                <w:b/>
                <w:bCs/>
                <w:sz w:val="24"/>
                <w:szCs w:val="24"/>
              </w:rPr>
            </w:pPr>
            <w:r w:rsidRPr="00C35D99">
              <w:rPr>
                <w:b/>
                <w:bCs/>
                <w:sz w:val="24"/>
                <w:szCs w:val="24"/>
              </w:rPr>
              <w:t xml:space="preserve">Word Count </w:t>
            </w:r>
          </w:p>
        </w:tc>
        <w:tc>
          <w:tcPr>
            <w:tcW w:w="6025" w:type="dxa"/>
          </w:tcPr>
          <w:p w14:paraId="43918CE9" w14:textId="6531DEE9" w:rsidR="00121405" w:rsidRPr="00C35D99" w:rsidRDefault="007D0F80" w:rsidP="00CE5886">
            <w:pPr>
              <w:rPr>
                <w:sz w:val="24"/>
                <w:szCs w:val="24"/>
              </w:rPr>
            </w:pPr>
            <w:r>
              <w:rPr>
                <w:sz w:val="24"/>
                <w:szCs w:val="24"/>
              </w:rPr>
              <w:t xml:space="preserve">1514 </w:t>
            </w:r>
          </w:p>
        </w:tc>
      </w:tr>
    </w:tbl>
    <w:p w14:paraId="17139CE8" w14:textId="556E8F3F" w:rsidR="00E25BF4" w:rsidRDefault="00E25BF4"/>
    <w:p w14:paraId="0D7A4B84" w14:textId="77777777" w:rsidR="00E25BF4" w:rsidRDefault="00E25BF4">
      <w:pPr>
        <w:spacing w:line="259" w:lineRule="auto"/>
        <w:jc w:val="left"/>
      </w:pPr>
      <w:r>
        <w:br w:type="page"/>
      </w:r>
      <w:bookmarkStart w:id="0" w:name="_GoBack"/>
      <w:bookmarkEnd w:id="0"/>
    </w:p>
    <w:sdt>
      <w:sdtPr>
        <w:rPr>
          <w:rFonts w:ascii="Arial" w:eastAsiaTheme="minorHAnsi" w:hAnsi="Arial" w:cstheme="minorBidi"/>
          <w:color w:val="auto"/>
          <w:sz w:val="22"/>
          <w:szCs w:val="22"/>
          <w:lang w:val="en-GB"/>
        </w:rPr>
        <w:id w:val="-1626079377"/>
        <w:docPartObj>
          <w:docPartGallery w:val="Table of Contents"/>
          <w:docPartUnique/>
        </w:docPartObj>
      </w:sdtPr>
      <w:sdtEndPr>
        <w:rPr>
          <w:b/>
          <w:bCs/>
          <w:noProof/>
        </w:rPr>
      </w:sdtEndPr>
      <w:sdtContent>
        <w:p w14:paraId="75930794" w14:textId="74685A40" w:rsidR="00E25BF4" w:rsidRPr="00E25BF4" w:rsidRDefault="00E25BF4" w:rsidP="00E25BF4">
          <w:pPr>
            <w:pStyle w:val="TOCHeading"/>
            <w:jc w:val="center"/>
            <w:rPr>
              <w:rFonts w:ascii="Arial" w:hAnsi="Arial" w:cs="Arial"/>
              <w:b/>
              <w:bCs/>
            </w:rPr>
          </w:pPr>
          <w:r w:rsidRPr="00E25BF4">
            <w:rPr>
              <w:rFonts w:ascii="Arial" w:hAnsi="Arial" w:cs="Arial"/>
              <w:b/>
              <w:bCs/>
            </w:rPr>
            <w:t>Table of Contents</w:t>
          </w:r>
        </w:p>
        <w:p w14:paraId="6E78CEC7" w14:textId="00AAB9A3" w:rsidR="00E25BF4" w:rsidRDefault="00E25BF4" w:rsidP="00E25BF4">
          <w:pPr>
            <w:pStyle w:val="TOC1"/>
            <w:rPr>
              <w:noProof/>
            </w:rPr>
          </w:pPr>
          <w:r>
            <w:fldChar w:fldCharType="begin"/>
          </w:r>
          <w:r>
            <w:instrText xml:space="preserve"> TOC \o "1-3" \h \z \u </w:instrText>
          </w:r>
          <w:r>
            <w:fldChar w:fldCharType="separate"/>
          </w:r>
          <w:hyperlink w:anchor="_Toc107692072" w:history="1">
            <w:r w:rsidRPr="00F63FA9">
              <w:rPr>
                <w:rStyle w:val="Hyperlink"/>
                <w:b/>
                <w:bCs/>
                <w:noProof/>
              </w:rPr>
              <w:t>Introduction</w:t>
            </w:r>
            <w:r>
              <w:rPr>
                <w:noProof/>
                <w:webHidden/>
              </w:rPr>
              <w:tab/>
            </w:r>
            <w:r>
              <w:rPr>
                <w:noProof/>
                <w:webHidden/>
              </w:rPr>
              <w:fldChar w:fldCharType="begin"/>
            </w:r>
            <w:r>
              <w:rPr>
                <w:noProof/>
                <w:webHidden/>
              </w:rPr>
              <w:instrText xml:space="preserve"> PAGEREF _Toc107692072 \h </w:instrText>
            </w:r>
            <w:r>
              <w:rPr>
                <w:noProof/>
                <w:webHidden/>
              </w:rPr>
            </w:r>
            <w:r>
              <w:rPr>
                <w:noProof/>
                <w:webHidden/>
              </w:rPr>
              <w:fldChar w:fldCharType="separate"/>
            </w:r>
            <w:r>
              <w:rPr>
                <w:noProof/>
                <w:webHidden/>
              </w:rPr>
              <w:t>3</w:t>
            </w:r>
            <w:r>
              <w:rPr>
                <w:noProof/>
                <w:webHidden/>
              </w:rPr>
              <w:fldChar w:fldCharType="end"/>
            </w:r>
          </w:hyperlink>
        </w:p>
        <w:p w14:paraId="2BA1A3ED" w14:textId="248AAB33" w:rsidR="00E25BF4" w:rsidRDefault="009C4406" w:rsidP="00E25BF4">
          <w:pPr>
            <w:pStyle w:val="TOC1"/>
            <w:rPr>
              <w:noProof/>
            </w:rPr>
          </w:pPr>
          <w:hyperlink w:anchor="_Toc107692073" w:history="1">
            <w:r w:rsidR="00E25BF4" w:rsidRPr="00F63FA9">
              <w:rPr>
                <w:rStyle w:val="Hyperlink"/>
                <w:b/>
                <w:bCs/>
                <w:noProof/>
              </w:rPr>
              <w:t>Finding a research topic</w:t>
            </w:r>
            <w:r w:rsidR="00E25BF4">
              <w:rPr>
                <w:noProof/>
                <w:webHidden/>
              </w:rPr>
              <w:tab/>
            </w:r>
            <w:r w:rsidR="00E25BF4">
              <w:rPr>
                <w:noProof/>
                <w:webHidden/>
              </w:rPr>
              <w:fldChar w:fldCharType="begin"/>
            </w:r>
            <w:r w:rsidR="00E25BF4">
              <w:rPr>
                <w:noProof/>
                <w:webHidden/>
              </w:rPr>
              <w:instrText xml:space="preserve"> PAGEREF _Toc107692073 \h </w:instrText>
            </w:r>
            <w:r w:rsidR="00E25BF4">
              <w:rPr>
                <w:noProof/>
                <w:webHidden/>
              </w:rPr>
            </w:r>
            <w:r w:rsidR="00E25BF4">
              <w:rPr>
                <w:noProof/>
                <w:webHidden/>
              </w:rPr>
              <w:fldChar w:fldCharType="separate"/>
            </w:r>
            <w:r w:rsidR="00E25BF4">
              <w:rPr>
                <w:noProof/>
                <w:webHidden/>
              </w:rPr>
              <w:t>4</w:t>
            </w:r>
            <w:r w:rsidR="00E25BF4">
              <w:rPr>
                <w:noProof/>
                <w:webHidden/>
              </w:rPr>
              <w:fldChar w:fldCharType="end"/>
            </w:r>
          </w:hyperlink>
        </w:p>
        <w:p w14:paraId="731A89D8" w14:textId="10548D26" w:rsidR="00E25BF4" w:rsidRDefault="009C4406" w:rsidP="00E25BF4">
          <w:pPr>
            <w:pStyle w:val="TOC1"/>
            <w:rPr>
              <w:noProof/>
            </w:rPr>
          </w:pPr>
          <w:hyperlink w:anchor="_Toc107692074" w:history="1">
            <w:r w:rsidR="00E25BF4" w:rsidRPr="00F63FA9">
              <w:rPr>
                <w:rStyle w:val="Hyperlink"/>
                <w:b/>
                <w:bCs/>
                <w:noProof/>
              </w:rPr>
              <w:t>The importance of the usage of digital technology in the modern workplaces of healthcare</w:t>
            </w:r>
            <w:r w:rsidR="00E25BF4">
              <w:rPr>
                <w:noProof/>
                <w:webHidden/>
              </w:rPr>
              <w:tab/>
            </w:r>
            <w:r w:rsidR="00E25BF4">
              <w:rPr>
                <w:noProof/>
                <w:webHidden/>
              </w:rPr>
              <w:fldChar w:fldCharType="begin"/>
            </w:r>
            <w:r w:rsidR="00E25BF4">
              <w:rPr>
                <w:noProof/>
                <w:webHidden/>
              </w:rPr>
              <w:instrText xml:space="preserve"> PAGEREF _Toc107692074 \h </w:instrText>
            </w:r>
            <w:r w:rsidR="00E25BF4">
              <w:rPr>
                <w:noProof/>
                <w:webHidden/>
              </w:rPr>
            </w:r>
            <w:r w:rsidR="00E25BF4">
              <w:rPr>
                <w:noProof/>
                <w:webHidden/>
              </w:rPr>
              <w:fldChar w:fldCharType="separate"/>
            </w:r>
            <w:r w:rsidR="00E25BF4">
              <w:rPr>
                <w:noProof/>
                <w:webHidden/>
              </w:rPr>
              <w:t>4</w:t>
            </w:r>
            <w:r w:rsidR="00E25BF4">
              <w:rPr>
                <w:noProof/>
                <w:webHidden/>
              </w:rPr>
              <w:fldChar w:fldCharType="end"/>
            </w:r>
          </w:hyperlink>
        </w:p>
        <w:p w14:paraId="5C272000" w14:textId="5923A55A" w:rsidR="00E25BF4" w:rsidRDefault="009C4406" w:rsidP="00E25BF4">
          <w:pPr>
            <w:pStyle w:val="TOC1"/>
            <w:rPr>
              <w:noProof/>
            </w:rPr>
          </w:pPr>
          <w:hyperlink w:anchor="_Toc107692075" w:history="1">
            <w:r w:rsidR="00E25BF4" w:rsidRPr="00F63FA9">
              <w:rPr>
                <w:rStyle w:val="Hyperlink"/>
                <w:b/>
                <w:bCs/>
                <w:noProof/>
              </w:rPr>
              <w:t>Improving digital skills within the workplaces</w:t>
            </w:r>
            <w:r w:rsidR="00E25BF4">
              <w:rPr>
                <w:noProof/>
                <w:webHidden/>
              </w:rPr>
              <w:tab/>
            </w:r>
            <w:r w:rsidR="00E25BF4">
              <w:rPr>
                <w:noProof/>
                <w:webHidden/>
              </w:rPr>
              <w:fldChar w:fldCharType="begin"/>
            </w:r>
            <w:r w:rsidR="00E25BF4">
              <w:rPr>
                <w:noProof/>
                <w:webHidden/>
              </w:rPr>
              <w:instrText xml:space="preserve"> PAGEREF _Toc107692075 \h </w:instrText>
            </w:r>
            <w:r w:rsidR="00E25BF4">
              <w:rPr>
                <w:noProof/>
                <w:webHidden/>
              </w:rPr>
            </w:r>
            <w:r w:rsidR="00E25BF4">
              <w:rPr>
                <w:noProof/>
                <w:webHidden/>
              </w:rPr>
              <w:fldChar w:fldCharType="separate"/>
            </w:r>
            <w:r w:rsidR="00E25BF4">
              <w:rPr>
                <w:noProof/>
                <w:webHidden/>
              </w:rPr>
              <w:t>6</w:t>
            </w:r>
            <w:r w:rsidR="00E25BF4">
              <w:rPr>
                <w:noProof/>
                <w:webHidden/>
              </w:rPr>
              <w:fldChar w:fldCharType="end"/>
            </w:r>
          </w:hyperlink>
        </w:p>
        <w:p w14:paraId="640375A4" w14:textId="7BC25824" w:rsidR="00E25BF4" w:rsidRDefault="009C4406" w:rsidP="00E25BF4">
          <w:pPr>
            <w:pStyle w:val="TOC1"/>
            <w:rPr>
              <w:noProof/>
            </w:rPr>
          </w:pPr>
          <w:hyperlink w:anchor="_Toc107692076" w:history="1">
            <w:r w:rsidR="00E25BF4" w:rsidRPr="00F63FA9">
              <w:rPr>
                <w:rStyle w:val="Hyperlink"/>
                <w:b/>
                <w:bCs/>
                <w:noProof/>
              </w:rPr>
              <w:t>Research methodologies that are used in this study</w:t>
            </w:r>
            <w:r w:rsidR="00E25BF4">
              <w:rPr>
                <w:noProof/>
                <w:webHidden/>
              </w:rPr>
              <w:tab/>
            </w:r>
            <w:r w:rsidR="00E25BF4">
              <w:rPr>
                <w:noProof/>
                <w:webHidden/>
              </w:rPr>
              <w:fldChar w:fldCharType="begin"/>
            </w:r>
            <w:r w:rsidR="00E25BF4">
              <w:rPr>
                <w:noProof/>
                <w:webHidden/>
              </w:rPr>
              <w:instrText xml:space="preserve"> PAGEREF _Toc107692076 \h </w:instrText>
            </w:r>
            <w:r w:rsidR="00E25BF4">
              <w:rPr>
                <w:noProof/>
                <w:webHidden/>
              </w:rPr>
            </w:r>
            <w:r w:rsidR="00E25BF4">
              <w:rPr>
                <w:noProof/>
                <w:webHidden/>
              </w:rPr>
              <w:fldChar w:fldCharType="separate"/>
            </w:r>
            <w:r w:rsidR="00E25BF4">
              <w:rPr>
                <w:noProof/>
                <w:webHidden/>
              </w:rPr>
              <w:t>6</w:t>
            </w:r>
            <w:r w:rsidR="00E25BF4">
              <w:rPr>
                <w:noProof/>
                <w:webHidden/>
              </w:rPr>
              <w:fldChar w:fldCharType="end"/>
            </w:r>
          </w:hyperlink>
        </w:p>
        <w:p w14:paraId="73C50604" w14:textId="184A78E2" w:rsidR="00E25BF4" w:rsidRDefault="009C4406" w:rsidP="00E25BF4">
          <w:pPr>
            <w:pStyle w:val="TOC1"/>
            <w:rPr>
              <w:noProof/>
            </w:rPr>
          </w:pPr>
          <w:hyperlink w:anchor="_Toc107692077" w:history="1">
            <w:r w:rsidR="00E25BF4" w:rsidRPr="00F63FA9">
              <w:rPr>
                <w:rStyle w:val="Hyperlink"/>
                <w:b/>
                <w:bCs/>
                <w:noProof/>
              </w:rPr>
              <w:t>Conclusion</w:t>
            </w:r>
            <w:r w:rsidR="00E25BF4">
              <w:rPr>
                <w:noProof/>
                <w:webHidden/>
              </w:rPr>
              <w:tab/>
            </w:r>
            <w:r w:rsidR="00E25BF4">
              <w:rPr>
                <w:noProof/>
                <w:webHidden/>
              </w:rPr>
              <w:fldChar w:fldCharType="begin"/>
            </w:r>
            <w:r w:rsidR="00E25BF4">
              <w:rPr>
                <w:noProof/>
                <w:webHidden/>
              </w:rPr>
              <w:instrText xml:space="preserve"> PAGEREF _Toc107692077 \h </w:instrText>
            </w:r>
            <w:r w:rsidR="00E25BF4">
              <w:rPr>
                <w:noProof/>
                <w:webHidden/>
              </w:rPr>
            </w:r>
            <w:r w:rsidR="00E25BF4">
              <w:rPr>
                <w:noProof/>
                <w:webHidden/>
              </w:rPr>
              <w:fldChar w:fldCharType="separate"/>
            </w:r>
            <w:r w:rsidR="00E25BF4">
              <w:rPr>
                <w:noProof/>
                <w:webHidden/>
              </w:rPr>
              <w:t>8</w:t>
            </w:r>
            <w:r w:rsidR="00E25BF4">
              <w:rPr>
                <w:noProof/>
                <w:webHidden/>
              </w:rPr>
              <w:fldChar w:fldCharType="end"/>
            </w:r>
          </w:hyperlink>
        </w:p>
        <w:p w14:paraId="6884C7CE" w14:textId="1851EEB1" w:rsidR="00E25BF4" w:rsidRDefault="009C4406" w:rsidP="00E25BF4">
          <w:pPr>
            <w:pStyle w:val="TOC1"/>
            <w:rPr>
              <w:noProof/>
            </w:rPr>
          </w:pPr>
          <w:hyperlink w:anchor="_Toc107692078" w:history="1">
            <w:r w:rsidR="00E25BF4" w:rsidRPr="00F63FA9">
              <w:rPr>
                <w:rStyle w:val="Hyperlink"/>
                <w:b/>
                <w:bCs/>
                <w:noProof/>
              </w:rPr>
              <w:t>References</w:t>
            </w:r>
            <w:r w:rsidR="00E25BF4">
              <w:rPr>
                <w:noProof/>
                <w:webHidden/>
              </w:rPr>
              <w:tab/>
            </w:r>
            <w:r w:rsidR="00E25BF4">
              <w:rPr>
                <w:noProof/>
                <w:webHidden/>
              </w:rPr>
              <w:fldChar w:fldCharType="begin"/>
            </w:r>
            <w:r w:rsidR="00E25BF4">
              <w:rPr>
                <w:noProof/>
                <w:webHidden/>
              </w:rPr>
              <w:instrText xml:space="preserve"> PAGEREF _Toc107692078 \h </w:instrText>
            </w:r>
            <w:r w:rsidR="00E25BF4">
              <w:rPr>
                <w:noProof/>
                <w:webHidden/>
              </w:rPr>
            </w:r>
            <w:r w:rsidR="00E25BF4">
              <w:rPr>
                <w:noProof/>
                <w:webHidden/>
              </w:rPr>
              <w:fldChar w:fldCharType="separate"/>
            </w:r>
            <w:r w:rsidR="00E25BF4">
              <w:rPr>
                <w:noProof/>
                <w:webHidden/>
              </w:rPr>
              <w:t>9</w:t>
            </w:r>
            <w:r w:rsidR="00E25BF4">
              <w:rPr>
                <w:noProof/>
                <w:webHidden/>
              </w:rPr>
              <w:fldChar w:fldCharType="end"/>
            </w:r>
          </w:hyperlink>
        </w:p>
        <w:p w14:paraId="2496AC62" w14:textId="1A3EC06A" w:rsidR="00E25BF4" w:rsidRDefault="00E25BF4">
          <w:r>
            <w:rPr>
              <w:b/>
              <w:bCs/>
              <w:noProof/>
            </w:rPr>
            <w:fldChar w:fldCharType="end"/>
          </w:r>
        </w:p>
      </w:sdtContent>
    </w:sdt>
    <w:p w14:paraId="7D5C351D" w14:textId="77777777" w:rsidR="00C35D99" w:rsidRDefault="00C35D99"/>
    <w:p w14:paraId="1997DB29" w14:textId="77777777" w:rsidR="00C35D99" w:rsidRDefault="00C35D99">
      <w:pPr>
        <w:spacing w:line="259" w:lineRule="auto"/>
        <w:jc w:val="left"/>
      </w:pPr>
      <w:r>
        <w:br w:type="page"/>
      </w:r>
    </w:p>
    <w:p w14:paraId="2C821ED9" w14:textId="10FE1AF6" w:rsidR="00121405" w:rsidRPr="00FB7EF8" w:rsidRDefault="00913589" w:rsidP="00E25BF4">
      <w:pPr>
        <w:pStyle w:val="Heading1"/>
        <w:rPr>
          <w:rFonts w:ascii="Arial" w:hAnsi="Arial" w:cs="Arial"/>
          <w:b/>
          <w:bCs/>
          <w:sz w:val="28"/>
          <w:szCs w:val="28"/>
        </w:rPr>
      </w:pPr>
      <w:bookmarkStart w:id="1" w:name="_Toc107692072"/>
      <w:r w:rsidRPr="00FB7EF8">
        <w:rPr>
          <w:rFonts w:ascii="Arial" w:hAnsi="Arial" w:cs="Arial"/>
          <w:b/>
          <w:bCs/>
          <w:sz w:val="28"/>
          <w:szCs w:val="28"/>
        </w:rPr>
        <w:lastRenderedPageBreak/>
        <w:t>Introduction</w:t>
      </w:r>
      <w:bookmarkEnd w:id="1"/>
      <w:r w:rsidRPr="00FB7EF8">
        <w:rPr>
          <w:rFonts w:ascii="Arial" w:hAnsi="Arial" w:cs="Arial"/>
          <w:b/>
          <w:bCs/>
          <w:sz w:val="28"/>
          <w:szCs w:val="28"/>
        </w:rPr>
        <w:t xml:space="preserve"> </w:t>
      </w:r>
    </w:p>
    <w:p w14:paraId="7F5D0E14" w14:textId="77C822B6" w:rsidR="00913589" w:rsidRDefault="00913589">
      <w:r>
        <w:t xml:space="preserve">Digital skills refer to the capability of the employees in the working environment for performing their roles, sharing potential information, and achieving the organisational objective goals that can make the employees employable or eligible for </w:t>
      </w:r>
      <w:r w:rsidR="00424C18">
        <w:t>job opportunities</w:t>
      </w:r>
      <w:r w:rsidR="007D0F80">
        <w:t xml:space="preserve"> (</w:t>
      </w:r>
      <w:r w:rsidR="007D0F80" w:rsidRPr="00AE08ED">
        <w:rPr>
          <w:rFonts w:cs="Arial"/>
          <w:color w:val="222222"/>
          <w:shd w:val="clear" w:color="auto" w:fill="FFFFFF"/>
        </w:rPr>
        <w:t>Benson and Dund</w:t>
      </w:r>
      <w:r w:rsidR="007D0F80">
        <w:rPr>
          <w:rFonts w:cs="Arial"/>
          <w:color w:val="222222"/>
          <w:shd w:val="clear" w:color="auto" w:fill="FFFFFF"/>
        </w:rPr>
        <w:t>a</w:t>
      </w:r>
      <w:r w:rsidR="007D0F80" w:rsidRPr="00AE08ED">
        <w:rPr>
          <w:rFonts w:cs="Arial"/>
          <w:color w:val="222222"/>
          <w:shd w:val="clear" w:color="auto" w:fill="FFFFFF"/>
        </w:rPr>
        <w:t>s, 20</w:t>
      </w:r>
      <w:r w:rsidR="007D0F80">
        <w:rPr>
          <w:rFonts w:cs="Arial"/>
          <w:color w:val="222222"/>
          <w:shd w:val="clear" w:color="auto" w:fill="FFFFFF"/>
        </w:rPr>
        <w:t>17</w:t>
      </w:r>
      <w:r w:rsidR="007D0F80">
        <w:t>)</w:t>
      </w:r>
      <w:r w:rsidR="00424C18">
        <w:t xml:space="preserve">. </w:t>
      </w:r>
      <w:r w:rsidR="005A2B1D">
        <w:t xml:space="preserve">The main aim of this study is to analyse the usage of digital technology in the modern workplaces of healthcare sectors including hospitals, nursing homes, and rehabilitation centres. </w:t>
      </w:r>
      <w:r w:rsidR="008407FD">
        <w:t xml:space="preserve">Other objective goals of this study are </w:t>
      </w:r>
      <w:r w:rsidR="00FA1EF7">
        <w:t xml:space="preserve">the </w:t>
      </w:r>
      <w:r w:rsidR="008407FD">
        <w:t xml:space="preserve">improvement of digital skills of the employees in the workplace of healthcare, </w:t>
      </w:r>
      <w:r w:rsidR="00FA1EF7">
        <w:t xml:space="preserve">the </w:t>
      </w:r>
      <w:r w:rsidR="008407FD">
        <w:t>importance of cruc</w:t>
      </w:r>
      <w:r w:rsidR="00CD7FD4">
        <w:t>i</w:t>
      </w:r>
      <w:r w:rsidR="008407FD">
        <w:t xml:space="preserve">al analysis of potential information sharing, </w:t>
      </w:r>
      <w:r w:rsidR="00CD7FD4">
        <w:t>evaluati</w:t>
      </w:r>
      <w:r w:rsidR="00FA1EF7">
        <w:t>on</w:t>
      </w:r>
      <w:r w:rsidR="00CD7FD4">
        <w:t xml:space="preserve"> </w:t>
      </w:r>
      <w:r w:rsidR="00FA1EF7">
        <w:t xml:space="preserve">of </w:t>
      </w:r>
      <w:r w:rsidR="00CD7FD4">
        <w:t>contemporary techniques for increasing the employability &amp; efficiency of the employees in the organisational workplaces,</w:t>
      </w:r>
      <w:r w:rsidR="007F1D78">
        <w:t xml:space="preserve"> </w:t>
      </w:r>
      <w:r w:rsidR="00CD7FD4">
        <w:t xml:space="preserve">analyse </w:t>
      </w:r>
      <w:r w:rsidR="00FA1EF7">
        <w:t xml:space="preserve">of </w:t>
      </w:r>
      <w:r w:rsidR="00CD7FD4">
        <w:t xml:space="preserve">crucial information sources. </w:t>
      </w:r>
      <w:r w:rsidR="007F1D78">
        <w:t xml:space="preserve">In addition, the study also aims how </w:t>
      </w:r>
      <w:r w:rsidR="00FA1EF7">
        <w:t xml:space="preserve">to </w:t>
      </w:r>
      <w:r w:rsidR="007F1D78">
        <w:t xml:space="preserve">explore to select </w:t>
      </w:r>
      <w:r w:rsidR="00FA1EF7">
        <w:t xml:space="preserve">a </w:t>
      </w:r>
      <w:r w:rsidR="007F1D78">
        <w:t>research topic and select a research topic where the student thinks that they need to conduct research for increasing the importance o</w:t>
      </w:r>
      <w:r w:rsidR="00FA1EF7">
        <w:t>f</w:t>
      </w:r>
      <w:r w:rsidR="007F1D78">
        <w:t xml:space="preserve"> employability </w:t>
      </w:r>
      <w:r w:rsidR="00FA1EF7">
        <w:t>in</w:t>
      </w:r>
      <w:r w:rsidR="007F1D78">
        <w:t xml:space="preserve"> organisational workplaces.</w:t>
      </w:r>
      <w:r w:rsidR="00941C0D">
        <w:t xml:space="preserve"> Lastly, the study will cover methodologies that are necessary when the research will be conducted by which the </w:t>
      </w:r>
      <w:r w:rsidR="004D252F">
        <w:t xml:space="preserve">efficiency &amp; employability of the research will be performed. </w:t>
      </w:r>
    </w:p>
    <w:p w14:paraId="7E66F34D" w14:textId="653056C2" w:rsidR="007E284E" w:rsidRPr="007E284E" w:rsidRDefault="007E284E">
      <w:pPr>
        <w:spacing w:line="259" w:lineRule="auto"/>
        <w:jc w:val="left"/>
        <w:rPr>
          <w:b/>
          <w:bCs/>
          <w:sz w:val="28"/>
          <w:szCs w:val="28"/>
        </w:rPr>
      </w:pPr>
      <w:r w:rsidRPr="007E284E">
        <w:rPr>
          <w:b/>
          <w:bCs/>
          <w:sz w:val="28"/>
          <w:szCs w:val="28"/>
        </w:rPr>
        <w:br w:type="page"/>
      </w:r>
    </w:p>
    <w:p w14:paraId="0A7D4AD7" w14:textId="08E93B44" w:rsidR="004D252F" w:rsidRPr="00FB7EF8" w:rsidRDefault="007E284E" w:rsidP="00E25BF4">
      <w:pPr>
        <w:pStyle w:val="Heading1"/>
        <w:rPr>
          <w:rFonts w:ascii="Arial" w:hAnsi="Arial" w:cs="Arial"/>
          <w:b/>
          <w:bCs/>
          <w:sz w:val="28"/>
          <w:szCs w:val="28"/>
        </w:rPr>
      </w:pPr>
      <w:bookmarkStart w:id="2" w:name="_Toc107692073"/>
      <w:r w:rsidRPr="00FB7EF8">
        <w:rPr>
          <w:rFonts w:ascii="Arial" w:hAnsi="Arial" w:cs="Arial"/>
          <w:b/>
          <w:bCs/>
          <w:sz w:val="28"/>
          <w:szCs w:val="28"/>
        </w:rPr>
        <w:lastRenderedPageBreak/>
        <w:t>Finding a research topic</w:t>
      </w:r>
      <w:bookmarkEnd w:id="2"/>
      <w:r w:rsidRPr="00FB7EF8">
        <w:rPr>
          <w:rFonts w:ascii="Arial" w:hAnsi="Arial" w:cs="Arial"/>
          <w:b/>
          <w:bCs/>
          <w:sz w:val="28"/>
          <w:szCs w:val="28"/>
        </w:rPr>
        <w:t xml:space="preserve"> </w:t>
      </w:r>
    </w:p>
    <w:p w14:paraId="2EF335C7" w14:textId="5DB67CC8" w:rsidR="00D47EA5" w:rsidRDefault="007E284E">
      <w:r>
        <w:t xml:space="preserve">A research topic refers to a </w:t>
      </w:r>
      <w:r w:rsidR="00EF334B">
        <w:t>project or subject where the researchers are interested to conduct research by identifying the problems of the research, setting some crucial objectives, collecting necessary information by using different research methodologies, achieving the organisational research objective goals, and interpreting the results</w:t>
      </w:r>
      <w:r w:rsidR="007D0F80">
        <w:t xml:space="preserve"> (</w:t>
      </w:r>
      <w:r w:rsidR="007D0F80" w:rsidRPr="00AE08ED">
        <w:rPr>
          <w:rFonts w:cs="Arial"/>
          <w:color w:val="222222"/>
          <w:shd w:val="clear" w:color="auto" w:fill="FFFFFF"/>
        </w:rPr>
        <w:t>Xiao, 20</w:t>
      </w:r>
      <w:r w:rsidR="007D0F80">
        <w:rPr>
          <w:rFonts w:cs="Arial"/>
          <w:color w:val="222222"/>
          <w:shd w:val="clear" w:color="auto" w:fill="FFFFFF"/>
        </w:rPr>
        <w:t>19</w:t>
      </w:r>
      <w:r w:rsidR="007D0F80">
        <w:t>)</w:t>
      </w:r>
      <w:r w:rsidR="00EF334B">
        <w:t xml:space="preserve">. </w:t>
      </w:r>
      <w:r w:rsidR="00F54900">
        <w:t>Before conducting research the student or research</w:t>
      </w:r>
      <w:r w:rsidR="00FA1EF7">
        <w:t>er</w:t>
      </w:r>
      <w:r w:rsidR="00F54900">
        <w:t xml:space="preserve"> should find out an appropriate research topic </w:t>
      </w:r>
      <w:r w:rsidR="00FA1EF7">
        <w:t>that</w:t>
      </w:r>
      <w:r w:rsidR="00F54900">
        <w:t xml:space="preserve"> contains crucial data and has importan</w:t>
      </w:r>
      <w:r w:rsidR="00FA1EF7">
        <w:t>t</w:t>
      </w:r>
      <w:r w:rsidR="00F54900">
        <w:t xml:space="preserve"> relevancy </w:t>
      </w:r>
      <w:r w:rsidR="00FA1EF7">
        <w:t>to</w:t>
      </w:r>
      <w:r w:rsidR="00F54900">
        <w:t xml:space="preserve"> organisational efficiency &amp; employability. </w:t>
      </w:r>
    </w:p>
    <w:p w14:paraId="76936070" w14:textId="0C90B97B" w:rsidR="007E284E" w:rsidRDefault="007D0F80">
      <w:r>
        <w:t xml:space="preserve">According to </w:t>
      </w:r>
      <w:proofErr w:type="spellStart"/>
      <w:r w:rsidRPr="00AE08ED">
        <w:rPr>
          <w:rFonts w:cs="Arial"/>
          <w:color w:val="222222"/>
          <w:shd w:val="clear" w:color="auto" w:fill="FFFFFF"/>
        </w:rPr>
        <w:t>Melzne</w:t>
      </w:r>
      <w:r>
        <w:rPr>
          <w:rFonts w:cs="Arial"/>
          <w:color w:val="222222"/>
          <w:shd w:val="clear" w:color="auto" w:fill="FFFFFF"/>
        </w:rPr>
        <w:t>r</w:t>
      </w:r>
      <w:proofErr w:type="spellEnd"/>
      <w:r>
        <w:rPr>
          <w:rFonts w:cs="Arial"/>
          <w:color w:val="222222"/>
          <w:shd w:val="clear" w:color="auto" w:fill="FFFFFF"/>
        </w:rPr>
        <w:t xml:space="preserve"> (2021), </w:t>
      </w:r>
      <w:r>
        <w:t>f</w:t>
      </w:r>
      <w:r w:rsidR="00D33E54">
        <w:t xml:space="preserve">or finding out a research topic the researcher or student should follow some crucial ways that can help them find an appropriate research topic based on their intended studying field that can including analysing the studying course materials of the students or researchers, searching recent hot topics or contemporary issues about the studying field, asking other students or researchers or positive members </w:t>
      </w:r>
      <w:r w:rsidR="00D15B66">
        <w:t>for collecting different crucial information or inputs, analyse the background of the students or researchers’ interests, and applying some relevant research topics in the field</w:t>
      </w:r>
      <w:r w:rsidR="00F87B55">
        <w:t xml:space="preserve"> (</w:t>
      </w:r>
      <w:r w:rsidR="00F87B55" w:rsidRPr="00AE08ED">
        <w:rPr>
          <w:rFonts w:cs="Arial"/>
          <w:color w:val="222222"/>
          <w:shd w:val="clear" w:color="auto" w:fill="FFFFFF"/>
        </w:rPr>
        <w:t>Nicolay</w:t>
      </w:r>
      <w:r w:rsidR="00F87B55">
        <w:rPr>
          <w:rFonts w:cs="Arial"/>
          <w:color w:val="222222"/>
          <w:shd w:val="clear" w:color="auto" w:fill="FFFFFF"/>
        </w:rPr>
        <w:t xml:space="preserve"> et al., 2022</w:t>
      </w:r>
      <w:r w:rsidR="00F87B55">
        <w:t>)</w:t>
      </w:r>
      <w:r w:rsidR="00D15B66">
        <w:t xml:space="preserve">. For this, the students or researchers can be able to find out a unique &amp; appropriate research topic by which the efficiency &amp; employability of the organisational workplaces. In this study, the importance of the usage of digital technology in the modern workplaces of healthcare for increasing its efficiency &amp; employability </w:t>
      </w:r>
      <w:r w:rsidR="00FA1EF7">
        <w:t>i</w:t>
      </w:r>
      <w:r w:rsidR="00D15B66">
        <w:t xml:space="preserve">s a research topic. </w:t>
      </w:r>
      <w:r w:rsidR="00CE0796">
        <w:t xml:space="preserve">It is an appropriate research topic because </w:t>
      </w:r>
      <w:r w:rsidR="00D47EA5">
        <w:t>the module name is digital skills &amp; research methods in the healthcare sector in which the usage of digital technology in all sectors all over the world is increasing gradually and chang</w:t>
      </w:r>
      <w:r w:rsidR="00FA1EF7">
        <w:t>ing</w:t>
      </w:r>
      <w:r w:rsidR="00D47EA5">
        <w:t xml:space="preserve"> the ways of doing business. </w:t>
      </w:r>
    </w:p>
    <w:p w14:paraId="2FA824F2" w14:textId="5F68D47B" w:rsidR="00D47EA5" w:rsidRPr="00FB7EF8" w:rsidRDefault="00C34DF9" w:rsidP="00E25BF4">
      <w:pPr>
        <w:pStyle w:val="Heading1"/>
        <w:rPr>
          <w:rFonts w:ascii="Arial" w:hAnsi="Arial" w:cs="Arial"/>
          <w:b/>
          <w:bCs/>
          <w:sz w:val="28"/>
          <w:szCs w:val="28"/>
        </w:rPr>
      </w:pPr>
      <w:bookmarkStart w:id="3" w:name="_Toc107692074"/>
      <w:r w:rsidRPr="00FB7EF8">
        <w:rPr>
          <w:rFonts w:ascii="Arial" w:hAnsi="Arial" w:cs="Arial"/>
          <w:b/>
          <w:bCs/>
          <w:sz w:val="28"/>
          <w:szCs w:val="28"/>
        </w:rPr>
        <w:t>The importance of the usage of digital technology in the modern workplaces of healthcare</w:t>
      </w:r>
      <w:bookmarkEnd w:id="3"/>
      <w:r w:rsidRPr="00FB7EF8">
        <w:rPr>
          <w:rFonts w:ascii="Arial" w:hAnsi="Arial" w:cs="Arial"/>
          <w:b/>
          <w:bCs/>
          <w:sz w:val="28"/>
          <w:szCs w:val="28"/>
        </w:rPr>
        <w:t xml:space="preserve"> </w:t>
      </w:r>
    </w:p>
    <w:p w14:paraId="5FE40298" w14:textId="04CC8D0B" w:rsidR="00C34DF9" w:rsidRDefault="00B10BA8">
      <w:r>
        <w:t xml:space="preserve">Digital technology refers to methods, skills of digital devices &amp; the Internet, </w:t>
      </w:r>
      <w:r w:rsidR="00FA1EF7">
        <w:t xml:space="preserve">the </w:t>
      </w:r>
      <w:r>
        <w:t xml:space="preserve">ability to perform better than </w:t>
      </w:r>
      <w:r w:rsidR="00FA1EF7">
        <w:t xml:space="preserve">a </w:t>
      </w:r>
      <w:r>
        <w:t>manual system that is widely used all over the wor</w:t>
      </w:r>
      <w:r w:rsidR="00FA1EF7">
        <w:t>l</w:t>
      </w:r>
      <w:r>
        <w:t>d for different purposes. In the organisational workplaces, different digital technologies including effective management system</w:t>
      </w:r>
      <w:r w:rsidR="00FA1EF7">
        <w:t>s</w:t>
      </w:r>
      <w:r>
        <w:t>, wireless communication system</w:t>
      </w:r>
      <w:r w:rsidR="00FA1EF7">
        <w:t>s</w:t>
      </w:r>
      <w:r>
        <w:t>, enterprise resource planning, and others are us</w:t>
      </w:r>
      <w:r w:rsidR="00FA1EF7">
        <w:t>ed</w:t>
      </w:r>
      <w:r>
        <w:t xml:space="preserve"> for increasing the employability, efficiency, productivity of the employees, and </w:t>
      </w:r>
      <w:r w:rsidR="0081793A">
        <w:t>knowledge about digital technology</w:t>
      </w:r>
      <w:r w:rsidR="007D0F80">
        <w:t xml:space="preserve"> (</w:t>
      </w:r>
      <w:r w:rsidR="007D0F80" w:rsidRPr="00AE08ED">
        <w:rPr>
          <w:rFonts w:cs="Arial"/>
          <w:color w:val="222222"/>
          <w:shd w:val="clear" w:color="auto" w:fill="FFFFFF"/>
        </w:rPr>
        <w:t>Findlay</w:t>
      </w:r>
      <w:r w:rsidR="007D0F80">
        <w:rPr>
          <w:rFonts w:cs="Arial"/>
          <w:color w:val="222222"/>
          <w:shd w:val="clear" w:color="auto" w:fill="FFFFFF"/>
        </w:rPr>
        <w:t xml:space="preserve"> et al., 2017</w:t>
      </w:r>
      <w:r w:rsidR="007D0F80">
        <w:t>)</w:t>
      </w:r>
      <w:r w:rsidR="0081793A">
        <w:t xml:space="preserve">. The usage of digital technology plays a vital role in organisational workplaces including: </w:t>
      </w:r>
    </w:p>
    <w:p w14:paraId="1E958C2D" w14:textId="4061522B" w:rsidR="0081793A" w:rsidRDefault="0065705D" w:rsidP="0071050B">
      <w:pPr>
        <w:pStyle w:val="ListParagraph"/>
        <w:numPr>
          <w:ilvl w:val="0"/>
          <w:numId w:val="1"/>
        </w:numPr>
      </w:pPr>
      <w:r w:rsidRPr="0071050B">
        <w:rPr>
          <w:b/>
          <w:bCs/>
        </w:rPr>
        <w:t>Communication:</w:t>
      </w:r>
      <w:r>
        <w:t xml:space="preserve"> In the healthcare workplace, the doctors or nurses need a unique communication system for communicating with each other and patients for providing </w:t>
      </w:r>
      <w:r w:rsidR="000E7DE3">
        <w:t>and ensuring better treatment for the patients</w:t>
      </w:r>
      <w:r w:rsidR="007D0F80">
        <w:t xml:space="preserve"> (</w:t>
      </w:r>
      <w:r w:rsidR="007D0F80" w:rsidRPr="00AE08ED">
        <w:rPr>
          <w:rFonts w:cs="Arial"/>
          <w:color w:val="222222"/>
          <w:shd w:val="clear" w:color="auto" w:fill="FFFFFF"/>
        </w:rPr>
        <w:t>Lockwood</w:t>
      </w:r>
      <w:r w:rsidR="007D0F80">
        <w:rPr>
          <w:rFonts w:cs="Arial"/>
          <w:color w:val="222222"/>
          <w:shd w:val="clear" w:color="auto" w:fill="FFFFFF"/>
        </w:rPr>
        <w:t xml:space="preserve"> et al., 2022</w:t>
      </w:r>
      <w:r w:rsidR="007D0F80">
        <w:t>)</w:t>
      </w:r>
      <w:r w:rsidR="000E7DE3">
        <w:t xml:space="preserve">. Patients come from </w:t>
      </w:r>
      <w:r w:rsidR="000E7DE3">
        <w:lastRenderedPageBreak/>
        <w:t xml:space="preserve">different regions or cultures for different purposes in healthcare for which the doctors or nurses need to know the requirements or problems of the patients properly. Nowadays, in different hospitals or rehabilitation centres </w:t>
      </w:r>
      <w:r w:rsidR="00FA1EF7">
        <w:t>in</w:t>
      </w:r>
      <w:r w:rsidR="000E7DE3">
        <w:t xml:space="preserve"> the UK</w:t>
      </w:r>
      <w:r w:rsidR="00954A7C">
        <w:t xml:space="preserve">, digital technologies are </w:t>
      </w:r>
      <w:r w:rsidR="000B33C2">
        <w:t xml:space="preserve">being used for increasing the efficiency &amp; effectiveness of communication. The hospitals are delivering their healthcare services to potential patients by using email, video streaming or conferences, WhatsApp, Facebook, and other instant messaging technologies. </w:t>
      </w:r>
    </w:p>
    <w:p w14:paraId="0BB91CED" w14:textId="1499C904" w:rsidR="000B33C2" w:rsidRDefault="00BE4216" w:rsidP="0071050B">
      <w:pPr>
        <w:pStyle w:val="ListParagraph"/>
        <w:numPr>
          <w:ilvl w:val="0"/>
          <w:numId w:val="1"/>
        </w:numPr>
      </w:pPr>
      <w:r w:rsidRPr="0071050B">
        <w:rPr>
          <w:b/>
          <w:bCs/>
        </w:rPr>
        <w:t>Employability:</w:t>
      </w:r>
      <w:r>
        <w:t xml:space="preserve"> The hospitals or healthcare institutions are using different online recruiting system</w:t>
      </w:r>
      <w:r w:rsidR="00FA1EF7">
        <w:t>s</w:t>
      </w:r>
      <w:r>
        <w:t xml:space="preserve"> through video conference</w:t>
      </w:r>
      <w:r w:rsidR="00FA1EF7">
        <w:t>s</w:t>
      </w:r>
      <w:r>
        <w:t>, online questionnaires, social media platforms, and other digital devices with the Internet</w:t>
      </w:r>
      <w:r w:rsidR="00D4256A">
        <w:t xml:space="preserve"> by which the modern hospital can easily recruit lots of skilled employees who are employable or eligible for the jobs</w:t>
      </w:r>
      <w:r w:rsidR="007D0F80">
        <w:t xml:space="preserve"> (</w:t>
      </w:r>
      <w:proofErr w:type="spellStart"/>
      <w:r w:rsidR="007D0F80" w:rsidRPr="00AE08ED">
        <w:rPr>
          <w:rFonts w:cs="Arial"/>
          <w:color w:val="222222"/>
          <w:shd w:val="clear" w:color="auto" w:fill="FFFFFF"/>
        </w:rPr>
        <w:t>Alraja</w:t>
      </w:r>
      <w:proofErr w:type="spellEnd"/>
      <w:r w:rsidR="007D0F80">
        <w:rPr>
          <w:rFonts w:cs="Arial"/>
          <w:color w:val="222222"/>
          <w:shd w:val="clear" w:color="auto" w:fill="FFFFFF"/>
        </w:rPr>
        <w:t xml:space="preserve"> et al., 2019</w:t>
      </w:r>
      <w:r w:rsidR="007D0F80">
        <w:t>)</w:t>
      </w:r>
      <w:r w:rsidR="00D4256A">
        <w:t xml:space="preserve">. </w:t>
      </w:r>
      <w:r w:rsidR="009B19CA">
        <w:t xml:space="preserve">Using digital technologies </w:t>
      </w:r>
      <w:r w:rsidR="00FA1EF7">
        <w:t>to recruit</w:t>
      </w:r>
      <w:r w:rsidR="009B19CA">
        <w:t xml:space="preserve"> skilled employees, screening them appropriately, and providing training them effectively decreases the costs &amp; time </w:t>
      </w:r>
      <w:r w:rsidR="00FA1EF7">
        <w:t>of</w:t>
      </w:r>
      <w:r w:rsidR="009B19CA">
        <w:t xml:space="preserve"> selecting the best employees. For this, most of the hospitals or rehabilitation cent</w:t>
      </w:r>
      <w:r w:rsidR="00FA1EF7">
        <w:t>r</w:t>
      </w:r>
      <w:r w:rsidR="00B52695">
        <w:t>e</w:t>
      </w:r>
      <w:r w:rsidR="009B19CA">
        <w:t xml:space="preserve">s </w:t>
      </w:r>
      <w:r w:rsidR="00FA1EF7">
        <w:t>in</w:t>
      </w:r>
      <w:r w:rsidR="009B19CA">
        <w:t xml:space="preserve"> the UK are using different digital technologies for providing better treatment for the patients. </w:t>
      </w:r>
    </w:p>
    <w:p w14:paraId="0842DDD6" w14:textId="49BD5F58" w:rsidR="009B19CA" w:rsidRDefault="008C0587" w:rsidP="0071050B">
      <w:pPr>
        <w:pStyle w:val="ListParagraph"/>
        <w:numPr>
          <w:ilvl w:val="0"/>
          <w:numId w:val="1"/>
        </w:numPr>
      </w:pPr>
      <w:r w:rsidRPr="0071050B">
        <w:rPr>
          <w:b/>
          <w:bCs/>
        </w:rPr>
        <w:t>Employee efficiency:</w:t>
      </w:r>
      <w:r>
        <w:t xml:space="preserve"> </w:t>
      </w:r>
      <w:r w:rsidR="007D0F80">
        <w:t xml:space="preserve">According to </w:t>
      </w:r>
      <w:r w:rsidR="007D0F80" w:rsidRPr="00AE08ED">
        <w:rPr>
          <w:rFonts w:cs="Arial"/>
          <w:color w:val="222222"/>
          <w:shd w:val="clear" w:color="auto" w:fill="FFFFFF"/>
        </w:rPr>
        <w:t xml:space="preserve">van </w:t>
      </w:r>
      <w:proofErr w:type="spellStart"/>
      <w:r w:rsidR="007D0F80" w:rsidRPr="00AE08ED">
        <w:rPr>
          <w:rFonts w:cs="Arial"/>
          <w:color w:val="222222"/>
          <w:shd w:val="clear" w:color="auto" w:fill="FFFFFF"/>
        </w:rPr>
        <w:t>Laar</w:t>
      </w:r>
      <w:proofErr w:type="spellEnd"/>
      <w:r w:rsidR="007D0F80">
        <w:t xml:space="preserve"> (2020), a</w:t>
      </w:r>
      <w:r>
        <w:t xml:space="preserve"> computerised automatic system is used in many hospitals or nursing homes for increasing &amp; operating better patient services by which the employees can perform different tasks on time </w:t>
      </w:r>
      <w:r w:rsidR="00FA1EF7">
        <w:t>which</w:t>
      </w:r>
      <w:r>
        <w:t xml:space="preserve"> is better than </w:t>
      </w:r>
      <w:r w:rsidR="00FA1EF7">
        <w:t xml:space="preserve">a </w:t>
      </w:r>
      <w:r>
        <w:t xml:space="preserve">manual system. For this, the costs of operating or providing good services or treatments to the employees </w:t>
      </w:r>
      <w:r w:rsidR="004F7C44">
        <w:t xml:space="preserve">can be reduced by applying digital or modern technologies in the workplaces of the hospitals. </w:t>
      </w:r>
    </w:p>
    <w:p w14:paraId="46C9E767" w14:textId="6B67E51A" w:rsidR="004F7C44" w:rsidRDefault="00F03C94" w:rsidP="0071050B">
      <w:pPr>
        <w:pStyle w:val="ListParagraph"/>
        <w:numPr>
          <w:ilvl w:val="0"/>
          <w:numId w:val="1"/>
        </w:numPr>
      </w:pPr>
      <w:r w:rsidRPr="0071050B">
        <w:rPr>
          <w:b/>
          <w:bCs/>
        </w:rPr>
        <w:t>Quality of working:</w:t>
      </w:r>
      <w:r>
        <w:t xml:space="preserve"> By using digital technologies the employees in the workplaces of hospitals or nursing homes can properly ensure the quality of the treatments or services because there are all automatic working system</w:t>
      </w:r>
      <w:r w:rsidR="00FA1EF7">
        <w:t>s</w:t>
      </w:r>
      <w:r>
        <w:t xml:space="preserve"> no manual system</w:t>
      </w:r>
      <w:r w:rsidR="00FA1EF7">
        <w:t>s</w:t>
      </w:r>
      <w:r>
        <w:t xml:space="preserve"> are existing</w:t>
      </w:r>
      <w:r w:rsidR="00F87B55">
        <w:t xml:space="preserve"> (</w:t>
      </w:r>
      <w:r w:rsidR="00F87B55" w:rsidRPr="00AE08ED">
        <w:rPr>
          <w:rFonts w:cs="Arial"/>
          <w:color w:val="222222"/>
          <w:shd w:val="clear" w:color="auto" w:fill="FFFFFF"/>
        </w:rPr>
        <w:t>Bergson-</w:t>
      </w:r>
      <w:proofErr w:type="spellStart"/>
      <w:r w:rsidR="00F87B55" w:rsidRPr="00AE08ED">
        <w:rPr>
          <w:rFonts w:cs="Arial"/>
          <w:color w:val="222222"/>
          <w:shd w:val="clear" w:color="auto" w:fill="FFFFFF"/>
        </w:rPr>
        <w:t>Shilcock</w:t>
      </w:r>
      <w:proofErr w:type="spellEnd"/>
      <w:r w:rsidR="00F87B55" w:rsidRPr="00AE08ED">
        <w:rPr>
          <w:rFonts w:cs="Arial"/>
          <w:color w:val="222222"/>
          <w:shd w:val="clear" w:color="auto" w:fill="FFFFFF"/>
        </w:rPr>
        <w:t>, 2020</w:t>
      </w:r>
      <w:r w:rsidR="00F87B55">
        <w:t>)</w:t>
      </w:r>
      <w:r>
        <w:t xml:space="preserve">. For this, </w:t>
      </w:r>
      <w:r w:rsidR="00EA7449">
        <w:t xml:space="preserve">modern technology can help the employees of the organisations for ensuring the quality of the treatments or services for the patients. </w:t>
      </w:r>
    </w:p>
    <w:p w14:paraId="7462DB61" w14:textId="716FAA6D" w:rsidR="00EA7449" w:rsidRDefault="009B1569" w:rsidP="0071050B">
      <w:pPr>
        <w:pStyle w:val="ListParagraph"/>
        <w:numPr>
          <w:ilvl w:val="0"/>
          <w:numId w:val="1"/>
        </w:numPr>
      </w:pPr>
      <w:r w:rsidRPr="0071050B">
        <w:rPr>
          <w:b/>
          <w:bCs/>
        </w:rPr>
        <w:t>Reducing operational costs:</w:t>
      </w:r>
      <w:r>
        <w:t xml:space="preserve"> In digital hospitals or nursing homes, the doctors or nurses use different modern technologies for the sake of performing different critical surgery, providing telemedicine services in emergenc</w:t>
      </w:r>
      <w:r w:rsidR="00FA1EF7">
        <w:t>ies</w:t>
      </w:r>
      <w:r>
        <w:t xml:space="preserve">, and ensuring the accuracy </w:t>
      </w:r>
      <w:r w:rsidR="00FA1EF7">
        <w:t>of</w:t>
      </w:r>
      <w:r>
        <w:t xml:space="preserve"> the treatments</w:t>
      </w:r>
      <w:r w:rsidR="00F87B55">
        <w:t xml:space="preserve"> (</w:t>
      </w:r>
      <w:r w:rsidR="00F87B55" w:rsidRPr="00AE08ED">
        <w:rPr>
          <w:rFonts w:cs="Arial"/>
          <w:color w:val="222222"/>
          <w:shd w:val="clear" w:color="auto" w:fill="FFFFFF"/>
        </w:rPr>
        <w:t>Anderson and Aydin, 20</w:t>
      </w:r>
      <w:r w:rsidR="00F87B55">
        <w:rPr>
          <w:rFonts w:cs="Arial"/>
          <w:color w:val="222222"/>
          <w:shd w:val="clear" w:color="auto" w:fill="FFFFFF"/>
        </w:rPr>
        <w:t>18</w:t>
      </w:r>
      <w:r w:rsidR="00F87B55">
        <w:t>)</w:t>
      </w:r>
      <w:r>
        <w:t>. For this, the operational costs of the organisational operations or different organisational activities are reduced because of applying automatic computerised system</w:t>
      </w:r>
      <w:r w:rsidR="00FA1EF7">
        <w:t>s</w:t>
      </w:r>
      <w:r>
        <w:t xml:space="preserve"> &amp; different modern technologies. </w:t>
      </w:r>
    </w:p>
    <w:p w14:paraId="5946E0CC" w14:textId="4D1F216C" w:rsidR="009B1569" w:rsidRDefault="00A802B1" w:rsidP="0071050B">
      <w:pPr>
        <w:pStyle w:val="ListParagraph"/>
        <w:numPr>
          <w:ilvl w:val="0"/>
          <w:numId w:val="1"/>
        </w:numPr>
      </w:pPr>
      <w:r w:rsidRPr="0071050B">
        <w:rPr>
          <w:b/>
          <w:bCs/>
        </w:rPr>
        <w:t>Increasing goodwill:</w:t>
      </w:r>
      <w:r>
        <w:t xml:space="preserve"> Most people are reliable to digital technologies because many hospitals or other organisation</w:t>
      </w:r>
      <w:r w:rsidR="00FA1EF7">
        <w:t>s</w:t>
      </w:r>
      <w:r>
        <w:t xml:space="preserve"> are using different modern technologies for performing better than previous or other competitors in the markets</w:t>
      </w:r>
      <w:r w:rsidR="00F87B55">
        <w:t xml:space="preserve"> (</w:t>
      </w:r>
      <w:proofErr w:type="spellStart"/>
      <w:r w:rsidR="00F87B55" w:rsidRPr="00AE08ED">
        <w:rPr>
          <w:rFonts w:cs="Arial"/>
          <w:color w:val="222222"/>
          <w:shd w:val="clear" w:color="auto" w:fill="FFFFFF"/>
        </w:rPr>
        <w:t>McPhaul</w:t>
      </w:r>
      <w:proofErr w:type="spellEnd"/>
      <w:r w:rsidR="00F87B55">
        <w:rPr>
          <w:rFonts w:cs="Arial"/>
          <w:color w:val="222222"/>
          <w:shd w:val="clear" w:color="auto" w:fill="FFFFFF"/>
        </w:rPr>
        <w:t xml:space="preserve"> et al., 2018</w:t>
      </w:r>
      <w:r w:rsidR="00F87B55">
        <w:t>)</w:t>
      </w:r>
      <w:r>
        <w:t xml:space="preserve">. </w:t>
      </w:r>
      <w:r w:rsidR="00FA1EF7">
        <w:t>U</w:t>
      </w:r>
      <w:r>
        <w:t xml:space="preserve">sing </w:t>
      </w:r>
      <w:r>
        <w:lastRenderedPageBreak/>
        <w:t xml:space="preserve">digital technologies and providing special treatments or services to potential patients increase the organisational goodwill that can also help the hospital increase the number of patients &amp; the amount of the overall profits. </w:t>
      </w:r>
    </w:p>
    <w:p w14:paraId="70321F9A" w14:textId="599E4518" w:rsidR="00A802B1" w:rsidRPr="00FB7EF8" w:rsidRDefault="004F087C" w:rsidP="00E25BF4">
      <w:pPr>
        <w:pStyle w:val="Heading1"/>
        <w:rPr>
          <w:rFonts w:ascii="Arial" w:hAnsi="Arial" w:cs="Arial"/>
          <w:b/>
          <w:bCs/>
          <w:sz w:val="28"/>
          <w:szCs w:val="28"/>
        </w:rPr>
      </w:pPr>
      <w:bookmarkStart w:id="4" w:name="_Toc107692075"/>
      <w:r w:rsidRPr="00FB7EF8">
        <w:rPr>
          <w:rFonts w:ascii="Arial" w:hAnsi="Arial" w:cs="Arial"/>
          <w:b/>
          <w:bCs/>
          <w:sz w:val="28"/>
          <w:szCs w:val="28"/>
        </w:rPr>
        <w:t>Improving digital skills within the workplaces</w:t>
      </w:r>
      <w:bookmarkEnd w:id="4"/>
      <w:r w:rsidRPr="00FB7EF8">
        <w:rPr>
          <w:rFonts w:ascii="Arial" w:hAnsi="Arial" w:cs="Arial"/>
          <w:b/>
          <w:bCs/>
          <w:sz w:val="28"/>
          <w:szCs w:val="28"/>
        </w:rPr>
        <w:t xml:space="preserve"> </w:t>
      </w:r>
    </w:p>
    <w:p w14:paraId="27CD84FC" w14:textId="581873E1" w:rsidR="004F087C" w:rsidRDefault="004F087C">
      <w:r>
        <w:t>For the sake of improving the digital skills of the employees within the workplace of healthcare</w:t>
      </w:r>
      <w:r w:rsidR="00FA1EF7">
        <w:t>,</w:t>
      </w:r>
      <w:r>
        <w:t xml:space="preserve"> the managers or authorit</w:t>
      </w:r>
      <w:r w:rsidR="00FA1EF7">
        <w:t>ies</w:t>
      </w:r>
      <w:r>
        <w:t xml:space="preserve"> should use digital or modern aspects of technology by which the digital skills of the employees will be improved. </w:t>
      </w:r>
    </w:p>
    <w:p w14:paraId="5BD73BDA" w14:textId="0E4CE465" w:rsidR="004F087C" w:rsidRDefault="00A27FD7" w:rsidP="008D2ECE">
      <w:pPr>
        <w:pStyle w:val="ListParagraph"/>
        <w:numPr>
          <w:ilvl w:val="0"/>
          <w:numId w:val="2"/>
        </w:numPr>
      </w:pPr>
      <w:r w:rsidRPr="008D2ECE">
        <w:rPr>
          <w:b/>
          <w:bCs/>
        </w:rPr>
        <w:t>Digital marketing:</w:t>
      </w:r>
      <w:r>
        <w:t xml:space="preserve"> </w:t>
      </w:r>
      <w:r w:rsidR="0092383B">
        <w:t xml:space="preserve">For reaching different patients in different regions or cultures the hospital authority or the employees should apply digital marketing by which they can easily spread the news or features of the organisations by using digital technologies. </w:t>
      </w:r>
    </w:p>
    <w:p w14:paraId="6C2DB0E2" w14:textId="16C1FE4D" w:rsidR="0092383B" w:rsidRDefault="00590317" w:rsidP="008D2ECE">
      <w:pPr>
        <w:pStyle w:val="ListParagraph"/>
        <w:numPr>
          <w:ilvl w:val="0"/>
          <w:numId w:val="2"/>
        </w:numPr>
      </w:pPr>
      <w:r w:rsidRPr="008D2ECE">
        <w:rPr>
          <w:b/>
          <w:bCs/>
        </w:rPr>
        <w:t>Data analytics:</w:t>
      </w:r>
      <w:r>
        <w:t xml:space="preserve"> The organisational employees need to collect potential data from different patients and organise th</w:t>
      </w:r>
      <w:r w:rsidR="00866A76">
        <w:t>e</w:t>
      </w:r>
      <w:r>
        <w:t xml:space="preserve"> information orderly by using big data &amp; cloud computing technology by which the employees can easily store the data and access those data when they need those data</w:t>
      </w:r>
      <w:r w:rsidR="00F87B55">
        <w:t xml:space="preserve"> (</w:t>
      </w:r>
      <w:r w:rsidR="00F87B55" w:rsidRPr="00AE08ED">
        <w:rPr>
          <w:rFonts w:cs="Arial"/>
          <w:color w:val="222222"/>
          <w:shd w:val="clear" w:color="auto" w:fill="FFFFFF"/>
        </w:rPr>
        <w:t>Nicolay</w:t>
      </w:r>
      <w:r w:rsidR="00F87B55">
        <w:rPr>
          <w:rFonts w:cs="Arial"/>
          <w:color w:val="222222"/>
          <w:shd w:val="clear" w:color="auto" w:fill="FFFFFF"/>
        </w:rPr>
        <w:t xml:space="preserve"> et al., 2022</w:t>
      </w:r>
      <w:r w:rsidR="00F87B55">
        <w:t>)</w:t>
      </w:r>
      <w:r>
        <w:t xml:space="preserve">. </w:t>
      </w:r>
    </w:p>
    <w:p w14:paraId="6FADC2FD" w14:textId="683A0015" w:rsidR="00590317" w:rsidRDefault="00FD3CD7" w:rsidP="008D2ECE">
      <w:pPr>
        <w:pStyle w:val="ListParagraph"/>
        <w:numPr>
          <w:ilvl w:val="0"/>
          <w:numId w:val="2"/>
        </w:numPr>
      </w:pPr>
      <w:r w:rsidRPr="008D2ECE">
        <w:rPr>
          <w:b/>
          <w:bCs/>
        </w:rPr>
        <w:t>Social media:</w:t>
      </w:r>
      <w:r>
        <w:t xml:space="preserve"> The employees should have social media knowledge and skills for communicating properly with other colleagues or patients by which the doctors or nurses can easily provide telemedicine treatments or services to potential patients. </w:t>
      </w:r>
    </w:p>
    <w:p w14:paraId="142223F6" w14:textId="5FBD17F0" w:rsidR="00FD3CD7" w:rsidRDefault="008D2ECE" w:rsidP="008D2ECE">
      <w:pPr>
        <w:pStyle w:val="ListParagraph"/>
        <w:numPr>
          <w:ilvl w:val="0"/>
          <w:numId w:val="2"/>
        </w:numPr>
      </w:pPr>
      <w:r w:rsidRPr="008D2ECE">
        <w:rPr>
          <w:b/>
          <w:bCs/>
        </w:rPr>
        <w:t>Data design &amp; visualisation:</w:t>
      </w:r>
      <w:r>
        <w:t xml:space="preserve"> Another crucial digital skill is to design &amp; visualise the collected data </w:t>
      </w:r>
      <w:r w:rsidR="00FA1EF7">
        <w:t>which</w:t>
      </w:r>
      <w:r>
        <w:t xml:space="preserve"> means where to store the data like cloud computing technologies and how to access them &amp; utilise them like big</w:t>
      </w:r>
      <w:r w:rsidR="00FA1EF7">
        <w:t xml:space="preserve"> </w:t>
      </w:r>
      <w:r>
        <w:t xml:space="preserve">data technologies. </w:t>
      </w:r>
    </w:p>
    <w:p w14:paraId="11405F08" w14:textId="2D7AA997" w:rsidR="008D2ECE" w:rsidRDefault="008D2ECE" w:rsidP="008D2ECE">
      <w:pPr>
        <w:pStyle w:val="ListParagraph"/>
        <w:numPr>
          <w:ilvl w:val="0"/>
          <w:numId w:val="2"/>
        </w:numPr>
      </w:pPr>
      <w:r>
        <w:rPr>
          <w:b/>
          <w:bCs/>
        </w:rPr>
        <w:t>Digital services management:</w:t>
      </w:r>
      <w:r>
        <w:t xml:space="preserve"> </w:t>
      </w:r>
      <w:r w:rsidR="00FA1EF7">
        <w:t>D</w:t>
      </w:r>
      <w:r>
        <w:t xml:space="preserve">igital service management is a computerised system </w:t>
      </w:r>
      <w:r w:rsidR="00FA1EF7">
        <w:t>that</w:t>
      </w:r>
      <w:r>
        <w:t xml:space="preserve"> helps the employees understand how to provide services or treatments and what patients need what </w:t>
      </w:r>
      <w:r w:rsidR="00CF4136">
        <w:t xml:space="preserve">treatments or services. </w:t>
      </w:r>
    </w:p>
    <w:p w14:paraId="3CA630E5" w14:textId="10CA6CBC" w:rsidR="008D2ECE" w:rsidRPr="00FB7EF8" w:rsidRDefault="00B334A8" w:rsidP="00E25BF4">
      <w:pPr>
        <w:pStyle w:val="Heading1"/>
        <w:rPr>
          <w:rFonts w:ascii="Arial" w:hAnsi="Arial" w:cs="Arial"/>
          <w:b/>
          <w:bCs/>
          <w:sz w:val="28"/>
          <w:szCs w:val="28"/>
        </w:rPr>
      </w:pPr>
      <w:bookmarkStart w:id="5" w:name="_Toc107692076"/>
      <w:r w:rsidRPr="00FB7EF8">
        <w:rPr>
          <w:rFonts w:ascii="Arial" w:hAnsi="Arial" w:cs="Arial"/>
          <w:b/>
          <w:bCs/>
          <w:sz w:val="28"/>
          <w:szCs w:val="28"/>
        </w:rPr>
        <w:t>Research methodologies that are used in this study</w:t>
      </w:r>
      <w:bookmarkEnd w:id="5"/>
      <w:r w:rsidRPr="00FB7EF8">
        <w:rPr>
          <w:rFonts w:ascii="Arial" w:hAnsi="Arial" w:cs="Arial"/>
          <w:b/>
          <w:bCs/>
          <w:sz w:val="28"/>
          <w:szCs w:val="28"/>
        </w:rPr>
        <w:t xml:space="preserve"> </w:t>
      </w:r>
    </w:p>
    <w:p w14:paraId="40BA1075" w14:textId="40E62BCE" w:rsidR="00B334A8" w:rsidRDefault="00B334A8">
      <w:r>
        <w:t>Research methodology means techniques or methods that are used for collecting data, analysing those data, finding results, interpreting the results, and making a decision based on the results. T</w:t>
      </w:r>
      <w:r w:rsidR="00FA1EF7">
        <w:t>wo major research methodologies</w:t>
      </w:r>
      <w:r>
        <w:t xml:space="preserve"> are used in this study for conducting research that can include: </w:t>
      </w:r>
    </w:p>
    <w:p w14:paraId="75F057C7" w14:textId="514B6FD2" w:rsidR="00B334A8" w:rsidRDefault="00B334A8" w:rsidP="009F70DC">
      <w:pPr>
        <w:pStyle w:val="ListParagraph"/>
        <w:numPr>
          <w:ilvl w:val="0"/>
          <w:numId w:val="3"/>
        </w:numPr>
      </w:pPr>
      <w:r w:rsidRPr="009F70DC">
        <w:rPr>
          <w:b/>
          <w:bCs/>
        </w:rPr>
        <w:t>Quantitative research</w:t>
      </w:r>
      <w:r>
        <w:t xml:space="preserve">: </w:t>
      </w:r>
      <w:r w:rsidR="009F70DC">
        <w:t>In qualitative research, the students can use questionnaire</w:t>
      </w:r>
      <w:r w:rsidR="00FA1EF7">
        <w:t>s</w:t>
      </w:r>
      <w:r w:rsidR="009F70DC">
        <w:t xml:space="preserve">, surveys, </w:t>
      </w:r>
      <w:r w:rsidR="00FA1EF7">
        <w:t xml:space="preserve">and </w:t>
      </w:r>
      <w:r w:rsidR="009F70DC">
        <w:t>secondary data sources like newspaper</w:t>
      </w:r>
      <w:r w:rsidR="00FA1EF7">
        <w:t>s</w:t>
      </w:r>
      <w:r w:rsidR="009F70DC">
        <w:t xml:space="preserve"> or other research papers by which they can easily collect quantitative data or numerical data that is represented by numerical </w:t>
      </w:r>
      <w:r w:rsidR="009F70DC">
        <w:lastRenderedPageBreak/>
        <w:t>graph</w:t>
      </w:r>
      <w:r w:rsidR="00FA1EF7">
        <w:t>s</w:t>
      </w:r>
      <w:r w:rsidR="009F70DC">
        <w:t xml:space="preserve"> or plots</w:t>
      </w:r>
      <w:r w:rsidR="007D0F80">
        <w:t xml:space="preserve"> (</w:t>
      </w:r>
      <w:proofErr w:type="spellStart"/>
      <w:r w:rsidR="007D0F80" w:rsidRPr="00AE08ED">
        <w:rPr>
          <w:rFonts w:cs="Arial"/>
          <w:color w:val="222222"/>
          <w:shd w:val="clear" w:color="auto" w:fill="FFFFFF"/>
        </w:rPr>
        <w:t>McPhaul</w:t>
      </w:r>
      <w:proofErr w:type="spellEnd"/>
      <w:r w:rsidR="007D0F80">
        <w:rPr>
          <w:rFonts w:cs="Arial"/>
          <w:color w:val="222222"/>
          <w:shd w:val="clear" w:color="auto" w:fill="FFFFFF"/>
        </w:rPr>
        <w:t xml:space="preserve"> et al., 2018</w:t>
      </w:r>
      <w:r w:rsidR="007D0F80">
        <w:t>)</w:t>
      </w:r>
      <w:r w:rsidR="009F70DC">
        <w:t xml:space="preserve">. For understanding the importance of the usage of digital technology in the workplace of healthcare the student used quantitative research methods. </w:t>
      </w:r>
    </w:p>
    <w:p w14:paraId="352DEC68" w14:textId="0479C423" w:rsidR="009F70DC" w:rsidRDefault="009F70DC" w:rsidP="009F70DC">
      <w:pPr>
        <w:pStyle w:val="ListParagraph"/>
        <w:numPr>
          <w:ilvl w:val="0"/>
          <w:numId w:val="3"/>
        </w:numPr>
      </w:pPr>
      <w:r w:rsidRPr="00EE5C56">
        <w:rPr>
          <w:b/>
          <w:bCs/>
        </w:rPr>
        <w:t>Qualitative research:</w:t>
      </w:r>
      <w:r>
        <w:t xml:space="preserve"> </w:t>
      </w:r>
      <w:r w:rsidR="007D0F80">
        <w:t xml:space="preserve">According to </w:t>
      </w:r>
      <w:proofErr w:type="spellStart"/>
      <w:r w:rsidR="007D0F80" w:rsidRPr="00AE08ED">
        <w:rPr>
          <w:rFonts w:cs="Arial"/>
          <w:color w:val="222222"/>
          <w:shd w:val="clear" w:color="auto" w:fill="FFFFFF"/>
        </w:rPr>
        <w:t>Bhattacherjee</w:t>
      </w:r>
      <w:proofErr w:type="spellEnd"/>
      <w:r w:rsidR="007D0F80" w:rsidRPr="00AE08ED">
        <w:rPr>
          <w:rFonts w:cs="Arial"/>
          <w:color w:val="222222"/>
          <w:shd w:val="clear" w:color="auto" w:fill="FFFFFF"/>
        </w:rPr>
        <w:t xml:space="preserve"> and </w:t>
      </w:r>
      <w:proofErr w:type="spellStart"/>
      <w:r w:rsidR="007D0F80" w:rsidRPr="00AE08ED">
        <w:rPr>
          <w:rFonts w:cs="Arial"/>
          <w:color w:val="222222"/>
          <w:shd w:val="clear" w:color="auto" w:fill="FFFFFF"/>
        </w:rPr>
        <w:t>Hikmet</w:t>
      </w:r>
      <w:proofErr w:type="spellEnd"/>
      <w:r w:rsidR="007D0F80" w:rsidRPr="00AE08ED">
        <w:rPr>
          <w:rFonts w:cs="Arial"/>
          <w:color w:val="222222"/>
          <w:shd w:val="clear" w:color="auto" w:fill="FFFFFF"/>
        </w:rPr>
        <w:t xml:space="preserve">, </w:t>
      </w:r>
      <w:r w:rsidR="007D0F80">
        <w:rPr>
          <w:rFonts w:cs="Arial"/>
          <w:color w:val="222222"/>
          <w:shd w:val="clear" w:color="auto" w:fill="FFFFFF"/>
        </w:rPr>
        <w:t>(</w:t>
      </w:r>
      <w:r w:rsidR="007D0F80" w:rsidRPr="00AE08ED">
        <w:rPr>
          <w:rFonts w:cs="Arial"/>
          <w:color w:val="222222"/>
          <w:shd w:val="clear" w:color="auto" w:fill="FFFFFF"/>
        </w:rPr>
        <w:t>20</w:t>
      </w:r>
      <w:r w:rsidR="007D0F80">
        <w:rPr>
          <w:rFonts w:cs="Arial"/>
          <w:color w:val="222222"/>
          <w:shd w:val="clear" w:color="auto" w:fill="FFFFFF"/>
        </w:rPr>
        <w:t>1</w:t>
      </w:r>
      <w:r w:rsidR="007D0F80" w:rsidRPr="00AE08ED">
        <w:rPr>
          <w:rFonts w:cs="Arial"/>
          <w:color w:val="222222"/>
          <w:shd w:val="clear" w:color="auto" w:fill="FFFFFF"/>
        </w:rPr>
        <w:t>7</w:t>
      </w:r>
      <w:r w:rsidR="007D0F80">
        <w:rPr>
          <w:rFonts w:cs="Arial"/>
          <w:color w:val="222222"/>
          <w:shd w:val="clear" w:color="auto" w:fill="FFFFFF"/>
        </w:rPr>
        <w:t xml:space="preserve">), </w:t>
      </w:r>
      <w:r w:rsidR="007D0F80">
        <w:t>i</w:t>
      </w:r>
      <w:r w:rsidR="00EE5C56">
        <w:t xml:space="preserve">n qualitative research, the students or researchers can use mock interviews, surveys, and other secondary data collection sources </w:t>
      </w:r>
      <w:r w:rsidR="006E571A">
        <w:t xml:space="preserve">from which the students collected qualitative data. They found out the results about the increasing importance of technology in the workplaces of healthcare, representing those data, and interpreting to make a decision. </w:t>
      </w:r>
    </w:p>
    <w:p w14:paraId="0E33A139" w14:textId="06E0715E" w:rsidR="001E69A6" w:rsidRDefault="001E69A6">
      <w:pPr>
        <w:spacing w:line="259" w:lineRule="auto"/>
        <w:jc w:val="left"/>
      </w:pPr>
    </w:p>
    <w:p w14:paraId="65FDCD10" w14:textId="40903A56" w:rsidR="009F70DC" w:rsidRPr="00FB7EF8" w:rsidRDefault="001E69A6" w:rsidP="00E25BF4">
      <w:pPr>
        <w:pStyle w:val="Heading1"/>
        <w:rPr>
          <w:rFonts w:ascii="Arial" w:hAnsi="Arial" w:cs="Arial"/>
          <w:b/>
          <w:bCs/>
          <w:sz w:val="28"/>
          <w:szCs w:val="28"/>
        </w:rPr>
      </w:pPr>
      <w:bookmarkStart w:id="6" w:name="_Toc107692077"/>
      <w:r w:rsidRPr="00FB7EF8">
        <w:rPr>
          <w:rFonts w:ascii="Arial" w:hAnsi="Arial" w:cs="Arial"/>
          <w:b/>
          <w:bCs/>
          <w:sz w:val="28"/>
          <w:szCs w:val="28"/>
        </w:rPr>
        <w:t>Conclusion</w:t>
      </w:r>
      <w:bookmarkEnd w:id="6"/>
      <w:r w:rsidRPr="00FB7EF8">
        <w:rPr>
          <w:rFonts w:ascii="Arial" w:hAnsi="Arial" w:cs="Arial"/>
          <w:b/>
          <w:bCs/>
          <w:sz w:val="28"/>
          <w:szCs w:val="28"/>
        </w:rPr>
        <w:t xml:space="preserve"> </w:t>
      </w:r>
    </w:p>
    <w:p w14:paraId="781AC0EB" w14:textId="462F6933" w:rsidR="001E69A6" w:rsidRDefault="00957217" w:rsidP="004C01BA">
      <w:r>
        <w:t xml:space="preserve">In the modern edge of technology &amp; globalisation, </w:t>
      </w:r>
      <w:r w:rsidR="004C01BA">
        <w:t xml:space="preserve">the usage of digital technology is increasing gradually for increasing the efficiency, productivity, </w:t>
      </w:r>
      <w:r w:rsidR="00FA1EF7">
        <w:t xml:space="preserve">and </w:t>
      </w:r>
      <w:r w:rsidR="004C01BA">
        <w:t>employability of the organisational workplaces &amp; employees and reducing operational costs &amp; time</w:t>
      </w:r>
      <w:r w:rsidR="00F87B55">
        <w:t xml:space="preserve"> (</w:t>
      </w:r>
      <w:r w:rsidR="00F87B55" w:rsidRPr="00AE08ED">
        <w:rPr>
          <w:rFonts w:cs="Arial"/>
          <w:color w:val="222222"/>
          <w:shd w:val="clear" w:color="auto" w:fill="FFFFFF"/>
        </w:rPr>
        <w:t>Bergson-</w:t>
      </w:r>
      <w:proofErr w:type="spellStart"/>
      <w:r w:rsidR="00F87B55" w:rsidRPr="00AE08ED">
        <w:rPr>
          <w:rFonts w:cs="Arial"/>
          <w:color w:val="222222"/>
          <w:shd w:val="clear" w:color="auto" w:fill="FFFFFF"/>
        </w:rPr>
        <w:t>Shilcock</w:t>
      </w:r>
      <w:proofErr w:type="spellEnd"/>
      <w:r w:rsidR="00F87B55" w:rsidRPr="00AE08ED">
        <w:rPr>
          <w:rFonts w:cs="Arial"/>
          <w:color w:val="222222"/>
          <w:shd w:val="clear" w:color="auto" w:fill="FFFFFF"/>
        </w:rPr>
        <w:t>, 2020</w:t>
      </w:r>
      <w:r w:rsidR="00F87B55">
        <w:t>)</w:t>
      </w:r>
      <w:r w:rsidR="004C01BA">
        <w:t xml:space="preserve">. </w:t>
      </w:r>
      <w:r w:rsidR="000F28E6">
        <w:t>The hospital authority or managers need to apply digital technologies for recruiting properly appr</w:t>
      </w:r>
      <w:r w:rsidR="00C951A9">
        <w:t>o</w:t>
      </w:r>
      <w:r w:rsidR="000F28E6">
        <w:t>p</w:t>
      </w:r>
      <w:r w:rsidR="00C951A9">
        <w:t>r</w:t>
      </w:r>
      <w:r w:rsidR="000F28E6">
        <w:t xml:space="preserve">iate </w:t>
      </w:r>
      <w:r w:rsidR="00C951A9">
        <w:t xml:space="preserve">employees, collecting &amp; storing those crucial data, and accessing the data. Digital marketing &amp; social media skills play </w:t>
      </w:r>
      <w:r w:rsidR="00FA1EF7">
        <w:t xml:space="preserve">a </w:t>
      </w:r>
      <w:r w:rsidR="00C951A9">
        <w:t xml:space="preserve">crucial role to improve digital skills within the organisational environment or workplace. For conducting this research, the student used quantitative research &amp; qualitative research through </w:t>
      </w:r>
      <w:r w:rsidR="00FA1EF7">
        <w:t xml:space="preserve">a </w:t>
      </w:r>
      <w:r w:rsidR="00C951A9">
        <w:t xml:space="preserve">structured questionnaire, survey, interviews, and other secondary data collection methods. </w:t>
      </w:r>
      <w:r w:rsidR="001E69A6">
        <w:br w:type="page"/>
      </w:r>
    </w:p>
    <w:p w14:paraId="6D727819" w14:textId="033F64AD" w:rsidR="001E69A6" w:rsidRPr="00FB7EF8" w:rsidRDefault="001E69A6" w:rsidP="00E25BF4">
      <w:pPr>
        <w:pStyle w:val="Heading1"/>
        <w:rPr>
          <w:rFonts w:ascii="Arial" w:hAnsi="Arial" w:cs="Arial"/>
          <w:b/>
          <w:bCs/>
          <w:sz w:val="28"/>
          <w:szCs w:val="28"/>
        </w:rPr>
      </w:pPr>
      <w:bookmarkStart w:id="7" w:name="_Toc107692078"/>
      <w:r w:rsidRPr="00FB7EF8">
        <w:rPr>
          <w:rFonts w:ascii="Arial" w:hAnsi="Arial" w:cs="Arial"/>
          <w:b/>
          <w:bCs/>
          <w:sz w:val="28"/>
          <w:szCs w:val="28"/>
        </w:rPr>
        <w:lastRenderedPageBreak/>
        <w:t>References</w:t>
      </w:r>
      <w:bookmarkEnd w:id="7"/>
      <w:r w:rsidRPr="00FB7EF8">
        <w:rPr>
          <w:rFonts w:ascii="Arial" w:hAnsi="Arial" w:cs="Arial"/>
          <w:b/>
          <w:bCs/>
          <w:sz w:val="28"/>
          <w:szCs w:val="28"/>
        </w:rPr>
        <w:t xml:space="preserve"> </w:t>
      </w:r>
    </w:p>
    <w:p w14:paraId="1740986A" w14:textId="77777777" w:rsidR="00782F78" w:rsidRPr="00AE08ED" w:rsidRDefault="00782F78" w:rsidP="00AE08ED">
      <w:pPr>
        <w:pStyle w:val="ListParagraph"/>
        <w:numPr>
          <w:ilvl w:val="0"/>
          <w:numId w:val="4"/>
        </w:numPr>
        <w:rPr>
          <w:rFonts w:cs="Arial"/>
          <w:color w:val="222222"/>
          <w:shd w:val="clear" w:color="auto" w:fill="FFFFFF"/>
        </w:rPr>
      </w:pPr>
      <w:proofErr w:type="spellStart"/>
      <w:r w:rsidRPr="00AE08ED">
        <w:rPr>
          <w:rFonts w:cs="Arial"/>
          <w:color w:val="222222"/>
          <w:shd w:val="clear" w:color="auto" w:fill="FFFFFF"/>
        </w:rPr>
        <w:t>Alraja</w:t>
      </w:r>
      <w:proofErr w:type="spellEnd"/>
      <w:r w:rsidRPr="00AE08ED">
        <w:rPr>
          <w:rFonts w:cs="Arial"/>
          <w:color w:val="222222"/>
          <w:shd w:val="clear" w:color="auto" w:fill="FFFFFF"/>
        </w:rPr>
        <w:t xml:space="preserve">, M.N., </w:t>
      </w:r>
      <w:proofErr w:type="spellStart"/>
      <w:r w:rsidRPr="00AE08ED">
        <w:rPr>
          <w:rFonts w:cs="Arial"/>
          <w:color w:val="222222"/>
          <w:shd w:val="clear" w:color="auto" w:fill="FFFFFF"/>
        </w:rPr>
        <w:t>Farooque</w:t>
      </w:r>
      <w:proofErr w:type="spellEnd"/>
      <w:r w:rsidRPr="00AE08ED">
        <w:rPr>
          <w:rFonts w:cs="Arial"/>
          <w:color w:val="222222"/>
          <w:shd w:val="clear" w:color="auto" w:fill="FFFFFF"/>
        </w:rPr>
        <w:t xml:space="preserve">, M.M.J. and </w:t>
      </w:r>
      <w:proofErr w:type="spellStart"/>
      <w:r w:rsidRPr="00AE08ED">
        <w:rPr>
          <w:rFonts w:cs="Arial"/>
          <w:color w:val="222222"/>
          <w:shd w:val="clear" w:color="auto" w:fill="FFFFFF"/>
        </w:rPr>
        <w:t>Khashab</w:t>
      </w:r>
      <w:proofErr w:type="spellEnd"/>
      <w:r w:rsidRPr="00AE08ED">
        <w:rPr>
          <w:rFonts w:cs="Arial"/>
          <w:color w:val="222222"/>
          <w:shd w:val="clear" w:color="auto" w:fill="FFFFFF"/>
        </w:rPr>
        <w:t xml:space="preserve">, B., 2019. The effect of security, privacy, familiarity, and trust on users’ attitudes toward the use of the </w:t>
      </w:r>
      <w:proofErr w:type="spellStart"/>
      <w:r w:rsidRPr="00AE08ED">
        <w:rPr>
          <w:rFonts w:cs="Arial"/>
          <w:color w:val="222222"/>
          <w:shd w:val="clear" w:color="auto" w:fill="FFFFFF"/>
        </w:rPr>
        <w:t>IoT</w:t>
      </w:r>
      <w:proofErr w:type="spellEnd"/>
      <w:r w:rsidRPr="00AE08ED">
        <w:rPr>
          <w:rFonts w:cs="Arial"/>
          <w:color w:val="222222"/>
          <w:shd w:val="clear" w:color="auto" w:fill="FFFFFF"/>
        </w:rPr>
        <w:t>-based healthcare: the mediation role of risk perception. </w:t>
      </w:r>
      <w:r w:rsidRPr="00AE08ED">
        <w:rPr>
          <w:rFonts w:cs="Arial"/>
          <w:i/>
          <w:iCs/>
          <w:color w:val="222222"/>
          <w:shd w:val="clear" w:color="auto" w:fill="FFFFFF"/>
        </w:rPr>
        <w:t>IEEE Access</w:t>
      </w:r>
      <w:r w:rsidRPr="00AE08ED">
        <w:rPr>
          <w:rFonts w:cs="Arial"/>
          <w:color w:val="222222"/>
          <w:shd w:val="clear" w:color="auto" w:fill="FFFFFF"/>
        </w:rPr>
        <w:t>, </w:t>
      </w:r>
      <w:r w:rsidRPr="00AE08ED">
        <w:rPr>
          <w:rFonts w:cs="Arial"/>
          <w:i/>
          <w:iCs/>
          <w:color w:val="222222"/>
          <w:shd w:val="clear" w:color="auto" w:fill="FFFFFF"/>
        </w:rPr>
        <w:t>7</w:t>
      </w:r>
      <w:r w:rsidRPr="00AE08ED">
        <w:rPr>
          <w:rFonts w:cs="Arial"/>
          <w:color w:val="222222"/>
          <w:shd w:val="clear" w:color="auto" w:fill="FFFFFF"/>
        </w:rPr>
        <w:t xml:space="preserve">, pp.111341-111354. </w:t>
      </w:r>
    </w:p>
    <w:p w14:paraId="2423C764"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Anderson, J.G. and Aydin, C.E., 20</w:t>
      </w:r>
      <w:r>
        <w:rPr>
          <w:rFonts w:cs="Arial"/>
          <w:color w:val="222222"/>
          <w:shd w:val="clear" w:color="auto" w:fill="FFFFFF"/>
        </w:rPr>
        <w:t>18</w:t>
      </w:r>
      <w:r w:rsidRPr="00AE08ED">
        <w:rPr>
          <w:rFonts w:cs="Arial"/>
          <w:color w:val="222222"/>
          <w:shd w:val="clear" w:color="auto" w:fill="FFFFFF"/>
        </w:rPr>
        <w:t>. Overview: Theoretical perspectives and methodologies for the evaluation of healthcare information systems. </w:t>
      </w:r>
      <w:r w:rsidRPr="00AE08ED">
        <w:rPr>
          <w:rFonts w:cs="Arial"/>
          <w:i/>
          <w:iCs/>
          <w:color w:val="222222"/>
          <w:shd w:val="clear" w:color="auto" w:fill="FFFFFF"/>
        </w:rPr>
        <w:t>Evaluating the organizational impact of healthcare information systems</w:t>
      </w:r>
      <w:r w:rsidRPr="00AE08ED">
        <w:rPr>
          <w:rFonts w:cs="Arial"/>
          <w:color w:val="222222"/>
          <w:shd w:val="clear" w:color="auto" w:fill="FFFFFF"/>
        </w:rPr>
        <w:t xml:space="preserve">, pp.5-29. </w:t>
      </w:r>
    </w:p>
    <w:p w14:paraId="0BA5199A"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Benson, S.G. and Dund</w:t>
      </w:r>
      <w:r>
        <w:rPr>
          <w:rFonts w:cs="Arial"/>
          <w:color w:val="222222"/>
          <w:shd w:val="clear" w:color="auto" w:fill="FFFFFF"/>
        </w:rPr>
        <w:t>a</w:t>
      </w:r>
      <w:r w:rsidRPr="00AE08ED">
        <w:rPr>
          <w:rFonts w:cs="Arial"/>
          <w:color w:val="222222"/>
          <w:shd w:val="clear" w:color="auto" w:fill="FFFFFF"/>
        </w:rPr>
        <w:t>s, S.P., 20</w:t>
      </w:r>
      <w:r>
        <w:rPr>
          <w:rFonts w:cs="Arial"/>
          <w:color w:val="222222"/>
          <w:shd w:val="clear" w:color="auto" w:fill="FFFFFF"/>
        </w:rPr>
        <w:t>17</w:t>
      </w:r>
      <w:r w:rsidRPr="00AE08ED">
        <w:rPr>
          <w:rFonts w:cs="Arial"/>
          <w:color w:val="222222"/>
          <w:shd w:val="clear" w:color="auto" w:fill="FFFFFF"/>
        </w:rPr>
        <w:t>. Understanding and motivating health care employees: integrating Maslow's hierarchy of needs, training</w:t>
      </w:r>
      <w:r>
        <w:rPr>
          <w:rFonts w:cs="Arial"/>
          <w:color w:val="222222"/>
          <w:shd w:val="clear" w:color="auto" w:fill="FFFFFF"/>
        </w:rPr>
        <w:t>,</w:t>
      </w:r>
      <w:r w:rsidRPr="00AE08ED">
        <w:rPr>
          <w:rFonts w:cs="Arial"/>
          <w:color w:val="222222"/>
          <w:shd w:val="clear" w:color="auto" w:fill="FFFFFF"/>
        </w:rPr>
        <w:t xml:space="preserve"> and technology. </w:t>
      </w:r>
      <w:r w:rsidRPr="00AE08ED">
        <w:rPr>
          <w:rFonts w:cs="Arial"/>
          <w:i/>
          <w:iCs/>
          <w:color w:val="222222"/>
          <w:shd w:val="clear" w:color="auto" w:fill="FFFFFF"/>
        </w:rPr>
        <w:t>Journal of nursing management</w:t>
      </w:r>
      <w:r w:rsidRPr="00AE08ED">
        <w:rPr>
          <w:rFonts w:cs="Arial"/>
          <w:color w:val="222222"/>
          <w:shd w:val="clear" w:color="auto" w:fill="FFFFFF"/>
        </w:rPr>
        <w:t>, </w:t>
      </w:r>
      <w:r w:rsidRPr="00AE08ED">
        <w:rPr>
          <w:rFonts w:cs="Arial"/>
          <w:i/>
          <w:iCs/>
          <w:color w:val="222222"/>
          <w:shd w:val="clear" w:color="auto" w:fill="FFFFFF"/>
        </w:rPr>
        <w:t>11</w:t>
      </w:r>
      <w:r w:rsidRPr="00AE08ED">
        <w:rPr>
          <w:rFonts w:cs="Arial"/>
          <w:color w:val="222222"/>
          <w:shd w:val="clear" w:color="auto" w:fill="FFFFFF"/>
        </w:rPr>
        <w:t xml:space="preserve">(5), pp.315-320. </w:t>
      </w:r>
    </w:p>
    <w:p w14:paraId="57D3ED5B"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Bergson-</w:t>
      </w:r>
      <w:proofErr w:type="spellStart"/>
      <w:r w:rsidRPr="00AE08ED">
        <w:rPr>
          <w:rFonts w:cs="Arial"/>
          <w:color w:val="222222"/>
          <w:shd w:val="clear" w:color="auto" w:fill="FFFFFF"/>
        </w:rPr>
        <w:t>Shilcock</w:t>
      </w:r>
      <w:proofErr w:type="spellEnd"/>
      <w:r w:rsidRPr="00AE08ED">
        <w:rPr>
          <w:rFonts w:cs="Arial"/>
          <w:color w:val="222222"/>
          <w:shd w:val="clear" w:color="auto" w:fill="FFFFFF"/>
        </w:rPr>
        <w:t xml:space="preserve">, A., 2020. The New Landscape of Digital Literacy: How Workers' Uneven Digital Skills Affect Economic Mobility and Business Competitiveness, and What Policymakers Can Do </w:t>
      </w:r>
      <w:r>
        <w:rPr>
          <w:rFonts w:cs="Arial"/>
          <w:color w:val="222222"/>
          <w:shd w:val="clear" w:color="auto" w:fill="FFFFFF"/>
        </w:rPr>
        <w:t>A</w:t>
      </w:r>
      <w:r w:rsidRPr="00AE08ED">
        <w:rPr>
          <w:rFonts w:cs="Arial"/>
          <w:color w:val="222222"/>
          <w:shd w:val="clear" w:color="auto" w:fill="FFFFFF"/>
        </w:rPr>
        <w:t>bout It. </w:t>
      </w:r>
      <w:r w:rsidRPr="00AE08ED">
        <w:rPr>
          <w:rFonts w:cs="Arial"/>
          <w:i/>
          <w:iCs/>
          <w:color w:val="222222"/>
          <w:shd w:val="clear" w:color="auto" w:fill="FFFFFF"/>
        </w:rPr>
        <w:t>National Skills Coalition</w:t>
      </w:r>
      <w:r w:rsidRPr="00AE08ED">
        <w:rPr>
          <w:rFonts w:cs="Arial"/>
          <w:color w:val="222222"/>
          <w:shd w:val="clear" w:color="auto" w:fill="FFFFFF"/>
        </w:rPr>
        <w:t xml:space="preserve">. </w:t>
      </w:r>
    </w:p>
    <w:p w14:paraId="78458FAD" w14:textId="77777777" w:rsidR="00782F78" w:rsidRPr="00AE08ED" w:rsidRDefault="00782F78" w:rsidP="00AE08ED">
      <w:pPr>
        <w:pStyle w:val="ListParagraph"/>
        <w:numPr>
          <w:ilvl w:val="0"/>
          <w:numId w:val="4"/>
        </w:numPr>
        <w:rPr>
          <w:rFonts w:cs="Arial"/>
          <w:color w:val="222222"/>
          <w:shd w:val="clear" w:color="auto" w:fill="FFFFFF"/>
        </w:rPr>
      </w:pPr>
      <w:proofErr w:type="spellStart"/>
      <w:r w:rsidRPr="00AE08ED">
        <w:rPr>
          <w:rFonts w:cs="Arial"/>
          <w:color w:val="222222"/>
          <w:shd w:val="clear" w:color="auto" w:fill="FFFFFF"/>
        </w:rPr>
        <w:t>Bhattacherjee</w:t>
      </w:r>
      <w:proofErr w:type="spellEnd"/>
      <w:r w:rsidRPr="00AE08ED">
        <w:rPr>
          <w:rFonts w:cs="Arial"/>
          <w:color w:val="222222"/>
          <w:shd w:val="clear" w:color="auto" w:fill="FFFFFF"/>
        </w:rPr>
        <w:t xml:space="preserve">, A. and </w:t>
      </w:r>
      <w:proofErr w:type="spellStart"/>
      <w:r w:rsidRPr="00AE08ED">
        <w:rPr>
          <w:rFonts w:cs="Arial"/>
          <w:color w:val="222222"/>
          <w:shd w:val="clear" w:color="auto" w:fill="FFFFFF"/>
        </w:rPr>
        <w:t>Hikmet</w:t>
      </w:r>
      <w:proofErr w:type="spellEnd"/>
      <w:r w:rsidRPr="00AE08ED">
        <w:rPr>
          <w:rFonts w:cs="Arial"/>
          <w:color w:val="222222"/>
          <w:shd w:val="clear" w:color="auto" w:fill="FFFFFF"/>
        </w:rPr>
        <w:t>, N., 20</w:t>
      </w:r>
      <w:r>
        <w:rPr>
          <w:rFonts w:cs="Arial"/>
          <w:color w:val="222222"/>
          <w:shd w:val="clear" w:color="auto" w:fill="FFFFFF"/>
        </w:rPr>
        <w:t>1</w:t>
      </w:r>
      <w:r w:rsidRPr="00AE08ED">
        <w:rPr>
          <w:rFonts w:cs="Arial"/>
          <w:color w:val="222222"/>
          <w:shd w:val="clear" w:color="auto" w:fill="FFFFFF"/>
        </w:rPr>
        <w:t>7. Physicians' resistance toward healthcare information technology: a theoretical model and empirical test. </w:t>
      </w:r>
      <w:r w:rsidRPr="00AE08ED">
        <w:rPr>
          <w:rFonts w:cs="Arial"/>
          <w:i/>
          <w:iCs/>
          <w:color w:val="222222"/>
          <w:shd w:val="clear" w:color="auto" w:fill="FFFFFF"/>
        </w:rPr>
        <w:t>European Journal of Information Systems</w:t>
      </w:r>
      <w:r w:rsidRPr="00AE08ED">
        <w:rPr>
          <w:rFonts w:cs="Arial"/>
          <w:color w:val="222222"/>
          <w:shd w:val="clear" w:color="auto" w:fill="FFFFFF"/>
        </w:rPr>
        <w:t>, </w:t>
      </w:r>
      <w:r w:rsidRPr="00AE08ED">
        <w:rPr>
          <w:rFonts w:cs="Arial"/>
          <w:i/>
          <w:iCs/>
          <w:color w:val="222222"/>
          <w:shd w:val="clear" w:color="auto" w:fill="FFFFFF"/>
        </w:rPr>
        <w:t>16</w:t>
      </w:r>
      <w:r w:rsidRPr="00AE08ED">
        <w:rPr>
          <w:rFonts w:cs="Arial"/>
          <w:color w:val="222222"/>
          <w:shd w:val="clear" w:color="auto" w:fill="FFFFFF"/>
        </w:rPr>
        <w:t xml:space="preserve">(6), pp.725-737. </w:t>
      </w:r>
    </w:p>
    <w:p w14:paraId="1FA5D4F6"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Findlay, P., Lindsay, C., McQuarrie, J., Bennie, M., Corcoran, E.D. and Van Der Meer, R., 2017. Employer choice and job quality: Workplace innovation, work redesign, and employee perceptions of job quality in a complex health-care setting. </w:t>
      </w:r>
      <w:r w:rsidRPr="00AE08ED">
        <w:rPr>
          <w:rFonts w:cs="Arial"/>
          <w:i/>
          <w:iCs/>
          <w:color w:val="222222"/>
          <w:shd w:val="clear" w:color="auto" w:fill="FFFFFF"/>
        </w:rPr>
        <w:t>Work and Occupations</w:t>
      </w:r>
      <w:r w:rsidRPr="00AE08ED">
        <w:rPr>
          <w:rFonts w:cs="Arial"/>
          <w:color w:val="222222"/>
          <w:shd w:val="clear" w:color="auto" w:fill="FFFFFF"/>
        </w:rPr>
        <w:t>, </w:t>
      </w:r>
      <w:r w:rsidRPr="00AE08ED">
        <w:rPr>
          <w:rFonts w:cs="Arial"/>
          <w:i/>
          <w:iCs/>
          <w:color w:val="222222"/>
          <w:shd w:val="clear" w:color="auto" w:fill="FFFFFF"/>
        </w:rPr>
        <w:t>44</w:t>
      </w:r>
      <w:r w:rsidRPr="00AE08ED">
        <w:rPr>
          <w:rFonts w:cs="Arial"/>
          <w:color w:val="222222"/>
          <w:shd w:val="clear" w:color="auto" w:fill="FFFFFF"/>
        </w:rPr>
        <w:t xml:space="preserve">(1), pp.113-136. </w:t>
      </w:r>
    </w:p>
    <w:p w14:paraId="37E7B79C"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 xml:space="preserve">Ito-Masui, A., Kawamoto, E., </w:t>
      </w:r>
      <w:proofErr w:type="spellStart"/>
      <w:r w:rsidRPr="00AE08ED">
        <w:rPr>
          <w:rFonts w:cs="Arial"/>
          <w:color w:val="222222"/>
          <w:shd w:val="clear" w:color="auto" w:fill="FFFFFF"/>
        </w:rPr>
        <w:t>Esumi</w:t>
      </w:r>
      <w:proofErr w:type="spellEnd"/>
      <w:r w:rsidRPr="00AE08ED">
        <w:rPr>
          <w:rFonts w:cs="Arial"/>
          <w:color w:val="222222"/>
          <w:shd w:val="clear" w:color="auto" w:fill="FFFFFF"/>
        </w:rPr>
        <w:t xml:space="preserve">, R., Imai, H. and </w:t>
      </w:r>
      <w:proofErr w:type="spellStart"/>
      <w:r w:rsidRPr="00AE08ED">
        <w:rPr>
          <w:rFonts w:cs="Arial"/>
          <w:color w:val="222222"/>
          <w:shd w:val="clear" w:color="auto" w:fill="FFFFFF"/>
        </w:rPr>
        <w:t>Shimaoka</w:t>
      </w:r>
      <w:proofErr w:type="spellEnd"/>
      <w:r w:rsidRPr="00AE08ED">
        <w:rPr>
          <w:rFonts w:cs="Arial"/>
          <w:color w:val="222222"/>
          <w:shd w:val="clear" w:color="auto" w:fill="FFFFFF"/>
        </w:rPr>
        <w:t xml:space="preserve">, M., 2021. </w:t>
      </w:r>
      <w:proofErr w:type="spellStart"/>
      <w:r w:rsidRPr="00AE08ED">
        <w:rPr>
          <w:rFonts w:cs="Arial"/>
          <w:color w:val="222222"/>
          <w:shd w:val="clear" w:color="auto" w:fill="FFFFFF"/>
        </w:rPr>
        <w:t>Sociometric</w:t>
      </w:r>
      <w:proofErr w:type="spellEnd"/>
      <w:r w:rsidRPr="00AE08ED">
        <w:rPr>
          <w:rFonts w:cs="Arial"/>
          <w:color w:val="222222"/>
          <w:shd w:val="clear" w:color="auto" w:fill="FFFFFF"/>
        </w:rPr>
        <w:t xml:space="preserve"> wearable devices for studying human </w:t>
      </w:r>
      <w:proofErr w:type="spellStart"/>
      <w:r w:rsidRPr="00AE08ED">
        <w:rPr>
          <w:rFonts w:cs="Arial"/>
          <w:color w:val="222222"/>
          <w:shd w:val="clear" w:color="auto" w:fill="FFFFFF"/>
        </w:rPr>
        <w:t>behavior</w:t>
      </w:r>
      <w:proofErr w:type="spellEnd"/>
      <w:r w:rsidRPr="00AE08ED">
        <w:rPr>
          <w:rFonts w:cs="Arial"/>
          <w:color w:val="222222"/>
          <w:shd w:val="clear" w:color="auto" w:fill="FFFFFF"/>
        </w:rPr>
        <w:t xml:space="preserve"> in corporate and healthcare workplaces. </w:t>
      </w:r>
      <w:proofErr w:type="spellStart"/>
      <w:r w:rsidRPr="00AE08ED">
        <w:rPr>
          <w:rFonts w:cs="Arial"/>
          <w:i/>
          <w:iCs/>
          <w:color w:val="222222"/>
          <w:shd w:val="clear" w:color="auto" w:fill="FFFFFF"/>
        </w:rPr>
        <w:t>BioTechniques</w:t>
      </w:r>
      <w:proofErr w:type="spellEnd"/>
      <w:r w:rsidRPr="00AE08ED">
        <w:rPr>
          <w:rFonts w:cs="Arial"/>
          <w:color w:val="222222"/>
          <w:shd w:val="clear" w:color="auto" w:fill="FFFFFF"/>
        </w:rPr>
        <w:t>, </w:t>
      </w:r>
      <w:r w:rsidRPr="00AE08ED">
        <w:rPr>
          <w:rFonts w:cs="Arial"/>
          <w:i/>
          <w:iCs/>
          <w:color w:val="222222"/>
          <w:shd w:val="clear" w:color="auto" w:fill="FFFFFF"/>
        </w:rPr>
        <w:t>71</w:t>
      </w:r>
      <w:r w:rsidRPr="00AE08ED">
        <w:rPr>
          <w:rFonts w:cs="Arial"/>
          <w:color w:val="222222"/>
          <w:shd w:val="clear" w:color="auto" w:fill="FFFFFF"/>
        </w:rPr>
        <w:t xml:space="preserve">(1), pp.392-399. </w:t>
      </w:r>
    </w:p>
    <w:p w14:paraId="4F7BB822" w14:textId="77777777" w:rsidR="00782F78" w:rsidRPr="00AE08ED" w:rsidRDefault="00782F78" w:rsidP="00AE08ED">
      <w:pPr>
        <w:pStyle w:val="ListParagraph"/>
        <w:numPr>
          <w:ilvl w:val="0"/>
          <w:numId w:val="4"/>
        </w:numPr>
        <w:rPr>
          <w:rFonts w:cs="Arial"/>
          <w:color w:val="222222"/>
          <w:shd w:val="clear" w:color="auto" w:fill="FFFFFF"/>
        </w:rPr>
      </w:pPr>
      <w:proofErr w:type="spellStart"/>
      <w:r w:rsidRPr="00AE08ED">
        <w:rPr>
          <w:rFonts w:cs="Arial"/>
          <w:color w:val="222222"/>
          <w:shd w:val="clear" w:color="auto" w:fill="FFFFFF"/>
        </w:rPr>
        <w:t>Konttila</w:t>
      </w:r>
      <w:proofErr w:type="spellEnd"/>
      <w:r w:rsidRPr="00AE08ED">
        <w:rPr>
          <w:rFonts w:cs="Arial"/>
          <w:color w:val="222222"/>
          <w:shd w:val="clear" w:color="auto" w:fill="FFFFFF"/>
        </w:rPr>
        <w:t xml:space="preserve"> J, </w:t>
      </w:r>
      <w:proofErr w:type="spellStart"/>
      <w:r w:rsidRPr="00AE08ED">
        <w:rPr>
          <w:rFonts w:cs="Arial"/>
          <w:color w:val="222222"/>
          <w:shd w:val="clear" w:color="auto" w:fill="FFFFFF"/>
        </w:rPr>
        <w:t>Siira</w:t>
      </w:r>
      <w:proofErr w:type="spellEnd"/>
      <w:r w:rsidRPr="00AE08ED">
        <w:rPr>
          <w:rFonts w:cs="Arial"/>
          <w:color w:val="222222"/>
          <w:shd w:val="clear" w:color="auto" w:fill="FFFFFF"/>
        </w:rPr>
        <w:t xml:space="preserve"> H, </w:t>
      </w:r>
      <w:proofErr w:type="spellStart"/>
      <w:r w:rsidRPr="00AE08ED">
        <w:rPr>
          <w:rFonts w:cs="Arial"/>
          <w:color w:val="222222"/>
          <w:shd w:val="clear" w:color="auto" w:fill="FFFFFF"/>
        </w:rPr>
        <w:t>Kyngäs</w:t>
      </w:r>
      <w:proofErr w:type="spellEnd"/>
      <w:r w:rsidRPr="00AE08ED">
        <w:rPr>
          <w:rFonts w:cs="Arial"/>
          <w:color w:val="222222"/>
          <w:shd w:val="clear" w:color="auto" w:fill="FFFFFF"/>
        </w:rPr>
        <w:t xml:space="preserve"> H, </w:t>
      </w:r>
      <w:proofErr w:type="spellStart"/>
      <w:r w:rsidRPr="00AE08ED">
        <w:rPr>
          <w:rFonts w:cs="Arial"/>
          <w:color w:val="222222"/>
          <w:shd w:val="clear" w:color="auto" w:fill="FFFFFF"/>
        </w:rPr>
        <w:t>Lahtinen</w:t>
      </w:r>
      <w:proofErr w:type="spellEnd"/>
      <w:r w:rsidRPr="00AE08ED">
        <w:rPr>
          <w:rFonts w:cs="Arial"/>
          <w:color w:val="222222"/>
          <w:shd w:val="clear" w:color="auto" w:fill="FFFFFF"/>
        </w:rPr>
        <w:t xml:space="preserve"> M, </w:t>
      </w:r>
      <w:proofErr w:type="spellStart"/>
      <w:r w:rsidRPr="00AE08ED">
        <w:rPr>
          <w:rFonts w:cs="Arial"/>
          <w:color w:val="222222"/>
          <w:shd w:val="clear" w:color="auto" w:fill="FFFFFF"/>
        </w:rPr>
        <w:t>Elo</w:t>
      </w:r>
      <w:proofErr w:type="spellEnd"/>
      <w:r w:rsidRPr="00AE08ED">
        <w:rPr>
          <w:rFonts w:cs="Arial"/>
          <w:color w:val="222222"/>
          <w:shd w:val="clear" w:color="auto" w:fill="FFFFFF"/>
        </w:rPr>
        <w:t xml:space="preserve"> S, </w:t>
      </w:r>
      <w:proofErr w:type="spellStart"/>
      <w:r w:rsidRPr="00AE08ED">
        <w:rPr>
          <w:rFonts w:cs="Arial"/>
          <w:color w:val="222222"/>
          <w:shd w:val="clear" w:color="auto" w:fill="FFFFFF"/>
        </w:rPr>
        <w:t>Kääriäinen</w:t>
      </w:r>
      <w:proofErr w:type="spellEnd"/>
      <w:r w:rsidRPr="00AE08ED">
        <w:rPr>
          <w:rFonts w:cs="Arial"/>
          <w:color w:val="222222"/>
          <w:shd w:val="clear" w:color="auto" w:fill="FFFFFF"/>
        </w:rPr>
        <w:t xml:space="preserve"> M, </w:t>
      </w:r>
      <w:proofErr w:type="spellStart"/>
      <w:r w:rsidRPr="00AE08ED">
        <w:rPr>
          <w:rFonts w:cs="Arial"/>
          <w:color w:val="222222"/>
          <w:shd w:val="clear" w:color="auto" w:fill="FFFFFF"/>
        </w:rPr>
        <w:t>Kaakinen</w:t>
      </w:r>
      <w:proofErr w:type="spellEnd"/>
      <w:r w:rsidRPr="00AE08ED">
        <w:rPr>
          <w:rFonts w:cs="Arial"/>
          <w:color w:val="222222"/>
          <w:shd w:val="clear" w:color="auto" w:fill="FFFFFF"/>
        </w:rPr>
        <w:t xml:space="preserve"> P, </w:t>
      </w:r>
      <w:proofErr w:type="spellStart"/>
      <w:r w:rsidRPr="00AE08ED">
        <w:rPr>
          <w:rFonts w:cs="Arial"/>
          <w:color w:val="222222"/>
          <w:shd w:val="clear" w:color="auto" w:fill="FFFFFF"/>
        </w:rPr>
        <w:t>Oikarinen</w:t>
      </w:r>
      <w:proofErr w:type="spellEnd"/>
      <w:r w:rsidRPr="00AE08ED">
        <w:rPr>
          <w:rFonts w:cs="Arial"/>
          <w:color w:val="222222"/>
          <w:shd w:val="clear" w:color="auto" w:fill="FFFFFF"/>
        </w:rPr>
        <w:t xml:space="preserve"> A, </w:t>
      </w:r>
      <w:proofErr w:type="spellStart"/>
      <w:r w:rsidRPr="00AE08ED">
        <w:rPr>
          <w:rFonts w:cs="Arial"/>
          <w:color w:val="222222"/>
          <w:shd w:val="clear" w:color="auto" w:fill="FFFFFF"/>
        </w:rPr>
        <w:t>Yamakawa</w:t>
      </w:r>
      <w:proofErr w:type="spellEnd"/>
      <w:r w:rsidRPr="00AE08ED">
        <w:rPr>
          <w:rFonts w:cs="Arial"/>
          <w:color w:val="222222"/>
          <w:shd w:val="clear" w:color="auto" w:fill="FFFFFF"/>
        </w:rPr>
        <w:t xml:space="preserve"> M, Fukui S, </w:t>
      </w:r>
      <w:proofErr w:type="spellStart"/>
      <w:r w:rsidRPr="00AE08ED">
        <w:rPr>
          <w:rFonts w:cs="Arial"/>
          <w:color w:val="222222"/>
          <w:shd w:val="clear" w:color="auto" w:fill="FFFFFF"/>
        </w:rPr>
        <w:t>Utsumi</w:t>
      </w:r>
      <w:proofErr w:type="spellEnd"/>
      <w:r w:rsidRPr="00AE08ED">
        <w:rPr>
          <w:rFonts w:cs="Arial"/>
          <w:color w:val="222222"/>
          <w:shd w:val="clear" w:color="auto" w:fill="FFFFFF"/>
        </w:rPr>
        <w:t xml:space="preserve"> M. Healthcare professionals’ competence in digitalisation: A systematic review. Journal of clinical nursing. 2019 Mar</w:t>
      </w:r>
      <w:proofErr w:type="gramStart"/>
      <w:r w:rsidRPr="00AE08ED">
        <w:rPr>
          <w:rFonts w:cs="Arial"/>
          <w:color w:val="222222"/>
          <w:shd w:val="clear" w:color="auto" w:fill="FFFFFF"/>
        </w:rPr>
        <w:t>;28</w:t>
      </w:r>
      <w:proofErr w:type="gramEnd"/>
      <w:r w:rsidRPr="00AE08ED">
        <w:rPr>
          <w:rFonts w:cs="Arial"/>
          <w:color w:val="222222"/>
          <w:shd w:val="clear" w:color="auto" w:fill="FFFFFF"/>
        </w:rPr>
        <w:t xml:space="preserve">(5-6):745-61. </w:t>
      </w:r>
    </w:p>
    <w:p w14:paraId="5853CFBC"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 xml:space="preserve">Lockwood, C., Munn, Z., Jordan, Z., </w:t>
      </w:r>
      <w:proofErr w:type="spellStart"/>
      <w:r w:rsidRPr="00AE08ED">
        <w:rPr>
          <w:rFonts w:cs="Arial"/>
          <w:color w:val="222222"/>
          <w:shd w:val="clear" w:color="auto" w:fill="FFFFFF"/>
        </w:rPr>
        <w:t>Pilla</w:t>
      </w:r>
      <w:proofErr w:type="spellEnd"/>
      <w:r w:rsidRPr="00AE08ED">
        <w:rPr>
          <w:rFonts w:cs="Arial"/>
          <w:color w:val="222222"/>
          <w:shd w:val="clear" w:color="auto" w:fill="FFFFFF"/>
        </w:rPr>
        <w:t xml:space="preserve">, B., de </w:t>
      </w:r>
      <w:proofErr w:type="spellStart"/>
      <w:r w:rsidRPr="00AE08ED">
        <w:rPr>
          <w:rFonts w:cs="Arial"/>
          <w:color w:val="222222"/>
          <w:shd w:val="clear" w:color="auto" w:fill="FFFFFF"/>
        </w:rPr>
        <w:t>Araújo</w:t>
      </w:r>
      <w:proofErr w:type="spellEnd"/>
      <w:r w:rsidRPr="00AE08ED">
        <w:rPr>
          <w:rFonts w:cs="Arial"/>
          <w:color w:val="222222"/>
          <w:shd w:val="clear" w:color="auto" w:fill="FFFFFF"/>
        </w:rPr>
        <w:t xml:space="preserve"> </w:t>
      </w:r>
      <w:proofErr w:type="spellStart"/>
      <w:r w:rsidRPr="00AE08ED">
        <w:rPr>
          <w:rFonts w:cs="Arial"/>
          <w:color w:val="222222"/>
          <w:shd w:val="clear" w:color="auto" w:fill="FFFFFF"/>
        </w:rPr>
        <w:t>Püschel</w:t>
      </w:r>
      <w:proofErr w:type="spellEnd"/>
      <w:r w:rsidRPr="00AE08ED">
        <w:rPr>
          <w:rFonts w:cs="Arial"/>
          <w:color w:val="222222"/>
          <w:shd w:val="clear" w:color="auto" w:fill="FFFFFF"/>
        </w:rPr>
        <w:t xml:space="preserve">, V.A., Dos Santos, K.B., </w:t>
      </w:r>
      <w:proofErr w:type="spellStart"/>
      <w:r w:rsidRPr="00AE08ED">
        <w:rPr>
          <w:rFonts w:cs="Arial"/>
          <w:color w:val="222222"/>
          <w:shd w:val="clear" w:color="auto" w:fill="FFFFFF"/>
        </w:rPr>
        <w:t>Albornos</w:t>
      </w:r>
      <w:proofErr w:type="spellEnd"/>
      <w:r w:rsidRPr="00AE08ED">
        <w:rPr>
          <w:rFonts w:cs="Arial"/>
          <w:color w:val="222222"/>
          <w:shd w:val="clear" w:color="auto" w:fill="FFFFFF"/>
        </w:rPr>
        <w:t>-Muñoz, L., Kent, B., Mu, P.F., Khalil, H. and McArthur, A., 2022. JBI Series Paper 3: The importance of people, process, evidence, and technology in pragmatic, healthcare provider-led evidence implementation. </w:t>
      </w:r>
      <w:r w:rsidRPr="00AE08ED">
        <w:rPr>
          <w:rFonts w:cs="Arial"/>
          <w:i/>
          <w:iCs/>
          <w:color w:val="222222"/>
          <w:shd w:val="clear" w:color="auto" w:fill="FFFFFF"/>
        </w:rPr>
        <w:t>Journal of Clinical Epidemiology</w:t>
      </w:r>
      <w:r w:rsidRPr="00AE08ED">
        <w:rPr>
          <w:rFonts w:cs="Arial"/>
          <w:color w:val="222222"/>
          <w:shd w:val="clear" w:color="auto" w:fill="FFFFFF"/>
        </w:rPr>
        <w:t xml:space="preserve">. </w:t>
      </w:r>
    </w:p>
    <w:p w14:paraId="225541E8" w14:textId="77777777" w:rsidR="00782F78" w:rsidRPr="00AE08ED" w:rsidRDefault="00782F78" w:rsidP="00AE08ED">
      <w:pPr>
        <w:pStyle w:val="ListParagraph"/>
        <w:numPr>
          <w:ilvl w:val="0"/>
          <w:numId w:val="4"/>
        </w:numPr>
        <w:rPr>
          <w:rFonts w:cs="Arial"/>
          <w:color w:val="222222"/>
          <w:shd w:val="clear" w:color="auto" w:fill="FFFFFF"/>
        </w:rPr>
      </w:pPr>
      <w:proofErr w:type="spellStart"/>
      <w:r w:rsidRPr="00AE08ED">
        <w:rPr>
          <w:rFonts w:cs="Arial"/>
          <w:color w:val="222222"/>
          <w:shd w:val="clear" w:color="auto" w:fill="FFFFFF"/>
        </w:rPr>
        <w:t>McPhaul</w:t>
      </w:r>
      <w:proofErr w:type="spellEnd"/>
      <w:r w:rsidRPr="00AE08ED">
        <w:rPr>
          <w:rFonts w:cs="Arial"/>
          <w:color w:val="222222"/>
          <w:shd w:val="clear" w:color="auto" w:fill="FFFFFF"/>
        </w:rPr>
        <w:t xml:space="preserve">, K.M., London, M., </w:t>
      </w:r>
      <w:proofErr w:type="spellStart"/>
      <w:r w:rsidRPr="00AE08ED">
        <w:rPr>
          <w:rFonts w:cs="Arial"/>
          <w:color w:val="222222"/>
          <w:shd w:val="clear" w:color="auto" w:fill="FFFFFF"/>
        </w:rPr>
        <w:t>Murrett</w:t>
      </w:r>
      <w:proofErr w:type="spellEnd"/>
      <w:r w:rsidRPr="00AE08ED">
        <w:rPr>
          <w:rFonts w:cs="Arial"/>
          <w:color w:val="222222"/>
          <w:shd w:val="clear" w:color="auto" w:fill="FFFFFF"/>
        </w:rPr>
        <w:t>, K., Flannery, K., Rosen, J.</w:t>
      </w:r>
      <w:r>
        <w:rPr>
          <w:rFonts w:cs="Arial"/>
          <w:color w:val="222222"/>
          <w:shd w:val="clear" w:color="auto" w:fill="FFFFFF"/>
        </w:rPr>
        <w:t>,</w:t>
      </w:r>
      <w:r w:rsidRPr="00AE08ED">
        <w:rPr>
          <w:rFonts w:cs="Arial"/>
          <w:color w:val="222222"/>
          <w:shd w:val="clear" w:color="auto" w:fill="FFFFFF"/>
        </w:rPr>
        <w:t xml:space="preserve"> and Lipscomb, J., 20</w:t>
      </w:r>
      <w:r>
        <w:rPr>
          <w:rFonts w:cs="Arial"/>
          <w:color w:val="222222"/>
          <w:shd w:val="clear" w:color="auto" w:fill="FFFFFF"/>
        </w:rPr>
        <w:t>1</w:t>
      </w:r>
      <w:r w:rsidRPr="00AE08ED">
        <w:rPr>
          <w:rFonts w:cs="Arial"/>
          <w:color w:val="222222"/>
          <w:shd w:val="clear" w:color="auto" w:fill="FFFFFF"/>
        </w:rPr>
        <w:t>8. Environmental evaluation for workplace violence in healthcare and social services. </w:t>
      </w:r>
      <w:r w:rsidRPr="00AE08ED">
        <w:rPr>
          <w:rFonts w:cs="Arial"/>
          <w:i/>
          <w:iCs/>
          <w:color w:val="222222"/>
          <w:shd w:val="clear" w:color="auto" w:fill="FFFFFF"/>
        </w:rPr>
        <w:t>Journal of safety research</w:t>
      </w:r>
      <w:r w:rsidRPr="00AE08ED">
        <w:rPr>
          <w:rFonts w:cs="Arial"/>
          <w:color w:val="222222"/>
          <w:shd w:val="clear" w:color="auto" w:fill="FFFFFF"/>
        </w:rPr>
        <w:t>, </w:t>
      </w:r>
      <w:r w:rsidRPr="00AE08ED">
        <w:rPr>
          <w:rFonts w:cs="Arial"/>
          <w:i/>
          <w:iCs/>
          <w:color w:val="222222"/>
          <w:shd w:val="clear" w:color="auto" w:fill="FFFFFF"/>
        </w:rPr>
        <w:t>39</w:t>
      </w:r>
      <w:r w:rsidRPr="00AE08ED">
        <w:rPr>
          <w:rFonts w:cs="Arial"/>
          <w:color w:val="222222"/>
          <w:shd w:val="clear" w:color="auto" w:fill="FFFFFF"/>
        </w:rPr>
        <w:t xml:space="preserve">(2), pp.237-250. </w:t>
      </w:r>
    </w:p>
    <w:p w14:paraId="3BCE1642" w14:textId="77777777" w:rsidR="00782F78" w:rsidRPr="00AE08ED" w:rsidRDefault="00782F78" w:rsidP="00AE08ED">
      <w:pPr>
        <w:pStyle w:val="ListParagraph"/>
        <w:numPr>
          <w:ilvl w:val="0"/>
          <w:numId w:val="4"/>
        </w:numPr>
        <w:rPr>
          <w:rFonts w:cs="Arial"/>
          <w:color w:val="222222"/>
          <w:shd w:val="clear" w:color="auto" w:fill="FFFFFF"/>
        </w:rPr>
      </w:pPr>
      <w:proofErr w:type="spellStart"/>
      <w:r w:rsidRPr="00AE08ED">
        <w:rPr>
          <w:rFonts w:cs="Arial"/>
          <w:color w:val="222222"/>
          <w:shd w:val="clear" w:color="auto" w:fill="FFFFFF"/>
        </w:rPr>
        <w:lastRenderedPageBreak/>
        <w:t>Melzner</w:t>
      </w:r>
      <w:proofErr w:type="spellEnd"/>
      <w:r w:rsidRPr="00AE08ED">
        <w:rPr>
          <w:rFonts w:cs="Arial"/>
          <w:color w:val="222222"/>
          <w:shd w:val="clear" w:color="auto" w:fill="FFFFFF"/>
        </w:rPr>
        <w:t xml:space="preserve">, J., </w:t>
      </w:r>
      <w:proofErr w:type="spellStart"/>
      <w:r w:rsidRPr="00AE08ED">
        <w:rPr>
          <w:rFonts w:cs="Arial"/>
          <w:color w:val="222222"/>
          <w:shd w:val="clear" w:color="auto" w:fill="FFFFFF"/>
        </w:rPr>
        <w:t>Heinze</w:t>
      </w:r>
      <w:proofErr w:type="spellEnd"/>
      <w:r w:rsidRPr="00AE08ED">
        <w:rPr>
          <w:rFonts w:cs="Arial"/>
          <w:color w:val="222222"/>
          <w:shd w:val="clear" w:color="auto" w:fill="FFFFFF"/>
        </w:rPr>
        <w:t>, J. and Fritsch, T., 20</w:t>
      </w:r>
      <w:r>
        <w:rPr>
          <w:rFonts w:cs="Arial"/>
          <w:color w:val="222222"/>
          <w:shd w:val="clear" w:color="auto" w:fill="FFFFFF"/>
        </w:rPr>
        <w:t>2</w:t>
      </w:r>
      <w:r w:rsidRPr="00AE08ED">
        <w:rPr>
          <w:rFonts w:cs="Arial"/>
          <w:color w:val="222222"/>
          <w:shd w:val="clear" w:color="auto" w:fill="FFFFFF"/>
        </w:rPr>
        <w:t>1. Mobile health applications in workplace health promotion: an integrated conceptual adoption framework. </w:t>
      </w:r>
      <w:r w:rsidRPr="00AE08ED">
        <w:rPr>
          <w:rFonts w:cs="Arial"/>
          <w:i/>
          <w:iCs/>
          <w:color w:val="222222"/>
          <w:shd w:val="clear" w:color="auto" w:fill="FFFFFF"/>
        </w:rPr>
        <w:t>Procedia Technology</w:t>
      </w:r>
      <w:r w:rsidRPr="00AE08ED">
        <w:rPr>
          <w:rFonts w:cs="Arial"/>
          <w:color w:val="222222"/>
          <w:shd w:val="clear" w:color="auto" w:fill="FFFFFF"/>
        </w:rPr>
        <w:t>, </w:t>
      </w:r>
      <w:r w:rsidRPr="00AE08ED">
        <w:rPr>
          <w:rFonts w:cs="Arial"/>
          <w:i/>
          <w:iCs/>
          <w:color w:val="222222"/>
          <w:shd w:val="clear" w:color="auto" w:fill="FFFFFF"/>
        </w:rPr>
        <w:t>16</w:t>
      </w:r>
      <w:r w:rsidRPr="00AE08ED">
        <w:rPr>
          <w:rFonts w:cs="Arial"/>
          <w:color w:val="222222"/>
          <w:shd w:val="clear" w:color="auto" w:fill="FFFFFF"/>
        </w:rPr>
        <w:t xml:space="preserve">, pp.1374-1382. </w:t>
      </w:r>
    </w:p>
    <w:p w14:paraId="6C38A58F"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 xml:space="preserve">Nicolay, C.R., </w:t>
      </w:r>
      <w:proofErr w:type="spellStart"/>
      <w:r w:rsidRPr="00AE08ED">
        <w:rPr>
          <w:rFonts w:cs="Arial"/>
          <w:color w:val="222222"/>
          <w:shd w:val="clear" w:color="auto" w:fill="FFFFFF"/>
        </w:rPr>
        <w:t>Purkayastha</w:t>
      </w:r>
      <w:proofErr w:type="spellEnd"/>
      <w:r w:rsidRPr="00AE08ED">
        <w:rPr>
          <w:rFonts w:cs="Arial"/>
          <w:color w:val="222222"/>
          <w:shd w:val="clear" w:color="auto" w:fill="FFFFFF"/>
        </w:rPr>
        <w:t xml:space="preserve">, S., </w:t>
      </w:r>
      <w:proofErr w:type="spellStart"/>
      <w:r w:rsidRPr="00AE08ED">
        <w:rPr>
          <w:rFonts w:cs="Arial"/>
          <w:color w:val="222222"/>
          <w:shd w:val="clear" w:color="auto" w:fill="FFFFFF"/>
        </w:rPr>
        <w:t>Greenhalgh</w:t>
      </w:r>
      <w:proofErr w:type="spellEnd"/>
      <w:r w:rsidRPr="00AE08ED">
        <w:rPr>
          <w:rFonts w:cs="Arial"/>
          <w:color w:val="222222"/>
          <w:shd w:val="clear" w:color="auto" w:fill="FFFFFF"/>
        </w:rPr>
        <w:t xml:space="preserve">, A.A.S.N., Benn, J., </w:t>
      </w:r>
      <w:proofErr w:type="spellStart"/>
      <w:r w:rsidRPr="00AE08ED">
        <w:rPr>
          <w:rFonts w:cs="Arial"/>
          <w:color w:val="222222"/>
          <w:shd w:val="clear" w:color="auto" w:fill="FFFFFF"/>
        </w:rPr>
        <w:t>Chaturvedi</w:t>
      </w:r>
      <w:proofErr w:type="spellEnd"/>
      <w:r w:rsidRPr="00AE08ED">
        <w:rPr>
          <w:rFonts w:cs="Arial"/>
          <w:color w:val="222222"/>
          <w:shd w:val="clear" w:color="auto" w:fill="FFFFFF"/>
        </w:rPr>
        <w:t xml:space="preserve">, S., Phillips, N. and </w:t>
      </w:r>
      <w:proofErr w:type="spellStart"/>
      <w:r w:rsidRPr="00AE08ED">
        <w:rPr>
          <w:rFonts w:cs="Arial"/>
          <w:color w:val="222222"/>
          <w:shd w:val="clear" w:color="auto" w:fill="FFFFFF"/>
        </w:rPr>
        <w:t>Darzi</w:t>
      </w:r>
      <w:proofErr w:type="spellEnd"/>
      <w:r w:rsidRPr="00AE08ED">
        <w:rPr>
          <w:rFonts w:cs="Arial"/>
          <w:color w:val="222222"/>
          <w:shd w:val="clear" w:color="auto" w:fill="FFFFFF"/>
        </w:rPr>
        <w:t>, A., 20</w:t>
      </w:r>
      <w:r>
        <w:rPr>
          <w:rFonts w:cs="Arial"/>
          <w:color w:val="222222"/>
          <w:shd w:val="clear" w:color="auto" w:fill="FFFFFF"/>
        </w:rPr>
        <w:t>22</w:t>
      </w:r>
      <w:r w:rsidRPr="00AE08ED">
        <w:rPr>
          <w:rFonts w:cs="Arial"/>
          <w:color w:val="222222"/>
          <w:shd w:val="clear" w:color="auto" w:fill="FFFFFF"/>
        </w:rPr>
        <w:t xml:space="preserve">. </w:t>
      </w:r>
      <w:r>
        <w:rPr>
          <w:rFonts w:cs="Arial"/>
          <w:color w:val="222222"/>
          <w:shd w:val="clear" w:color="auto" w:fill="FFFFFF"/>
        </w:rPr>
        <w:t>A s</w:t>
      </w:r>
      <w:r w:rsidRPr="00AE08ED">
        <w:rPr>
          <w:rFonts w:cs="Arial"/>
          <w:color w:val="222222"/>
          <w:shd w:val="clear" w:color="auto" w:fill="FFFFFF"/>
        </w:rPr>
        <w:t>ystematic review of the application of quality improvement methodologies from the manufacturing industry to surgical healthcare. </w:t>
      </w:r>
      <w:r w:rsidRPr="00AE08ED">
        <w:rPr>
          <w:rFonts w:cs="Arial"/>
          <w:i/>
          <w:iCs/>
          <w:color w:val="222222"/>
          <w:shd w:val="clear" w:color="auto" w:fill="FFFFFF"/>
        </w:rPr>
        <w:t>Journal of British Surgery</w:t>
      </w:r>
      <w:r w:rsidRPr="00AE08ED">
        <w:rPr>
          <w:rFonts w:cs="Arial"/>
          <w:color w:val="222222"/>
          <w:shd w:val="clear" w:color="auto" w:fill="FFFFFF"/>
        </w:rPr>
        <w:t>, </w:t>
      </w:r>
      <w:r w:rsidRPr="00AE08ED">
        <w:rPr>
          <w:rFonts w:cs="Arial"/>
          <w:i/>
          <w:iCs/>
          <w:color w:val="222222"/>
          <w:shd w:val="clear" w:color="auto" w:fill="FFFFFF"/>
        </w:rPr>
        <w:t>99</w:t>
      </w:r>
      <w:r w:rsidRPr="00AE08ED">
        <w:rPr>
          <w:rFonts w:cs="Arial"/>
          <w:color w:val="222222"/>
          <w:shd w:val="clear" w:color="auto" w:fill="FFFFFF"/>
        </w:rPr>
        <w:t xml:space="preserve">(3), pp.324-335. </w:t>
      </w:r>
    </w:p>
    <w:p w14:paraId="54345902" w14:textId="77777777" w:rsidR="00782F78" w:rsidRPr="00AE08ED" w:rsidRDefault="00782F78" w:rsidP="00AE08ED">
      <w:pPr>
        <w:pStyle w:val="ListParagraph"/>
        <w:numPr>
          <w:ilvl w:val="0"/>
          <w:numId w:val="4"/>
        </w:numPr>
        <w:rPr>
          <w:rFonts w:cs="Arial"/>
          <w:color w:val="222222"/>
          <w:shd w:val="clear" w:color="auto" w:fill="FFFFFF"/>
        </w:rPr>
      </w:pPr>
      <w:proofErr w:type="spellStart"/>
      <w:r w:rsidRPr="00AE08ED">
        <w:rPr>
          <w:rFonts w:cs="Arial"/>
          <w:color w:val="222222"/>
          <w:shd w:val="clear" w:color="auto" w:fill="FFFFFF"/>
        </w:rPr>
        <w:t>Petrakaki</w:t>
      </w:r>
      <w:proofErr w:type="spellEnd"/>
      <w:r w:rsidRPr="00AE08ED">
        <w:rPr>
          <w:rFonts w:cs="Arial"/>
          <w:color w:val="222222"/>
          <w:shd w:val="clear" w:color="auto" w:fill="FFFFFF"/>
        </w:rPr>
        <w:t xml:space="preserve">, D. and </w:t>
      </w:r>
      <w:proofErr w:type="spellStart"/>
      <w:r w:rsidRPr="00AE08ED">
        <w:rPr>
          <w:rFonts w:cs="Arial"/>
          <w:color w:val="222222"/>
          <w:shd w:val="clear" w:color="auto" w:fill="FFFFFF"/>
        </w:rPr>
        <w:t>Kornelakis</w:t>
      </w:r>
      <w:proofErr w:type="spellEnd"/>
      <w:r w:rsidRPr="00AE08ED">
        <w:rPr>
          <w:rFonts w:cs="Arial"/>
          <w:color w:val="222222"/>
          <w:shd w:val="clear" w:color="auto" w:fill="FFFFFF"/>
        </w:rPr>
        <w:t>, A., 2016. ‘We can only request what's in our protocol’: technology and work autonomy in healthcare. </w:t>
      </w:r>
      <w:r w:rsidRPr="00AE08ED">
        <w:rPr>
          <w:rFonts w:cs="Arial"/>
          <w:i/>
          <w:iCs/>
          <w:color w:val="222222"/>
          <w:shd w:val="clear" w:color="auto" w:fill="FFFFFF"/>
        </w:rPr>
        <w:t>New technology, work</w:t>
      </w:r>
      <w:r>
        <w:rPr>
          <w:rFonts w:cs="Arial"/>
          <w:i/>
          <w:iCs/>
          <w:color w:val="222222"/>
          <w:shd w:val="clear" w:color="auto" w:fill="FFFFFF"/>
        </w:rPr>
        <w:t>,</w:t>
      </w:r>
      <w:r w:rsidRPr="00AE08ED">
        <w:rPr>
          <w:rFonts w:cs="Arial"/>
          <w:i/>
          <w:iCs/>
          <w:color w:val="222222"/>
          <w:shd w:val="clear" w:color="auto" w:fill="FFFFFF"/>
        </w:rPr>
        <w:t xml:space="preserve"> and employment</w:t>
      </w:r>
      <w:r w:rsidRPr="00AE08ED">
        <w:rPr>
          <w:rFonts w:cs="Arial"/>
          <w:color w:val="222222"/>
          <w:shd w:val="clear" w:color="auto" w:fill="FFFFFF"/>
        </w:rPr>
        <w:t>, </w:t>
      </w:r>
      <w:r w:rsidRPr="00AE08ED">
        <w:rPr>
          <w:rFonts w:cs="Arial"/>
          <w:i/>
          <w:iCs/>
          <w:color w:val="222222"/>
          <w:shd w:val="clear" w:color="auto" w:fill="FFFFFF"/>
        </w:rPr>
        <w:t>31</w:t>
      </w:r>
      <w:r w:rsidRPr="00AE08ED">
        <w:rPr>
          <w:rFonts w:cs="Arial"/>
          <w:color w:val="222222"/>
          <w:shd w:val="clear" w:color="auto" w:fill="FFFFFF"/>
        </w:rPr>
        <w:t xml:space="preserve">(3), pp.223-237. </w:t>
      </w:r>
    </w:p>
    <w:p w14:paraId="77477784" w14:textId="77777777" w:rsidR="00782F78" w:rsidRPr="00AE08ED" w:rsidRDefault="00782F78" w:rsidP="00AE08ED">
      <w:pPr>
        <w:pStyle w:val="ListParagraph"/>
        <w:numPr>
          <w:ilvl w:val="0"/>
          <w:numId w:val="4"/>
        </w:numPr>
        <w:rPr>
          <w:rFonts w:cs="Arial"/>
          <w:color w:val="222222"/>
          <w:shd w:val="clear" w:color="auto" w:fill="FFFFFF"/>
        </w:rPr>
      </w:pPr>
      <w:proofErr w:type="gramStart"/>
      <w:r w:rsidRPr="00AE08ED">
        <w:rPr>
          <w:rFonts w:cs="Arial"/>
          <w:color w:val="222222"/>
          <w:shd w:val="clear" w:color="auto" w:fill="FFFFFF"/>
        </w:rPr>
        <w:t>van</w:t>
      </w:r>
      <w:proofErr w:type="gramEnd"/>
      <w:r w:rsidRPr="00AE08ED">
        <w:rPr>
          <w:rFonts w:cs="Arial"/>
          <w:color w:val="222222"/>
          <w:shd w:val="clear" w:color="auto" w:fill="FFFFFF"/>
        </w:rPr>
        <w:t xml:space="preserve"> </w:t>
      </w:r>
      <w:proofErr w:type="spellStart"/>
      <w:r w:rsidRPr="00AE08ED">
        <w:rPr>
          <w:rFonts w:cs="Arial"/>
          <w:color w:val="222222"/>
          <w:shd w:val="clear" w:color="auto" w:fill="FFFFFF"/>
        </w:rPr>
        <w:t>Laar</w:t>
      </w:r>
      <w:proofErr w:type="spellEnd"/>
      <w:r w:rsidRPr="00AE08ED">
        <w:rPr>
          <w:rFonts w:cs="Arial"/>
          <w:color w:val="222222"/>
          <w:shd w:val="clear" w:color="auto" w:fill="FFFFFF"/>
        </w:rPr>
        <w:t xml:space="preserve">, E., van </w:t>
      </w:r>
      <w:proofErr w:type="spellStart"/>
      <w:r w:rsidRPr="00AE08ED">
        <w:rPr>
          <w:rFonts w:cs="Arial"/>
          <w:color w:val="222222"/>
          <w:shd w:val="clear" w:color="auto" w:fill="FFFFFF"/>
        </w:rPr>
        <w:t>Deursen</w:t>
      </w:r>
      <w:proofErr w:type="spellEnd"/>
      <w:r w:rsidRPr="00AE08ED">
        <w:rPr>
          <w:rFonts w:cs="Arial"/>
          <w:color w:val="222222"/>
          <w:shd w:val="clear" w:color="auto" w:fill="FFFFFF"/>
        </w:rPr>
        <w:t xml:space="preserve">, A.J., van </w:t>
      </w:r>
      <w:proofErr w:type="spellStart"/>
      <w:r w:rsidRPr="00AE08ED">
        <w:rPr>
          <w:rFonts w:cs="Arial"/>
          <w:color w:val="222222"/>
          <w:shd w:val="clear" w:color="auto" w:fill="FFFFFF"/>
        </w:rPr>
        <w:t>Dijk</w:t>
      </w:r>
      <w:proofErr w:type="spellEnd"/>
      <w:r w:rsidRPr="00AE08ED">
        <w:rPr>
          <w:rFonts w:cs="Arial"/>
          <w:color w:val="222222"/>
          <w:shd w:val="clear" w:color="auto" w:fill="FFFFFF"/>
        </w:rPr>
        <w:t xml:space="preserve">, J.A. and de </w:t>
      </w:r>
      <w:proofErr w:type="spellStart"/>
      <w:r w:rsidRPr="00AE08ED">
        <w:rPr>
          <w:rFonts w:cs="Arial"/>
          <w:color w:val="222222"/>
          <w:shd w:val="clear" w:color="auto" w:fill="FFFFFF"/>
        </w:rPr>
        <w:t>Haan</w:t>
      </w:r>
      <w:proofErr w:type="spellEnd"/>
      <w:r w:rsidRPr="00AE08ED">
        <w:rPr>
          <w:rFonts w:cs="Arial"/>
          <w:color w:val="222222"/>
          <w:shd w:val="clear" w:color="auto" w:fill="FFFFFF"/>
        </w:rPr>
        <w:t>, J., 2020. Determinants of 21st-century skills and 21st-century digital skills for workers: A systematic literature review. </w:t>
      </w:r>
      <w:r w:rsidRPr="00AE08ED">
        <w:rPr>
          <w:rFonts w:cs="Arial"/>
          <w:i/>
          <w:iCs/>
          <w:color w:val="222222"/>
          <w:shd w:val="clear" w:color="auto" w:fill="FFFFFF"/>
        </w:rPr>
        <w:t>Sage Open</w:t>
      </w:r>
      <w:r w:rsidRPr="00AE08ED">
        <w:rPr>
          <w:rFonts w:cs="Arial"/>
          <w:color w:val="222222"/>
          <w:shd w:val="clear" w:color="auto" w:fill="FFFFFF"/>
        </w:rPr>
        <w:t>, </w:t>
      </w:r>
      <w:r w:rsidRPr="00AE08ED">
        <w:rPr>
          <w:rFonts w:cs="Arial"/>
          <w:i/>
          <w:iCs/>
          <w:color w:val="222222"/>
          <w:shd w:val="clear" w:color="auto" w:fill="FFFFFF"/>
        </w:rPr>
        <w:t>10</w:t>
      </w:r>
      <w:r w:rsidRPr="00AE08ED">
        <w:rPr>
          <w:rFonts w:cs="Arial"/>
          <w:color w:val="222222"/>
          <w:shd w:val="clear" w:color="auto" w:fill="FFFFFF"/>
        </w:rPr>
        <w:t xml:space="preserve">(1), p.2158244019900176. </w:t>
      </w:r>
    </w:p>
    <w:p w14:paraId="0BC10256" w14:textId="77777777" w:rsidR="00782F78" w:rsidRPr="00AE08ED" w:rsidRDefault="00782F78" w:rsidP="00AE08ED">
      <w:pPr>
        <w:pStyle w:val="ListParagraph"/>
        <w:numPr>
          <w:ilvl w:val="0"/>
          <w:numId w:val="4"/>
        </w:numPr>
        <w:rPr>
          <w:rFonts w:cs="Arial"/>
          <w:color w:val="222222"/>
          <w:shd w:val="clear" w:color="auto" w:fill="FFFFFF"/>
        </w:rPr>
      </w:pPr>
      <w:r w:rsidRPr="00AE08ED">
        <w:rPr>
          <w:rFonts w:cs="Arial"/>
          <w:color w:val="222222"/>
          <w:shd w:val="clear" w:color="auto" w:fill="FFFFFF"/>
        </w:rPr>
        <w:t>Xiao, Y., 20</w:t>
      </w:r>
      <w:r>
        <w:rPr>
          <w:rFonts w:cs="Arial"/>
          <w:color w:val="222222"/>
          <w:shd w:val="clear" w:color="auto" w:fill="FFFFFF"/>
        </w:rPr>
        <w:t>19</w:t>
      </w:r>
      <w:r w:rsidRPr="00AE08ED">
        <w:rPr>
          <w:rFonts w:cs="Arial"/>
          <w:color w:val="222222"/>
          <w:shd w:val="clear" w:color="auto" w:fill="FFFFFF"/>
        </w:rPr>
        <w:t xml:space="preserve">. </w:t>
      </w:r>
      <w:proofErr w:type="spellStart"/>
      <w:r w:rsidRPr="00AE08ED">
        <w:rPr>
          <w:rFonts w:cs="Arial"/>
          <w:color w:val="222222"/>
          <w:shd w:val="clear" w:color="auto" w:fill="FFFFFF"/>
        </w:rPr>
        <w:t>Artifacts</w:t>
      </w:r>
      <w:proofErr w:type="spellEnd"/>
      <w:r w:rsidRPr="00AE08ED">
        <w:rPr>
          <w:rFonts w:cs="Arial"/>
          <w:color w:val="222222"/>
          <w:shd w:val="clear" w:color="auto" w:fill="FFFFFF"/>
        </w:rPr>
        <w:t xml:space="preserve"> and collaborative work in healthcare: methodological, theoretical, and technological implications of the tangible. </w:t>
      </w:r>
      <w:r w:rsidRPr="00AE08ED">
        <w:rPr>
          <w:rFonts w:cs="Arial"/>
          <w:i/>
          <w:iCs/>
          <w:color w:val="222222"/>
          <w:shd w:val="clear" w:color="auto" w:fill="FFFFFF"/>
        </w:rPr>
        <w:t>Journal of biomedical informatics</w:t>
      </w:r>
      <w:r w:rsidRPr="00AE08ED">
        <w:rPr>
          <w:rFonts w:cs="Arial"/>
          <w:color w:val="222222"/>
          <w:shd w:val="clear" w:color="auto" w:fill="FFFFFF"/>
        </w:rPr>
        <w:t>, </w:t>
      </w:r>
      <w:r w:rsidRPr="00AE08ED">
        <w:rPr>
          <w:rFonts w:cs="Arial"/>
          <w:i/>
          <w:iCs/>
          <w:color w:val="222222"/>
          <w:shd w:val="clear" w:color="auto" w:fill="FFFFFF"/>
        </w:rPr>
        <w:t>38</w:t>
      </w:r>
      <w:r w:rsidRPr="00AE08ED">
        <w:rPr>
          <w:rFonts w:cs="Arial"/>
          <w:color w:val="222222"/>
          <w:shd w:val="clear" w:color="auto" w:fill="FFFFFF"/>
        </w:rPr>
        <w:t xml:space="preserve">(1), pp.26-33. </w:t>
      </w:r>
    </w:p>
    <w:p w14:paraId="4C94A502" w14:textId="77777777" w:rsidR="00AE08ED" w:rsidRDefault="00AE08ED"/>
    <w:sectPr w:rsidR="00AE08E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C295DD" w14:textId="77777777" w:rsidR="009C4406" w:rsidRDefault="009C4406" w:rsidP="00C951A9">
      <w:pPr>
        <w:spacing w:after="0" w:line="240" w:lineRule="auto"/>
      </w:pPr>
      <w:r>
        <w:separator/>
      </w:r>
    </w:p>
  </w:endnote>
  <w:endnote w:type="continuationSeparator" w:id="0">
    <w:p w14:paraId="090E3C51" w14:textId="77777777" w:rsidR="009C4406" w:rsidRDefault="009C4406" w:rsidP="00C95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2468405"/>
      <w:docPartObj>
        <w:docPartGallery w:val="Page Numbers (Bottom of Page)"/>
        <w:docPartUnique/>
      </w:docPartObj>
    </w:sdtPr>
    <w:sdtEndPr>
      <w:rPr>
        <w:noProof/>
      </w:rPr>
    </w:sdtEndPr>
    <w:sdtContent>
      <w:p w14:paraId="01D8572E" w14:textId="42EC2F9A" w:rsidR="00C951A9" w:rsidRDefault="00C951A9">
        <w:pPr>
          <w:pStyle w:val="Footer"/>
          <w:jc w:val="center"/>
        </w:pPr>
        <w:r>
          <w:fldChar w:fldCharType="begin"/>
        </w:r>
        <w:r>
          <w:instrText xml:space="preserve"> PAGE   \* MERGEFORMAT </w:instrText>
        </w:r>
        <w:r>
          <w:fldChar w:fldCharType="separate"/>
        </w:r>
        <w:r w:rsidR="005F4A17">
          <w:rPr>
            <w:noProof/>
          </w:rPr>
          <w:t>9</w:t>
        </w:r>
        <w:r>
          <w:rPr>
            <w:noProof/>
          </w:rPr>
          <w:fldChar w:fldCharType="end"/>
        </w:r>
      </w:p>
    </w:sdtContent>
  </w:sdt>
  <w:p w14:paraId="5205B9B4" w14:textId="77777777" w:rsidR="00C951A9" w:rsidRDefault="00C95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B3D3FA" w14:textId="77777777" w:rsidR="009C4406" w:rsidRDefault="009C4406" w:rsidP="00C951A9">
      <w:pPr>
        <w:spacing w:after="0" w:line="240" w:lineRule="auto"/>
      </w:pPr>
      <w:r>
        <w:separator/>
      </w:r>
    </w:p>
  </w:footnote>
  <w:footnote w:type="continuationSeparator" w:id="0">
    <w:p w14:paraId="01EE7871" w14:textId="77777777" w:rsidR="009C4406" w:rsidRDefault="009C4406" w:rsidP="00C95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7F4D12"/>
    <w:multiLevelType w:val="hybridMultilevel"/>
    <w:tmpl w:val="DBFAA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1113A9"/>
    <w:multiLevelType w:val="hybridMultilevel"/>
    <w:tmpl w:val="C81C5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9118DD"/>
    <w:multiLevelType w:val="hybridMultilevel"/>
    <w:tmpl w:val="274AB70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CA01ED8"/>
    <w:multiLevelType w:val="hybridMultilevel"/>
    <w:tmpl w:val="04E65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QytjQ3tjQxNDGzNDdX0lEKTi0uzszPAykwrgUA2eZHfCwAAAA="/>
  </w:docVars>
  <w:rsids>
    <w:rsidRoot w:val="009C3333"/>
    <w:rsid w:val="000B33C2"/>
    <w:rsid w:val="000E7DE3"/>
    <w:rsid w:val="000F28E6"/>
    <w:rsid w:val="00121405"/>
    <w:rsid w:val="0013758F"/>
    <w:rsid w:val="001E69A6"/>
    <w:rsid w:val="00206DBC"/>
    <w:rsid w:val="003729D2"/>
    <w:rsid w:val="003C3CA0"/>
    <w:rsid w:val="00424C18"/>
    <w:rsid w:val="004C01BA"/>
    <w:rsid w:val="004D252F"/>
    <w:rsid w:val="004F087C"/>
    <w:rsid w:val="004F7C44"/>
    <w:rsid w:val="00590317"/>
    <w:rsid w:val="005A2B1D"/>
    <w:rsid w:val="005F4A17"/>
    <w:rsid w:val="0065705D"/>
    <w:rsid w:val="006E34CD"/>
    <w:rsid w:val="006E571A"/>
    <w:rsid w:val="0071050B"/>
    <w:rsid w:val="00782F78"/>
    <w:rsid w:val="007D0F80"/>
    <w:rsid w:val="007E284E"/>
    <w:rsid w:val="007F1D78"/>
    <w:rsid w:val="0081793A"/>
    <w:rsid w:val="008407FD"/>
    <w:rsid w:val="00866A76"/>
    <w:rsid w:val="008C0587"/>
    <w:rsid w:val="008D2ECE"/>
    <w:rsid w:val="00913589"/>
    <w:rsid w:val="00920343"/>
    <w:rsid w:val="0092383B"/>
    <w:rsid w:val="00941C0D"/>
    <w:rsid w:val="00954A7C"/>
    <w:rsid w:val="00957217"/>
    <w:rsid w:val="009B1569"/>
    <w:rsid w:val="009B19CA"/>
    <w:rsid w:val="009C3333"/>
    <w:rsid w:val="009C4406"/>
    <w:rsid w:val="009F70DC"/>
    <w:rsid w:val="00A27FD7"/>
    <w:rsid w:val="00A802B1"/>
    <w:rsid w:val="00AE08ED"/>
    <w:rsid w:val="00B10BA8"/>
    <w:rsid w:val="00B334A8"/>
    <w:rsid w:val="00B52695"/>
    <w:rsid w:val="00B74493"/>
    <w:rsid w:val="00BE4216"/>
    <w:rsid w:val="00C34DF9"/>
    <w:rsid w:val="00C35D99"/>
    <w:rsid w:val="00C951A9"/>
    <w:rsid w:val="00CB5F3D"/>
    <w:rsid w:val="00CD7FD4"/>
    <w:rsid w:val="00CE0796"/>
    <w:rsid w:val="00CF4136"/>
    <w:rsid w:val="00D15B66"/>
    <w:rsid w:val="00D33E54"/>
    <w:rsid w:val="00D4256A"/>
    <w:rsid w:val="00D47EA5"/>
    <w:rsid w:val="00D94094"/>
    <w:rsid w:val="00E25BF4"/>
    <w:rsid w:val="00E40675"/>
    <w:rsid w:val="00EA7449"/>
    <w:rsid w:val="00EE5C56"/>
    <w:rsid w:val="00EF334B"/>
    <w:rsid w:val="00F03C94"/>
    <w:rsid w:val="00F54900"/>
    <w:rsid w:val="00F87B55"/>
    <w:rsid w:val="00FA1EF7"/>
    <w:rsid w:val="00FB7EF8"/>
    <w:rsid w:val="00FD3C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252FD"/>
  <w15:chartTrackingRefBased/>
  <w15:docId w15:val="{DEC03201-DB7D-473D-A4E6-95EA2D86B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3333"/>
    <w:pPr>
      <w:spacing w:line="360" w:lineRule="auto"/>
      <w:jc w:val="both"/>
    </w:pPr>
    <w:rPr>
      <w:rFonts w:ascii="Arial" w:hAnsi="Arial"/>
      <w:lang w:val="en-GB"/>
    </w:rPr>
  </w:style>
  <w:style w:type="paragraph" w:styleId="Heading1">
    <w:name w:val="heading 1"/>
    <w:basedOn w:val="Normal"/>
    <w:next w:val="Normal"/>
    <w:link w:val="Heading1Char"/>
    <w:uiPriority w:val="9"/>
    <w:qFormat/>
    <w:rsid w:val="00E25B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33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050B"/>
    <w:pPr>
      <w:ind w:left="720"/>
      <w:contextualSpacing/>
    </w:pPr>
  </w:style>
  <w:style w:type="paragraph" w:styleId="Header">
    <w:name w:val="header"/>
    <w:basedOn w:val="Normal"/>
    <w:link w:val="HeaderChar"/>
    <w:uiPriority w:val="99"/>
    <w:unhideWhenUsed/>
    <w:rsid w:val="00C951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1A9"/>
    <w:rPr>
      <w:rFonts w:ascii="Arial" w:hAnsi="Arial"/>
      <w:lang w:val="en-GB"/>
    </w:rPr>
  </w:style>
  <w:style w:type="paragraph" w:styleId="Footer">
    <w:name w:val="footer"/>
    <w:basedOn w:val="Normal"/>
    <w:link w:val="FooterChar"/>
    <w:uiPriority w:val="99"/>
    <w:unhideWhenUsed/>
    <w:rsid w:val="00C951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1A9"/>
    <w:rPr>
      <w:rFonts w:ascii="Arial" w:hAnsi="Arial"/>
      <w:lang w:val="en-GB"/>
    </w:rPr>
  </w:style>
  <w:style w:type="character" w:customStyle="1" w:styleId="Heading1Char">
    <w:name w:val="Heading 1 Char"/>
    <w:basedOn w:val="DefaultParagraphFont"/>
    <w:link w:val="Heading1"/>
    <w:uiPriority w:val="9"/>
    <w:rsid w:val="00E25BF4"/>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25BF4"/>
    <w:pPr>
      <w:spacing w:line="259" w:lineRule="auto"/>
      <w:jc w:val="left"/>
      <w:outlineLvl w:val="9"/>
    </w:pPr>
    <w:rPr>
      <w:lang w:val="en-US"/>
    </w:rPr>
  </w:style>
  <w:style w:type="paragraph" w:styleId="TOC1">
    <w:name w:val="toc 1"/>
    <w:basedOn w:val="Normal"/>
    <w:next w:val="Normal"/>
    <w:autoRedefine/>
    <w:uiPriority w:val="39"/>
    <w:unhideWhenUsed/>
    <w:rsid w:val="00E25BF4"/>
    <w:pPr>
      <w:tabs>
        <w:tab w:val="right" w:leader="dot" w:pos="9350"/>
      </w:tabs>
      <w:spacing w:after="100" w:line="480" w:lineRule="auto"/>
    </w:pPr>
  </w:style>
  <w:style w:type="character" w:styleId="Hyperlink">
    <w:name w:val="Hyperlink"/>
    <w:basedOn w:val="DefaultParagraphFont"/>
    <w:uiPriority w:val="99"/>
    <w:unhideWhenUsed/>
    <w:rsid w:val="00E25B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2569E-58B1-4420-AC18-DB42204ED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9</Pages>
  <Words>2281</Words>
  <Characters>13007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Anower rahman</cp:lastModifiedBy>
  <cp:revision>41</cp:revision>
  <dcterms:created xsi:type="dcterms:W3CDTF">2022-07-02T12:48:00Z</dcterms:created>
  <dcterms:modified xsi:type="dcterms:W3CDTF">2022-09-05T17:52:00Z</dcterms:modified>
</cp:coreProperties>
</file>