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7840D8" w:rsidRDefault="00852599" w:rsidP="008C4441">
            <w:pPr>
              <w:rPr>
                <w:rFonts w:asciiTheme="minorHAnsi" w:hAnsiTheme="minorHAnsi" w:cstheme="minorHAnsi"/>
                <w:sz w:val="22"/>
                <w:szCs w:val="22"/>
              </w:rPr>
            </w:pPr>
            <w:r w:rsidRPr="007840D8">
              <w:rPr>
                <w:rFonts w:asciiTheme="minorHAnsi" w:hAnsiTheme="minorHAnsi" w:cstheme="minorHAnsi"/>
                <w:sz w:val="22"/>
                <w:szCs w:val="22"/>
              </w:rPr>
              <w:t xml:space="preserve">Chelsea Lauren Axon </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85259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Pr="007840D8" w:rsidRDefault="00A51109" w:rsidP="008C4441">
            <w:pPr>
              <w:rPr>
                <w:rFonts w:asciiTheme="minorHAnsi" w:hAnsiTheme="minorHAnsi" w:cstheme="minorHAnsi"/>
                <w:sz w:val="22"/>
                <w:szCs w:val="22"/>
              </w:rPr>
            </w:pPr>
          </w:p>
          <w:p w:rsidR="003257BD" w:rsidRPr="007840D8" w:rsidRDefault="00852599" w:rsidP="008C4441">
            <w:pPr>
              <w:rPr>
                <w:rFonts w:asciiTheme="minorHAnsi" w:hAnsiTheme="minorHAnsi" w:cstheme="minorHAnsi"/>
                <w:sz w:val="22"/>
                <w:szCs w:val="22"/>
              </w:rPr>
            </w:pPr>
            <w:r w:rsidRPr="007840D8">
              <w:rPr>
                <w:rFonts w:asciiTheme="minorHAnsi" w:hAnsiTheme="minorHAnsi" w:cstheme="minorHAnsi"/>
                <w:sz w:val="22"/>
                <w:szCs w:val="22"/>
              </w:rPr>
              <w:t>Academic Discipline of Psychology and Counselling</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Pr="007840D8" w:rsidRDefault="00494691" w:rsidP="008C4441">
            <w:pPr>
              <w:rPr>
                <w:rFonts w:asciiTheme="minorHAnsi" w:hAnsiTheme="minorHAnsi" w:cstheme="minorHAnsi"/>
                <w:sz w:val="22"/>
                <w:szCs w:val="22"/>
              </w:rPr>
            </w:pPr>
          </w:p>
          <w:p w:rsidR="003257BD" w:rsidRPr="007840D8" w:rsidRDefault="00852599" w:rsidP="008C4441">
            <w:pPr>
              <w:rPr>
                <w:rFonts w:asciiTheme="minorHAnsi" w:hAnsiTheme="minorHAnsi" w:cstheme="minorHAnsi"/>
                <w:sz w:val="22"/>
                <w:szCs w:val="22"/>
              </w:rPr>
            </w:pPr>
            <w:r w:rsidRPr="007840D8">
              <w:rPr>
                <w:rFonts w:asciiTheme="minorHAnsi" w:hAnsiTheme="minorHAnsi" w:cstheme="minorHAnsi"/>
                <w:sz w:val="22"/>
                <w:szCs w:val="22"/>
              </w:rPr>
              <w:t>Carmarthen</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Pr="007840D8" w:rsidRDefault="00852599" w:rsidP="008C4441">
            <w:pPr>
              <w:rPr>
                <w:rFonts w:asciiTheme="minorHAnsi" w:hAnsiTheme="minorHAnsi" w:cstheme="minorHAnsi"/>
                <w:sz w:val="22"/>
                <w:szCs w:val="22"/>
              </w:rPr>
            </w:pPr>
            <w:r w:rsidRPr="007840D8">
              <w:rPr>
                <w:rFonts w:asciiTheme="minorHAnsi" w:hAnsiTheme="minorHAnsi" w:cstheme="minorHAnsi"/>
                <w:sz w:val="22"/>
                <w:szCs w:val="22"/>
              </w:rPr>
              <w:t>1300113@student.uwtsd.ac.uk</w:t>
            </w:r>
          </w:p>
          <w:p w:rsidR="003257BD" w:rsidRPr="007840D8" w:rsidRDefault="003257BD" w:rsidP="008C4441">
            <w:pPr>
              <w:rPr>
                <w:rFonts w:asciiTheme="minorHAnsi" w:hAnsiTheme="minorHAnsi" w:cstheme="minorHAnsi"/>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Pr="007840D8" w:rsidRDefault="00494691" w:rsidP="008C4441">
            <w:pPr>
              <w:rPr>
                <w:rFonts w:asciiTheme="minorHAnsi" w:hAnsiTheme="minorHAnsi" w:cstheme="minorHAnsi"/>
                <w:sz w:val="22"/>
                <w:szCs w:val="22"/>
              </w:rPr>
            </w:pPr>
          </w:p>
          <w:p w:rsidR="003257BD" w:rsidRPr="007840D8" w:rsidRDefault="00852599" w:rsidP="008C4441">
            <w:pPr>
              <w:rPr>
                <w:rFonts w:asciiTheme="minorHAnsi" w:hAnsiTheme="minorHAnsi" w:cstheme="minorHAnsi"/>
                <w:sz w:val="22"/>
                <w:szCs w:val="22"/>
              </w:rPr>
            </w:pPr>
            <w:r w:rsidRPr="007840D8">
              <w:rPr>
                <w:rFonts w:asciiTheme="minorHAnsi" w:hAnsiTheme="minorHAnsi" w:cstheme="minorHAnsi"/>
                <w:sz w:val="22"/>
                <w:szCs w:val="22"/>
              </w:rPr>
              <w:t>07341669716</w:t>
            </w:r>
          </w:p>
        </w:tc>
      </w:tr>
      <w:tr w:rsidR="00494691" w:rsidRPr="004C3A0B" w:rsidTr="002A152D">
        <w:tc>
          <w:tcPr>
            <w:tcW w:w="9889" w:type="dxa"/>
            <w:gridSpan w:val="2"/>
            <w:shd w:val="clear" w:color="auto" w:fill="BFBFBF" w:themeFill="background1" w:themeFillShade="BF"/>
          </w:tcPr>
          <w:p w:rsidR="00494691" w:rsidRPr="007840D8" w:rsidRDefault="00494691" w:rsidP="008C4441">
            <w:pPr>
              <w:rPr>
                <w:rFonts w:asciiTheme="minorHAnsi" w:hAnsiTheme="minorHAnsi" w:cstheme="minorHAnsi"/>
                <w:sz w:val="22"/>
                <w:szCs w:val="22"/>
              </w:rPr>
            </w:pPr>
            <w:r w:rsidRPr="007840D8">
              <w:rPr>
                <w:rFonts w:asciiTheme="minorHAnsi" w:hAnsiTheme="minorHAnsi" w:cstheme="minorHAnsi"/>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7840D8" w:rsidRDefault="00852599" w:rsidP="00090CF7">
            <w:pPr>
              <w:rPr>
                <w:rFonts w:asciiTheme="minorHAnsi" w:hAnsiTheme="minorHAnsi" w:cstheme="minorHAnsi"/>
                <w:sz w:val="22"/>
                <w:szCs w:val="22"/>
              </w:rPr>
            </w:pPr>
            <w:r w:rsidRPr="007840D8">
              <w:rPr>
                <w:rFonts w:asciiTheme="minorHAnsi" w:hAnsiTheme="minorHAnsi" w:cstheme="minorHAnsi"/>
                <w:sz w:val="22"/>
                <w:szCs w:val="22"/>
              </w:rPr>
              <w:t>1300113</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7840D8" w:rsidRDefault="00852599" w:rsidP="00090CF7">
            <w:pPr>
              <w:rPr>
                <w:rFonts w:asciiTheme="minorHAnsi" w:hAnsiTheme="minorHAnsi" w:cstheme="minorHAnsi"/>
                <w:sz w:val="22"/>
                <w:szCs w:val="22"/>
              </w:rPr>
            </w:pPr>
            <w:r w:rsidRPr="007840D8">
              <w:rPr>
                <w:rFonts w:asciiTheme="minorHAnsi" w:hAnsiTheme="minorHAnsi" w:cstheme="minorHAnsi"/>
                <w:sz w:val="22"/>
                <w:szCs w:val="22"/>
              </w:rPr>
              <w:t>BSc Applied Psychology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7840D8" w:rsidRDefault="00852599" w:rsidP="00090CF7">
            <w:pPr>
              <w:rPr>
                <w:rFonts w:asciiTheme="minorHAnsi" w:hAnsiTheme="minorHAnsi" w:cstheme="minorHAnsi"/>
                <w:sz w:val="22"/>
                <w:szCs w:val="22"/>
              </w:rPr>
            </w:pPr>
            <w:r w:rsidRPr="007840D8">
              <w:rPr>
                <w:rFonts w:asciiTheme="minorHAnsi" w:hAnsiTheme="minorHAnsi" w:cstheme="minorHAnsi"/>
                <w:sz w:val="22"/>
                <w:szCs w:val="22"/>
              </w:rPr>
              <w:t>Karen Eaton-Thomas</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85259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852599" w:rsidP="0082781D">
            <w:pPr>
              <w:autoSpaceDE w:val="0"/>
              <w:autoSpaceDN w:val="0"/>
              <w:adjustRightInd w:val="0"/>
              <w:rPr>
                <w:rFonts w:ascii="Arial" w:hAnsi="Arial" w:cs="Arial"/>
                <w:sz w:val="22"/>
                <w:szCs w:val="22"/>
              </w:rPr>
            </w:pPr>
            <w:r>
              <w:rPr>
                <w:rFonts w:ascii="Arial" w:hAnsi="Arial" w:cs="Arial"/>
                <w:sz w:val="22"/>
                <w:szCs w:val="22"/>
              </w:rPr>
              <w:t>Karen Eaton-Thomas</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85259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7840D8" w:rsidRDefault="00852599" w:rsidP="0082781D">
            <w:pPr>
              <w:autoSpaceDE w:val="0"/>
              <w:autoSpaceDN w:val="0"/>
              <w:adjustRightInd w:val="0"/>
              <w:jc w:val="center"/>
              <w:rPr>
                <w:rFonts w:asciiTheme="minorHAnsi" w:hAnsiTheme="minorHAnsi" w:cstheme="minorHAnsi"/>
                <w:sz w:val="22"/>
                <w:szCs w:val="22"/>
              </w:rPr>
            </w:pPr>
            <w:r w:rsidRPr="007840D8">
              <w:rPr>
                <w:rFonts w:asciiTheme="minorHAnsi" w:hAnsiTheme="minorHAnsi" w:cstheme="minorHAnsi"/>
                <w:sz w:val="22"/>
                <w:szCs w:val="22"/>
              </w:rPr>
              <w:t>July 2019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3257BD" w:rsidRPr="007840D8" w:rsidRDefault="00852599" w:rsidP="00852599">
            <w:pPr>
              <w:autoSpaceDE w:val="0"/>
              <w:autoSpaceDN w:val="0"/>
              <w:adjustRightInd w:val="0"/>
              <w:rPr>
                <w:rFonts w:asciiTheme="minorHAnsi" w:hAnsiTheme="minorHAnsi" w:cstheme="minorHAnsi"/>
                <w:bCs/>
                <w:sz w:val="22"/>
                <w:szCs w:val="22"/>
              </w:rPr>
            </w:pPr>
            <w:r w:rsidRPr="007840D8">
              <w:rPr>
                <w:rFonts w:asciiTheme="minorHAnsi" w:hAnsiTheme="minorHAnsi" w:cstheme="minorHAnsi"/>
                <w:bCs/>
                <w:sz w:val="22"/>
                <w:szCs w:val="22"/>
              </w:rPr>
              <w:t xml:space="preserve">BPS Ethics Guidelines of </w:t>
            </w:r>
            <w:r w:rsidR="00CE4EAB" w:rsidRPr="007840D8">
              <w:rPr>
                <w:rFonts w:asciiTheme="minorHAnsi" w:hAnsiTheme="minorHAnsi" w:cstheme="minorHAnsi"/>
                <w:bCs/>
                <w:sz w:val="22"/>
                <w:szCs w:val="22"/>
              </w:rPr>
              <w:t>Internet-mediated Research (2017)</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CE4EA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3257BD" w:rsidRPr="007840D8" w:rsidRDefault="00CE4EAB" w:rsidP="006C1FDD">
            <w:pPr>
              <w:autoSpaceDE w:val="0"/>
              <w:autoSpaceDN w:val="0"/>
              <w:adjustRightInd w:val="0"/>
              <w:rPr>
                <w:rFonts w:asciiTheme="minorHAnsi" w:hAnsiTheme="minorHAnsi" w:cstheme="minorHAnsi"/>
                <w:color w:val="000000" w:themeColor="text1"/>
                <w:sz w:val="22"/>
                <w:szCs w:val="22"/>
              </w:rPr>
            </w:pPr>
            <w:r w:rsidRPr="007840D8">
              <w:rPr>
                <w:rFonts w:asciiTheme="minorHAnsi" w:hAnsiTheme="minorHAnsi" w:cstheme="minorHAnsi"/>
                <w:color w:val="000000" w:themeColor="text1"/>
                <w:sz w:val="22"/>
                <w:szCs w:val="22"/>
              </w:rPr>
              <w:t>BPS Code of Ethics and Conduct (2018)</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CE4EA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7840D8" w:rsidRDefault="00CE4EAB" w:rsidP="00303350">
            <w:pPr>
              <w:autoSpaceDE w:val="0"/>
              <w:autoSpaceDN w:val="0"/>
              <w:adjustRightInd w:val="0"/>
              <w:rPr>
                <w:rFonts w:asciiTheme="minorHAnsi" w:hAnsiTheme="minorHAnsi" w:cstheme="minorHAnsi"/>
                <w:iCs/>
                <w:sz w:val="22"/>
                <w:szCs w:val="22"/>
              </w:rPr>
            </w:pPr>
            <w:r w:rsidRPr="007840D8">
              <w:rPr>
                <w:rFonts w:asciiTheme="minorHAnsi" w:hAnsiTheme="minorHAnsi" w:cstheme="minorHAnsi"/>
                <w:iCs/>
                <w:sz w:val="22"/>
                <w:szCs w:val="22"/>
              </w:rPr>
              <w:t>BPS code of Human Research Ethics (2</w:t>
            </w:r>
            <w:r w:rsidRPr="007840D8">
              <w:rPr>
                <w:rFonts w:asciiTheme="minorHAnsi" w:hAnsiTheme="minorHAnsi" w:cstheme="minorHAnsi"/>
                <w:iCs/>
                <w:sz w:val="22"/>
                <w:szCs w:val="22"/>
                <w:vertAlign w:val="superscript"/>
              </w:rPr>
              <w:t>nd</w:t>
            </w:r>
            <w:r w:rsidRPr="007840D8">
              <w:rPr>
                <w:rFonts w:asciiTheme="minorHAnsi" w:hAnsiTheme="minorHAnsi" w:cstheme="minorHAnsi"/>
                <w:iCs/>
                <w:sz w:val="22"/>
                <w:szCs w:val="22"/>
              </w:rPr>
              <w:t xml:space="preserve"> edition, 2014)</w:t>
            </w:r>
          </w:p>
          <w:p w:rsidR="00CE4EAB" w:rsidRPr="007840D8" w:rsidRDefault="00CE4EAB" w:rsidP="00303350">
            <w:pPr>
              <w:autoSpaceDE w:val="0"/>
              <w:autoSpaceDN w:val="0"/>
              <w:adjustRightInd w:val="0"/>
              <w:rPr>
                <w:rFonts w:asciiTheme="minorHAnsi" w:hAnsiTheme="minorHAnsi" w:cstheme="minorHAnsi"/>
                <w:iCs/>
                <w:sz w:val="22"/>
                <w:szCs w:val="22"/>
              </w:rPr>
            </w:pPr>
            <w:r w:rsidRPr="007840D8">
              <w:rPr>
                <w:rFonts w:asciiTheme="minorHAnsi" w:hAnsiTheme="minorHAnsi" w:cstheme="minorHAnsi"/>
                <w:iCs/>
                <w:sz w:val="22"/>
                <w:szCs w:val="22"/>
              </w:rPr>
              <w:t>The General Data Protection Regulation (GDPR: 2018)</w:t>
            </w:r>
          </w:p>
          <w:p w:rsidR="00CE4EAB" w:rsidRPr="007840D8" w:rsidRDefault="00CE4EAB" w:rsidP="00303350">
            <w:pPr>
              <w:autoSpaceDE w:val="0"/>
              <w:autoSpaceDN w:val="0"/>
              <w:adjustRightInd w:val="0"/>
              <w:rPr>
                <w:rFonts w:asciiTheme="minorHAnsi" w:hAnsiTheme="minorHAnsi" w:cstheme="minorHAnsi"/>
                <w:iCs/>
                <w:sz w:val="22"/>
                <w:szCs w:val="22"/>
              </w:rPr>
            </w:pPr>
            <w:r w:rsidRPr="007840D8">
              <w:rPr>
                <w:rFonts w:asciiTheme="minorHAnsi" w:hAnsiTheme="minorHAnsi" w:cstheme="minorHAnsi"/>
                <w:iCs/>
                <w:sz w:val="22"/>
                <w:szCs w:val="22"/>
              </w:rPr>
              <w:t>UWTSD Research Ethics &amp; Integrity Code of Practice (2017)</w:t>
            </w:r>
          </w:p>
          <w:p w:rsidR="006C1FDD" w:rsidRPr="007840D8" w:rsidRDefault="006C1FDD" w:rsidP="00303350">
            <w:pPr>
              <w:autoSpaceDE w:val="0"/>
              <w:autoSpaceDN w:val="0"/>
              <w:adjustRightInd w:val="0"/>
              <w:rPr>
                <w:rFonts w:asciiTheme="minorHAnsi" w:hAnsiTheme="minorHAnsi" w:cstheme="minorHAnsi"/>
                <w:b/>
                <w:bCs/>
                <w:i/>
                <w:sz w:val="22"/>
                <w:szCs w:val="22"/>
              </w:rPr>
            </w:pPr>
          </w:p>
        </w:tc>
        <w:tc>
          <w:tcPr>
            <w:tcW w:w="1134" w:type="dxa"/>
            <w:shd w:val="clear" w:color="auto" w:fill="BFBFBF" w:themeFill="background1" w:themeFillShade="BF"/>
          </w:tcPr>
          <w:p w:rsidR="00B779EB" w:rsidRDefault="0015545B" w:rsidP="00B779EB">
            <w:pPr>
              <w:autoSpaceDE w:val="0"/>
              <w:autoSpaceDN w:val="0"/>
              <w:adjustRightInd w:val="0"/>
              <w:jc w:val="center"/>
              <w:rPr>
                <w:rFonts w:ascii="Arial" w:hAnsi="Arial" w:cs="Arial"/>
                <w:b/>
                <w:bCs/>
                <w:sz w:val="22"/>
                <w:szCs w:val="22"/>
              </w:rPr>
            </w:p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r w:rsidR="00B779EB">
                  <w:rPr>
                    <w:rFonts w:ascii="MS Gothic" w:eastAsia="MS Gothic" w:hAnsi="MS Gothic" w:cs="Arial" w:hint="eastAsia"/>
                    <w:b/>
                    <w:bCs/>
                    <w:sz w:val="22"/>
                    <w:szCs w:val="22"/>
                  </w:rPr>
                  <w:t>☒</w:t>
                </w:r>
              </w:sdtContent>
            </w:sdt>
            <w:r w:rsidR="00B779EB">
              <w:rPr>
                <w:rFonts w:ascii="Arial" w:hAnsi="Arial" w:cs="Arial"/>
                <w:b/>
                <w:bCs/>
                <w:sz w:val="22"/>
                <w:szCs w:val="22"/>
              </w:rPr>
              <w:t xml:space="preserve"> </w:t>
            </w:r>
          </w:p>
          <w:sdt>
            <w:sdtPr>
              <w:rPr>
                <w:rFonts w:ascii="Arial" w:hAnsi="Arial" w:cs="Arial"/>
                <w:b/>
                <w:bCs/>
                <w:sz w:val="22"/>
                <w:szCs w:val="22"/>
              </w:rPr>
              <w:id w:val="1183475538"/>
              <w14:checkbox>
                <w14:checked w14:val="1"/>
                <w14:checkedState w14:val="2612" w14:font="MS Gothic"/>
                <w14:uncheckedState w14:val="2610" w14:font="MS Gothic"/>
              </w14:checkbox>
            </w:sdtPr>
            <w:sdtEndPr/>
            <w:sdtContent>
              <w:p w:rsidR="00B779EB" w:rsidRDefault="00B779EB" w:rsidP="00B779E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sdt>
            <w:sdtPr>
              <w:rPr>
                <w:rFonts w:ascii="Arial" w:hAnsi="Arial" w:cs="Arial"/>
                <w:b/>
                <w:bCs/>
                <w:sz w:val="22"/>
                <w:szCs w:val="22"/>
              </w:rPr>
              <w:id w:val="1283766857"/>
              <w14:checkbox>
                <w14:checked w14:val="1"/>
                <w14:checkedState w14:val="2612" w14:font="MS Gothic"/>
                <w14:uncheckedState w14:val="2610" w14:font="MS Gothic"/>
              </w14:checkbox>
            </w:sdtPr>
            <w:sdtEndPr/>
            <w:sdtContent>
              <w:p w:rsidR="00B779EB" w:rsidRDefault="00B779EB" w:rsidP="00B779E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6C1FDD" w:rsidRPr="004C3A0B" w:rsidRDefault="006C1FDD" w:rsidP="00303350">
            <w:pPr>
              <w:autoSpaceDE w:val="0"/>
              <w:autoSpaceDN w:val="0"/>
              <w:adjustRightInd w:val="0"/>
              <w:jc w:val="center"/>
              <w:rPr>
                <w:rFonts w:ascii="Arial" w:hAnsi="Arial" w:cs="Arial"/>
                <w:b/>
                <w:bCs/>
                <w:i/>
                <w:sz w:val="22"/>
                <w:szCs w:val="22"/>
              </w:rPr>
            </w:pPr>
          </w:p>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CE4EA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Pr="007840D8" w:rsidRDefault="00FD436F" w:rsidP="00F75F59">
            <w:pPr>
              <w:autoSpaceDE w:val="0"/>
              <w:autoSpaceDN w:val="0"/>
              <w:adjustRightInd w:val="0"/>
              <w:rPr>
                <w:rFonts w:asciiTheme="minorHAnsi" w:hAnsiTheme="minorHAnsi" w:cstheme="minorHAnsi"/>
                <w:bCs/>
                <w:sz w:val="22"/>
                <w:szCs w:val="22"/>
              </w:rPr>
            </w:pPr>
          </w:p>
          <w:p w:rsidR="009D2E0B" w:rsidRPr="007840D8" w:rsidRDefault="00CE4EAB" w:rsidP="00F75F59">
            <w:pPr>
              <w:autoSpaceDE w:val="0"/>
              <w:autoSpaceDN w:val="0"/>
              <w:adjustRightInd w:val="0"/>
              <w:rPr>
                <w:rFonts w:asciiTheme="minorHAnsi" w:hAnsiTheme="minorHAnsi" w:cstheme="minorHAnsi"/>
                <w:bCs/>
                <w:sz w:val="22"/>
                <w:szCs w:val="22"/>
              </w:rPr>
            </w:pPr>
            <w:r w:rsidRPr="007840D8">
              <w:rPr>
                <w:rFonts w:asciiTheme="minorHAnsi" w:hAnsiTheme="minorHAnsi" w:cstheme="minorHAnsi"/>
                <w:bCs/>
                <w:sz w:val="22"/>
                <w:szCs w:val="22"/>
              </w:rPr>
              <w:t>N/A</w:t>
            </w: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Pr="007840D8" w:rsidRDefault="00CE4EAB" w:rsidP="00F75F59">
            <w:pPr>
              <w:autoSpaceDE w:val="0"/>
              <w:autoSpaceDN w:val="0"/>
              <w:adjustRightInd w:val="0"/>
              <w:rPr>
                <w:rFonts w:asciiTheme="minorHAnsi" w:hAnsiTheme="minorHAnsi" w:cstheme="minorHAnsi"/>
                <w:bCs/>
                <w:sz w:val="22"/>
                <w:szCs w:val="22"/>
              </w:rPr>
            </w:pPr>
            <w:r w:rsidRPr="007840D8">
              <w:rPr>
                <w:rFonts w:asciiTheme="minorHAnsi" w:hAnsiTheme="minorHAnsi" w:cstheme="minorHAnsi"/>
                <w:bCs/>
                <w:sz w:val="22"/>
                <w:szCs w:val="22"/>
              </w:rPr>
              <w:t>N/A</w:t>
            </w:r>
          </w:p>
          <w:p w:rsidR="009D2E0B" w:rsidRPr="007840D8" w:rsidRDefault="009D2E0B" w:rsidP="00F75F59">
            <w:pPr>
              <w:autoSpaceDE w:val="0"/>
              <w:autoSpaceDN w:val="0"/>
              <w:adjustRightInd w:val="0"/>
              <w:rPr>
                <w:rFonts w:asciiTheme="minorHAnsi" w:hAnsiTheme="minorHAnsi" w:cstheme="minorHAnsi"/>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Pr="007840D8" w:rsidRDefault="00CE4EAB" w:rsidP="00F75F59">
            <w:pPr>
              <w:autoSpaceDE w:val="0"/>
              <w:autoSpaceDN w:val="0"/>
              <w:adjustRightInd w:val="0"/>
              <w:rPr>
                <w:rFonts w:asciiTheme="minorHAnsi" w:hAnsiTheme="minorHAnsi" w:cstheme="minorHAnsi"/>
                <w:bCs/>
                <w:sz w:val="22"/>
                <w:szCs w:val="22"/>
              </w:rPr>
            </w:pPr>
            <w:r w:rsidRPr="007840D8">
              <w:rPr>
                <w:rFonts w:asciiTheme="minorHAnsi" w:hAnsiTheme="minorHAnsi" w:cstheme="minorHAnsi"/>
                <w:bCs/>
                <w:sz w:val="22"/>
                <w:szCs w:val="22"/>
              </w:rPr>
              <w:t>N/A</w:t>
            </w: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15545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rsidR="00BE2189" w:rsidRPr="004C3A0B" w:rsidRDefault="00E00D5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15545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65801" w:rsidRPr="004C3A0B" w:rsidRDefault="00E00D5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CF13D1">
        <w:tc>
          <w:tcPr>
            <w:tcW w:w="6232" w:type="dxa"/>
            <w:gridSpan w:val="2"/>
            <w:shd w:val="clear" w:color="auto" w:fill="F2F2F2" w:themeFill="background1" w:themeFillShade="F2"/>
          </w:tcPr>
          <w:p w:rsidR="00C32EFB" w:rsidRPr="004C3A0B" w:rsidRDefault="00C32EFB" w:rsidP="00CF13D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CF13D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15545B" w:rsidP="00CF13D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CF13D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C32EFB" w:rsidRPr="004C3A0B" w:rsidRDefault="00E00D53" w:rsidP="00CF13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EC0070" w:rsidRPr="003257BD" w:rsidRDefault="00E00D5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EC0070" w:rsidRPr="003257BD" w:rsidRDefault="00E00D5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15545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rsidR="008461DD" w:rsidRPr="00CE6A02" w:rsidRDefault="00E00D5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15545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rsidR="008461DD" w:rsidRPr="00CE6A02" w:rsidRDefault="00E00D5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00CA7241" w:rsidRPr="004C3A0B" w:rsidRDefault="0025353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7840D8" w:rsidRDefault="00CE4EAB" w:rsidP="003C07E3">
            <w:pPr>
              <w:rPr>
                <w:rFonts w:asciiTheme="minorHAnsi" w:hAnsiTheme="minorHAnsi" w:cstheme="minorHAnsi"/>
                <w:sz w:val="22"/>
                <w:szCs w:val="22"/>
              </w:rPr>
            </w:pPr>
            <w:r w:rsidRPr="007840D8">
              <w:rPr>
                <w:rFonts w:asciiTheme="minorHAnsi" w:hAnsiTheme="minorHAnsi" w:cstheme="minorHAnsi"/>
                <w:sz w:val="22"/>
                <w:szCs w:val="22"/>
              </w:rPr>
              <w:t xml:space="preserve">An exploration into the effects of media on pregnant/postpartum women’s emotional wellbeing and self-esteem. </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7840D8" w:rsidRDefault="00CE4EAB" w:rsidP="003C07E3">
            <w:pPr>
              <w:rPr>
                <w:rFonts w:asciiTheme="minorHAnsi" w:hAnsiTheme="minorHAnsi" w:cstheme="minorHAnsi"/>
                <w:sz w:val="22"/>
                <w:szCs w:val="22"/>
              </w:rPr>
            </w:pPr>
            <w:r w:rsidRPr="007840D8">
              <w:rPr>
                <w:rFonts w:asciiTheme="minorHAnsi" w:hAnsiTheme="minorHAnsi" w:cstheme="minorHAnsi"/>
                <w:sz w:val="22"/>
                <w:szCs w:val="22"/>
              </w:rPr>
              <w:t>10</w:t>
            </w:r>
            <w:r w:rsidRPr="007840D8">
              <w:rPr>
                <w:rFonts w:asciiTheme="minorHAnsi" w:hAnsiTheme="minorHAnsi" w:cstheme="minorHAnsi"/>
                <w:sz w:val="22"/>
                <w:szCs w:val="22"/>
                <w:vertAlign w:val="superscript"/>
              </w:rPr>
              <w:t>th</w:t>
            </w:r>
            <w:r w:rsidRPr="007840D8">
              <w:rPr>
                <w:rFonts w:asciiTheme="minorHAnsi" w:hAnsiTheme="minorHAnsi" w:cstheme="minorHAnsi"/>
                <w:sz w:val="22"/>
                <w:szCs w:val="22"/>
              </w:rPr>
              <w:t xml:space="preserve"> November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7840D8" w:rsidRDefault="00E00D53" w:rsidP="003C07E3">
            <w:pPr>
              <w:rPr>
                <w:rFonts w:asciiTheme="minorHAnsi" w:hAnsiTheme="minorHAnsi" w:cstheme="minorHAnsi"/>
                <w:sz w:val="22"/>
                <w:szCs w:val="22"/>
              </w:rPr>
            </w:pPr>
            <w:r>
              <w:rPr>
                <w:rFonts w:asciiTheme="minorHAnsi" w:hAnsiTheme="minorHAnsi" w:cstheme="minorHAnsi"/>
                <w:sz w:val="22"/>
                <w:szCs w:val="22"/>
              </w:rPr>
              <w:t>27</w:t>
            </w:r>
            <w:r w:rsidRPr="00E00D53">
              <w:rPr>
                <w:rFonts w:asciiTheme="minorHAnsi" w:hAnsiTheme="minorHAnsi" w:cstheme="minorHAnsi"/>
                <w:sz w:val="22"/>
                <w:szCs w:val="22"/>
                <w:vertAlign w:val="superscript"/>
              </w:rPr>
              <w:t>th</w:t>
            </w:r>
            <w:r>
              <w:rPr>
                <w:rFonts w:asciiTheme="minorHAnsi" w:hAnsiTheme="minorHAnsi" w:cstheme="minorHAnsi"/>
                <w:sz w:val="22"/>
                <w:szCs w:val="22"/>
              </w:rPr>
              <w:t xml:space="preserve"> March 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0B6D1D" w:rsidRDefault="002A152D" w:rsidP="009D2E0B">
            <w:pPr>
              <w:autoSpaceDE w:val="0"/>
              <w:autoSpaceDN w:val="0"/>
              <w:adjustRightInd w:val="0"/>
              <w:rPr>
                <w:rFonts w:ascii="Arial" w:hAnsi="Arial" w:cs="Arial"/>
                <w:b/>
                <w:bCs/>
                <w:sz w:val="22"/>
                <w:szCs w:val="22"/>
              </w:rPr>
            </w:pPr>
            <w:r w:rsidRPr="000B6D1D">
              <w:rPr>
                <w:rFonts w:ascii="Arial" w:hAnsi="Arial" w:cs="Arial"/>
                <w:b/>
                <w:bCs/>
                <w:sz w:val="22"/>
                <w:szCs w:val="22"/>
              </w:rPr>
              <w:t>Purpose of Research Activity</w:t>
            </w:r>
          </w:p>
          <w:p w:rsidR="007840D8" w:rsidRPr="000B6D1D" w:rsidRDefault="007840D8" w:rsidP="007840D8">
            <w:pPr>
              <w:spacing w:line="360" w:lineRule="auto"/>
              <w:rPr>
                <w:rFonts w:ascii="Calibri Light" w:hAnsi="Calibri Light" w:cs="Calibri Light"/>
                <w:sz w:val="22"/>
                <w:szCs w:val="22"/>
              </w:rPr>
            </w:pPr>
            <w:r w:rsidRPr="000B6D1D">
              <w:rPr>
                <w:rFonts w:ascii="Calibri Light" w:hAnsi="Calibri Light" w:cs="Calibri Light"/>
                <w:sz w:val="22"/>
                <w:szCs w:val="22"/>
              </w:rPr>
              <w:t>Applying different theories and variables, the present study will specifically explore how celebrities and the media influence pregnant and postpartum body images while applying the Tripartite influence Model for Body Dissatisfaction (</w:t>
            </w:r>
            <w:proofErr w:type="spellStart"/>
            <w:r w:rsidRPr="000B6D1D">
              <w:rPr>
                <w:rFonts w:ascii="Calibri Light" w:hAnsi="Calibri Light" w:cs="Calibri Light"/>
                <w:sz w:val="22"/>
                <w:szCs w:val="22"/>
              </w:rPr>
              <w:t>Lovering</w:t>
            </w:r>
            <w:proofErr w:type="spellEnd"/>
            <w:r w:rsidRPr="000B6D1D">
              <w:rPr>
                <w:rFonts w:ascii="Calibri Light" w:hAnsi="Calibri Light" w:cs="Calibri Light"/>
                <w:sz w:val="22"/>
                <w:szCs w:val="22"/>
              </w:rPr>
              <w:t xml:space="preserve">, 2018; Rodgers, 2018). The term “body dissatisfaction” is characterised by aspects of a person’s appearance making them unhappy (Thompson &amp; </w:t>
            </w:r>
            <w:proofErr w:type="spellStart"/>
            <w:r w:rsidRPr="000B6D1D">
              <w:rPr>
                <w:rFonts w:ascii="Calibri Light" w:hAnsi="Calibri Light" w:cs="Calibri Light"/>
                <w:sz w:val="22"/>
                <w:szCs w:val="22"/>
              </w:rPr>
              <w:t>Stice</w:t>
            </w:r>
            <w:proofErr w:type="spellEnd"/>
            <w:r w:rsidRPr="000B6D1D">
              <w:rPr>
                <w:rFonts w:ascii="Calibri Light" w:hAnsi="Calibri Light" w:cs="Calibri Light"/>
                <w:sz w:val="22"/>
                <w:szCs w:val="22"/>
              </w:rPr>
              <w:t>, 2001). For women, during pregnancy and the time that follows shows links to elevated body dissatisfaction levels (Rallis et al., 2007). This can be put down partly to the physical and hormonal changes that take place during pregnancy; but there is emerging literature highlighting the pressure on mothers to try and “snap back” to a figure that is unrealistic so soon after giving birth to be a factor contributing to this body dissatisfaction (</w:t>
            </w:r>
            <w:proofErr w:type="spellStart"/>
            <w:r w:rsidRPr="000B6D1D">
              <w:rPr>
                <w:rFonts w:ascii="Calibri Light" w:hAnsi="Calibri Light" w:cs="Calibri Light"/>
                <w:sz w:val="22"/>
                <w:szCs w:val="22"/>
              </w:rPr>
              <w:t>Gow</w:t>
            </w:r>
            <w:proofErr w:type="spellEnd"/>
            <w:r w:rsidRPr="000B6D1D">
              <w:rPr>
                <w:rFonts w:ascii="Calibri Light" w:hAnsi="Calibri Light" w:cs="Calibri Light"/>
                <w:sz w:val="22"/>
                <w:szCs w:val="22"/>
              </w:rPr>
              <w:t xml:space="preserve"> et al., 2012). While to be pregnant is seen to be an occasion of joy, many postpartum women see the pressure to lose weight presented in the media and by peers or family to be a stressor and in turn experience a desire to want to return quickly to their pre-pregnancy weight (Montgomery et al., 2013). Additionally, it has been indicated that postpartum women dissatisfied with their body image are more likely to suffer from psychological distress and are less likely to breastfeed their baby (Duncombe et al., 2008; Barnes et al., 1997; Walker &amp; Freeland-Graves, 1998). With this link to breastfeeding, the present study will also explore how information and opinions in the media predict breast or bottle feeding applying the Theory of Planned Behaviour (</w:t>
            </w:r>
            <w:proofErr w:type="spellStart"/>
            <w:r w:rsidRPr="000B6D1D">
              <w:rPr>
                <w:rFonts w:ascii="Calibri Light" w:hAnsi="Calibri Light" w:cs="Calibri Light"/>
                <w:sz w:val="22"/>
                <w:szCs w:val="22"/>
              </w:rPr>
              <w:t>Hitt</w:t>
            </w:r>
            <w:proofErr w:type="spellEnd"/>
            <w:r w:rsidRPr="000B6D1D">
              <w:rPr>
                <w:rFonts w:ascii="Calibri Light" w:hAnsi="Calibri Light" w:cs="Calibri Light"/>
                <w:sz w:val="22"/>
                <w:szCs w:val="22"/>
              </w:rPr>
              <w:t xml:space="preserve"> et al., 2017). </w:t>
            </w:r>
          </w:p>
          <w:p w:rsidR="007840D8" w:rsidRPr="000B6D1D" w:rsidRDefault="007840D8" w:rsidP="007840D8">
            <w:pPr>
              <w:spacing w:line="360" w:lineRule="auto"/>
              <w:rPr>
                <w:rFonts w:ascii="Calibri Light" w:hAnsi="Calibri Light" w:cs="Calibri Light"/>
                <w:sz w:val="22"/>
                <w:szCs w:val="22"/>
              </w:rPr>
            </w:pPr>
            <w:r w:rsidRPr="000B6D1D">
              <w:rPr>
                <w:rFonts w:ascii="Calibri Light" w:hAnsi="Calibri Light" w:cs="Calibri Light"/>
                <w:sz w:val="22"/>
                <w:szCs w:val="22"/>
              </w:rPr>
              <w:t xml:space="preserve">          Important to the health of both mother and baby, it is recommended by the World Health Organisation (2002) that a mother should breastfeed exclusively from birth until the child is two years old and beyond. This decision to breastfeed is influenced by many different factors, for example – cultural, social, psychological and </w:t>
            </w:r>
            <w:r w:rsidRPr="000B6D1D">
              <w:rPr>
                <w:rFonts w:ascii="Calibri Light" w:hAnsi="Calibri Light" w:cs="Calibri Light"/>
                <w:sz w:val="22"/>
                <w:szCs w:val="22"/>
              </w:rPr>
              <w:lastRenderedPageBreak/>
              <w:t xml:space="preserve">economic (Swanson &amp; Power, 2005). Messages presented in the media can also have an effect on the behaviours, attitudes, norms and beliefs formed by mothers (Kline, 2003). It is suggested that there is a heavy influence from media outlets of the topics the public should be thinking about and their beliefs of those topics, this can have a major impact on a person’s behaviour (McCombs &amp; Shaw, 1993; </w:t>
            </w:r>
            <w:proofErr w:type="spellStart"/>
            <w:r w:rsidRPr="000B6D1D">
              <w:rPr>
                <w:rFonts w:ascii="Calibri Light" w:hAnsi="Calibri Light" w:cs="Calibri Light"/>
                <w:sz w:val="22"/>
                <w:szCs w:val="22"/>
              </w:rPr>
              <w:t>Hitt</w:t>
            </w:r>
            <w:proofErr w:type="spellEnd"/>
            <w:r w:rsidRPr="000B6D1D">
              <w:rPr>
                <w:rFonts w:ascii="Calibri Light" w:hAnsi="Calibri Light" w:cs="Calibri Light"/>
                <w:sz w:val="22"/>
                <w:szCs w:val="22"/>
              </w:rPr>
              <w:t xml:space="preserve"> et al., 2017). A social cognition model, the Theory of Planned Behaviour created by </w:t>
            </w:r>
            <w:proofErr w:type="spellStart"/>
            <w:r w:rsidRPr="000B6D1D">
              <w:rPr>
                <w:rFonts w:ascii="Calibri Light" w:hAnsi="Calibri Light" w:cs="Calibri Light"/>
                <w:sz w:val="22"/>
                <w:szCs w:val="22"/>
              </w:rPr>
              <w:t>Ajzen</w:t>
            </w:r>
            <w:proofErr w:type="spellEnd"/>
            <w:r w:rsidRPr="000B6D1D">
              <w:rPr>
                <w:rFonts w:ascii="Calibri Light" w:hAnsi="Calibri Light" w:cs="Calibri Light"/>
                <w:sz w:val="22"/>
                <w:szCs w:val="22"/>
              </w:rPr>
              <w:t xml:space="preserve"> &amp; Fishbein in 1980 has provided a definition for a subjective norm as social pressure to perform a behaviour or not. It has also been suggested that a mother’s family and friends play a role in the decision to breast or bottle feed their baby (Bridges e al., 2018). With this link to the influence that friends and family have on feeding behaviours, how social media networks (SMNs) are used by pregnant and postpartum women for support during and post pregnancy (Baker &amp; Yang, 2018) will also be explored in the present study to see what role this variable play in the emotional wellbeing of mothers. </w:t>
            </w:r>
          </w:p>
          <w:p w:rsidR="002A152D" w:rsidRPr="000B6D1D" w:rsidDel="00425DA7" w:rsidRDefault="007840D8" w:rsidP="000B6D1D">
            <w:pPr>
              <w:spacing w:line="360" w:lineRule="auto"/>
              <w:rPr>
                <w:rFonts w:ascii="Calibri Light" w:hAnsi="Calibri Light" w:cs="Calibri Light"/>
                <w:sz w:val="22"/>
                <w:szCs w:val="22"/>
              </w:rPr>
            </w:pPr>
            <w:r w:rsidRPr="000B6D1D">
              <w:rPr>
                <w:rFonts w:ascii="Calibri Light" w:hAnsi="Calibri Light" w:cs="Calibri Light"/>
                <w:sz w:val="22"/>
                <w:szCs w:val="22"/>
              </w:rPr>
              <w:t xml:space="preserve">         Described as a transaction that is interpersonal containing information, advice, emotional support, affirmation and aid, social support is influenced commonly by relationships, social ties, personalities of those giving and receiving support and perceptions of the support on offer (House, 1981; </w:t>
            </w:r>
            <w:proofErr w:type="spellStart"/>
            <w:r w:rsidRPr="000B6D1D">
              <w:rPr>
                <w:rFonts w:ascii="Calibri Light" w:hAnsi="Calibri Light" w:cs="Calibri Light"/>
                <w:sz w:val="22"/>
                <w:szCs w:val="22"/>
              </w:rPr>
              <w:t>Razurel</w:t>
            </w:r>
            <w:proofErr w:type="spellEnd"/>
            <w:r w:rsidRPr="000B6D1D">
              <w:rPr>
                <w:rFonts w:ascii="Calibri Light" w:hAnsi="Calibri Light" w:cs="Calibri Light"/>
                <w:sz w:val="22"/>
                <w:szCs w:val="22"/>
              </w:rPr>
              <w:t xml:space="preserve"> &amp; Kaiser, 2015). Used increasingly by new mothers as a resource, social support plays a crucial role in stress reduction, improving well-being, to prevent depression and provide coping methods (</w:t>
            </w:r>
            <w:proofErr w:type="spellStart"/>
            <w:r w:rsidRPr="000B6D1D">
              <w:rPr>
                <w:rFonts w:ascii="Calibri Light" w:hAnsi="Calibri Light" w:cs="Calibri Light"/>
                <w:sz w:val="22"/>
                <w:szCs w:val="22"/>
              </w:rPr>
              <w:t>Razurel</w:t>
            </w:r>
            <w:proofErr w:type="spellEnd"/>
            <w:r w:rsidRPr="000B6D1D">
              <w:rPr>
                <w:rFonts w:ascii="Calibri Light" w:hAnsi="Calibri Light" w:cs="Calibri Light"/>
                <w:sz w:val="22"/>
                <w:szCs w:val="22"/>
              </w:rPr>
              <w:t xml:space="preserve"> &amp; Kaiser, 2015; </w:t>
            </w:r>
            <w:proofErr w:type="spellStart"/>
            <w:r w:rsidRPr="000B6D1D">
              <w:rPr>
                <w:rFonts w:ascii="Calibri Light" w:hAnsi="Calibri Light" w:cs="Calibri Light"/>
                <w:sz w:val="22"/>
                <w:szCs w:val="22"/>
              </w:rPr>
              <w:t>Schrag</w:t>
            </w:r>
            <w:proofErr w:type="spellEnd"/>
            <w:r w:rsidRPr="000B6D1D">
              <w:rPr>
                <w:rFonts w:ascii="Calibri Light" w:hAnsi="Calibri Light" w:cs="Calibri Light"/>
                <w:sz w:val="22"/>
                <w:szCs w:val="22"/>
              </w:rPr>
              <w:t xml:space="preserve"> &amp; Schmidt-</w:t>
            </w:r>
            <w:proofErr w:type="spellStart"/>
            <w:r w:rsidRPr="000B6D1D">
              <w:rPr>
                <w:rFonts w:ascii="Calibri Light" w:hAnsi="Calibri Light" w:cs="Calibri Light"/>
                <w:sz w:val="22"/>
                <w:szCs w:val="22"/>
              </w:rPr>
              <w:t>Tieszen</w:t>
            </w:r>
            <w:proofErr w:type="spellEnd"/>
            <w:r w:rsidRPr="000B6D1D">
              <w:rPr>
                <w:rFonts w:ascii="Calibri Light" w:hAnsi="Calibri Light" w:cs="Calibri Light"/>
                <w:sz w:val="22"/>
                <w:szCs w:val="22"/>
              </w:rPr>
              <w:t>, 2014; Meadows, 2011). Since 2017, social support has become a support mechanism that has been widely accepted but very little is known about how the mothers perceive and use social media as support (Baker &amp; Yang, 2018)</w:t>
            </w:r>
            <w:r w:rsidR="000B6D1D">
              <w:rPr>
                <w:rFonts w:ascii="Calibri Light" w:hAnsi="Calibri Light" w:cs="Calibri Light"/>
                <w:sz w:val="22"/>
                <w:szCs w:val="22"/>
              </w:rPr>
              <w:t>.</w:t>
            </w:r>
          </w:p>
        </w:tc>
      </w:tr>
      <w:tr w:rsidR="006C1FDD" w:rsidRPr="006C1FDD" w:rsidDel="002A152D" w:rsidTr="00354F34">
        <w:trPr>
          <w:trHeight w:val="454"/>
        </w:trPr>
        <w:tc>
          <w:tcPr>
            <w:tcW w:w="5000" w:type="pct"/>
            <w:gridSpan w:val="4"/>
            <w:vAlign w:val="center"/>
          </w:tcPr>
          <w:p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rsidR="00113E57" w:rsidRPr="007840D8" w:rsidRDefault="00CE4EAB" w:rsidP="00CE4EAB">
            <w:pPr>
              <w:spacing w:line="360" w:lineRule="auto"/>
              <w:rPr>
                <w:rFonts w:ascii="Calibri Light" w:hAnsi="Calibri Light" w:cs="Calibri Light"/>
                <w:sz w:val="22"/>
                <w:szCs w:val="22"/>
              </w:rPr>
            </w:pPr>
            <w:r w:rsidRPr="007840D8">
              <w:rPr>
                <w:rFonts w:ascii="Calibri Light" w:hAnsi="Calibri Light" w:cs="Calibri Light"/>
                <w:sz w:val="22"/>
                <w:szCs w:val="22"/>
              </w:rPr>
              <w:t>Based on the research, the present study will address the following research questions: How well do social media support groups predict positive emotional wellbeing and self-esteem in pregnant/postpartum women? Which is the best predictor of negative emotional wellbeing and self-esteem: body dissatisfaction or feeding behaviour</w:t>
            </w:r>
            <w:r w:rsidR="00E00D53">
              <w:rPr>
                <w:rFonts w:ascii="Calibri Light" w:hAnsi="Calibri Light" w:cs="Calibri Light"/>
                <w:sz w:val="22"/>
                <w:szCs w:val="22"/>
              </w:rPr>
              <w:t xml:space="preserve"> (breast or bottle)</w:t>
            </w:r>
            <w:r w:rsidRPr="007840D8">
              <w:rPr>
                <w:rFonts w:ascii="Calibri Light" w:hAnsi="Calibri Light" w:cs="Calibri Light"/>
                <w:sz w:val="22"/>
                <w:szCs w:val="22"/>
              </w:rPr>
              <w:t>? To what extent does the stage of pregnancy (pregnant/postpartum), social media support (high/low), body satisfaction and wellbeing predict breast feeding behaviour and self-esteem?</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Pr="002A152D" w:rsidRDefault="000B6D1D" w:rsidP="00E00D53">
            <w:pPr>
              <w:spacing w:line="360" w:lineRule="auto"/>
              <w:rPr>
                <w:rFonts w:ascii="Arial" w:hAnsi="Arial" w:cs="Arial"/>
              </w:rPr>
            </w:pPr>
            <w:r w:rsidRPr="000B6D1D">
              <w:rPr>
                <w:rFonts w:ascii="Calibri Light" w:hAnsi="Calibri Light" w:cs="Calibri Light"/>
                <w:sz w:val="22"/>
                <w:szCs w:val="22"/>
              </w:rPr>
              <w:t>The present study will aim to explore the effects that the media has on pregnant and postpartum women’s emotional wellbeing</w:t>
            </w:r>
            <w:r>
              <w:rPr>
                <w:rFonts w:ascii="Calibri Light" w:hAnsi="Calibri Light" w:cs="Calibri Light"/>
                <w:sz w:val="22"/>
                <w:szCs w:val="22"/>
              </w:rPr>
              <w:t xml:space="preserve"> and self-esteem. </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D71982" w:rsidRPr="00E00D53" w:rsidRDefault="00E00D53" w:rsidP="00E00D53">
            <w:pPr>
              <w:spacing w:line="360" w:lineRule="auto"/>
              <w:rPr>
                <w:rFonts w:ascii="Arial" w:hAnsi="Arial" w:cs="Arial"/>
                <w:sz w:val="22"/>
                <w:szCs w:val="22"/>
              </w:rPr>
            </w:pPr>
            <w:r>
              <w:rPr>
                <w:rFonts w:ascii="Calibri Light" w:hAnsi="Calibri Light" w:cs="Calibri Light"/>
                <w:sz w:val="22"/>
                <w:szCs w:val="22"/>
              </w:rPr>
              <w:t xml:space="preserve">The purpose for the present study is to explore the role that the media plays on pregnant and postpartum women’s emotional wellbeing and self-esteem. To raise awareness and educate healthcare professionals, mothers and the mass media alike of the impact both positive and negative messages/images which mothers are faced with have on their emotional wellbeing and self-esteem, but also to acknowledge the contribution that social media has in supporting mothers through the difficult times in motherhood. The present study also aims to explore the impact the effect of both positive and negative messages of breast/bottle feeding can have on a mother’s feeding choice, while also exploring the use of social media by mothers as a means of support, advice, information and a social group. </w:t>
            </w: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CE4EAB" w:rsidRPr="007840D8" w:rsidRDefault="00CE4EAB" w:rsidP="00CE4EAB">
            <w:pPr>
              <w:spacing w:line="360" w:lineRule="auto"/>
              <w:rPr>
                <w:rFonts w:ascii="Calibri Light" w:hAnsi="Calibri Light" w:cs="Calibri Light"/>
                <w:sz w:val="22"/>
                <w:szCs w:val="22"/>
              </w:rPr>
            </w:pPr>
            <w:r w:rsidRPr="007840D8">
              <w:rPr>
                <w:rFonts w:ascii="Calibri Light" w:hAnsi="Calibri Light" w:cs="Calibri Light"/>
                <w:sz w:val="22"/>
                <w:szCs w:val="22"/>
              </w:rPr>
              <w:t xml:space="preserve">The design of the present study will be a standard multiple regression with two dependant variables (emotional wellbeing and self-esteem) and four independent variables (stage in pregnancy, body satisfaction, feeding behaviour, social media support). </w:t>
            </w:r>
            <w:r w:rsidRPr="007840D8">
              <w:rPr>
                <w:rFonts w:ascii="Calibri Light" w:hAnsi="Calibri Light" w:cs="Calibri Light"/>
                <w:color w:val="000000"/>
                <w:sz w:val="22"/>
                <w:szCs w:val="22"/>
              </w:rPr>
              <w:t>The present study aims to recruit approximately 50-100 female participants via email and online through mother and baby groups o</w:t>
            </w:r>
            <w:r w:rsidR="007840D8" w:rsidRPr="007840D8">
              <w:rPr>
                <w:rFonts w:ascii="Calibri Light" w:hAnsi="Calibri Light" w:cs="Calibri Light"/>
                <w:color w:val="000000"/>
                <w:sz w:val="22"/>
                <w:szCs w:val="22"/>
              </w:rPr>
              <w:t>n</w:t>
            </w:r>
            <w:r w:rsidRPr="007840D8">
              <w:rPr>
                <w:rFonts w:ascii="Calibri Light" w:hAnsi="Calibri Light" w:cs="Calibri Light"/>
                <w:color w:val="000000"/>
                <w:sz w:val="22"/>
                <w:szCs w:val="22"/>
              </w:rPr>
              <w:t xml:space="preserve"> social media platforms (Facebook/Twitter). All participants will be aged between 18 and 45 and will either be pregnant or postpartum. All participants will be asked to fill in a self-report questionnaire sent via a link from Qualtrics, this questionnaire will consist of a consent form, demographic questions (age, how often they access information from the media</w:t>
            </w:r>
            <w:r w:rsidR="007840D8" w:rsidRPr="007840D8">
              <w:rPr>
                <w:rFonts w:ascii="Calibri Light" w:hAnsi="Calibri Light" w:cs="Calibri Light"/>
                <w:color w:val="000000"/>
                <w:sz w:val="22"/>
                <w:szCs w:val="22"/>
              </w:rPr>
              <w:t xml:space="preserve"> and stage of pregnancy</w:t>
            </w:r>
            <w:r w:rsidR="009057FB">
              <w:rPr>
                <w:rFonts w:ascii="Calibri Light" w:hAnsi="Calibri Light" w:cs="Calibri Light"/>
                <w:color w:val="000000"/>
                <w:sz w:val="22"/>
                <w:szCs w:val="22"/>
              </w:rPr>
              <w:t>, feeding behaviour</w:t>
            </w:r>
            <w:r w:rsidRPr="007840D8">
              <w:rPr>
                <w:rFonts w:ascii="Calibri Light" w:hAnsi="Calibri Light" w:cs="Calibri Light"/>
                <w:color w:val="000000"/>
                <w:sz w:val="22"/>
                <w:szCs w:val="22"/>
              </w:rPr>
              <w:t xml:space="preserve">), the survey and a debrief form. The survey will consist of </w:t>
            </w:r>
            <w:r w:rsidR="009057FB">
              <w:rPr>
                <w:rFonts w:ascii="Calibri Light" w:hAnsi="Calibri Light" w:cs="Calibri Light"/>
                <w:color w:val="000000"/>
                <w:sz w:val="22"/>
                <w:szCs w:val="22"/>
              </w:rPr>
              <w:t>3</w:t>
            </w:r>
            <w:r w:rsidRPr="007840D8">
              <w:rPr>
                <w:rFonts w:ascii="Calibri Light" w:hAnsi="Calibri Light" w:cs="Calibri Light"/>
                <w:color w:val="000000"/>
                <w:sz w:val="22"/>
                <w:szCs w:val="22"/>
              </w:rPr>
              <w:t xml:space="preserve"> separate subscales looking into body dissatisfaction, social media support</w:t>
            </w:r>
            <w:r w:rsidR="009057FB">
              <w:rPr>
                <w:rFonts w:ascii="Calibri Light" w:hAnsi="Calibri Light" w:cs="Calibri Light"/>
                <w:color w:val="000000"/>
                <w:sz w:val="22"/>
                <w:szCs w:val="22"/>
              </w:rPr>
              <w:t xml:space="preserve"> </w:t>
            </w:r>
            <w:r w:rsidRPr="007840D8">
              <w:rPr>
                <w:rFonts w:ascii="Calibri Light" w:hAnsi="Calibri Light" w:cs="Calibri Light"/>
                <w:color w:val="000000"/>
                <w:sz w:val="22"/>
                <w:szCs w:val="22"/>
              </w:rPr>
              <w:t xml:space="preserve">and the woman’s emotional wellbeing and self-esteem; these subscales will be revised and shortened to maximise participant uptake and remove unnecessary questions. The subscales will specifically consist of the following – </w:t>
            </w:r>
          </w:p>
          <w:p w:rsidR="00CE4EAB" w:rsidRPr="007840D8" w:rsidRDefault="00CE4EAB" w:rsidP="00CE4EAB">
            <w:pPr>
              <w:spacing w:line="360" w:lineRule="auto"/>
              <w:rPr>
                <w:rFonts w:ascii="Calibri Light" w:hAnsi="Calibri Light" w:cs="Calibri Light"/>
                <w:color w:val="C00000"/>
                <w:sz w:val="22"/>
                <w:szCs w:val="22"/>
              </w:rPr>
            </w:pPr>
          </w:p>
          <w:p w:rsidR="00CE4EAB" w:rsidRPr="007840D8" w:rsidRDefault="00CE4EAB" w:rsidP="00CE4EAB">
            <w:pPr>
              <w:spacing w:line="360" w:lineRule="auto"/>
              <w:rPr>
                <w:rFonts w:ascii="Calibri Light" w:hAnsi="Calibri Light" w:cs="Calibri Light"/>
                <w:sz w:val="22"/>
                <w:szCs w:val="22"/>
              </w:rPr>
            </w:pPr>
            <w:r w:rsidRPr="007840D8">
              <w:rPr>
                <w:rFonts w:ascii="Calibri Light" w:hAnsi="Calibri Light" w:cs="Calibri Light"/>
                <w:sz w:val="22"/>
                <w:szCs w:val="22"/>
              </w:rPr>
              <w:t xml:space="preserve">BODY DISSATISFACTION </w:t>
            </w:r>
          </w:p>
          <w:p w:rsidR="00CE4EAB" w:rsidRPr="007840D8" w:rsidRDefault="00CE4EAB" w:rsidP="00CE4EAB">
            <w:pPr>
              <w:spacing w:line="360" w:lineRule="auto"/>
              <w:rPr>
                <w:rFonts w:ascii="Calibri Light" w:hAnsi="Calibri Light" w:cs="Calibri Light"/>
                <w:sz w:val="22"/>
                <w:szCs w:val="22"/>
              </w:rPr>
            </w:pPr>
            <w:r w:rsidRPr="007840D8">
              <w:rPr>
                <w:rFonts w:ascii="Calibri Light" w:hAnsi="Calibri Light" w:cs="Calibri Light"/>
                <w:sz w:val="22"/>
                <w:szCs w:val="22"/>
              </w:rPr>
              <w:t xml:space="preserve">The body dissatisfaction questions are made up of 26 statements that will be taken from the Sociocultural Attitudes Towards Appearance Questionnaire-3 (Thompson, Van den Berg, </w:t>
            </w:r>
            <w:proofErr w:type="spellStart"/>
            <w:r w:rsidRPr="007840D8">
              <w:rPr>
                <w:rFonts w:ascii="Calibri Light" w:hAnsi="Calibri Light" w:cs="Calibri Light"/>
                <w:sz w:val="22"/>
                <w:szCs w:val="22"/>
              </w:rPr>
              <w:t>Roehrig</w:t>
            </w:r>
            <w:proofErr w:type="spellEnd"/>
            <w:r w:rsidRPr="007840D8">
              <w:rPr>
                <w:rFonts w:ascii="Calibri Light" w:hAnsi="Calibri Light" w:cs="Calibri Light"/>
                <w:sz w:val="22"/>
                <w:szCs w:val="22"/>
              </w:rPr>
              <w:t xml:space="preserve">, </w:t>
            </w:r>
            <w:proofErr w:type="spellStart"/>
            <w:r w:rsidRPr="007840D8">
              <w:rPr>
                <w:rFonts w:ascii="Calibri Light" w:hAnsi="Calibri Light" w:cs="Calibri Light"/>
                <w:sz w:val="22"/>
                <w:szCs w:val="22"/>
              </w:rPr>
              <w:t>Guarda</w:t>
            </w:r>
            <w:proofErr w:type="spellEnd"/>
            <w:r w:rsidRPr="007840D8">
              <w:rPr>
                <w:rFonts w:ascii="Calibri Light" w:hAnsi="Calibri Light" w:cs="Calibri Light"/>
                <w:sz w:val="22"/>
                <w:szCs w:val="22"/>
              </w:rPr>
              <w:t xml:space="preserve"> &amp; </w:t>
            </w:r>
            <w:proofErr w:type="spellStart"/>
            <w:r w:rsidRPr="007840D8">
              <w:rPr>
                <w:rFonts w:ascii="Calibri Light" w:hAnsi="Calibri Light" w:cs="Calibri Light"/>
                <w:sz w:val="22"/>
                <w:szCs w:val="22"/>
              </w:rPr>
              <w:t>Heinberg</w:t>
            </w:r>
            <w:proofErr w:type="spellEnd"/>
            <w:r w:rsidRPr="007840D8">
              <w:rPr>
                <w:rFonts w:ascii="Calibri Light" w:hAnsi="Calibri Light" w:cs="Calibri Light"/>
                <w:sz w:val="22"/>
                <w:szCs w:val="22"/>
              </w:rPr>
              <w:t>, 2004), which has been developed from the IBIS-R (</w:t>
            </w:r>
            <w:proofErr w:type="spellStart"/>
            <w:r w:rsidRPr="007840D8">
              <w:rPr>
                <w:rFonts w:ascii="Calibri Light" w:hAnsi="Calibri Light" w:cs="Calibri Light"/>
                <w:sz w:val="22"/>
                <w:szCs w:val="22"/>
              </w:rPr>
              <w:t>Stice</w:t>
            </w:r>
            <w:proofErr w:type="spellEnd"/>
            <w:r w:rsidRPr="007840D8">
              <w:rPr>
                <w:rFonts w:ascii="Calibri Light" w:hAnsi="Calibri Light" w:cs="Calibri Light"/>
                <w:sz w:val="22"/>
                <w:szCs w:val="22"/>
              </w:rPr>
              <w:t xml:space="preserve"> &amp; </w:t>
            </w:r>
            <w:proofErr w:type="spellStart"/>
            <w:r w:rsidRPr="007840D8">
              <w:rPr>
                <w:rFonts w:ascii="Calibri Light" w:hAnsi="Calibri Light" w:cs="Calibri Light"/>
                <w:sz w:val="22"/>
                <w:szCs w:val="22"/>
              </w:rPr>
              <w:t>Agras</w:t>
            </w:r>
            <w:proofErr w:type="spellEnd"/>
            <w:r w:rsidRPr="007840D8">
              <w:rPr>
                <w:rFonts w:ascii="Calibri Light" w:hAnsi="Calibri Light" w:cs="Calibri Light"/>
                <w:sz w:val="22"/>
                <w:szCs w:val="22"/>
              </w:rPr>
              <w:t xml:space="preserve">, 1998), the Eating Disorder Inventory (Garner, 1991) and the Body Dissatisfaction and Drive For Thinness subscales. These questions have </w:t>
            </w:r>
            <w:r w:rsidR="007840D8" w:rsidRPr="007840D8">
              <w:rPr>
                <w:rFonts w:ascii="Calibri Light" w:hAnsi="Calibri Light" w:cs="Calibri Light"/>
                <w:sz w:val="22"/>
                <w:szCs w:val="22"/>
              </w:rPr>
              <w:t>been</w:t>
            </w:r>
            <w:r w:rsidRPr="007840D8">
              <w:rPr>
                <w:rFonts w:ascii="Calibri Light" w:hAnsi="Calibri Light" w:cs="Calibri Light"/>
                <w:sz w:val="22"/>
                <w:szCs w:val="22"/>
              </w:rPr>
              <w:t xml:space="preserve"> scored on a 5-point Likert scale where 1 = Definitely Disagree and 5 = Definitely Agree, no scores are reversed. </w:t>
            </w:r>
          </w:p>
          <w:p w:rsidR="00CE4EAB" w:rsidRPr="007840D8" w:rsidRDefault="00CE4EAB" w:rsidP="00CE4EAB">
            <w:pPr>
              <w:spacing w:line="360" w:lineRule="auto"/>
              <w:rPr>
                <w:rFonts w:ascii="Calibri Light" w:hAnsi="Calibri Light" w:cs="Calibri Light"/>
                <w:sz w:val="22"/>
                <w:szCs w:val="22"/>
              </w:rPr>
            </w:pPr>
          </w:p>
          <w:p w:rsidR="00C70911" w:rsidRPr="00C70911" w:rsidRDefault="00C70911" w:rsidP="00C70911">
            <w:pPr>
              <w:spacing w:line="360" w:lineRule="auto"/>
              <w:rPr>
                <w:rFonts w:ascii="Calibri Light" w:hAnsi="Calibri Light" w:cs="Calibri Light"/>
                <w:sz w:val="22"/>
                <w:szCs w:val="22"/>
              </w:rPr>
            </w:pPr>
            <w:r w:rsidRPr="00C70911">
              <w:rPr>
                <w:rFonts w:ascii="Calibri Light" w:hAnsi="Calibri Light" w:cs="Calibri Light"/>
                <w:sz w:val="22"/>
                <w:szCs w:val="22"/>
              </w:rPr>
              <w:t>SOCIAL MEDIA SUPPORT</w:t>
            </w:r>
          </w:p>
          <w:p w:rsidR="00CE4EAB" w:rsidRDefault="00C70911" w:rsidP="00C70911">
            <w:pPr>
              <w:spacing w:line="360" w:lineRule="auto"/>
              <w:rPr>
                <w:rFonts w:ascii="Calibri Light" w:hAnsi="Calibri Light" w:cs="Calibri Light"/>
                <w:sz w:val="22"/>
                <w:szCs w:val="22"/>
              </w:rPr>
            </w:pPr>
            <w:r w:rsidRPr="00C70911">
              <w:rPr>
                <w:rFonts w:ascii="Calibri Light" w:hAnsi="Calibri Light" w:cs="Calibri Light"/>
                <w:sz w:val="22"/>
                <w:szCs w:val="22"/>
              </w:rPr>
              <w:t>The social media support questions are made up</w:t>
            </w:r>
            <w:r>
              <w:rPr>
                <w:rFonts w:ascii="Calibri Light" w:hAnsi="Calibri Light" w:cs="Calibri Light"/>
                <w:sz w:val="22"/>
                <w:szCs w:val="22"/>
              </w:rPr>
              <w:t xml:space="preserve"> of 30 statements that will be taken from a revised version of the Interpersonal Support Evaluation List (ISEL) (Cohen et al., 1985), these statements will be scored on a 4-point Likert scale where 1 = Definitely False and 4 = Definitely True, a score larger than 20 is to be interpreted as a high perceived social media support. No scores are reversed. </w:t>
            </w:r>
          </w:p>
          <w:p w:rsidR="00C70911" w:rsidRPr="00C70911" w:rsidRDefault="00C70911" w:rsidP="00C70911">
            <w:pPr>
              <w:spacing w:line="360" w:lineRule="auto"/>
              <w:rPr>
                <w:rFonts w:ascii="Calibri Light" w:hAnsi="Calibri Light" w:cs="Calibri Light"/>
                <w:sz w:val="22"/>
                <w:szCs w:val="22"/>
              </w:rPr>
            </w:pPr>
          </w:p>
          <w:p w:rsidR="00CE4EAB" w:rsidRPr="007840D8" w:rsidRDefault="00CE4EAB" w:rsidP="00CE4EAB">
            <w:pPr>
              <w:spacing w:line="360" w:lineRule="auto"/>
              <w:rPr>
                <w:rFonts w:ascii="Calibri Light" w:hAnsi="Calibri Light" w:cs="Calibri Light"/>
                <w:sz w:val="22"/>
                <w:szCs w:val="22"/>
              </w:rPr>
            </w:pPr>
            <w:r w:rsidRPr="007840D8">
              <w:rPr>
                <w:rFonts w:ascii="Calibri Light" w:hAnsi="Calibri Light" w:cs="Calibri Light"/>
                <w:sz w:val="22"/>
                <w:szCs w:val="22"/>
              </w:rPr>
              <w:t xml:space="preserve">WELLBEING AND SELF-ESTEEM </w:t>
            </w:r>
          </w:p>
          <w:p w:rsidR="003C07E3" w:rsidRPr="00CE4EAB" w:rsidRDefault="00CE4EAB" w:rsidP="00CE4EAB">
            <w:pPr>
              <w:spacing w:line="360" w:lineRule="auto"/>
              <w:rPr>
                <w:rFonts w:ascii="Calibri Light" w:hAnsi="Calibri Light" w:cs="Calibri Light"/>
              </w:rPr>
            </w:pPr>
            <w:r w:rsidRPr="007840D8">
              <w:rPr>
                <w:rFonts w:ascii="Calibri Light" w:hAnsi="Calibri Light" w:cs="Calibri Light"/>
                <w:sz w:val="22"/>
                <w:szCs w:val="22"/>
              </w:rPr>
              <w:t>The wellbeing and self-esteem questions are made up of 24 statements, 14 statements from the Warwick-Edinburgh Mental Well-being Scale (Tennant et al., 2007), these statements have</w:t>
            </w:r>
            <w:r w:rsidR="007840D8" w:rsidRPr="007840D8">
              <w:rPr>
                <w:rFonts w:ascii="Calibri Light" w:hAnsi="Calibri Light" w:cs="Calibri Light"/>
                <w:sz w:val="22"/>
                <w:szCs w:val="22"/>
              </w:rPr>
              <w:t xml:space="preserve"> been </w:t>
            </w:r>
            <w:r w:rsidRPr="007840D8">
              <w:rPr>
                <w:rFonts w:ascii="Calibri Light" w:hAnsi="Calibri Light" w:cs="Calibri Light"/>
                <w:sz w:val="22"/>
                <w:szCs w:val="22"/>
              </w:rPr>
              <w:t xml:space="preserve">scored on a 5-point Likert scale where 1 = Definitely Disagree and 5 = Definitely Agree, no scores are reversed. The final 10 statements are from the Rosenberg Self-Esteem Scale (Rosenberg, 1979), these statements have </w:t>
            </w:r>
            <w:r w:rsidR="007840D8" w:rsidRPr="007840D8">
              <w:rPr>
                <w:rFonts w:ascii="Calibri Light" w:hAnsi="Calibri Light" w:cs="Calibri Light"/>
                <w:sz w:val="22"/>
                <w:szCs w:val="22"/>
              </w:rPr>
              <w:t>been</w:t>
            </w:r>
            <w:r w:rsidRPr="007840D8">
              <w:rPr>
                <w:rFonts w:ascii="Calibri Light" w:hAnsi="Calibri Light" w:cs="Calibri Light"/>
                <w:sz w:val="22"/>
                <w:szCs w:val="22"/>
              </w:rPr>
              <w:t xml:space="preserve"> scored on a 4-point Likert scale where 1 = Strongly Agree and 4 = Strongly Disagree, with statements 2, 5, 6, 8 and 9 reverse scored.</w:t>
            </w:r>
            <w:r w:rsidRPr="005419B2">
              <w:rPr>
                <w:rFonts w:ascii="Calibri Light" w:hAnsi="Calibri Light" w:cs="Calibri Light"/>
              </w:rPr>
              <w:t xml:space="preserve"> </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9476E2" w:rsidRDefault="007840D8" w:rsidP="003C07E3">
            <w:pPr>
              <w:rPr>
                <w:rFonts w:ascii="Calibri Light" w:hAnsi="Calibri Light" w:cs="Calibri Light"/>
                <w:sz w:val="22"/>
                <w:szCs w:val="22"/>
              </w:rPr>
            </w:pPr>
            <w:r w:rsidRPr="009476E2">
              <w:rPr>
                <w:rFonts w:ascii="Calibri Light" w:hAnsi="Calibri Light" w:cs="Calibri Light"/>
                <w:sz w:val="22"/>
                <w:szCs w:val="22"/>
              </w:rPr>
              <w:t>The present study will take place on the UWTSD Carmarthen campus and in the researcher’s own home.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Pr="000B6D1D" w:rsidRDefault="000B6D1D" w:rsidP="003C07E3">
            <w:pPr>
              <w:rPr>
                <w:rFonts w:ascii="Calibri Light" w:hAnsi="Calibri Light" w:cs="Calibri Light"/>
                <w:sz w:val="22"/>
                <w:szCs w:val="22"/>
              </w:rPr>
            </w:pPr>
            <w:r>
              <w:rPr>
                <w:rFonts w:ascii="Calibri Light" w:hAnsi="Calibri Light" w:cs="Calibri Light"/>
                <w:sz w:val="22"/>
                <w:szCs w:val="22"/>
              </w:rPr>
              <w:t>N/A</w:t>
            </w: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0B6D1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15545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54F34" w:rsidRDefault="00354F34" w:rsidP="005424F0">
      <w:pPr>
        <w:rPr>
          <w:rFonts w:ascii="Arial" w:hAnsi="Arial" w:cs="Arial"/>
          <w:b/>
          <w:sz w:val="22"/>
          <w:szCs w:val="22"/>
        </w:rPr>
      </w:pPr>
      <w:r w:rsidRPr="004C3A0B">
        <w:rPr>
          <w:rFonts w:ascii="Arial" w:hAnsi="Arial" w:cs="Arial"/>
          <w:b/>
          <w:sz w:val="22"/>
          <w:szCs w:val="22"/>
        </w:rPr>
        <w:t>SECTION F: Scope of Research Activity</w:t>
      </w:r>
    </w:p>
    <w:p w:rsidR="005424F0" w:rsidRPr="004C3A0B" w:rsidRDefault="005424F0" w:rsidP="005424F0">
      <w:pPr>
        <w:rPr>
          <w:rFonts w:ascii="Arial" w:hAnsi="Arial" w:cs="Arial"/>
          <w:b/>
          <w:sz w:val="22"/>
          <w:szCs w:val="22"/>
        </w:rPr>
      </w:pPr>
      <w:bookmarkStart w:id="0" w:name="_GoBack"/>
      <w:bookmarkEnd w:id="0"/>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008C4441" w:rsidRPr="004C3A0B" w:rsidRDefault="000B6D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rsidR="008C4441" w:rsidRPr="004C3A0B" w:rsidRDefault="000B6D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0B6D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rsidR="008C4441" w:rsidRPr="004C3A0B" w:rsidRDefault="000B6D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0B6D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0B6D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0B6D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0B6D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0B6D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0B6D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0B6D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0B6D1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9476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113E57" w:rsidRPr="006C1FDD" w:rsidRDefault="000B6D1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lastRenderedPageBreak/>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B779E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rsidR="00986FD8" w:rsidRPr="004C3A0B" w:rsidRDefault="00B779E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B779E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B779E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rsidR="00986FD8" w:rsidRPr="004C3A0B" w:rsidRDefault="00B779E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B779E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B779E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B779E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B779E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B779E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B779EB" w:rsidRDefault="00B779EB" w:rsidP="003257BD">
            <w:pPr>
              <w:rPr>
                <w:rFonts w:ascii="Calibri Light" w:hAnsi="Calibri Light" w:cs="Calibri Light"/>
                <w:sz w:val="22"/>
                <w:szCs w:val="22"/>
              </w:rPr>
            </w:pPr>
            <w:r>
              <w:rPr>
                <w:rFonts w:ascii="Calibri Light" w:hAnsi="Calibri Light" w:cs="Calibri Light"/>
                <w:sz w:val="22"/>
                <w:szCs w:val="22"/>
              </w:rPr>
              <w:t xml:space="preserve">The present study will aim to recruit a minimum of 50 participants. </w:t>
            </w:r>
          </w:p>
          <w:p w:rsidR="00B779EB" w:rsidRDefault="00B779EB" w:rsidP="003257BD">
            <w:pPr>
              <w:rPr>
                <w:rFonts w:ascii="Arial" w:hAnsi="Arial" w:cs="Arial"/>
                <w:i/>
                <w:color w:val="808080"/>
                <w:sz w:val="18"/>
                <w:szCs w:val="18"/>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B779EB" w:rsidRDefault="00B779EB" w:rsidP="003257BD">
            <w:pPr>
              <w:rPr>
                <w:rFonts w:ascii="Calibri Light" w:hAnsi="Calibri Light" w:cs="Calibri Light"/>
                <w:sz w:val="22"/>
                <w:szCs w:val="22"/>
              </w:rPr>
            </w:pPr>
            <w:r>
              <w:rPr>
                <w:rFonts w:ascii="Calibri Light" w:hAnsi="Calibri Light" w:cs="Calibri Light"/>
                <w:sz w:val="22"/>
                <w:szCs w:val="22"/>
              </w:rPr>
              <w:t>The recruited participants will be pregnant women and postpartum women from ages 18 upwards.</w:t>
            </w: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Pr="00B779EB" w:rsidRDefault="00B779EB" w:rsidP="003257BD">
            <w:pPr>
              <w:rPr>
                <w:rFonts w:ascii="Calibri Light" w:hAnsi="Calibri Light" w:cs="Calibri Light"/>
                <w:sz w:val="22"/>
                <w:szCs w:val="22"/>
              </w:rPr>
            </w:pPr>
            <w:r>
              <w:rPr>
                <w:rFonts w:ascii="Calibri Light" w:hAnsi="Calibri Light" w:cs="Calibri Light"/>
                <w:sz w:val="22"/>
                <w:szCs w:val="22"/>
              </w:rPr>
              <w:t xml:space="preserve">All participants will be recruited via mother and baby groups on social media platforms (Facebook/Twitter) and email. </w:t>
            </w: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B779E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B779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B779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C86572" w:rsidRPr="004C3A0B" w:rsidRDefault="00B779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rsidR="00C86572" w:rsidRPr="004C3A0B" w:rsidRDefault="00B779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rsidR="00C86572" w:rsidRPr="004C3A0B" w:rsidRDefault="00B779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B779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B779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B779E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B779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B779E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B779E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B779E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B779E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B779E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15545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15545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779EB">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9476E2" w:rsidP="003257BD">
            <w:pPr>
              <w:rPr>
                <w:rFonts w:ascii="Arial" w:hAnsi="Arial" w:cs="Arial"/>
                <w:sz w:val="22"/>
                <w:szCs w:val="22"/>
              </w:rPr>
            </w:pPr>
            <w:r>
              <w:rPr>
                <w:rFonts w:ascii="Calibri Light" w:hAnsi="Calibri Light" w:cs="Calibri Light"/>
              </w:rPr>
              <w:t>Risk of e</w:t>
            </w:r>
            <w:r w:rsidR="00CF13D1" w:rsidRPr="00050C71">
              <w:rPr>
                <w:rFonts w:ascii="Calibri Light" w:hAnsi="Calibri Light" w:cs="Calibri Light"/>
              </w:rPr>
              <w:t>motional distress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F13D1" w:rsidRDefault="00CF13D1" w:rsidP="003257BD">
            <w:pPr>
              <w:autoSpaceDE w:val="0"/>
              <w:autoSpaceDN w:val="0"/>
              <w:adjustRightInd w:val="0"/>
              <w:rPr>
                <w:rFonts w:ascii="Arial" w:hAnsi="Arial" w:cs="Arial"/>
                <w:i/>
                <w:color w:val="808080"/>
                <w:sz w:val="18"/>
                <w:szCs w:val="18"/>
              </w:rPr>
            </w:pPr>
          </w:p>
          <w:p w:rsidR="00CF13D1" w:rsidRDefault="00CF13D1" w:rsidP="003257BD">
            <w:pPr>
              <w:autoSpaceDE w:val="0"/>
              <w:autoSpaceDN w:val="0"/>
              <w:adjustRightInd w:val="0"/>
              <w:rPr>
                <w:rFonts w:ascii="Arial" w:hAnsi="Arial" w:cs="Arial"/>
                <w:i/>
                <w:color w:val="808080"/>
                <w:sz w:val="18"/>
                <w:szCs w:val="18"/>
              </w:rPr>
            </w:pPr>
          </w:p>
          <w:p w:rsidR="00CF13D1" w:rsidRDefault="00CF13D1" w:rsidP="003257BD">
            <w:pPr>
              <w:autoSpaceDE w:val="0"/>
              <w:autoSpaceDN w:val="0"/>
              <w:adjustRightInd w:val="0"/>
              <w:rPr>
                <w:rFonts w:ascii="Arial" w:hAnsi="Arial" w:cs="Arial"/>
                <w:i/>
                <w:color w:val="808080"/>
                <w:sz w:val="18"/>
                <w:szCs w:val="18"/>
              </w:rPr>
            </w:pPr>
          </w:p>
          <w:p w:rsidR="00CF13D1" w:rsidRDefault="00CF13D1" w:rsidP="003257BD">
            <w:pPr>
              <w:autoSpaceDE w:val="0"/>
              <w:autoSpaceDN w:val="0"/>
              <w:adjustRightInd w:val="0"/>
              <w:rPr>
                <w:rFonts w:ascii="Arial" w:hAnsi="Arial" w:cs="Arial"/>
                <w:i/>
                <w:color w:val="808080"/>
                <w:sz w:val="18"/>
                <w:szCs w:val="18"/>
              </w:rPr>
            </w:pPr>
          </w:p>
          <w:p w:rsidR="00CF13D1" w:rsidRDefault="00CF13D1" w:rsidP="003257BD">
            <w:pPr>
              <w:autoSpaceDE w:val="0"/>
              <w:autoSpaceDN w:val="0"/>
              <w:adjustRightInd w:val="0"/>
              <w:rPr>
                <w:rFonts w:ascii="Arial" w:hAnsi="Arial" w:cs="Arial"/>
                <w:i/>
                <w:color w:val="808080"/>
                <w:sz w:val="18"/>
                <w:szCs w:val="18"/>
              </w:rPr>
            </w:pPr>
          </w:p>
          <w:p w:rsidR="00CF13D1" w:rsidRDefault="00CF13D1" w:rsidP="003257BD">
            <w:pPr>
              <w:autoSpaceDE w:val="0"/>
              <w:autoSpaceDN w:val="0"/>
              <w:adjustRightInd w:val="0"/>
              <w:rPr>
                <w:rFonts w:ascii="Arial" w:hAnsi="Arial" w:cs="Arial"/>
                <w:i/>
                <w:color w:val="808080"/>
                <w:sz w:val="18"/>
                <w:szCs w:val="18"/>
              </w:rPr>
            </w:pPr>
          </w:p>
          <w:p w:rsidR="00CF13D1" w:rsidRDefault="00CF13D1" w:rsidP="003257BD">
            <w:pPr>
              <w:autoSpaceDE w:val="0"/>
              <w:autoSpaceDN w:val="0"/>
              <w:adjustRightInd w:val="0"/>
              <w:rPr>
                <w:rFonts w:ascii="Arial" w:hAnsi="Arial" w:cs="Arial"/>
                <w:i/>
                <w:color w:val="808080"/>
                <w:sz w:val="18"/>
                <w:szCs w:val="18"/>
              </w:rPr>
            </w:pPr>
          </w:p>
          <w:p w:rsidR="00CF13D1" w:rsidRDefault="00CF13D1" w:rsidP="003257BD">
            <w:pPr>
              <w:autoSpaceDE w:val="0"/>
              <w:autoSpaceDN w:val="0"/>
              <w:adjustRightInd w:val="0"/>
              <w:rPr>
                <w:rFonts w:ascii="Arial" w:hAnsi="Arial" w:cs="Arial"/>
                <w:i/>
                <w:color w:val="808080"/>
                <w:sz w:val="18"/>
                <w:szCs w:val="18"/>
              </w:rPr>
            </w:pPr>
          </w:p>
          <w:p w:rsidR="00CF13D1" w:rsidRDefault="00CF13D1" w:rsidP="003257BD">
            <w:pPr>
              <w:autoSpaceDE w:val="0"/>
              <w:autoSpaceDN w:val="0"/>
              <w:adjustRightInd w:val="0"/>
              <w:rPr>
                <w:rFonts w:ascii="Arial" w:hAnsi="Arial" w:cs="Arial"/>
                <w:i/>
                <w:color w:val="808080"/>
                <w:sz w:val="18"/>
                <w:szCs w:val="18"/>
              </w:rPr>
            </w:pPr>
          </w:p>
          <w:p w:rsidR="00CF13D1" w:rsidRDefault="00CF13D1" w:rsidP="003257BD">
            <w:pPr>
              <w:autoSpaceDE w:val="0"/>
              <w:autoSpaceDN w:val="0"/>
              <w:adjustRightInd w:val="0"/>
              <w:rPr>
                <w:rFonts w:ascii="Arial" w:hAnsi="Arial" w:cs="Arial"/>
                <w:i/>
                <w:color w:val="808080"/>
                <w:sz w:val="18"/>
                <w:szCs w:val="18"/>
              </w:rPr>
            </w:pPr>
          </w:p>
          <w:p w:rsidR="00CF13D1" w:rsidRDefault="00CF13D1" w:rsidP="003257BD">
            <w:pPr>
              <w:autoSpaceDE w:val="0"/>
              <w:autoSpaceDN w:val="0"/>
              <w:adjustRightInd w:val="0"/>
              <w:rPr>
                <w:rFonts w:ascii="Calibri Light" w:hAnsi="Calibri Light" w:cs="Calibri Light"/>
              </w:rPr>
            </w:pPr>
          </w:p>
          <w:p w:rsidR="00CF13D1" w:rsidRDefault="00CF13D1" w:rsidP="003257BD">
            <w:pPr>
              <w:autoSpaceDE w:val="0"/>
              <w:autoSpaceDN w:val="0"/>
              <w:adjustRightInd w:val="0"/>
              <w:rPr>
                <w:rFonts w:ascii="Arial" w:hAnsi="Arial" w:cs="Arial"/>
                <w:i/>
                <w:color w:val="808080"/>
                <w:sz w:val="18"/>
                <w:szCs w:val="18"/>
              </w:rPr>
            </w:pPr>
            <w:r w:rsidRPr="00050C71">
              <w:rPr>
                <w:rFonts w:ascii="Calibri Light" w:hAnsi="Calibri Light" w:cs="Calibri Light"/>
              </w:rPr>
              <w:t>Anonymous/Confidentiality</w:t>
            </w:r>
          </w:p>
          <w:p w:rsidR="00CF13D1" w:rsidRDefault="00CF13D1" w:rsidP="003257BD">
            <w:pPr>
              <w:autoSpaceDE w:val="0"/>
              <w:autoSpaceDN w:val="0"/>
              <w:adjustRightInd w:val="0"/>
              <w:rPr>
                <w:rFonts w:ascii="Arial" w:hAnsi="Arial" w:cs="Arial"/>
                <w:i/>
                <w:color w:val="808080"/>
                <w:sz w:val="18"/>
                <w:szCs w:val="18"/>
              </w:rPr>
            </w:pPr>
          </w:p>
          <w:p w:rsidR="00CF13D1" w:rsidRDefault="00CF13D1" w:rsidP="003257BD">
            <w:pPr>
              <w:autoSpaceDE w:val="0"/>
              <w:autoSpaceDN w:val="0"/>
              <w:adjustRightInd w:val="0"/>
              <w:rPr>
                <w:rFonts w:ascii="Arial" w:hAnsi="Arial" w:cs="Arial"/>
                <w:i/>
                <w:color w:val="808080"/>
                <w:sz w:val="18"/>
                <w:szCs w:val="18"/>
              </w:rPr>
            </w:pPr>
          </w:p>
          <w:p w:rsidR="00CF13D1" w:rsidRDefault="00CF13D1" w:rsidP="003257BD">
            <w:pPr>
              <w:autoSpaceDE w:val="0"/>
              <w:autoSpaceDN w:val="0"/>
              <w:adjustRightInd w:val="0"/>
              <w:rPr>
                <w:rFonts w:ascii="Arial" w:hAnsi="Arial" w:cs="Arial"/>
                <w:i/>
                <w:color w:val="808080"/>
                <w:sz w:val="18"/>
                <w:szCs w:val="18"/>
              </w:rPr>
            </w:pPr>
          </w:p>
          <w:p w:rsidR="00AD5E63" w:rsidRDefault="00AD5E63" w:rsidP="003257BD">
            <w:pPr>
              <w:autoSpaceDE w:val="0"/>
              <w:autoSpaceDN w:val="0"/>
              <w:adjustRightInd w:val="0"/>
              <w:rPr>
                <w:rFonts w:ascii="Arial" w:hAnsi="Arial" w:cs="Arial"/>
                <w:i/>
                <w:color w:val="808080"/>
                <w:sz w:val="18"/>
                <w:szCs w:val="18"/>
              </w:rPr>
            </w:pPr>
          </w:p>
          <w:p w:rsidR="00CF13D1" w:rsidRPr="00CF13D1" w:rsidRDefault="00CF13D1" w:rsidP="00CF13D1">
            <w:pPr>
              <w:rPr>
                <w:rFonts w:ascii="Arial" w:hAnsi="Arial" w:cs="Arial"/>
                <w:sz w:val="22"/>
                <w:szCs w:val="22"/>
              </w:rPr>
            </w:pPr>
          </w:p>
          <w:p w:rsidR="00CF13D1" w:rsidRPr="00CF13D1" w:rsidRDefault="00CF13D1" w:rsidP="00CF13D1">
            <w:pPr>
              <w:rPr>
                <w:rFonts w:ascii="Arial" w:hAnsi="Arial" w:cs="Arial"/>
                <w:sz w:val="22"/>
                <w:szCs w:val="22"/>
              </w:rPr>
            </w:pPr>
          </w:p>
          <w:p w:rsidR="00CF13D1" w:rsidRPr="00CF13D1" w:rsidRDefault="00CF13D1" w:rsidP="00CF13D1">
            <w:pPr>
              <w:rPr>
                <w:rFonts w:ascii="Arial" w:hAnsi="Arial" w:cs="Arial"/>
                <w:sz w:val="22"/>
                <w:szCs w:val="22"/>
              </w:rPr>
            </w:pPr>
          </w:p>
          <w:p w:rsidR="00CF13D1" w:rsidRPr="00CF13D1" w:rsidRDefault="00CF13D1" w:rsidP="00CF13D1">
            <w:pPr>
              <w:rPr>
                <w:rFonts w:ascii="Arial" w:hAnsi="Arial" w:cs="Arial"/>
                <w:sz w:val="22"/>
                <w:szCs w:val="22"/>
              </w:rPr>
            </w:pPr>
          </w:p>
          <w:p w:rsidR="00CF13D1" w:rsidRDefault="00CF13D1" w:rsidP="00CF13D1">
            <w:pPr>
              <w:rPr>
                <w:rFonts w:ascii="Arial" w:hAnsi="Arial" w:cs="Arial"/>
                <w:i/>
                <w:color w:val="808080"/>
                <w:sz w:val="18"/>
                <w:szCs w:val="18"/>
              </w:rPr>
            </w:pPr>
          </w:p>
          <w:p w:rsidR="00CF13D1" w:rsidRPr="00CF13D1" w:rsidRDefault="00CF13D1" w:rsidP="00CF13D1">
            <w:pPr>
              <w:rPr>
                <w:rFonts w:ascii="Arial" w:hAnsi="Arial" w:cs="Arial"/>
                <w:sz w:val="22"/>
                <w:szCs w:val="22"/>
              </w:rPr>
            </w:pPr>
            <w:r w:rsidRPr="00050C71">
              <w:rPr>
                <w:rFonts w:ascii="Calibri Light" w:hAnsi="Calibri Light" w:cs="Calibri Light"/>
              </w:rPr>
              <w:t>Transfer of data</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CF13D1" w:rsidRPr="00050C71" w:rsidRDefault="00CF13D1" w:rsidP="00CF13D1">
            <w:pPr>
              <w:autoSpaceDE w:val="0"/>
              <w:autoSpaceDN w:val="0"/>
              <w:adjustRightInd w:val="0"/>
              <w:spacing w:line="360" w:lineRule="auto"/>
              <w:rPr>
                <w:rFonts w:ascii="Calibri Light" w:hAnsi="Calibri Light" w:cs="Calibri Light"/>
              </w:rPr>
            </w:pPr>
            <w:r w:rsidRPr="00050C71">
              <w:rPr>
                <w:rFonts w:ascii="Calibri Light" w:hAnsi="Calibri Light" w:cs="Calibri Light"/>
              </w:rPr>
              <w:t>Participants may feel emotional distress if they feel that their feeding behaviour, body image, wellbeing, self-esteem and parenting is being judged. In the debrief, the researcher will reiterate and reassure participants that the questionnaire that they are taking part in is to look at how the information presented to mothers will affect how they feel about their emotional wellbeing and self-esteem and not to judge their parenting choices.</w:t>
            </w:r>
          </w:p>
          <w:p w:rsidR="00CF13D1" w:rsidRPr="00050C71" w:rsidRDefault="00CF13D1" w:rsidP="00CF13D1">
            <w:pPr>
              <w:autoSpaceDE w:val="0"/>
              <w:autoSpaceDN w:val="0"/>
              <w:adjustRightInd w:val="0"/>
              <w:spacing w:line="360" w:lineRule="auto"/>
              <w:rPr>
                <w:rFonts w:ascii="Calibri Light" w:hAnsi="Calibri Light" w:cs="Calibri Light"/>
              </w:rPr>
            </w:pPr>
            <w:r w:rsidRPr="00050C71">
              <w:rPr>
                <w:rFonts w:ascii="Calibri Light" w:hAnsi="Calibri Light" w:cs="Calibri Light"/>
              </w:rPr>
              <w:t xml:space="preserve">Participants may feel worried that their answers will not remain anonymous. In order to combat this, the researcher will point participants to the debrief form which will inform them that the questionnaire is completely anonymous, that their names and any other specific information that could link them to their answers and that they have the right to withdraw for the study at any time. </w:t>
            </w:r>
          </w:p>
          <w:p w:rsidR="00354F34" w:rsidRPr="00CF13D1" w:rsidRDefault="00CF13D1" w:rsidP="00CF13D1">
            <w:pPr>
              <w:autoSpaceDE w:val="0"/>
              <w:autoSpaceDN w:val="0"/>
              <w:adjustRightInd w:val="0"/>
              <w:spacing w:line="360" w:lineRule="auto"/>
              <w:rPr>
                <w:rFonts w:ascii="Calibri Light" w:hAnsi="Calibri Light" w:cs="Calibri Light"/>
              </w:rPr>
            </w:pPr>
            <w:r w:rsidRPr="00050C71">
              <w:rPr>
                <w:rFonts w:ascii="Calibri Light" w:hAnsi="Calibri Light" w:cs="Calibri Light"/>
              </w:rPr>
              <w:t xml:space="preserve">All participant data and scores will be transferred from Qualtrics to SPSS for analysis only and stored on a password protected hard drive. </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CF13D1"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CF13D1" w:rsidP="003257BD">
            <w:pPr>
              <w:rPr>
                <w:rFonts w:ascii="Arial" w:hAnsi="Arial" w:cs="Arial"/>
                <w:sz w:val="22"/>
                <w:szCs w:val="22"/>
              </w:rPr>
            </w:pPr>
            <w:r>
              <w:rPr>
                <w:rFonts w:ascii="Calibri Light" w:hAnsi="Calibri Light" w:cs="Calibri Light"/>
              </w:rPr>
              <w:t>Risk of accusation</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54F34" w:rsidRPr="00CF13D1" w:rsidRDefault="00CF13D1" w:rsidP="00CF13D1">
            <w:pPr>
              <w:rPr>
                <w:rFonts w:ascii="Arial" w:hAnsi="Arial" w:cs="Arial"/>
                <w:sz w:val="22"/>
                <w:szCs w:val="22"/>
              </w:rPr>
            </w:pPr>
            <w:r>
              <w:rPr>
                <w:rFonts w:ascii="Calibri Light" w:hAnsi="Calibri Light" w:cs="Calibri Light"/>
              </w:rPr>
              <w:t>Participants may accuse the researcher of causing them emotional (psychological) distress. To target this the university information and guidelines, academic supervisor and research information will be available to the participants on the debrief form.</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lastRenderedPageBreak/>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Pr="009476E2" w:rsidRDefault="009476E2" w:rsidP="009476E2">
            <w:pPr>
              <w:spacing w:line="360" w:lineRule="auto"/>
              <w:rPr>
                <w:rFonts w:ascii="Calibri Light" w:hAnsi="Calibri Light" w:cs="Calibri Light"/>
              </w:rPr>
            </w:pPr>
            <w:r>
              <w:rPr>
                <w:rFonts w:ascii="Calibri Light" w:hAnsi="Calibri Light" w:cs="Calibri Light"/>
              </w:rPr>
              <w:t>Risk of a</w:t>
            </w:r>
            <w:r w:rsidRPr="009476E2">
              <w:rPr>
                <w:rFonts w:ascii="Calibri Light" w:hAnsi="Calibri Light" w:cs="Calibri Light"/>
              </w:rPr>
              <w:t>dverse publicity</w:t>
            </w:r>
            <w:r>
              <w:rPr>
                <w:rFonts w:ascii="Calibri Light" w:hAnsi="Calibri Light" w:cs="Calibri Light"/>
              </w:rPr>
              <w:t xml:space="preserve"> and </w:t>
            </w:r>
            <w:r w:rsidRPr="009476E2">
              <w:rPr>
                <w:rFonts w:ascii="Calibri Light" w:hAnsi="Calibri Light" w:cs="Calibri Light"/>
              </w:rPr>
              <w:t xml:space="preserve">complaints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9476E2" w:rsidRPr="000708E4" w:rsidRDefault="009476E2" w:rsidP="009476E2">
            <w:pPr>
              <w:spacing w:line="360" w:lineRule="auto"/>
              <w:rPr>
                <w:rFonts w:ascii="Calibri Light" w:hAnsi="Calibri Light" w:cs="Calibri Light"/>
                <w:u w:val="single"/>
              </w:rPr>
            </w:pPr>
            <w:r w:rsidRPr="00050C71">
              <w:rPr>
                <w:rFonts w:ascii="Calibri Light" w:hAnsi="Calibri Light" w:cs="Calibri Light"/>
              </w:rPr>
              <w:t xml:space="preserve">Should the participants need to complain about the researcher they will be directed to the supervisor in the first instance or be presented with the following documentation for help and guidance provided by the university. </w:t>
            </w:r>
          </w:p>
          <w:p w:rsidR="009476E2" w:rsidRPr="00050C71" w:rsidRDefault="009476E2" w:rsidP="009476E2">
            <w:pPr>
              <w:autoSpaceDE w:val="0"/>
              <w:autoSpaceDN w:val="0"/>
              <w:adjustRightInd w:val="0"/>
              <w:spacing w:line="360" w:lineRule="auto"/>
              <w:rPr>
                <w:rFonts w:ascii="Calibri Light" w:hAnsi="Calibri Light" w:cs="Calibri Light"/>
              </w:rPr>
            </w:pPr>
            <w:hyperlink r:id="rId11" w:history="1">
              <w:r w:rsidRPr="00050C71">
                <w:rPr>
                  <w:rStyle w:val="Hyperlink"/>
                  <w:rFonts w:ascii="Calibri Light" w:hAnsi="Calibri Light" w:cs="Calibri Light"/>
                </w:rPr>
                <w:t>https://www.uwtsd.ac.uk/media/uwtsd-website/content-assets/documents/strategies-policies/uwtsd-external-complaints-procedure.pdf</w:t>
              </w:r>
            </w:hyperlink>
            <w:r w:rsidRPr="00050C71">
              <w:rPr>
                <w:rStyle w:val="Hyperlink"/>
                <w:rFonts w:ascii="Calibri Light" w:hAnsi="Calibri Light" w:cs="Calibri Light"/>
              </w:rPr>
              <w:t xml:space="preserve"> </w:t>
            </w:r>
            <w:r w:rsidRPr="00050C71">
              <w:rPr>
                <w:rFonts w:ascii="Calibri Light" w:hAnsi="Calibri Light" w:cs="Calibri Light"/>
              </w:rPr>
              <w:t xml:space="preserve">  </w:t>
            </w:r>
          </w:p>
          <w:p w:rsidR="00354F34" w:rsidRPr="009476E2" w:rsidRDefault="009476E2" w:rsidP="003257BD">
            <w:pPr>
              <w:autoSpaceDE w:val="0"/>
              <w:autoSpaceDN w:val="0"/>
              <w:adjustRightInd w:val="0"/>
              <w:rPr>
                <w:rFonts w:ascii="Arial" w:hAnsi="Arial" w:cs="Arial"/>
                <w:sz w:val="22"/>
                <w:szCs w:val="22"/>
              </w:rPr>
            </w:pPr>
            <w:r>
              <w:rPr>
                <w:rFonts w:ascii="Calibri Light" w:hAnsi="Calibri Light" w:cs="Calibri Light"/>
              </w:rPr>
              <w:t>Should an adverse situation arise, t</w:t>
            </w:r>
            <w:r w:rsidRPr="00050C71">
              <w:rPr>
                <w:rFonts w:ascii="Calibri Light" w:hAnsi="Calibri Light" w:cs="Calibri Light"/>
              </w:rPr>
              <w:t xml:space="preserve">he researcher will follow the university emergency protocol. </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15545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15545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B779EB">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15545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Pr="00B779EB" w:rsidRDefault="00B779EB" w:rsidP="003257BD">
            <w:pPr>
              <w:rPr>
                <w:rFonts w:ascii="Calibri Light" w:hAnsi="Calibri Light" w:cs="Calibri Light"/>
                <w:sz w:val="22"/>
                <w:szCs w:val="22"/>
              </w:rPr>
            </w:pPr>
            <w:r w:rsidRPr="00B779EB">
              <w:rPr>
                <w:rFonts w:ascii="Calibri Light" w:hAnsi="Calibri Light" w:cs="Calibri Light"/>
                <w:sz w:val="22"/>
                <w:szCs w:val="22"/>
              </w:rPr>
              <w:t xml:space="preserve">All participants will be shown a debrief page at the end of the questionnaire. The debrief will contain the following – </w:t>
            </w:r>
          </w:p>
          <w:p w:rsidR="00B779EB" w:rsidRPr="00B779EB" w:rsidRDefault="00B779EB" w:rsidP="003257BD">
            <w:pPr>
              <w:rPr>
                <w:rFonts w:ascii="Calibri Light" w:hAnsi="Calibri Light" w:cs="Calibri Light"/>
                <w:sz w:val="22"/>
                <w:szCs w:val="22"/>
              </w:rPr>
            </w:pPr>
          </w:p>
          <w:p w:rsidR="00B779EB" w:rsidRPr="00B779EB" w:rsidRDefault="00B779EB" w:rsidP="00B779EB">
            <w:pPr>
              <w:spacing w:line="360" w:lineRule="auto"/>
              <w:rPr>
                <w:rFonts w:ascii="Calibri Light" w:hAnsi="Calibri Light" w:cs="Calibri Light"/>
                <w:sz w:val="22"/>
                <w:szCs w:val="22"/>
              </w:rPr>
            </w:pPr>
            <w:r w:rsidRPr="00B779EB">
              <w:rPr>
                <w:rFonts w:ascii="Calibri Light" w:hAnsi="Calibri Light" w:cs="Calibri Light"/>
                <w:sz w:val="22"/>
                <w:szCs w:val="22"/>
              </w:rPr>
              <w:t xml:space="preserve">Thank you for taking the time to participate in this study. This questionnaire has been designed to look at how the stage of pregnancy (pregnant/postpartum), body satisfaction, social media support and feeding behaviour information provided by the media effects emotional wellbeing and self-esteem. This study poses three research questions: </w:t>
            </w:r>
          </w:p>
          <w:p w:rsidR="00B779EB" w:rsidRPr="00B779EB" w:rsidRDefault="00B779EB" w:rsidP="00B779EB">
            <w:pPr>
              <w:spacing w:line="360" w:lineRule="auto"/>
              <w:rPr>
                <w:rFonts w:ascii="Calibri Light" w:hAnsi="Calibri Light" w:cs="Calibri Light"/>
                <w:sz w:val="22"/>
                <w:szCs w:val="22"/>
              </w:rPr>
            </w:pPr>
          </w:p>
          <w:p w:rsidR="00B779EB" w:rsidRPr="00B779EB" w:rsidRDefault="00B779EB" w:rsidP="00B779EB">
            <w:pPr>
              <w:spacing w:line="360" w:lineRule="auto"/>
              <w:rPr>
                <w:rFonts w:ascii="Calibri Light" w:hAnsi="Calibri Light" w:cs="Calibri Light"/>
                <w:sz w:val="22"/>
                <w:szCs w:val="22"/>
              </w:rPr>
            </w:pPr>
            <w:r w:rsidRPr="00B779EB">
              <w:rPr>
                <w:rFonts w:ascii="Calibri Light" w:hAnsi="Calibri Light" w:cs="Calibri Light"/>
                <w:sz w:val="22"/>
                <w:szCs w:val="22"/>
              </w:rPr>
              <w:t xml:space="preserve">How well do social media support groups predict positive emotional wellbeing and self-esteem in pregnant/postpartum women? </w:t>
            </w:r>
          </w:p>
          <w:p w:rsidR="00B779EB" w:rsidRPr="00B779EB" w:rsidRDefault="00B779EB" w:rsidP="00B779EB">
            <w:pPr>
              <w:spacing w:line="360" w:lineRule="auto"/>
              <w:rPr>
                <w:rFonts w:ascii="Calibri Light" w:hAnsi="Calibri Light" w:cs="Calibri Light"/>
                <w:sz w:val="22"/>
                <w:szCs w:val="22"/>
              </w:rPr>
            </w:pPr>
            <w:r w:rsidRPr="00B779EB">
              <w:rPr>
                <w:rFonts w:ascii="Calibri Light" w:hAnsi="Calibri Light" w:cs="Calibri Light"/>
                <w:sz w:val="22"/>
                <w:szCs w:val="22"/>
              </w:rPr>
              <w:t>Which is the best predictor of negative emotional wellbeing and self-esteem: body dissatisfaction or feeding behaviour?</w:t>
            </w:r>
          </w:p>
          <w:p w:rsidR="00B779EB" w:rsidRPr="00B779EB" w:rsidRDefault="00B779EB" w:rsidP="00B779EB">
            <w:pPr>
              <w:spacing w:line="360" w:lineRule="auto"/>
              <w:rPr>
                <w:rFonts w:ascii="Calibri Light" w:hAnsi="Calibri Light" w:cs="Calibri Light"/>
                <w:sz w:val="22"/>
                <w:szCs w:val="22"/>
              </w:rPr>
            </w:pPr>
            <w:r w:rsidRPr="00B779EB">
              <w:rPr>
                <w:rFonts w:ascii="Calibri Light" w:hAnsi="Calibri Light" w:cs="Calibri Light"/>
                <w:sz w:val="22"/>
                <w:szCs w:val="22"/>
              </w:rPr>
              <w:t xml:space="preserve"> To what extent does the stage of pregnancy (pregnant/postpartum), social media support (high/low), body satisfaction, self-efficacy and wellbeing predict breast feeding behaviour and self-esteem?</w:t>
            </w:r>
          </w:p>
          <w:p w:rsidR="00B779EB" w:rsidRPr="00B779EB" w:rsidRDefault="00B779EB" w:rsidP="00B779EB">
            <w:pPr>
              <w:spacing w:line="360" w:lineRule="auto"/>
              <w:rPr>
                <w:rFonts w:ascii="Calibri Light" w:hAnsi="Calibri Light" w:cs="Calibri Light"/>
                <w:sz w:val="22"/>
                <w:szCs w:val="22"/>
              </w:rPr>
            </w:pPr>
          </w:p>
          <w:p w:rsidR="00B779EB" w:rsidRPr="00B779EB" w:rsidRDefault="00B779EB" w:rsidP="00B779EB">
            <w:pPr>
              <w:spacing w:line="360" w:lineRule="auto"/>
              <w:rPr>
                <w:rFonts w:ascii="Calibri Light" w:hAnsi="Calibri Light" w:cs="Calibri Light"/>
                <w:sz w:val="22"/>
                <w:szCs w:val="22"/>
              </w:rPr>
            </w:pPr>
            <w:r w:rsidRPr="00B779EB">
              <w:rPr>
                <w:rFonts w:ascii="Calibri Light" w:hAnsi="Calibri Light" w:cs="Calibri Light"/>
                <w:sz w:val="22"/>
                <w:szCs w:val="22"/>
              </w:rPr>
              <w:t xml:space="preserve">All of the information taken in this questionnaire will remain confidential and can be withdrawn at any point, even now that you have completed the questionnaire. </w:t>
            </w:r>
          </w:p>
          <w:p w:rsidR="00B779EB" w:rsidRPr="00B779EB" w:rsidRDefault="00B779EB" w:rsidP="00B779EB">
            <w:pPr>
              <w:spacing w:line="360" w:lineRule="auto"/>
              <w:rPr>
                <w:rFonts w:ascii="Calibri Light" w:hAnsi="Calibri Light" w:cs="Calibri Light"/>
                <w:sz w:val="22"/>
                <w:szCs w:val="22"/>
              </w:rPr>
            </w:pPr>
          </w:p>
          <w:p w:rsidR="00B779EB" w:rsidRPr="00B779EB" w:rsidRDefault="00B779EB" w:rsidP="00B779EB">
            <w:pPr>
              <w:spacing w:line="360" w:lineRule="auto"/>
              <w:rPr>
                <w:rFonts w:ascii="Calibri Light" w:hAnsi="Calibri Light" w:cs="Calibri Light"/>
                <w:sz w:val="22"/>
                <w:szCs w:val="22"/>
              </w:rPr>
            </w:pPr>
            <w:r w:rsidRPr="00B779EB">
              <w:rPr>
                <w:rFonts w:ascii="Calibri Light" w:hAnsi="Calibri Light" w:cs="Calibri Light"/>
                <w:sz w:val="22"/>
                <w:szCs w:val="22"/>
              </w:rPr>
              <w:t>If anything in this questionnaire has raised any questions, please feel free to contact myself. Should you wish to complain about the primary researcher or anything in this study please contact the academic supervisor – Karen Eaton-Thomas (</w:t>
            </w:r>
            <w:hyperlink r:id="rId12" w:history="1">
              <w:r w:rsidRPr="00B779EB">
                <w:rPr>
                  <w:rStyle w:val="Hyperlink"/>
                  <w:rFonts w:ascii="Calibri Light" w:hAnsi="Calibri Light" w:cs="Calibri Light"/>
                  <w:sz w:val="22"/>
                  <w:szCs w:val="22"/>
                </w:rPr>
                <w:t>k.eatonthomas@uwtsd.ac.uk</w:t>
              </w:r>
            </w:hyperlink>
            <w:r w:rsidRPr="00B779EB">
              <w:rPr>
                <w:rFonts w:ascii="Calibri Light" w:hAnsi="Calibri Light" w:cs="Calibri Light"/>
                <w:sz w:val="22"/>
                <w:szCs w:val="22"/>
              </w:rPr>
              <w:t xml:space="preserve">) or please look at the following university information for any advice and guidance - </w:t>
            </w:r>
            <w:hyperlink r:id="rId13" w:history="1">
              <w:r w:rsidRPr="00B779EB">
                <w:rPr>
                  <w:rStyle w:val="Hyperlink"/>
                  <w:rFonts w:ascii="Calibri Light" w:hAnsi="Calibri Light" w:cs="Calibri Light"/>
                  <w:sz w:val="22"/>
                  <w:szCs w:val="22"/>
                </w:rPr>
                <w:t>https://www.uwtsd.ac.uk/media/uwtsd-website/content-assets/documents/strategies-policies/uwtsd-external-complaints-procedure.pdf</w:t>
              </w:r>
            </w:hyperlink>
            <w:r w:rsidRPr="00B779EB">
              <w:rPr>
                <w:rFonts w:ascii="Calibri Light" w:hAnsi="Calibri Light" w:cs="Calibri Light"/>
                <w:sz w:val="22"/>
                <w:szCs w:val="22"/>
              </w:rPr>
              <w:t xml:space="preserve"> </w:t>
            </w:r>
          </w:p>
          <w:p w:rsidR="00B779EB" w:rsidRPr="00B779EB" w:rsidRDefault="00B779EB" w:rsidP="00B779EB">
            <w:pPr>
              <w:spacing w:line="360" w:lineRule="auto"/>
              <w:rPr>
                <w:rFonts w:ascii="Calibri Light" w:hAnsi="Calibri Light" w:cs="Calibri Light"/>
                <w:sz w:val="22"/>
                <w:szCs w:val="22"/>
              </w:rPr>
            </w:pPr>
          </w:p>
          <w:p w:rsidR="00B779EB" w:rsidRPr="00B779EB" w:rsidRDefault="00B779EB" w:rsidP="00B779EB">
            <w:pPr>
              <w:spacing w:line="360" w:lineRule="auto"/>
              <w:rPr>
                <w:rFonts w:ascii="Calibri Light" w:hAnsi="Calibri Light" w:cs="Calibri Light"/>
                <w:sz w:val="22"/>
                <w:szCs w:val="22"/>
              </w:rPr>
            </w:pPr>
            <w:r w:rsidRPr="00B779EB">
              <w:rPr>
                <w:rFonts w:ascii="Calibri Light" w:hAnsi="Calibri Light" w:cs="Calibri Light"/>
                <w:sz w:val="22"/>
                <w:szCs w:val="22"/>
              </w:rPr>
              <w:t>Thank you again for taking part in this study.</w:t>
            </w:r>
          </w:p>
          <w:p w:rsidR="00B779EB" w:rsidRPr="00B779EB" w:rsidRDefault="00B779EB" w:rsidP="00B779EB">
            <w:pPr>
              <w:spacing w:line="360" w:lineRule="auto"/>
              <w:rPr>
                <w:rFonts w:ascii="Calibri Light" w:hAnsi="Calibri Light" w:cs="Calibri Light"/>
                <w:sz w:val="22"/>
                <w:szCs w:val="22"/>
              </w:rPr>
            </w:pPr>
          </w:p>
          <w:p w:rsidR="00B779EB" w:rsidRPr="00B779EB" w:rsidRDefault="00B779EB" w:rsidP="00B779EB">
            <w:pPr>
              <w:spacing w:line="360" w:lineRule="auto"/>
              <w:rPr>
                <w:rFonts w:ascii="Calibri Light" w:hAnsi="Calibri Light" w:cs="Calibri Light"/>
                <w:sz w:val="22"/>
                <w:szCs w:val="22"/>
              </w:rPr>
            </w:pPr>
            <w:r w:rsidRPr="00B779EB">
              <w:rPr>
                <w:rFonts w:ascii="Calibri Light" w:hAnsi="Calibri Light" w:cs="Calibri Light"/>
                <w:sz w:val="22"/>
                <w:szCs w:val="22"/>
              </w:rPr>
              <w:t>Chelsea Lauren Axon (1300113)</w:t>
            </w:r>
          </w:p>
          <w:p w:rsidR="00B779EB" w:rsidRPr="00B779EB" w:rsidRDefault="00B779EB" w:rsidP="00B779EB">
            <w:pPr>
              <w:spacing w:line="360" w:lineRule="auto"/>
              <w:rPr>
                <w:rFonts w:ascii="Calibri Light" w:hAnsi="Calibri Light" w:cs="Calibri Light"/>
                <w:sz w:val="22"/>
                <w:szCs w:val="22"/>
              </w:rPr>
            </w:pPr>
            <w:r w:rsidRPr="00B779EB">
              <w:rPr>
                <w:rFonts w:ascii="Calibri Light" w:hAnsi="Calibri Light" w:cs="Calibri Light"/>
                <w:sz w:val="22"/>
                <w:szCs w:val="22"/>
              </w:rPr>
              <w:t>BSc Applied Psychology – UWTSD</w:t>
            </w:r>
          </w:p>
          <w:p w:rsidR="00B779EB" w:rsidRPr="00B779EB" w:rsidRDefault="0015545B" w:rsidP="00B779EB">
            <w:pPr>
              <w:spacing w:line="360" w:lineRule="auto"/>
              <w:rPr>
                <w:rFonts w:ascii="Calibri Light" w:hAnsi="Calibri Light" w:cs="Calibri Light"/>
                <w:sz w:val="22"/>
                <w:szCs w:val="22"/>
              </w:rPr>
            </w:pPr>
            <w:hyperlink r:id="rId14" w:history="1">
              <w:r w:rsidR="00B779EB" w:rsidRPr="00B779EB">
                <w:rPr>
                  <w:rStyle w:val="Hyperlink"/>
                  <w:rFonts w:ascii="Calibri Light" w:hAnsi="Calibri Light" w:cs="Calibri Light"/>
                  <w:sz w:val="22"/>
                  <w:szCs w:val="22"/>
                </w:rPr>
                <w:t>1300113@student.uwtsd.ac.uk</w:t>
              </w:r>
            </w:hyperlink>
          </w:p>
          <w:p w:rsidR="00C20294" w:rsidRPr="00B779EB" w:rsidRDefault="003257BD" w:rsidP="003257BD">
            <w:pPr>
              <w:autoSpaceDE w:val="0"/>
              <w:autoSpaceDN w:val="0"/>
              <w:adjustRightInd w:val="0"/>
              <w:rPr>
                <w:rFonts w:ascii="Calibri Light" w:hAnsi="Calibri Light" w:cs="Calibri Light"/>
                <w:sz w:val="22"/>
                <w:szCs w:val="22"/>
              </w:rPr>
            </w:pPr>
            <w:r w:rsidRPr="00B779EB">
              <w:rPr>
                <w:rFonts w:ascii="Calibri Light" w:hAnsi="Calibri Light" w:cs="Calibri Light"/>
                <w:color w:val="808080"/>
                <w:sz w:val="22"/>
                <w:szCs w:val="22"/>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B779EB" w:rsidP="003257BD">
            <w:pPr>
              <w:rPr>
                <w:rFonts w:ascii="Calibri Light" w:hAnsi="Calibri Light" w:cs="Calibri Light"/>
                <w:sz w:val="22"/>
                <w:szCs w:val="22"/>
              </w:rPr>
            </w:pPr>
            <w:r>
              <w:rPr>
                <w:rFonts w:ascii="Calibri Light" w:hAnsi="Calibri Light" w:cs="Calibri Light"/>
                <w:sz w:val="22"/>
                <w:szCs w:val="22"/>
              </w:rPr>
              <w:t xml:space="preserve">All participants will be asked to read on information/informed consent page before carrying on to the questions, the participants will be informed of the reasoning behind the study, that their participation is voluntary and that they are free to withdraw at any time. The information/informed consent page will contain the following – </w:t>
            </w:r>
          </w:p>
          <w:p w:rsidR="00B779EB" w:rsidRPr="00B779EB" w:rsidRDefault="00B779EB" w:rsidP="00B779EB">
            <w:pPr>
              <w:spacing w:line="360" w:lineRule="auto"/>
              <w:rPr>
                <w:rFonts w:ascii="Calibri Light" w:hAnsi="Calibri Light" w:cs="Calibri Light"/>
                <w:sz w:val="22"/>
                <w:szCs w:val="22"/>
              </w:rPr>
            </w:pPr>
            <w:r w:rsidRPr="00B779EB">
              <w:rPr>
                <w:rFonts w:ascii="Calibri Light" w:hAnsi="Calibri Light" w:cs="Calibri Light"/>
                <w:sz w:val="22"/>
                <w:szCs w:val="22"/>
              </w:rPr>
              <w:lastRenderedPageBreak/>
              <w:t>This research is being carried out by a 3</w:t>
            </w:r>
            <w:r w:rsidRPr="00B779EB">
              <w:rPr>
                <w:rFonts w:ascii="Calibri Light" w:hAnsi="Calibri Light" w:cs="Calibri Light"/>
                <w:sz w:val="22"/>
                <w:szCs w:val="22"/>
                <w:vertAlign w:val="superscript"/>
              </w:rPr>
              <w:t>rd</w:t>
            </w:r>
            <w:r w:rsidRPr="00B779EB">
              <w:rPr>
                <w:rFonts w:ascii="Calibri Light" w:hAnsi="Calibri Light" w:cs="Calibri Light"/>
                <w:sz w:val="22"/>
                <w:szCs w:val="22"/>
              </w:rPr>
              <w:t xml:space="preserve"> year BSc Applied Psychology student from the University of Wales Trinity Saint David as part of their dissertation. Taking part in this study will involve answering a questionnaire exploring the effects elements of the media can have on pregnant/postpartum women’s emotional wellbeing and self-esteem. </w:t>
            </w:r>
          </w:p>
          <w:p w:rsidR="00B779EB" w:rsidRPr="00B779EB" w:rsidRDefault="00B779EB" w:rsidP="00B779EB">
            <w:pPr>
              <w:spacing w:line="360" w:lineRule="auto"/>
              <w:rPr>
                <w:rFonts w:ascii="Calibri Light" w:hAnsi="Calibri Light" w:cs="Calibri Light"/>
                <w:sz w:val="22"/>
                <w:szCs w:val="22"/>
              </w:rPr>
            </w:pPr>
          </w:p>
          <w:p w:rsidR="00B779EB" w:rsidRPr="00B779EB" w:rsidRDefault="00B779EB" w:rsidP="00B779EB">
            <w:pPr>
              <w:spacing w:line="360" w:lineRule="auto"/>
              <w:rPr>
                <w:rFonts w:ascii="Calibri Light" w:hAnsi="Calibri Light" w:cs="Calibri Light"/>
                <w:sz w:val="22"/>
                <w:szCs w:val="22"/>
              </w:rPr>
            </w:pPr>
            <w:r w:rsidRPr="00B779EB">
              <w:rPr>
                <w:rFonts w:ascii="Calibri Light" w:hAnsi="Calibri Light" w:cs="Calibri Light"/>
                <w:sz w:val="22"/>
                <w:szCs w:val="22"/>
              </w:rPr>
              <w:t xml:space="preserve">This questionnaire will take approximately 20 minutes to complete. </w:t>
            </w:r>
          </w:p>
          <w:p w:rsidR="00B779EB" w:rsidRDefault="00B779EB" w:rsidP="00B779EB">
            <w:pPr>
              <w:spacing w:line="360" w:lineRule="auto"/>
              <w:rPr>
                <w:rFonts w:ascii="Calibri Light" w:hAnsi="Calibri Light" w:cs="Calibri Light"/>
                <w:sz w:val="22"/>
                <w:szCs w:val="22"/>
              </w:rPr>
            </w:pPr>
          </w:p>
          <w:p w:rsidR="00B779EB" w:rsidRPr="00B779EB" w:rsidRDefault="00B779EB" w:rsidP="00B779EB">
            <w:pPr>
              <w:spacing w:line="360" w:lineRule="auto"/>
              <w:rPr>
                <w:rFonts w:ascii="Calibri Light" w:hAnsi="Calibri Light" w:cs="Calibri Light"/>
                <w:sz w:val="22"/>
                <w:szCs w:val="22"/>
              </w:rPr>
            </w:pPr>
            <w:r w:rsidRPr="00B779EB">
              <w:rPr>
                <w:rFonts w:ascii="Calibri Light" w:hAnsi="Calibri Light" w:cs="Calibri Light"/>
                <w:sz w:val="22"/>
                <w:szCs w:val="22"/>
              </w:rPr>
              <w:t>Participation in this study is entirely voluntary and you are free to withdraw from the study at any time without giving a reason, simply just close the browser. If you have any concerns about the study you can contact the primary researcher (</w:t>
            </w:r>
            <w:hyperlink r:id="rId15" w:history="1">
              <w:r w:rsidRPr="00B779EB">
                <w:rPr>
                  <w:rStyle w:val="Hyperlink"/>
                  <w:rFonts w:ascii="Calibri Light" w:hAnsi="Calibri Light" w:cs="Calibri Light"/>
                  <w:sz w:val="22"/>
                  <w:szCs w:val="22"/>
                </w:rPr>
                <w:t>1300113@student.uwtsd.ac.uk</w:t>
              </w:r>
            </w:hyperlink>
            <w:r w:rsidRPr="00B779EB">
              <w:rPr>
                <w:rFonts w:ascii="Calibri Light" w:hAnsi="Calibri Light" w:cs="Calibri Light"/>
                <w:sz w:val="22"/>
                <w:szCs w:val="22"/>
              </w:rPr>
              <w:t>) or academic supervisor (</w:t>
            </w:r>
            <w:hyperlink r:id="rId16" w:history="1">
              <w:r w:rsidRPr="00B779EB">
                <w:rPr>
                  <w:rStyle w:val="Hyperlink"/>
                  <w:rFonts w:ascii="Calibri Light" w:hAnsi="Calibri Light" w:cs="Calibri Light"/>
                  <w:sz w:val="22"/>
                  <w:szCs w:val="22"/>
                </w:rPr>
                <w:t>k.eatonthomas@uwtsd.ac.uk</w:t>
              </w:r>
            </w:hyperlink>
            <w:r w:rsidRPr="00B779EB">
              <w:rPr>
                <w:rFonts w:ascii="Calibri Light" w:hAnsi="Calibri Light" w:cs="Calibri Light"/>
                <w:sz w:val="22"/>
                <w:szCs w:val="22"/>
              </w:rPr>
              <w:t xml:space="preserve">) at any time during or after the study. </w:t>
            </w:r>
          </w:p>
          <w:p w:rsidR="00B779EB" w:rsidRPr="00B779EB" w:rsidRDefault="00B779EB" w:rsidP="00B779EB">
            <w:pPr>
              <w:spacing w:line="360" w:lineRule="auto"/>
              <w:rPr>
                <w:rFonts w:ascii="Calibri Light" w:hAnsi="Calibri Light" w:cs="Calibri Light"/>
                <w:sz w:val="22"/>
                <w:szCs w:val="22"/>
              </w:rPr>
            </w:pPr>
          </w:p>
          <w:p w:rsidR="00B779EB" w:rsidRPr="00B779EB" w:rsidRDefault="00B779EB" w:rsidP="00B779EB">
            <w:pPr>
              <w:spacing w:line="360" w:lineRule="auto"/>
              <w:rPr>
                <w:rFonts w:ascii="Calibri Light" w:hAnsi="Calibri Light" w:cs="Calibri Light"/>
                <w:sz w:val="22"/>
                <w:szCs w:val="22"/>
              </w:rPr>
            </w:pPr>
            <w:r w:rsidRPr="00B779EB">
              <w:rPr>
                <w:rFonts w:ascii="Calibri Light" w:hAnsi="Calibri Light" w:cs="Calibri Light"/>
                <w:sz w:val="22"/>
                <w:szCs w:val="22"/>
              </w:rPr>
              <w:t xml:space="preserve">The information provided by yourself will be held confidentially, with no names taken. This data will be stored for one year and then will be destroyed in accordance with the Data Protection Act. </w:t>
            </w:r>
          </w:p>
          <w:p w:rsidR="00B779EB" w:rsidRPr="00B779EB" w:rsidRDefault="00B779EB" w:rsidP="00B779EB">
            <w:pPr>
              <w:spacing w:line="360" w:lineRule="auto"/>
              <w:rPr>
                <w:rFonts w:ascii="Calibri Light" w:hAnsi="Calibri Light" w:cs="Calibri Light"/>
                <w:sz w:val="22"/>
                <w:szCs w:val="22"/>
              </w:rPr>
            </w:pPr>
          </w:p>
          <w:p w:rsidR="00B779EB" w:rsidRPr="00B779EB" w:rsidRDefault="00B779EB" w:rsidP="00B779EB">
            <w:pPr>
              <w:spacing w:line="360" w:lineRule="auto"/>
              <w:rPr>
                <w:rFonts w:ascii="Calibri Light" w:hAnsi="Calibri Light" w:cs="Calibri Light"/>
                <w:sz w:val="22"/>
                <w:szCs w:val="22"/>
              </w:rPr>
            </w:pPr>
            <w:r w:rsidRPr="00B779EB">
              <w:rPr>
                <w:rFonts w:ascii="Calibri Light" w:hAnsi="Calibri Light" w:cs="Calibri Light"/>
                <w:sz w:val="22"/>
                <w:szCs w:val="22"/>
              </w:rPr>
              <w:t xml:space="preserve">At the of the study you will be provided with a debrief form and the opportunity to discuss any issues with the primary researcher. </w:t>
            </w:r>
          </w:p>
          <w:p w:rsidR="00B779EB" w:rsidRPr="00B779EB" w:rsidRDefault="00B779EB" w:rsidP="00B779EB">
            <w:pPr>
              <w:spacing w:line="360" w:lineRule="auto"/>
              <w:rPr>
                <w:rFonts w:ascii="Calibri Light" w:hAnsi="Calibri Light" w:cs="Calibri Light"/>
                <w:sz w:val="22"/>
                <w:szCs w:val="22"/>
              </w:rPr>
            </w:pPr>
          </w:p>
          <w:p w:rsidR="00B779EB" w:rsidRPr="00B779EB" w:rsidRDefault="00B779EB" w:rsidP="00B779EB">
            <w:pPr>
              <w:spacing w:line="360" w:lineRule="auto"/>
              <w:rPr>
                <w:rFonts w:ascii="Calibri Light" w:hAnsi="Calibri Light" w:cs="Calibri Light"/>
                <w:sz w:val="22"/>
                <w:szCs w:val="22"/>
              </w:rPr>
            </w:pPr>
            <w:r w:rsidRPr="00B779EB">
              <w:rPr>
                <w:rFonts w:ascii="Calibri Light" w:hAnsi="Calibri Light" w:cs="Calibri Light"/>
                <w:sz w:val="22"/>
                <w:szCs w:val="22"/>
              </w:rPr>
              <w:t xml:space="preserve">You will give your consent by continuing onto the demographic section of the questionnaire, if you would like to withdraw then please close your browser now. </w:t>
            </w: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Pr="00B779EB" w:rsidRDefault="00B779EB" w:rsidP="00F738C1">
            <w:pPr>
              <w:spacing w:line="360" w:lineRule="auto"/>
              <w:rPr>
                <w:rFonts w:ascii="Calibri Light" w:hAnsi="Calibri Light" w:cs="Calibri Light"/>
                <w:sz w:val="22"/>
                <w:szCs w:val="22"/>
              </w:rPr>
            </w:pPr>
            <w:r>
              <w:rPr>
                <w:rFonts w:ascii="Calibri Light" w:hAnsi="Calibri Light" w:cs="Calibri Light"/>
                <w:sz w:val="22"/>
                <w:szCs w:val="22"/>
              </w:rPr>
              <w:t xml:space="preserve">All participants will be informed that any information given to the researcher is confidential, with only the researcher and the dissertation supervisor having access to the data. At no point in the questionnaire will the participants be asked to disclose any personal information apart from their age and stage in pregnancy. </w:t>
            </w: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7"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15545B"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534543306"/>
                <w14:checkbox>
                  <w14:checked w14:val="0"/>
                  <w14:checkedState w14:val="2612" w14:font="MS Gothic"/>
                  <w14:uncheckedState w14:val="2610" w14:font="MS Gothic"/>
                </w14:checkbox>
              </w:sdtPr>
              <w:sdtEndPr/>
              <w:sdtContent>
                <w:r w:rsidR="00B779EB">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15545B"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2067027081"/>
                <w14:checkbox>
                  <w14:checked w14:val="1"/>
                  <w14:checkedState w14:val="2612" w14:font="MS Gothic"/>
                  <w14:uncheckedState w14:val="2610" w14:font="MS Gothic"/>
                </w14:checkbox>
              </w:sdtPr>
              <w:sdtEndPr/>
              <w:sdtContent>
                <w:r w:rsidR="00B779EB">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15545B" w:rsidP="00947984">
            <w:pPr>
              <w:pStyle w:val="NormalWeb"/>
              <w:autoSpaceDE w:val="0"/>
              <w:autoSpaceDN w:val="0"/>
              <w:adjustRightInd w:val="0"/>
              <w:jc w:val="center"/>
            </w:pPr>
            <w:sdt>
              <w:sdtPr>
                <w:rPr>
                  <w:rFonts w:ascii="Arial" w:hAnsi="Arial" w:cs="Arial"/>
                  <w:b/>
                  <w:bCs/>
                  <w:sz w:val="22"/>
                  <w:szCs w:val="22"/>
                </w:rPr>
                <w:id w:val="1896698250"/>
                <w14:checkbox>
                  <w14:checked w14:val="1"/>
                  <w14:checkedState w14:val="2612" w14:font="MS Gothic"/>
                  <w14:uncheckedState w14:val="2610" w14:font="MS Gothic"/>
                </w14:checkbox>
              </w:sdtPr>
              <w:sdtEndPr/>
              <w:sdtContent>
                <w:r w:rsidR="00B779EB">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E14859" w:rsidRDefault="00B779EB" w:rsidP="003257BD">
            <w:pPr>
              <w:rPr>
                <w:rFonts w:ascii="Calibri Light" w:hAnsi="Calibri Light" w:cs="Calibri Light"/>
                <w:sz w:val="22"/>
                <w:szCs w:val="22"/>
              </w:rPr>
            </w:pPr>
            <w:r>
              <w:rPr>
                <w:rFonts w:ascii="Calibri Light" w:hAnsi="Calibri Light" w:cs="Calibri Light"/>
                <w:sz w:val="22"/>
                <w:szCs w:val="22"/>
              </w:rPr>
              <w:t>The questionnaire will be asking for the participant’s stage in pregnancy – pregnant or postpartum.</w:t>
            </w: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rsidR="007407AA" w:rsidRPr="004C3A0B" w:rsidRDefault="00B779E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B779E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B779E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B779E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B779E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007407AA" w:rsidRPr="004C3A0B" w:rsidRDefault="00B779E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B779E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rsidR="007407AA" w:rsidRPr="004C3A0B" w:rsidRDefault="00B779E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B779E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B779E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Pr="00B779EB" w:rsidRDefault="00B779EB" w:rsidP="00F738C1">
            <w:pPr>
              <w:spacing w:line="360" w:lineRule="auto"/>
              <w:rPr>
                <w:rFonts w:ascii="Calibri Light" w:hAnsi="Calibri Light" w:cs="Calibri Light"/>
                <w:sz w:val="22"/>
                <w:szCs w:val="22"/>
              </w:rPr>
            </w:pPr>
            <w:r>
              <w:rPr>
                <w:rFonts w:ascii="Calibri Light" w:hAnsi="Calibri Light" w:cs="Calibri Light"/>
                <w:sz w:val="22"/>
                <w:szCs w:val="22"/>
              </w:rPr>
              <w:t xml:space="preserve">All the data will be kept in a password protected file on a password protected laptop, all the data will be anonymous with only ages being taken. </w:t>
            </w: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rsidR="00331A88" w:rsidRPr="004C3A0B" w:rsidRDefault="00B779E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B779E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B779E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B779E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B779E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B779E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rsidR="00331A88" w:rsidRPr="004C3A0B" w:rsidRDefault="00B779E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00331A88" w:rsidRPr="004C3A0B" w:rsidRDefault="00B779E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B779E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Pr="00B779EB" w:rsidRDefault="00B779EB" w:rsidP="00F738C1">
            <w:pPr>
              <w:autoSpaceDE w:val="0"/>
              <w:autoSpaceDN w:val="0"/>
              <w:adjustRightInd w:val="0"/>
              <w:spacing w:line="360" w:lineRule="auto"/>
              <w:rPr>
                <w:rFonts w:ascii="Calibri Light" w:hAnsi="Calibri Light" w:cs="Calibri Light"/>
                <w:sz w:val="22"/>
                <w:szCs w:val="22"/>
              </w:rPr>
            </w:pPr>
            <w:r>
              <w:rPr>
                <w:rFonts w:ascii="Calibri Light" w:hAnsi="Calibri Light" w:cs="Calibri Light"/>
                <w:sz w:val="22"/>
                <w:szCs w:val="22"/>
              </w:rPr>
              <w:t>All of the data will be transferred from the website Qualtrics to SPSS for analysis. The data will be seen by the researcher and the dissertation supervisor and will be stored and analysed with SPSS.</w:t>
            </w: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Pr="00B779EB" w:rsidRDefault="00B779EB" w:rsidP="003257BD">
            <w:pPr>
              <w:autoSpaceDE w:val="0"/>
              <w:autoSpaceDN w:val="0"/>
              <w:adjustRightInd w:val="0"/>
              <w:rPr>
                <w:rFonts w:ascii="Calibri Light" w:hAnsi="Calibri Light" w:cs="Calibri Light"/>
                <w:sz w:val="22"/>
                <w:szCs w:val="22"/>
              </w:rPr>
            </w:pPr>
            <w:r>
              <w:rPr>
                <w:rFonts w:ascii="Calibri Light" w:hAnsi="Calibri Light" w:cs="Calibri Light"/>
                <w:sz w:val="22"/>
                <w:szCs w:val="22"/>
              </w:rPr>
              <w:t>The primary researcher and the dissertation supervisor will be the only people with access to the data.</w:t>
            </w: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Pr="00B779EB" w:rsidRDefault="00B779EB" w:rsidP="003257BD">
            <w:pPr>
              <w:autoSpaceDE w:val="0"/>
              <w:autoSpaceDN w:val="0"/>
              <w:adjustRightInd w:val="0"/>
              <w:rPr>
                <w:rFonts w:ascii="Calibri Light" w:hAnsi="Calibri Light" w:cs="Calibri Light"/>
                <w:sz w:val="22"/>
                <w:szCs w:val="22"/>
              </w:rPr>
            </w:pPr>
            <w:r>
              <w:rPr>
                <w:rFonts w:ascii="Calibri Light" w:hAnsi="Calibri Light" w:cs="Calibri Light"/>
                <w:sz w:val="22"/>
                <w:szCs w:val="22"/>
              </w:rPr>
              <w:t xml:space="preserve">The primary researcher will have control of the data generated by the present study. </w:t>
            </w: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Pr="00E14859" w:rsidRDefault="00B779EB" w:rsidP="003257BD">
            <w:pPr>
              <w:autoSpaceDE w:val="0"/>
              <w:autoSpaceDN w:val="0"/>
              <w:adjustRightInd w:val="0"/>
              <w:rPr>
                <w:rFonts w:ascii="Calibri Light" w:hAnsi="Calibri Light" w:cs="Calibri Light"/>
                <w:sz w:val="22"/>
                <w:szCs w:val="22"/>
              </w:rPr>
            </w:pPr>
            <w:r>
              <w:rPr>
                <w:rFonts w:ascii="Calibri Light" w:hAnsi="Calibri Light" w:cs="Calibri Light"/>
                <w:sz w:val="22"/>
                <w:szCs w:val="22"/>
              </w:rPr>
              <w:t xml:space="preserve">In order to protect the data, the primary researcher will </w:t>
            </w:r>
            <w:r w:rsidR="00E14859">
              <w:rPr>
                <w:rFonts w:ascii="Calibri Light" w:hAnsi="Calibri Light" w:cs="Calibri Light"/>
                <w:sz w:val="22"/>
                <w:szCs w:val="22"/>
              </w:rPr>
              <w:t xml:space="preserve">be stored on a password protected computer, in a password protected file for 1 year according to GDPR guidelines. </w:t>
            </w: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8"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Pr="00F738C1" w:rsidRDefault="00F738C1" w:rsidP="00C32EFB">
            <w:pPr>
              <w:autoSpaceDE w:val="0"/>
              <w:autoSpaceDN w:val="0"/>
              <w:adjustRightInd w:val="0"/>
              <w:rPr>
                <w:rFonts w:ascii="Calibri Light" w:hAnsi="Calibri Light" w:cs="Calibri Light"/>
                <w:sz w:val="22"/>
                <w:szCs w:val="22"/>
              </w:rPr>
            </w:pPr>
            <w:r>
              <w:rPr>
                <w:rFonts w:ascii="Calibri Light" w:hAnsi="Calibri Light" w:cs="Calibri Light"/>
                <w:sz w:val="22"/>
                <w:szCs w:val="22"/>
              </w:rPr>
              <w:t>N/A</w:t>
            </w: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15545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738C1">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15545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15545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738C1">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15545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20"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F738C1" w:rsidRDefault="00F738C1" w:rsidP="00694EA8">
            <w:pPr>
              <w:spacing w:before="100" w:beforeAutospacing="1" w:after="100" w:afterAutospacing="1"/>
              <w:rPr>
                <w:rFonts w:ascii="Calibri Light" w:hAnsi="Calibri Light" w:cs="Calibri Light"/>
                <w:sz w:val="22"/>
                <w:szCs w:val="22"/>
              </w:rPr>
            </w:pPr>
            <w:r>
              <w:rPr>
                <w:rFonts w:ascii="Calibri Light" w:hAnsi="Calibri Light" w:cs="Calibri Light"/>
                <w:sz w:val="22"/>
                <w:szCs w:val="22"/>
              </w:rPr>
              <w:t xml:space="preserve">Chelsea Lauren Axon </w:t>
            </w:r>
          </w:p>
        </w:tc>
        <w:tc>
          <w:tcPr>
            <w:tcW w:w="2239" w:type="dxa"/>
            <w:vAlign w:val="center"/>
          </w:tcPr>
          <w:p w:rsidR="0092487B" w:rsidRPr="00F738C1"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738C1">
              <w:rPr>
                <w:rFonts w:ascii="Calibri Light" w:hAnsi="Calibri Light" w:cs="Calibri Light"/>
                <w:sz w:val="22"/>
                <w:szCs w:val="22"/>
              </w:rPr>
              <w:t>22</w:t>
            </w:r>
            <w:r w:rsidR="00F738C1" w:rsidRPr="00F738C1">
              <w:rPr>
                <w:rFonts w:ascii="Calibri Light" w:hAnsi="Calibri Light" w:cs="Calibri Light"/>
                <w:sz w:val="22"/>
                <w:szCs w:val="22"/>
                <w:vertAlign w:val="superscript"/>
              </w:rPr>
              <w:t>nd</w:t>
            </w:r>
            <w:r w:rsidR="00F738C1">
              <w:rPr>
                <w:rFonts w:ascii="Calibri Light" w:hAnsi="Calibri Light" w:cs="Calibri Light"/>
                <w:sz w:val="22"/>
                <w:szCs w:val="22"/>
              </w:rPr>
              <w:t xml:space="preserve"> October 2019</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F738C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F738C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F738C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F738C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F738C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5424F0"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1"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2"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3"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025AC4" w:rsidRPr="005424F0" w:rsidRDefault="00025AC4" w:rsidP="005424F0">
      <w:pPr>
        <w:rPr>
          <w:rFonts w:ascii="Arial" w:hAnsi="Arial" w:cs="Arial"/>
          <w:b/>
          <w:bCs/>
          <w:sz w:val="22"/>
          <w:szCs w:val="22"/>
        </w:rPr>
      </w:pPr>
    </w:p>
    <w:sectPr w:rsidR="00025AC4" w:rsidRPr="005424F0" w:rsidSect="000B58AD">
      <w:headerReference w:type="default" r:id="rId24"/>
      <w:footerReference w:type="default" r:id="rId2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545B" w:rsidRDefault="0015545B" w:rsidP="00390251">
      <w:r>
        <w:separator/>
      </w:r>
    </w:p>
    <w:p w:rsidR="0015545B" w:rsidRDefault="0015545B"/>
  </w:endnote>
  <w:endnote w:type="continuationSeparator" w:id="0">
    <w:p w:rsidR="0015545B" w:rsidRDefault="0015545B" w:rsidP="00390251">
      <w:r>
        <w:continuationSeparator/>
      </w:r>
    </w:p>
    <w:p w:rsidR="0015545B" w:rsidRDefault="001554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3D1" w:rsidRDefault="00CF13D1"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545B" w:rsidRDefault="0015545B" w:rsidP="00390251">
      <w:r>
        <w:separator/>
      </w:r>
    </w:p>
    <w:p w:rsidR="0015545B" w:rsidRDefault="0015545B"/>
  </w:footnote>
  <w:footnote w:type="continuationSeparator" w:id="0">
    <w:p w:rsidR="0015545B" w:rsidRDefault="0015545B" w:rsidP="00390251">
      <w:r>
        <w:continuationSeparator/>
      </w:r>
    </w:p>
    <w:p w:rsidR="0015545B" w:rsidRDefault="001554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3D1" w:rsidRPr="00965F27" w:rsidRDefault="00CF13D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B6D1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545B"/>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3536"/>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24F0"/>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33A5"/>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0D8"/>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52599"/>
    <w:rsid w:val="008732E0"/>
    <w:rsid w:val="008B346A"/>
    <w:rsid w:val="008C4441"/>
    <w:rsid w:val="008D0BC1"/>
    <w:rsid w:val="008E0B2C"/>
    <w:rsid w:val="008F29DD"/>
    <w:rsid w:val="008F6555"/>
    <w:rsid w:val="009003C5"/>
    <w:rsid w:val="00903C1A"/>
    <w:rsid w:val="009043CA"/>
    <w:rsid w:val="009057FB"/>
    <w:rsid w:val="00905E68"/>
    <w:rsid w:val="0090725E"/>
    <w:rsid w:val="00910B57"/>
    <w:rsid w:val="00913C80"/>
    <w:rsid w:val="0092487B"/>
    <w:rsid w:val="009440D0"/>
    <w:rsid w:val="009476E2"/>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08A1"/>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059A"/>
    <w:rsid w:val="00B44647"/>
    <w:rsid w:val="00B465A5"/>
    <w:rsid w:val="00B51F90"/>
    <w:rsid w:val="00B57F60"/>
    <w:rsid w:val="00B6265F"/>
    <w:rsid w:val="00B640BB"/>
    <w:rsid w:val="00B65EC6"/>
    <w:rsid w:val="00B70B72"/>
    <w:rsid w:val="00B71FC2"/>
    <w:rsid w:val="00B72775"/>
    <w:rsid w:val="00B7789F"/>
    <w:rsid w:val="00B779EB"/>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0911"/>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4EAB"/>
    <w:rsid w:val="00CE6A00"/>
    <w:rsid w:val="00CE6A02"/>
    <w:rsid w:val="00CF13D1"/>
    <w:rsid w:val="00CF4E46"/>
    <w:rsid w:val="00D07C1B"/>
    <w:rsid w:val="00D155C0"/>
    <w:rsid w:val="00D267DA"/>
    <w:rsid w:val="00D36746"/>
    <w:rsid w:val="00D369B5"/>
    <w:rsid w:val="00D370F7"/>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0D53"/>
    <w:rsid w:val="00E0333A"/>
    <w:rsid w:val="00E0567D"/>
    <w:rsid w:val="00E14859"/>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38C1"/>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A90D6B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strategies-policies/uwtsd-external-complaints-procedure.pdf"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k.eatonthomas@uwtsd.ac.uk" TargetMode="External"/><Relationship Id="rId1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k.eatonthomas@uwtsd.ac.uk" TargetMode="External"/><Relationship Id="rId20" Type="http://schemas.openxmlformats.org/officeDocument/2006/relationships/hyperlink" Target="http://www.uwtsd.ac.uk/media/uwtsd-website/content-assets/documents/research/Research-Integrity-and-Ethics---Code-of-Practice-(2015-18).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media/uwtsd-website/content-assets/documents/strategies-policies/uwtsd-external-complaints-procedure.pdf"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1300113@student.uwtsd.ac.uk" TargetMode="External"/><Relationship Id="rId23"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1300113@student.uwtsd.ac.uk" TargetMode="External"/><Relationship Id="rId22" Type="http://schemas.openxmlformats.org/officeDocument/2006/relationships/hyperlink" Target="http://www.uwtsd.ac.uk/academic-office/"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051B419-7D16-3749-8675-0A6A357A9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17</Pages>
  <Words>5701</Words>
  <Characters>32502</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38127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Chelsea Axon (1300113)</cp:lastModifiedBy>
  <cp:revision>12</cp:revision>
  <cp:lastPrinted>2016-10-24T12:21:00Z</cp:lastPrinted>
  <dcterms:created xsi:type="dcterms:W3CDTF">2019-10-08T13:40:00Z</dcterms:created>
  <dcterms:modified xsi:type="dcterms:W3CDTF">2019-10-22T21:06:00Z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