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eastAsia="en-US"/>
        </w:rPr>
        <w:id w:val="1160815858"/>
        <w:docPartObj>
          <w:docPartGallery w:val="Cover Pages"/>
          <w:docPartUnique/>
        </w:docPartObj>
      </w:sdtPr>
      <w:sdtEndPr>
        <w:rPr>
          <w:color w:val="auto"/>
        </w:rPr>
      </w:sdtEndPr>
      <w:sdtContent>
        <w:p w:rsidR="00391164" w:rsidRDefault="00391164">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702AE69109233C40B545B905BD1B3D2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91164" w:rsidRDefault="00E527D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solution to the problem of market competition </w:t>
              </w:r>
              <w:r w:rsidR="0048580C">
                <w:rPr>
                  <w:rFonts w:asciiTheme="majorHAnsi" w:eastAsiaTheme="majorEastAsia" w:hAnsiTheme="majorHAnsi" w:cstheme="majorBidi"/>
                  <w:caps/>
                  <w:color w:val="5B9BD5" w:themeColor="accent1"/>
                  <w:sz w:val="72"/>
                  <w:szCs w:val="72"/>
                </w:rPr>
                <w:t>for</w:t>
              </w:r>
              <w:r>
                <w:rPr>
                  <w:rFonts w:asciiTheme="majorHAnsi" w:eastAsiaTheme="majorEastAsia" w:hAnsiTheme="majorHAnsi" w:cstheme="majorBidi"/>
                  <w:caps/>
                  <w:color w:val="5B9BD5" w:themeColor="accent1"/>
                  <w:sz w:val="72"/>
                  <w:szCs w:val="72"/>
                </w:rPr>
                <w:t xml:space="preserve"> </w:t>
              </w:r>
              <w:r w:rsidR="003856FC">
                <w:rPr>
                  <w:rFonts w:asciiTheme="majorHAnsi" w:eastAsiaTheme="majorEastAsia" w:hAnsiTheme="majorHAnsi" w:cstheme="majorBidi"/>
                  <w:caps/>
                  <w:color w:val="5B9BD5" w:themeColor="accent1"/>
                  <w:sz w:val="72"/>
                  <w:szCs w:val="72"/>
                </w:rPr>
                <w:t>AMAZON COMPANY</w:t>
              </w:r>
            </w:p>
          </w:sdtContent>
        </w:sdt>
        <w:sdt>
          <w:sdtPr>
            <w:rPr>
              <w:color w:val="5B9BD5" w:themeColor="accent1"/>
              <w:sz w:val="28"/>
              <w:szCs w:val="28"/>
            </w:rPr>
            <w:alias w:val="Subtitle"/>
            <w:tag w:val=""/>
            <w:id w:val="328029620"/>
            <w:placeholder>
              <w:docPart w:val="A6A0CFF1C5EA584585A02EFA7742C14B"/>
            </w:placeholder>
            <w:dataBinding w:prefixMappings="xmlns:ns0='http://purl.org/dc/elements/1.1/' xmlns:ns1='http://schemas.openxmlformats.org/package/2006/metadata/core-properties' " w:xpath="/ns1:coreProperties[1]/ns0:subject[1]" w:storeItemID="{6C3C8BC8-F283-45AE-878A-BAB7291924A1}"/>
            <w:text/>
          </w:sdtPr>
          <w:sdtEndPr/>
          <w:sdtContent>
            <w:p w:rsidR="00391164" w:rsidRDefault="00E527DE">
              <w:pPr>
                <w:pStyle w:val="NoSpacing"/>
                <w:jc w:val="center"/>
                <w:rPr>
                  <w:color w:val="5B9BD5" w:themeColor="accent1"/>
                  <w:sz w:val="28"/>
                  <w:szCs w:val="28"/>
                </w:rPr>
              </w:pPr>
              <w:r>
                <w:rPr>
                  <w:color w:val="5B9BD5" w:themeColor="accent1"/>
                  <w:sz w:val="28"/>
                  <w:szCs w:val="28"/>
                </w:rPr>
                <w:t>Consultancy project</w:t>
              </w:r>
              <w:r w:rsidR="00A071DD">
                <w:rPr>
                  <w:color w:val="5B9BD5" w:themeColor="accent1"/>
                  <w:sz w:val="28"/>
                  <w:szCs w:val="28"/>
                </w:rPr>
                <w:t xml:space="preserve"> BMBM6002</w:t>
              </w:r>
            </w:p>
          </w:sdtContent>
        </w:sdt>
        <w:p w:rsidR="00391164" w:rsidRDefault="00391164">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91164" w:rsidRDefault="00F77A30">
          <w:r>
            <w:rPr>
              <w:noProof/>
            </w:rPr>
            <w:pict w14:anchorId="2479BCE7">
              <v:shapetype id="_x0000_t202" coordsize="21600,21600" o:spt="202" path="m,l,21600r21600,l21600,xe">
                <v:stroke joinstyle="miter"/>
                <v:path gradientshapeok="t" o:connecttype="rect"/>
              </v:shapetype>
              <v:shape id="Text Box 142" o:spid="_x0000_s1026" type="#_x0000_t202" style="position:absolute;margin-left:4.4pt;margin-top:682.0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" filled="f" stroked="f" strokeweight=".5pt">
                <v:textbox style="mso-fit-shape-to-text:t" inset="0,0,0,0">
                  <w:txbxContent>
                    <w:p w:rsidR="00F53FFF" w:rsidRDefault="00F02E40">
                      <w:pPr>
                        <w:pStyle w:val="NoSpacing"/>
                        <w:jc w:val="center"/>
                        <w:rPr>
                          <w:caps/>
                          <w:color w:val="5B9BD5" w:themeColor="accent1"/>
                          <w:sz w:val="28"/>
                          <w:szCs w:val="28"/>
                          <w:lang w:val="en-GB"/>
                        </w:rPr>
                      </w:pPr>
                      <w:r>
                        <w:rPr>
                          <w:caps/>
                          <w:color w:val="5B9BD5" w:themeColor="accent1"/>
                          <w:sz w:val="28"/>
                          <w:szCs w:val="28"/>
                          <w:lang w:val="en-GB"/>
                        </w:rPr>
                        <w:t xml:space="preserve">davood abbasi </w:t>
                      </w:r>
                    </w:p>
                    <w:p w:rsidR="00F02E40" w:rsidRPr="00F53FFF" w:rsidRDefault="00F02E40">
                      <w:pPr>
                        <w:pStyle w:val="NoSpacing"/>
                        <w:jc w:val="center"/>
                        <w:rPr>
                          <w:color w:val="5B9BD5" w:themeColor="accent1"/>
                          <w:lang w:val="en-GB"/>
                        </w:rPr>
                      </w:pPr>
                      <w:r>
                        <w:rPr>
                          <w:caps/>
                          <w:color w:val="5B9BD5" w:themeColor="accent1"/>
                          <w:sz w:val="28"/>
                          <w:szCs w:val="28"/>
                          <w:lang w:val="en-GB"/>
                        </w:rPr>
                        <w:t>1707099</w:t>
                      </w:r>
                    </w:p>
                  </w:txbxContent>
                </v:textbox>
                <w10:wrap anchorx="margin" anchory="page"/>
              </v:shape>
            </w:pict>
          </w:r>
          <w:r w:rsidR="00391164">
            <w:br w:type="page"/>
          </w:r>
        </w:p>
        <w:bookmarkStart w:id="0" w:name="_GoBack" w:displacedByCustomXml="next"/>
        <w:bookmarkEnd w:id="0" w:displacedByCustomXml="next"/>
      </w:sdtContent>
    </w:sdt>
    <w:p w:rsidR="000B5B65" w:rsidRDefault="000B5B65"/>
    <w:p w:rsidR="000B5B65" w:rsidRDefault="000B5B65"/>
    <w:p w:rsidR="000B5B65" w:rsidRDefault="000B5B65"/>
    <w:sdt>
      <w:sdtPr>
        <w:rPr>
          <w:rFonts w:asciiTheme="minorHAnsi" w:eastAsiaTheme="minorHAnsi" w:hAnsiTheme="minorHAnsi" w:cstheme="minorBidi"/>
          <w:b w:val="0"/>
          <w:bCs w:val="0"/>
          <w:color w:val="auto"/>
          <w:sz w:val="22"/>
          <w:szCs w:val="22"/>
        </w:rPr>
        <w:id w:val="594035632"/>
        <w:docPartObj>
          <w:docPartGallery w:val="Table of Contents"/>
          <w:docPartUnique/>
        </w:docPartObj>
      </w:sdtPr>
      <w:sdtEndPr/>
      <w:sdtContent>
        <w:p w:rsidR="009855A7" w:rsidRDefault="009855A7">
          <w:pPr>
            <w:pStyle w:val="TOCHeading"/>
          </w:pPr>
          <w:r>
            <w:t>Contents</w:t>
          </w:r>
        </w:p>
        <w:p w:rsidR="009855A7" w:rsidRPr="002E6B8C" w:rsidRDefault="009855A7" w:rsidP="002E6B8C">
          <w:pPr>
            <w:pStyle w:val="TOC1"/>
            <w:rPr>
              <w:lang w:val="en-GB" w:eastAsia="en-GB"/>
            </w:rPr>
          </w:pPr>
          <w:r>
            <w:t xml:space="preserve"> </w:t>
          </w:r>
          <w:r>
            <w:fldChar w:fldCharType="begin"/>
          </w:r>
          <w:r>
            <w:instrText xml:space="preserve"> TOC \o "1-3" \h \z \u </w:instrText>
          </w:r>
          <w:r>
            <w:fldChar w:fldCharType="separate"/>
          </w:r>
          <w:hyperlink w:anchor="_Toc33176803" w:history="1">
            <w:r w:rsidR="002E6B8C" w:rsidRPr="002E6B8C">
              <w:rPr>
                <w:rStyle w:val="Hyperlink"/>
                <w:b/>
              </w:rPr>
              <w:t>1.0 In</w:t>
            </w:r>
            <w:r w:rsidRPr="002E6B8C">
              <w:rPr>
                <w:rStyle w:val="Hyperlink"/>
                <w:b/>
              </w:rPr>
              <w:t>troduction</w:t>
            </w:r>
            <w:r w:rsidRPr="002E6B8C">
              <w:rPr>
                <w:webHidden/>
              </w:rPr>
              <w:tab/>
            </w:r>
            <w:r w:rsidRPr="002E6B8C">
              <w:rPr>
                <w:webHidden/>
              </w:rPr>
              <w:fldChar w:fldCharType="begin"/>
            </w:r>
            <w:r w:rsidRPr="002E6B8C">
              <w:rPr>
                <w:webHidden/>
              </w:rPr>
              <w:instrText xml:space="preserve"> PAGEREF _Toc33176803 \h </w:instrText>
            </w:r>
            <w:r w:rsidRPr="002E6B8C">
              <w:rPr>
                <w:webHidden/>
              </w:rPr>
            </w:r>
            <w:r w:rsidRPr="002E6B8C">
              <w:rPr>
                <w:webHidden/>
              </w:rPr>
              <w:fldChar w:fldCharType="separate"/>
            </w:r>
            <w:r w:rsidR="00F53FFF">
              <w:rPr>
                <w:webHidden/>
              </w:rPr>
              <w:t>2</w:t>
            </w:r>
            <w:r w:rsidRPr="002E6B8C">
              <w:rPr>
                <w:webHidden/>
              </w:rPr>
              <w:fldChar w:fldCharType="end"/>
            </w:r>
          </w:hyperlink>
        </w:p>
        <w:p w:rsidR="009855A7" w:rsidRPr="002E6B8C" w:rsidRDefault="00F77A30" w:rsidP="002E6B8C">
          <w:pPr>
            <w:pStyle w:val="TOC1"/>
            <w:rPr>
              <w:lang w:val="en-GB" w:eastAsia="en-GB"/>
            </w:rPr>
          </w:pPr>
          <w:hyperlink w:anchor="_Toc33176804" w:history="1">
            <w:r w:rsidR="009855A7" w:rsidRPr="002E6B8C">
              <w:rPr>
                <w:rStyle w:val="Hyperlink"/>
                <w:b/>
              </w:rPr>
              <w:t>2.0 Project Justification</w:t>
            </w:r>
            <w:r w:rsidR="009855A7" w:rsidRPr="002E6B8C">
              <w:rPr>
                <w:webHidden/>
              </w:rPr>
              <w:tab/>
            </w:r>
            <w:r w:rsidR="009855A7" w:rsidRPr="002E6B8C">
              <w:rPr>
                <w:webHidden/>
              </w:rPr>
              <w:fldChar w:fldCharType="begin"/>
            </w:r>
            <w:r w:rsidR="009855A7" w:rsidRPr="002E6B8C">
              <w:rPr>
                <w:webHidden/>
              </w:rPr>
              <w:instrText xml:space="preserve"> PAGEREF _Toc33176804 \h </w:instrText>
            </w:r>
            <w:r w:rsidR="009855A7" w:rsidRPr="002E6B8C">
              <w:rPr>
                <w:webHidden/>
              </w:rPr>
            </w:r>
            <w:r w:rsidR="009855A7" w:rsidRPr="002E6B8C">
              <w:rPr>
                <w:webHidden/>
              </w:rPr>
              <w:fldChar w:fldCharType="separate"/>
            </w:r>
            <w:r w:rsidR="00F53FFF">
              <w:rPr>
                <w:webHidden/>
              </w:rPr>
              <w:t>2</w:t>
            </w:r>
            <w:r w:rsidR="009855A7" w:rsidRPr="002E6B8C">
              <w:rPr>
                <w:webHidden/>
              </w:rPr>
              <w:fldChar w:fldCharType="end"/>
            </w:r>
          </w:hyperlink>
        </w:p>
        <w:p w:rsidR="009855A7" w:rsidRPr="002E6B8C" w:rsidRDefault="00F77A30" w:rsidP="002E6B8C">
          <w:pPr>
            <w:pStyle w:val="TOC2"/>
            <w:tabs>
              <w:tab w:val="right" w:leader="dot" w:pos="9350"/>
            </w:tabs>
            <w:spacing w:line="480" w:lineRule="auto"/>
            <w:rPr>
              <w:rFonts w:ascii="Times New Roman" w:hAnsi="Times New Roman" w:cs="Times New Roman"/>
              <w:noProof/>
              <w:sz w:val="24"/>
              <w:szCs w:val="24"/>
              <w:lang w:val="en-GB" w:eastAsia="en-GB"/>
            </w:rPr>
          </w:pPr>
          <w:hyperlink w:anchor="_Toc33176805" w:history="1">
            <w:r w:rsidR="002E6B8C" w:rsidRPr="002E6B8C">
              <w:rPr>
                <w:rStyle w:val="Hyperlink"/>
                <w:rFonts w:ascii="Times New Roman" w:hAnsi="Times New Roman" w:cs="Times New Roman"/>
                <w:noProof/>
                <w:sz w:val="24"/>
                <w:szCs w:val="24"/>
              </w:rPr>
              <w:t>2.1 A</w:t>
            </w:r>
            <w:r w:rsidR="009855A7" w:rsidRPr="002E6B8C">
              <w:rPr>
                <w:rStyle w:val="Hyperlink"/>
                <w:rFonts w:ascii="Times New Roman" w:hAnsi="Times New Roman" w:cs="Times New Roman"/>
                <w:noProof/>
                <w:sz w:val="24"/>
                <w:szCs w:val="24"/>
              </w:rPr>
              <w:t>ims and Objectives</w:t>
            </w:r>
            <w:r w:rsidR="009855A7" w:rsidRPr="002E6B8C">
              <w:rPr>
                <w:rFonts w:ascii="Times New Roman" w:hAnsi="Times New Roman" w:cs="Times New Roman"/>
                <w:noProof/>
                <w:webHidden/>
                <w:sz w:val="24"/>
                <w:szCs w:val="24"/>
              </w:rPr>
              <w:tab/>
            </w:r>
            <w:r w:rsidR="009855A7" w:rsidRPr="002E6B8C">
              <w:rPr>
                <w:rFonts w:ascii="Times New Roman" w:hAnsi="Times New Roman" w:cs="Times New Roman"/>
                <w:noProof/>
                <w:webHidden/>
                <w:sz w:val="24"/>
                <w:szCs w:val="24"/>
              </w:rPr>
              <w:fldChar w:fldCharType="begin"/>
            </w:r>
            <w:r w:rsidR="009855A7" w:rsidRPr="002E6B8C">
              <w:rPr>
                <w:rFonts w:ascii="Times New Roman" w:hAnsi="Times New Roman" w:cs="Times New Roman"/>
                <w:noProof/>
                <w:webHidden/>
                <w:sz w:val="24"/>
                <w:szCs w:val="24"/>
              </w:rPr>
              <w:instrText xml:space="preserve"> PAGEREF _Toc33176805 \h </w:instrText>
            </w:r>
            <w:r w:rsidR="009855A7" w:rsidRPr="002E6B8C">
              <w:rPr>
                <w:rFonts w:ascii="Times New Roman" w:hAnsi="Times New Roman" w:cs="Times New Roman"/>
                <w:noProof/>
                <w:webHidden/>
                <w:sz w:val="24"/>
                <w:szCs w:val="24"/>
              </w:rPr>
            </w:r>
            <w:r w:rsidR="009855A7" w:rsidRPr="002E6B8C">
              <w:rPr>
                <w:rFonts w:ascii="Times New Roman" w:hAnsi="Times New Roman" w:cs="Times New Roman"/>
                <w:noProof/>
                <w:webHidden/>
                <w:sz w:val="24"/>
                <w:szCs w:val="24"/>
              </w:rPr>
              <w:fldChar w:fldCharType="separate"/>
            </w:r>
            <w:r w:rsidR="00F53FFF">
              <w:rPr>
                <w:rFonts w:ascii="Times New Roman" w:hAnsi="Times New Roman" w:cs="Times New Roman"/>
                <w:noProof/>
                <w:webHidden/>
                <w:sz w:val="24"/>
                <w:szCs w:val="24"/>
              </w:rPr>
              <w:t>2</w:t>
            </w:r>
            <w:r w:rsidR="009855A7" w:rsidRPr="002E6B8C">
              <w:rPr>
                <w:rFonts w:ascii="Times New Roman" w:hAnsi="Times New Roman" w:cs="Times New Roman"/>
                <w:noProof/>
                <w:webHidden/>
                <w:sz w:val="24"/>
                <w:szCs w:val="24"/>
              </w:rPr>
              <w:fldChar w:fldCharType="end"/>
            </w:r>
          </w:hyperlink>
        </w:p>
        <w:p w:rsidR="009855A7" w:rsidRPr="002E6B8C" w:rsidRDefault="002E6B8C" w:rsidP="002E6B8C">
          <w:pPr>
            <w:pStyle w:val="TOC1"/>
            <w:rPr>
              <w:lang w:val="en-GB" w:eastAsia="en-GB"/>
            </w:rPr>
          </w:pPr>
          <w:r w:rsidRPr="002E6B8C">
            <w:rPr>
              <w:rStyle w:val="Hyperlink"/>
              <w:u w:val="none"/>
            </w:rPr>
            <w:t xml:space="preserve">     </w:t>
          </w:r>
          <w:hyperlink w:anchor="_Toc33176806" w:history="1">
            <w:r w:rsidRPr="002E6B8C">
              <w:rPr>
                <w:rStyle w:val="Hyperlink"/>
              </w:rPr>
              <w:t>2.2 R</w:t>
            </w:r>
            <w:r w:rsidR="009855A7" w:rsidRPr="002E6B8C">
              <w:rPr>
                <w:rStyle w:val="Hyperlink"/>
              </w:rPr>
              <w:t>ational</w:t>
            </w:r>
            <w:r w:rsidR="009855A7" w:rsidRPr="002E6B8C">
              <w:rPr>
                <w:webHidden/>
              </w:rPr>
              <w:tab/>
            </w:r>
            <w:r w:rsidR="009855A7" w:rsidRPr="002E6B8C">
              <w:rPr>
                <w:webHidden/>
              </w:rPr>
              <w:fldChar w:fldCharType="begin"/>
            </w:r>
            <w:r w:rsidR="009855A7" w:rsidRPr="002E6B8C">
              <w:rPr>
                <w:webHidden/>
              </w:rPr>
              <w:instrText xml:space="preserve"> PAGEREF _Toc33176806 \h </w:instrText>
            </w:r>
            <w:r w:rsidR="009855A7" w:rsidRPr="002E6B8C">
              <w:rPr>
                <w:webHidden/>
              </w:rPr>
            </w:r>
            <w:r w:rsidR="009855A7" w:rsidRPr="002E6B8C">
              <w:rPr>
                <w:webHidden/>
              </w:rPr>
              <w:fldChar w:fldCharType="separate"/>
            </w:r>
            <w:r w:rsidR="00F53FFF">
              <w:rPr>
                <w:webHidden/>
              </w:rPr>
              <w:t>3</w:t>
            </w:r>
            <w:r w:rsidR="009855A7" w:rsidRPr="002E6B8C">
              <w:rPr>
                <w:webHidden/>
              </w:rPr>
              <w:fldChar w:fldCharType="end"/>
            </w:r>
          </w:hyperlink>
        </w:p>
        <w:p w:rsidR="009855A7" w:rsidRPr="002E6B8C" w:rsidRDefault="00F77A30" w:rsidP="002E6B8C">
          <w:pPr>
            <w:pStyle w:val="TOC1"/>
            <w:rPr>
              <w:lang w:val="en-GB" w:eastAsia="en-GB"/>
            </w:rPr>
          </w:pPr>
          <w:hyperlink w:anchor="_Toc33176807" w:history="1">
            <w:r w:rsidR="002E6B8C" w:rsidRPr="002E6B8C">
              <w:rPr>
                <w:rStyle w:val="Hyperlink"/>
                <w:b/>
              </w:rPr>
              <w:t>3.0 B</w:t>
            </w:r>
            <w:r w:rsidR="009855A7" w:rsidRPr="002E6B8C">
              <w:rPr>
                <w:rStyle w:val="Hyperlink"/>
                <w:b/>
              </w:rPr>
              <w:t>usiness Case and Project Approach</w:t>
            </w:r>
            <w:r w:rsidR="009855A7" w:rsidRPr="002E6B8C">
              <w:rPr>
                <w:webHidden/>
              </w:rPr>
              <w:tab/>
            </w:r>
            <w:r w:rsidR="009855A7" w:rsidRPr="002E6B8C">
              <w:rPr>
                <w:webHidden/>
              </w:rPr>
              <w:fldChar w:fldCharType="begin"/>
            </w:r>
            <w:r w:rsidR="009855A7" w:rsidRPr="002E6B8C">
              <w:rPr>
                <w:webHidden/>
              </w:rPr>
              <w:instrText xml:space="preserve"> PAGEREF _Toc33176807 \h </w:instrText>
            </w:r>
            <w:r w:rsidR="009855A7" w:rsidRPr="002E6B8C">
              <w:rPr>
                <w:webHidden/>
              </w:rPr>
            </w:r>
            <w:r w:rsidR="009855A7" w:rsidRPr="002E6B8C">
              <w:rPr>
                <w:webHidden/>
              </w:rPr>
              <w:fldChar w:fldCharType="separate"/>
            </w:r>
            <w:r w:rsidR="00F53FFF">
              <w:rPr>
                <w:webHidden/>
              </w:rPr>
              <w:t>5</w:t>
            </w:r>
            <w:r w:rsidR="009855A7" w:rsidRPr="002E6B8C">
              <w:rPr>
                <w:webHidden/>
              </w:rPr>
              <w:fldChar w:fldCharType="end"/>
            </w:r>
          </w:hyperlink>
        </w:p>
        <w:p w:rsidR="009855A7" w:rsidRPr="002E6B8C" w:rsidRDefault="00F77A30" w:rsidP="002E6B8C">
          <w:pPr>
            <w:pStyle w:val="TOC2"/>
            <w:tabs>
              <w:tab w:val="right" w:leader="dot" w:pos="9350"/>
            </w:tabs>
            <w:spacing w:line="480" w:lineRule="auto"/>
            <w:rPr>
              <w:rFonts w:ascii="Times New Roman" w:hAnsi="Times New Roman" w:cs="Times New Roman"/>
              <w:noProof/>
              <w:sz w:val="24"/>
              <w:szCs w:val="24"/>
              <w:lang w:val="en-GB" w:eastAsia="en-GB"/>
            </w:rPr>
          </w:pPr>
          <w:hyperlink w:anchor="_Toc33176808" w:history="1">
            <w:r w:rsidR="002E6B8C" w:rsidRPr="002E6B8C">
              <w:rPr>
                <w:rStyle w:val="Hyperlink"/>
                <w:rFonts w:ascii="Times New Roman" w:hAnsi="Times New Roman" w:cs="Times New Roman"/>
                <w:noProof/>
                <w:sz w:val="24"/>
                <w:szCs w:val="24"/>
              </w:rPr>
              <w:t>3.1 B</w:t>
            </w:r>
            <w:r w:rsidR="00DD375D">
              <w:rPr>
                <w:rStyle w:val="Hyperlink"/>
                <w:rFonts w:ascii="Times New Roman" w:hAnsi="Times New Roman" w:cs="Times New Roman"/>
                <w:noProof/>
                <w:sz w:val="24"/>
                <w:szCs w:val="24"/>
              </w:rPr>
              <w:t>enefit to the Organis</w:t>
            </w:r>
            <w:r w:rsidR="009855A7" w:rsidRPr="002E6B8C">
              <w:rPr>
                <w:rStyle w:val="Hyperlink"/>
                <w:rFonts w:ascii="Times New Roman" w:hAnsi="Times New Roman" w:cs="Times New Roman"/>
                <w:noProof/>
                <w:sz w:val="24"/>
                <w:szCs w:val="24"/>
              </w:rPr>
              <w:t>ation</w:t>
            </w:r>
            <w:r w:rsidR="009855A7" w:rsidRPr="002E6B8C">
              <w:rPr>
                <w:rFonts w:ascii="Times New Roman" w:hAnsi="Times New Roman" w:cs="Times New Roman"/>
                <w:noProof/>
                <w:webHidden/>
                <w:sz w:val="24"/>
                <w:szCs w:val="24"/>
              </w:rPr>
              <w:tab/>
            </w:r>
            <w:r w:rsidR="009855A7" w:rsidRPr="002E6B8C">
              <w:rPr>
                <w:rFonts w:ascii="Times New Roman" w:hAnsi="Times New Roman" w:cs="Times New Roman"/>
                <w:noProof/>
                <w:webHidden/>
                <w:sz w:val="24"/>
                <w:szCs w:val="24"/>
              </w:rPr>
              <w:fldChar w:fldCharType="begin"/>
            </w:r>
            <w:r w:rsidR="009855A7" w:rsidRPr="002E6B8C">
              <w:rPr>
                <w:rFonts w:ascii="Times New Roman" w:hAnsi="Times New Roman" w:cs="Times New Roman"/>
                <w:noProof/>
                <w:webHidden/>
                <w:sz w:val="24"/>
                <w:szCs w:val="24"/>
              </w:rPr>
              <w:instrText xml:space="preserve"> PAGEREF _Toc33176808 \h </w:instrText>
            </w:r>
            <w:r w:rsidR="009855A7" w:rsidRPr="002E6B8C">
              <w:rPr>
                <w:rFonts w:ascii="Times New Roman" w:hAnsi="Times New Roman" w:cs="Times New Roman"/>
                <w:noProof/>
                <w:webHidden/>
                <w:sz w:val="24"/>
                <w:szCs w:val="24"/>
              </w:rPr>
            </w:r>
            <w:r w:rsidR="009855A7" w:rsidRPr="002E6B8C">
              <w:rPr>
                <w:rFonts w:ascii="Times New Roman" w:hAnsi="Times New Roman" w:cs="Times New Roman"/>
                <w:noProof/>
                <w:webHidden/>
                <w:sz w:val="24"/>
                <w:szCs w:val="24"/>
              </w:rPr>
              <w:fldChar w:fldCharType="separate"/>
            </w:r>
            <w:r w:rsidR="00F53FFF">
              <w:rPr>
                <w:rFonts w:ascii="Times New Roman" w:hAnsi="Times New Roman" w:cs="Times New Roman"/>
                <w:noProof/>
                <w:webHidden/>
                <w:sz w:val="24"/>
                <w:szCs w:val="24"/>
              </w:rPr>
              <w:t>5</w:t>
            </w:r>
            <w:r w:rsidR="009855A7" w:rsidRPr="002E6B8C">
              <w:rPr>
                <w:rFonts w:ascii="Times New Roman" w:hAnsi="Times New Roman" w:cs="Times New Roman"/>
                <w:noProof/>
                <w:webHidden/>
                <w:sz w:val="24"/>
                <w:szCs w:val="24"/>
              </w:rPr>
              <w:fldChar w:fldCharType="end"/>
            </w:r>
          </w:hyperlink>
        </w:p>
        <w:p w:rsidR="009855A7" w:rsidRPr="002E6B8C" w:rsidRDefault="002E6B8C" w:rsidP="002E6B8C">
          <w:pPr>
            <w:pStyle w:val="TOC1"/>
            <w:rPr>
              <w:lang w:val="en-GB" w:eastAsia="en-GB"/>
            </w:rPr>
          </w:pPr>
          <w:r w:rsidRPr="002E6B8C">
            <w:rPr>
              <w:rStyle w:val="Hyperlink"/>
              <w:u w:val="none"/>
            </w:rPr>
            <w:t xml:space="preserve">     </w:t>
          </w:r>
          <w:hyperlink w:anchor="_Toc33176809" w:history="1">
            <w:r w:rsidRPr="002E6B8C">
              <w:rPr>
                <w:rStyle w:val="Hyperlink"/>
              </w:rPr>
              <w:t>3.2 Bac</w:t>
            </w:r>
            <w:r w:rsidR="009855A7" w:rsidRPr="002E6B8C">
              <w:rPr>
                <w:rStyle w:val="Hyperlink"/>
              </w:rPr>
              <w:t>kground Literature</w:t>
            </w:r>
            <w:r w:rsidR="009855A7" w:rsidRPr="002E6B8C">
              <w:rPr>
                <w:webHidden/>
              </w:rPr>
              <w:tab/>
            </w:r>
            <w:r w:rsidR="009855A7" w:rsidRPr="002E6B8C">
              <w:rPr>
                <w:webHidden/>
              </w:rPr>
              <w:fldChar w:fldCharType="begin"/>
            </w:r>
            <w:r w:rsidR="009855A7" w:rsidRPr="002E6B8C">
              <w:rPr>
                <w:webHidden/>
              </w:rPr>
              <w:instrText xml:space="preserve"> PAGEREF _Toc33176809 \h </w:instrText>
            </w:r>
            <w:r w:rsidR="009855A7" w:rsidRPr="002E6B8C">
              <w:rPr>
                <w:webHidden/>
              </w:rPr>
            </w:r>
            <w:r w:rsidR="009855A7" w:rsidRPr="002E6B8C">
              <w:rPr>
                <w:webHidden/>
              </w:rPr>
              <w:fldChar w:fldCharType="separate"/>
            </w:r>
            <w:r w:rsidR="00F53FFF">
              <w:rPr>
                <w:webHidden/>
              </w:rPr>
              <w:t>6</w:t>
            </w:r>
            <w:r w:rsidR="009855A7" w:rsidRPr="002E6B8C">
              <w:rPr>
                <w:webHidden/>
              </w:rPr>
              <w:fldChar w:fldCharType="end"/>
            </w:r>
          </w:hyperlink>
        </w:p>
        <w:p w:rsidR="009855A7" w:rsidRPr="002E6B8C" w:rsidRDefault="00F77A30" w:rsidP="002E6B8C">
          <w:pPr>
            <w:pStyle w:val="TOC2"/>
            <w:tabs>
              <w:tab w:val="right" w:leader="dot" w:pos="9350"/>
            </w:tabs>
            <w:spacing w:line="480" w:lineRule="auto"/>
            <w:rPr>
              <w:rFonts w:ascii="Times New Roman" w:hAnsi="Times New Roman" w:cs="Times New Roman"/>
              <w:noProof/>
              <w:sz w:val="24"/>
              <w:szCs w:val="24"/>
              <w:lang w:val="en-GB" w:eastAsia="en-GB"/>
            </w:rPr>
          </w:pPr>
          <w:hyperlink w:anchor="_Toc33176810" w:history="1">
            <w:r w:rsidR="002E6B8C" w:rsidRPr="002E6B8C">
              <w:rPr>
                <w:rStyle w:val="Hyperlink"/>
                <w:rFonts w:ascii="Times New Roman" w:hAnsi="Times New Roman" w:cs="Times New Roman"/>
                <w:noProof/>
                <w:sz w:val="24"/>
                <w:szCs w:val="24"/>
              </w:rPr>
              <w:t>3.3 P</w:t>
            </w:r>
            <w:r w:rsidR="009855A7" w:rsidRPr="002E6B8C">
              <w:rPr>
                <w:rStyle w:val="Hyperlink"/>
                <w:rFonts w:ascii="Times New Roman" w:hAnsi="Times New Roman" w:cs="Times New Roman"/>
                <w:noProof/>
                <w:sz w:val="24"/>
                <w:szCs w:val="24"/>
              </w:rPr>
              <w:t>otential Risk</w:t>
            </w:r>
            <w:r w:rsidR="009855A7" w:rsidRPr="002E6B8C">
              <w:rPr>
                <w:rFonts w:ascii="Times New Roman" w:hAnsi="Times New Roman" w:cs="Times New Roman"/>
                <w:noProof/>
                <w:webHidden/>
                <w:sz w:val="24"/>
                <w:szCs w:val="24"/>
              </w:rPr>
              <w:tab/>
            </w:r>
            <w:r w:rsidR="009855A7" w:rsidRPr="002E6B8C">
              <w:rPr>
                <w:rFonts w:ascii="Times New Roman" w:hAnsi="Times New Roman" w:cs="Times New Roman"/>
                <w:noProof/>
                <w:webHidden/>
                <w:sz w:val="24"/>
                <w:szCs w:val="24"/>
              </w:rPr>
              <w:fldChar w:fldCharType="begin"/>
            </w:r>
            <w:r w:rsidR="009855A7" w:rsidRPr="002E6B8C">
              <w:rPr>
                <w:rFonts w:ascii="Times New Roman" w:hAnsi="Times New Roman" w:cs="Times New Roman"/>
                <w:noProof/>
                <w:webHidden/>
                <w:sz w:val="24"/>
                <w:szCs w:val="24"/>
              </w:rPr>
              <w:instrText xml:space="preserve"> PAGEREF _Toc33176810 \h </w:instrText>
            </w:r>
            <w:r w:rsidR="009855A7" w:rsidRPr="002E6B8C">
              <w:rPr>
                <w:rFonts w:ascii="Times New Roman" w:hAnsi="Times New Roman" w:cs="Times New Roman"/>
                <w:noProof/>
                <w:webHidden/>
                <w:sz w:val="24"/>
                <w:szCs w:val="24"/>
              </w:rPr>
            </w:r>
            <w:r w:rsidR="009855A7" w:rsidRPr="002E6B8C">
              <w:rPr>
                <w:rFonts w:ascii="Times New Roman" w:hAnsi="Times New Roman" w:cs="Times New Roman"/>
                <w:noProof/>
                <w:webHidden/>
                <w:sz w:val="24"/>
                <w:szCs w:val="24"/>
              </w:rPr>
              <w:fldChar w:fldCharType="separate"/>
            </w:r>
            <w:r w:rsidR="00F53FFF">
              <w:rPr>
                <w:rFonts w:ascii="Times New Roman" w:hAnsi="Times New Roman" w:cs="Times New Roman"/>
                <w:noProof/>
                <w:webHidden/>
                <w:sz w:val="24"/>
                <w:szCs w:val="24"/>
              </w:rPr>
              <w:t>7</w:t>
            </w:r>
            <w:r w:rsidR="009855A7" w:rsidRPr="002E6B8C">
              <w:rPr>
                <w:rFonts w:ascii="Times New Roman" w:hAnsi="Times New Roman" w:cs="Times New Roman"/>
                <w:noProof/>
                <w:webHidden/>
                <w:sz w:val="24"/>
                <w:szCs w:val="24"/>
              </w:rPr>
              <w:fldChar w:fldCharType="end"/>
            </w:r>
          </w:hyperlink>
        </w:p>
        <w:p w:rsidR="009855A7" w:rsidRPr="002E6B8C" w:rsidRDefault="00F77A30" w:rsidP="002E6B8C">
          <w:pPr>
            <w:pStyle w:val="TOC1"/>
            <w:rPr>
              <w:lang w:val="en-GB" w:eastAsia="en-GB"/>
            </w:rPr>
          </w:pPr>
          <w:hyperlink w:anchor="_Toc33176811" w:history="1">
            <w:r w:rsidR="002E6B8C" w:rsidRPr="002E6B8C">
              <w:rPr>
                <w:rStyle w:val="Hyperlink"/>
                <w:b/>
              </w:rPr>
              <w:t>4.0 R</w:t>
            </w:r>
            <w:r w:rsidR="009855A7" w:rsidRPr="002E6B8C">
              <w:rPr>
                <w:rStyle w:val="Hyperlink"/>
                <w:b/>
              </w:rPr>
              <w:t>esearch Methodology</w:t>
            </w:r>
            <w:r w:rsidR="009855A7" w:rsidRPr="002E6B8C">
              <w:rPr>
                <w:webHidden/>
              </w:rPr>
              <w:tab/>
            </w:r>
            <w:r w:rsidR="009855A7" w:rsidRPr="002E6B8C">
              <w:rPr>
                <w:webHidden/>
              </w:rPr>
              <w:fldChar w:fldCharType="begin"/>
            </w:r>
            <w:r w:rsidR="009855A7" w:rsidRPr="002E6B8C">
              <w:rPr>
                <w:webHidden/>
              </w:rPr>
              <w:instrText xml:space="preserve"> PAGEREF _Toc33176811 \h </w:instrText>
            </w:r>
            <w:r w:rsidR="009855A7" w:rsidRPr="002E6B8C">
              <w:rPr>
                <w:webHidden/>
              </w:rPr>
            </w:r>
            <w:r w:rsidR="009855A7" w:rsidRPr="002E6B8C">
              <w:rPr>
                <w:webHidden/>
              </w:rPr>
              <w:fldChar w:fldCharType="separate"/>
            </w:r>
            <w:r w:rsidR="00F53FFF">
              <w:rPr>
                <w:webHidden/>
              </w:rPr>
              <w:t>8</w:t>
            </w:r>
            <w:r w:rsidR="009855A7" w:rsidRPr="002E6B8C">
              <w:rPr>
                <w:webHidden/>
              </w:rPr>
              <w:fldChar w:fldCharType="end"/>
            </w:r>
          </w:hyperlink>
        </w:p>
        <w:p w:rsidR="009855A7" w:rsidRPr="002E6B8C" w:rsidRDefault="00F77A30" w:rsidP="002E6B8C">
          <w:pPr>
            <w:pStyle w:val="TOC1"/>
            <w:rPr>
              <w:lang w:val="en-GB" w:eastAsia="en-GB"/>
            </w:rPr>
          </w:pPr>
          <w:hyperlink w:anchor="_Toc33176812" w:history="1">
            <w:r w:rsidR="002E6B8C" w:rsidRPr="002E6B8C">
              <w:rPr>
                <w:rStyle w:val="Hyperlink"/>
                <w:b/>
              </w:rPr>
              <w:t>5.0 P</w:t>
            </w:r>
            <w:r w:rsidR="009855A7" w:rsidRPr="002E6B8C">
              <w:rPr>
                <w:rStyle w:val="Hyperlink"/>
                <w:b/>
              </w:rPr>
              <w:t>roject Plan</w:t>
            </w:r>
            <w:r w:rsidR="009855A7" w:rsidRPr="002E6B8C">
              <w:rPr>
                <w:webHidden/>
              </w:rPr>
              <w:tab/>
            </w:r>
            <w:r w:rsidR="009855A7" w:rsidRPr="002E6B8C">
              <w:rPr>
                <w:webHidden/>
              </w:rPr>
              <w:fldChar w:fldCharType="begin"/>
            </w:r>
            <w:r w:rsidR="009855A7" w:rsidRPr="002E6B8C">
              <w:rPr>
                <w:webHidden/>
              </w:rPr>
              <w:instrText xml:space="preserve"> PAGEREF _Toc33176812 \h </w:instrText>
            </w:r>
            <w:r w:rsidR="009855A7" w:rsidRPr="002E6B8C">
              <w:rPr>
                <w:webHidden/>
              </w:rPr>
            </w:r>
            <w:r w:rsidR="009855A7" w:rsidRPr="002E6B8C">
              <w:rPr>
                <w:webHidden/>
              </w:rPr>
              <w:fldChar w:fldCharType="separate"/>
            </w:r>
            <w:r w:rsidR="00F53FFF">
              <w:rPr>
                <w:webHidden/>
              </w:rPr>
              <w:t>8</w:t>
            </w:r>
            <w:r w:rsidR="009855A7" w:rsidRPr="002E6B8C">
              <w:rPr>
                <w:webHidden/>
              </w:rPr>
              <w:fldChar w:fldCharType="end"/>
            </w:r>
          </w:hyperlink>
        </w:p>
        <w:p w:rsidR="009855A7" w:rsidRDefault="00F77A30" w:rsidP="002E6B8C">
          <w:pPr>
            <w:pStyle w:val="TOC1"/>
            <w:rPr>
              <w:lang w:val="en-GB" w:eastAsia="en-GB"/>
            </w:rPr>
          </w:pPr>
          <w:hyperlink w:anchor="_Toc33176842" w:history="1">
            <w:r w:rsidR="002E6B8C" w:rsidRPr="002E6B8C">
              <w:rPr>
                <w:rStyle w:val="Hyperlink"/>
                <w:b/>
              </w:rPr>
              <w:t>6.0 R</w:t>
            </w:r>
            <w:r w:rsidR="009855A7" w:rsidRPr="002E6B8C">
              <w:rPr>
                <w:rStyle w:val="Hyperlink"/>
                <w:b/>
              </w:rPr>
              <w:t>eference</w:t>
            </w:r>
            <w:r w:rsidR="00FB26D8">
              <w:rPr>
                <w:rStyle w:val="Hyperlink"/>
                <w:b/>
              </w:rPr>
              <w:t>s</w:t>
            </w:r>
            <w:r w:rsidR="009855A7" w:rsidRPr="002E6B8C">
              <w:rPr>
                <w:b/>
                <w:webHidden/>
              </w:rPr>
              <w:tab/>
            </w:r>
            <w:r w:rsidR="009855A7" w:rsidRPr="002E6B8C">
              <w:rPr>
                <w:webHidden/>
              </w:rPr>
              <w:fldChar w:fldCharType="begin"/>
            </w:r>
            <w:r w:rsidR="009855A7" w:rsidRPr="002E6B8C">
              <w:rPr>
                <w:webHidden/>
              </w:rPr>
              <w:instrText xml:space="preserve"> PAGEREF _Toc33176842 \h </w:instrText>
            </w:r>
            <w:r w:rsidR="009855A7" w:rsidRPr="002E6B8C">
              <w:rPr>
                <w:webHidden/>
              </w:rPr>
            </w:r>
            <w:r w:rsidR="009855A7" w:rsidRPr="002E6B8C">
              <w:rPr>
                <w:webHidden/>
              </w:rPr>
              <w:fldChar w:fldCharType="separate"/>
            </w:r>
            <w:r w:rsidR="00F53FFF">
              <w:rPr>
                <w:webHidden/>
              </w:rPr>
              <w:t>11</w:t>
            </w:r>
            <w:r w:rsidR="009855A7" w:rsidRPr="002E6B8C">
              <w:rPr>
                <w:webHidden/>
              </w:rPr>
              <w:fldChar w:fldCharType="end"/>
            </w:r>
          </w:hyperlink>
        </w:p>
        <w:p w:rsidR="009855A7" w:rsidRDefault="009855A7">
          <w:r>
            <w:fldChar w:fldCharType="end"/>
          </w:r>
        </w:p>
      </w:sdtContent>
    </w:sdt>
    <w:p w:rsidR="00B8250B" w:rsidRPr="009855A7" w:rsidRDefault="00B8250B">
      <w:pPr>
        <w:rPr>
          <w:rFonts w:ascii="Times New Roman" w:hAnsi="Times New Roman" w:cs="Times New Roman"/>
          <w:sz w:val="24"/>
          <w:szCs w:val="24"/>
        </w:rPr>
      </w:pPr>
    </w:p>
    <w:p w:rsidR="00B8250B" w:rsidRDefault="00B8250B"/>
    <w:p w:rsidR="00B8250B" w:rsidRDefault="00B8250B"/>
    <w:p w:rsidR="00B8250B" w:rsidRDefault="00B8250B"/>
    <w:p w:rsidR="00B8250B" w:rsidRDefault="00B8250B"/>
    <w:p w:rsidR="009855A7" w:rsidRDefault="009855A7"/>
    <w:p w:rsidR="009855A7" w:rsidRDefault="009855A7"/>
    <w:p w:rsidR="000B5B65" w:rsidRPr="00955B86" w:rsidRDefault="000B5B65" w:rsidP="0037550C">
      <w:pPr>
        <w:pStyle w:val="Heading1"/>
        <w:numPr>
          <w:ilvl w:val="0"/>
          <w:numId w:val="15"/>
        </w:numPr>
        <w:spacing w:line="480" w:lineRule="auto"/>
        <w:jc w:val="center"/>
        <w:rPr>
          <w:rFonts w:ascii="Times New Roman" w:hAnsi="Times New Roman" w:cs="Times New Roman"/>
          <w:bCs w:val="0"/>
          <w:color w:val="auto"/>
          <w:sz w:val="24"/>
          <w:szCs w:val="24"/>
        </w:rPr>
      </w:pPr>
      <w:bookmarkStart w:id="1" w:name="_Toc33176803"/>
      <w:r w:rsidRPr="00955B86">
        <w:rPr>
          <w:rFonts w:ascii="Times New Roman" w:hAnsi="Times New Roman" w:cs="Times New Roman"/>
          <w:bCs w:val="0"/>
          <w:color w:val="auto"/>
          <w:sz w:val="24"/>
          <w:szCs w:val="24"/>
        </w:rPr>
        <w:lastRenderedPageBreak/>
        <w:t>Introduction</w:t>
      </w:r>
      <w:bookmarkEnd w:id="1"/>
    </w:p>
    <w:p w:rsidR="000B5B65" w:rsidRDefault="002052BA" w:rsidP="002052BA">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always in order for any company to do a major consultancy project, which would entail looking into the maj</w:t>
      </w:r>
      <w:r w:rsidR="00DD375D">
        <w:rPr>
          <w:rFonts w:ascii="Times New Roman" w:hAnsi="Times New Roman" w:cs="Times New Roman"/>
          <w:sz w:val="24"/>
          <w:szCs w:val="24"/>
        </w:rPr>
        <w:t xml:space="preserve">or challenges facing the </w:t>
      </w:r>
      <w:proofErr w:type="spellStart"/>
      <w:r w:rsidR="00DD375D">
        <w:rPr>
          <w:rFonts w:ascii="Times New Roman" w:hAnsi="Times New Roman" w:cs="Times New Roman"/>
          <w:sz w:val="24"/>
          <w:szCs w:val="24"/>
        </w:rPr>
        <w:t>organis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and coming up with wise solutions. As they say, there is no any perfect ro</w:t>
      </w:r>
      <w:r w:rsidR="00DD375D">
        <w:rPr>
          <w:rFonts w:ascii="Times New Roman" w:hAnsi="Times New Roman" w:cs="Times New Roman"/>
          <w:sz w:val="24"/>
          <w:szCs w:val="24"/>
        </w:rPr>
        <w:t xml:space="preserve">ad to success. Different </w:t>
      </w:r>
      <w:r w:rsidR="00DD375D" w:rsidRPr="00DD375D">
        <w:rPr>
          <w:rFonts w:ascii="Times New Roman" w:hAnsi="Times New Roman" w:cs="Times New Roman"/>
          <w:sz w:val="24"/>
          <w:szCs w:val="24"/>
          <w:lang w:val="en-GB"/>
        </w:rPr>
        <w:t>organis</w:t>
      </w:r>
      <w:r w:rsidRPr="00DD375D">
        <w:rPr>
          <w:rFonts w:ascii="Times New Roman" w:hAnsi="Times New Roman" w:cs="Times New Roman"/>
          <w:sz w:val="24"/>
          <w:szCs w:val="24"/>
          <w:lang w:val="en-GB"/>
        </w:rPr>
        <w:t>ations</w:t>
      </w:r>
      <w:r>
        <w:rPr>
          <w:rFonts w:ascii="Times New Roman" w:hAnsi="Times New Roman" w:cs="Times New Roman"/>
          <w:sz w:val="24"/>
          <w:szCs w:val="24"/>
        </w:rPr>
        <w:t xml:space="preserve"> would have to go through thick and thin to achieve their set objectives. As a result, working out on the consultancy would go a long way in shaping the areas not touched initially by the company and which are pertinent to the growth of the same company. Therefore, it is on this respect that we look into Amazon UK Inc. as a one of the biggest known company worldwide. The primary reason for this research is to study the main challenge faced by Amazon UK and how the same challenge can be addressed using the available models of studies and other reviews of literature. The main problem identified under Amazon is the market competition which they have faced for a period of time, and especially when they are opening their new branches in other countries. This problem would be looked at in a wider perspective, its effect on the company and how the company need to do to counter the competition challenge through some provisions of recommendations. </w:t>
      </w:r>
    </w:p>
    <w:p w:rsidR="00955B86" w:rsidRDefault="00955B86" w:rsidP="002052BA">
      <w:pPr>
        <w:spacing w:line="480" w:lineRule="auto"/>
        <w:ind w:firstLine="720"/>
        <w:rPr>
          <w:rFonts w:ascii="Times New Roman" w:hAnsi="Times New Roman" w:cs="Times New Roman"/>
          <w:sz w:val="24"/>
          <w:szCs w:val="24"/>
        </w:rPr>
      </w:pPr>
    </w:p>
    <w:p w:rsidR="00955B86" w:rsidRDefault="00955B86" w:rsidP="002052BA">
      <w:pPr>
        <w:spacing w:line="480" w:lineRule="auto"/>
        <w:ind w:firstLine="720"/>
        <w:rPr>
          <w:rFonts w:ascii="Times New Roman" w:hAnsi="Times New Roman" w:cs="Times New Roman"/>
          <w:sz w:val="24"/>
          <w:szCs w:val="24"/>
        </w:rPr>
      </w:pPr>
    </w:p>
    <w:p w:rsidR="006E3AB0" w:rsidRDefault="006E3AB0" w:rsidP="00955B86">
      <w:pPr>
        <w:pStyle w:val="Heading1"/>
        <w:numPr>
          <w:ilvl w:val="0"/>
          <w:numId w:val="4"/>
        </w:numPr>
        <w:jc w:val="center"/>
        <w:rPr>
          <w:rFonts w:ascii="Times New Roman" w:hAnsi="Times New Roman" w:cs="Times New Roman"/>
          <w:color w:val="auto"/>
          <w:sz w:val="24"/>
          <w:szCs w:val="24"/>
        </w:rPr>
      </w:pPr>
      <w:bookmarkStart w:id="2" w:name="_Toc33176804"/>
      <w:r w:rsidRPr="002E6B8C">
        <w:rPr>
          <w:rFonts w:ascii="Times New Roman" w:hAnsi="Times New Roman" w:cs="Times New Roman"/>
          <w:color w:val="auto"/>
          <w:sz w:val="24"/>
          <w:szCs w:val="24"/>
        </w:rPr>
        <w:t>Project Justification</w:t>
      </w:r>
      <w:bookmarkEnd w:id="2"/>
    </w:p>
    <w:p w:rsidR="00955B86" w:rsidRPr="00955B86" w:rsidRDefault="00955B86" w:rsidP="00955B86"/>
    <w:p w:rsidR="006E3AB0" w:rsidRPr="002E6B8C" w:rsidRDefault="006E3AB0" w:rsidP="00955B86">
      <w:pPr>
        <w:pStyle w:val="Heading2"/>
        <w:numPr>
          <w:ilvl w:val="1"/>
          <w:numId w:val="4"/>
        </w:numPr>
        <w:rPr>
          <w:sz w:val="24"/>
          <w:szCs w:val="24"/>
        </w:rPr>
      </w:pPr>
      <w:bookmarkStart w:id="3" w:name="_Toc33176805"/>
      <w:r w:rsidRPr="002E6B8C">
        <w:rPr>
          <w:sz w:val="24"/>
          <w:szCs w:val="24"/>
        </w:rPr>
        <w:t>Aims and Objectives</w:t>
      </w:r>
      <w:bookmarkEnd w:id="3"/>
    </w:p>
    <w:p w:rsidR="00677A43" w:rsidRDefault="006E3AB0" w:rsidP="006E3AB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aim of the project is to provide the best solutions to the problem of market competition to Amazon UK Company. The recommendations of these solutions would help the </w:t>
      </w:r>
      <w:r>
        <w:rPr>
          <w:rFonts w:ascii="Times New Roman" w:hAnsi="Times New Roman" w:cs="Times New Roman"/>
          <w:sz w:val="24"/>
          <w:szCs w:val="24"/>
        </w:rPr>
        <w:lastRenderedPageBreak/>
        <w:t>company upon implementation to maneuver around the market share and be able to open new branches in other countries and penetrate the market like never before. The company would have to adjust itself and through further consultations with the company finance department, they may decide to come up with ways of implementation of the provided solutions to the problem that has affected the company.</w:t>
      </w:r>
      <w:r w:rsidR="00677A43">
        <w:rPr>
          <w:rFonts w:ascii="Times New Roman" w:hAnsi="Times New Roman" w:cs="Times New Roman"/>
          <w:sz w:val="24"/>
          <w:szCs w:val="24"/>
        </w:rPr>
        <w:t xml:space="preserve"> Some of the major objectives to be put in place include:</w:t>
      </w:r>
    </w:p>
    <w:p w:rsidR="00677A43" w:rsidRDefault="006E3AB0" w:rsidP="00677A43">
      <w:pPr>
        <w:pStyle w:val="ListParagraph"/>
        <w:numPr>
          <w:ilvl w:val="0"/>
          <w:numId w:val="2"/>
        </w:numPr>
        <w:spacing w:line="480" w:lineRule="auto"/>
        <w:rPr>
          <w:rFonts w:ascii="Times New Roman" w:hAnsi="Times New Roman" w:cs="Times New Roman"/>
          <w:sz w:val="24"/>
          <w:szCs w:val="24"/>
        </w:rPr>
      </w:pPr>
      <w:r w:rsidRPr="00677A43">
        <w:rPr>
          <w:rFonts w:ascii="Times New Roman" w:hAnsi="Times New Roman" w:cs="Times New Roman"/>
          <w:sz w:val="24"/>
          <w:szCs w:val="24"/>
        </w:rPr>
        <w:t xml:space="preserve"> </w:t>
      </w:r>
      <w:r w:rsidR="00677A43">
        <w:rPr>
          <w:rFonts w:ascii="Times New Roman" w:hAnsi="Times New Roman" w:cs="Times New Roman"/>
          <w:sz w:val="24"/>
          <w:szCs w:val="24"/>
        </w:rPr>
        <w:t>To make an assessment of the business market share and see how the company is going to compete favorably.</w:t>
      </w:r>
    </w:p>
    <w:p w:rsidR="00EC5470" w:rsidRDefault="00677A43" w:rsidP="00677A43">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To evaluate how the company is popular in the market share and </w:t>
      </w:r>
      <w:r w:rsidR="00EC5470">
        <w:rPr>
          <w:rFonts w:ascii="Times New Roman" w:hAnsi="Times New Roman" w:cs="Times New Roman"/>
          <w:sz w:val="24"/>
          <w:szCs w:val="24"/>
        </w:rPr>
        <w:t>the impact of the entire competition on its growth</w:t>
      </w:r>
    </w:p>
    <w:p w:rsidR="006E3AB0" w:rsidRDefault="00EC5470" w:rsidP="00677A43">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To assess the company’s SWOT analysis </w:t>
      </w:r>
      <w:r w:rsidR="00677A43">
        <w:rPr>
          <w:rFonts w:ascii="Times New Roman" w:hAnsi="Times New Roman" w:cs="Times New Roman"/>
          <w:sz w:val="24"/>
          <w:szCs w:val="24"/>
        </w:rPr>
        <w:t xml:space="preserve"> </w:t>
      </w:r>
    </w:p>
    <w:p w:rsidR="00EC5470" w:rsidRDefault="00EC5470" w:rsidP="00677A43">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To provide relevant recommendations for this big challenge facing Amazon</w:t>
      </w:r>
    </w:p>
    <w:p w:rsidR="00EC5470" w:rsidRPr="00EC5470" w:rsidRDefault="00EC5470" w:rsidP="00DD375D">
      <w:pPr>
        <w:spacing w:line="480" w:lineRule="auto"/>
        <w:ind w:firstLine="720"/>
        <w:rPr>
          <w:rFonts w:ascii="Times New Roman" w:hAnsi="Times New Roman" w:cs="Times New Roman"/>
          <w:sz w:val="24"/>
          <w:szCs w:val="24"/>
        </w:rPr>
      </w:pPr>
      <w:r w:rsidRPr="00EC5470">
        <w:rPr>
          <w:rFonts w:ascii="Times New Roman" w:hAnsi="Times New Roman" w:cs="Times New Roman"/>
          <w:sz w:val="24"/>
          <w:szCs w:val="24"/>
        </w:rPr>
        <w:t xml:space="preserve">From these recommendations, the research questions would be formulated that would eventually be used to give guidance to the data used. It is crucial to make use of the research questions because they help in achieving the already set objectives of the company. </w:t>
      </w:r>
    </w:p>
    <w:p w:rsidR="006E3AB0" w:rsidRPr="002E6B8C" w:rsidRDefault="006E3AB0" w:rsidP="00955B86">
      <w:pPr>
        <w:pStyle w:val="Heading1"/>
        <w:numPr>
          <w:ilvl w:val="1"/>
          <w:numId w:val="4"/>
        </w:numPr>
        <w:rPr>
          <w:rFonts w:ascii="Times New Roman" w:hAnsi="Times New Roman" w:cs="Times New Roman"/>
          <w:color w:val="auto"/>
          <w:sz w:val="24"/>
          <w:szCs w:val="24"/>
        </w:rPr>
      </w:pPr>
      <w:bookmarkStart w:id="4" w:name="_Toc33176806"/>
      <w:r w:rsidRPr="002E6B8C">
        <w:rPr>
          <w:rFonts w:ascii="Times New Roman" w:hAnsi="Times New Roman" w:cs="Times New Roman"/>
          <w:color w:val="auto"/>
          <w:sz w:val="24"/>
          <w:szCs w:val="24"/>
        </w:rPr>
        <w:t>Rational</w:t>
      </w:r>
      <w:bookmarkEnd w:id="4"/>
      <w:r w:rsidRPr="002E6B8C">
        <w:rPr>
          <w:rFonts w:ascii="Times New Roman" w:hAnsi="Times New Roman" w:cs="Times New Roman"/>
          <w:color w:val="auto"/>
          <w:sz w:val="24"/>
          <w:szCs w:val="24"/>
        </w:rPr>
        <w:t xml:space="preserve"> </w:t>
      </w:r>
    </w:p>
    <w:p w:rsidR="006E3AB0" w:rsidRDefault="006E3AB0" w:rsidP="006E3AB0">
      <w:pPr>
        <w:spacing w:line="480" w:lineRule="auto"/>
        <w:rPr>
          <w:rFonts w:ascii="Times New Roman" w:hAnsi="Times New Roman" w:cs="Times New Roman"/>
          <w:sz w:val="24"/>
          <w:szCs w:val="24"/>
        </w:rPr>
      </w:pPr>
      <w:r>
        <w:rPr>
          <w:rFonts w:ascii="Times New Roman" w:hAnsi="Times New Roman" w:cs="Times New Roman"/>
          <w:b/>
          <w:sz w:val="24"/>
          <w:szCs w:val="24"/>
        </w:rPr>
        <w:tab/>
      </w:r>
      <w:r w:rsidR="0076001D">
        <w:rPr>
          <w:rFonts w:ascii="Times New Roman" w:hAnsi="Times New Roman" w:cs="Times New Roman"/>
          <w:sz w:val="24"/>
          <w:szCs w:val="24"/>
        </w:rPr>
        <w:t>This</w:t>
      </w:r>
      <w:r w:rsidR="00EC5470">
        <w:rPr>
          <w:rFonts w:ascii="Times New Roman" w:hAnsi="Times New Roman" w:cs="Times New Roman"/>
          <w:sz w:val="24"/>
          <w:szCs w:val="24"/>
        </w:rPr>
        <w:t xml:space="preserve"> project would be very</w:t>
      </w:r>
      <w:r>
        <w:rPr>
          <w:rFonts w:ascii="Times New Roman" w:hAnsi="Times New Roman" w:cs="Times New Roman"/>
          <w:sz w:val="24"/>
          <w:szCs w:val="24"/>
        </w:rPr>
        <w:t xml:space="preserve"> essential to the company because</w:t>
      </w:r>
      <w:r w:rsidR="0076001D">
        <w:rPr>
          <w:rFonts w:ascii="Times New Roman" w:hAnsi="Times New Roman" w:cs="Times New Roman"/>
          <w:sz w:val="24"/>
          <w:szCs w:val="24"/>
        </w:rPr>
        <w:t xml:space="preserve"> any company always yearns to dominate the market with their products either through their fare prices, popularity, the customer loyalty or the unique features of the company and their brand names</w:t>
      </w:r>
      <w:r w:rsidR="000B06F1">
        <w:rPr>
          <w:rFonts w:ascii="Times New Roman" w:hAnsi="Times New Roman" w:cs="Times New Roman"/>
          <w:sz w:val="24"/>
          <w:szCs w:val="24"/>
        </w:rPr>
        <w:t xml:space="preserve"> </w:t>
      </w:r>
      <w:r w:rsidR="000B06F1">
        <w:rPr>
          <w:rFonts w:ascii="Times New Roman" w:eastAsia="Times New Roman" w:hAnsi="Times New Roman" w:cs="Times New Roman"/>
          <w:sz w:val="24"/>
          <w:szCs w:val="24"/>
        </w:rPr>
        <w:t xml:space="preserve">(Bernstein, </w:t>
      </w:r>
      <w:r w:rsidR="000B06F1" w:rsidRPr="002C2811">
        <w:rPr>
          <w:rFonts w:ascii="Times New Roman" w:eastAsia="Times New Roman" w:hAnsi="Times New Roman" w:cs="Times New Roman"/>
          <w:sz w:val="24"/>
          <w:szCs w:val="24"/>
        </w:rPr>
        <w:t>2015)</w:t>
      </w:r>
      <w:r w:rsidR="0076001D">
        <w:rPr>
          <w:rFonts w:ascii="Times New Roman" w:hAnsi="Times New Roman" w:cs="Times New Roman"/>
          <w:sz w:val="24"/>
          <w:szCs w:val="24"/>
        </w:rPr>
        <w:t xml:space="preserve">. As a result, it is crucial for Amazon to know its strengths, the weaknesses, the opportunities and the threats being faced by the </w:t>
      </w:r>
      <w:r w:rsidR="0076001D" w:rsidRPr="000751DF">
        <w:rPr>
          <w:rFonts w:ascii="Times New Roman" w:hAnsi="Times New Roman" w:cs="Times New Roman"/>
          <w:sz w:val="24"/>
          <w:szCs w:val="24"/>
        </w:rPr>
        <w:t>company</w:t>
      </w:r>
      <w:r w:rsidR="000751DF" w:rsidRPr="000751DF">
        <w:rPr>
          <w:rFonts w:ascii="Times New Roman" w:hAnsi="Times New Roman" w:cs="Times New Roman"/>
          <w:color w:val="000000"/>
          <w:sz w:val="24"/>
          <w:szCs w:val="24"/>
        </w:rPr>
        <w:t xml:space="preserve"> (</w:t>
      </w:r>
      <w:r w:rsidR="000751DF">
        <w:rPr>
          <w:rFonts w:ascii="Times New Roman" w:hAnsi="Times New Roman" w:cs="Times New Roman"/>
          <w:color w:val="000000"/>
          <w:sz w:val="24"/>
          <w:szCs w:val="24"/>
        </w:rPr>
        <w:t>Murrell, 2014</w:t>
      </w:r>
      <w:r w:rsidR="000751DF" w:rsidRPr="000751DF">
        <w:rPr>
          <w:rFonts w:ascii="Times New Roman" w:hAnsi="Times New Roman" w:cs="Times New Roman"/>
          <w:color w:val="000000"/>
          <w:sz w:val="24"/>
          <w:szCs w:val="24"/>
        </w:rPr>
        <w:t>)</w:t>
      </w:r>
      <w:r w:rsidR="0076001D" w:rsidRPr="000751DF">
        <w:rPr>
          <w:rFonts w:ascii="Times New Roman" w:hAnsi="Times New Roman" w:cs="Times New Roman"/>
          <w:sz w:val="24"/>
          <w:szCs w:val="24"/>
        </w:rPr>
        <w:t>. Therefore, one way of coming up with the rational of the company is by looking at its SWOT</w:t>
      </w:r>
      <w:r w:rsidR="0076001D">
        <w:rPr>
          <w:rFonts w:ascii="Times New Roman" w:hAnsi="Times New Roman" w:cs="Times New Roman"/>
          <w:sz w:val="24"/>
          <w:szCs w:val="24"/>
        </w:rPr>
        <w:t xml:space="preserve"> analysis.</w:t>
      </w:r>
    </w:p>
    <w:p w:rsidR="0076001D" w:rsidRDefault="0076001D" w:rsidP="000751DF">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ab/>
        <w:t>SWOT stands for Strengths, Weaknesses, Opportunities and Threats. It is an incredible tool and a very simple aspect that tries to work out the business strategy of a particular company. This tool would help whether one is building a startup business or developing on the already existing company</w:t>
      </w:r>
      <w:r w:rsidR="00B06B89" w:rsidRPr="00B06B89">
        <w:rPr>
          <w:color w:val="000000"/>
        </w:rPr>
        <w:t xml:space="preserve"> </w:t>
      </w:r>
      <w:r w:rsidR="00B06B89" w:rsidRPr="00B06B89">
        <w:rPr>
          <w:rFonts w:ascii="Times New Roman" w:hAnsi="Times New Roman" w:cs="Times New Roman"/>
          <w:color w:val="000000"/>
          <w:sz w:val="24"/>
          <w:szCs w:val="24"/>
        </w:rPr>
        <w:t>(</w:t>
      </w:r>
      <w:proofErr w:type="spellStart"/>
      <w:r w:rsidR="00B06B89" w:rsidRPr="00B06B89">
        <w:rPr>
          <w:rFonts w:ascii="Times New Roman" w:hAnsi="Times New Roman" w:cs="Times New Roman"/>
          <w:color w:val="000000"/>
          <w:sz w:val="24"/>
          <w:szCs w:val="24"/>
        </w:rPr>
        <w:t>Vafopoulos</w:t>
      </w:r>
      <w:proofErr w:type="spellEnd"/>
      <w:r w:rsidR="00B06B89">
        <w:rPr>
          <w:rFonts w:ascii="Times New Roman" w:hAnsi="Times New Roman" w:cs="Times New Roman"/>
          <w:color w:val="000000"/>
          <w:sz w:val="24"/>
          <w:szCs w:val="24"/>
        </w:rPr>
        <w:t xml:space="preserve">, </w:t>
      </w:r>
      <w:proofErr w:type="spellStart"/>
      <w:r w:rsidR="00B06B89" w:rsidRPr="00B06B89">
        <w:rPr>
          <w:rFonts w:ascii="Times New Roman" w:hAnsi="Times New Roman" w:cs="Times New Roman"/>
          <w:color w:val="000000"/>
          <w:sz w:val="24"/>
          <w:szCs w:val="24"/>
        </w:rPr>
        <w:t>Theod</w:t>
      </w:r>
      <w:r w:rsidR="00B06B89">
        <w:rPr>
          <w:rFonts w:ascii="Times New Roman" w:hAnsi="Times New Roman" w:cs="Times New Roman"/>
          <w:color w:val="000000"/>
          <w:sz w:val="24"/>
          <w:szCs w:val="24"/>
        </w:rPr>
        <w:t>oridis</w:t>
      </w:r>
      <w:proofErr w:type="spellEnd"/>
      <w:r w:rsidR="00B06B89">
        <w:rPr>
          <w:rFonts w:ascii="Times New Roman" w:hAnsi="Times New Roman" w:cs="Times New Roman"/>
          <w:color w:val="000000"/>
          <w:sz w:val="24"/>
          <w:szCs w:val="24"/>
        </w:rPr>
        <w:t xml:space="preserve">, and </w:t>
      </w:r>
      <w:proofErr w:type="spellStart"/>
      <w:r w:rsidR="00B06B89">
        <w:rPr>
          <w:rFonts w:ascii="Times New Roman" w:hAnsi="Times New Roman" w:cs="Times New Roman"/>
          <w:color w:val="000000"/>
          <w:sz w:val="24"/>
          <w:szCs w:val="24"/>
        </w:rPr>
        <w:t>Kontokostas</w:t>
      </w:r>
      <w:proofErr w:type="spellEnd"/>
      <w:r w:rsidR="00B06B89">
        <w:rPr>
          <w:rFonts w:ascii="Times New Roman" w:hAnsi="Times New Roman" w:cs="Times New Roman"/>
          <w:color w:val="000000"/>
          <w:sz w:val="24"/>
          <w:szCs w:val="24"/>
        </w:rPr>
        <w:t xml:space="preserve">, </w:t>
      </w:r>
      <w:r w:rsidR="00B06B89" w:rsidRPr="00B06B89">
        <w:rPr>
          <w:rFonts w:ascii="Times New Roman" w:hAnsi="Times New Roman" w:cs="Times New Roman"/>
          <w:color w:val="000000"/>
          <w:sz w:val="24"/>
          <w:szCs w:val="24"/>
        </w:rPr>
        <w:t>2011</w:t>
      </w:r>
      <w:r w:rsidR="00B06B89">
        <w:rPr>
          <w:rFonts w:ascii="Times New Roman" w:hAnsi="Times New Roman" w:cs="Times New Roman"/>
          <w:color w:val="000000"/>
          <w:sz w:val="24"/>
          <w:szCs w:val="24"/>
        </w:rPr>
        <w:t>)</w:t>
      </w:r>
      <w:r w:rsidRPr="00B06B89">
        <w:rPr>
          <w:rFonts w:ascii="Times New Roman" w:hAnsi="Times New Roman" w:cs="Times New Roman"/>
          <w:sz w:val="24"/>
          <w:szCs w:val="24"/>
        </w:rPr>
        <w:t>.</w:t>
      </w:r>
      <w:r>
        <w:rPr>
          <w:rFonts w:ascii="Times New Roman" w:hAnsi="Times New Roman" w:cs="Times New Roman"/>
          <w:sz w:val="24"/>
          <w:szCs w:val="24"/>
        </w:rPr>
        <w:t xml:space="preserve"> </w:t>
      </w:r>
      <w:r w:rsidR="00DD375D">
        <w:rPr>
          <w:rFonts w:ascii="Times New Roman" w:hAnsi="Times New Roman" w:cs="Times New Roman"/>
          <w:sz w:val="24"/>
          <w:szCs w:val="24"/>
        </w:rPr>
        <w:t>W</w:t>
      </w:r>
      <w:r w:rsidR="00F537C3">
        <w:rPr>
          <w:rFonts w:ascii="Times New Roman" w:hAnsi="Times New Roman" w:cs="Times New Roman"/>
          <w:sz w:val="24"/>
          <w:szCs w:val="24"/>
        </w:rPr>
        <w:t>hen any consultant of a company decides to work on the SWOT analysis of a particular company, they would end up brining solid strategies on board and these wou</w:t>
      </w:r>
      <w:r w:rsidR="00DD375D">
        <w:rPr>
          <w:rFonts w:ascii="Times New Roman" w:hAnsi="Times New Roman" w:cs="Times New Roman"/>
          <w:sz w:val="24"/>
          <w:szCs w:val="24"/>
        </w:rPr>
        <w:t xml:space="preserve">ld help the company to </w:t>
      </w:r>
      <w:proofErr w:type="spellStart"/>
      <w:r w:rsidR="00DD375D">
        <w:rPr>
          <w:rFonts w:ascii="Times New Roman" w:hAnsi="Times New Roman" w:cs="Times New Roman"/>
          <w:sz w:val="24"/>
          <w:szCs w:val="24"/>
        </w:rPr>
        <w:t>prioritis</w:t>
      </w:r>
      <w:r w:rsidR="00F537C3">
        <w:rPr>
          <w:rFonts w:ascii="Times New Roman" w:hAnsi="Times New Roman" w:cs="Times New Roman"/>
          <w:sz w:val="24"/>
          <w:szCs w:val="24"/>
        </w:rPr>
        <w:t>e</w:t>
      </w:r>
      <w:proofErr w:type="spellEnd"/>
      <w:r w:rsidR="00F537C3">
        <w:rPr>
          <w:rFonts w:ascii="Times New Roman" w:hAnsi="Times New Roman" w:cs="Times New Roman"/>
          <w:sz w:val="24"/>
          <w:szCs w:val="24"/>
        </w:rPr>
        <w:t xml:space="preserve"> and also work on the growth of the business. One would think they have looked at everything needed by a company to succeed, by without a SWOT analysis, they would be forced to look at the </w:t>
      </w:r>
      <w:proofErr w:type="spellStart"/>
      <w:r w:rsidR="00F537C3">
        <w:rPr>
          <w:rFonts w:ascii="Times New Roman" w:hAnsi="Times New Roman" w:cs="Times New Roman"/>
          <w:sz w:val="24"/>
          <w:szCs w:val="24"/>
        </w:rPr>
        <w:t>organ</w:t>
      </w:r>
      <w:r w:rsidR="00DD375D">
        <w:rPr>
          <w:rFonts w:ascii="Times New Roman" w:hAnsi="Times New Roman" w:cs="Times New Roman"/>
          <w:sz w:val="24"/>
          <w:szCs w:val="24"/>
        </w:rPr>
        <w:t>is</w:t>
      </w:r>
      <w:r w:rsidR="00F537C3">
        <w:rPr>
          <w:rFonts w:ascii="Times New Roman" w:hAnsi="Times New Roman" w:cs="Times New Roman"/>
          <w:sz w:val="24"/>
          <w:szCs w:val="24"/>
        </w:rPr>
        <w:t>ation</w:t>
      </w:r>
      <w:proofErr w:type="spellEnd"/>
      <w:r w:rsidR="00F537C3">
        <w:rPr>
          <w:rFonts w:ascii="Times New Roman" w:hAnsi="Times New Roman" w:cs="Times New Roman"/>
          <w:sz w:val="24"/>
          <w:szCs w:val="24"/>
        </w:rPr>
        <w:t xml:space="preserve"> in a different perspective and from different </w:t>
      </w:r>
      <w:r w:rsidR="00F537C3" w:rsidRPr="000751DF">
        <w:rPr>
          <w:rFonts w:ascii="Times New Roman" w:hAnsi="Times New Roman" w:cs="Times New Roman"/>
          <w:sz w:val="24"/>
          <w:szCs w:val="24"/>
        </w:rPr>
        <w:t>angles</w:t>
      </w:r>
      <w:r w:rsidR="000751DF" w:rsidRPr="000751DF">
        <w:rPr>
          <w:rFonts w:ascii="Times New Roman" w:hAnsi="Times New Roman" w:cs="Times New Roman"/>
          <w:color w:val="000000"/>
          <w:sz w:val="24"/>
          <w:szCs w:val="24"/>
        </w:rPr>
        <w:t xml:space="preserve"> (</w:t>
      </w:r>
      <w:proofErr w:type="spellStart"/>
      <w:r w:rsidR="000751DF" w:rsidRPr="000751DF">
        <w:rPr>
          <w:rFonts w:ascii="Times New Roman" w:hAnsi="Times New Roman" w:cs="Times New Roman"/>
          <w:color w:val="000000"/>
          <w:sz w:val="24"/>
          <w:szCs w:val="24"/>
        </w:rPr>
        <w:t>Seagle</w:t>
      </w:r>
      <w:proofErr w:type="spellEnd"/>
      <w:r w:rsidR="000751DF" w:rsidRPr="000751DF">
        <w:rPr>
          <w:rFonts w:ascii="Times New Roman" w:hAnsi="Times New Roman" w:cs="Times New Roman"/>
          <w:color w:val="000000"/>
          <w:sz w:val="24"/>
          <w:szCs w:val="24"/>
        </w:rPr>
        <w:t>, Sale</w:t>
      </w:r>
      <w:r w:rsidR="000751DF">
        <w:rPr>
          <w:rFonts w:ascii="Times New Roman" w:hAnsi="Times New Roman" w:cs="Times New Roman"/>
          <w:color w:val="000000"/>
          <w:sz w:val="24"/>
          <w:szCs w:val="24"/>
        </w:rPr>
        <w:t>,</w:t>
      </w:r>
      <w:r w:rsidR="000751DF" w:rsidRPr="000751DF">
        <w:rPr>
          <w:rFonts w:ascii="Times New Roman" w:hAnsi="Times New Roman" w:cs="Times New Roman"/>
          <w:color w:val="000000"/>
          <w:sz w:val="24"/>
          <w:szCs w:val="24"/>
        </w:rPr>
        <w:t xml:space="preserve"> Wa</w:t>
      </w:r>
      <w:r w:rsidR="000751DF">
        <w:rPr>
          <w:rFonts w:ascii="Times New Roman" w:hAnsi="Times New Roman" w:cs="Times New Roman"/>
          <w:color w:val="000000"/>
          <w:sz w:val="24"/>
          <w:szCs w:val="24"/>
        </w:rPr>
        <w:t xml:space="preserve">ddington and </w:t>
      </w:r>
      <w:proofErr w:type="spellStart"/>
      <w:r w:rsidR="000751DF" w:rsidRPr="000751DF">
        <w:rPr>
          <w:rFonts w:ascii="Times New Roman" w:hAnsi="Times New Roman" w:cs="Times New Roman"/>
          <w:color w:val="000000"/>
          <w:sz w:val="24"/>
          <w:szCs w:val="24"/>
        </w:rPr>
        <w:t>Pinaha</w:t>
      </w:r>
      <w:proofErr w:type="spellEnd"/>
      <w:r w:rsidR="000751DF" w:rsidRPr="000751DF">
        <w:rPr>
          <w:rFonts w:ascii="Times New Roman" w:hAnsi="Times New Roman" w:cs="Times New Roman"/>
          <w:color w:val="000000"/>
          <w:sz w:val="24"/>
          <w:szCs w:val="24"/>
        </w:rPr>
        <w:t>, 2015)</w:t>
      </w:r>
      <w:r w:rsidR="00F537C3" w:rsidRPr="000751DF">
        <w:rPr>
          <w:rFonts w:ascii="Times New Roman" w:hAnsi="Times New Roman" w:cs="Times New Roman"/>
          <w:sz w:val="24"/>
          <w:szCs w:val="24"/>
        </w:rPr>
        <w:t>. Therefore</w:t>
      </w:r>
      <w:r w:rsidR="00F537C3">
        <w:rPr>
          <w:rFonts w:ascii="Times New Roman" w:hAnsi="Times New Roman" w:cs="Times New Roman"/>
          <w:sz w:val="24"/>
          <w:szCs w:val="24"/>
        </w:rPr>
        <w:t xml:space="preserve">, a SWOT analysis is a very crucial tool that needs implementation by Amazon and other major companies for their growth. </w:t>
      </w:r>
    </w:p>
    <w:p w:rsidR="00F537C3" w:rsidRDefault="00F537C3" w:rsidP="006E3AB0">
      <w:pPr>
        <w:spacing w:line="480" w:lineRule="auto"/>
        <w:rPr>
          <w:rFonts w:ascii="Times New Roman" w:hAnsi="Times New Roman" w:cs="Times New Roman"/>
          <w:sz w:val="24"/>
          <w:szCs w:val="24"/>
        </w:rPr>
      </w:pPr>
      <w:r>
        <w:rPr>
          <w:rFonts w:ascii="Times New Roman" w:hAnsi="Times New Roman" w:cs="Times New Roman"/>
          <w:sz w:val="24"/>
          <w:szCs w:val="24"/>
        </w:rPr>
        <w:tab/>
        <w:t>Some of the major strengths of Amazon include its strong brand name. The company has a giant name and a strong position in the image of the market</w:t>
      </w:r>
      <w:r w:rsidR="00AA3D4A">
        <w:rPr>
          <w:rFonts w:ascii="Times New Roman" w:hAnsi="Times New Roman" w:cs="Times New Roman"/>
          <w:sz w:val="24"/>
          <w:szCs w:val="24"/>
        </w:rPr>
        <w:t xml:space="preserve"> </w:t>
      </w:r>
      <w:r w:rsidR="00AA3D4A" w:rsidRPr="000751DF">
        <w:rPr>
          <w:rFonts w:ascii="Times New Roman" w:hAnsi="Times New Roman" w:cs="Times New Roman"/>
          <w:color w:val="000000"/>
          <w:sz w:val="24"/>
          <w:szCs w:val="24"/>
        </w:rPr>
        <w:t>(</w:t>
      </w:r>
      <w:r w:rsidR="00AA3D4A">
        <w:rPr>
          <w:rFonts w:ascii="Times New Roman" w:hAnsi="Times New Roman" w:cs="Times New Roman"/>
          <w:color w:val="000000"/>
          <w:sz w:val="24"/>
          <w:szCs w:val="24"/>
        </w:rPr>
        <w:t>Murrell, 2014</w:t>
      </w:r>
      <w:r w:rsidR="00AA3D4A" w:rsidRPr="000751DF">
        <w:rPr>
          <w:rFonts w:ascii="Times New Roman" w:hAnsi="Times New Roman" w:cs="Times New Roman"/>
          <w:color w:val="000000"/>
          <w:sz w:val="24"/>
          <w:szCs w:val="24"/>
        </w:rPr>
        <w:t>)</w:t>
      </w:r>
      <w:r>
        <w:rPr>
          <w:rFonts w:ascii="Times New Roman" w:hAnsi="Times New Roman" w:cs="Times New Roman"/>
          <w:sz w:val="24"/>
          <w:szCs w:val="24"/>
        </w:rPr>
        <w:t>. Secondly, being customer oriented makes the company to be well known by the customers, hence, making it one of its major strengths. Cost leadership is another strength enjoyed by Amazon. The company does not incur any cost in the maintenance of its stores since they sell most of their products online. Through the economies of scale, the company controls its cost and also lowers the time taken in its inventory replenishment</w:t>
      </w:r>
      <w:r w:rsidR="00B06B89" w:rsidRPr="00B06B89">
        <w:rPr>
          <w:color w:val="000000"/>
        </w:rPr>
        <w:t xml:space="preserve"> </w:t>
      </w:r>
      <w:r w:rsidR="00B06B89">
        <w:rPr>
          <w:color w:val="000000"/>
        </w:rPr>
        <w:t>(</w:t>
      </w:r>
      <w:r w:rsidR="00B06B89">
        <w:rPr>
          <w:rFonts w:ascii="Times New Roman" w:hAnsi="Times New Roman" w:cs="Times New Roman"/>
          <w:color w:val="000000"/>
          <w:sz w:val="24"/>
          <w:szCs w:val="24"/>
        </w:rPr>
        <w:t xml:space="preserve">Soucy, </w:t>
      </w:r>
      <w:r w:rsidR="00B06B89" w:rsidRPr="00B06B89">
        <w:rPr>
          <w:rFonts w:ascii="Times New Roman" w:hAnsi="Times New Roman" w:cs="Times New Roman"/>
          <w:color w:val="000000"/>
          <w:sz w:val="24"/>
          <w:szCs w:val="24"/>
        </w:rPr>
        <w:t>2011</w:t>
      </w:r>
      <w:r w:rsidR="00B06B89">
        <w:rPr>
          <w:rFonts w:ascii="Times New Roman" w:hAnsi="Times New Roman" w:cs="Times New Roman"/>
          <w:color w:val="000000"/>
          <w:sz w:val="24"/>
          <w:szCs w:val="24"/>
        </w:rPr>
        <w:t>)</w:t>
      </w:r>
      <w:r w:rsidRPr="00B06B89">
        <w:rPr>
          <w:rFonts w:ascii="Times New Roman" w:hAnsi="Times New Roman" w:cs="Times New Roman"/>
          <w:sz w:val="24"/>
          <w:szCs w:val="24"/>
        </w:rPr>
        <w:t>.</w:t>
      </w:r>
      <w:r>
        <w:rPr>
          <w:rFonts w:ascii="Times New Roman" w:hAnsi="Times New Roman" w:cs="Times New Roman"/>
          <w:sz w:val="24"/>
          <w:szCs w:val="24"/>
        </w:rPr>
        <w:t xml:space="preserve">  </w:t>
      </w:r>
    </w:p>
    <w:p w:rsidR="00F537C3" w:rsidRPr="00AA3D4A" w:rsidRDefault="00F537C3" w:rsidP="006E3AB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Losing margins in some areas is one of the biggest weaknesses of the company. </w:t>
      </w:r>
      <w:r w:rsidR="00C06F3B">
        <w:rPr>
          <w:rFonts w:ascii="Times New Roman" w:hAnsi="Times New Roman" w:cs="Times New Roman"/>
          <w:sz w:val="24"/>
          <w:szCs w:val="24"/>
        </w:rPr>
        <w:t xml:space="preserve">In some areas like India, the company has faced some loses, and this is indebted to the free shipping that the company has been facing ever since. Secondly, the controversy on tax avoidance is another weakness faced by the company. Tax avoidance mostly in the UK and Japan has led to sparking </w:t>
      </w:r>
      <w:r w:rsidR="00C06F3B">
        <w:rPr>
          <w:rFonts w:ascii="Times New Roman" w:hAnsi="Times New Roman" w:cs="Times New Roman"/>
          <w:sz w:val="24"/>
          <w:szCs w:val="24"/>
        </w:rPr>
        <w:lastRenderedPageBreak/>
        <w:t>a negative publicity for the company. Product failures and flops is another major weakness faced by the company</w:t>
      </w:r>
      <w:r w:rsidR="00AA3D4A" w:rsidRPr="00AA3D4A">
        <w:rPr>
          <w:rFonts w:ascii="Arial" w:hAnsi="Arial" w:cs="Arial"/>
          <w:color w:val="000000"/>
          <w:sz w:val="20"/>
          <w:szCs w:val="20"/>
          <w:shd w:val="clear" w:color="auto" w:fill="FFFFFF"/>
        </w:rPr>
        <w:t xml:space="preserve"> </w:t>
      </w:r>
      <w:r w:rsidR="00AA3D4A" w:rsidRPr="00AA3D4A">
        <w:rPr>
          <w:rFonts w:ascii="Times New Roman" w:hAnsi="Times New Roman" w:cs="Times New Roman"/>
          <w:color w:val="000000"/>
          <w:sz w:val="24"/>
          <w:szCs w:val="24"/>
          <w:shd w:val="clear" w:color="auto" w:fill="FFFFFF"/>
        </w:rPr>
        <w:t>(</w:t>
      </w:r>
      <w:proofErr w:type="spellStart"/>
      <w:r w:rsidR="00AA3D4A" w:rsidRPr="00AA3D4A">
        <w:rPr>
          <w:rFonts w:ascii="Times New Roman" w:hAnsi="Times New Roman" w:cs="Times New Roman"/>
          <w:color w:val="000000"/>
          <w:sz w:val="24"/>
          <w:szCs w:val="24"/>
          <w:shd w:val="clear" w:color="auto" w:fill="FFFFFF"/>
        </w:rPr>
        <w:t>Ingaldi</w:t>
      </w:r>
      <w:proofErr w:type="spellEnd"/>
      <w:r w:rsidR="00AA3D4A" w:rsidRPr="00AA3D4A">
        <w:rPr>
          <w:rFonts w:ascii="Times New Roman" w:hAnsi="Times New Roman" w:cs="Times New Roman"/>
          <w:color w:val="000000"/>
          <w:sz w:val="24"/>
          <w:szCs w:val="24"/>
          <w:shd w:val="clear" w:color="auto" w:fill="FFFFFF"/>
        </w:rPr>
        <w:t xml:space="preserve">, and </w:t>
      </w:r>
      <w:proofErr w:type="spellStart"/>
      <w:r w:rsidR="00AA3D4A" w:rsidRPr="00AA3D4A">
        <w:rPr>
          <w:rFonts w:ascii="Times New Roman" w:hAnsi="Times New Roman" w:cs="Times New Roman"/>
          <w:color w:val="000000"/>
          <w:sz w:val="24"/>
          <w:szCs w:val="24"/>
          <w:shd w:val="clear" w:color="auto" w:fill="FFFFFF"/>
        </w:rPr>
        <w:t>Škůrková</w:t>
      </w:r>
      <w:proofErr w:type="spellEnd"/>
      <w:r w:rsidR="00AA3D4A" w:rsidRPr="00AA3D4A">
        <w:rPr>
          <w:rFonts w:ascii="Times New Roman" w:hAnsi="Times New Roman" w:cs="Times New Roman"/>
          <w:color w:val="000000"/>
          <w:sz w:val="24"/>
          <w:szCs w:val="24"/>
          <w:shd w:val="clear" w:color="auto" w:fill="FFFFFF"/>
        </w:rPr>
        <w:t>, 2014)</w:t>
      </w:r>
      <w:r w:rsidR="00C06F3B" w:rsidRPr="00AA3D4A">
        <w:rPr>
          <w:rFonts w:ascii="Times New Roman" w:hAnsi="Times New Roman" w:cs="Times New Roman"/>
          <w:sz w:val="24"/>
          <w:szCs w:val="24"/>
        </w:rPr>
        <w:t xml:space="preserve">. </w:t>
      </w:r>
    </w:p>
    <w:p w:rsidR="00C06F3B" w:rsidRDefault="00C06F3B" w:rsidP="006E3AB0">
      <w:pPr>
        <w:spacing w:line="480" w:lineRule="auto"/>
        <w:rPr>
          <w:rFonts w:ascii="Times New Roman" w:hAnsi="Times New Roman" w:cs="Times New Roman"/>
          <w:sz w:val="24"/>
          <w:szCs w:val="24"/>
        </w:rPr>
      </w:pPr>
      <w:r>
        <w:rPr>
          <w:rFonts w:ascii="Times New Roman" w:hAnsi="Times New Roman" w:cs="Times New Roman"/>
          <w:sz w:val="24"/>
          <w:szCs w:val="24"/>
        </w:rPr>
        <w:tab/>
        <w:t>Amazon has an opportunity of penetrating and expanding its products popularity and delivery to new developing markets. This is a major opportunity and a crucial potential that the company need to invest on to beat other upcoming companies. The company can make good use of this opportunity and improve their competitiveness against other big box retailers. Another opportunity is that the company can be able to do backward integration</w:t>
      </w:r>
      <w:r w:rsidR="00B56B17">
        <w:rPr>
          <w:rFonts w:ascii="Times New Roman" w:hAnsi="Times New Roman" w:cs="Times New Roman"/>
          <w:sz w:val="24"/>
          <w:szCs w:val="24"/>
        </w:rPr>
        <w:t xml:space="preserve"> </w:t>
      </w:r>
      <w:r w:rsidR="00AA3D4A" w:rsidRPr="00AA3D4A">
        <w:rPr>
          <w:rFonts w:ascii="Times New Roman" w:hAnsi="Times New Roman" w:cs="Times New Roman"/>
          <w:color w:val="000000"/>
          <w:sz w:val="24"/>
          <w:szCs w:val="24"/>
          <w:shd w:val="clear" w:color="auto" w:fill="FFFFFF"/>
        </w:rPr>
        <w:t>(</w:t>
      </w:r>
      <w:proofErr w:type="spellStart"/>
      <w:r w:rsidR="00AA3D4A" w:rsidRPr="00AA3D4A">
        <w:rPr>
          <w:rFonts w:ascii="Times New Roman" w:hAnsi="Times New Roman" w:cs="Times New Roman"/>
          <w:color w:val="000000"/>
          <w:sz w:val="24"/>
          <w:szCs w:val="24"/>
          <w:shd w:val="clear" w:color="auto" w:fill="FFFFFF"/>
        </w:rPr>
        <w:t>Ingaldi</w:t>
      </w:r>
      <w:proofErr w:type="spellEnd"/>
      <w:r w:rsidR="00AA3D4A" w:rsidRPr="00AA3D4A">
        <w:rPr>
          <w:rFonts w:ascii="Times New Roman" w:hAnsi="Times New Roman" w:cs="Times New Roman"/>
          <w:color w:val="000000"/>
          <w:sz w:val="24"/>
          <w:szCs w:val="24"/>
          <w:shd w:val="clear" w:color="auto" w:fill="FFFFFF"/>
        </w:rPr>
        <w:t xml:space="preserve">, and </w:t>
      </w:r>
      <w:proofErr w:type="spellStart"/>
      <w:r w:rsidR="00AA3D4A" w:rsidRPr="00AA3D4A">
        <w:rPr>
          <w:rFonts w:ascii="Times New Roman" w:hAnsi="Times New Roman" w:cs="Times New Roman"/>
          <w:color w:val="000000"/>
          <w:sz w:val="24"/>
          <w:szCs w:val="24"/>
          <w:shd w:val="clear" w:color="auto" w:fill="FFFFFF"/>
        </w:rPr>
        <w:t>Škůrková</w:t>
      </w:r>
      <w:proofErr w:type="spellEnd"/>
      <w:r w:rsidR="00AA3D4A" w:rsidRPr="00AA3D4A">
        <w:rPr>
          <w:rFonts w:ascii="Times New Roman" w:hAnsi="Times New Roman" w:cs="Times New Roman"/>
          <w:color w:val="000000"/>
          <w:sz w:val="24"/>
          <w:szCs w:val="24"/>
          <w:shd w:val="clear" w:color="auto" w:fill="FFFFFF"/>
        </w:rPr>
        <w:t>, 2014)</w:t>
      </w:r>
      <w:r>
        <w:rPr>
          <w:rFonts w:ascii="Times New Roman" w:hAnsi="Times New Roman" w:cs="Times New Roman"/>
          <w:sz w:val="24"/>
          <w:szCs w:val="24"/>
        </w:rPr>
        <w:t xml:space="preserve">. This is through expanding the production </w:t>
      </w:r>
      <w:r w:rsidR="00EE548C">
        <w:rPr>
          <w:rFonts w:ascii="Times New Roman" w:hAnsi="Times New Roman" w:cs="Times New Roman"/>
          <w:sz w:val="24"/>
          <w:szCs w:val="24"/>
        </w:rPr>
        <w:t xml:space="preserve">of in-house brands to bring a difference in its offerings and improving its profit margins. </w:t>
      </w:r>
    </w:p>
    <w:p w:rsidR="00EE548C" w:rsidRDefault="00EE548C" w:rsidP="006E3AB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Aggressive competition is one major threat that has impacted the company. </w:t>
      </w:r>
      <w:r w:rsidR="007A3D9A">
        <w:rPr>
          <w:rFonts w:ascii="Times New Roman" w:hAnsi="Times New Roman" w:cs="Times New Roman"/>
          <w:sz w:val="24"/>
          <w:szCs w:val="24"/>
        </w:rPr>
        <w:t>There are major retail companies such Walmart and the eBay, which are giving Amazon a rough time in the market share</w:t>
      </w:r>
      <w:r w:rsidR="00F055B5">
        <w:rPr>
          <w:rFonts w:ascii="Times New Roman" w:hAnsi="Times New Roman" w:cs="Times New Roman"/>
          <w:sz w:val="24"/>
          <w:szCs w:val="24"/>
        </w:rPr>
        <w:t xml:space="preserve"> </w:t>
      </w:r>
      <w:r w:rsidR="00F055B5" w:rsidRPr="000751DF">
        <w:rPr>
          <w:rFonts w:ascii="Times New Roman" w:hAnsi="Times New Roman" w:cs="Times New Roman"/>
          <w:color w:val="000000"/>
          <w:sz w:val="24"/>
          <w:szCs w:val="24"/>
        </w:rPr>
        <w:t>(</w:t>
      </w:r>
      <w:r w:rsidR="00F055B5">
        <w:rPr>
          <w:rFonts w:ascii="Times New Roman" w:hAnsi="Times New Roman" w:cs="Times New Roman"/>
          <w:color w:val="000000"/>
          <w:sz w:val="24"/>
          <w:szCs w:val="24"/>
        </w:rPr>
        <w:t>Murrell, 2014</w:t>
      </w:r>
      <w:r w:rsidR="00F055B5" w:rsidRPr="000751DF">
        <w:rPr>
          <w:rFonts w:ascii="Times New Roman" w:hAnsi="Times New Roman" w:cs="Times New Roman"/>
          <w:color w:val="000000"/>
          <w:sz w:val="24"/>
          <w:szCs w:val="24"/>
        </w:rPr>
        <w:t>)</w:t>
      </w:r>
      <w:r w:rsidR="007A3D9A">
        <w:rPr>
          <w:rFonts w:ascii="Times New Roman" w:hAnsi="Times New Roman" w:cs="Times New Roman"/>
          <w:sz w:val="24"/>
          <w:szCs w:val="24"/>
        </w:rPr>
        <w:t>. Imitation is another threat since the upcoming or new entrants would always do everything to copy the same business model of this major company</w:t>
      </w:r>
      <w:r w:rsidR="00AA3D4A">
        <w:rPr>
          <w:rFonts w:ascii="Times New Roman" w:hAnsi="Times New Roman" w:cs="Times New Roman"/>
          <w:sz w:val="24"/>
          <w:szCs w:val="24"/>
        </w:rPr>
        <w:t xml:space="preserve"> </w:t>
      </w:r>
      <w:r w:rsidR="00AA3D4A" w:rsidRPr="000751DF">
        <w:rPr>
          <w:rFonts w:ascii="Times New Roman" w:hAnsi="Times New Roman" w:cs="Times New Roman"/>
          <w:color w:val="000000"/>
          <w:sz w:val="24"/>
          <w:szCs w:val="24"/>
        </w:rPr>
        <w:t>(</w:t>
      </w:r>
      <w:r w:rsidR="00AA3D4A">
        <w:rPr>
          <w:rFonts w:ascii="Times New Roman" w:hAnsi="Times New Roman" w:cs="Times New Roman"/>
          <w:color w:val="000000"/>
          <w:sz w:val="24"/>
          <w:szCs w:val="24"/>
        </w:rPr>
        <w:t>Murrell, 2014</w:t>
      </w:r>
      <w:r w:rsidR="00AA3D4A" w:rsidRPr="000751DF">
        <w:rPr>
          <w:rFonts w:ascii="Times New Roman" w:hAnsi="Times New Roman" w:cs="Times New Roman"/>
          <w:color w:val="000000"/>
          <w:sz w:val="24"/>
          <w:szCs w:val="24"/>
        </w:rPr>
        <w:t>)</w:t>
      </w:r>
      <w:r w:rsidR="007A3D9A">
        <w:rPr>
          <w:rFonts w:ascii="Times New Roman" w:hAnsi="Times New Roman" w:cs="Times New Roman"/>
          <w:sz w:val="24"/>
          <w:szCs w:val="24"/>
        </w:rPr>
        <w:t xml:space="preserve">. Government regulations is also another major threat since the company would not thrive well if the government keeps threatening the business operations of Amazon in most of its branches. </w:t>
      </w:r>
    </w:p>
    <w:p w:rsidR="007A3D9A" w:rsidRPr="002E6B8C" w:rsidRDefault="007A3D9A" w:rsidP="00955B86">
      <w:pPr>
        <w:pStyle w:val="Heading1"/>
        <w:numPr>
          <w:ilvl w:val="0"/>
          <w:numId w:val="4"/>
        </w:numPr>
        <w:jc w:val="center"/>
        <w:rPr>
          <w:rFonts w:ascii="Times New Roman" w:hAnsi="Times New Roman" w:cs="Times New Roman"/>
          <w:color w:val="auto"/>
          <w:sz w:val="24"/>
          <w:szCs w:val="24"/>
        </w:rPr>
      </w:pPr>
      <w:bookmarkStart w:id="5" w:name="_Toc33176807"/>
      <w:r w:rsidRPr="002E6B8C">
        <w:rPr>
          <w:rFonts w:ascii="Times New Roman" w:hAnsi="Times New Roman" w:cs="Times New Roman"/>
          <w:color w:val="auto"/>
          <w:sz w:val="24"/>
          <w:szCs w:val="24"/>
        </w:rPr>
        <w:t>Business Case and Project Approach</w:t>
      </w:r>
      <w:bookmarkEnd w:id="5"/>
    </w:p>
    <w:p w:rsidR="007A3D9A" w:rsidRPr="002E6B8C" w:rsidRDefault="00DD375D" w:rsidP="0037550C">
      <w:pPr>
        <w:pStyle w:val="Heading2"/>
        <w:numPr>
          <w:ilvl w:val="1"/>
          <w:numId w:val="4"/>
        </w:numPr>
        <w:rPr>
          <w:sz w:val="24"/>
          <w:szCs w:val="24"/>
        </w:rPr>
      </w:pPr>
      <w:bookmarkStart w:id="6" w:name="_Toc33176808"/>
      <w:r>
        <w:rPr>
          <w:sz w:val="24"/>
          <w:szCs w:val="24"/>
        </w:rPr>
        <w:t>Benefit to the Organis</w:t>
      </w:r>
      <w:r w:rsidR="007A3D9A" w:rsidRPr="002E6B8C">
        <w:rPr>
          <w:sz w:val="24"/>
          <w:szCs w:val="24"/>
        </w:rPr>
        <w:t>ation</w:t>
      </w:r>
      <w:bookmarkEnd w:id="6"/>
    </w:p>
    <w:p w:rsidR="007A3D9A" w:rsidRDefault="007A3D9A" w:rsidP="007A3D9A">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project is going to benefit the company in different ways, some of which include the means of conquering the market and </w:t>
      </w:r>
      <w:r w:rsidRPr="00004EBD">
        <w:rPr>
          <w:rFonts w:ascii="Times New Roman" w:hAnsi="Times New Roman" w:cs="Times New Roman"/>
          <w:sz w:val="24"/>
          <w:szCs w:val="24"/>
        </w:rPr>
        <w:t>dominating</w:t>
      </w:r>
      <w:r w:rsidR="00004EBD" w:rsidRPr="00004EBD">
        <w:rPr>
          <w:rFonts w:ascii="Times New Roman" w:hAnsi="Times New Roman" w:cs="Times New Roman"/>
          <w:color w:val="000000"/>
          <w:sz w:val="24"/>
          <w:szCs w:val="24"/>
        </w:rPr>
        <w:t xml:space="preserve"> (</w:t>
      </w:r>
      <w:proofErr w:type="spellStart"/>
      <w:r w:rsidR="00004EBD" w:rsidRPr="00004EBD">
        <w:rPr>
          <w:rFonts w:ascii="Times New Roman" w:hAnsi="Times New Roman" w:cs="Times New Roman"/>
          <w:color w:val="000000"/>
          <w:sz w:val="24"/>
          <w:szCs w:val="24"/>
        </w:rPr>
        <w:t>M'Barki</w:t>
      </w:r>
      <w:proofErr w:type="spellEnd"/>
      <w:r w:rsidR="00004EBD">
        <w:rPr>
          <w:rFonts w:ascii="Times New Roman" w:hAnsi="Times New Roman" w:cs="Times New Roman"/>
          <w:color w:val="000000"/>
          <w:sz w:val="24"/>
          <w:szCs w:val="24"/>
        </w:rPr>
        <w:t xml:space="preserve">, and Neal, </w:t>
      </w:r>
      <w:r w:rsidR="00004EBD" w:rsidRPr="00004EBD">
        <w:rPr>
          <w:rFonts w:ascii="Times New Roman" w:hAnsi="Times New Roman" w:cs="Times New Roman"/>
          <w:color w:val="000000"/>
          <w:sz w:val="24"/>
          <w:szCs w:val="24"/>
        </w:rPr>
        <w:t>2016</w:t>
      </w:r>
      <w:r w:rsidR="00004EBD">
        <w:rPr>
          <w:rFonts w:ascii="Times New Roman" w:hAnsi="Times New Roman" w:cs="Times New Roman"/>
          <w:color w:val="000000"/>
          <w:sz w:val="24"/>
          <w:szCs w:val="24"/>
        </w:rPr>
        <w:t>)</w:t>
      </w:r>
      <w:r w:rsidRPr="00004EBD">
        <w:rPr>
          <w:rFonts w:ascii="Times New Roman" w:hAnsi="Times New Roman" w:cs="Times New Roman"/>
          <w:sz w:val="24"/>
          <w:szCs w:val="24"/>
        </w:rPr>
        <w:t>.</w:t>
      </w:r>
      <w:r>
        <w:rPr>
          <w:rFonts w:ascii="Times New Roman" w:hAnsi="Times New Roman" w:cs="Times New Roman"/>
          <w:sz w:val="24"/>
          <w:szCs w:val="24"/>
        </w:rPr>
        <w:t xml:space="preserve"> Some of the recommendations which would be provided here would propel the company to the next level as far as marketing is concerned. </w:t>
      </w:r>
      <w:r w:rsidR="00975B07">
        <w:rPr>
          <w:rFonts w:ascii="Times New Roman" w:hAnsi="Times New Roman" w:cs="Times New Roman"/>
          <w:sz w:val="24"/>
          <w:szCs w:val="24"/>
        </w:rPr>
        <w:t xml:space="preserve">Some of the major recommendations that would benefit the </w:t>
      </w:r>
      <w:r w:rsidR="00975B07">
        <w:rPr>
          <w:rFonts w:ascii="Times New Roman" w:hAnsi="Times New Roman" w:cs="Times New Roman"/>
          <w:sz w:val="24"/>
          <w:szCs w:val="24"/>
        </w:rPr>
        <w:lastRenderedPageBreak/>
        <w:t>company in solving the problem of competitive market include the email marketing, the ratings and reviews, customer loyalty and video streaming</w:t>
      </w:r>
      <w:r w:rsidR="00004EBD" w:rsidRPr="00004EBD">
        <w:rPr>
          <w:color w:val="000000"/>
          <w:sz w:val="24"/>
          <w:szCs w:val="24"/>
        </w:rPr>
        <w:t xml:space="preserve"> </w:t>
      </w:r>
      <w:r w:rsidR="007E2AA5">
        <w:rPr>
          <w:color w:val="000000"/>
          <w:sz w:val="24"/>
          <w:szCs w:val="24"/>
        </w:rPr>
        <w:t>(</w:t>
      </w:r>
      <w:proofErr w:type="spellStart"/>
      <w:r w:rsidR="00004EBD">
        <w:rPr>
          <w:rFonts w:ascii="Times New Roman" w:hAnsi="Times New Roman" w:cs="Times New Roman"/>
          <w:color w:val="000000"/>
          <w:sz w:val="24"/>
          <w:szCs w:val="24"/>
        </w:rPr>
        <w:t>Goolsbee</w:t>
      </w:r>
      <w:proofErr w:type="spellEnd"/>
      <w:r w:rsidR="00004EBD">
        <w:rPr>
          <w:rFonts w:ascii="Times New Roman" w:hAnsi="Times New Roman" w:cs="Times New Roman"/>
          <w:color w:val="000000"/>
          <w:sz w:val="24"/>
          <w:szCs w:val="24"/>
        </w:rPr>
        <w:t xml:space="preserve">, A. and Chevalier, </w:t>
      </w:r>
      <w:r w:rsidR="00004EBD" w:rsidRPr="00004EBD">
        <w:rPr>
          <w:rFonts w:ascii="Times New Roman" w:hAnsi="Times New Roman" w:cs="Times New Roman"/>
          <w:color w:val="000000"/>
          <w:sz w:val="24"/>
          <w:szCs w:val="24"/>
        </w:rPr>
        <w:t>2002</w:t>
      </w:r>
      <w:r w:rsidR="00004EBD">
        <w:rPr>
          <w:rFonts w:ascii="Times New Roman" w:hAnsi="Times New Roman" w:cs="Times New Roman"/>
          <w:color w:val="000000"/>
          <w:sz w:val="24"/>
          <w:szCs w:val="24"/>
        </w:rPr>
        <w:t>)</w:t>
      </w:r>
      <w:r w:rsidR="00975B07">
        <w:rPr>
          <w:rFonts w:ascii="Times New Roman" w:hAnsi="Times New Roman" w:cs="Times New Roman"/>
          <w:sz w:val="24"/>
          <w:szCs w:val="24"/>
        </w:rPr>
        <w:t xml:space="preserve"> </w:t>
      </w:r>
    </w:p>
    <w:p w:rsidR="00975B07" w:rsidRDefault="00975B07" w:rsidP="007A3D9A">
      <w:pPr>
        <w:spacing w:line="480" w:lineRule="auto"/>
        <w:rPr>
          <w:rFonts w:ascii="Times New Roman" w:hAnsi="Times New Roman" w:cs="Times New Roman"/>
          <w:sz w:val="24"/>
          <w:szCs w:val="24"/>
        </w:rPr>
      </w:pPr>
      <w:r>
        <w:rPr>
          <w:rFonts w:ascii="Times New Roman" w:hAnsi="Times New Roman" w:cs="Times New Roman"/>
          <w:sz w:val="24"/>
          <w:szCs w:val="24"/>
        </w:rPr>
        <w:tab/>
        <w:t>What the company need to do as far as reviews and ratings are concerned, is to solicit for reviews with some incentives. Since Amazon does not have the loyalty program based on points, still there are some other options that can be used by the company to come up with the best reviews for the company</w:t>
      </w:r>
      <w:r w:rsidR="006761E1" w:rsidRPr="006761E1">
        <w:rPr>
          <w:color w:val="000000"/>
          <w:sz w:val="27"/>
          <w:szCs w:val="27"/>
        </w:rPr>
        <w:t xml:space="preserve"> </w:t>
      </w:r>
      <w:r w:rsidR="006761E1">
        <w:rPr>
          <w:color w:val="000000"/>
          <w:sz w:val="27"/>
          <w:szCs w:val="27"/>
        </w:rPr>
        <w:t>(</w:t>
      </w:r>
      <w:r w:rsidR="006761E1">
        <w:rPr>
          <w:rFonts w:ascii="Times New Roman" w:hAnsi="Times New Roman" w:cs="Times New Roman"/>
          <w:color w:val="000000"/>
          <w:sz w:val="24"/>
          <w:szCs w:val="24"/>
        </w:rPr>
        <w:t xml:space="preserve">Baugh, Ben-David, and Park, </w:t>
      </w:r>
      <w:r w:rsidR="006761E1" w:rsidRPr="006761E1">
        <w:rPr>
          <w:rFonts w:ascii="Times New Roman" w:hAnsi="Times New Roman" w:cs="Times New Roman"/>
          <w:color w:val="000000"/>
          <w:sz w:val="24"/>
          <w:szCs w:val="24"/>
        </w:rPr>
        <w:t>2014).</w:t>
      </w:r>
      <w:r>
        <w:rPr>
          <w:rFonts w:ascii="Times New Roman" w:hAnsi="Times New Roman" w:cs="Times New Roman"/>
          <w:sz w:val="24"/>
          <w:szCs w:val="24"/>
        </w:rPr>
        <w:t xml:space="preserve"> The review writers could be integrated in to raffles, and particular counting aimed at a particular entry would be achieved. </w:t>
      </w:r>
    </w:p>
    <w:p w:rsidR="00CC3D83" w:rsidRDefault="00975B07" w:rsidP="007A3D9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Customer loyalty as a recommendation also need to benefit the company in a big way. </w:t>
      </w:r>
      <w:r w:rsidR="00CC3D83">
        <w:rPr>
          <w:rFonts w:ascii="Times New Roman" w:hAnsi="Times New Roman" w:cs="Times New Roman"/>
          <w:sz w:val="24"/>
          <w:szCs w:val="24"/>
        </w:rPr>
        <w:t xml:space="preserve">The company has always created a holistic environment for all of its customers. However, not all of the Amazon’s marketing programs are </w:t>
      </w:r>
      <w:r w:rsidR="00CC3D83" w:rsidRPr="006761E1">
        <w:rPr>
          <w:rFonts w:ascii="Times New Roman" w:hAnsi="Times New Roman" w:cs="Times New Roman"/>
          <w:sz w:val="24"/>
          <w:szCs w:val="24"/>
        </w:rPr>
        <w:t>connected</w:t>
      </w:r>
      <w:r w:rsidR="006761E1" w:rsidRPr="006761E1">
        <w:rPr>
          <w:rFonts w:ascii="Times New Roman" w:hAnsi="Times New Roman" w:cs="Times New Roman"/>
          <w:color w:val="000000"/>
          <w:sz w:val="24"/>
          <w:szCs w:val="24"/>
        </w:rPr>
        <w:t xml:space="preserve"> (</w:t>
      </w:r>
      <w:proofErr w:type="spellStart"/>
      <w:r w:rsidR="006761E1" w:rsidRPr="006761E1">
        <w:rPr>
          <w:rFonts w:ascii="Times New Roman" w:hAnsi="Times New Roman" w:cs="Times New Roman"/>
          <w:color w:val="000000"/>
          <w:sz w:val="24"/>
          <w:szCs w:val="24"/>
        </w:rPr>
        <w:t>Chládková</w:t>
      </w:r>
      <w:proofErr w:type="spellEnd"/>
      <w:r w:rsidR="006761E1" w:rsidRPr="006761E1">
        <w:rPr>
          <w:rFonts w:ascii="Times New Roman" w:hAnsi="Times New Roman" w:cs="Times New Roman"/>
          <w:color w:val="000000"/>
          <w:sz w:val="24"/>
          <w:szCs w:val="24"/>
        </w:rPr>
        <w:t>, 2008)</w:t>
      </w:r>
      <w:r w:rsidR="00CC3D83" w:rsidRPr="006761E1">
        <w:rPr>
          <w:rFonts w:ascii="Times New Roman" w:hAnsi="Times New Roman" w:cs="Times New Roman"/>
          <w:sz w:val="24"/>
          <w:szCs w:val="24"/>
        </w:rPr>
        <w:t>. Therefore</w:t>
      </w:r>
      <w:r w:rsidR="00CC3D83">
        <w:rPr>
          <w:rFonts w:ascii="Times New Roman" w:hAnsi="Times New Roman" w:cs="Times New Roman"/>
          <w:sz w:val="24"/>
          <w:szCs w:val="24"/>
        </w:rPr>
        <w:t>, if the company would engage the reward system based on the levels of engagement, the company would have looped everything into one central hub in their website.</w:t>
      </w:r>
    </w:p>
    <w:p w:rsidR="00975B07" w:rsidRPr="002E6B8C" w:rsidRDefault="00CC3D83" w:rsidP="0037550C">
      <w:pPr>
        <w:pStyle w:val="Heading1"/>
        <w:numPr>
          <w:ilvl w:val="1"/>
          <w:numId w:val="4"/>
        </w:numPr>
        <w:spacing w:line="480" w:lineRule="auto"/>
        <w:rPr>
          <w:rFonts w:ascii="Times New Roman" w:hAnsi="Times New Roman" w:cs="Times New Roman"/>
          <w:color w:val="auto"/>
          <w:sz w:val="24"/>
          <w:szCs w:val="24"/>
        </w:rPr>
      </w:pPr>
      <w:bookmarkStart w:id="7" w:name="_Toc33176809"/>
      <w:r w:rsidRPr="002E6B8C">
        <w:rPr>
          <w:rFonts w:ascii="Times New Roman" w:hAnsi="Times New Roman" w:cs="Times New Roman"/>
          <w:color w:val="auto"/>
          <w:sz w:val="24"/>
          <w:szCs w:val="24"/>
        </w:rPr>
        <w:t>Background Literature</w:t>
      </w:r>
      <w:bookmarkEnd w:id="7"/>
      <w:r w:rsidRPr="002E6B8C">
        <w:rPr>
          <w:rFonts w:ascii="Times New Roman" w:hAnsi="Times New Roman" w:cs="Times New Roman"/>
          <w:color w:val="auto"/>
          <w:sz w:val="24"/>
          <w:szCs w:val="24"/>
        </w:rPr>
        <w:t xml:space="preserve"> </w:t>
      </w:r>
    </w:p>
    <w:p w:rsidR="00CC3D83" w:rsidRDefault="00556C5E" w:rsidP="007A3D9A">
      <w:pPr>
        <w:spacing w:line="480" w:lineRule="auto"/>
        <w:rPr>
          <w:rFonts w:ascii="Times New Roman" w:eastAsia="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study conducted by </w:t>
      </w:r>
      <w:r w:rsidR="00B56B17">
        <w:rPr>
          <w:rFonts w:ascii="Times New Roman" w:eastAsia="Times New Roman" w:hAnsi="Times New Roman" w:cs="Times New Roman"/>
          <w:sz w:val="24"/>
          <w:szCs w:val="24"/>
        </w:rPr>
        <w:t xml:space="preserve">Bernstein </w:t>
      </w:r>
      <w:r w:rsidR="00B56B17" w:rsidRPr="002C2811">
        <w:rPr>
          <w:rFonts w:ascii="Times New Roman" w:eastAsia="Times New Roman" w:hAnsi="Times New Roman" w:cs="Times New Roman"/>
          <w:sz w:val="24"/>
          <w:szCs w:val="24"/>
        </w:rPr>
        <w:t>(</w:t>
      </w:r>
      <w:r w:rsidRPr="002C2811">
        <w:rPr>
          <w:rFonts w:ascii="Times New Roman" w:eastAsia="Times New Roman" w:hAnsi="Times New Roman" w:cs="Times New Roman"/>
          <w:sz w:val="24"/>
          <w:szCs w:val="24"/>
        </w:rPr>
        <w:t>2015)</w:t>
      </w:r>
      <w:r>
        <w:rPr>
          <w:rFonts w:ascii="Times New Roman" w:eastAsia="Times New Roman" w:hAnsi="Times New Roman" w:cs="Times New Roman"/>
          <w:sz w:val="24"/>
          <w:szCs w:val="24"/>
        </w:rPr>
        <w:t xml:space="preserve"> clearly indicated</w:t>
      </w:r>
      <w:r w:rsidR="00DD375D">
        <w:rPr>
          <w:rFonts w:ascii="Times New Roman" w:eastAsia="Times New Roman" w:hAnsi="Times New Roman" w:cs="Times New Roman"/>
          <w:sz w:val="24"/>
          <w:szCs w:val="24"/>
        </w:rPr>
        <w:t xml:space="preserve"> how the structure of an </w:t>
      </w:r>
      <w:proofErr w:type="spellStart"/>
      <w:r w:rsidR="00DD375D">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plays key role in the creation of any focused company. He goes further to argue that the task structures always affect the rates to b</w:t>
      </w:r>
      <w:r w:rsidR="00DD375D">
        <w:rPr>
          <w:rFonts w:ascii="Times New Roman" w:eastAsia="Times New Roman" w:hAnsi="Times New Roman" w:cs="Times New Roman"/>
          <w:sz w:val="24"/>
          <w:szCs w:val="24"/>
        </w:rPr>
        <w:t xml:space="preserve">e used by any </w:t>
      </w:r>
      <w:proofErr w:type="spellStart"/>
      <w:r w:rsidR="00DD375D">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and the overall generation of the adopted innovations. He hypothesis that when the there is</w:t>
      </w:r>
      <w:r w:rsidR="00DD375D">
        <w:rPr>
          <w:rFonts w:ascii="Times New Roman" w:eastAsia="Times New Roman" w:hAnsi="Times New Roman" w:cs="Times New Roman"/>
          <w:sz w:val="24"/>
          <w:szCs w:val="24"/>
        </w:rPr>
        <w:t xml:space="preserve"> a great diversity of an </w:t>
      </w:r>
      <w:proofErr w:type="spellStart"/>
      <w:r w:rsidR="00DD375D">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xml:space="preserve">, the greater the members will gain the major innovations (Bernstein, </w:t>
      </w:r>
      <w:r w:rsidRPr="002C2811">
        <w:rPr>
          <w:rFonts w:ascii="Times New Roman" w:eastAsia="Times New Roman" w:hAnsi="Times New Roman" w:cs="Times New Roman"/>
          <w:sz w:val="24"/>
          <w:szCs w:val="24"/>
        </w:rPr>
        <w:t>2015)</w:t>
      </w:r>
      <w:r>
        <w:rPr>
          <w:rFonts w:ascii="Times New Roman" w:eastAsia="Times New Roman" w:hAnsi="Times New Roman" w:cs="Times New Roman"/>
          <w:sz w:val="24"/>
          <w:szCs w:val="24"/>
        </w:rPr>
        <w:t xml:space="preserve">. Amazon practices the exact concept of this diversity. </w:t>
      </w:r>
    </w:p>
    <w:p w:rsidR="00556C5E" w:rsidRDefault="00556C5E" w:rsidP="007A3D9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9C1760">
        <w:rPr>
          <w:rFonts w:ascii="Times New Roman" w:eastAsia="Times New Roman" w:hAnsi="Times New Roman" w:cs="Times New Roman"/>
          <w:sz w:val="24"/>
          <w:szCs w:val="24"/>
        </w:rPr>
        <w:t>Rossman, (2017) also shares the same sentiments as Bernstein on the idea</w:t>
      </w:r>
      <w:r w:rsidR="00DD375D">
        <w:rPr>
          <w:rFonts w:ascii="Times New Roman" w:eastAsia="Times New Roman" w:hAnsi="Times New Roman" w:cs="Times New Roman"/>
          <w:sz w:val="24"/>
          <w:szCs w:val="24"/>
        </w:rPr>
        <w:t xml:space="preserve"> of the structures of an </w:t>
      </w:r>
      <w:proofErr w:type="spellStart"/>
      <w:r w:rsidR="00DD375D">
        <w:rPr>
          <w:rFonts w:ascii="Times New Roman" w:eastAsia="Times New Roman" w:hAnsi="Times New Roman" w:cs="Times New Roman"/>
          <w:sz w:val="24"/>
          <w:szCs w:val="24"/>
        </w:rPr>
        <w:t>organis</w:t>
      </w:r>
      <w:r w:rsidR="009C1760">
        <w:rPr>
          <w:rFonts w:ascii="Times New Roman" w:eastAsia="Times New Roman" w:hAnsi="Times New Roman" w:cs="Times New Roman"/>
          <w:sz w:val="24"/>
          <w:szCs w:val="24"/>
        </w:rPr>
        <w:t>ation</w:t>
      </w:r>
      <w:proofErr w:type="spellEnd"/>
      <w:r w:rsidR="009C1760">
        <w:rPr>
          <w:rFonts w:ascii="Times New Roman" w:eastAsia="Times New Roman" w:hAnsi="Times New Roman" w:cs="Times New Roman"/>
          <w:sz w:val="24"/>
          <w:szCs w:val="24"/>
        </w:rPr>
        <w:t xml:space="preserve">. Rossman tries to compare Jeff Bezos, Amazon’s CEO to other </w:t>
      </w:r>
      <w:r w:rsidR="009C1760">
        <w:rPr>
          <w:rFonts w:ascii="Times New Roman" w:eastAsia="Times New Roman" w:hAnsi="Times New Roman" w:cs="Times New Roman"/>
          <w:sz w:val="24"/>
          <w:szCs w:val="24"/>
        </w:rPr>
        <w:lastRenderedPageBreak/>
        <w:t xml:space="preserve">CEOs of other companies and argues that Amazon as a company still has a bigger room to grow. He asserts that the CEO is always supposed to run the operations of the company in terms of deployment of cash received by the same operations. The CEO is supposed to master all the ideas pertaining capital allocation and being able to maximize the shareholder returns (Rossman, 2017). This is what has been incorporated by Bezos in his company and has ever since brought results to the company. </w:t>
      </w:r>
    </w:p>
    <w:p w:rsidR="009C1760" w:rsidRPr="009C1760" w:rsidRDefault="009C1760" w:rsidP="007A3D9A">
      <w:pPr>
        <w:spacing w:line="480" w:lineRule="auto"/>
        <w:rPr>
          <w:rFonts w:ascii="Times New Roman" w:hAnsi="Times New Roman" w:cs="Times New Roman"/>
          <w:sz w:val="24"/>
          <w:szCs w:val="24"/>
        </w:rPr>
      </w:pPr>
      <w:r>
        <w:rPr>
          <w:rFonts w:ascii="Times New Roman" w:eastAsia="Times New Roman" w:hAnsi="Times New Roman" w:cs="Times New Roman"/>
          <w:sz w:val="24"/>
          <w:szCs w:val="24"/>
        </w:rPr>
        <w:tab/>
        <w:t xml:space="preserve">On the other hand, </w:t>
      </w:r>
      <w:r>
        <w:rPr>
          <w:rFonts w:ascii="Times New Roman" w:eastAsia="Times New Roman" w:hAnsi="Times New Roman" w:cs="Times New Roman"/>
          <w:sz w:val="24"/>
          <w:szCs w:val="24"/>
          <w:lang w:val="en-GB"/>
        </w:rPr>
        <w:t xml:space="preserve">Denning, (2019) has come up with a different perspective from the other authors, and he has included the different metrics that can be implemented to bring success. These metrics are simply the strategic management concepts employed by the company. </w:t>
      </w:r>
      <w:r w:rsidR="00656A37">
        <w:rPr>
          <w:rFonts w:ascii="Times New Roman" w:eastAsia="Times New Roman" w:hAnsi="Times New Roman" w:cs="Times New Roman"/>
          <w:sz w:val="24"/>
          <w:szCs w:val="24"/>
          <w:lang w:val="en-GB"/>
        </w:rPr>
        <w:t xml:space="preserve">Amazon has a particular list of leadership principles that are strictly followed by employees from the top to the bottom (Denning, </w:t>
      </w:r>
      <w:r w:rsidR="00656A37" w:rsidRPr="00656A37">
        <w:rPr>
          <w:rFonts w:ascii="Times New Roman" w:eastAsia="Times New Roman" w:hAnsi="Times New Roman" w:cs="Times New Roman"/>
          <w:sz w:val="24"/>
          <w:szCs w:val="24"/>
          <w:lang w:val="en-GB"/>
        </w:rPr>
        <w:t>2019).</w:t>
      </w:r>
      <w:r w:rsidR="00656A37">
        <w:rPr>
          <w:rFonts w:ascii="Times New Roman" w:eastAsia="Times New Roman" w:hAnsi="Times New Roman" w:cs="Times New Roman"/>
          <w:sz w:val="24"/>
          <w:szCs w:val="24"/>
          <w:lang w:val="en-GB"/>
        </w:rPr>
        <w:t xml:space="preserve"> Some of these principles include customer obsession, the Invent and Simplify and the ownership (Denning, </w:t>
      </w:r>
      <w:r w:rsidR="00656A37" w:rsidRPr="00656A37">
        <w:rPr>
          <w:rFonts w:ascii="Times New Roman" w:eastAsia="Times New Roman" w:hAnsi="Times New Roman" w:cs="Times New Roman"/>
          <w:sz w:val="24"/>
          <w:szCs w:val="24"/>
          <w:lang w:val="en-GB"/>
        </w:rPr>
        <w:t>2019)</w:t>
      </w:r>
      <w:r w:rsidR="00656A37">
        <w:rPr>
          <w:rFonts w:ascii="Times New Roman" w:eastAsia="Times New Roman" w:hAnsi="Times New Roman" w:cs="Times New Roman"/>
          <w:sz w:val="24"/>
          <w:szCs w:val="24"/>
          <w:lang w:val="en-GB"/>
        </w:rPr>
        <w:t>. These leadership principles are some of the prospects shared by the company are some of what has put the company on the lime light</w:t>
      </w:r>
      <w:r w:rsidR="006761E1" w:rsidRPr="006761E1">
        <w:rPr>
          <w:color w:val="000000"/>
          <w:sz w:val="27"/>
          <w:szCs w:val="27"/>
        </w:rPr>
        <w:t xml:space="preserve"> </w:t>
      </w:r>
    </w:p>
    <w:p w:rsidR="00CC3D83" w:rsidRPr="002E6B8C" w:rsidRDefault="00656A37" w:rsidP="0037550C">
      <w:pPr>
        <w:pStyle w:val="Heading2"/>
        <w:numPr>
          <w:ilvl w:val="1"/>
          <w:numId w:val="4"/>
        </w:numPr>
        <w:rPr>
          <w:sz w:val="24"/>
          <w:szCs w:val="24"/>
        </w:rPr>
      </w:pPr>
      <w:bookmarkStart w:id="8" w:name="_Toc33176810"/>
      <w:r w:rsidRPr="002E6B8C">
        <w:rPr>
          <w:sz w:val="24"/>
          <w:szCs w:val="24"/>
        </w:rPr>
        <w:t>Potential Risk</w:t>
      </w:r>
      <w:bookmarkEnd w:id="8"/>
    </w:p>
    <w:p w:rsidR="00CC3D83" w:rsidRDefault="00EC5470" w:rsidP="007A3D9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One of the major </w:t>
      </w:r>
      <w:r w:rsidR="00570B1E">
        <w:rPr>
          <w:rFonts w:ascii="Times New Roman" w:hAnsi="Times New Roman" w:cs="Times New Roman"/>
          <w:sz w:val="24"/>
          <w:szCs w:val="24"/>
        </w:rPr>
        <w:t>limitations</w:t>
      </w:r>
      <w:r>
        <w:rPr>
          <w:rFonts w:ascii="Times New Roman" w:hAnsi="Times New Roman" w:cs="Times New Roman"/>
          <w:sz w:val="24"/>
          <w:szCs w:val="24"/>
        </w:rPr>
        <w:t xml:space="preserve"> of the study would be the sample size. </w:t>
      </w:r>
      <w:r w:rsidR="00570B1E">
        <w:rPr>
          <w:rFonts w:ascii="Times New Roman" w:hAnsi="Times New Roman" w:cs="Times New Roman"/>
          <w:sz w:val="24"/>
          <w:szCs w:val="24"/>
        </w:rPr>
        <w:t>The sample size usually depends on the scope of the problem and the overall nature to be taken by the solution recommended.  Therefore, if a particular sample is too small, then the tests on statistical data would not be able to make good identifications of the relationships in a particular set of data</w:t>
      </w:r>
      <w:r w:rsidR="00700015">
        <w:rPr>
          <w:rFonts w:ascii="Times New Roman" w:hAnsi="Times New Roman" w:cs="Times New Roman"/>
          <w:sz w:val="24"/>
          <w:szCs w:val="24"/>
        </w:rPr>
        <w:t xml:space="preserve"> </w:t>
      </w:r>
      <w:r w:rsidR="00700015">
        <w:rPr>
          <w:color w:val="000000"/>
          <w:sz w:val="27"/>
          <w:szCs w:val="27"/>
        </w:rPr>
        <w:t>(</w:t>
      </w:r>
      <w:r w:rsidR="00700015">
        <w:rPr>
          <w:rFonts w:ascii="Times New Roman" w:hAnsi="Times New Roman" w:cs="Times New Roman"/>
          <w:color w:val="000000"/>
          <w:sz w:val="24"/>
          <w:szCs w:val="24"/>
        </w:rPr>
        <w:t xml:space="preserve">Amazon.com, </w:t>
      </w:r>
      <w:r w:rsidR="00700015" w:rsidRPr="006761E1">
        <w:rPr>
          <w:rFonts w:ascii="Times New Roman" w:hAnsi="Times New Roman" w:cs="Times New Roman"/>
          <w:color w:val="000000"/>
          <w:sz w:val="24"/>
          <w:szCs w:val="24"/>
        </w:rPr>
        <w:t>2020)</w:t>
      </w:r>
      <w:r w:rsidR="00570B1E">
        <w:rPr>
          <w:rFonts w:ascii="Times New Roman" w:hAnsi="Times New Roman" w:cs="Times New Roman"/>
          <w:sz w:val="24"/>
          <w:szCs w:val="24"/>
        </w:rPr>
        <w:t>. Secondly, the implementation of the data collection method is another potential risk. Since there is no prior research on the primary data collection, there is a possibility that there would be a flawed data collection in the secondary methods.</w:t>
      </w:r>
    </w:p>
    <w:p w:rsidR="00570B1E" w:rsidRPr="007E4B3D" w:rsidRDefault="00570B1E" w:rsidP="00955B86">
      <w:pPr>
        <w:pStyle w:val="Heading1"/>
        <w:numPr>
          <w:ilvl w:val="0"/>
          <w:numId w:val="4"/>
        </w:numPr>
        <w:spacing w:line="480" w:lineRule="auto"/>
        <w:jc w:val="center"/>
        <w:rPr>
          <w:rFonts w:ascii="Times New Roman" w:hAnsi="Times New Roman" w:cs="Times New Roman"/>
          <w:color w:val="FF0000"/>
          <w:sz w:val="24"/>
          <w:szCs w:val="24"/>
        </w:rPr>
      </w:pPr>
      <w:bookmarkStart w:id="9" w:name="_Toc33176811"/>
      <w:r w:rsidRPr="00700015">
        <w:rPr>
          <w:rFonts w:ascii="Times New Roman" w:hAnsi="Times New Roman" w:cs="Times New Roman"/>
          <w:color w:val="auto"/>
          <w:sz w:val="24"/>
          <w:szCs w:val="24"/>
        </w:rPr>
        <w:lastRenderedPageBreak/>
        <w:t>Research Methodology</w:t>
      </w:r>
      <w:bookmarkEnd w:id="9"/>
    </w:p>
    <w:p w:rsidR="00A15D07" w:rsidRPr="00570B1E" w:rsidRDefault="00570B1E" w:rsidP="00AB4E2B">
      <w:pPr>
        <w:spacing w:line="480" w:lineRule="auto"/>
        <w:rPr>
          <w:rFonts w:ascii="Times New Roman" w:hAnsi="Times New Roman" w:cs="Times New Roman"/>
          <w:sz w:val="24"/>
          <w:szCs w:val="24"/>
        </w:rPr>
      </w:pPr>
      <w:r>
        <w:rPr>
          <w:rFonts w:ascii="Times New Roman" w:hAnsi="Times New Roman" w:cs="Times New Roman"/>
          <w:b/>
          <w:sz w:val="24"/>
          <w:szCs w:val="24"/>
        </w:rPr>
        <w:tab/>
      </w:r>
      <w:r w:rsidR="00AB4E2B">
        <w:rPr>
          <w:rFonts w:ascii="Times New Roman" w:hAnsi="Times New Roman" w:cs="Times New Roman"/>
          <w:sz w:val="24"/>
          <w:szCs w:val="24"/>
        </w:rPr>
        <w:t xml:space="preserve">The secondary method of data collection would be the existing marker research results from the online journals and websites. </w:t>
      </w:r>
      <w:r w:rsidR="00B64B77">
        <w:rPr>
          <w:rFonts w:ascii="Times New Roman" w:hAnsi="Times New Roman" w:cs="Times New Roman"/>
          <w:sz w:val="24"/>
          <w:szCs w:val="24"/>
        </w:rPr>
        <w:t xml:space="preserve">Some of </w:t>
      </w:r>
      <w:r w:rsidR="00BD7D03">
        <w:rPr>
          <w:rFonts w:ascii="Times New Roman" w:hAnsi="Times New Roman" w:cs="Times New Roman"/>
          <w:sz w:val="24"/>
          <w:szCs w:val="24"/>
        </w:rPr>
        <w:t>this information</w:t>
      </w:r>
      <w:r w:rsidR="00AB4E2B">
        <w:rPr>
          <w:rFonts w:ascii="Times New Roman" w:hAnsi="Times New Roman" w:cs="Times New Roman"/>
          <w:sz w:val="24"/>
          <w:szCs w:val="24"/>
        </w:rPr>
        <w:t xml:space="preserve"> received from the journals indicate that about 90% of the UK shoppers use Amazon and on top of that, approximately 40% of these shoppers have access to the premium subscription service</w:t>
      </w:r>
      <w:r w:rsidR="00B64B77" w:rsidRPr="00B64B77">
        <w:rPr>
          <w:rFonts w:ascii="Times New Roman" w:hAnsi="Times New Roman" w:cs="Times New Roman"/>
          <w:color w:val="000000"/>
          <w:sz w:val="24"/>
          <w:szCs w:val="24"/>
        </w:rPr>
        <w:t xml:space="preserve"> </w:t>
      </w:r>
      <w:r w:rsidR="00B64B77">
        <w:rPr>
          <w:rFonts w:ascii="Times New Roman" w:hAnsi="Times New Roman" w:cs="Times New Roman"/>
          <w:color w:val="000000"/>
          <w:sz w:val="24"/>
          <w:szCs w:val="24"/>
        </w:rPr>
        <w:t>(Docherty and Hibbert</w:t>
      </w:r>
      <w:r w:rsidR="00BD7D03">
        <w:rPr>
          <w:rFonts w:ascii="Times New Roman" w:hAnsi="Times New Roman" w:cs="Times New Roman"/>
          <w:color w:val="000000"/>
          <w:sz w:val="24"/>
          <w:szCs w:val="24"/>
        </w:rPr>
        <w:t>,2003</w:t>
      </w:r>
      <w:r w:rsidR="00B64B77">
        <w:rPr>
          <w:rFonts w:ascii="Times New Roman" w:hAnsi="Times New Roman" w:cs="Times New Roman"/>
          <w:color w:val="000000"/>
          <w:sz w:val="24"/>
          <w:szCs w:val="24"/>
        </w:rPr>
        <w:t>)</w:t>
      </w:r>
      <w:r w:rsidR="00AB4E2B">
        <w:rPr>
          <w:rFonts w:ascii="Times New Roman" w:hAnsi="Times New Roman" w:cs="Times New Roman"/>
          <w:sz w:val="24"/>
          <w:szCs w:val="24"/>
        </w:rPr>
        <w:t xml:space="preserve">. As a result of these special offers from Amazon, the company would be able to market itself and its products through having a good reputation from the customers. Therefore, the existing data from these sources would be used as secondary research </w:t>
      </w:r>
      <w:r w:rsidR="00677FB9">
        <w:rPr>
          <w:rFonts w:ascii="Times New Roman" w:hAnsi="Times New Roman" w:cs="Times New Roman"/>
          <w:sz w:val="24"/>
          <w:szCs w:val="24"/>
        </w:rPr>
        <w:t xml:space="preserve">methods of data collection. </w:t>
      </w:r>
      <w:r w:rsidR="00062129">
        <w:rPr>
          <w:rFonts w:ascii="Times New Roman" w:hAnsi="Times New Roman" w:cs="Times New Roman"/>
          <w:sz w:val="24"/>
          <w:szCs w:val="24"/>
        </w:rPr>
        <w:t xml:space="preserve"> </w:t>
      </w:r>
      <w:r w:rsidR="00677FB9">
        <w:rPr>
          <w:rFonts w:ascii="Times New Roman" w:hAnsi="Times New Roman" w:cs="Times New Roman"/>
          <w:sz w:val="24"/>
          <w:szCs w:val="24"/>
        </w:rPr>
        <w:t>These journals would be used to indicate how the company is well known in the UK and how its products are spread as a basis of finding the total market share of the company</w:t>
      </w:r>
      <w:r w:rsidR="00B64B77">
        <w:rPr>
          <w:rFonts w:ascii="Times New Roman" w:hAnsi="Times New Roman" w:cs="Times New Roman"/>
          <w:sz w:val="24"/>
          <w:szCs w:val="24"/>
        </w:rPr>
        <w:t xml:space="preserve"> </w:t>
      </w:r>
      <w:r w:rsidR="00B64B77">
        <w:rPr>
          <w:rFonts w:ascii="Times New Roman" w:hAnsi="Times New Roman" w:cs="Times New Roman"/>
          <w:color w:val="000000"/>
          <w:sz w:val="24"/>
          <w:szCs w:val="24"/>
        </w:rPr>
        <w:t>(Docherty and Hibbert</w:t>
      </w:r>
      <w:r w:rsidR="00B64B77" w:rsidRPr="00B64B77">
        <w:rPr>
          <w:rFonts w:ascii="Times New Roman" w:hAnsi="Times New Roman" w:cs="Times New Roman"/>
          <w:color w:val="000000"/>
          <w:sz w:val="24"/>
          <w:szCs w:val="24"/>
        </w:rPr>
        <w:t>, 2003</w:t>
      </w:r>
      <w:r w:rsidR="00B64B77">
        <w:rPr>
          <w:rFonts w:ascii="Times New Roman" w:hAnsi="Times New Roman" w:cs="Times New Roman"/>
          <w:color w:val="000000"/>
          <w:sz w:val="24"/>
          <w:szCs w:val="24"/>
        </w:rPr>
        <w:t>)</w:t>
      </w:r>
      <w:r w:rsidR="00677FB9">
        <w:rPr>
          <w:rFonts w:ascii="Times New Roman" w:hAnsi="Times New Roman" w:cs="Times New Roman"/>
          <w:sz w:val="24"/>
          <w:szCs w:val="24"/>
        </w:rPr>
        <w:t xml:space="preserve">. The data collected from the journals and the online data on Amazon websites will provide a way forward for the company to identify its level of completion, the similar companies offering the same products and how well they are known in the market by the customers. Through this method of secondary data collection, the implementation of the various strategies from the conducted data would be used to identify any potential risks of the company.  </w:t>
      </w:r>
    </w:p>
    <w:p w:rsidR="00CC3D83" w:rsidRPr="00700015" w:rsidRDefault="00062129" w:rsidP="00955B86">
      <w:pPr>
        <w:pStyle w:val="Heading1"/>
        <w:numPr>
          <w:ilvl w:val="0"/>
          <w:numId w:val="4"/>
        </w:numPr>
        <w:spacing w:line="480" w:lineRule="auto"/>
        <w:jc w:val="center"/>
        <w:rPr>
          <w:rFonts w:ascii="Times New Roman" w:hAnsi="Times New Roman" w:cs="Times New Roman"/>
          <w:color w:val="auto"/>
          <w:sz w:val="24"/>
          <w:szCs w:val="24"/>
        </w:rPr>
      </w:pPr>
      <w:bookmarkStart w:id="10" w:name="_Toc33176812"/>
      <w:r w:rsidRPr="00700015">
        <w:rPr>
          <w:rFonts w:ascii="Times New Roman" w:hAnsi="Times New Roman" w:cs="Times New Roman"/>
          <w:color w:val="auto"/>
          <w:sz w:val="24"/>
          <w:szCs w:val="24"/>
        </w:rPr>
        <w:t>Project Plan</w:t>
      </w:r>
      <w:bookmarkEnd w:id="10"/>
    </w:p>
    <w:p w:rsidR="00614F38" w:rsidRDefault="00062129" w:rsidP="005324DC">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Gantt </w:t>
      </w:r>
      <w:r w:rsidR="00614F38">
        <w:rPr>
          <w:rFonts w:ascii="Times New Roman" w:hAnsi="Times New Roman" w:cs="Times New Roman"/>
          <w:sz w:val="24"/>
          <w:szCs w:val="24"/>
        </w:rPr>
        <w:t>chart</w:t>
      </w:r>
      <w:r>
        <w:rPr>
          <w:rFonts w:ascii="Times New Roman" w:hAnsi="Times New Roman" w:cs="Times New Roman"/>
          <w:sz w:val="24"/>
          <w:szCs w:val="24"/>
        </w:rPr>
        <w:t xml:space="preserve"> would be used to come up with the integration of</w:t>
      </w:r>
      <w:r w:rsidR="00B7145B">
        <w:rPr>
          <w:rFonts w:ascii="Times New Roman" w:hAnsi="Times New Roman" w:cs="Times New Roman"/>
          <w:sz w:val="24"/>
          <w:szCs w:val="24"/>
        </w:rPr>
        <w:t xml:space="preserve"> the activities and the time allocated to each of them. The chart would entail the </w:t>
      </w:r>
      <w:r w:rsidR="00614F38">
        <w:rPr>
          <w:rFonts w:ascii="Times New Roman" w:hAnsi="Times New Roman" w:cs="Times New Roman"/>
          <w:sz w:val="24"/>
          <w:szCs w:val="24"/>
        </w:rPr>
        <w:t xml:space="preserve">table that has the figures of the time taken and the activities and the time allocated for each. </w:t>
      </w:r>
      <w:r w:rsidR="006761E1">
        <w:rPr>
          <w:rFonts w:ascii="Times New Roman" w:hAnsi="Times New Roman" w:cs="Times New Roman"/>
          <w:sz w:val="24"/>
          <w:szCs w:val="24"/>
        </w:rPr>
        <w:t>The plan will take a period of 30 days for the final results and the report to be complete. All the information regarding the activities and the time taken are all indicated in the Gantt chart below</w:t>
      </w:r>
      <w:r w:rsidR="005324DC">
        <w:rPr>
          <w:rFonts w:ascii="Times New Roman" w:hAnsi="Times New Roman" w:cs="Times New Roman"/>
          <w:sz w:val="24"/>
          <w:szCs w:val="24"/>
        </w:rPr>
        <w:t>.</w:t>
      </w:r>
    </w:p>
    <w:p w:rsidR="00F53FFF" w:rsidRPr="00B9047B" w:rsidRDefault="00F53FFF" w:rsidP="005324DC">
      <w:pPr>
        <w:spacing w:line="480" w:lineRule="auto"/>
        <w:jc w:val="both"/>
        <w:rPr>
          <w:rFonts w:ascii="Times New Roman" w:hAnsi="Times New Roman" w:cs="Times New Roman"/>
          <w:sz w:val="24"/>
          <w:szCs w:val="24"/>
        </w:rPr>
      </w:pPr>
    </w:p>
    <w:tbl>
      <w:tblPr>
        <w:tblStyle w:val="TableGrid"/>
        <w:tblW w:w="9626" w:type="dxa"/>
        <w:tblLook w:val="04A0" w:firstRow="1" w:lastRow="0" w:firstColumn="1" w:lastColumn="0" w:noHBand="0" w:noVBand="1"/>
      </w:tblPr>
      <w:tblGrid>
        <w:gridCol w:w="4813"/>
        <w:gridCol w:w="4813"/>
      </w:tblGrid>
      <w:tr w:rsidR="00614F38" w:rsidTr="005324DC">
        <w:trPr>
          <w:trHeight w:val="544"/>
        </w:trPr>
        <w:tc>
          <w:tcPr>
            <w:tcW w:w="4813" w:type="dxa"/>
          </w:tcPr>
          <w:p w:rsidR="00614F38" w:rsidRDefault="00614F38" w:rsidP="007A3D9A">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ACTIVITY</w:t>
            </w:r>
          </w:p>
        </w:tc>
        <w:tc>
          <w:tcPr>
            <w:tcW w:w="4813" w:type="dxa"/>
          </w:tcPr>
          <w:p w:rsidR="00614F38" w:rsidRDefault="00614F38" w:rsidP="007A3D9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TIME </w:t>
            </w:r>
            <w:r w:rsidR="00CA3F58">
              <w:rPr>
                <w:rFonts w:ascii="Times New Roman" w:hAnsi="Times New Roman" w:cs="Times New Roman"/>
                <w:b/>
                <w:sz w:val="24"/>
                <w:szCs w:val="24"/>
              </w:rPr>
              <w:t>TAKEN</w:t>
            </w:r>
          </w:p>
        </w:tc>
      </w:tr>
      <w:tr w:rsidR="00614F38" w:rsidTr="005324DC">
        <w:trPr>
          <w:trHeight w:val="527"/>
        </w:trPr>
        <w:tc>
          <w:tcPr>
            <w:tcW w:w="4813" w:type="dxa"/>
          </w:tcPr>
          <w:p w:rsidR="00614F38" w:rsidRPr="00614F38" w:rsidRDefault="00614F38" w:rsidP="007A3D9A">
            <w:pPr>
              <w:spacing w:line="480" w:lineRule="auto"/>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Literature</w:t>
            </w:r>
            <w:r w:rsidR="00A50376">
              <w:rPr>
                <w:rFonts w:ascii="Times New Roman" w:hAnsi="Times New Roman" w:cs="Times New Roman"/>
                <w:sz w:val="24"/>
                <w:szCs w:val="24"/>
              </w:rPr>
              <w:t xml:space="preserve"> Review</w:t>
            </w:r>
          </w:p>
        </w:tc>
        <w:tc>
          <w:tcPr>
            <w:tcW w:w="4813" w:type="dxa"/>
          </w:tcPr>
          <w:p w:rsidR="00614F38" w:rsidRDefault="002A0CD7" w:rsidP="007A3D9A">
            <w:pPr>
              <w:spacing w:line="480" w:lineRule="auto"/>
              <w:rPr>
                <w:rFonts w:ascii="Times New Roman" w:hAnsi="Times New Roman" w:cs="Times New Roman"/>
                <w:b/>
                <w:sz w:val="24"/>
                <w:szCs w:val="24"/>
              </w:rPr>
            </w:pPr>
            <w:r>
              <w:rPr>
                <w:rFonts w:ascii="Times New Roman" w:hAnsi="Times New Roman" w:cs="Times New Roman"/>
                <w:b/>
                <w:sz w:val="24"/>
                <w:szCs w:val="24"/>
              </w:rPr>
              <w:t>9</w:t>
            </w:r>
            <w:r w:rsidR="00B9047B">
              <w:rPr>
                <w:rFonts w:ascii="Times New Roman" w:hAnsi="Times New Roman" w:cs="Times New Roman"/>
                <w:b/>
                <w:sz w:val="24"/>
                <w:szCs w:val="24"/>
              </w:rPr>
              <w:t xml:space="preserve"> days</w:t>
            </w:r>
          </w:p>
        </w:tc>
      </w:tr>
      <w:tr w:rsidR="00614F38" w:rsidTr="005324DC">
        <w:trPr>
          <w:trHeight w:val="1088"/>
        </w:trPr>
        <w:tc>
          <w:tcPr>
            <w:tcW w:w="4813" w:type="dxa"/>
          </w:tcPr>
          <w:p w:rsidR="00614F38" w:rsidRPr="00A50376" w:rsidRDefault="00A50376" w:rsidP="007A3D9A">
            <w:pPr>
              <w:spacing w:line="480" w:lineRule="auto"/>
              <w:rPr>
                <w:rFonts w:ascii="Times New Roman" w:hAnsi="Times New Roman" w:cs="Times New Roman"/>
                <w:sz w:val="24"/>
                <w:szCs w:val="24"/>
              </w:rPr>
            </w:pPr>
            <w:r>
              <w:rPr>
                <w:rFonts w:ascii="Times New Roman" w:hAnsi="Times New Roman" w:cs="Times New Roman"/>
                <w:b/>
                <w:sz w:val="24"/>
                <w:szCs w:val="24"/>
              </w:rPr>
              <w:t xml:space="preserve">2.  </w:t>
            </w:r>
            <w:r w:rsidR="00677FB9">
              <w:rPr>
                <w:rFonts w:ascii="Times New Roman" w:hAnsi="Times New Roman" w:cs="Times New Roman"/>
                <w:sz w:val="24"/>
                <w:szCs w:val="24"/>
              </w:rPr>
              <w:t>data from the journals and online/website sources</w:t>
            </w:r>
          </w:p>
        </w:tc>
        <w:tc>
          <w:tcPr>
            <w:tcW w:w="4813" w:type="dxa"/>
          </w:tcPr>
          <w:p w:rsidR="00614F38" w:rsidRDefault="002A0CD7" w:rsidP="007A3D9A">
            <w:pPr>
              <w:spacing w:line="480" w:lineRule="auto"/>
              <w:rPr>
                <w:rFonts w:ascii="Times New Roman" w:hAnsi="Times New Roman" w:cs="Times New Roman"/>
                <w:b/>
                <w:sz w:val="24"/>
                <w:szCs w:val="24"/>
              </w:rPr>
            </w:pPr>
            <w:r>
              <w:rPr>
                <w:rFonts w:ascii="Times New Roman" w:hAnsi="Times New Roman" w:cs="Times New Roman"/>
                <w:b/>
                <w:sz w:val="24"/>
                <w:szCs w:val="24"/>
              </w:rPr>
              <w:t>7</w:t>
            </w:r>
            <w:r w:rsidR="00B9047B">
              <w:rPr>
                <w:rFonts w:ascii="Times New Roman" w:hAnsi="Times New Roman" w:cs="Times New Roman"/>
                <w:b/>
                <w:sz w:val="24"/>
                <w:szCs w:val="24"/>
              </w:rPr>
              <w:t xml:space="preserve"> days</w:t>
            </w:r>
          </w:p>
        </w:tc>
      </w:tr>
      <w:tr w:rsidR="00614F38" w:rsidTr="005324DC">
        <w:trPr>
          <w:trHeight w:val="1071"/>
        </w:trPr>
        <w:tc>
          <w:tcPr>
            <w:tcW w:w="4813" w:type="dxa"/>
          </w:tcPr>
          <w:p w:rsidR="00614F38" w:rsidRPr="00A50376" w:rsidRDefault="00A50376" w:rsidP="007A3D9A">
            <w:pPr>
              <w:spacing w:line="480" w:lineRule="auto"/>
              <w:rPr>
                <w:rFonts w:ascii="Times New Roman" w:hAnsi="Times New Roman" w:cs="Times New Roman"/>
                <w:sz w:val="24"/>
                <w:szCs w:val="24"/>
              </w:rPr>
            </w:pPr>
            <w:r>
              <w:rPr>
                <w:rFonts w:ascii="Times New Roman" w:hAnsi="Times New Roman" w:cs="Times New Roman"/>
                <w:b/>
                <w:sz w:val="24"/>
                <w:szCs w:val="24"/>
              </w:rPr>
              <w:t xml:space="preserve">3. </w:t>
            </w:r>
            <w:r w:rsidR="00677FB9">
              <w:rPr>
                <w:rFonts w:ascii="Times New Roman" w:hAnsi="Times New Roman" w:cs="Times New Roman"/>
                <w:sz w:val="24"/>
                <w:szCs w:val="24"/>
              </w:rPr>
              <w:t>analysis and interpretation of the data from journals and websites</w:t>
            </w:r>
            <w:r>
              <w:rPr>
                <w:rFonts w:ascii="Times New Roman" w:hAnsi="Times New Roman" w:cs="Times New Roman"/>
                <w:sz w:val="24"/>
                <w:szCs w:val="24"/>
              </w:rPr>
              <w:t xml:space="preserve"> </w:t>
            </w:r>
          </w:p>
        </w:tc>
        <w:tc>
          <w:tcPr>
            <w:tcW w:w="4813" w:type="dxa"/>
          </w:tcPr>
          <w:p w:rsidR="00614F38" w:rsidRDefault="002A0CD7" w:rsidP="007A3D9A">
            <w:pPr>
              <w:spacing w:line="480" w:lineRule="auto"/>
              <w:rPr>
                <w:rFonts w:ascii="Times New Roman" w:hAnsi="Times New Roman" w:cs="Times New Roman"/>
                <w:b/>
                <w:sz w:val="24"/>
                <w:szCs w:val="24"/>
              </w:rPr>
            </w:pPr>
            <w:r>
              <w:rPr>
                <w:rFonts w:ascii="Times New Roman" w:hAnsi="Times New Roman" w:cs="Times New Roman"/>
                <w:b/>
                <w:sz w:val="24"/>
                <w:szCs w:val="24"/>
              </w:rPr>
              <w:t>11</w:t>
            </w:r>
            <w:r w:rsidR="00A50376">
              <w:rPr>
                <w:rFonts w:ascii="Times New Roman" w:hAnsi="Times New Roman" w:cs="Times New Roman"/>
                <w:b/>
                <w:sz w:val="24"/>
                <w:szCs w:val="24"/>
              </w:rPr>
              <w:t xml:space="preserve"> days</w:t>
            </w:r>
          </w:p>
        </w:tc>
      </w:tr>
      <w:tr w:rsidR="00614F38" w:rsidTr="005324DC">
        <w:trPr>
          <w:trHeight w:val="544"/>
        </w:trPr>
        <w:tc>
          <w:tcPr>
            <w:tcW w:w="4813" w:type="dxa"/>
          </w:tcPr>
          <w:p w:rsidR="00614F38" w:rsidRPr="00A50376" w:rsidRDefault="00A50376" w:rsidP="007A3D9A">
            <w:pPr>
              <w:spacing w:line="480" w:lineRule="auto"/>
              <w:rPr>
                <w:rFonts w:ascii="Times New Roman" w:hAnsi="Times New Roman" w:cs="Times New Roman"/>
                <w:sz w:val="24"/>
                <w:szCs w:val="24"/>
              </w:rPr>
            </w:pPr>
            <w:r>
              <w:rPr>
                <w:rFonts w:ascii="Times New Roman" w:hAnsi="Times New Roman" w:cs="Times New Roman"/>
                <w:b/>
                <w:sz w:val="24"/>
                <w:szCs w:val="24"/>
              </w:rPr>
              <w:t xml:space="preserve">4. </w:t>
            </w:r>
            <w:r w:rsidR="00B9047B">
              <w:rPr>
                <w:rFonts w:ascii="Times New Roman" w:hAnsi="Times New Roman" w:cs="Times New Roman"/>
                <w:sz w:val="24"/>
                <w:szCs w:val="24"/>
              </w:rPr>
              <w:t>R</w:t>
            </w:r>
            <w:r>
              <w:rPr>
                <w:rFonts w:ascii="Times New Roman" w:hAnsi="Times New Roman" w:cs="Times New Roman"/>
                <w:sz w:val="24"/>
                <w:szCs w:val="24"/>
              </w:rPr>
              <w:t xml:space="preserve">eport </w:t>
            </w:r>
            <w:r w:rsidR="00B9047B">
              <w:rPr>
                <w:rFonts w:ascii="Times New Roman" w:hAnsi="Times New Roman" w:cs="Times New Roman"/>
                <w:sz w:val="24"/>
                <w:szCs w:val="24"/>
              </w:rPr>
              <w:t>W</w:t>
            </w:r>
            <w:r>
              <w:rPr>
                <w:rFonts w:ascii="Times New Roman" w:hAnsi="Times New Roman" w:cs="Times New Roman"/>
                <w:sz w:val="24"/>
                <w:szCs w:val="24"/>
              </w:rPr>
              <w:t xml:space="preserve">riting </w:t>
            </w:r>
          </w:p>
        </w:tc>
        <w:tc>
          <w:tcPr>
            <w:tcW w:w="4813" w:type="dxa"/>
          </w:tcPr>
          <w:p w:rsidR="00614F38" w:rsidRDefault="002A0CD7" w:rsidP="007A3D9A">
            <w:pPr>
              <w:spacing w:line="480" w:lineRule="auto"/>
              <w:rPr>
                <w:rFonts w:ascii="Times New Roman" w:hAnsi="Times New Roman" w:cs="Times New Roman"/>
                <w:b/>
                <w:sz w:val="24"/>
                <w:szCs w:val="24"/>
              </w:rPr>
            </w:pPr>
            <w:r>
              <w:rPr>
                <w:rFonts w:ascii="Times New Roman" w:hAnsi="Times New Roman" w:cs="Times New Roman"/>
                <w:b/>
                <w:sz w:val="24"/>
                <w:szCs w:val="24"/>
              </w:rPr>
              <w:t>4</w:t>
            </w:r>
            <w:r w:rsidR="00A50376">
              <w:rPr>
                <w:rFonts w:ascii="Times New Roman" w:hAnsi="Times New Roman" w:cs="Times New Roman"/>
                <w:b/>
                <w:sz w:val="24"/>
                <w:szCs w:val="24"/>
              </w:rPr>
              <w:t>days</w:t>
            </w:r>
          </w:p>
        </w:tc>
      </w:tr>
      <w:tr w:rsidR="00614F38" w:rsidTr="005324DC">
        <w:trPr>
          <w:trHeight w:val="527"/>
        </w:trPr>
        <w:tc>
          <w:tcPr>
            <w:tcW w:w="4813" w:type="dxa"/>
          </w:tcPr>
          <w:p w:rsidR="00614F38" w:rsidRDefault="00B8250B" w:rsidP="007A3D9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TOTAL</w:t>
            </w:r>
          </w:p>
        </w:tc>
        <w:tc>
          <w:tcPr>
            <w:tcW w:w="4813" w:type="dxa"/>
          </w:tcPr>
          <w:p w:rsidR="00614F38" w:rsidRDefault="002A0CD7" w:rsidP="007A3D9A">
            <w:pPr>
              <w:spacing w:line="480" w:lineRule="auto"/>
              <w:rPr>
                <w:rFonts w:ascii="Times New Roman" w:hAnsi="Times New Roman" w:cs="Times New Roman"/>
                <w:b/>
                <w:sz w:val="24"/>
                <w:szCs w:val="24"/>
              </w:rPr>
            </w:pPr>
            <w:r>
              <w:rPr>
                <w:rFonts w:ascii="Times New Roman" w:hAnsi="Times New Roman" w:cs="Times New Roman"/>
                <w:b/>
                <w:sz w:val="24"/>
                <w:szCs w:val="24"/>
              </w:rPr>
              <w:t>30 days</w:t>
            </w:r>
          </w:p>
        </w:tc>
      </w:tr>
    </w:tbl>
    <w:p w:rsidR="0012192A" w:rsidRDefault="0012192A" w:rsidP="008322E4">
      <w:pPr>
        <w:spacing w:after="100" w:afterAutospacing="1" w:line="240" w:lineRule="auto"/>
        <w:outlineLvl w:val="1"/>
        <w:rPr>
          <w:rFonts w:ascii="Times New Roman" w:hAnsi="Times New Roman" w:cs="Times New Roman"/>
          <w:b/>
          <w:sz w:val="24"/>
          <w:szCs w:val="24"/>
        </w:rPr>
      </w:pPr>
    </w:p>
    <w:p w:rsidR="0012192A" w:rsidRDefault="0012192A" w:rsidP="008322E4">
      <w:pPr>
        <w:spacing w:after="100" w:afterAutospacing="1" w:line="240" w:lineRule="auto"/>
        <w:outlineLvl w:val="1"/>
        <w:rPr>
          <w:rFonts w:ascii="Times New Roman" w:hAnsi="Times New Roman" w:cs="Times New Roman"/>
          <w:b/>
          <w:sz w:val="24"/>
          <w:szCs w:val="24"/>
        </w:rPr>
      </w:pPr>
    </w:p>
    <w:p w:rsidR="002A0CD7" w:rsidRDefault="002A0CD7"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p w:rsidR="005324DC" w:rsidRDefault="005324DC" w:rsidP="008322E4">
      <w:pPr>
        <w:spacing w:after="100" w:afterAutospacing="1" w:line="240" w:lineRule="auto"/>
        <w:outlineLvl w:val="1"/>
        <w:rPr>
          <w:rFonts w:ascii="Times New Roman" w:hAnsi="Times New Roman" w:cs="Times New Roman"/>
          <w:b/>
          <w:sz w:val="24"/>
          <w:szCs w:val="24"/>
        </w:rPr>
      </w:pPr>
    </w:p>
    <w:tbl>
      <w:tblPr>
        <w:tblStyle w:val="TableGrid"/>
        <w:tblW w:w="9889" w:type="dxa"/>
        <w:tblLayout w:type="fixed"/>
        <w:tblLook w:val="04A0" w:firstRow="1" w:lastRow="0" w:firstColumn="1" w:lastColumn="0" w:noHBand="0" w:noVBand="1"/>
      </w:tblPr>
      <w:tblGrid>
        <w:gridCol w:w="1710"/>
        <w:gridCol w:w="525"/>
        <w:gridCol w:w="105"/>
        <w:gridCol w:w="336"/>
        <w:gridCol w:w="294"/>
        <w:gridCol w:w="399"/>
        <w:gridCol w:w="231"/>
        <w:gridCol w:w="477"/>
        <w:gridCol w:w="153"/>
        <w:gridCol w:w="414"/>
        <w:gridCol w:w="284"/>
        <w:gridCol w:w="52"/>
        <w:gridCol w:w="373"/>
        <w:gridCol w:w="284"/>
        <w:gridCol w:w="52"/>
        <w:gridCol w:w="373"/>
        <w:gridCol w:w="425"/>
        <w:gridCol w:w="425"/>
        <w:gridCol w:w="236"/>
        <w:gridCol w:w="48"/>
        <w:gridCol w:w="236"/>
        <w:gridCol w:w="47"/>
        <w:gridCol w:w="236"/>
        <w:gridCol w:w="176"/>
        <w:gridCol w:w="14"/>
        <w:gridCol w:w="46"/>
        <w:gridCol w:w="176"/>
        <w:gridCol w:w="297"/>
        <w:gridCol w:w="48"/>
        <w:gridCol w:w="377"/>
        <w:gridCol w:w="48"/>
        <w:gridCol w:w="283"/>
        <w:gridCol w:w="284"/>
        <w:gridCol w:w="11"/>
        <w:gridCol w:w="337"/>
        <w:gridCol w:w="77"/>
      </w:tblGrid>
      <w:tr w:rsidR="00CA3F58" w:rsidTr="00CA3F58">
        <w:trPr>
          <w:gridAfter w:val="1"/>
          <w:wAfter w:w="77" w:type="dxa"/>
          <w:trHeight w:val="841"/>
        </w:trPr>
        <w:tc>
          <w:tcPr>
            <w:tcW w:w="1710" w:type="dxa"/>
          </w:tcPr>
          <w:p w:rsidR="0012192A" w:rsidRDefault="0012192A" w:rsidP="008322E4">
            <w:pPr>
              <w:spacing w:after="100" w:afterAutospacing="1"/>
              <w:outlineLvl w:val="1"/>
              <w:rPr>
                <w:rFonts w:ascii="Times New Roman" w:hAnsi="Times New Roman" w:cs="Times New Roman"/>
                <w:b/>
                <w:sz w:val="24"/>
                <w:szCs w:val="24"/>
              </w:rPr>
            </w:pPr>
            <w:bookmarkStart w:id="11" w:name="_Toc33176813"/>
            <w:r>
              <w:rPr>
                <w:rFonts w:ascii="Times New Roman" w:hAnsi="Times New Roman" w:cs="Times New Roman"/>
                <w:b/>
                <w:sz w:val="24"/>
                <w:szCs w:val="24"/>
              </w:rPr>
              <w:lastRenderedPageBreak/>
              <w:t>Lit. review</w:t>
            </w:r>
            <w:bookmarkEnd w:id="11"/>
          </w:p>
        </w:tc>
        <w:tc>
          <w:tcPr>
            <w:tcW w:w="630" w:type="dxa"/>
            <w:gridSpan w:val="2"/>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414" w:type="dxa"/>
            <w:tcBorders>
              <w:bottom w:val="single" w:sz="4" w:space="0" w:color="000000" w:themeColor="text1"/>
            </w:tcBorders>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284" w:type="dxa"/>
            <w:tcBorders>
              <w:bottom w:val="single" w:sz="4" w:space="0" w:color="000000" w:themeColor="text1"/>
            </w:tcBorders>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Borders>
              <w:bottom w:val="single" w:sz="4" w:space="0" w:color="000000" w:themeColor="text1"/>
            </w:tcBorders>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284" w:type="dxa"/>
            <w:tcBorders>
              <w:bottom w:val="single" w:sz="4" w:space="0" w:color="000000" w:themeColor="text1"/>
            </w:tcBorders>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Borders>
              <w:bottom w:val="single" w:sz="4" w:space="0" w:color="000000" w:themeColor="text1"/>
            </w:tcBorders>
            <w:shd w:val="clear" w:color="auto" w:fill="FF0000"/>
          </w:tcPr>
          <w:p w:rsidR="0012192A" w:rsidRDefault="0012192A" w:rsidP="008322E4">
            <w:pPr>
              <w:spacing w:after="100" w:afterAutospacing="1"/>
              <w:outlineLvl w:val="1"/>
              <w:rPr>
                <w:rFonts w:ascii="Times New Roman" w:hAnsi="Times New Roman" w:cs="Times New Roman"/>
                <w:b/>
                <w:sz w:val="24"/>
                <w:szCs w:val="24"/>
              </w:rPr>
            </w:pPr>
          </w:p>
        </w:tc>
        <w:tc>
          <w:tcPr>
            <w:tcW w:w="425" w:type="dxa"/>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425" w:type="dxa"/>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284" w:type="dxa"/>
            <w:gridSpan w:val="2"/>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283"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26" w:type="dxa"/>
            <w:gridSpan w:val="3"/>
          </w:tcPr>
          <w:p w:rsidR="0012192A" w:rsidRDefault="0012192A" w:rsidP="008322E4">
            <w:pPr>
              <w:spacing w:after="100" w:afterAutospacing="1"/>
              <w:outlineLvl w:val="1"/>
              <w:rPr>
                <w:rFonts w:ascii="Times New Roman" w:hAnsi="Times New Roman" w:cs="Times New Roman"/>
                <w:b/>
                <w:sz w:val="24"/>
                <w:szCs w:val="24"/>
              </w:rPr>
            </w:pPr>
          </w:p>
        </w:tc>
        <w:tc>
          <w:tcPr>
            <w:tcW w:w="567" w:type="dxa"/>
            <w:gridSpan w:val="4"/>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283" w:type="dxa"/>
          </w:tcPr>
          <w:p w:rsidR="0012192A" w:rsidRDefault="0012192A" w:rsidP="008322E4">
            <w:pPr>
              <w:spacing w:after="100" w:afterAutospacing="1"/>
              <w:outlineLvl w:val="1"/>
              <w:rPr>
                <w:rFonts w:ascii="Times New Roman" w:hAnsi="Times New Roman" w:cs="Times New Roman"/>
                <w:b/>
                <w:sz w:val="24"/>
                <w:szCs w:val="24"/>
              </w:rPr>
            </w:pPr>
          </w:p>
        </w:tc>
        <w:tc>
          <w:tcPr>
            <w:tcW w:w="295"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337" w:type="dxa"/>
          </w:tcPr>
          <w:p w:rsidR="0012192A" w:rsidRDefault="0012192A" w:rsidP="008322E4">
            <w:pPr>
              <w:spacing w:after="100" w:afterAutospacing="1"/>
              <w:outlineLvl w:val="1"/>
              <w:rPr>
                <w:rFonts w:ascii="Times New Roman" w:hAnsi="Times New Roman" w:cs="Times New Roman"/>
                <w:b/>
                <w:sz w:val="24"/>
                <w:szCs w:val="24"/>
              </w:rPr>
            </w:pPr>
          </w:p>
        </w:tc>
      </w:tr>
      <w:tr w:rsidR="00CA3F58" w:rsidTr="00CA3F58">
        <w:trPr>
          <w:gridAfter w:val="1"/>
          <w:wAfter w:w="77" w:type="dxa"/>
          <w:trHeight w:val="986"/>
        </w:trPr>
        <w:tc>
          <w:tcPr>
            <w:tcW w:w="1710" w:type="dxa"/>
          </w:tcPr>
          <w:p w:rsidR="0012192A" w:rsidRPr="00677FB9" w:rsidRDefault="00677FB9" w:rsidP="008322E4">
            <w:pPr>
              <w:spacing w:after="100" w:afterAutospacing="1"/>
              <w:outlineLvl w:val="1"/>
              <w:rPr>
                <w:rFonts w:ascii="Times New Roman" w:hAnsi="Times New Roman" w:cs="Times New Roman"/>
                <w:b/>
                <w:sz w:val="24"/>
                <w:szCs w:val="24"/>
              </w:rPr>
            </w:pPr>
            <w:r w:rsidRPr="00677FB9">
              <w:rPr>
                <w:rFonts w:ascii="Times New Roman" w:hAnsi="Times New Roman" w:cs="Times New Roman"/>
                <w:b/>
                <w:sz w:val="24"/>
                <w:szCs w:val="24"/>
              </w:rPr>
              <w:t>data from the journals and online/website sources</w:t>
            </w: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14" w:type="dxa"/>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284" w:type="dxa"/>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284" w:type="dxa"/>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Borders>
              <w:bottom w:val="single" w:sz="4" w:space="0" w:color="000000" w:themeColor="text1"/>
            </w:tcBorders>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425" w:type="dxa"/>
            <w:tcBorders>
              <w:bottom w:val="single" w:sz="4" w:space="0" w:color="000000" w:themeColor="text1"/>
            </w:tcBorders>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425" w:type="dxa"/>
            <w:tcBorders>
              <w:bottom w:val="single" w:sz="4" w:space="0" w:color="000000" w:themeColor="text1"/>
            </w:tcBorders>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284" w:type="dxa"/>
            <w:gridSpan w:val="2"/>
            <w:tcBorders>
              <w:bottom w:val="single" w:sz="4" w:space="0" w:color="000000" w:themeColor="text1"/>
            </w:tcBorders>
            <w:shd w:val="clear" w:color="auto" w:fill="FFFF00"/>
          </w:tcPr>
          <w:p w:rsidR="0012192A" w:rsidRDefault="0012192A" w:rsidP="008322E4">
            <w:pPr>
              <w:spacing w:after="100" w:afterAutospacing="1"/>
              <w:outlineLvl w:val="1"/>
              <w:rPr>
                <w:rFonts w:ascii="Times New Roman" w:hAnsi="Times New Roman" w:cs="Times New Roman"/>
                <w:b/>
                <w:sz w:val="24"/>
                <w:szCs w:val="24"/>
              </w:rPr>
            </w:pPr>
          </w:p>
        </w:tc>
        <w:tc>
          <w:tcPr>
            <w:tcW w:w="283" w:type="dxa"/>
            <w:gridSpan w:val="2"/>
            <w:tcBorders>
              <w:bottom w:val="single" w:sz="4" w:space="0" w:color="000000" w:themeColor="text1"/>
            </w:tcBorders>
          </w:tcPr>
          <w:p w:rsidR="0012192A" w:rsidRPr="002A0CD7" w:rsidRDefault="0012192A" w:rsidP="008322E4">
            <w:pPr>
              <w:spacing w:after="100" w:afterAutospacing="1"/>
              <w:outlineLvl w:val="1"/>
              <w:rPr>
                <w:rFonts w:ascii="Times New Roman" w:hAnsi="Times New Roman" w:cs="Times New Roman"/>
                <w:b/>
                <w:color w:val="FF0000"/>
                <w:sz w:val="24"/>
                <w:szCs w:val="24"/>
              </w:rPr>
            </w:pPr>
          </w:p>
        </w:tc>
        <w:tc>
          <w:tcPr>
            <w:tcW w:w="426" w:type="dxa"/>
            <w:gridSpan w:val="3"/>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567" w:type="dxa"/>
            <w:gridSpan w:val="4"/>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283" w:type="dxa"/>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295" w:type="dxa"/>
            <w:gridSpan w:val="2"/>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c>
          <w:tcPr>
            <w:tcW w:w="337" w:type="dxa"/>
            <w:tcBorders>
              <w:bottom w:val="single" w:sz="4" w:space="0" w:color="000000" w:themeColor="text1"/>
            </w:tcBorders>
          </w:tcPr>
          <w:p w:rsidR="0012192A" w:rsidRDefault="0012192A" w:rsidP="008322E4">
            <w:pPr>
              <w:spacing w:after="100" w:afterAutospacing="1"/>
              <w:outlineLvl w:val="1"/>
              <w:rPr>
                <w:rFonts w:ascii="Times New Roman" w:hAnsi="Times New Roman" w:cs="Times New Roman"/>
                <w:b/>
                <w:sz w:val="24"/>
                <w:szCs w:val="24"/>
              </w:rPr>
            </w:pPr>
          </w:p>
        </w:tc>
      </w:tr>
      <w:tr w:rsidR="00CA3F58" w:rsidTr="00CA3F58">
        <w:trPr>
          <w:gridAfter w:val="1"/>
          <w:wAfter w:w="77" w:type="dxa"/>
          <w:trHeight w:val="1260"/>
        </w:trPr>
        <w:tc>
          <w:tcPr>
            <w:tcW w:w="1710" w:type="dxa"/>
          </w:tcPr>
          <w:p w:rsidR="0012192A" w:rsidRPr="00677FB9" w:rsidRDefault="00677FB9" w:rsidP="008322E4">
            <w:pPr>
              <w:spacing w:after="100" w:afterAutospacing="1"/>
              <w:outlineLvl w:val="1"/>
              <w:rPr>
                <w:rFonts w:ascii="Times New Roman" w:hAnsi="Times New Roman" w:cs="Times New Roman"/>
                <w:b/>
                <w:sz w:val="24"/>
                <w:szCs w:val="24"/>
              </w:rPr>
            </w:pPr>
            <w:r w:rsidRPr="00677FB9">
              <w:rPr>
                <w:rFonts w:ascii="Times New Roman" w:hAnsi="Times New Roman" w:cs="Times New Roman"/>
                <w:b/>
                <w:sz w:val="24"/>
                <w:szCs w:val="24"/>
              </w:rPr>
              <w:t>analysis and interpretation of the data from journals and websites</w:t>
            </w: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14" w:type="dxa"/>
          </w:tcPr>
          <w:p w:rsidR="0012192A" w:rsidRDefault="0012192A" w:rsidP="008322E4">
            <w:pPr>
              <w:spacing w:after="100" w:afterAutospacing="1"/>
              <w:outlineLvl w:val="1"/>
              <w:rPr>
                <w:rFonts w:ascii="Times New Roman" w:hAnsi="Times New Roman" w:cs="Times New Roman"/>
                <w:b/>
                <w:sz w:val="24"/>
                <w:szCs w:val="24"/>
              </w:rPr>
            </w:pPr>
          </w:p>
        </w:tc>
        <w:tc>
          <w:tcPr>
            <w:tcW w:w="284" w:type="dxa"/>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284" w:type="dxa"/>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425" w:type="dxa"/>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425" w:type="dxa"/>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284" w:type="dxa"/>
            <w:gridSpan w:val="2"/>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283" w:type="dxa"/>
            <w:gridSpan w:val="2"/>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426" w:type="dxa"/>
            <w:gridSpan w:val="3"/>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567" w:type="dxa"/>
            <w:gridSpan w:val="4"/>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283" w:type="dxa"/>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295" w:type="dxa"/>
            <w:gridSpan w:val="2"/>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c>
          <w:tcPr>
            <w:tcW w:w="337" w:type="dxa"/>
            <w:shd w:val="clear" w:color="auto" w:fill="00B050"/>
          </w:tcPr>
          <w:p w:rsidR="0012192A" w:rsidRDefault="0012192A" w:rsidP="008322E4">
            <w:pPr>
              <w:spacing w:after="100" w:afterAutospacing="1"/>
              <w:outlineLvl w:val="1"/>
              <w:rPr>
                <w:rFonts w:ascii="Times New Roman" w:hAnsi="Times New Roman" w:cs="Times New Roman"/>
                <w:b/>
                <w:sz w:val="24"/>
                <w:szCs w:val="24"/>
              </w:rPr>
            </w:pPr>
          </w:p>
        </w:tc>
      </w:tr>
      <w:tr w:rsidR="00CA3F58" w:rsidTr="00CA3F58">
        <w:trPr>
          <w:trHeight w:val="1972"/>
        </w:trPr>
        <w:tc>
          <w:tcPr>
            <w:tcW w:w="1710" w:type="dxa"/>
          </w:tcPr>
          <w:p w:rsidR="0012192A" w:rsidRDefault="0012192A" w:rsidP="008322E4">
            <w:pPr>
              <w:spacing w:after="100" w:afterAutospacing="1"/>
              <w:outlineLvl w:val="1"/>
              <w:rPr>
                <w:rFonts w:ascii="Times New Roman" w:hAnsi="Times New Roman" w:cs="Times New Roman"/>
                <w:b/>
                <w:sz w:val="24"/>
                <w:szCs w:val="24"/>
              </w:rPr>
            </w:pPr>
            <w:bookmarkStart w:id="12" w:name="_Toc33176816"/>
            <w:r>
              <w:rPr>
                <w:rFonts w:ascii="Times New Roman" w:hAnsi="Times New Roman" w:cs="Times New Roman"/>
                <w:b/>
                <w:sz w:val="24"/>
                <w:szCs w:val="24"/>
              </w:rPr>
              <w:t>Report writing</w:t>
            </w:r>
            <w:bookmarkEnd w:id="12"/>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630"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14" w:type="dxa"/>
          </w:tcPr>
          <w:p w:rsidR="0012192A" w:rsidRDefault="0012192A" w:rsidP="008322E4">
            <w:pPr>
              <w:spacing w:after="100" w:afterAutospacing="1"/>
              <w:outlineLvl w:val="1"/>
              <w:rPr>
                <w:rFonts w:ascii="Times New Roman" w:hAnsi="Times New Roman" w:cs="Times New Roman"/>
                <w:b/>
                <w:sz w:val="24"/>
                <w:szCs w:val="24"/>
              </w:rPr>
            </w:pPr>
          </w:p>
        </w:tc>
        <w:tc>
          <w:tcPr>
            <w:tcW w:w="284" w:type="dxa"/>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284" w:type="dxa"/>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25" w:type="dxa"/>
          </w:tcPr>
          <w:p w:rsidR="0012192A" w:rsidRDefault="0012192A" w:rsidP="008322E4">
            <w:pPr>
              <w:spacing w:after="100" w:afterAutospacing="1"/>
              <w:outlineLvl w:val="1"/>
              <w:rPr>
                <w:rFonts w:ascii="Times New Roman" w:hAnsi="Times New Roman" w:cs="Times New Roman"/>
                <w:b/>
                <w:sz w:val="24"/>
                <w:szCs w:val="24"/>
              </w:rPr>
            </w:pPr>
          </w:p>
        </w:tc>
        <w:tc>
          <w:tcPr>
            <w:tcW w:w="425" w:type="dxa"/>
          </w:tcPr>
          <w:p w:rsidR="0012192A" w:rsidRDefault="0012192A" w:rsidP="008322E4">
            <w:pPr>
              <w:spacing w:after="100" w:afterAutospacing="1"/>
              <w:outlineLvl w:val="1"/>
              <w:rPr>
                <w:rFonts w:ascii="Times New Roman" w:hAnsi="Times New Roman" w:cs="Times New Roman"/>
                <w:b/>
                <w:sz w:val="24"/>
                <w:szCs w:val="24"/>
              </w:rPr>
            </w:pPr>
          </w:p>
        </w:tc>
        <w:tc>
          <w:tcPr>
            <w:tcW w:w="284"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283"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412" w:type="dxa"/>
            <w:gridSpan w:val="2"/>
          </w:tcPr>
          <w:p w:rsidR="0012192A" w:rsidRDefault="0012192A" w:rsidP="008322E4">
            <w:pPr>
              <w:spacing w:after="100" w:afterAutospacing="1"/>
              <w:outlineLvl w:val="1"/>
              <w:rPr>
                <w:rFonts w:ascii="Times New Roman" w:hAnsi="Times New Roman" w:cs="Times New Roman"/>
                <w:b/>
                <w:sz w:val="24"/>
                <w:szCs w:val="24"/>
              </w:rPr>
            </w:pPr>
          </w:p>
        </w:tc>
        <w:tc>
          <w:tcPr>
            <w:tcW w:w="236" w:type="dxa"/>
            <w:gridSpan w:val="3"/>
            <w:shd w:val="clear" w:color="auto" w:fill="7030A0"/>
          </w:tcPr>
          <w:p w:rsidR="0012192A" w:rsidRDefault="0012192A" w:rsidP="008322E4">
            <w:pPr>
              <w:spacing w:after="100" w:afterAutospacing="1"/>
              <w:outlineLvl w:val="1"/>
              <w:rPr>
                <w:rFonts w:ascii="Times New Roman" w:hAnsi="Times New Roman" w:cs="Times New Roman"/>
                <w:b/>
                <w:sz w:val="24"/>
                <w:szCs w:val="24"/>
              </w:rPr>
            </w:pPr>
          </w:p>
        </w:tc>
        <w:tc>
          <w:tcPr>
            <w:tcW w:w="345" w:type="dxa"/>
            <w:gridSpan w:val="2"/>
            <w:shd w:val="clear" w:color="auto" w:fill="7030A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2"/>
            <w:shd w:val="clear" w:color="auto" w:fill="7030A0"/>
          </w:tcPr>
          <w:p w:rsidR="0012192A" w:rsidRDefault="0012192A" w:rsidP="008322E4">
            <w:pPr>
              <w:spacing w:after="100" w:afterAutospacing="1"/>
              <w:outlineLvl w:val="1"/>
              <w:rPr>
                <w:rFonts w:ascii="Times New Roman" w:hAnsi="Times New Roman" w:cs="Times New Roman"/>
                <w:b/>
                <w:sz w:val="24"/>
                <w:szCs w:val="24"/>
              </w:rPr>
            </w:pPr>
          </w:p>
        </w:tc>
        <w:tc>
          <w:tcPr>
            <w:tcW w:w="567" w:type="dxa"/>
            <w:gridSpan w:val="2"/>
            <w:shd w:val="clear" w:color="auto" w:fill="7030A0"/>
          </w:tcPr>
          <w:p w:rsidR="0012192A" w:rsidRDefault="0012192A" w:rsidP="008322E4">
            <w:pPr>
              <w:spacing w:after="100" w:afterAutospacing="1"/>
              <w:outlineLvl w:val="1"/>
              <w:rPr>
                <w:rFonts w:ascii="Times New Roman" w:hAnsi="Times New Roman" w:cs="Times New Roman"/>
                <w:b/>
                <w:sz w:val="24"/>
                <w:szCs w:val="24"/>
              </w:rPr>
            </w:pPr>
          </w:p>
        </w:tc>
        <w:tc>
          <w:tcPr>
            <w:tcW w:w="425" w:type="dxa"/>
            <w:gridSpan w:val="3"/>
            <w:shd w:val="clear" w:color="auto" w:fill="7030A0"/>
          </w:tcPr>
          <w:p w:rsidR="0012192A" w:rsidRDefault="0012192A" w:rsidP="008322E4">
            <w:pPr>
              <w:spacing w:after="100" w:afterAutospacing="1"/>
              <w:outlineLvl w:val="1"/>
              <w:rPr>
                <w:rFonts w:ascii="Times New Roman" w:hAnsi="Times New Roman" w:cs="Times New Roman"/>
                <w:b/>
                <w:sz w:val="24"/>
                <w:szCs w:val="24"/>
              </w:rPr>
            </w:pPr>
          </w:p>
        </w:tc>
      </w:tr>
      <w:tr w:rsidR="00CA3F58" w:rsidTr="00CA3F58">
        <w:trPr>
          <w:trHeight w:val="1883"/>
        </w:trPr>
        <w:tc>
          <w:tcPr>
            <w:tcW w:w="1710" w:type="dxa"/>
          </w:tcPr>
          <w:p w:rsidR="00CA3F58" w:rsidRDefault="00CA3F58" w:rsidP="008322E4">
            <w:pPr>
              <w:spacing w:after="100" w:afterAutospacing="1"/>
              <w:outlineLvl w:val="1"/>
              <w:rPr>
                <w:rFonts w:ascii="Times New Roman" w:hAnsi="Times New Roman" w:cs="Times New Roman"/>
                <w:b/>
                <w:sz w:val="24"/>
                <w:szCs w:val="24"/>
              </w:rPr>
            </w:pPr>
            <w:bookmarkStart w:id="13" w:name="_Toc33176817"/>
            <w:r>
              <w:rPr>
                <w:rFonts w:ascii="Times New Roman" w:hAnsi="Times New Roman" w:cs="Times New Roman"/>
                <w:b/>
                <w:sz w:val="24"/>
                <w:szCs w:val="24"/>
              </w:rPr>
              <w:t>Week</w:t>
            </w:r>
            <w:bookmarkEnd w:id="13"/>
            <w:r>
              <w:rPr>
                <w:rFonts w:ascii="Times New Roman" w:hAnsi="Times New Roman" w:cs="Times New Roman"/>
                <w:b/>
                <w:sz w:val="24"/>
                <w:szCs w:val="24"/>
              </w:rPr>
              <w:t xml:space="preserve"> </w:t>
            </w:r>
          </w:p>
        </w:tc>
        <w:tc>
          <w:tcPr>
            <w:tcW w:w="2934" w:type="dxa"/>
            <w:gridSpan w:val="9"/>
          </w:tcPr>
          <w:p w:rsidR="00CA3F58" w:rsidRDefault="00CA3F58" w:rsidP="008322E4">
            <w:pPr>
              <w:spacing w:after="100" w:afterAutospacing="1"/>
              <w:outlineLvl w:val="1"/>
              <w:rPr>
                <w:rFonts w:ascii="Times New Roman" w:hAnsi="Times New Roman" w:cs="Times New Roman"/>
                <w:b/>
                <w:sz w:val="24"/>
                <w:szCs w:val="24"/>
              </w:rPr>
            </w:pPr>
            <w:bookmarkStart w:id="14" w:name="_Toc33176818"/>
            <w:r>
              <w:rPr>
                <w:rFonts w:ascii="Times New Roman" w:hAnsi="Times New Roman" w:cs="Times New Roman"/>
                <w:b/>
                <w:sz w:val="24"/>
                <w:szCs w:val="24"/>
              </w:rPr>
              <w:t>Week 1</w:t>
            </w:r>
            <w:bookmarkEnd w:id="14"/>
          </w:p>
          <w:p w:rsidR="00CA3F58" w:rsidRDefault="00CA3F58" w:rsidP="008322E4">
            <w:pPr>
              <w:spacing w:after="100" w:afterAutospacing="1"/>
              <w:outlineLvl w:val="1"/>
              <w:rPr>
                <w:rFonts w:ascii="Times New Roman" w:hAnsi="Times New Roman" w:cs="Times New Roman"/>
                <w:b/>
                <w:sz w:val="24"/>
                <w:szCs w:val="24"/>
              </w:rPr>
            </w:pPr>
          </w:p>
          <w:p w:rsidR="00CA3F58" w:rsidRDefault="00CA3F58" w:rsidP="008322E4">
            <w:pPr>
              <w:spacing w:after="100" w:afterAutospacing="1"/>
              <w:outlineLvl w:val="1"/>
              <w:rPr>
                <w:rFonts w:ascii="Times New Roman" w:hAnsi="Times New Roman" w:cs="Times New Roman"/>
                <w:b/>
                <w:sz w:val="24"/>
                <w:szCs w:val="24"/>
              </w:rPr>
            </w:pPr>
          </w:p>
        </w:tc>
        <w:tc>
          <w:tcPr>
            <w:tcW w:w="1843" w:type="dxa"/>
            <w:gridSpan w:val="7"/>
          </w:tcPr>
          <w:p w:rsidR="00CA3F58" w:rsidRDefault="00CA3F58" w:rsidP="008322E4">
            <w:pPr>
              <w:spacing w:after="100" w:afterAutospacing="1"/>
              <w:outlineLvl w:val="1"/>
              <w:rPr>
                <w:rFonts w:ascii="Times New Roman" w:hAnsi="Times New Roman" w:cs="Times New Roman"/>
                <w:b/>
                <w:sz w:val="24"/>
                <w:szCs w:val="24"/>
              </w:rPr>
            </w:pPr>
            <w:bookmarkStart w:id="15" w:name="_Toc33176819"/>
            <w:r>
              <w:rPr>
                <w:rFonts w:ascii="Times New Roman" w:hAnsi="Times New Roman" w:cs="Times New Roman"/>
                <w:b/>
                <w:sz w:val="24"/>
                <w:szCs w:val="24"/>
              </w:rPr>
              <w:t>Week 2</w:t>
            </w:r>
            <w:bookmarkEnd w:id="15"/>
          </w:p>
        </w:tc>
        <w:tc>
          <w:tcPr>
            <w:tcW w:w="1418" w:type="dxa"/>
            <w:gridSpan w:val="8"/>
          </w:tcPr>
          <w:p w:rsidR="00CA3F58" w:rsidRDefault="00CA3F58" w:rsidP="008322E4">
            <w:pPr>
              <w:spacing w:after="100" w:afterAutospacing="1"/>
              <w:outlineLvl w:val="1"/>
              <w:rPr>
                <w:rFonts w:ascii="Times New Roman" w:hAnsi="Times New Roman" w:cs="Times New Roman"/>
                <w:b/>
                <w:sz w:val="24"/>
                <w:szCs w:val="24"/>
              </w:rPr>
            </w:pPr>
            <w:bookmarkStart w:id="16" w:name="_Toc33176820"/>
            <w:r>
              <w:rPr>
                <w:rFonts w:ascii="Times New Roman" w:hAnsi="Times New Roman" w:cs="Times New Roman"/>
                <w:b/>
                <w:sz w:val="24"/>
                <w:szCs w:val="24"/>
              </w:rPr>
              <w:t>Week 3</w:t>
            </w:r>
            <w:bookmarkEnd w:id="16"/>
          </w:p>
        </w:tc>
        <w:tc>
          <w:tcPr>
            <w:tcW w:w="1984" w:type="dxa"/>
            <w:gridSpan w:val="11"/>
          </w:tcPr>
          <w:p w:rsidR="00CA3F58" w:rsidRDefault="00CA3F58" w:rsidP="008322E4">
            <w:pPr>
              <w:spacing w:after="100" w:afterAutospacing="1"/>
              <w:outlineLvl w:val="1"/>
              <w:rPr>
                <w:rFonts w:ascii="Times New Roman" w:hAnsi="Times New Roman" w:cs="Times New Roman"/>
                <w:b/>
                <w:sz w:val="24"/>
                <w:szCs w:val="24"/>
              </w:rPr>
            </w:pPr>
            <w:bookmarkStart w:id="17" w:name="_Toc33176821"/>
            <w:r>
              <w:rPr>
                <w:rFonts w:ascii="Times New Roman" w:hAnsi="Times New Roman" w:cs="Times New Roman"/>
                <w:b/>
                <w:sz w:val="24"/>
                <w:szCs w:val="24"/>
              </w:rPr>
              <w:t>Week 4</w:t>
            </w:r>
            <w:bookmarkEnd w:id="17"/>
          </w:p>
        </w:tc>
      </w:tr>
      <w:tr w:rsidR="00623CA8" w:rsidTr="00CA3F58">
        <w:trPr>
          <w:gridAfter w:val="1"/>
          <w:wAfter w:w="77" w:type="dxa"/>
          <w:trHeight w:val="1350"/>
        </w:trPr>
        <w:tc>
          <w:tcPr>
            <w:tcW w:w="1710" w:type="dxa"/>
          </w:tcPr>
          <w:p w:rsidR="0012192A" w:rsidRDefault="00CA3F58" w:rsidP="008322E4">
            <w:pPr>
              <w:spacing w:after="100" w:afterAutospacing="1"/>
              <w:outlineLvl w:val="1"/>
              <w:rPr>
                <w:rFonts w:ascii="Times New Roman" w:hAnsi="Times New Roman" w:cs="Times New Roman"/>
                <w:b/>
                <w:sz w:val="24"/>
                <w:szCs w:val="24"/>
              </w:rPr>
            </w:pPr>
            <w:bookmarkStart w:id="18" w:name="_Toc33176822"/>
            <w:r>
              <w:rPr>
                <w:rFonts w:ascii="Times New Roman" w:hAnsi="Times New Roman" w:cs="Times New Roman"/>
                <w:b/>
                <w:sz w:val="24"/>
                <w:szCs w:val="24"/>
              </w:rPr>
              <w:t>Days</w:t>
            </w:r>
            <w:bookmarkEnd w:id="18"/>
            <w:r>
              <w:rPr>
                <w:rFonts w:ascii="Times New Roman" w:hAnsi="Times New Roman" w:cs="Times New Roman"/>
                <w:b/>
                <w:sz w:val="24"/>
                <w:szCs w:val="24"/>
              </w:rPr>
              <w:t xml:space="preserve"> </w:t>
            </w:r>
          </w:p>
        </w:tc>
        <w:tc>
          <w:tcPr>
            <w:tcW w:w="525" w:type="dxa"/>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19" w:name="_Toc33176823"/>
            <w:r>
              <w:rPr>
                <w:rFonts w:ascii="Times New Roman" w:hAnsi="Times New Roman" w:cs="Times New Roman"/>
                <w:b/>
                <w:sz w:val="24"/>
                <w:szCs w:val="24"/>
              </w:rPr>
              <w:t>1</w:t>
            </w:r>
            <w:bookmarkEnd w:id="19"/>
          </w:p>
        </w:tc>
        <w:tc>
          <w:tcPr>
            <w:tcW w:w="441" w:type="dxa"/>
            <w:gridSpan w:val="2"/>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0" w:name="_Toc33176824"/>
            <w:r>
              <w:rPr>
                <w:rFonts w:ascii="Times New Roman" w:hAnsi="Times New Roman" w:cs="Times New Roman"/>
                <w:b/>
                <w:sz w:val="24"/>
                <w:szCs w:val="24"/>
              </w:rPr>
              <w:t>2</w:t>
            </w:r>
            <w:bookmarkEnd w:id="20"/>
          </w:p>
        </w:tc>
        <w:tc>
          <w:tcPr>
            <w:tcW w:w="693" w:type="dxa"/>
            <w:gridSpan w:val="2"/>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1" w:name="_Toc33176825"/>
            <w:r>
              <w:rPr>
                <w:rFonts w:ascii="Times New Roman" w:hAnsi="Times New Roman" w:cs="Times New Roman"/>
                <w:b/>
                <w:sz w:val="24"/>
                <w:szCs w:val="24"/>
              </w:rPr>
              <w:t>3</w:t>
            </w:r>
            <w:bookmarkEnd w:id="21"/>
          </w:p>
        </w:tc>
        <w:tc>
          <w:tcPr>
            <w:tcW w:w="708" w:type="dxa"/>
            <w:gridSpan w:val="2"/>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2" w:name="_Toc33176826"/>
            <w:r>
              <w:rPr>
                <w:rFonts w:ascii="Times New Roman" w:hAnsi="Times New Roman" w:cs="Times New Roman"/>
                <w:b/>
                <w:sz w:val="24"/>
                <w:szCs w:val="24"/>
              </w:rPr>
              <w:t>4</w:t>
            </w:r>
            <w:bookmarkEnd w:id="22"/>
          </w:p>
        </w:tc>
        <w:tc>
          <w:tcPr>
            <w:tcW w:w="567" w:type="dxa"/>
            <w:gridSpan w:val="2"/>
          </w:tcPr>
          <w:p w:rsidR="0012192A" w:rsidRDefault="00623CA8" w:rsidP="008322E4">
            <w:pPr>
              <w:spacing w:after="100" w:afterAutospacing="1"/>
              <w:outlineLvl w:val="1"/>
              <w:rPr>
                <w:rFonts w:ascii="Times New Roman" w:hAnsi="Times New Roman" w:cs="Times New Roman"/>
                <w:b/>
                <w:sz w:val="24"/>
                <w:szCs w:val="24"/>
              </w:rPr>
            </w:pPr>
            <w:r>
              <w:rPr>
                <w:rFonts w:ascii="Times New Roman" w:hAnsi="Times New Roman" w:cs="Times New Roman"/>
                <w:b/>
                <w:sz w:val="24"/>
                <w:szCs w:val="24"/>
              </w:rPr>
              <w:t xml:space="preserve"> </w:t>
            </w:r>
          </w:p>
          <w:p w:rsidR="00623CA8" w:rsidRDefault="00623CA8" w:rsidP="008322E4">
            <w:pPr>
              <w:spacing w:after="100" w:afterAutospacing="1"/>
              <w:outlineLvl w:val="1"/>
              <w:rPr>
                <w:rFonts w:ascii="Times New Roman" w:hAnsi="Times New Roman" w:cs="Times New Roman"/>
                <w:b/>
                <w:sz w:val="24"/>
                <w:szCs w:val="24"/>
              </w:rPr>
            </w:pPr>
            <w:bookmarkStart w:id="23" w:name="_Toc33176827"/>
            <w:r>
              <w:rPr>
                <w:rFonts w:ascii="Times New Roman" w:hAnsi="Times New Roman" w:cs="Times New Roman"/>
                <w:b/>
                <w:sz w:val="24"/>
                <w:szCs w:val="24"/>
              </w:rPr>
              <w:t>5</w:t>
            </w:r>
            <w:bookmarkEnd w:id="23"/>
          </w:p>
        </w:tc>
        <w:tc>
          <w:tcPr>
            <w:tcW w:w="336" w:type="dxa"/>
            <w:gridSpan w:val="2"/>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4" w:name="_Toc33176828"/>
            <w:r>
              <w:rPr>
                <w:rFonts w:ascii="Times New Roman" w:hAnsi="Times New Roman" w:cs="Times New Roman"/>
                <w:b/>
                <w:sz w:val="24"/>
                <w:szCs w:val="24"/>
              </w:rPr>
              <w:t>1</w:t>
            </w:r>
            <w:bookmarkEnd w:id="24"/>
          </w:p>
        </w:tc>
        <w:tc>
          <w:tcPr>
            <w:tcW w:w="373" w:type="dxa"/>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5" w:name="_Toc33176829"/>
            <w:r>
              <w:rPr>
                <w:rFonts w:ascii="Times New Roman" w:hAnsi="Times New Roman" w:cs="Times New Roman"/>
                <w:b/>
                <w:sz w:val="24"/>
                <w:szCs w:val="24"/>
              </w:rPr>
              <w:t>2</w:t>
            </w:r>
            <w:bookmarkEnd w:id="25"/>
          </w:p>
        </w:tc>
        <w:tc>
          <w:tcPr>
            <w:tcW w:w="336" w:type="dxa"/>
            <w:gridSpan w:val="2"/>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6" w:name="_Toc33176830"/>
            <w:r>
              <w:rPr>
                <w:rFonts w:ascii="Times New Roman" w:hAnsi="Times New Roman" w:cs="Times New Roman"/>
                <w:b/>
                <w:sz w:val="24"/>
                <w:szCs w:val="24"/>
              </w:rPr>
              <w:t>3</w:t>
            </w:r>
            <w:bookmarkEnd w:id="26"/>
          </w:p>
        </w:tc>
        <w:tc>
          <w:tcPr>
            <w:tcW w:w="373" w:type="dxa"/>
          </w:tcPr>
          <w:p w:rsidR="0012192A" w:rsidRDefault="0012192A" w:rsidP="008322E4">
            <w:pPr>
              <w:spacing w:after="100" w:afterAutospacing="1"/>
              <w:outlineLvl w:val="1"/>
              <w:rPr>
                <w:rFonts w:ascii="Times New Roman" w:hAnsi="Times New Roman" w:cs="Times New Roman"/>
                <w:b/>
                <w:sz w:val="24"/>
                <w:szCs w:val="24"/>
              </w:rPr>
            </w:pPr>
          </w:p>
          <w:p w:rsidR="00623CA8" w:rsidRDefault="00623CA8" w:rsidP="008322E4">
            <w:pPr>
              <w:spacing w:after="100" w:afterAutospacing="1"/>
              <w:outlineLvl w:val="1"/>
              <w:rPr>
                <w:rFonts w:ascii="Times New Roman" w:hAnsi="Times New Roman" w:cs="Times New Roman"/>
                <w:b/>
                <w:sz w:val="24"/>
                <w:szCs w:val="24"/>
              </w:rPr>
            </w:pPr>
            <w:bookmarkStart w:id="27" w:name="_Toc33176831"/>
            <w:r>
              <w:rPr>
                <w:rFonts w:ascii="Times New Roman" w:hAnsi="Times New Roman" w:cs="Times New Roman"/>
                <w:b/>
                <w:sz w:val="24"/>
                <w:szCs w:val="24"/>
              </w:rPr>
              <w:t>4</w:t>
            </w:r>
            <w:bookmarkEnd w:id="27"/>
          </w:p>
        </w:tc>
        <w:tc>
          <w:tcPr>
            <w:tcW w:w="425" w:type="dxa"/>
          </w:tcPr>
          <w:p w:rsidR="00623CA8" w:rsidRDefault="00623CA8" w:rsidP="008322E4">
            <w:pPr>
              <w:spacing w:after="100" w:afterAutospacing="1"/>
              <w:outlineLvl w:val="1"/>
              <w:rPr>
                <w:rFonts w:ascii="Times New Roman" w:hAnsi="Times New Roman" w:cs="Times New Roman"/>
                <w:b/>
                <w:sz w:val="24"/>
                <w:szCs w:val="24"/>
              </w:rPr>
            </w:pPr>
            <w:r>
              <w:rPr>
                <w:rFonts w:ascii="Times New Roman" w:hAnsi="Times New Roman" w:cs="Times New Roman"/>
                <w:b/>
                <w:sz w:val="24"/>
                <w:szCs w:val="24"/>
              </w:rPr>
              <w:t xml:space="preserve"> </w:t>
            </w:r>
          </w:p>
          <w:p w:rsidR="00623CA8" w:rsidRDefault="00623CA8" w:rsidP="008322E4">
            <w:pPr>
              <w:spacing w:after="100" w:afterAutospacing="1"/>
              <w:outlineLvl w:val="1"/>
              <w:rPr>
                <w:rFonts w:ascii="Times New Roman" w:hAnsi="Times New Roman" w:cs="Times New Roman"/>
                <w:b/>
                <w:sz w:val="24"/>
                <w:szCs w:val="24"/>
              </w:rPr>
            </w:pPr>
            <w:bookmarkStart w:id="28" w:name="_Toc33176832"/>
            <w:r>
              <w:rPr>
                <w:rFonts w:ascii="Times New Roman" w:hAnsi="Times New Roman" w:cs="Times New Roman"/>
                <w:b/>
                <w:sz w:val="24"/>
                <w:szCs w:val="24"/>
              </w:rPr>
              <w:t>5</w:t>
            </w:r>
            <w:bookmarkEnd w:id="28"/>
          </w:p>
        </w:tc>
        <w:tc>
          <w:tcPr>
            <w:tcW w:w="425" w:type="dxa"/>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29" w:name="_Toc33176833"/>
            <w:r>
              <w:rPr>
                <w:rFonts w:ascii="Times New Roman" w:hAnsi="Times New Roman" w:cs="Times New Roman"/>
                <w:b/>
                <w:sz w:val="24"/>
                <w:szCs w:val="24"/>
              </w:rPr>
              <w:t>1</w:t>
            </w:r>
            <w:bookmarkEnd w:id="29"/>
          </w:p>
        </w:tc>
        <w:tc>
          <w:tcPr>
            <w:tcW w:w="236" w:type="dxa"/>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0" w:name="_Toc33176834"/>
            <w:r>
              <w:rPr>
                <w:rFonts w:ascii="Times New Roman" w:hAnsi="Times New Roman" w:cs="Times New Roman"/>
                <w:b/>
                <w:sz w:val="24"/>
                <w:szCs w:val="24"/>
              </w:rPr>
              <w:t>2</w:t>
            </w:r>
            <w:bookmarkEnd w:id="30"/>
          </w:p>
        </w:tc>
        <w:tc>
          <w:tcPr>
            <w:tcW w:w="284" w:type="dxa"/>
            <w:gridSpan w:val="2"/>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1" w:name="_Toc33176835"/>
            <w:r>
              <w:rPr>
                <w:rFonts w:ascii="Times New Roman" w:hAnsi="Times New Roman" w:cs="Times New Roman"/>
                <w:b/>
                <w:sz w:val="24"/>
                <w:szCs w:val="24"/>
              </w:rPr>
              <w:t>3</w:t>
            </w:r>
            <w:bookmarkEnd w:id="31"/>
          </w:p>
        </w:tc>
        <w:tc>
          <w:tcPr>
            <w:tcW w:w="283" w:type="dxa"/>
            <w:gridSpan w:val="2"/>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2" w:name="_Toc33176836"/>
            <w:r>
              <w:rPr>
                <w:rFonts w:ascii="Times New Roman" w:hAnsi="Times New Roman" w:cs="Times New Roman"/>
                <w:b/>
                <w:sz w:val="24"/>
                <w:szCs w:val="24"/>
              </w:rPr>
              <w:t>4</w:t>
            </w:r>
            <w:bookmarkEnd w:id="32"/>
          </w:p>
        </w:tc>
        <w:tc>
          <w:tcPr>
            <w:tcW w:w="236" w:type="dxa"/>
            <w:gridSpan w:val="3"/>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3" w:name="_Toc33176837"/>
            <w:r>
              <w:rPr>
                <w:rFonts w:ascii="Times New Roman" w:hAnsi="Times New Roman" w:cs="Times New Roman"/>
                <w:b/>
                <w:sz w:val="24"/>
                <w:szCs w:val="24"/>
              </w:rPr>
              <w:t>5</w:t>
            </w:r>
            <w:bookmarkEnd w:id="33"/>
          </w:p>
        </w:tc>
        <w:tc>
          <w:tcPr>
            <w:tcW w:w="473" w:type="dxa"/>
            <w:gridSpan w:val="2"/>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4" w:name="_Toc33176838"/>
            <w:r>
              <w:rPr>
                <w:rFonts w:ascii="Times New Roman" w:hAnsi="Times New Roman" w:cs="Times New Roman"/>
                <w:b/>
                <w:sz w:val="24"/>
                <w:szCs w:val="24"/>
              </w:rPr>
              <w:t>1</w:t>
            </w:r>
            <w:bookmarkEnd w:id="34"/>
          </w:p>
        </w:tc>
        <w:tc>
          <w:tcPr>
            <w:tcW w:w="425" w:type="dxa"/>
            <w:gridSpan w:val="2"/>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5" w:name="_Toc33176839"/>
            <w:r>
              <w:rPr>
                <w:rFonts w:ascii="Times New Roman" w:hAnsi="Times New Roman" w:cs="Times New Roman"/>
                <w:b/>
                <w:sz w:val="24"/>
                <w:szCs w:val="24"/>
              </w:rPr>
              <w:t>2</w:t>
            </w:r>
            <w:bookmarkEnd w:id="35"/>
          </w:p>
        </w:tc>
        <w:tc>
          <w:tcPr>
            <w:tcW w:w="626" w:type="dxa"/>
            <w:gridSpan w:val="4"/>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6" w:name="_Toc33176840"/>
            <w:r>
              <w:rPr>
                <w:rFonts w:ascii="Times New Roman" w:hAnsi="Times New Roman" w:cs="Times New Roman"/>
                <w:b/>
                <w:sz w:val="24"/>
                <w:szCs w:val="24"/>
              </w:rPr>
              <w:t>3</w:t>
            </w:r>
            <w:bookmarkEnd w:id="36"/>
          </w:p>
        </w:tc>
        <w:tc>
          <w:tcPr>
            <w:tcW w:w="337" w:type="dxa"/>
          </w:tcPr>
          <w:p w:rsidR="00CA3F58" w:rsidRDefault="00CA3F58" w:rsidP="008322E4">
            <w:pPr>
              <w:spacing w:after="100" w:afterAutospacing="1"/>
              <w:outlineLvl w:val="1"/>
              <w:rPr>
                <w:rFonts w:ascii="Times New Roman" w:hAnsi="Times New Roman" w:cs="Times New Roman"/>
                <w:b/>
                <w:sz w:val="24"/>
                <w:szCs w:val="24"/>
              </w:rPr>
            </w:pPr>
          </w:p>
          <w:p w:rsidR="0012192A" w:rsidRDefault="00CA3F58" w:rsidP="008322E4">
            <w:pPr>
              <w:spacing w:after="100" w:afterAutospacing="1"/>
              <w:outlineLvl w:val="1"/>
              <w:rPr>
                <w:rFonts w:ascii="Times New Roman" w:hAnsi="Times New Roman" w:cs="Times New Roman"/>
                <w:b/>
                <w:sz w:val="24"/>
                <w:szCs w:val="24"/>
              </w:rPr>
            </w:pPr>
            <w:bookmarkStart w:id="37" w:name="_Toc33176841"/>
            <w:r>
              <w:rPr>
                <w:rFonts w:ascii="Times New Roman" w:hAnsi="Times New Roman" w:cs="Times New Roman"/>
                <w:b/>
                <w:sz w:val="24"/>
                <w:szCs w:val="24"/>
              </w:rPr>
              <w:t>4</w:t>
            </w:r>
            <w:bookmarkEnd w:id="37"/>
          </w:p>
        </w:tc>
      </w:tr>
    </w:tbl>
    <w:p w:rsidR="002A0CD7" w:rsidRDefault="002A0CD7" w:rsidP="008322E4">
      <w:pPr>
        <w:spacing w:after="100" w:afterAutospacing="1" w:line="240" w:lineRule="auto"/>
        <w:outlineLvl w:val="1"/>
        <w:rPr>
          <w:rFonts w:ascii="Times New Roman" w:hAnsi="Times New Roman" w:cs="Times New Roman"/>
          <w:b/>
          <w:sz w:val="24"/>
          <w:szCs w:val="24"/>
        </w:rPr>
      </w:pPr>
    </w:p>
    <w:p w:rsidR="00B8250B" w:rsidRDefault="00B8250B" w:rsidP="008322E4">
      <w:pPr>
        <w:spacing w:after="100" w:afterAutospacing="1" w:line="240" w:lineRule="auto"/>
        <w:outlineLvl w:val="1"/>
        <w:rPr>
          <w:rFonts w:ascii="Times New Roman" w:hAnsi="Times New Roman" w:cs="Times New Roman"/>
          <w:b/>
          <w:sz w:val="24"/>
          <w:szCs w:val="24"/>
        </w:rPr>
      </w:pPr>
    </w:p>
    <w:p w:rsidR="00B8250B" w:rsidRDefault="00B8250B" w:rsidP="008322E4">
      <w:pPr>
        <w:spacing w:after="100" w:afterAutospacing="1" w:line="240" w:lineRule="auto"/>
        <w:outlineLvl w:val="1"/>
        <w:rPr>
          <w:rFonts w:ascii="Times New Roman" w:hAnsi="Times New Roman" w:cs="Times New Roman"/>
          <w:b/>
          <w:sz w:val="24"/>
          <w:szCs w:val="24"/>
        </w:rPr>
      </w:pPr>
    </w:p>
    <w:p w:rsidR="00B8250B" w:rsidRDefault="00B8250B" w:rsidP="008322E4">
      <w:pPr>
        <w:spacing w:after="100" w:afterAutospacing="1" w:line="240" w:lineRule="auto"/>
        <w:outlineLvl w:val="1"/>
        <w:rPr>
          <w:rFonts w:ascii="Times New Roman" w:hAnsi="Times New Roman" w:cs="Times New Roman"/>
          <w:b/>
          <w:sz w:val="24"/>
          <w:szCs w:val="24"/>
        </w:rPr>
      </w:pPr>
    </w:p>
    <w:p w:rsidR="00B8250B" w:rsidRDefault="00B8250B" w:rsidP="008322E4">
      <w:pPr>
        <w:spacing w:after="100" w:afterAutospacing="1" w:line="240" w:lineRule="auto"/>
        <w:outlineLvl w:val="1"/>
        <w:rPr>
          <w:rFonts w:ascii="Times New Roman" w:hAnsi="Times New Roman" w:cs="Times New Roman"/>
          <w:b/>
          <w:sz w:val="24"/>
          <w:szCs w:val="24"/>
        </w:rPr>
      </w:pPr>
    </w:p>
    <w:p w:rsidR="003F30B4" w:rsidRDefault="003F30B4" w:rsidP="008322E4">
      <w:pPr>
        <w:spacing w:after="100" w:afterAutospacing="1" w:line="240" w:lineRule="auto"/>
        <w:outlineLvl w:val="1"/>
        <w:rPr>
          <w:rFonts w:ascii="Times New Roman" w:hAnsi="Times New Roman" w:cs="Times New Roman"/>
          <w:b/>
          <w:sz w:val="24"/>
          <w:szCs w:val="24"/>
        </w:rPr>
      </w:pPr>
    </w:p>
    <w:p w:rsidR="003F30B4" w:rsidRDefault="003F30B4" w:rsidP="008322E4">
      <w:pPr>
        <w:spacing w:after="100" w:afterAutospacing="1" w:line="240" w:lineRule="auto"/>
        <w:outlineLvl w:val="1"/>
        <w:rPr>
          <w:rFonts w:ascii="Times New Roman" w:hAnsi="Times New Roman" w:cs="Times New Roman"/>
          <w:b/>
          <w:sz w:val="24"/>
          <w:szCs w:val="24"/>
        </w:rPr>
      </w:pPr>
    </w:p>
    <w:p w:rsidR="003F30B4" w:rsidRDefault="003F30B4" w:rsidP="008322E4">
      <w:pPr>
        <w:spacing w:after="100" w:afterAutospacing="1" w:line="240" w:lineRule="auto"/>
        <w:outlineLvl w:val="1"/>
        <w:rPr>
          <w:rFonts w:ascii="Times New Roman" w:hAnsi="Times New Roman" w:cs="Times New Roman"/>
          <w:b/>
          <w:sz w:val="24"/>
          <w:szCs w:val="24"/>
        </w:rPr>
      </w:pPr>
    </w:p>
    <w:p w:rsidR="008322E4" w:rsidRPr="00700015" w:rsidRDefault="00955B86" w:rsidP="00955B86">
      <w:pPr>
        <w:pStyle w:val="Heading1"/>
        <w:spacing w:line="480" w:lineRule="auto"/>
        <w:jc w:val="center"/>
        <w:rPr>
          <w:rFonts w:ascii="Times New Roman" w:eastAsia="Times New Roman" w:hAnsi="Times New Roman" w:cs="Times New Roman"/>
          <w:color w:val="auto"/>
          <w:sz w:val="24"/>
          <w:szCs w:val="24"/>
          <w:lang w:val="en-GB" w:eastAsia="en-GB"/>
        </w:rPr>
      </w:pPr>
      <w:bookmarkStart w:id="38" w:name="_Toc33176842"/>
      <w:r>
        <w:rPr>
          <w:rFonts w:ascii="Times New Roman" w:hAnsi="Times New Roman" w:cs="Times New Roman"/>
          <w:color w:val="auto"/>
          <w:sz w:val="24"/>
          <w:szCs w:val="24"/>
        </w:rPr>
        <w:lastRenderedPageBreak/>
        <w:t xml:space="preserve">6.0 </w:t>
      </w:r>
      <w:r w:rsidR="002A0CD7" w:rsidRPr="00700015">
        <w:rPr>
          <w:rFonts w:ascii="Times New Roman" w:hAnsi="Times New Roman" w:cs="Times New Roman"/>
          <w:color w:val="auto"/>
          <w:sz w:val="24"/>
          <w:szCs w:val="24"/>
        </w:rPr>
        <w:t>Reference</w:t>
      </w:r>
      <w:bookmarkEnd w:id="38"/>
      <w:r w:rsidR="003F30B4">
        <w:rPr>
          <w:rFonts w:ascii="Times New Roman" w:hAnsi="Times New Roman" w:cs="Times New Roman"/>
          <w:color w:val="auto"/>
          <w:sz w:val="24"/>
          <w:szCs w:val="24"/>
        </w:rPr>
        <w:t>s</w:t>
      </w:r>
    </w:p>
    <w:p w:rsidR="006761E1" w:rsidRPr="006761E1" w:rsidRDefault="006761E1" w:rsidP="006761E1">
      <w:pPr>
        <w:pStyle w:val="NormalWeb"/>
        <w:spacing w:before="0" w:beforeAutospacing="0" w:after="180" w:afterAutospacing="0"/>
        <w:ind w:left="450" w:hanging="450"/>
        <w:rPr>
          <w:color w:val="000000"/>
        </w:rPr>
      </w:pPr>
      <w:r w:rsidRPr="006761E1">
        <w:rPr>
          <w:color w:val="000000"/>
        </w:rPr>
        <w:t>Amazon.com. (2020). [online] Available at: https://www.amazon.com/Everything-Store-Jeff-Bezos-Amazon/dp/0316219266 [Accessed 21 Feb. 2020].</w:t>
      </w:r>
    </w:p>
    <w:p w:rsidR="006761E1" w:rsidRPr="006761E1" w:rsidRDefault="006761E1" w:rsidP="006761E1">
      <w:pPr>
        <w:pStyle w:val="NormalWeb"/>
        <w:spacing w:before="0" w:beforeAutospacing="0" w:after="180" w:afterAutospacing="0"/>
        <w:ind w:left="450" w:hanging="450"/>
        <w:rPr>
          <w:color w:val="000000"/>
        </w:rPr>
      </w:pPr>
      <w:r w:rsidRPr="006761E1">
        <w:rPr>
          <w:color w:val="000000"/>
        </w:rPr>
        <w:t>Amazon.com. (2020). </w:t>
      </w:r>
      <w:r w:rsidRPr="006761E1">
        <w:rPr>
          <w:i/>
          <w:iCs/>
          <w:color w:val="000000"/>
        </w:rPr>
        <w:t>Amazon.com: Jeff Bezos</w:t>
      </w:r>
      <w:r w:rsidRPr="006761E1">
        <w:rPr>
          <w:color w:val="000000"/>
        </w:rPr>
        <w:t>. [online] Available at: https://www.amazon.com/Jeff-Bezos/s?k=Jeff+Bezos [Accessed 21 Feb. 2020].</w:t>
      </w:r>
    </w:p>
    <w:p w:rsidR="006761E1" w:rsidRPr="006761E1" w:rsidRDefault="006761E1" w:rsidP="006761E1">
      <w:pPr>
        <w:pStyle w:val="NormalWeb"/>
        <w:spacing w:before="0" w:beforeAutospacing="0" w:after="180" w:afterAutospacing="0"/>
        <w:ind w:left="450" w:hanging="450"/>
        <w:rPr>
          <w:color w:val="000000"/>
        </w:rPr>
      </w:pPr>
      <w:r w:rsidRPr="006761E1">
        <w:rPr>
          <w:color w:val="000000"/>
        </w:rPr>
        <w:t>Baugh, B., B</w:t>
      </w:r>
      <w:r w:rsidR="00B06B89">
        <w:rPr>
          <w:color w:val="000000"/>
        </w:rPr>
        <w:t>en-David, I. and Park, H. 2014</w:t>
      </w:r>
      <w:r w:rsidRPr="006761E1">
        <w:rPr>
          <w:color w:val="000000"/>
        </w:rPr>
        <w:t>. The 'Amazon Tax': Empirical Evidence from Amazon and Main Street Retailers. </w:t>
      </w:r>
      <w:r w:rsidRPr="006761E1">
        <w:rPr>
          <w:i/>
          <w:iCs/>
          <w:color w:val="000000"/>
        </w:rPr>
        <w:t>SSRN Electronic Journal</w:t>
      </w:r>
      <w:r w:rsidRPr="006761E1">
        <w:rPr>
          <w:color w:val="000000"/>
        </w:rPr>
        <w:t>.</w:t>
      </w:r>
    </w:p>
    <w:p w:rsidR="006761E1" w:rsidRPr="006761E1" w:rsidRDefault="00B06B89" w:rsidP="006761E1">
      <w:pPr>
        <w:pStyle w:val="NormalWeb"/>
        <w:spacing w:before="0" w:beforeAutospacing="0" w:after="180" w:afterAutospacing="0"/>
        <w:ind w:left="450" w:hanging="450"/>
        <w:rPr>
          <w:color w:val="000000"/>
        </w:rPr>
      </w:pPr>
      <w:r>
        <w:rPr>
          <w:color w:val="000000"/>
        </w:rPr>
        <w:t>Bernstein, D. 2015</w:t>
      </w:r>
      <w:r w:rsidR="006761E1" w:rsidRPr="006761E1">
        <w:rPr>
          <w:color w:val="000000"/>
        </w:rPr>
        <w:t xml:space="preserve">. Is Amazon Becoming the New Cool Software Company for </w:t>
      </w:r>
      <w:proofErr w:type="gramStart"/>
      <w:r w:rsidR="006761E1" w:rsidRPr="006761E1">
        <w:rPr>
          <w:color w:val="000000"/>
        </w:rPr>
        <w:t>Developers?.</w:t>
      </w:r>
      <w:proofErr w:type="gramEnd"/>
      <w:r w:rsidR="006761E1" w:rsidRPr="006761E1">
        <w:rPr>
          <w:color w:val="000000"/>
        </w:rPr>
        <w:t> </w:t>
      </w:r>
      <w:r w:rsidR="006761E1" w:rsidRPr="006761E1">
        <w:rPr>
          <w:i/>
          <w:iCs/>
          <w:color w:val="000000"/>
        </w:rPr>
        <w:t>IEEE Cloud Computing</w:t>
      </w:r>
      <w:r w:rsidR="006761E1" w:rsidRPr="006761E1">
        <w:rPr>
          <w:color w:val="000000"/>
        </w:rPr>
        <w:t>, 2(1), pp.69-71.</w:t>
      </w:r>
    </w:p>
    <w:p w:rsidR="006761E1" w:rsidRPr="006761E1" w:rsidRDefault="00B06B89" w:rsidP="006761E1">
      <w:pPr>
        <w:pStyle w:val="NormalWeb"/>
        <w:spacing w:before="0" w:beforeAutospacing="0" w:after="180" w:afterAutospacing="0"/>
        <w:ind w:left="450" w:hanging="450"/>
        <w:rPr>
          <w:color w:val="000000"/>
        </w:rPr>
      </w:pPr>
      <w:proofErr w:type="spellStart"/>
      <w:r>
        <w:rPr>
          <w:color w:val="000000"/>
        </w:rPr>
        <w:t>Chládková</w:t>
      </w:r>
      <w:proofErr w:type="spellEnd"/>
      <w:r>
        <w:rPr>
          <w:color w:val="000000"/>
        </w:rPr>
        <w:t>, H. 2008</w:t>
      </w:r>
      <w:r w:rsidR="006761E1" w:rsidRPr="006761E1">
        <w:rPr>
          <w:color w:val="000000"/>
        </w:rPr>
        <w:t>. The competitive strength factors of the company. </w:t>
      </w:r>
      <w:r w:rsidR="006761E1" w:rsidRPr="006761E1">
        <w:rPr>
          <w:i/>
          <w:iCs/>
          <w:color w:val="000000"/>
        </w:rPr>
        <w:t>Agricultural Economics (</w:t>
      </w:r>
      <w:proofErr w:type="spellStart"/>
      <w:r w:rsidR="006761E1" w:rsidRPr="006761E1">
        <w:rPr>
          <w:i/>
          <w:iCs/>
          <w:color w:val="000000"/>
        </w:rPr>
        <w:t>Zemědělská</w:t>
      </w:r>
      <w:proofErr w:type="spellEnd"/>
      <w:r w:rsidR="006761E1" w:rsidRPr="006761E1">
        <w:rPr>
          <w:i/>
          <w:iCs/>
          <w:color w:val="000000"/>
        </w:rPr>
        <w:t xml:space="preserve"> </w:t>
      </w:r>
      <w:proofErr w:type="spellStart"/>
      <w:r w:rsidR="006761E1" w:rsidRPr="006761E1">
        <w:rPr>
          <w:i/>
          <w:iCs/>
          <w:color w:val="000000"/>
        </w:rPr>
        <w:t>ekonomika</w:t>
      </w:r>
      <w:proofErr w:type="spellEnd"/>
      <w:r w:rsidR="006761E1" w:rsidRPr="006761E1">
        <w:rPr>
          <w:i/>
          <w:iCs/>
          <w:color w:val="000000"/>
        </w:rPr>
        <w:t>)</w:t>
      </w:r>
      <w:r w:rsidR="006761E1" w:rsidRPr="006761E1">
        <w:rPr>
          <w:color w:val="000000"/>
        </w:rPr>
        <w:t>, 53(No. 7), pp.312-317.</w:t>
      </w:r>
    </w:p>
    <w:p w:rsidR="00526660" w:rsidRDefault="00B06B89" w:rsidP="006761E1">
      <w:pPr>
        <w:pStyle w:val="NormalWeb"/>
        <w:spacing w:before="0" w:beforeAutospacing="0" w:after="180" w:afterAutospacing="0"/>
        <w:ind w:left="450" w:hanging="450"/>
        <w:rPr>
          <w:color w:val="000000"/>
          <w:shd w:val="clear" w:color="auto" w:fill="FFFFFF"/>
        </w:rPr>
      </w:pPr>
      <w:r>
        <w:rPr>
          <w:color w:val="000000"/>
          <w:shd w:val="clear" w:color="auto" w:fill="FFFFFF"/>
        </w:rPr>
        <w:t>Denning, S. 2019</w:t>
      </w:r>
      <w:r w:rsidR="00526660" w:rsidRPr="00526660">
        <w:rPr>
          <w:color w:val="000000"/>
          <w:shd w:val="clear" w:color="auto" w:fill="FFFFFF"/>
        </w:rPr>
        <w:t>. How Amazon uses metrics to drive success. </w:t>
      </w:r>
      <w:r w:rsidR="00526660" w:rsidRPr="00526660">
        <w:rPr>
          <w:i/>
          <w:iCs/>
          <w:color w:val="000000"/>
          <w:shd w:val="clear" w:color="auto" w:fill="FFFFFF"/>
        </w:rPr>
        <w:t>Strategy &amp; Leadership</w:t>
      </w:r>
      <w:r w:rsidR="00526660" w:rsidRPr="00526660">
        <w:rPr>
          <w:color w:val="000000"/>
          <w:shd w:val="clear" w:color="auto" w:fill="FFFFFF"/>
        </w:rPr>
        <w:t>, 47(6), pp.9-14.</w:t>
      </w:r>
    </w:p>
    <w:p w:rsidR="00B64B77" w:rsidRPr="00B64B77" w:rsidRDefault="00B64B77" w:rsidP="00B64B77">
      <w:pPr>
        <w:pStyle w:val="NormalWeb"/>
        <w:spacing w:after="180"/>
        <w:ind w:left="450" w:hanging="450"/>
        <w:rPr>
          <w:color w:val="000000"/>
        </w:rPr>
      </w:pPr>
      <w:r w:rsidRPr="00B64B77">
        <w:rPr>
          <w:color w:val="000000"/>
        </w:rPr>
        <w:t>Docherty, S. and Hibbert, S., 2003. Examining company experiences of a UK cause-</w:t>
      </w:r>
    </w:p>
    <w:p w:rsidR="00B64B77" w:rsidRPr="00B64B77" w:rsidRDefault="00B64B77" w:rsidP="00B64B77">
      <w:pPr>
        <w:pStyle w:val="NormalWeb"/>
        <w:spacing w:after="180"/>
        <w:ind w:left="450" w:hanging="450"/>
        <w:rPr>
          <w:color w:val="000000"/>
        </w:rPr>
      </w:pPr>
      <w:r w:rsidRPr="00B64B77">
        <w:rPr>
          <w:color w:val="000000"/>
        </w:rPr>
        <w:tab/>
        <w:t xml:space="preserve">related marketing campaign. International Journal of Nonprofit and Voluntary </w:t>
      </w:r>
    </w:p>
    <w:p w:rsidR="00B64B77" w:rsidRPr="00526660" w:rsidRDefault="00B64B77" w:rsidP="00B64B77">
      <w:pPr>
        <w:pStyle w:val="NormalWeb"/>
        <w:spacing w:before="0" w:beforeAutospacing="0" w:after="180" w:afterAutospacing="0"/>
        <w:ind w:left="450" w:hanging="450"/>
        <w:rPr>
          <w:color w:val="000000"/>
        </w:rPr>
      </w:pPr>
      <w:r w:rsidRPr="00B64B77">
        <w:rPr>
          <w:color w:val="000000"/>
        </w:rPr>
        <w:tab/>
        <w:t>Sector Marketing, 8(4), pp.378-389.</w:t>
      </w:r>
    </w:p>
    <w:p w:rsidR="006761E1" w:rsidRDefault="00B06B89" w:rsidP="006761E1">
      <w:pPr>
        <w:pStyle w:val="NormalWeb"/>
        <w:spacing w:before="0" w:beforeAutospacing="0" w:after="180" w:afterAutospacing="0"/>
        <w:ind w:left="450" w:hanging="450"/>
        <w:rPr>
          <w:color w:val="000000"/>
        </w:rPr>
      </w:pPr>
      <w:proofErr w:type="spellStart"/>
      <w:r>
        <w:rPr>
          <w:color w:val="000000"/>
        </w:rPr>
        <w:t>Goolsbee</w:t>
      </w:r>
      <w:proofErr w:type="spellEnd"/>
      <w:r>
        <w:rPr>
          <w:color w:val="000000"/>
        </w:rPr>
        <w:t>, A. and Chevalier, J. 2002</w:t>
      </w:r>
      <w:r w:rsidR="006761E1" w:rsidRPr="006761E1">
        <w:rPr>
          <w:color w:val="000000"/>
        </w:rPr>
        <w:t>. Measuring Prices and Price Competition Online: Amazon and Barnes and Noble. </w:t>
      </w:r>
      <w:r w:rsidR="006761E1" w:rsidRPr="006761E1">
        <w:rPr>
          <w:i/>
          <w:iCs/>
          <w:color w:val="000000"/>
        </w:rPr>
        <w:t>SSRN Electronic Journal</w:t>
      </w:r>
      <w:r w:rsidR="006761E1" w:rsidRPr="006761E1">
        <w:rPr>
          <w:color w:val="000000"/>
        </w:rPr>
        <w:t>.</w:t>
      </w:r>
    </w:p>
    <w:p w:rsidR="00700015" w:rsidRDefault="00700015" w:rsidP="00700015">
      <w:pPr>
        <w:spacing w:line="276" w:lineRule="auto"/>
        <w:rPr>
          <w:rFonts w:ascii="Times New Roman" w:hAnsi="Times New Roman" w:cs="Times New Roman"/>
          <w:color w:val="000000"/>
          <w:sz w:val="24"/>
          <w:szCs w:val="24"/>
          <w:shd w:val="clear" w:color="auto" w:fill="FFFFFF"/>
        </w:rPr>
      </w:pPr>
      <w:proofErr w:type="spellStart"/>
      <w:r w:rsidRPr="00700015">
        <w:rPr>
          <w:rFonts w:ascii="Times New Roman" w:hAnsi="Times New Roman" w:cs="Times New Roman"/>
          <w:color w:val="000000"/>
          <w:sz w:val="24"/>
          <w:szCs w:val="24"/>
          <w:shd w:val="clear" w:color="auto" w:fill="FFFFFF"/>
        </w:rPr>
        <w:t>Ingaldi</w:t>
      </w:r>
      <w:proofErr w:type="spellEnd"/>
      <w:r w:rsidRPr="00700015">
        <w:rPr>
          <w:rFonts w:ascii="Times New Roman" w:hAnsi="Times New Roman" w:cs="Times New Roman"/>
          <w:color w:val="000000"/>
          <w:sz w:val="24"/>
          <w:szCs w:val="24"/>
          <w:shd w:val="clear" w:color="auto" w:fill="FFFFFF"/>
        </w:rPr>
        <w:t xml:space="preserve">, M. and </w:t>
      </w:r>
      <w:proofErr w:type="spellStart"/>
      <w:r w:rsidRPr="00700015">
        <w:rPr>
          <w:rFonts w:ascii="Times New Roman" w:hAnsi="Times New Roman" w:cs="Times New Roman"/>
          <w:color w:val="000000"/>
          <w:sz w:val="24"/>
          <w:szCs w:val="24"/>
          <w:shd w:val="clear" w:color="auto" w:fill="FFFFFF"/>
        </w:rPr>
        <w:t>Škůrková</w:t>
      </w:r>
      <w:proofErr w:type="spellEnd"/>
      <w:r w:rsidRPr="00700015">
        <w:rPr>
          <w:rFonts w:ascii="Times New Roman" w:hAnsi="Times New Roman" w:cs="Times New Roman"/>
          <w:color w:val="000000"/>
          <w:sz w:val="24"/>
          <w:szCs w:val="24"/>
          <w:shd w:val="clear" w:color="auto" w:fill="FFFFFF"/>
        </w:rPr>
        <w:t xml:space="preserve">, K. (2014). Company Strategy Determination in Food Company Using </w:t>
      </w:r>
    </w:p>
    <w:p w:rsidR="00700015" w:rsidRPr="00700015" w:rsidRDefault="00700015" w:rsidP="00700015">
      <w:pPr>
        <w:spacing w:line="276" w:lineRule="auto"/>
        <w:rPr>
          <w:rFonts w:ascii="Times New Roman" w:hAnsi="Times New Roman" w:cs="Times New Roman"/>
          <w:b/>
          <w:sz w:val="24"/>
          <w:szCs w:val="24"/>
        </w:rPr>
      </w:pPr>
      <w:r>
        <w:rPr>
          <w:rFonts w:ascii="Times New Roman" w:hAnsi="Times New Roman" w:cs="Times New Roman"/>
          <w:color w:val="000000"/>
          <w:sz w:val="24"/>
          <w:szCs w:val="24"/>
          <w:shd w:val="clear" w:color="auto" w:fill="FFFFFF"/>
        </w:rPr>
        <w:tab/>
      </w:r>
      <w:r w:rsidRPr="00700015">
        <w:rPr>
          <w:rFonts w:ascii="Times New Roman" w:hAnsi="Times New Roman" w:cs="Times New Roman"/>
          <w:color w:val="000000"/>
          <w:sz w:val="24"/>
          <w:szCs w:val="24"/>
          <w:shd w:val="clear" w:color="auto" w:fill="FFFFFF"/>
        </w:rPr>
        <w:t>Swot Method. </w:t>
      </w:r>
      <w:r w:rsidRPr="00700015">
        <w:rPr>
          <w:rFonts w:ascii="Times New Roman" w:hAnsi="Times New Roman" w:cs="Times New Roman"/>
          <w:i/>
          <w:iCs/>
          <w:color w:val="000000"/>
          <w:sz w:val="24"/>
          <w:szCs w:val="24"/>
          <w:shd w:val="clear" w:color="auto" w:fill="FFFFFF"/>
        </w:rPr>
        <w:t xml:space="preserve">Acta </w:t>
      </w:r>
      <w:proofErr w:type="spellStart"/>
      <w:r w:rsidRPr="00700015">
        <w:rPr>
          <w:rFonts w:ascii="Times New Roman" w:hAnsi="Times New Roman" w:cs="Times New Roman"/>
          <w:i/>
          <w:iCs/>
          <w:color w:val="000000"/>
          <w:sz w:val="24"/>
          <w:szCs w:val="24"/>
          <w:shd w:val="clear" w:color="auto" w:fill="FFFFFF"/>
        </w:rPr>
        <w:t>Technologica</w:t>
      </w:r>
      <w:proofErr w:type="spellEnd"/>
      <w:r w:rsidRPr="00700015">
        <w:rPr>
          <w:rFonts w:ascii="Times New Roman" w:hAnsi="Times New Roman" w:cs="Times New Roman"/>
          <w:i/>
          <w:iCs/>
          <w:color w:val="000000"/>
          <w:sz w:val="24"/>
          <w:szCs w:val="24"/>
          <w:shd w:val="clear" w:color="auto" w:fill="FFFFFF"/>
        </w:rPr>
        <w:t xml:space="preserve"> </w:t>
      </w:r>
      <w:proofErr w:type="spellStart"/>
      <w:r w:rsidRPr="00700015">
        <w:rPr>
          <w:rFonts w:ascii="Times New Roman" w:hAnsi="Times New Roman" w:cs="Times New Roman"/>
          <w:i/>
          <w:iCs/>
          <w:color w:val="000000"/>
          <w:sz w:val="24"/>
          <w:szCs w:val="24"/>
          <w:shd w:val="clear" w:color="auto" w:fill="FFFFFF"/>
        </w:rPr>
        <w:t>Agriculturae</w:t>
      </w:r>
      <w:proofErr w:type="spellEnd"/>
      <w:r w:rsidRPr="00700015">
        <w:rPr>
          <w:rFonts w:ascii="Times New Roman" w:hAnsi="Times New Roman" w:cs="Times New Roman"/>
          <w:color w:val="000000"/>
          <w:sz w:val="24"/>
          <w:szCs w:val="24"/>
          <w:shd w:val="clear" w:color="auto" w:fill="FFFFFF"/>
        </w:rPr>
        <w:t>, 17(3), pp.66-69.</w:t>
      </w:r>
    </w:p>
    <w:p w:rsidR="006761E1" w:rsidRPr="006761E1" w:rsidRDefault="00B06B89" w:rsidP="006761E1">
      <w:pPr>
        <w:pStyle w:val="NormalWeb"/>
        <w:spacing w:before="0" w:beforeAutospacing="0" w:after="180" w:afterAutospacing="0"/>
        <w:ind w:left="450" w:hanging="450"/>
        <w:rPr>
          <w:color w:val="000000"/>
        </w:rPr>
      </w:pPr>
      <w:proofErr w:type="spellStart"/>
      <w:r>
        <w:rPr>
          <w:color w:val="000000"/>
        </w:rPr>
        <w:t>M'Barki</w:t>
      </w:r>
      <w:proofErr w:type="spellEnd"/>
      <w:r>
        <w:rPr>
          <w:color w:val="000000"/>
        </w:rPr>
        <w:t xml:space="preserve">, M. and Neal, R. </w:t>
      </w:r>
      <w:r w:rsidR="00004EBD">
        <w:rPr>
          <w:color w:val="000000"/>
        </w:rPr>
        <w:t>2016</w:t>
      </w:r>
      <w:r w:rsidR="006761E1" w:rsidRPr="006761E1">
        <w:rPr>
          <w:color w:val="000000"/>
        </w:rPr>
        <w:t>. </w:t>
      </w:r>
      <w:r w:rsidR="006761E1" w:rsidRPr="006761E1">
        <w:rPr>
          <w:i/>
          <w:iCs/>
          <w:color w:val="000000"/>
        </w:rPr>
        <w:t>Amazon and the rise of e-commerce</w:t>
      </w:r>
      <w:r w:rsidR="006761E1" w:rsidRPr="006761E1">
        <w:rPr>
          <w:color w:val="000000"/>
        </w:rPr>
        <w:t>.</w:t>
      </w:r>
    </w:p>
    <w:p w:rsidR="006761E1" w:rsidRPr="006761E1" w:rsidRDefault="00B06B89" w:rsidP="006761E1">
      <w:pPr>
        <w:pStyle w:val="NormalWeb"/>
        <w:spacing w:before="0" w:beforeAutospacing="0" w:after="180" w:afterAutospacing="0"/>
        <w:ind w:left="450" w:hanging="450"/>
        <w:rPr>
          <w:color w:val="000000"/>
        </w:rPr>
      </w:pPr>
      <w:r>
        <w:rPr>
          <w:color w:val="000000"/>
        </w:rPr>
        <w:t>Murrell, M. 2014</w:t>
      </w:r>
      <w:r w:rsidR="006761E1" w:rsidRPr="006761E1">
        <w:rPr>
          <w:color w:val="000000"/>
        </w:rPr>
        <w:t>. Book Review: Brad Stone. The Everything Store: Jeff Bezos and the Age of Amazon. </w:t>
      </w:r>
      <w:r w:rsidR="006761E1" w:rsidRPr="006761E1">
        <w:rPr>
          <w:i/>
          <w:iCs/>
          <w:color w:val="000000"/>
        </w:rPr>
        <w:t>The Journal of Electronic Publishing</w:t>
      </w:r>
      <w:r w:rsidR="006761E1" w:rsidRPr="006761E1">
        <w:rPr>
          <w:color w:val="000000"/>
        </w:rPr>
        <w:t>, 17(2).</w:t>
      </w:r>
    </w:p>
    <w:p w:rsidR="006761E1" w:rsidRPr="006761E1" w:rsidRDefault="00B06B89" w:rsidP="006761E1">
      <w:pPr>
        <w:pStyle w:val="NormalWeb"/>
        <w:spacing w:before="0" w:beforeAutospacing="0" w:after="180" w:afterAutospacing="0"/>
        <w:ind w:left="450" w:hanging="450"/>
        <w:rPr>
          <w:color w:val="000000"/>
        </w:rPr>
      </w:pPr>
      <w:r>
        <w:rPr>
          <w:color w:val="000000"/>
        </w:rPr>
        <w:t>Rossman, J. 2017</w:t>
      </w:r>
      <w:r w:rsidR="006761E1" w:rsidRPr="006761E1">
        <w:rPr>
          <w:color w:val="000000"/>
        </w:rPr>
        <w:t>. The Amazon Way: 14 Leadership Principles behind the World’s Most Disruptive Company. </w:t>
      </w:r>
      <w:r w:rsidR="006761E1" w:rsidRPr="006761E1">
        <w:rPr>
          <w:i/>
          <w:iCs/>
          <w:color w:val="000000"/>
        </w:rPr>
        <w:t>SDMIMD Journal of Management</w:t>
      </w:r>
      <w:r w:rsidR="006761E1" w:rsidRPr="006761E1">
        <w:rPr>
          <w:color w:val="000000"/>
        </w:rPr>
        <w:t>, 8(1), p.95.</w:t>
      </w:r>
    </w:p>
    <w:p w:rsidR="006761E1" w:rsidRPr="006761E1" w:rsidRDefault="006761E1" w:rsidP="006761E1">
      <w:pPr>
        <w:pStyle w:val="NormalWeb"/>
        <w:spacing w:before="0" w:beforeAutospacing="0" w:after="180" w:afterAutospacing="0"/>
        <w:ind w:left="450" w:hanging="450"/>
        <w:rPr>
          <w:color w:val="000000"/>
        </w:rPr>
      </w:pPr>
      <w:proofErr w:type="spellStart"/>
      <w:r w:rsidRPr="006761E1">
        <w:rPr>
          <w:color w:val="000000"/>
        </w:rPr>
        <w:t>Seagle</w:t>
      </w:r>
      <w:proofErr w:type="spellEnd"/>
      <w:r w:rsidRPr="006761E1">
        <w:rPr>
          <w:color w:val="000000"/>
        </w:rPr>
        <w:t>, S., Sale, T., Wa</w:t>
      </w:r>
      <w:r w:rsidR="00B06B89">
        <w:rPr>
          <w:color w:val="000000"/>
        </w:rPr>
        <w:t xml:space="preserve">ddington, M. and </w:t>
      </w:r>
      <w:proofErr w:type="spellStart"/>
      <w:r w:rsidR="00B06B89">
        <w:rPr>
          <w:color w:val="000000"/>
        </w:rPr>
        <w:t>Pinaha</w:t>
      </w:r>
      <w:proofErr w:type="spellEnd"/>
      <w:r w:rsidR="00B06B89">
        <w:rPr>
          <w:color w:val="000000"/>
        </w:rPr>
        <w:t xml:space="preserve">, B. </w:t>
      </w:r>
      <w:r w:rsidR="003F30B4">
        <w:rPr>
          <w:color w:val="000000"/>
        </w:rPr>
        <w:t>2015.</w:t>
      </w:r>
      <w:r w:rsidRPr="006761E1">
        <w:rPr>
          <w:color w:val="000000"/>
        </w:rPr>
        <w:t> </w:t>
      </w:r>
      <w:r w:rsidRPr="006761E1">
        <w:rPr>
          <w:i/>
          <w:iCs/>
          <w:color w:val="000000"/>
        </w:rPr>
        <w:t>The Amazon</w:t>
      </w:r>
      <w:r w:rsidRPr="006761E1">
        <w:rPr>
          <w:color w:val="000000"/>
        </w:rPr>
        <w:t>.</w:t>
      </w:r>
    </w:p>
    <w:p w:rsidR="006761E1" w:rsidRPr="006761E1" w:rsidRDefault="00B06B89" w:rsidP="006761E1">
      <w:pPr>
        <w:pStyle w:val="NormalWeb"/>
        <w:spacing w:before="0" w:beforeAutospacing="0" w:after="180" w:afterAutospacing="0"/>
        <w:ind w:left="450" w:hanging="450"/>
        <w:rPr>
          <w:color w:val="000000"/>
        </w:rPr>
      </w:pPr>
      <w:r>
        <w:rPr>
          <w:color w:val="000000"/>
        </w:rPr>
        <w:t>Soucy, B. 2011</w:t>
      </w:r>
      <w:r w:rsidR="006761E1" w:rsidRPr="006761E1">
        <w:rPr>
          <w:color w:val="000000"/>
        </w:rPr>
        <w:t>. Taxing Amazon: The Problems with the State 'Amazon' Taxes and the Need for Federal Intervention. </w:t>
      </w:r>
      <w:r w:rsidR="006761E1" w:rsidRPr="006761E1">
        <w:rPr>
          <w:i/>
          <w:iCs/>
          <w:color w:val="000000"/>
        </w:rPr>
        <w:t>SSRN Electronic Journal</w:t>
      </w:r>
      <w:r w:rsidR="006761E1" w:rsidRPr="006761E1">
        <w:rPr>
          <w:color w:val="000000"/>
        </w:rPr>
        <w:t>.</w:t>
      </w:r>
    </w:p>
    <w:p w:rsidR="00700015" w:rsidRDefault="006761E1" w:rsidP="00700015">
      <w:pPr>
        <w:spacing w:line="480" w:lineRule="auto"/>
        <w:rPr>
          <w:rFonts w:ascii="Times New Roman" w:hAnsi="Times New Roman" w:cs="Times New Roman"/>
          <w:color w:val="000000"/>
          <w:sz w:val="24"/>
          <w:szCs w:val="24"/>
        </w:rPr>
      </w:pPr>
      <w:proofErr w:type="spellStart"/>
      <w:r w:rsidRPr="00700015">
        <w:rPr>
          <w:rFonts w:ascii="Times New Roman" w:hAnsi="Times New Roman" w:cs="Times New Roman"/>
          <w:color w:val="000000"/>
          <w:sz w:val="24"/>
          <w:szCs w:val="24"/>
        </w:rPr>
        <w:t>Vafopoulos</w:t>
      </w:r>
      <w:proofErr w:type="spellEnd"/>
      <w:r w:rsidRPr="00700015">
        <w:rPr>
          <w:rFonts w:ascii="Times New Roman" w:hAnsi="Times New Roman" w:cs="Times New Roman"/>
          <w:color w:val="000000"/>
          <w:sz w:val="24"/>
          <w:szCs w:val="24"/>
        </w:rPr>
        <w:t xml:space="preserve">, M., </w:t>
      </w:r>
      <w:proofErr w:type="spellStart"/>
      <w:r w:rsidRPr="00700015">
        <w:rPr>
          <w:rFonts w:ascii="Times New Roman" w:hAnsi="Times New Roman" w:cs="Times New Roman"/>
          <w:color w:val="000000"/>
          <w:sz w:val="24"/>
          <w:szCs w:val="24"/>
        </w:rPr>
        <w:t>Theod</w:t>
      </w:r>
      <w:r w:rsidR="00B06B89" w:rsidRPr="00700015">
        <w:rPr>
          <w:rFonts w:ascii="Times New Roman" w:hAnsi="Times New Roman" w:cs="Times New Roman"/>
          <w:color w:val="000000"/>
          <w:sz w:val="24"/>
          <w:szCs w:val="24"/>
        </w:rPr>
        <w:t>oridis</w:t>
      </w:r>
      <w:proofErr w:type="spellEnd"/>
      <w:r w:rsidR="00B06B89" w:rsidRPr="00700015">
        <w:rPr>
          <w:rFonts w:ascii="Times New Roman" w:hAnsi="Times New Roman" w:cs="Times New Roman"/>
          <w:color w:val="000000"/>
          <w:sz w:val="24"/>
          <w:szCs w:val="24"/>
        </w:rPr>
        <w:t xml:space="preserve">, T. and </w:t>
      </w:r>
      <w:proofErr w:type="spellStart"/>
      <w:r w:rsidR="00B06B89" w:rsidRPr="00700015">
        <w:rPr>
          <w:rFonts w:ascii="Times New Roman" w:hAnsi="Times New Roman" w:cs="Times New Roman"/>
          <w:color w:val="000000"/>
          <w:sz w:val="24"/>
          <w:szCs w:val="24"/>
        </w:rPr>
        <w:t>Kontokostas</w:t>
      </w:r>
      <w:proofErr w:type="spellEnd"/>
      <w:r w:rsidR="00B06B89" w:rsidRPr="00700015">
        <w:rPr>
          <w:rFonts w:ascii="Times New Roman" w:hAnsi="Times New Roman" w:cs="Times New Roman"/>
          <w:color w:val="000000"/>
          <w:sz w:val="24"/>
          <w:szCs w:val="24"/>
        </w:rPr>
        <w:t>, D. 2011</w:t>
      </w:r>
      <w:r w:rsidRPr="00700015">
        <w:rPr>
          <w:rFonts w:ascii="Times New Roman" w:hAnsi="Times New Roman" w:cs="Times New Roman"/>
          <w:color w:val="000000"/>
          <w:sz w:val="24"/>
          <w:szCs w:val="24"/>
        </w:rPr>
        <w:t xml:space="preserve">. Inter-Viewing the Amazon Web </w:t>
      </w:r>
    </w:p>
    <w:p w:rsidR="006761E1" w:rsidRDefault="006761E1" w:rsidP="00700015">
      <w:pPr>
        <w:spacing w:line="480" w:lineRule="auto"/>
        <w:ind w:left="720"/>
        <w:rPr>
          <w:rFonts w:ascii="Times New Roman" w:hAnsi="Times New Roman" w:cs="Times New Roman"/>
          <w:color w:val="000000"/>
          <w:sz w:val="24"/>
          <w:szCs w:val="24"/>
        </w:rPr>
      </w:pPr>
      <w:r w:rsidRPr="00700015">
        <w:rPr>
          <w:rFonts w:ascii="Times New Roman" w:hAnsi="Times New Roman" w:cs="Times New Roman"/>
          <w:color w:val="000000"/>
          <w:sz w:val="24"/>
          <w:szCs w:val="24"/>
        </w:rPr>
        <w:t>Salespersons: Trends, Complementarities and Competition. </w:t>
      </w:r>
      <w:r w:rsidRPr="00700015">
        <w:rPr>
          <w:rFonts w:ascii="Times New Roman" w:hAnsi="Times New Roman" w:cs="Times New Roman"/>
          <w:i/>
          <w:iCs/>
          <w:color w:val="000000"/>
          <w:sz w:val="24"/>
          <w:szCs w:val="24"/>
        </w:rPr>
        <w:t>SSRN Electronic Journal</w:t>
      </w:r>
      <w:r w:rsidR="00B06B89" w:rsidRPr="00700015">
        <w:rPr>
          <w:rFonts w:ascii="Times New Roman" w:hAnsi="Times New Roman" w:cs="Times New Roman"/>
          <w:color w:val="000000"/>
          <w:sz w:val="24"/>
          <w:szCs w:val="24"/>
        </w:rPr>
        <w:t>, p. 101</w:t>
      </w:r>
    </w:p>
    <w:sectPr w:rsidR="006761E1" w:rsidSect="00AB3FE7">
      <w:headerReference w:type="even" r:id="rId10"/>
      <w:headerReference w:type="default" r:id="rId11"/>
      <w:footerReference w:type="even" r:id="rId12"/>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A30" w:rsidRDefault="00F77A30" w:rsidP="009D4738">
      <w:pPr>
        <w:spacing w:after="0" w:line="240" w:lineRule="auto"/>
      </w:pPr>
      <w:r>
        <w:separator/>
      </w:r>
    </w:p>
  </w:endnote>
  <w:endnote w:type="continuationSeparator" w:id="0">
    <w:p w:rsidR="00F77A30" w:rsidRDefault="00F77A30" w:rsidP="009D4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6496537"/>
      <w:docPartObj>
        <w:docPartGallery w:val="Page Numbers (Bottom of Page)"/>
        <w:docPartUnique/>
      </w:docPartObj>
    </w:sdtPr>
    <w:sdtEndPr>
      <w:rPr>
        <w:rStyle w:val="PageNumber"/>
      </w:rPr>
    </w:sdtEndPr>
    <w:sdtContent>
      <w:p w:rsidR="009A63F4" w:rsidRDefault="009A63F4" w:rsidP="00326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A63F4" w:rsidRDefault="009A63F4" w:rsidP="009A63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3F4" w:rsidRDefault="009A63F4" w:rsidP="009A63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A30" w:rsidRDefault="00F77A30" w:rsidP="009D4738">
      <w:pPr>
        <w:spacing w:after="0" w:line="240" w:lineRule="auto"/>
      </w:pPr>
      <w:r>
        <w:separator/>
      </w:r>
    </w:p>
  </w:footnote>
  <w:footnote w:type="continuationSeparator" w:id="0">
    <w:p w:rsidR="00F77A30" w:rsidRDefault="00F77A30" w:rsidP="009D4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7936064"/>
      <w:docPartObj>
        <w:docPartGallery w:val="Page Numbers (Top of Page)"/>
        <w:docPartUnique/>
      </w:docPartObj>
    </w:sdtPr>
    <w:sdtEndPr>
      <w:rPr>
        <w:rStyle w:val="PageNumber"/>
      </w:rPr>
    </w:sdtEndPr>
    <w:sdtContent>
      <w:p w:rsidR="00AB3FE7" w:rsidRDefault="00AB3FE7" w:rsidP="00326CC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55297650"/>
      <w:docPartObj>
        <w:docPartGallery w:val="Page Numbers (Top of Page)"/>
        <w:docPartUnique/>
      </w:docPartObj>
    </w:sdtPr>
    <w:sdtEndPr>
      <w:rPr>
        <w:rStyle w:val="PageNumber"/>
      </w:rPr>
    </w:sdtEndPr>
    <w:sdtContent>
      <w:p w:rsidR="00AB3FE7" w:rsidRDefault="00AB3FE7" w:rsidP="00AB3FE7">
        <w:pPr>
          <w:pStyle w:val="Head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40839358"/>
      <w:docPartObj>
        <w:docPartGallery w:val="Page Numbers (Top of Page)"/>
        <w:docPartUnique/>
      </w:docPartObj>
    </w:sdtPr>
    <w:sdtEndPr>
      <w:rPr>
        <w:rStyle w:val="PageNumber"/>
      </w:rPr>
    </w:sdtEndPr>
    <w:sdtContent>
      <w:p w:rsidR="00AB3FE7" w:rsidRDefault="00AB3FE7" w:rsidP="00AB3FE7">
        <w:pPr>
          <w:pStyle w:val="Head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70851134"/>
      <w:docPartObj>
        <w:docPartGallery w:val="Page Numbers (Top of Page)"/>
        <w:docPartUnique/>
      </w:docPartObj>
    </w:sdtPr>
    <w:sdtEndPr>
      <w:rPr>
        <w:rStyle w:val="PageNumber"/>
      </w:rPr>
    </w:sdtEndPr>
    <w:sdtContent>
      <w:p w:rsidR="00AB3FE7" w:rsidRDefault="00AB3FE7" w:rsidP="00AB3FE7">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91C2B" w:rsidRDefault="00191C2B" w:rsidP="00AB3FE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3F4" w:rsidRDefault="00F77A30">
    <w:pPr>
      <w:pStyle w:val="Header"/>
    </w:pPr>
    <w:r>
      <w:rPr>
        <w:noProof/>
      </w:rPr>
      <w:pict>
        <v:group id="Group 167" o:spid="_x0000_s2049" alt="" style="position:absolute;margin-left:82.7pt;margin-top:0;width:133.9pt;height:80.65pt;z-index:251659264;mso-top-percent:23;mso-position-horizontal:right;mso-position-horizontal-relative:page;mso-position-vertical-relative:page;mso-top-percent:23;mso-width-relative:margin;mso-height-relative:margin" coordsize="17007,10241">
          <v:group id="Group 168" o:spid="_x0000_s2050" alt="" style="position:absolute;width:17007;height:10241" coordsize="17007,10241">
            <v:rect id="Rectangle 169" o:spid="_x0000_s2051" alt="" style="position:absolute;width:17007;height:10241;visibility:visible;mso-wrap-style:square;v-text-anchor:middle" fillcolor="white [3212]" stroked="f" strokeweight="1pt">
              <v:fill opacity="0"/>
            </v:rect>
            <v:shape id="Rectangle 12" o:spid="_x0000_s2052" alt="" style="position:absolute;width:14630;height:10149;visibility:visible;mso-wrap-style:square;v-text-anchor:middle" coordsize="1462822,1014481" path="m,l1462822,r,1014481l638269,407899,,xe" fillcolor="#5b9bd5 [3204]" stroked="f" strokeweight="1pt">
              <v:stroke joinstyle="miter"/>
              <v:path arrowok="t" o:connecttype="custom" o:connectlocs="0,0;1463040,0;1463040,1014984;638364,408101;0,0" o:connectangles="0,0,0,0,0"/>
            </v:shape>
            <v:rect id="Rectangle 171" o:spid="_x0000_s2053" alt="" style="position:absolute;width:14721;height:10241;visibility:visible;mso-wrap-style:square;v-text-anchor:middle" strokecolor="white [3212]" strokeweight="1pt">
              <v:fill r:id="rId1" o:title="" recolor="t" rotate="t" type="frame"/>
            </v:rect>
          </v:group>
          <v:shapetype id="_x0000_t202" coordsize="21600,21600" o:spt="202" path="m,l,21600r21600,l21600,xe">
            <v:stroke joinstyle="miter"/>
            <v:path gradientshapeok="t" o:connecttype="rect"/>
          </v:shapetype>
          <v:shape id="Text Box 172" o:spid="_x0000_s2054" type="#_x0000_t202" alt="" style="position:absolute;left:10326;top:95;width:4381;height:3752;visibility:visible;mso-wrap-style:square;v-text-anchor:middle" filled="f" stroked="f" strokeweight=".5pt">
            <v:textbox inset=",7.2pt,,7.2pt">
              <w:txbxContent>
                <w:p w:rsidR="009A63F4" w:rsidRDefault="009A63F4">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4731C"/>
    <w:multiLevelType w:val="multilevel"/>
    <w:tmpl w:val="3A74C99C"/>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3C122C5"/>
    <w:multiLevelType w:val="multilevel"/>
    <w:tmpl w:val="44F856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1F710C"/>
    <w:multiLevelType w:val="multilevel"/>
    <w:tmpl w:val="4736357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AE63811"/>
    <w:multiLevelType w:val="hybridMultilevel"/>
    <w:tmpl w:val="84E6DB52"/>
    <w:lvl w:ilvl="0" w:tplc="31C84800">
      <w:numFmt w:val="bullet"/>
      <w:lvlText w:val=""/>
      <w:lvlJc w:val="left"/>
      <w:pPr>
        <w:ind w:left="1080" w:hanging="360"/>
      </w:pPr>
      <w:rPr>
        <w:rFonts w:ascii="Wingdings" w:eastAsiaTheme="minorHAnsi"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8B5747"/>
    <w:multiLevelType w:val="hybridMultilevel"/>
    <w:tmpl w:val="F086D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7716F"/>
    <w:multiLevelType w:val="hybridMultilevel"/>
    <w:tmpl w:val="06F8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141F7"/>
    <w:multiLevelType w:val="multilevel"/>
    <w:tmpl w:val="764E0B6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5ED3974"/>
    <w:multiLevelType w:val="hybridMultilevel"/>
    <w:tmpl w:val="B6FC6A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5D562AD"/>
    <w:multiLevelType w:val="multilevel"/>
    <w:tmpl w:val="2696C766"/>
    <w:lvl w:ilvl="0">
      <w:start w:val="2"/>
      <w:numFmt w:val="decimal"/>
      <w:lvlText w:val="%1.0"/>
      <w:lvlJc w:val="left"/>
      <w:pPr>
        <w:ind w:left="1080" w:hanging="360"/>
      </w:pPr>
      <w:rPr>
        <w:rFonts w:hint="default"/>
        <w:color w:val="000000" w:themeColor="text1"/>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9" w15:restartNumberingAfterBreak="0">
    <w:nsid w:val="3B1138A0"/>
    <w:multiLevelType w:val="multilevel"/>
    <w:tmpl w:val="31C0F1A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0" w15:restartNumberingAfterBreak="0">
    <w:nsid w:val="3DCE52D0"/>
    <w:multiLevelType w:val="multilevel"/>
    <w:tmpl w:val="A9CA3F2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137BFA"/>
    <w:multiLevelType w:val="multilevel"/>
    <w:tmpl w:val="3A74C99C"/>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4AE56984"/>
    <w:multiLevelType w:val="hybridMultilevel"/>
    <w:tmpl w:val="8466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5F5ADE"/>
    <w:multiLevelType w:val="multilevel"/>
    <w:tmpl w:val="2696C766"/>
    <w:lvl w:ilvl="0">
      <w:start w:val="2"/>
      <w:numFmt w:val="decimal"/>
      <w:lvlText w:val="%1.0"/>
      <w:lvlJc w:val="left"/>
      <w:pPr>
        <w:ind w:left="1080" w:hanging="360"/>
      </w:pPr>
      <w:rPr>
        <w:rFonts w:hint="default"/>
        <w:color w:val="000000" w:themeColor="text1"/>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4" w15:restartNumberingAfterBreak="0">
    <w:nsid w:val="5C1B3CEC"/>
    <w:multiLevelType w:val="multilevel"/>
    <w:tmpl w:val="6B7254CE"/>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5" w15:restartNumberingAfterBreak="0">
    <w:nsid w:val="72476DD4"/>
    <w:multiLevelType w:val="multilevel"/>
    <w:tmpl w:val="3A74C99C"/>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4"/>
  </w:num>
  <w:num w:numId="2">
    <w:abstractNumId w:val="3"/>
  </w:num>
  <w:num w:numId="3">
    <w:abstractNumId w:val="6"/>
  </w:num>
  <w:num w:numId="4">
    <w:abstractNumId w:val="13"/>
  </w:num>
  <w:num w:numId="5">
    <w:abstractNumId w:val="14"/>
  </w:num>
  <w:num w:numId="6">
    <w:abstractNumId w:val="15"/>
  </w:num>
  <w:num w:numId="7">
    <w:abstractNumId w:val="0"/>
  </w:num>
  <w:num w:numId="8">
    <w:abstractNumId w:val="11"/>
  </w:num>
  <w:num w:numId="9">
    <w:abstractNumId w:val="1"/>
  </w:num>
  <w:num w:numId="10">
    <w:abstractNumId w:val="12"/>
  </w:num>
  <w:num w:numId="11">
    <w:abstractNumId w:val="2"/>
  </w:num>
  <w:num w:numId="12">
    <w:abstractNumId w:val="10"/>
  </w:num>
  <w:num w:numId="13">
    <w:abstractNumId w:val="5"/>
  </w:num>
  <w:num w:numId="14">
    <w:abstractNumId w:val="7"/>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4738"/>
    <w:rsid w:val="00004EBD"/>
    <w:rsid w:val="00023DE2"/>
    <w:rsid w:val="00062129"/>
    <w:rsid w:val="00067F42"/>
    <w:rsid w:val="000751DF"/>
    <w:rsid w:val="000B06F1"/>
    <w:rsid w:val="000B5B65"/>
    <w:rsid w:val="00100840"/>
    <w:rsid w:val="0012192A"/>
    <w:rsid w:val="0012479A"/>
    <w:rsid w:val="001714B7"/>
    <w:rsid w:val="0017411C"/>
    <w:rsid w:val="00191C2B"/>
    <w:rsid w:val="002052BA"/>
    <w:rsid w:val="0023093E"/>
    <w:rsid w:val="002A0CD7"/>
    <w:rsid w:val="002E6B8C"/>
    <w:rsid w:val="002E6D05"/>
    <w:rsid w:val="0037550C"/>
    <w:rsid w:val="003856FC"/>
    <w:rsid w:val="0038766A"/>
    <w:rsid w:val="00391164"/>
    <w:rsid w:val="003C32D3"/>
    <w:rsid w:val="003F30B4"/>
    <w:rsid w:val="00424030"/>
    <w:rsid w:val="0048580C"/>
    <w:rsid w:val="00520AD7"/>
    <w:rsid w:val="00526660"/>
    <w:rsid w:val="005324DC"/>
    <w:rsid w:val="005413BB"/>
    <w:rsid w:val="00556C5E"/>
    <w:rsid w:val="00570B1E"/>
    <w:rsid w:val="005D0280"/>
    <w:rsid w:val="005E38F5"/>
    <w:rsid w:val="00614F38"/>
    <w:rsid w:val="00623CA8"/>
    <w:rsid w:val="00654DB9"/>
    <w:rsid w:val="00656A37"/>
    <w:rsid w:val="00670983"/>
    <w:rsid w:val="006761E1"/>
    <w:rsid w:val="00677A43"/>
    <w:rsid w:val="00677FB9"/>
    <w:rsid w:val="006E3AB0"/>
    <w:rsid w:val="00700015"/>
    <w:rsid w:val="0076001D"/>
    <w:rsid w:val="007A3D9A"/>
    <w:rsid w:val="007E2AA5"/>
    <w:rsid w:val="007E4B3D"/>
    <w:rsid w:val="008322E4"/>
    <w:rsid w:val="00955B86"/>
    <w:rsid w:val="00975B07"/>
    <w:rsid w:val="009855A7"/>
    <w:rsid w:val="009A63F4"/>
    <w:rsid w:val="009C1760"/>
    <w:rsid w:val="009D4738"/>
    <w:rsid w:val="00A071DD"/>
    <w:rsid w:val="00A15D07"/>
    <w:rsid w:val="00A22410"/>
    <w:rsid w:val="00A410FE"/>
    <w:rsid w:val="00A50376"/>
    <w:rsid w:val="00A63471"/>
    <w:rsid w:val="00A71FA1"/>
    <w:rsid w:val="00AA3D4A"/>
    <w:rsid w:val="00AB3FE7"/>
    <w:rsid w:val="00AB4E2B"/>
    <w:rsid w:val="00AF7F63"/>
    <w:rsid w:val="00B06B89"/>
    <w:rsid w:val="00B56B17"/>
    <w:rsid w:val="00B6089A"/>
    <w:rsid w:val="00B64B77"/>
    <w:rsid w:val="00B7145B"/>
    <w:rsid w:val="00B8250B"/>
    <w:rsid w:val="00B9047B"/>
    <w:rsid w:val="00BD7D03"/>
    <w:rsid w:val="00C06F3B"/>
    <w:rsid w:val="00CA3F58"/>
    <w:rsid w:val="00CC3D83"/>
    <w:rsid w:val="00CC773B"/>
    <w:rsid w:val="00D431F3"/>
    <w:rsid w:val="00D869D3"/>
    <w:rsid w:val="00DB31C6"/>
    <w:rsid w:val="00DD375D"/>
    <w:rsid w:val="00DD3F4B"/>
    <w:rsid w:val="00DF0F97"/>
    <w:rsid w:val="00E527DE"/>
    <w:rsid w:val="00E657C4"/>
    <w:rsid w:val="00E864BD"/>
    <w:rsid w:val="00EC5470"/>
    <w:rsid w:val="00EE548C"/>
    <w:rsid w:val="00F02E40"/>
    <w:rsid w:val="00F03F1D"/>
    <w:rsid w:val="00F055B5"/>
    <w:rsid w:val="00F537C3"/>
    <w:rsid w:val="00F53FFF"/>
    <w:rsid w:val="00F57DD9"/>
    <w:rsid w:val="00F64391"/>
    <w:rsid w:val="00F77A30"/>
    <w:rsid w:val="00FB26D8"/>
    <w:rsid w:val="00FC20C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5387BF9"/>
  <w15:docId w15:val="{F5B58024-8D58-4B2B-A5ED-B2B204972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91"/>
  </w:style>
  <w:style w:type="paragraph" w:styleId="Heading1">
    <w:name w:val="heading 1"/>
    <w:basedOn w:val="Normal"/>
    <w:next w:val="Normal"/>
    <w:link w:val="Heading1Char"/>
    <w:uiPriority w:val="9"/>
    <w:qFormat/>
    <w:rsid w:val="009855A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8322E4"/>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7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738"/>
  </w:style>
  <w:style w:type="paragraph" w:styleId="Footer">
    <w:name w:val="footer"/>
    <w:basedOn w:val="Normal"/>
    <w:link w:val="FooterChar"/>
    <w:uiPriority w:val="99"/>
    <w:unhideWhenUsed/>
    <w:rsid w:val="009D47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738"/>
  </w:style>
  <w:style w:type="paragraph" w:styleId="ListParagraph">
    <w:name w:val="List Paragraph"/>
    <w:basedOn w:val="Normal"/>
    <w:uiPriority w:val="34"/>
    <w:qFormat/>
    <w:rsid w:val="00677A43"/>
    <w:pPr>
      <w:ind w:left="720"/>
      <w:contextualSpacing/>
    </w:pPr>
  </w:style>
  <w:style w:type="table" w:styleId="TableGrid">
    <w:name w:val="Table Grid"/>
    <w:basedOn w:val="TableNormal"/>
    <w:uiPriority w:val="39"/>
    <w:rsid w:val="00614F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8322E4"/>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8322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9855A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9855A7"/>
    <w:pPr>
      <w:spacing w:line="276" w:lineRule="auto"/>
      <w:outlineLvl w:val="9"/>
    </w:pPr>
  </w:style>
  <w:style w:type="paragraph" w:styleId="TOC2">
    <w:name w:val="toc 2"/>
    <w:basedOn w:val="Normal"/>
    <w:next w:val="Normal"/>
    <w:autoRedefine/>
    <w:uiPriority w:val="39"/>
    <w:unhideWhenUsed/>
    <w:qFormat/>
    <w:rsid w:val="009855A7"/>
    <w:pPr>
      <w:spacing w:after="100" w:line="276" w:lineRule="auto"/>
      <w:ind w:left="220"/>
    </w:pPr>
    <w:rPr>
      <w:rFonts w:eastAsiaTheme="minorEastAsia"/>
    </w:rPr>
  </w:style>
  <w:style w:type="paragraph" w:styleId="TOC1">
    <w:name w:val="toc 1"/>
    <w:basedOn w:val="Normal"/>
    <w:next w:val="Normal"/>
    <w:autoRedefine/>
    <w:uiPriority w:val="39"/>
    <w:unhideWhenUsed/>
    <w:qFormat/>
    <w:rsid w:val="002E6B8C"/>
    <w:pPr>
      <w:tabs>
        <w:tab w:val="right" w:leader="dot" w:pos="9350"/>
      </w:tabs>
      <w:spacing w:after="100" w:line="480" w:lineRule="auto"/>
    </w:pPr>
    <w:rPr>
      <w:rFonts w:ascii="Times New Roman" w:eastAsiaTheme="minorEastAsia" w:hAnsi="Times New Roman" w:cs="Times New Roman"/>
      <w:noProof/>
      <w:sz w:val="24"/>
      <w:szCs w:val="24"/>
    </w:rPr>
  </w:style>
  <w:style w:type="paragraph" w:styleId="TOC3">
    <w:name w:val="toc 3"/>
    <w:basedOn w:val="Normal"/>
    <w:next w:val="Normal"/>
    <w:autoRedefine/>
    <w:uiPriority w:val="39"/>
    <w:semiHidden/>
    <w:unhideWhenUsed/>
    <w:qFormat/>
    <w:rsid w:val="009855A7"/>
    <w:pPr>
      <w:spacing w:after="100" w:line="276" w:lineRule="auto"/>
      <w:ind w:left="440"/>
    </w:pPr>
    <w:rPr>
      <w:rFonts w:eastAsiaTheme="minorEastAsia"/>
    </w:rPr>
  </w:style>
  <w:style w:type="paragraph" w:styleId="BalloonText">
    <w:name w:val="Balloon Text"/>
    <w:basedOn w:val="Normal"/>
    <w:link w:val="BalloonTextChar"/>
    <w:uiPriority w:val="99"/>
    <w:semiHidden/>
    <w:unhideWhenUsed/>
    <w:rsid w:val="00985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5A7"/>
    <w:rPr>
      <w:rFonts w:ascii="Tahoma" w:hAnsi="Tahoma" w:cs="Tahoma"/>
      <w:sz w:val="16"/>
      <w:szCs w:val="16"/>
    </w:rPr>
  </w:style>
  <w:style w:type="character" w:styleId="Hyperlink">
    <w:name w:val="Hyperlink"/>
    <w:basedOn w:val="DefaultParagraphFont"/>
    <w:uiPriority w:val="99"/>
    <w:unhideWhenUsed/>
    <w:rsid w:val="009855A7"/>
    <w:rPr>
      <w:color w:val="0563C1" w:themeColor="hyperlink"/>
      <w:u w:val="single"/>
    </w:rPr>
  </w:style>
  <w:style w:type="character" w:styleId="PageNumber">
    <w:name w:val="page number"/>
    <w:basedOn w:val="DefaultParagraphFont"/>
    <w:uiPriority w:val="99"/>
    <w:semiHidden/>
    <w:unhideWhenUsed/>
    <w:rsid w:val="00AB3FE7"/>
  </w:style>
  <w:style w:type="paragraph" w:styleId="NoSpacing">
    <w:name w:val="No Spacing"/>
    <w:link w:val="NoSpacingChar"/>
    <w:uiPriority w:val="1"/>
    <w:qFormat/>
    <w:rsid w:val="00AB3FE7"/>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391164"/>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97451">
      <w:bodyDiv w:val="1"/>
      <w:marLeft w:val="0"/>
      <w:marRight w:val="0"/>
      <w:marTop w:val="0"/>
      <w:marBottom w:val="0"/>
      <w:divBdr>
        <w:top w:val="none" w:sz="0" w:space="0" w:color="auto"/>
        <w:left w:val="none" w:sz="0" w:space="0" w:color="auto"/>
        <w:bottom w:val="none" w:sz="0" w:space="0" w:color="auto"/>
        <w:right w:val="none" w:sz="0" w:space="0" w:color="auto"/>
      </w:divBdr>
    </w:div>
    <w:div w:id="223874627">
      <w:bodyDiv w:val="1"/>
      <w:marLeft w:val="0"/>
      <w:marRight w:val="0"/>
      <w:marTop w:val="0"/>
      <w:marBottom w:val="0"/>
      <w:divBdr>
        <w:top w:val="none" w:sz="0" w:space="0" w:color="auto"/>
        <w:left w:val="none" w:sz="0" w:space="0" w:color="auto"/>
        <w:bottom w:val="none" w:sz="0" w:space="0" w:color="auto"/>
        <w:right w:val="none" w:sz="0" w:space="0" w:color="auto"/>
      </w:divBdr>
    </w:div>
    <w:div w:id="896474499">
      <w:bodyDiv w:val="1"/>
      <w:marLeft w:val="0"/>
      <w:marRight w:val="0"/>
      <w:marTop w:val="0"/>
      <w:marBottom w:val="0"/>
      <w:divBdr>
        <w:top w:val="none" w:sz="0" w:space="0" w:color="auto"/>
        <w:left w:val="none" w:sz="0" w:space="0" w:color="auto"/>
        <w:bottom w:val="none" w:sz="0" w:space="0" w:color="auto"/>
        <w:right w:val="none" w:sz="0" w:space="0" w:color="auto"/>
      </w:divBdr>
    </w:div>
    <w:div w:id="204867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2AE69109233C40B545B905BD1B3D26"/>
        <w:category>
          <w:name w:val="General"/>
          <w:gallery w:val="placeholder"/>
        </w:category>
        <w:types>
          <w:type w:val="bbPlcHdr"/>
        </w:types>
        <w:behaviors>
          <w:behavior w:val="content"/>
        </w:behaviors>
        <w:guid w:val="{A8D79FCF-AFBB-504C-98BC-70DA64FC9A57}"/>
      </w:docPartPr>
      <w:docPartBody>
        <w:p w:rsidR="00687572" w:rsidRDefault="00BF642C" w:rsidP="00BF642C">
          <w:pPr>
            <w:pStyle w:val="702AE69109233C40B545B905BD1B3D26"/>
          </w:pPr>
          <w:r>
            <w:rPr>
              <w:rFonts w:asciiTheme="majorHAnsi" w:eastAsiaTheme="majorEastAsia" w:hAnsiTheme="majorHAnsi" w:cstheme="majorBidi"/>
              <w:caps/>
              <w:color w:val="4472C4" w:themeColor="accent1"/>
              <w:sz w:val="80"/>
              <w:szCs w:val="80"/>
            </w:rPr>
            <w:t>[Document title]</w:t>
          </w:r>
        </w:p>
      </w:docPartBody>
    </w:docPart>
    <w:docPart>
      <w:docPartPr>
        <w:name w:val="A6A0CFF1C5EA584585A02EFA7742C14B"/>
        <w:category>
          <w:name w:val="General"/>
          <w:gallery w:val="placeholder"/>
        </w:category>
        <w:types>
          <w:type w:val="bbPlcHdr"/>
        </w:types>
        <w:behaviors>
          <w:behavior w:val="content"/>
        </w:behaviors>
        <w:guid w:val="{A8F1DF88-5AF5-CB45-BA2B-F8EA17148174}"/>
      </w:docPartPr>
      <w:docPartBody>
        <w:p w:rsidR="00687572" w:rsidRDefault="00BF642C" w:rsidP="00BF642C">
          <w:pPr>
            <w:pStyle w:val="A6A0CFF1C5EA584585A02EFA7742C1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42C"/>
    <w:rsid w:val="001C624C"/>
    <w:rsid w:val="001F44AC"/>
    <w:rsid w:val="00225F5A"/>
    <w:rsid w:val="00226214"/>
    <w:rsid w:val="00237DEA"/>
    <w:rsid w:val="0044243F"/>
    <w:rsid w:val="00642DBB"/>
    <w:rsid w:val="00687572"/>
    <w:rsid w:val="006E2EDC"/>
    <w:rsid w:val="007941AD"/>
    <w:rsid w:val="009D6F33"/>
    <w:rsid w:val="00BF642C"/>
    <w:rsid w:val="00E4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01EBF601E4444A97AD4E43108F87C7">
    <w:name w:val="C801EBF601E4444A97AD4E43108F87C7"/>
    <w:rsid w:val="00BF642C"/>
  </w:style>
  <w:style w:type="paragraph" w:customStyle="1" w:styleId="76E176B6BC5D404FBA5FB4153C0899EE">
    <w:name w:val="76E176B6BC5D404FBA5FB4153C0899EE"/>
    <w:rsid w:val="00BF642C"/>
  </w:style>
  <w:style w:type="paragraph" w:customStyle="1" w:styleId="702AE69109233C40B545B905BD1B3D26">
    <w:name w:val="702AE69109233C40B545B905BD1B3D26"/>
    <w:rsid w:val="00BF642C"/>
  </w:style>
  <w:style w:type="paragraph" w:customStyle="1" w:styleId="A6A0CFF1C5EA584585A02EFA7742C14B">
    <w:name w:val="A6A0CFF1C5EA584585A02EFA7742C14B"/>
    <w:rsid w:val="00BF64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75F50-9213-FA42-B1C4-C10EEEE33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12</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solution to the problem of market competition for AMAZON COMPANY</vt:lpstr>
    </vt:vector>
  </TitlesOfParts>
  <Company>Hewlett-Packasaghar rd Company</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solution to the problem of market competition for AMAZON COMPANY</dc:title>
  <dc:subject>Consultancy project BMBM6002</dc:subject>
  <dc:creator>Des</dc:creator>
  <cp:lastModifiedBy>Saghar Abed (1707252)</cp:lastModifiedBy>
  <cp:revision>21</cp:revision>
  <dcterms:created xsi:type="dcterms:W3CDTF">2020-04-29T18:01:00Z</dcterms:created>
  <dcterms:modified xsi:type="dcterms:W3CDTF">2020-05-03T18:21:00Z</dcterms:modified>
</cp:coreProperties>
</file>