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679FB" w14:textId="66E222A2" w:rsidR="00D0593D" w:rsidRDefault="008E58CE" w:rsidP="008E58CE">
      <w:pPr>
        <w:spacing w:line="360" w:lineRule="auto"/>
        <w:rPr>
          <w:rFonts w:ascii="Arial" w:hAnsi="Arial" w:cs="Arial"/>
          <w:b/>
          <w:bCs/>
          <w:szCs w:val="24"/>
        </w:rPr>
      </w:pPr>
      <w:r w:rsidRPr="008E58CE">
        <w:rPr>
          <w:rFonts w:ascii="Arial" w:hAnsi="Arial" w:cs="Arial"/>
          <w:szCs w:val="24"/>
        </w:rPr>
        <w:t xml:space="preserve">                            </w:t>
      </w:r>
      <w:r w:rsidR="00DB6418" w:rsidRPr="008E58CE">
        <w:rPr>
          <w:rFonts w:ascii="Arial" w:hAnsi="Arial" w:cs="Arial"/>
          <w:b/>
          <w:bCs/>
          <w:szCs w:val="24"/>
        </w:rPr>
        <w:t xml:space="preserve">Hotel </w:t>
      </w:r>
      <w:r w:rsidR="00FD2DD2" w:rsidRPr="008E58CE">
        <w:rPr>
          <w:rFonts w:ascii="Arial" w:hAnsi="Arial" w:cs="Arial"/>
          <w:b/>
          <w:bCs/>
          <w:szCs w:val="24"/>
        </w:rPr>
        <w:t xml:space="preserve">Management: Legal Legislative Risks </w:t>
      </w:r>
    </w:p>
    <w:p w14:paraId="0C578AA7" w14:textId="64B8E046" w:rsidR="00220980" w:rsidRDefault="00220980" w:rsidP="008E58CE">
      <w:pPr>
        <w:spacing w:line="360" w:lineRule="auto"/>
        <w:rPr>
          <w:rFonts w:ascii="Arial" w:hAnsi="Arial" w:cs="Arial"/>
          <w:b/>
          <w:bCs/>
          <w:szCs w:val="24"/>
        </w:rPr>
      </w:pPr>
      <w:r>
        <w:rPr>
          <w:rFonts w:ascii="Arial" w:hAnsi="Arial" w:cs="Arial"/>
          <w:b/>
          <w:bCs/>
          <w:szCs w:val="24"/>
        </w:rPr>
        <w:t xml:space="preserve">                                        </w:t>
      </w:r>
      <w:r w:rsidRPr="00220980">
        <w:rPr>
          <w:rFonts w:ascii="Arial" w:hAnsi="Arial" w:cs="Arial"/>
          <w:b/>
          <w:bCs/>
          <w:szCs w:val="24"/>
        </w:rPr>
        <w:t>Nathalie Quayle</w:t>
      </w:r>
      <w:r>
        <w:rPr>
          <w:rFonts w:ascii="Arial" w:hAnsi="Arial" w:cs="Arial"/>
          <w:b/>
          <w:bCs/>
          <w:szCs w:val="24"/>
        </w:rPr>
        <w:t xml:space="preserve"> – 1815194</w:t>
      </w:r>
    </w:p>
    <w:p w14:paraId="50E1BAE4" w14:textId="60E103B5" w:rsidR="00220980" w:rsidRPr="008E58CE" w:rsidRDefault="00220980" w:rsidP="008E58CE">
      <w:pPr>
        <w:spacing w:line="360" w:lineRule="auto"/>
        <w:rPr>
          <w:rFonts w:ascii="Arial" w:hAnsi="Arial" w:cs="Arial"/>
          <w:b/>
          <w:bCs/>
          <w:szCs w:val="24"/>
        </w:rPr>
      </w:pPr>
      <w:r>
        <w:rPr>
          <w:rFonts w:ascii="Arial" w:hAnsi="Arial" w:cs="Arial"/>
          <w:b/>
          <w:bCs/>
          <w:szCs w:val="24"/>
        </w:rPr>
        <w:t xml:space="preserve">                                        </w:t>
      </w:r>
      <w:bookmarkStart w:id="0" w:name="_GoBack"/>
      <w:bookmarkEnd w:id="0"/>
      <w:r>
        <w:rPr>
          <w:rFonts w:ascii="Arial" w:hAnsi="Arial" w:cs="Arial"/>
          <w:b/>
          <w:bCs/>
          <w:szCs w:val="24"/>
        </w:rPr>
        <w:t xml:space="preserve">Lecture name – Dale Clark </w:t>
      </w:r>
    </w:p>
    <w:p w14:paraId="05A0D666" w14:textId="2F7D19AB" w:rsidR="00FD2DD2" w:rsidRPr="008E58CE" w:rsidRDefault="00FD2DD2" w:rsidP="008E58CE">
      <w:pPr>
        <w:spacing w:line="360" w:lineRule="auto"/>
        <w:rPr>
          <w:rFonts w:ascii="Arial" w:hAnsi="Arial" w:cs="Arial"/>
          <w:szCs w:val="24"/>
        </w:rPr>
      </w:pPr>
    </w:p>
    <w:sdt>
      <w:sdtPr>
        <w:rPr>
          <w:rFonts w:ascii="Arial" w:eastAsiaTheme="minorHAnsi" w:hAnsi="Arial" w:cs="Arial"/>
          <w:color w:val="auto"/>
          <w:sz w:val="24"/>
          <w:szCs w:val="24"/>
        </w:rPr>
        <w:id w:val="725024556"/>
        <w:docPartObj>
          <w:docPartGallery w:val="Table of Contents"/>
          <w:docPartUnique/>
        </w:docPartObj>
      </w:sdtPr>
      <w:sdtEndPr>
        <w:rPr>
          <w:b/>
          <w:bCs/>
          <w:noProof/>
        </w:rPr>
      </w:sdtEndPr>
      <w:sdtContent>
        <w:p w14:paraId="5E3E34A0" w14:textId="62285AF0" w:rsidR="00C70253" w:rsidRPr="008E58CE" w:rsidRDefault="00C70253" w:rsidP="008E58CE">
          <w:pPr>
            <w:pStyle w:val="TOCHeading"/>
            <w:spacing w:line="360" w:lineRule="auto"/>
            <w:rPr>
              <w:rFonts w:ascii="Arial" w:hAnsi="Arial" w:cs="Arial"/>
              <w:color w:val="auto"/>
              <w:sz w:val="24"/>
              <w:szCs w:val="24"/>
            </w:rPr>
          </w:pPr>
          <w:r w:rsidRPr="008E58CE">
            <w:rPr>
              <w:rFonts w:ascii="Arial" w:hAnsi="Arial" w:cs="Arial"/>
              <w:color w:val="auto"/>
              <w:sz w:val="24"/>
              <w:szCs w:val="24"/>
            </w:rPr>
            <w:t>Table of Contents</w:t>
          </w:r>
        </w:p>
        <w:p w14:paraId="3D19841D" w14:textId="1D0B8748" w:rsidR="00C70253" w:rsidRPr="008E58CE" w:rsidRDefault="00C70253" w:rsidP="008E58CE">
          <w:pPr>
            <w:pStyle w:val="TOC1"/>
            <w:tabs>
              <w:tab w:val="right" w:leader="dot" w:pos="9350"/>
            </w:tabs>
            <w:spacing w:line="360" w:lineRule="auto"/>
            <w:rPr>
              <w:rFonts w:ascii="Arial" w:hAnsi="Arial" w:cs="Arial"/>
              <w:noProof/>
              <w:szCs w:val="24"/>
            </w:rPr>
          </w:pPr>
          <w:r w:rsidRPr="008E58CE">
            <w:rPr>
              <w:rFonts w:ascii="Arial" w:hAnsi="Arial" w:cs="Arial"/>
              <w:szCs w:val="24"/>
            </w:rPr>
            <w:fldChar w:fldCharType="begin"/>
          </w:r>
          <w:r w:rsidRPr="008E58CE">
            <w:rPr>
              <w:rFonts w:ascii="Arial" w:hAnsi="Arial" w:cs="Arial"/>
              <w:szCs w:val="24"/>
            </w:rPr>
            <w:instrText xml:space="preserve"> TOC \o "1-3" \h \z \u </w:instrText>
          </w:r>
          <w:r w:rsidRPr="008E58CE">
            <w:rPr>
              <w:rFonts w:ascii="Arial" w:hAnsi="Arial" w:cs="Arial"/>
              <w:szCs w:val="24"/>
            </w:rPr>
            <w:fldChar w:fldCharType="separate"/>
          </w:r>
          <w:hyperlink w:anchor="_Toc21602219" w:history="1">
            <w:r w:rsidRPr="008E58CE">
              <w:rPr>
                <w:rStyle w:val="Hyperlink"/>
                <w:rFonts w:ascii="Arial" w:hAnsi="Arial" w:cs="Arial"/>
                <w:noProof/>
                <w:color w:val="auto"/>
                <w:szCs w:val="24"/>
              </w:rPr>
              <w:t>Executive Summary</w:t>
            </w:r>
            <w:r w:rsidRPr="008E58CE">
              <w:rPr>
                <w:rFonts w:ascii="Arial" w:hAnsi="Arial" w:cs="Arial"/>
                <w:noProof/>
                <w:webHidden/>
                <w:szCs w:val="24"/>
              </w:rPr>
              <w:tab/>
            </w:r>
            <w:r w:rsidRPr="008E58CE">
              <w:rPr>
                <w:rFonts w:ascii="Arial" w:hAnsi="Arial" w:cs="Arial"/>
                <w:noProof/>
                <w:webHidden/>
                <w:szCs w:val="24"/>
              </w:rPr>
              <w:fldChar w:fldCharType="begin"/>
            </w:r>
            <w:r w:rsidRPr="008E58CE">
              <w:rPr>
                <w:rFonts w:ascii="Arial" w:hAnsi="Arial" w:cs="Arial"/>
                <w:noProof/>
                <w:webHidden/>
                <w:szCs w:val="24"/>
              </w:rPr>
              <w:instrText xml:space="preserve"> PAGEREF _Toc21602219 \h </w:instrText>
            </w:r>
            <w:r w:rsidRPr="008E58CE">
              <w:rPr>
                <w:rFonts w:ascii="Arial" w:hAnsi="Arial" w:cs="Arial"/>
                <w:noProof/>
                <w:webHidden/>
                <w:szCs w:val="24"/>
              </w:rPr>
            </w:r>
            <w:r w:rsidRPr="008E58CE">
              <w:rPr>
                <w:rFonts w:ascii="Arial" w:hAnsi="Arial" w:cs="Arial"/>
                <w:noProof/>
                <w:webHidden/>
                <w:szCs w:val="24"/>
              </w:rPr>
              <w:fldChar w:fldCharType="separate"/>
            </w:r>
            <w:r w:rsidR="008E58CE">
              <w:rPr>
                <w:rFonts w:ascii="Arial" w:hAnsi="Arial" w:cs="Arial"/>
                <w:noProof/>
                <w:webHidden/>
                <w:szCs w:val="24"/>
              </w:rPr>
              <w:t>2</w:t>
            </w:r>
            <w:r w:rsidRPr="008E58CE">
              <w:rPr>
                <w:rFonts w:ascii="Arial" w:hAnsi="Arial" w:cs="Arial"/>
                <w:noProof/>
                <w:webHidden/>
                <w:szCs w:val="24"/>
              </w:rPr>
              <w:fldChar w:fldCharType="end"/>
            </w:r>
          </w:hyperlink>
        </w:p>
        <w:p w14:paraId="16EE1F42" w14:textId="3C5D1DC6" w:rsidR="00C70253" w:rsidRPr="008E58CE" w:rsidRDefault="005101B6" w:rsidP="008E58CE">
          <w:pPr>
            <w:pStyle w:val="TOC1"/>
            <w:tabs>
              <w:tab w:val="right" w:leader="dot" w:pos="9350"/>
            </w:tabs>
            <w:spacing w:line="360" w:lineRule="auto"/>
            <w:rPr>
              <w:rFonts w:ascii="Arial" w:hAnsi="Arial" w:cs="Arial"/>
              <w:noProof/>
              <w:szCs w:val="24"/>
            </w:rPr>
          </w:pPr>
          <w:hyperlink w:anchor="_Toc21602220" w:history="1">
            <w:r w:rsidR="00C70253" w:rsidRPr="008E58CE">
              <w:rPr>
                <w:rStyle w:val="Hyperlink"/>
                <w:rFonts w:ascii="Arial" w:hAnsi="Arial" w:cs="Arial"/>
                <w:noProof/>
                <w:color w:val="auto"/>
                <w:szCs w:val="24"/>
              </w:rPr>
              <w:t>Introduction</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_Toc21602220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3</w:t>
            </w:r>
            <w:r w:rsidR="00C70253" w:rsidRPr="008E58CE">
              <w:rPr>
                <w:rFonts w:ascii="Arial" w:hAnsi="Arial" w:cs="Arial"/>
                <w:noProof/>
                <w:webHidden/>
                <w:szCs w:val="24"/>
              </w:rPr>
              <w:fldChar w:fldCharType="end"/>
            </w:r>
          </w:hyperlink>
        </w:p>
        <w:p w14:paraId="4831EED5" w14:textId="5C3ABBCC" w:rsidR="00C70253" w:rsidRPr="008E58CE" w:rsidRDefault="005101B6" w:rsidP="008E58CE">
          <w:pPr>
            <w:pStyle w:val="TOC1"/>
            <w:tabs>
              <w:tab w:val="right" w:leader="dot" w:pos="9350"/>
            </w:tabs>
            <w:spacing w:line="360" w:lineRule="auto"/>
            <w:rPr>
              <w:rFonts w:ascii="Arial" w:hAnsi="Arial" w:cs="Arial"/>
              <w:noProof/>
              <w:szCs w:val="24"/>
            </w:rPr>
          </w:pPr>
          <w:hyperlink w:anchor="_Toc21602221" w:history="1">
            <w:r w:rsidR="00C70253" w:rsidRPr="008E58CE">
              <w:rPr>
                <w:rStyle w:val="Hyperlink"/>
                <w:rFonts w:ascii="Arial" w:hAnsi="Arial" w:cs="Arial"/>
                <w:noProof/>
                <w:color w:val="auto"/>
                <w:szCs w:val="24"/>
              </w:rPr>
              <w:t>Liability</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_Toc21602221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3</w:t>
            </w:r>
            <w:r w:rsidR="00C70253" w:rsidRPr="008E58CE">
              <w:rPr>
                <w:rFonts w:ascii="Arial" w:hAnsi="Arial" w:cs="Arial"/>
                <w:noProof/>
                <w:webHidden/>
                <w:szCs w:val="24"/>
              </w:rPr>
              <w:fldChar w:fldCharType="end"/>
            </w:r>
          </w:hyperlink>
        </w:p>
        <w:p w14:paraId="3EA442A3" w14:textId="3957C1E0" w:rsidR="00C70253" w:rsidRPr="008E58CE" w:rsidRDefault="005101B6" w:rsidP="008E58CE">
          <w:pPr>
            <w:pStyle w:val="TOC1"/>
            <w:tabs>
              <w:tab w:val="right" w:leader="dot" w:pos="9350"/>
            </w:tabs>
            <w:spacing w:line="360" w:lineRule="auto"/>
            <w:rPr>
              <w:rFonts w:ascii="Arial" w:hAnsi="Arial" w:cs="Arial"/>
              <w:noProof/>
              <w:szCs w:val="24"/>
            </w:rPr>
          </w:pPr>
          <w:hyperlink w:anchor="_Toc21602222" w:history="1">
            <w:r w:rsidR="00C70253" w:rsidRPr="008E58CE">
              <w:rPr>
                <w:rStyle w:val="Hyperlink"/>
                <w:rFonts w:ascii="Arial" w:hAnsi="Arial" w:cs="Arial"/>
                <w:noProof/>
                <w:color w:val="auto"/>
                <w:szCs w:val="24"/>
              </w:rPr>
              <w:t>Data Protection</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_Toc21602222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4</w:t>
            </w:r>
            <w:r w:rsidR="00C70253" w:rsidRPr="008E58CE">
              <w:rPr>
                <w:rFonts w:ascii="Arial" w:hAnsi="Arial" w:cs="Arial"/>
                <w:noProof/>
                <w:webHidden/>
                <w:szCs w:val="24"/>
              </w:rPr>
              <w:fldChar w:fldCharType="end"/>
            </w:r>
          </w:hyperlink>
        </w:p>
        <w:p w14:paraId="3E9D3836" w14:textId="71683005" w:rsidR="00C70253" w:rsidRPr="008E58CE" w:rsidRDefault="005101B6" w:rsidP="008E58CE">
          <w:pPr>
            <w:pStyle w:val="TOC1"/>
            <w:tabs>
              <w:tab w:val="right" w:leader="dot" w:pos="9350"/>
            </w:tabs>
            <w:spacing w:line="360" w:lineRule="auto"/>
            <w:rPr>
              <w:rFonts w:ascii="Arial" w:hAnsi="Arial" w:cs="Arial"/>
              <w:noProof/>
              <w:szCs w:val="24"/>
            </w:rPr>
          </w:pPr>
          <w:hyperlink w:anchor="_Toc21602223" w:history="1">
            <w:r w:rsidR="00C70253" w:rsidRPr="008E58CE">
              <w:rPr>
                <w:rStyle w:val="Hyperlink"/>
                <w:rFonts w:ascii="Arial" w:hAnsi="Arial" w:cs="Arial"/>
                <w:noProof/>
                <w:color w:val="auto"/>
                <w:szCs w:val="24"/>
              </w:rPr>
              <w:t>Health and Safety</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_Toc21602223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4</w:t>
            </w:r>
            <w:r w:rsidR="00C70253" w:rsidRPr="008E58CE">
              <w:rPr>
                <w:rFonts w:ascii="Arial" w:hAnsi="Arial" w:cs="Arial"/>
                <w:noProof/>
                <w:webHidden/>
                <w:szCs w:val="24"/>
              </w:rPr>
              <w:fldChar w:fldCharType="end"/>
            </w:r>
          </w:hyperlink>
        </w:p>
        <w:p w14:paraId="30825705" w14:textId="6F19C555" w:rsidR="00C70253" w:rsidRPr="008E58CE" w:rsidRDefault="005101B6" w:rsidP="008E58CE">
          <w:pPr>
            <w:pStyle w:val="TOC1"/>
            <w:tabs>
              <w:tab w:val="right" w:leader="dot" w:pos="9350"/>
            </w:tabs>
            <w:spacing w:line="360" w:lineRule="auto"/>
            <w:rPr>
              <w:rFonts w:ascii="Arial" w:hAnsi="Arial" w:cs="Arial"/>
              <w:noProof/>
              <w:szCs w:val="24"/>
            </w:rPr>
          </w:pPr>
          <w:hyperlink w:anchor="_Toc21602224" w:history="1">
            <w:r w:rsidR="00C70253" w:rsidRPr="008E58CE">
              <w:rPr>
                <w:rStyle w:val="Hyperlink"/>
                <w:rFonts w:ascii="Arial" w:hAnsi="Arial" w:cs="Arial"/>
                <w:noProof/>
                <w:color w:val="auto"/>
                <w:szCs w:val="24"/>
              </w:rPr>
              <w:t>Food Hygiene</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_Toc21602224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5</w:t>
            </w:r>
            <w:r w:rsidR="00C70253" w:rsidRPr="008E58CE">
              <w:rPr>
                <w:rFonts w:ascii="Arial" w:hAnsi="Arial" w:cs="Arial"/>
                <w:noProof/>
                <w:webHidden/>
                <w:szCs w:val="24"/>
              </w:rPr>
              <w:fldChar w:fldCharType="end"/>
            </w:r>
          </w:hyperlink>
        </w:p>
        <w:p w14:paraId="135127C5" w14:textId="04C5CA34" w:rsidR="00C70253" w:rsidRPr="008E58CE" w:rsidRDefault="005101B6" w:rsidP="008E58CE">
          <w:pPr>
            <w:pStyle w:val="TOC1"/>
            <w:tabs>
              <w:tab w:val="right" w:leader="dot" w:pos="9350"/>
            </w:tabs>
            <w:spacing w:line="360" w:lineRule="auto"/>
            <w:rPr>
              <w:rFonts w:ascii="Arial" w:hAnsi="Arial" w:cs="Arial"/>
              <w:noProof/>
              <w:szCs w:val="24"/>
            </w:rPr>
          </w:pPr>
          <w:hyperlink w:anchor="_Toc21602225" w:history="1">
            <w:r w:rsidR="00C70253" w:rsidRPr="008E58CE">
              <w:rPr>
                <w:rStyle w:val="Hyperlink"/>
                <w:rFonts w:ascii="Arial" w:hAnsi="Arial" w:cs="Arial"/>
                <w:noProof/>
                <w:color w:val="auto"/>
                <w:szCs w:val="24"/>
              </w:rPr>
              <w:t>Risk Management</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_Toc21602225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6</w:t>
            </w:r>
            <w:r w:rsidR="00C70253" w:rsidRPr="008E58CE">
              <w:rPr>
                <w:rFonts w:ascii="Arial" w:hAnsi="Arial" w:cs="Arial"/>
                <w:noProof/>
                <w:webHidden/>
                <w:szCs w:val="24"/>
              </w:rPr>
              <w:fldChar w:fldCharType="end"/>
            </w:r>
          </w:hyperlink>
        </w:p>
        <w:p w14:paraId="2B6F78F3" w14:textId="49C7E9D2" w:rsidR="00C70253" w:rsidRPr="008E58CE" w:rsidRDefault="005101B6" w:rsidP="008E58CE">
          <w:pPr>
            <w:pStyle w:val="TOC1"/>
            <w:tabs>
              <w:tab w:val="right" w:leader="dot" w:pos="9350"/>
            </w:tabs>
            <w:spacing w:line="360" w:lineRule="auto"/>
            <w:rPr>
              <w:rFonts w:ascii="Arial" w:hAnsi="Arial" w:cs="Arial"/>
              <w:noProof/>
              <w:szCs w:val="24"/>
            </w:rPr>
          </w:pPr>
          <w:hyperlink w:anchor="_Toc21602226" w:history="1">
            <w:r w:rsidR="00C70253" w:rsidRPr="008E58CE">
              <w:rPr>
                <w:rStyle w:val="Hyperlink"/>
                <w:rFonts w:ascii="Arial" w:hAnsi="Arial" w:cs="Arial"/>
                <w:noProof/>
                <w:color w:val="auto"/>
                <w:szCs w:val="24"/>
              </w:rPr>
              <w:t>Licensing</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_Toc21602226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6</w:t>
            </w:r>
            <w:r w:rsidR="00C70253" w:rsidRPr="008E58CE">
              <w:rPr>
                <w:rFonts w:ascii="Arial" w:hAnsi="Arial" w:cs="Arial"/>
                <w:noProof/>
                <w:webHidden/>
                <w:szCs w:val="24"/>
              </w:rPr>
              <w:fldChar w:fldCharType="end"/>
            </w:r>
          </w:hyperlink>
        </w:p>
        <w:p w14:paraId="6E7FC795" w14:textId="5807706A" w:rsidR="00C70253" w:rsidRPr="008E58CE" w:rsidRDefault="005101B6" w:rsidP="008E58CE">
          <w:pPr>
            <w:pStyle w:val="TOC1"/>
            <w:tabs>
              <w:tab w:val="right" w:leader="dot" w:pos="9350"/>
            </w:tabs>
            <w:spacing w:line="360" w:lineRule="auto"/>
            <w:rPr>
              <w:rFonts w:ascii="Arial" w:hAnsi="Arial" w:cs="Arial"/>
              <w:noProof/>
              <w:szCs w:val="24"/>
            </w:rPr>
          </w:pPr>
          <w:hyperlink w:anchor="_Toc21602227" w:history="1">
            <w:r w:rsidR="00C70253" w:rsidRPr="008E58CE">
              <w:rPr>
                <w:rStyle w:val="Hyperlink"/>
                <w:rFonts w:ascii="Arial" w:hAnsi="Arial" w:cs="Arial"/>
                <w:noProof/>
                <w:color w:val="auto"/>
                <w:szCs w:val="24"/>
              </w:rPr>
              <w:t>Conclusion</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_Toc21602227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7</w:t>
            </w:r>
            <w:r w:rsidR="00C70253" w:rsidRPr="008E58CE">
              <w:rPr>
                <w:rFonts w:ascii="Arial" w:hAnsi="Arial" w:cs="Arial"/>
                <w:noProof/>
                <w:webHidden/>
                <w:szCs w:val="24"/>
              </w:rPr>
              <w:fldChar w:fldCharType="end"/>
            </w:r>
          </w:hyperlink>
        </w:p>
        <w:p w14:paraId="3718A002" w14:textId="655A4CBA" w:rsidR="00C70253" w:rsidRPr="008E58CE" w:rsidRDefault="005101B6" w:rsidP="008E58CE">
          <w:pPr>
            <w:pStyle w:val="TOC1"/>
            <w:tabs>
              <w:tab w:val="right" w:leader="dot" w:pos="9350"/>
            </w:tabs>
            <w:spacing w:line="360" w:lineRule="auto"/>
            <w:rPr>
              <w:rFonts w:ascii="Arial" w:hAnsi="Arial" w:cs="Arial"/>
              <w:noProof/>
              <w:szCs w:val="24"/>
            </w:rPr>
          </w:pPr>
          <w:hyperlink w:anchor="_Toc21602228" w:history="1">
            <w:r w:rsidR="00C70253" w:rsidRPr="008E58CE">
              <w:rPr>
                <w:rStyle w:val="Hyperlink"/>
                <w:rFonts w:ascii="Arial" w:hAnsi="Arial" w:cs="Arial"/>
                <w:noProof/>
                <w:color w:val="auto"/>
                <w:szCs w:val="24"/>
              </w:rPr>
              <w:t>References</w:t>
            </w:r>
            <w:r w:rsidR="00C70253" w:rsidRPr="008E58CE">
              <w:rPr>
                <w:rFonts w:ascii="Arial" w:hAnsi="Arial" w:cs="Arial"/>
                <w:noProof/>
                <w:webHidden/>
                <w:szCs w:val="24"/>
              </w:rPr>
              <w:tab/>
            </w:r>
            <w:r w:rsidR="00C70253" w:rsidRPr="008E58CE">
              <w:rPr>
                <w:rFonts w:ascii="Arial" w:hAnsi="Arial" w:cs="Arial"/>
                <w:noProof/>
                <w:webHidden/>
                <w:szCs w:val="24"/>
              </w:rPr>
              <w:fldChar w:fldCharType="begin"/>
            </w:r>
            <w:r w:rsidR="00C70253" w:rsidRPr="008E58CE">
              <w:rPr>
                <w:rFonts w:ascii="Arial" w:hAnsi="Arial" w:cs="Arial"/>
                <w:noProof/>
                <w:webHidden/>
                <w:szCs w:val="24"/>
              </w:rPr>
              <w:instrText xml:space="preserve"> PAGEREF _Toc21602228 \h </w:instrText>
            </w:r>
            <w:r w:rsidR="00C70253" w:rsidRPr="008E58CE">
              <w:rPr>
                <w:rFonts w:ascii="Arial" w:hAnsi="Arial" w:cs="Arial"/>
                <w:noProof/>
                <w:webHidden/>
                <w:szCs w:val="24"/>
              </w:rPr>
            </w:r>
            <w:r w:rsidR="00C70253" w:rsidRPr="008E58CE">
              <w:rPr>
                <w:rFonts w:ascii="Arial" w:hAnsi="Arial" w:cs="Arial"/>
                <w:noProof/>
                <w:webHidden/>
                <w:szCs w:val="24"/>
              </w:rPr>
              <w:fldChar w:fldCharType="separate"/>
            </w:r>
            <w:r w:rsidR="008E58CE">
              <w:rPr>
                <w:rFonts w:ascii="Arial" w:hAnsi="Arial" w:cs="Arial"/>
                <w:noProof/>
                <w:webHidden/>
                <w:szCs w:val="24"/>
              </w:rPr>
              <w:t>8</w:t>
            </w:r>
            <w:r w:rsidR="00C70253" w:rsidRPr="008E58CE">
              <w:rPr>
                <w:rFonts w:ascii="Arial" w:hAnsi="Arial" w:cs="Arial"/>
                <w:noProof/>
                <w:webHidden/>
                <w:szCs w:val="24"/>
              </w:rPr>
              <w:fldChar w:fldCharType="end"/>
            </w:r>
          </w:hyperlink>
        </w:p>
        <w:p w14:paraId="1375BCC3" w14:textId="5A64A55A" w:rsidR="00C70253" w:rsidRPr="008E58CE" w:rsidRDefault="00C70253" w:rsidP="008E58CE">
          <w:pPr>
            <w:spacing w:line="360" w:lineRule="auto"/>
            <w:rPr>
              <w:rFonts w:ascii="Arial" w:hAnsi="Arial" w:cs="Arial"/>
              <w:szCs w:val="24"/>
            </w:rPr>
          </w:pPr>
          <w:r w:rsidRPr="008E58CE">
            <w:rPr>
              <w:rFonts w:ascii="Arial" w:hAnsi="Arial" w:cs="Arial"/>
              <w:b/>
              <w:bCs/>
              <w:noProof/>
              <w:szCs w:val="24"/>
            </w:rPr>
            <w:fldChar w:fldCharType="end"/>
          </w:r>
        </w:p>
      </w:sdtContent>
    </w:sdt>
    <w:p w14:paraId="55ECC072" w14:textId="77777777" w:rsidR="00C70253" w:rsidRPr="008E58CE" w:rsidRDefault="00C70253" w:rsidP="008E58CE">
      <w:pPr>
        <w:spacing w:line="360" w:lineRule="auto"/>
        <w:rPr>
          <w:rFonts w:ascii="Arial" w:hAnsi="Arial" w:cs="Arial"/>
          <w:szCs w:val="24"/>
        </w:rPr>
      </w:pPr>
      <w:r w:rsidRPr="008E58CE">
        <w:rPr>
          <w:rFonts w:ascii="Arial" w:hAnsi="Arial" w:cs="Arial"/>
          <w:szCs w:val="24"/>
        </w:rPr>
        <w:br w:type="page"/>
      </w:r>
    </w:p>
    <w:p w14:paraId="4A7712EA" w14:textId="3C364358" w:rsidR="0034609F" w:rsidRPr="008E58CE" w:rsidRDefault="0034609F" w:rsidP="008E58CE">
      <w:pPr>
        <w:pStyle w:val="Heading1"/>
        <w:spacing w:line="360" w:lineRule="auto"/>
        <w:jc w:val="center"/>
        <w:rPr>
          <w:rFonts w:ascii="Arial" w:hAnsi="Arial" w:cs="Arial"/>
          <w:b/>
          <w:bCs/>
          <w:color w:val="auto"/>
          <w:sz w:val="24"/>
          <w:szCs w:val="24"/>
        </w:rPr>
      </w:pPr>
      <w:bookmarkStart w:id="1" w:name="_Toc21602219"/>
      <w:r w:rsidRPr="008E58CE">
        <w:rPr>
          <w:rFonts w:ascii="Arial" w:hAnsi="Arial" w:cs="Arial"/>
          <w:b/>
          <w:bCs/>
          <w:color w:val="auto"/>
          <w:sz w:val="24"/>
          <w:szCs w:val="24"/>
        </w:rPr>
        <w:lastRenderedPageBreak/>
        <w:t>Executive Summary</w:t>
      </w:r>
      <w:bookmarkEnd w:id="1"/>
    </w:p>
    <w:p w14:paraId="20B6A232" w14:textId="0D6D6D9C" w:rsidR="0034609F" w:rsidRPr="008E58CE" w:rsidRDefault="00FD2DD2" w:rsidP="008E58CE">
      <w:pPr>
        <w:spacing w:line="360" w:lineRule="auto"/>
        <w:rPr>
          <w:rFonts w:ascii="Arial" w:hAnsi="Arial" w:cs="Arial"/>
          <w:szCs w:val="24"/>
        </w:rPr>
      </w:pPr>
      <w:r w:rsidRPr="008E58CE">
        <w:rPr>
          <w:rFonts w:ascii="Arial" w:hAnsi="Arial" w:cs="Arial"/>
          <w:szCs w:val="24"/>
        </w:rPr>
        <w:t>This report</w:t>
      </w:r>
      <w:r w:rsidR="0034609F" w:rsidRPr="008E58CE">
        <w:rPr>
          <w:rFonts w:ascii="Arial" w:hAnsi="Arial" w:cs="Arial"/>
          <w:szCs w:val="24"/>
        </w:rPr>
        <w:t xml:space="preserve"> discusses the legal legislative risks within the hotel industry; highlighting the various aspects of the hotel that might lead to interdiction of the business. The aspects </w:t>
      </w:r>
      <w:r w:rsidRPr="008E58CE">
        <w:rPr>
          <w:rFonts w:ascii="Arial" w:hAnsi="Arial" w:cs="Arial"/>
          <w:szCs w:val="24"/>
        </w:rPr>
        <w:t>include</w:t>
      </w:r>
      <w:r w:rsidR="0034609F" w:rsidRPr="008E58CE">
        <w:rPr>
          <w:rFonts w:ascii="Arial" w:hAnsi="Arial" w:cs="Arial"/>
          <w:szCs w:val="24"/>
        </w:rPr>
        <w:t xml:space="preserve"> liability of the staff, data protection, food and hygiene, health and safety, and licensing among other aspects within the hotel industry. It can help people in the business or intending to venture into the hotel and general hospitality industry business. </w:t>
      </w:r>
    </w:p>
    <w:p w14:paraId="7804632B" w14:textId="5B5D58A3" w:rsidR="00FD2DD2" w:rsidRPr="008E58CE" w:rsidRDefault="00FD2DD2" w:rsidP="008E58CE">
      <w:pPr>
        <w:spacing w:line="360" w:lineRule="auto"/>
        <w:rPr>
          <w:rFonts w:ascii="Arial" w:hAnsi="Arial" w:cs="Arial"/>
          <w:szCs w:val="24"/>
        </w:rPr>
      </w:pPr>
      <w:r w:rsidRPr="008E58CE">
        <w:rPr>
          <w:rFonts w:ascii="Arial" w:hAnsi="Arial" w:cs="Arial"/>
          <w:szCs w:val="24"/>
        </w:rPr>
        <w:br w:type="page"/>
      </w:r>
    </w:p>
    <w:p w14:paraId="271E5456" w14:textId="08B0DDD1" w:rsidR="00FD2DD2" w:rsidRPr="008E58CE" w:rsidRDefault="00FD2DD2" w:rsidP="008E58CE">
      <w:pPr>
        <w:spacing w:line="360" w:lineRule="auto"/>
        <w:jc w:val="center"/>
        <w:rPr>
          <w:rFonts w:ascii="Arial" w:hAnsi="Arial" w:cs="Arial"/>
          <w:szCs w:val="24"/>
        </w:rPr>
      </w:pPr>
      <w:r w:rsidRPr="008E58CE">
        <w:rPr>
          <w:rFonts w:ascii="Arial" w:hAnsi="Arial" w:cs="Arial"/>
          <w:szCs w:val="24"/>
        </w:rPr>
        <w:lastRenderedPageBreak/>
        <w:t xml:space="preserve">Hotel Management: Legal Legislative Risks </w:t>
      </w:r>
    </w:p>
    <w:p w14:paraId="57193DD3" w14:textId="51970285" w:rsidR="00FD2DD2" w:rsidRPr="008E58CE" w:rsidRDefault="008E58CE" w:rsidP="008E58CE">
      <w:pPr>
        <w:pStyle w:val="Heading1"/>
        <w:spacing w:line="360" w:lineRule="auto"/>
        <w:rPr>
          <w:rFonts w:ascii="Arial" w:hAnsi="Arial" w:cs="Arial"/>
          <w:sz w:val="24"/>
          <w:szCs w:val="24"/>
        </w:rPr>
      </w:pPr>
      <w:bookmarkStart w:id="2" w:name="_Toc21602220"/>
      <w:r w:rsidRPr="008E58CE">
        <w:rPr>
          <w:rFonts w:ascii="Arial" w:hAnsi="Arial" w:cs="Arial"/>
          <w:sz w:val="24"/>
          <w:szCs w:val="24"/>
        </w:rPr>
        <w:t xml:space="preserve">                                              </w:t>
      </w:r>
      <w:r>
        <w:rPr>
          <w:rFonts w:ascii="Arial" w:hAnsi="Arial" w:cs="Arial"/>
          <w:sz w:val="24"/>
          <w:szCs w:val="24"/>
        </w:rPr>
        <w:t xml:space="preserve"> </w:t>
      </w:r>
      <w:r w:rsidR="00FD2DD2" w:rsidRPr="008E58CE">
        <w:rPr>
          <w:rFonts w:ascii="Arial" w:hAnsi="Arial" w:cs="Arial"/>
          <w:sz w:val="24"/>
          <w:szCs w:val="24"/>
        </w:rPr>
        <w:t>Introduction</w:t>
      </w:r>
      <w:bookmarkEnd w:id="2"/>
    </w:p>
    <w:p w14:paraId="513BBB5D" w14:textId="1D73659C" w:rsidR="00DB6418" w:rsidRPr="008E58CE" w:rsidRDefault="00947A9D" w:rsidP="008E58CE">
      <w:pPr>
        <w:spacing w:line="360" w:lineRule="auto"/>
        <w:rPr>
          <w:rFonts w:ascii="Arial" w:hAnsi="Arial" w:cs="Arial"/>
          <w:szCs w:val="24"/>
        </w:rPr>
      </w:pPr>
      <w:r w:rsidRPr="008E58CE">
        <w:rPr>
          <w:rFonts w:ascii="Arial" w:hAnsi="Arial" w:cs="Arial"/>
          <w:szCs w:val="24"/>
        </w:rPr>
        <w:t xml:space="preserve">Hotel industry has shown a commendable growth in the recent years. This is in terms of the products and services that the industry offers to its clients. However, the success or failure of the distinct businesses is determined by the managerial sector of the business. Hotel services includes housekeeping, room services, food and beverage, and spa among other services. In this case, there </w:t>
      </w:r>
      <w:r w:rsidR="00E63D9F" w:rsidRPr="008E58CE">
        <w:rPr>
          <w:rFonts w:ascii="Arial" w:hAnsi="Arial" w:cs="Arial"/>
          <w:szCs w:val="24"/>
        </w:rPr>
        <w:t>is managers and other</w:t>
      </w:r>
      <w:r w:rsidRPr="008E58CE">
        <w:rPr>
          <w:rFonts w:ascii="Arial" w:hAnsi="Arial" w:cs="Arial"/>
          <w:szCs w:val="24"/>
        </w:rPr>
        <w:t xml:space="preserve"> employees responsible of ensuring that all the activities of the hotel run as per the goals set by the </w:t>
      </w:r>
      <w:r w:rsidR="00E63D9F" w:rsidRPr="008E58CE">
        <w:rPr>
          <w:rFonts w:ascii="Arial" w:hAnsi="Arial" w:cs="Arial"/>
          <w:szCs w:val="24"/>
        </w:rPr>
        <w:t xml:space="preserve">organization. Since the hotel departments sometimes operate individually, there are people assigned for various tasks. On the other hand, there are rules and regulations set to control the hotel activities. Besides, the government also has its policies that ensure the set standards are met. Failure to meet the set standards can lead to closure or penalization of the business by the legislature as discussed in </w:t>
      </w:r>
      <w:proofErr w:type="spellStart"/>
      <w:r w:rsidR="00E63D9F" w:rsidRPr="008E58CE">
        <w:rPr>
          <w:rFonts w:ascii="Arial" w:hAnsi="Arial" w:cs="Arial"/>
          <w:szCs w:val="24"/>
        </w:rPr>
        <w:t>thus</w:t>
      </w:r>
      <w:proofErr w:type="spellEnd"/>
      <w:r w:rsidR="00E63D9F" w:rsidRPr="008E58CE">
        <w:rPr>
          <w:rFonts w:ascii="Arial" w:hAnsi="Arial" w:cs="Arial"/>
          <w:szCs w:val="24"/>
        </w:rPr>
        <w:t xml:space="preserve"> report. </w:t>
      </w:r>
    </w:p>
    <w:p w14:paraId="6FF7D642" w14:textId="0BE558E9" w:rsidR="00DB6418" w:rsidRPr="008E58CE" w:rsidRDefault="008E58CE" w:rsidP="008E58CE">
      <w:pPr>
        <w:pStyle w:val="Heading1"/>
        <w:spacing w:line="360" w:lineRule="auto"/>
        <w:rPr>
          <w:rFonts w:ascii="Arial" w:hAnsi="Arial" w:cs="Arial"/>
          <w:sz w:val="24"/>
          <w:szCs w:val="24"/>
        </w:rPr>
      </w:pPr>
      <w:bookmarkStart w:id="3" w:name="_Toc21602221"/>
      <w:r w:rsidRPr="008E58CE">
        <w:rPr>
          <w:rFonts w:ascii="Arial" w:hAnsi="Arial" w:cs="Arial"/>
          <w:sz w:val="24"/>
          <w:szCs w:val="24"/>
        </w:rPr>
        <w:t xml:space="preserve">                                             </w:t>
      </w:r>
      <w:r>
        <w:rPr>
          <w:rFonts w:ascii="Arial" w:hAnsi="Arial" w:cs="Arial"/>
          <w:sz w:val="24"/>
          <w:szCs w:val="24"/>
        </w:rPr>
        <w:t xml:space="preserve">     </w:t>
      </w:r>
      <w:r w:rsidRPr="008E58CE">
        <w:rPr>
          <w:rFonts w:ascii="Arial" w:hAnsi="Arial" w:cs="Arial"/>
          <w:sz w:val="24"/>
          <w:szCs w:val="24"/>
        </w:rPr>
        <w:t xml:space="preserve"> </w:t>
      </w:r>
      <w:r w:rsidR="00DB6418" w:rsidRPr="008E58CE">
        <w:rPr>
          <w:rFonts w:ascii="Arial" w:hAnsi="Arial" w:cs="Arial"/>
          <w:sz w:val="24"/>
          <w:szCs w:val="24"/>
        </w:rPr>
        <w:t>Liability</w:t>
      </w:r>
      <w:bookmarkEnd w:id="3"/>
    </w:p>
    <w:p w14:paraId="007EBB64" w14:textId="1B4D220C" w:rsidR="00E63D9F" w:rsidRPr="008E58CE" w:rsidRDefault="00E63D9F" w:rsidP="008E58CE">
      <w:pPr>
        <w:spacing w:line="360" w:lineRule="auto"/>
        <w:ind w:firstLine="720"/>
        <w:rPr>
          <w:rFonts w:ascii="Arial" w:hAnsi="Arial" w:cs="Arial"/>
          <w:szCs w:val="24"/>
        </w:rPr>
      </w:pPr>
      <w:r w:rsidRPr="008E58CE">
        <w:rPr>
          <w:rFonts w:ascii="Arial" w:hAnsi="Arial" w:cs="Arial"/>
          <w:szCs w:val="24"/>
        </w:rPr>
        <w:t xml:space="preserve">Liability is the responsibility of each of the personnel within the </w:t>
      </w:r>
      <w:r w:rsidR="00683198" w:rsidRPr="008E58CE">
        <w:rPr>
          <w:rFonts w:ascii="Arial" w:hAnsi="Arial" w:cs="Arial"/>
          <w:szCs w:val="24"/>
        </w:rPr>
        <w:t>organization</w:t>
      </w:r>
      <w:r w:rsidRPr="008E58CE">
        <w:rPr>
          <w:rFonts w:ascii="Arial" w:hAnsi="Arial" w:cs="Arial"/>
          <w:szCs w:val="24"/>
        </w:rPr>
        <w:t xml:space="preserve">. Firstly, every employee in various department is assigned </w:t>
      </w:r>
      <w:r w:rsidR="00683198">
        <w:rPr>
          <w:rFonts w:ascii="Arial" w:hAnsi="Arial" w:cs="Arial"/>
          <w:szCs w:val="24"/>
        </w:rPr>
        <w:t>to a</w:t>
      </w:r>
      <w:r w:rsidRPr="008E58CE">
        <w:rPr>
          <w:rFonts w:ascii="Arial" w:hAnsi="Arial" w:cs="Arial"/>
          <w:szCs w:val="24"/>
        </w:rPr>
        <w:t xml:space="preserve"> </w:t>
      </w:r>
      <w:r w:rsidR="00683198" w:rsidRPr="008E58CE">
        <w:rPr>
          <w:rFonts w:ascii="Arial" w:hAnsi="Arial" w:cs="Arial"/>
          <w:szCs w:val="24"/>
        </w:rPr>
        <w:t>task</w:t>
      </w:r>
      <w:r w:rsidR="005321EB" w:rsidRPr="008E58CE">
        <w:rPr>
          <w:rFonts w:ascii="Arial" w:hAnsi="Arial" w:cs="Arial"/>
          <w:szCs w:val="24"/>
        </w:rPr>
        <w:t xml:space="preserve"> (</w:t>
      </w:r>
      <w:r w:rsidR="005321EB" w:rsidRPr="008E58CE">
        <w:rPr>
          <w:rFonts w:ascii="Arial" w:hAnsi="Arial" w:cs="Arial"/>
          <w:szCs w:val="24"/>
          <w:shd w:val="clear" w:color="auto" w:fill="FFFFFF"/>
        </w:rPr>
        <w:t>Lee &amp; Tsang, 2013)</w:t>
      </w:r>
      <w:r w:rsidRPr="008E58CE">
        <w:rPr>
          <w:rFonts w:ascii="Arial" w:hAnsi="Arial" w:cs="Arial"/>
          <w:szCs w:val="24"/>
        </w:rPr>
        <w:t xml:space="preserve">. For instance, the kitchen department has chefs and the waiters who are responsible of preparing foods and serving it to the customers. In this case, the chefs are liable of ensuring that the foods are </w:t>
      </w:r>
      <w:r w:rsidR="00045896" w:rsidRPr="008E58CE">
        <w:rPr>
          <w:rFonts w:ascii="Arial" w:hAnsi="Arial" w:cs="Arial"/>
          <w:szCs w:val="24"/>
        </w:rPr>
        <w:t xml:space="preserve">up to the standards expected by the customers. </w:t>
      </w:r>
      <w:r w:rsidR="00683198">
        <w:rPr>
          <w:rFonts w:ascii="Arial" w:hAnsi="Arial" w:cs="Arial"/>
          <w:szCs w:val="24"/>
        </w:rPr>
        <w:t xml:space="preserve">When a </w:t>
      </w:r>
      <w:r w:rsidR="00683198" w:rsidRPr="008E58CE">
        <w:rPr>
          <w:rFonts w:ascii="Arial" w:hAnsi="Arial" w:cs="Arial"/>
          <w:szCs w:val="24"/>
        </w:rPr>
        <w:t>customer’s</w:t>
      </w:r>
      <w:r w:rsidR="00045896" w:rsidRPr="008E58CE">
        <w:rPr>
          <w:rFonts w:ascii="Arial" w:hAnsi="Arial" w:cs="Arial"/>
          <w:szCs w:val="24"/>
        </w:rPr>
        <w:t xml:space="preserve"> </w:t>
      </w:r>
      <w:r w:rsidR="00683198" w:rsidRPr="008E58CE">
        <w:rPr>
          <w:rFonts w:ascii="Arial" w:hAnsi="Arial" w:cs="Arial"/>
          <w:szCs w:val="24"/>
        </w:rPr>
        <w:t xml:space="preserve">complains </w:t>
      </w:r>
      <w:r w:rsidR="00045896" w:rsidRPr="008E58CE">
        <w:rPr>
          <w:rFonts w:ascii="Arial" w:hAnsi="Arial" w:cs="Arial"/>
          <w:szCs w:val="24"/>
        </w:rPr>
        <w:t xml:space="preserve">in regards </w:t>
      </w:r>
      <w:r w:rsidR="00683198">
        <w:rPr>
          <w:rFonts w:ascii="Arial" w:hAnsi="Arial" w:cs="Arial"/>
          <w:szCs w:val="24"/>
        </w:rPr>
        <w:t xml:space="preserve">of the </w:t>
      </w:r>
      <w:r w:rsidR="00045896" w:rsidRPr="008E58CE">
        <w:rPr>
          <w:rFonts w:ascii="Arial" w:hAnsi="Arial" w:cs="Arial"/>
          <w:szCs w:val="24"/>
        </w:rPr>
        <w:t xml:space="preserve">food </w:t>
      </w:r>
      <w:r w:rsidR="00683198">
        <w:rPr>
          <w:rFonts w:ascii="Arial" w:hAnsi="Arial" w:cs="Arial"/>
          <w:szCs w:val="24"/>
        </w:rPr>
        <w:t>ordered</w:t>
      </w:r>
      <w:r w:rsidR="00045896" w:rsidRPr="008E58CE">
        <w:rPr>
          <w:rFonts w:ascii="Arial" w:hAnsi="Arial" w:cs="Arial"/>
          <w:szCs w:val="24"/>
        </w:rPr>
        <w:t xml:space="preserve">, the supervisor questions the chefs because they are the ones responsible for the </w:t>
      </w:r>
      <w:r w:rsidR="00683198" w:rsidRPr="008E58CE">
        <w:rPr>
          <w:rFonts w:ascii="Arial" w:hAnsi="Arial" w:cs="Arial"/>
          <w:szCs w:val="24"/>
        </w:rPr>
        <w:t>task</w:t>
      </w:r>
      <w:r w:rsidR="004E7F58" w:rsidRPr="008E58CE">
        <w:rPr>
          <w:rFonts w:ascii="Arial" w:hAnsi="Arial" w:cs="Arial"/>
          <w:szCs w:val="24"/>
        </w:rPr>
        <w:t xml:space="preserve"> (</w:t>
      </w:r>
      <w:proofErr w:type="spellStart"/>
      <w:r w:rsidR="004E7F58" w:rsidRPr="008E58CE">
        <w:rPr>
          <w:rFonts w:ascii="Arial" w:hAnsi="Arial" w:cs="Arial"/>
          <w:szCs w:val="24"/>
          <w:shd w:val="clear" w:color="auto" w:fill="FFFFFF"/>
        </w:rPr>
        <w:t>Zopiatis</w:t>
      </w:r>
      <w:proofErr w:type="spellEnd"/>
      <w:r w:rsidR="004E7F58" w:rsidRPr="008E58CE">
        <w:rPr>
          <w:rFonts w:ascii="Arial" w:hAnsi="Arial" w:cs="Arial"/>
          <w:szCs w:val="24"/>
          <w:shd w:val="clear" w:color="auto" w:fill="FFFFFF"/>
        </w:rPr>
        <w:t xml:space="preserve"> &amp; </w:t>
      </w:r>
      <w:proofErr w:type="spellStart"/>
      <w:r w:rsidR="004E7F58" w:rsidRPr="008E58CE">
        <w:rPr>
          <w:rFonts w:ascii="Arial" w:hAnsi="Arial" w:cs="Arial"/>
          <w:szCs w:val="24"/>
          <w:shd w:val="clear" w:color="auto" w:fill="FFFFFF"/>
        </w:rPr>
        <w:t>Constanti</w:t>
      </w:r>
      <w:proofErr w:type="spellEnd"/>
      <w:r w:rsidR="004E7F58" w:rsidRPr="008E58CE">
        <w:rPr>
          <w:rFonts w:ascii="Arial" w:hAnsi="Arial" w:cs="Arial"/>
          <w:szCs w:val="24"/>
          <w:shd w:val="clear" w:color="auto" w:fill="FFFFFF"/>
        </w:rPr>
        <w:t>, 2012)</w:t>
      </w:r>
      <w:r w:rsidR="00045896" w:rsidRPr="008E58CE">
        <w:rPr>
          <w:rFonts w:ascii="Arial" w:hAnsi="Arial" w:cs="Arial"/>
          <w:szCs w:val="24"/>
        </w:rPr>
        <w:t xml:space="preserve">. On the other hand, the waiters are liable of ensuring that they deliver the orders made by the customer without errors. </w:t>
      </w:r>
      <w:r w:rsidR="00683198">
        <w:rPr>
          <w:rFonts w:ascii="Arial" w:hAnsi="Arial" w:cs="Arial"/>
          <w:szCs w:val="24"/>
        </w:rPr>
        <w:t>T</w:t>
      </w:r>
      <w:r w:rsidR="001113DA" w:rsidRPr="008E58CE">
        <w:rPr>
          <w:rFonts w:ascii="Arial" w:hAnsi="Arial" w:cs="Arial"/>
          <w:szCs w:val="24"/>
        </w:rPr>
        <w:t xml:space="preserve">here is a chain of command where the supervisor and the managers oversee people who work under them within. </w:t>
      </w:r>
      <w:r w:rsidR="00DA70B1" w:rsidRPr="008E58CE">
        <w:rPr>
          <w:rFonts w:ascii="Arial" w:hAnsi="Arial" w:cs="Arial"/>
          <w:szCs w:val="24"/>
        </w:rPr>
        <w:t xml:space="preserve">according to the Hotel Proprietor’s Act 1956, the client or the premise has the right to sue the hotel premise in a case of damage of property by the client or harassment to the client. </w:t>
      </w:r>
    </w:p>
    <w:p w14:paraId="6C9EDA99" w14:textId="285B310B" w:rsidR="00DB6418" w:rsidRPr="008E58CE" w:rsidRDefault="008E58CE" w:rsidP="008E58CE">
      <w:pPr>
        <w:pStyle w:val="Heading1"/>
        <w:spacing w:line="360" w:lineRule="auto"/>
        <w:rPr>
          <w:rFonts w:ascii="Arial" w:hAnsi="Arial" w:cs="Arial"/>
          <w:sz w:val="24"/>
          <w:szCs w:val="24"/>
        </w:rPr>
      </w:pPr>
      <w:bookmarkStart w:id="4" w:name="_Toc21602222"/>
      <w:r w:rsidRPr="008E58CE">
        <w:rPr>
          <w:rFonts w:ascii="Arial" w:hAnsi="Arial" w:cs="Arial"/>
          <w:sz w:val="24"/>
          <w:szCs w:val="24"/>
        </w:rPr>
        <w:t xml:space="preserve">                                      </w:t>
      </w:r>
      <w:r w:rsidR="00DB6418" w:rsidRPr="008E58CE">
        <w:rPr>
          <w:rFonts w:ascii="Arial" w:hAnsi="Arial" w:cs="Arial"/>
          <w:sz w:val="24"/>
          <w:szCs w:val="24"/>
        </w:rPr>
        <w:t xml:space="preserve">Data </w:t>
      </w:r>
      <w:r w:rsidR="0034609F" w:rsidRPr="008E58CE">
        <w:rPr>
          <w:rFonts w:ascii="Arial" w:hAnsi="Arial" w:cs="Arial"/>
          <w:sz w:val="24"/>
          <w:szCs w:val="24"/>
        </w:rPr>
        <w:t>Protection</w:t>
      </w:r>
      <w:bookmarkEnd w:id="4"/>
    </w:p>
    <w:p w14:paraId="3EA225A7" w14:textId="1CE17BF6" w:rsidR="001113DA" w:rsidRPr="008E58CE" w:rsidRDefault="001113DA" w:rsidP="008E58CE">
      <w:pPr>
        <w:spacing w:line="360" w:lineRule="auto"/>
        <w:ind w:firstLine="720"/>
        <w:rPr>
          <w:rFonts w:ascii="Arial" w:hAnsi="Arial" w:cs="Arial"/>
          <w:szCs w:val="24"/>
        </w:rPr>
      </w:pPr>
      <w:r w:rsidRPr="008E58CE">
        <w:rPr>
          <w:rFonts w:ascii="Arial" w:hAnsi="Arial" w:cs="Arial"/>
          <w:szCs w:val="24"/>
        </w:rPr>
        <w:t xml:space="preserve">Within the hotel business, the management is expected </w:t>
      </w:r>
      <w:r w:rsidR="00EB3415" w:rsidRPr="008E58CE">
        <w:rPr>
          <w:rFonts w:ascii="Arial" w:hAnsi="Arial" w:cs="Arial"/>
          <w:szCs w:val="24"/>
        </w:rPr>
        <w:t xml:space="preserve">to ensure that the information shared within the hotel database system is safe. The data includes; for </w:t>
      </w:r>
      <w:r w:rsidR="00EB3415" w:rsidRPr="008E58CE">
        <w:rPr>
          <w:rFonts w:ascii="Arial" w:hAnsi="Arial" w:cs="Arial"/>
          <w:szCs w:val="24"/>
        </w:rPr>
        <w:lastRenderedPageBreak/>
        <w:t>instance, when the guests checks in to the hotel rooms, there are certain details and information that they are supposed to record in the reception area. In this case, the information is not to be shared with other guests within the premise. This happens because of security purposes such that, if the safety of the guests is compromised, the person in charge is answerable</w:t>
      </w:r>
      <w:r w:rsidR="004E7F58" w:rsidRPr="008E58CE">
        <w:rPr>
          <w:rFonts w:ascii="Arial" w:hAnsi="Arial" w:cs="Arial"/>
          <w:szCs w:val="24"/>
        </w:rPr>
        <w:t xml:space="preserve"> (</w:t>
      </w:r>
      <w:r w:rsidR="004E7F58" w:rsidRPr="008E58CE">
        <w:rPr>
          <w:rFonts w:ascii="Arial" w:hAnsi="Arial" w:cs="Arial"/>
          <w:szCs w:val="24"/>
          <w:shd w:val="clear" w:color="auto" w:fill="FFFFFF"/>
        </w:rPr>
        <w:t>Segarra-</w:t>
      </w:r>
      <w:proofErr w:type="spellStart"/>
      <w:r w:rsidR="004E7F58" w:rsidRPr="008E58CE">
        <w:rPr>
          <w:rFonts w:ascii="Arial" w:hAnsi="Arial" w:cs="Arial"/>
          <w:szCs w:val="24"/>
          <w:shd w:val="clear" w:color="auto" w:fill="FFFFFF"/>
        </w:rPr>
        <w:t>Oña</w:t>
      </w:r>
      <w:proofErr w:type="spellEnd"/>
      <w:r w:rsidR="004E7F58" w:rsidRPr="008E58CE">
        <w:rPr>
          <w:rFonts w:ascii="Arial" w:hAnsi="Arial" w:cs="Arial"/>
          <w:szCs w:val="24"/>
          <w:shd w:val="clear" w:color="auto" w:fill="FFFFFF"/>
        </w:rPr>
        <w:t xml:space="preserve">, </w:t>
      </w:r>
      <w:proofErr w:type="spellStart"/>
      <w:r w:rsidR="004E7F58" w:rsidRPr="008E58CE">
        <w:rPr>
          <w:rFonts w:ascii="Arial" w:hAnsi="Arial" w:cs="Arial"/>
          <w:szCs w:val="24"/>
          <w:shd w:val="clear" w:color="auto" w:fill="FFFFFF"/>
        </w:rPr>
        <w:t>Peiró-Signes</w:t>
      </w:r>
      <w:proofErr w:type="spellEnd"/>
      <w:r w:rsidR="004E7F58" w:rsidRPr="008E58CE">
        <w:rPr>
          <w:rFonts w:ascii="Arial" w:hAnsi="Arial" w:cs="Arial"/>
          <w:szCs w:val="24"/>
          <w:shd w:val="clear" w:color="auto" w:fill="FFFFFF"/>
        </w:rPr>
        <w:t>, 2012)</w:t>
      </w:r>
      <w:r w:rsidR="00EB3415" w:rsidRPr="008E58CE">
        <w:rPr>
          <w:rFonts w:ascii="Arial" w:hAnsi="Arial" w:cs="Arial"/>
          <w:szCs w:val="24"/>
        </w:rPr>
        <w:t xml:space="preserve">. </w:t>
      </w:r>
      <w:r w:rsidR="00484E28">
        <w:rPr>
          <w:rFonts w:ascii="Arial" w:hAnsi="Arial" w:cs="Arial"/>
          <w:szCs w:val="24"/>
        </w:rPr>
        <w:t>T</w:t>
      </w:r>
      <w:r w:rsidR="00EB3415" w:rsidRPr="008E58CE">
        <w:rPr>
          <w:rFonts w:ascii="Arial" w:hAnsi="Arial" w:cs="Arial"/>
          <w:szCs w:val="24"/>
        </w:rPr>
        <w:t xml:space="preserve">he information should be protected against manipulation. This ensures that only the authorized people can access the information. </w:t>
      </w:r>
    </w:p>
    <w:p w14:paraId="07B57D8F" w14:textId="5290ED03" w:rsidR="00EB3415" w:rsidRPr="008E58CE" w:rsidRDefault="00EB3415" w:rsidP="008E58CE">
      <w:pPr>
        <w:spacing w:line="360" w:lineRule="auto"/>
        <w:ind w:firstLine="720"/>
        <w:rPr>
          <w:rFonts w:ascii="Arial" w:hAnsi="Arial" w:cs="Arial"/>
          <w:szCs w:val="24"/>
        </w:rPr>
      </w:pPr>
      <w:r w:rsidRPr="008E58CE">
        <w:rPr>
          <w:rFonts w:ascii="Arial" w:hAnsi="Arial" w:cs="Arial"/>
          <w:szCs w:val="24"/>
        </w:rPr>
        <w:t xml:space="preserve">Within the hotel business, there is also the finance </w:t>
      </w:r>
      <w:r w:rsidR="00484E28" w:rsidRPr="008E58CE">
        <w:rPr>
          <w:rFonts w:ascii="Arial" w:hAnsi="Arial" w:cs="Arial"/>
          <w:szCs w:val="24"/>
        </w:rPr>
        <w:t>department.</w:t>
      </w:r>
      <w:r w:rsidR="00484E28">
        <w:rPr>
          <w:rFonts w:ascii="Arial" w:hAnsi="Arial" w:cs="Arial"/>
          <w:szCs w:val="24"/>
        </w:rPr>
        <w:t xml:space="preserve"> </w:t>
      </w:r>
      <w:r w:rsidR="00484E28" w:rsidRPr="008E58CE">
        <w:rPr>
          <w:rFonts w:ascii="Arial" w:hAnsi="Arial" w:cs="Arial"/>
          <w:szCs w:val="24"/>
        </w:rPr>
        <w:t>The</w:t>
      </w:r>
      <w:r w:rsidR="004D12C5" w:rsidRPr="008E58CE">
        <w:rPr>
          <w:rFonts w:ascii="Arial" w:hAnsi="Arial" w:cs="Arial"/>
          <w:szCs w:val="24"/>
        </w:rPr>
        <w:t xml:space="preserve"> information managed by the finance department includes creating balance sheets of the purchases done and the sales done by the </w:t>
      </w:r>
      <w:r w:rsidR="00484E28" w:rsidRPr="008E58CE">
        <w:rPr>
          <w:rFonts w:ascii="Arial" w:hAnsi="Arial" w:cs="Arial"/>
          <w:szCs w:val="24"/>
        </w:rPr>
        <w:t>business.</w:t>
      </w:r>
      <w:r w:rsidR="00484E28">
        <w:rPr>
          <w:rFonts w:ascii="Arial" w:hAnsi="Arial" w:cs="Arial"/>
          <w:szCs w:val="24"/>
        </w:rPr>
        <w:t xml:space="preserve"> </w:t>
      </w:r>
      <w:r w:rsidR="00484E28" w:rsidRPr="008E58CE">
        <w:rPr>
          <w:rFonts w:ascii="Arial" w:hAnsi="Arial" w:cs="Arial"/>
          <w:szCs w:val="24"/>
        </w:rPr>
        <w:t>Many</w:t>
      </w:r>
      <w:r w:rsidR="004D12C5" w:rsidRPr="008E58CE">
        <w:rPr>
          <w:rFonts w:ascii="Arial" w:hAnsi="Arial" w:cs="Arial"/>
          <w:szCs w:val="24"/>
        </w:rPr>
        <w:t xml:space="preserve"> businesses no longer use the traditional ways of using </w:t>
      </w:r>
      <w:r w:rsidR="00812D95" w:rsidRPr="008E58CE">
        <w:rPr>
          <w:rFonts w:ascii="Arial" w:hAnsi="Arial" w:cs="Arial"/>
          <w:szCs w:val="24"/>
        </w:rPr>
        <w:t>paperwork</w:t>
      </w:r>
      <w:r w:rsidR="004D12C5" w:rsidRPr="008E58CE">
        <w:rPr>
          <w:rFonts w:ascii="Arial" w:hAnsi="Arial" w:cs="Arial"/>
          <w:szCs w:val="24"/>
        </w:rPr>
        <w:t xml:space="preserve"> to store records and other information concerning the business</w:t>
      </w:r>
      <w:r w:rsidR="004E7F58" w:rsidRPr="008E58CE">
        <w:rPr>
          <w:rFonts w:ascii="Arial" w:hAnsi="Arial" w:cs="Arial"/>
          <w:szCs w:val="24"/>
        </w:rPr>
        <w:t xml:space="preserve"> (</w:t>
      </w:r>
      <w:r w:rsidR="004E7F58" w:rsidRPr="008E58CE">
        <w:rPr>
          <w:rFonts w:ascii="Arial" w:hAnsi="Arial" w:cs="Arial"/>
          <w:szCs w:val="24"/>
          <w:shd w:val="clear" w:color="auto" w:fill="FFFFFF"/>
        </w:rPr>
        <w:t>Segarra-</w:t>
      </w:r>
      <w:proofErr w:type="spellStart"/>
      <w:r w:rsidR="004E7F58" w:rsidRPr="008E58CE">
        <w:rPr>
          <w:rFonts w:ascii="Arial" w:hAnsi="Arial" w:cs="Arial"/>
          <w:szCs w:val="24"/>
          <w:shd w:val="clear" w:color="auto" w:fill="FFFFFF"/>
        </w:rPr>
        <w:t>Oña</w:t>
      </w:r>
      <w:proofErr w:type="spellEnd"/>
      <w:r w:rsidR="004E7F58" w:rsidRPr="008E58CE">
        <w:rPr>
          <w:rFonts w:ascii="Arial" w:hAnsi="Arial" w:cs="Arial"/>
          <w:szCs w:val="24"/>
          <w:shd w:val="clear" w:color="auto" w:fill="FFFFFF"/>
        </w:rPr>
        <w:t xml:space="preserve">, </w:t>
      </w:r>
      <w:proofErr w:type="spellStart"/>
      <w:r w:rsidR="004E7F58" w:rsidRPr="008E58CE">
        <w:rPr>
          <w:rFonts w:ascii="Arial" w:hAnsi="Arial" w:cs="Arial"/>
          <w:szCs w:val="24"/>
          <w:shd w:val="clear" w:color="auto" w:fill="FFFFFF"/>
        </w:rPr>
        <w:t>Peiró-Signes</w:t>
      </w:r>
      <w:proofErr w:type="spellEnd"/>
      <w:r w:rsidR="004E7F58" w:rsidRPr="008E58CE">
        <w:rPr>
          <w:rFonts w:ascii="Arial" w:hAnsi="Arial" w:cs="Arial"/>
          <w:szCs w:val="24"/>
          <w:shd w:val="clear" w:color="auto" w:fill="FFFFFF"/>
        </w:rPr>
        <w:t>, 2012)</w:t>
      </w:r>
      <w:r w:rsidR="004D12C5" w:rsidRPr="008E58CE">
        <w:rPr>
          <w:rFonts w:ascii="Arial" w:hAnsi="Arial" w:cs="Arial"/>
          <w:szCs w:val="24"/>
        </w:rPr>
        <w:t>. In case the information is not protected, it can be manipulated hence causing interruption of the final report intended by the business.</w:t>
      </w:r>
    </w:p>
    <w:p w14:paraId="1F051FAB" w14:textId="3C0317CD" w:rsidR="00DB6418" w:rsidRPr="008E58CE" w:rsidRDefault="008E58CE" w:rsidP="008E58CE">
      <w:pPr>
        <w:pStyle w:val="Heading1"/>
        <w:spacing w:line="360" w:lineRule="auto"/>
        <w:rPr>
          <w:rFonts w:ascii="Arial" w:hAnsi="Arial" w:cs="Arial"/>
          <w:sz w:val="24"/>
          <w:szCs w:val="24"/>
        </w:rPr>
      </w:pPr>
      <w:bookmarkStart w:id="5" w:name="_Toc21602223"/>
      <w:r w:rsidRPr="008E58CE">
        <w:rPr>
          <w:rFonts w:ascii="Arial" w:hAnsi="Arial" w:cs="Arial"/>
          <w:sz w:val="24"/>
          <w:szCs w:val="24"/>
        </w:rPr>
        <w:t xml:space="preserve">                                      </w:t>
      </w:r>
      <w:r w:rsidR="00DB6418" w:rsidRPr="008E58CE">
        <w:rPr>
          <w:rFonts w:ascii="Arial" w:hAnsi="Arial" w:cs="Arial"/>
          <w:sz w:val="24"/>
          <w:szCs w:val="24"/>
        </w:rPr>
        <w:t xml:space="preserve">Health </w:t>
      </w:r>
      <w:r w:rsidR="0034609F" w:rsidRPr="008E58CE">
        <w:rPr>
          <w:rFonts w:ascii="Arial" w:hAnsi="Arial" w:cs="Arial"/>
          <w:sz w:val="24"/>
          <w:szCs w:val="24"/>
        </w:rPr>
        <w:t>and Safety</w:t>
      </w:r>
      <w:bookmarkEnd w:id="5"/>
    </w:p>
    <w:p w14:paraId="0EC9AB50" w14:textId="115D471D" w:rsidR="0060684E" w:rsidRPr="008E58CE" w:rsidRDefault="005A4C7F" w:rsidP="008E58CE">
      <w:pPr>
        <w:spacing w:line="360" w:lineRule="auto"/>
        <w:ind w:firstLine="720"/>
        <w:rPr>
          <w:rFonts w:ascii="Arial" w:hAnsi="Arial" w:cs="Arial"/>
          <w:szCs w:val="24"/>
        </w:rPr>
      </w:pPr>
      <w:r w:rsidRPr="008E58CE">
        <w:rPr>
          <w:rFonts w:ascii="Arial" w:hAnsi="Arial" w:cs="Arial"/>
          <w:szCs w:val="24"/>
        </w:rPr>
        <w:t xml:space="preserve">Health and safety </w:t>
      </w:r>
      <w:r w:rsidR="00D37DB7" w:rsidRPr="008E58CE">
        <w:rPr>
          <w:rFonts w:ascii="Arial" w:hAnsi="Arial" w:cs="Arial"/>
          <w:szCs w:val="24"/>
        </w:rPr>
        <w:t>are</w:t>
      </w:r>
      <w:r w:rsidRPr="008E58CE">
        <w:rPr>
          <w:rFonts w:ascii="Arial" w:hAnsi="Arial" w:cs="Arial"/>
          <w:szCs w:val="24"/>
        </w:rPr>
        <w:t xml:space="preserve"> crucial aspects within the hotel industry because of the products and services that the industry offers. </w:t>
      </w:r>
      <w:r w:rsidR="00685EFC" w:rsidRPr="008E58CE">
        <w:rPr>
          <w:rFonts w:ascii="Arial" w:hAnsi="Arial" w:cs="Arial"/>
          <w:szCs w:val="24"/>
        </w:rPr>
        <w:t xml:space="preserve">Firstly, in terms of safety, within the hotel premise, among the services offered is the </w:t>
      </w:r>
      <w:proofErr w:type="spellStart"/>
      <w:r w:rsidR="00685EFC" w:rsidRPr="008E58CE">
        <w:rPr>
          <w:rFonts w:ascii="Arial" w:hAnsi="Arial" w:cs="Arial"/>
          <w:szCs w:val="24"/>
        </w:rPr>
        <w:t>house keeping</w:t>
      </w:r>
      <w:proofErr w:type="spellEnd"/>
      <w:r w:rsidR="00685EFC" w:rsidRPr="008E58CE">
        <w:rPr>
          <w:rFonts w:ascii="Arial" w:hAnsi="Arial" w:cs="Arial"/>
          <w:szCs w:val="24"/>
        </w:rPr>
        <w:t xml:space="preserve"> and room service. In terms of safety, it is the responsibility of the hotel management to ensure that the premise is secure </w:t>
      </w:r>
      <w:r w:rsidR="00486948" w:rsidRPr="008E58CE">
        <w:rPr>
          <w:rFonts w:ascii="Arial" w:hAnsi="Arial" w:cs="Arial"/>
          <w:szCs w:val="24"/>
        </w:rPr>
        <w:t>regarding</w:t>
      </w:r>
      <w:r w:rsidR="00685EFC" w:rsidRPr="008E58CE">
        <w:rPr>
          <w:rFonts w:ascii="Arial" w:hAnsi="Arial" w:cs="Arial"/>
          <w:szCs w:val="24"/>
        </w:rPr>
        <w:t xml:space="preserve"> theft and intrusion. On the other hand, </w:t>
      </w:r>
      <w:r w:rsidR="00486948" w:rsidRPr="008E58CE">
        <w:rPr>
          <w:rFonts w:ascii="Arial" w:hAnsi="Arial" w:cs="Arial"/>
          <w:szCs w:val="24"/>
        </w:rPr>
        <w:t>regarding</w:t>
      </w:r>
      <w:r w:rsidR="00685EFC" w:rsidRPr="008E58CE">
        <w:rPr>
          <w:rFonts w:ascii="Arial" w:hAnsi="Arial" w:cs="Arial"/>
          <w:szCs w:val="24"/>
        </w:rPr>
        <w:t xml:space="preserve"> the room service, the management ought to ensure that the rooms are in a condition conducive for the </w:t>
      </w:r>
      <w:r w:rsidR="00486948" w:rsidRPr="008E58CE">
        <w:rPr>
          <w:rFonts w:ascii="Arial" w:hAnsi="Arial" w:cs="Arial"/>
          <w:szCs w:val="24"/>
        </w:rPr>
        <w:t>clients</w:t>
      </w:r>
      <w:r w:rsidR="00685EFC" w:rsidRPr="008E58CE">
        <w:rPr>
          <w:rFonts w:ascii="Arial" w:hAnsi="Arial" w:cs="Arial"/>
          <w:szCs w:val="24"/>
        </w:rPr>
        <w:t>. The rooms should be clean to the expectation of the customer</w:t>
      </w:r>
      <w:r w:rsidR="004E7F58" w:rsidRPr="008E58CE">
        <w:rPr>
          <w:rFonts w:ascii="Arial" w:hAnsi="Arial" w:cs="Arial"/>
          <w:szCs w:val="24"/>
        </w:rPr>
        <w:t xml:space="preserve"> (</w:t>
      </w:r>
      <w:r w:rsidR="004E7F58" w:rsidRPr="008E58CE">
        <w:rPr>
          <w:rFonts w:ascii="Arial" w:hAnsi="Arial" w:cs="Arial"/>
          <w:szCs w:val="24"/>
          <w:shd w:val="clear" w:color="auto" w:fill="FFFFFF"/>
        </w:rPr>
        <w:t>Molina-</w:t>
      </w:r>
      <w:proofErr w:type="spellStart"/>
      <w:r w:rsidR="004E7F58" w:rsidRPr="008E58CE">
        <w:rPr>
          <w:rFonts w:ascii="Arial" w:hAnsi="Arial" w:cs="Arial"/>
          <w:szCs w:val="24"/>
          <w:shd w:val="clear" w:color="auto" w:fill="FFFFFF"/>
        </w:rPr>
        <w:t>Azorín</w:t>
      </w:r>
      <w:proofErr w:type="spellEnd"/>
      <w:r w:rsidR="004E7F58" w:rsidRPr="008E58CE">
        <w:rPr>
          <w:rFonts w:ascii="Arial" w:hAnsi="Arial" w:cs="Arial"/>
          <w:szCs w:val="24"/>
          <w:shd w:val="clear" w:color="auto" w:fill="FFFFFF"/>
        </w:rPr>
        <w:t xml:space="preserve">, </w:t>
      </w:r>
      <w:proofErr w:type="spellStart"/>
      <w:r w:rsidR="004E7F58" w:rsidRPr="008E58CE">
        <w:rPr>
          <w:rFonts w:ascii="Arial" w:hAnsi="Arial" w:cs="Arial"/>
          <w:szCs w:val="24"/>
          <w:shd w:val="clear" w:color="auto" w:fill="FFFFFF"/>
        </w:rPr>
        <w:t>Tarí</w:t>
      </w:r>
      <w:proofErr w:type="spellEnd"/>
      <w:r w:rsidR="004E7F58" w:rsidRPr="008E58CE">
        <w:rPr>
          <w:rFonts w:ascii="Arial" w:hAnsi="Arial" w:cs="Arial"/>
          <w:szCs w:val="24"/>
          <w:shd w:val="clear" w:color="auto" w:fill="FFFFFF"/>
        </w:rPr>
        <w:t>, Pereira-</w:t>
      </w:r>
      <w:proofErr w:type="spellStart"/>
      <w:r w:rsidR="004E7F58" w:rsidRPr="008E58CE">
        <w:rPr>
          <w:rFonts w:ascii="Arial" w:hAnsi="Arial" w:cs="Arial"/>
          <w:szCs w:val="24"/>
          <w:shd w:val="clear" w:color="auto" w:fill="FFFFFF"/>
        </w:rPr>
        <w:t>Moliner</w:t>
      </w:r>
      <w:proofErr w:type="spellEnd"/>
      <w:r w:rsidR="004E7F58" w:rsidRPr="008E58CE">
        <w:rPr>
          <w:rFonts w:ascii="Arial" w:hAnsi="Arial" w:cs="Arial"/>
          <w:szCs w:val="24"/>
          <w:shd w:val="clear" w:color="auto" w:fill="FFFFFF"/>
        </w:rPr>
        <w:t>, 2015)</w:t>
      </w:r>
      <w:r w:rsidR="00685EFC" w:rsidRPr="008E58CE">
        <w:rPr>
          <w:rFonts w:ascii="Arial" w:hAnsi="Arial" w:cs="Arial"/>
          <w:szCs w:val="24"/>
        </w:rPr>
        <w:t xml:space="preserve">. In the case of a situation where the conditions are not conducive for the guests, the hotel management ought to be responsible since they are expected to oversee the overall cleanliness of the premise. </w:t>
      </w:r>
    </w:p>
    <w:p w14:paraId="04C19F47" w14:textId="72616ABF" w:rsidR="00D37DB7" w:rsidRPr="008E58CE" w:rsidRDefault="00D37DB7" w:rsidP="008E58CE">
      <w:pPr>
        <w:spacing w:line="360" w:lineRule="auto"/>
        <w:ind w:firstLine="720"/>
        <w:rPr>
          <w:rFonts w:ascii="Arial" w:hAnsi="Arial" w:cs="Arial"/>
          <w:szCs w:val="24"/>
        </w:rPr>
      </w:pPr>
      <w:r w:rsidRPr="008E58CE">
        <w:rPr>
          <w:rFonts w:ascii="Arial" w:hAnsi="Arial" w:cs="Arial"/>
          <w:szCs w:val="24"/>
        </w:rPr>
        <w:t xml:space="preserve">Failure to meet the level of cleanliness and standard set by the policymakers can lead to interdiction. </w:t>
      </w:r>
      <w:r w:rsidR="0060684E" w:rsidRPr="008E58CE">
        <w:rPr>
          <w:rFonts w:ascii="Arial" w:hAnsi="Arial" w:cs="Arial"/>
          <w:szCs w:val="24"/>
        </w:rPr>
        <w:t>F</w:t>
      </w:r>
      <w:r w:rsidRPr="008E58CE">
        <w:rPr>
          <w:rFonts w:ascii="Arial" w:hAnsi="Arial" w:cs="Arial"/>
          <w:szCs w:val="24"/>
        </w:rPr>
        <w:t>or instance, there can be a case of disease outbreak within the area within which the hotel operates; in such a case, the policymakers highlight the measures that the premise should take to meet requirement of operation</w:t>
      </w:r>
      <w:r w:rsidR="004E7F58" w:rsidRPr="008E58CE">
        <w:rPr>
          <w:rFonts w:ascii="Arial" w:hAnsi="Arial" w:cs="Arial"/>
          <w:szCs w:val="24"/>
        </w:rPr>
        <w:t xml:space="preserve"> (</w:t>
      </w:r>
      <w:r w:rsidR="004E7F58" w:rsidRPr="008E58CE">
        <w:rPr>
          <w:rFonts w:ascii="Arial" w:hAnsi="Arial" w:cs="Arial"/>
          <w:szCs w:val="24"/>
          <w:shd w:val="clear" w:color="auto" w:fill="FFFFFF"/>
        </w:rPr>
        <w:t>Segarra-</w:t>
      </w:r>
      <w:proofErr w:type="spellStart"/>
      <w:r w:rsidR="004E7F58" w:rsidRPr="008E58CE">
        <w:rPr>
          <w:rFonts w:ascii="Arial" w:hAnsi="Arial" w:cs="Arial"/>
          <w:szCs w:val="24"/>
          <w:shd w:val="clear" w:color="auto" w:fill="FFFFFF"/>
        </w:rPr>
        <w:t>Oña</w:t>
      </w:r>
      <w:proofErr w:type="spellEnd"/>
      <w:r w:rsidR="004E7F58" w:rsidRPr="008E58CE">
        <w:rPr>
          <w:rFonts w:ascii="Arial" w:hAnsi="Arial" w:cs="Arial"/>
          <w:szCs w:val="24"/>
          <w:shd w:val="clear" w:color="auto" w:fill="FFFFFF"/>
        </w:rPr>
        <w:t>, 2012)</w:t>
      </w:r>
      <w:r w:rsidRPr="008E58CE">
        <w:rPr>
          <w:rFonts w:ascii="Arial" w:hAnsi="Arial" w:cs="Arial"/>
          <w:szCs w:val="24"/>
        </w:rPr>
        <w:t xml:space="preserve">. If the business does not meet the required measures, they risk been denied the </w:t>
      </w:r>
      <w:r w:rsidRPr="008E58CE">
        <w:rPr>
          <w:rFonts w:ascii="Arial" w:hAnsi="Arial" w:cs="Arial"/>
          <w:szCs w:val="24"/>
        </w:rPr>
        <w:lastRenderedPageBreak/>
        <w:t xml:space="preserve">right of operation since they can be a threat to the clients and the community in which the business operates. </w:t>
      </w:r>
    </w:p>
    <w:p w14:paraId="5E1D6BC9" w14:textId="77777777" w:rsidR="008C3616" w:rsidRPr="008E58CE" w:rsidRDefault="008C3616" w:rsidP="008E58CE">
      <w:pPr>
        <w:spacing w:line="360" w:lineRule="auto"/>
        <w:jc w:val="center"/>
        <w:rPr>
          <w:rFonts w:ascii="Arial" w:hAnsi="Arial" w:cs="Arial"/>
          <w:szCs w:val="24"/>
        </w:rPr>
      </w:pPr>
    </w:p>
    <w:p w14:paraId="3DF55F43" w14:textId="45FC5FCC" w:rsidR="00DB6418" w:rsidRPr="008E58CE" w:rsidRDefault="008E58CE" w:rsidP="008E58CE">
      <w:pPr>
        <w:pStyle w:val="Heading1"/>
        <w:spacing w:line="360" w:lineRule="auto"/>
        <w:rPr>
          <w:rFonts w:ascii="Arial" w:hAnsi="Arial" w:cs="Arial"/>
          <w:sz w:val="24"/>
          <w:szCs w:val="24"/>
        </w:rPr>
      </w:pPr>
      <w:bookmarkStart w:id="6" w:name="_Toc21602224"/>
      <w:r w:rsidRPr="008E58CE">
        <w:rPr>
          <w:rFonts w:ascii="Arial" w:hAnsi="Arial" w:cs="Arial"/>
          <w:sz w:val="24"/>
          <w:szCs w:val="24"/>
        </w:rPr>
        <w:t xml:space="preserve">                                                </w:t>
      </w:r>
      <w:r w:rsidR="00DB6418" w:rsidRPr="008E58CE">
        <w:rPr>
          <w:rFonts w:ascii="Arial" w:hAnsi="Arial" w:cs="Arial"/>
          <w:sz w:val="24"/>
          <w:szCs w:val="24"/>
        </w:rPr>
        <w:t xml:space="preserve">Food </w:t>
      </w:r>
      <w:r w:rsidR="0034609F" w:rsidRPr="008E58CE">
        <w:rPr>
          <w:rFonts w:ascii="Arial" w:hAnsi="Arial" w:cs="Arial"/>
          <w:sz w:val="24"/>
          <w:szCs w:val="24"/>
        </w:rPr>
        <w:t>Hygiene</w:t>
      </w:r>
      <w:bookmarkEnd w:id="6"/>
    </w:p>
    <w:p w14:paraId="040A093E" w14:textId="7F8F0E90" w:rsidR="00D344BA" w:rsidRPr="008E58CE" w:rsidRDefault="0060684E" w:rsidP="008E58CE">
      <w:pPr>
        <w:spacing w:line="360" w:lineRule="auto"/>
        <w:ind w:firstLine="720"/>
        <w:rPr>
          <w:rFonts w:ascii="Arial" w:hAnsi="Arial" w:cs="Arial"/>
          <w:szCs w:val="24"/>
        </w:rPr>
      </w:pPr>
      <w:r w:rsidRPr="008E58CE">
        <w:rPr>
          <w:rFonts w:ascii="Arial" w:hAnsi="Arial" w:cs="Arial"/>
          <w:szCs w:val="24"/>
        </w:rPr>
        <w:t xml:space="preserve">Food </w:t>
      </w:r>
      <w:r w:rsidR="00FB5735">
        <w:rPr>
          <w:rFonts w:ascii="Arial" w:hAnsi="Arial" w:cs="Arial"/>
          <w:szCs w:val="24"/>
        </w:rPr>
        <w:t xml:space="preserve">plays a major part on </w:t>
      </w:r>
      <w:r w:rsidRPr="008E58CE">
        <w:rPr>
          <w:rFonts w:ascii="Arial" w:hAnsi="Arial" w:cs="Arial"/>
          <w:szCs w:val="24"/>
        </w:rPr>
        <w:t xml:space="preserve">the hotel industry because it is the center of attraction for many clients. Take an example of a local hotel where the people preparing the food or the people offering the hotel services have dirty attire or do not generally observe the basic hygienic practices; it would be challenging for </w:t>
      </w:r>
      <w:r w:rsidR="00D344BA" w:rsidRPr="008E58CE">
        <w:rPr>
          <w:rFonts w:ascii="Arial" w:hAnsi="Arial" w:cs="Arial"/>
          <w:szCs w:val="24"/>
        </w:rPr>
        <w:t xml:space="preserve">a customer to be loyal to such a hotel. In such a case, the quality of food offered might be good, but due to poor hygiene, most if not </w:t>
      </w:r>
      <w:proofErr w:type="gramStart"/>
      <w:r w:rsidR="00D344BA" w:rsidRPr="008E58CE">
        <w:rPr>
          <w:rFonts w:ascii="Arial" w:hAnsi="Arial" w:cs="Arial"/>
          <w:szCs w:val="24"/>
        </w:rPr>
        <w:t>all of</w:t>
      </w:r>
      <w:proofErr w:type="gramEnd"/>
      <w:r w:rsidR="00D344BA" w:rsidRPr="008E58CE">
        <w:rPr>
          <w:rFonts w:ascii="Arial" w:hAnsi="Arial" w:cs="Arial"/>
          <w:szCs w:val="24"/>
        </w:rPr>
        <w:t xml:space="preserve"> the customers cannot be royal to the business. </w:t>
      </w:r>
    </w:p>
    <w:p w14:paraId="23C8C687" w14:textId="797010AF" w:rsidR="00D344BA" w:rsidRPr="008E58CE" w:rsidRDefault="00D344BA" w:rsidP="008E58CE">
      <w:pPr>
        <w:spacing w:line="360" w:lineRule="auto"/>
        <w:ind w:firstLine="720"/>
        <w:rPr>
          <w:rFonts w:ascii="Arial" w:hAnsi="Arial" w:cs="Arial"/>
          <w:szCs w:val="24"/>
        </w:rPr>
      </w:pPr>
      <w:r w:rsidRPr="008E58CE">
        <w:rPr>
          <w:rFonts w:ascii="Arial" w:hAnsi="Arial" w:cs="Arial"/>
          <w:szCs w:val="24"/>
        </w:rPr>
        <w:t>If the hotel premise does not observe the level of hygiene expected by the customers, it risks being pinpointed by the policy makers</w:t>
      </w:r>
      <w:r w:rsidR="004E7F58" w:rsidRPr="008E58CE">
        <w:rPr>
          <w:rFonts w:ascii="Arial" w:hAnsi="Arial" w:cs="Arial"/>
          <w:szCs w:val="24"/>
        </w:rPr>
        <w:t xml:space="preserve"> (</w:t>
      </w:r>
      <w:r w:rsidR="004E7F58" w:rsidRPr="008E58CE">
        <w:rPr>
          <w:rFonts w:ascii="Arial" w:hAnsi="Arial" w:cs="Arial"/>
          <w:szCs w:val="24"/>
          <w:shd w:val="clear" w:color="auto" w:fill="FFFFFF"/>
        </w:rPr>
        <w:t>Chan &amp; Wong, 2006)</w:t>
      </w:r>
      <w:r w:rsidRPr="008E58CE">
        <w:rPr>
          <w:rFonts w:ascii="Arial" w:hAnsi="Arial" w:cs="Arial"/>
          <w:szCs w:val="24"/>
        </w:rPr>
        <w:t xml:space="preserve">. In this case, for the hotel business to operate, there is a level of hygiene that the premise is expected to have. If otherwise, the business risks being interdicted because it risks the health of the clients and the people working in the </w:t>
      </w:r>
      <w:proofErr w:type="gramStart"/>
      <w:r w:rsidRPr="008E58CE">
        <w:rPr>
          <w:rFonts w:ascii="Arial" w:hAnsi="Arial" w:cs="Arial"/>
          <w:szCs w:val="24"/>
        </w:rPr>
        <w:t>particular business</w:t>
      </w:r>
      <w:proofErr w:type="gramEnd"/>
      <w:r w:rsidRPr="008E58CE">
        <w:rPr>
          <w:rFonts w:ascii="Arial" w:hAnsi="Arial" w:cs="Arial"/>
          <w:szCs w:val="24"/>
        </w:rPr>
        <w:t xml:space="preserve"> environment. </w:t>
      </w:r>
    </w:p>
    <w:p w14:paraId="603CDB5F" w14:textId="36B3029A" w:rsidR="00DB6418" w:rsidRPr="008E58CE" w:rsidRDefault="008E58CE" w:rsidP="008E58CE">
      <w:pPr>
        <w:pStyle w:val="Heading1"/>
        <w:spacing w:line="360" w:lineRule="auto"/>
        <w:rPr>
          <w:rFonts w:ascii="Arial" w:hAnsi="Arial" w:cs="Arial"/>
          <w:sz w:val="24"/>
          <w:szCs w:val="24"/>
        </w:rPr>
      </w:pPr>
      <w:bookmarkStart w:id="7" w:name="_Toc21602225"/>
      <w:r w:rsidRPr="008E58CE">
        <w:rPr>
          <w:rFonts w:ascii="Arial" w:hAnsi="Arial" w:cs="Arial"/>
          <w:sz w:val="24"/>
          <w:szCs w:val="24"/>
        </w:rPr>
        <w:t xml:space="preserve">                                        </w:t>
      </w:r>
      <w:r w:rsidR="00DB6418" w:rsidRPr="008E58CE">
        <w:rPr>
          <w:rFonts w:ascii="Arial" w:hAnsi="Arial" w:cs="Arial"/>
          <w:sz w:val="24"/>
          <w:szCs w:val="24"/>
        </w:rPr>
        <w:t xml:space="preserve">Risk </w:t>
      </w:r>
      <w:r w:rsidR="0034609F" w:rsidRPr="008E58CE">
        <w:rPr>
          <w:rFonts w:ascii="Arial" w:hAnsi="Arial" w:cs="Arial"/>
          <w:sz w:val="24"/>
          <w:szCs w:val="24"/>
        </w:rPr>
        <w:t>Management</w:t>
      </w:r>
      <w:bookmarkEnd w:id="7"/>
    </w:p>
    <w:p w14:paraId="163F648B" w14:textId="47FE2B1D" w:rsidR="008F502A" w:rsidRPr="008E58CE" w:rsidRDefault="004B12D8" w:rsidP="008E58CE">
      <w:pPr>
        <w:spacing w:line="360" w:lineRule="auto"/>
        <w:ind w:firstLine="720"/>
        <w:rPr>
          <w:rFonts w:ascii="Arial" w:hAnsi="Arial" w:cs="Arial"/>
          <w:szCs w:val="24"/>
        </w:rPr>
      </w:pPr>
      <w:r w:rsidRPr="008E58CE">
        <w:rPr>
          <w:rFonts w:ascii="Arial" w:hAnsi="Arial" w:cs="Arial"/>
          <w:szCs w:val="24"/>
        </w:rPr>
        <w:t>Risk management applies to all elements of the hotel industry.</w:t>
      </w:r>
      <w:r w:rsidR="00065264">
        <w:rPr>
          <w:rFonts w:ascii="Arial" w:hAnsi="Arial" w:cs="Arial"/>
          <w:szCs w:val="24"/>
        </w:rPr>
        <w:t xml:space="preserve"> A </w:t>
      </w:r>
      <w:r w:rsidRPr="008E58CE">
        <w:rPr>
          <w:rFonts w:ascii="Arial" w:hAnsi="Arial" w:cs="Arial"/>
          <w:szCs w:val="24"/>
        </w:rPr>
        <w:t>situation where the hotel has guest rooms and room services, both the service providers and the clients are in the risk of being compromised. It is for this reason that within the managerial hierarchy, there are staff who are supposed to oversee other</w:t>
      </w:r>
      <w:r w:rsidR="005321EB" w:rsidRPr="008E58CE">
        <w:rPr>
          <w:rFonts w:ascii="Arial" w:hAnsi="Arial" w:cs="Arial"/>
          <w:szCs w:val="24"/>
        </w:rPr>
        <w:t xml:space="preserve"> (</w:t>
      </w:r>
      <w:r w:rsidR="005321EB" w:rsidRPr="008E58CE">
        <w:rPr>
          <w:rFonts w:ascii="Arial" w:hAnsi="Arial" w:cs="Arial"/>
          <w:szCs w:val="24"/>
          <w:shd w:val="clear" w:color="auto" w:fill="FFFFFF"/>
        </w:rPr>
        <w:t>Lee &amp; Tsang, 2013)</w:t>
      </w:r>
      <w:r w:rsidRPr="008E58CE">
        <w:rPr>
          <w:rFonts w:ascii="Arial" w:hAnsi="Arial" w:cs="Arial"/>
          <w:szCs w:val="24"/>
        </w:rPr>
        <w:t xml:space="preserve">. </w:t>
      </w:r>
      <w:r w:rsidR="008F502A" w:rsidRPr="008E58CE">
        <w:rPr>
          <w:rFonts w:ascii="Arial" w:hAnsi="Arial" w:cs="Arial"/>
          <w:szCs w:val="24"/>
        </w:rPr>
        <w:t xml:space="preserve">For instance, within the kitchen department, there can be a chief chef whose work is to ensure that all the ingredients are in their right measure. </w:t>
      </w:r>
    </w:p>
    <w:p w14:paraId="60339441" w14:textId="52A1A796" w:rsidR="008F502A" w:rsidRPr="008E58CE" w:rsidRDefault="000F4942" w:rsidP="000F4942">
      <w:pPr>
        <w:spacing w:line="360" w:lineRule="auto"/>
        <w:rPr>
          <w:rFonts w:ascii="Arial" w:hAnsi="Arial" w:cs="Arial"/>
          <w:szCs w:val="24"/>
        </w:rPr>
      </w:pPr>
      <w:r>
        <w:rPr>
          <w:rFonts w:ascii="Arial" w:hAnsi="Arial" w:cs="Arial"/>
          <w:szCs w:val="24"/>
        </w:rPr>
        <w:t>Moreover</w:t>
      </w:r>
      <w:r w:rsidR="008F502A" w:rsidRPr="008E58CE">
        <w:rPr>
          <w:rFonts w:ascii="Arial" w:hAnsi="Arial" w:cs="Arial"/>
          <w:szCs w:val="24"/>
        </w:rPr>
        <w:t xml:space="preserve">, there are standards set by the state in </w:t>
      </w:r>
      <w:r w:rsidR="00683198">
        <w:rPr>
          <w:rFonts w:ascii="Arial" w:hAnsi="Arial" w:cs="Arial"/>
          <w:szCs w:val="24"/>
        </w:rPr>
        <w:t xml:space="preserve">ways the </w:t>
      </w:r>
      <w:r w:rsidR="008F502A" w:rsidRPr="008E58CE">
        <w:rPr>
          <w:rFonts w:ascii="Arial" w:hAnsi="Arial" w:cs="Arial"/>
          <w:szCs w:val="24"/>
        </w:rPr>
        <w:t xml:space="preserve">business operates. For the business to operate it ought to have undergone a </w:t>
      </w:r>
      <w:r w:rsidR="007B2B5E" w:rsidRPr="008E58CE">
        <w:rPr>
          <w:rFonts w:ascii="Arial" w:hAnsi="Arial" w:cs="Arial"/>
          <w:szCs w:val="24"/>
        </w:rPr>
        <w:t>scrutiny</w:t>
      </w:r>
      <w:r w:rsidR="008F502A" w:rsidRPr="008E58CE">
        <w:rPr>
          <w:rFonts w:ascii="Arial" w:hAnsi="Arial" w:cs="Arial"/>
          <w:szCs w:val="24"/>
        </w:rPr>
        <w:t xml:space="preserve"> to ensure that it can take care of the risks that might arise within the business premise. For instance, for a business that operates in a relatively vast infrastructure that can risk people’s lives</w:t>
      </w:r>
      <w:r w:rsidR="007B2B5E">
        <w:rPr>
          <w:rFonts w:ascii="Arial" w:hAnsi="Arial" w:cs="Arial"/>
          <w:szCs w:val="24"/>
        </w:rPr>
        <w:t>.</w:t>
      </w:r>
      <w:r w:rsidR="008F502A" w:rsidRPr="008E58CE">
        <w:rPr>
          <w:rFonts w:ascii="Arial" w:hAnsi="Arial" w:cs="Arial"/>
          <w:szCs w:val="24"/>
        </w:rPr>
        <w:t xml:space="preserve"> </w:t>
      </w:r>
    </w:p>
    <w:p w14:paraId="4950BE75" w14:textId="4F12809E" w:rsidR="00DB6418" w:rsidRPr="008E58CE" w:rsidRDefault="008E58CE" w:rsidP="008E58CE">
      <w:pPr>
        <w:pStyle w:val="Heading1"/>
        <w:spacing w:line="360" w:lineRule="auto"/>
        <w:rPr>
          <w:rFonts w:ascii="Arial" w:hAnsi="Arial" w:cs="Arial"/>
          <w:sz w:val="24"/>
          <w:szCs w:val="24"/>
        </w:rPr>
      </w:pPr>
      <w:bookmarkStart w:id="8" w:name="_Toc21602226"/>
      <w:r w:rsidRPr="008E58CE">
        <w:rPr>
          <w:rFonts w:ascii="Arial" w:hAnsi="Arial" w:cs="Arial"/>
          <w:sz w:val="24"/>
          <w:szCs w:val="24"/>
        </w:rPr>
        <w:lastRenderedPageBreak/>
        <w:t xml:space="preserve">                                                 </w:t>
      </w:r>
      <w:r w:rsidR="00DB6418" w:rsidRPr="008E58CE">
        <w:rPr>
          <w:rFonts w:ascii="Arial" w:hAnsi="Arial" w:cs="Arial"/>
          <w:sz w:val="24"/>
          <w:szCs w:val="24"/>
        </w:rPr>
        <w:t>Licensing</w:t>
      </w:r>
      <w:bookmarkEnd w:id="8"/>
    </w:p>
    <w:p w14:paraId="565FFC3F" w14:textId="79396DA1" w:rsidR="00720767" w:rsidRPr="008E58CE" w:rsidRDefault="00071AD3" w:rsidP="008E58CE">
      <w:pPr>
        <w:spacing w:line="360" w:lineRule="auto"/>
        <w:ind w:firstLine="720"/>
        <w:rPr>
          <w:rFonts w:ascii="Arial" w:hAnsi="Arial" w:cs="Arial"/>
          <w:szCs w:val="24"/>
        </w:rPr>
      </w:pPr>
      <w:r w:rsidRPr="008E58CE">
        <w:rPr>
          <w:rFonts w:ascii="Arial" w:hAnsi="Arial" w:cs="Arial"/>
          <w:szCs w:val="24"/>
        </w:rPr>
        <w:t>Licensing</w:t>
      </w:r>
      <w:r w:rsidR="008F502A" w:rsidRPr="008E58CE">
        <w:rPr>
          <w:rFonts w:ascii="Arial" w:hAnsi="Arial" w:cs="Arial"/>
          <w:szCs w:val="24"/>
        </w:rPr>
        <w:t xml:space="preserve"> is the most crucial element of the hotel business because for a hotel to operate, it ought to have the required</w:t>
      </w:r>
      <w:r w:rsidR="00397079" w:rsidRPr="008E58CE">
        <w:rPr>
          <w:rFonts w:ascii="Arial" w:hAnsi="Arial" w:cs="Arial"/>
          <w:szCs w:val="24"/>
        </w:rPr>
        <w:t xml:space="preserve"> legal</w:t>
      </w:r>
      <w:r w:rsidR="008F502A" w:rsidRPr="008E58CE">
        <w:rPr>
          <w:rFonts w:ascii="Arial" w:hAnsi="Arial" w:cs="Arial"/>
          <w:szCs w:val="24"/>
        </w:rPr>
        <w:t xml:space="preserve"> </w:t>
      </w:r>
      <w:r w:rsidRPr="008E58CE">
        <w:rPr>
          <w:rFonts w:ascii="Arial" w:hAnsi="Arial" w:cs="Arial"/>
          <w:szCs w:val="24"/>
        </w:rPr>
        <w:t>documents to operate</w:t>
      </w:r>
      <w:r w:rsidR="005321EB" w:rsidRPr="008E58CE">
        <w:rPr>
          <w:rFonts w:ascii="Arial" w:hAnsi="Arial" w:cs="Arial"/>
          <w:szCs w:val="24"/>
        </w:rPr>
        <w:t xml:space="preserve"> (</w:t>
      </w:r>
      <w:r w:rsidR="005321EB" w:rsidRPr="008E58CE">
        <w:rPr>
          <w:rFonts w:ascii="Arial" w:hAnsi="Arial" w:cs="Arial"/>
          <w:szCs w:val="24"/>
          <w:shd w:val="clear" w:color="auto" w:fill="FFFFFF"/>
        </w:rPr>
        <w:t>Chan &amp; Wong, 2006)</w:t>
      </w:r>
      <w:r w:rsidRPr="008E58CE">
        <w:rPr>
          <w:rFonts w:ascii="Arial" w:hAnsi="Arial" w:cs="Arial"/>
          <w:szCs w:val="24"/>
        </w:rPr>
        <w:t xml:space="preserve">.  </w:t>
      </w:r>
      <w:r w:rsidR="00F63F86">
        <w:rPr>
          <w:rFonts w:ascii="Arial" w:hAnsi="Arial" w:cs="Arial"/>
          <w:szCs w:val="24"/>
        </w:rPr>
        <w:t>V</w:t>
      </w:r>
      <w:r w:rsidRPr="008E58CE">
        <w:rPr>
          <w:rFonts w:ascii="Arial" w:hAnsi="Arial" w:cs="Arial"/>
          <w:szCs w:val="24"/>
        </w:rPr>
        <w:t xml:space="preserve">arious authorities </w:t>
      </w:r>
      <w:r w:rsidR="00397079" w:rsidRPr="008E58CE">
        <w:rPr>
          <w:rFonts w:ascii="Arial" w:hAnsi="Arial" w:cs="Arial"/>
          <w:szCs w:val="24"/>
        </w:rPr>
        <w:t>undertake</w:t>
      </w:r>
      <w:r w:rsidRPr="008E58CE">
        <w:rPr>
          <w:rFonts w:ascii="Arial" w:hAnsi="Arial" w:cs="Arial"/>
          <w:szCs w:val="24"/>
        </w:rPr>
        <w:t xml:space="preserve"> the exercise to ensure the premise is fit to operate. </w:t>
      </w:r>
    </w:p>
    <w:p w14:paraId="0D8B1E25" w14:textId="29BCE0DA" w:rsidR="008C3616" w:rsidRPr="008E58CE" w:rsidRDefault="00720767" w:rsidP="008E58CE">
      <w:pPr>
        <w:spacing w:line="360" w:lineRule="auto"/>
        <w:ind w:firstLine="720"/>
        <w:rPr>
          <w:rFonts w:ascii="Arial" w:hAnsi="Arial" w:cs="Arial"/>
          <w:szCs w:val="24"/>
        </w:rPr>
      </w:pPr>
      <w:r w:rsidRPr="008E58CE">
        <w:rPr>
          <w:rFonts w:ascii="Arial" w:hAnsi="Arial" w:cs="Arial"/>
          <w:szCs w:val="24"/>
        </w:rPr>
        <w:t>According to the policies set, where food will be supplied, proper provision has been made of the sanitation of the premises in respect of which the application is made, for the storage, preparation, cooking and serving of food and drink on the premises, and for the health and comfort of persons using the premises; and that the premises conform in all respects with the provisions of any written law relating to sanitation and public health which apply thereto</w:t>
      </w:r>
      <w:r w:rsidR="004E7F58" w:rsidRPr="008E58CE">
        <w:rPr>
          <w:rFonts w:ascii="Arial" w:hAnsi="Arial" w:cs="Arial"/>
          <w:szCs w:val="24"/>
        </w:rPr>
        <w:t xml:space="preserve"> (</w:t>
      </w:r>
      <w:proofErr w:type="spellStart"/>
      <w:r w:rsidR="004E7F58" w:rsidRPr="008E58CE">
        <w:rPr>
          <w:rFonts w:ascii="Arial" w:hAnsi="Arial" w:cs="Arial"/>
          <w:szCs w:val="24"/>
          <w:shd w:val="clear" w:color="auto" w:fill="FFFFFF"/>
        </w:rPr>
        <w:t>Zopiatis</w:t>
      </w:r>
      <w:proofErr w:type="spellEnd"/>
      <w:r w:rsidR="004E7F58" w:rsidRPr="008E58CE">
        <w:rPr>
          <w:rFonts w:ascii="Arial" w:hAnsi="Arial" w:cs="Arial"/>
          <w:szCs w:val="24"/>
          <w:shd w:val="clear" w:color="auto" w:fill="FFFFFF"/>
        </w:rPr>
        <w:t xml:space="preserve"> &amp; </w:t>
      </w:r>
      <w:proofErr w:type="spellStart"/>
      <w:r w:rsidR="004E7F58" w:rsidRPr="008E58CE">
        <w:rPr>
          <w:rFonts w:ascii="Arial" w:hAnsi="Arial" w:cs="Arial"/>
          <w:szCs w:val="24"/>
          <w:shd w:val="clear" w:color="auto" w:fill="FFFFFF"/>
        </w:rPr>
        <w:t>Constanti</w:t>
      </w:r>
      <w:proofErr w:type="spellEnd"/>
      <w:r w:rsidR="004E7F58" w:rsidRPr="008E58CE">
        <w:rPr>
          <w:rFonts w:ascii="Arial" w:hAnsi="Arial" w:cs="Arial"/>
          <w:szCs w:val="24"/>
          <w:shd w:val="clear" w:color="auto" w:fill="FFFFFF"/>
        </w:rPr>
        <w:t>, 2012)</w:t>
      </w:r>
      <w:r w:rsidRPr="008E58CE">
        <w:rPr>
          <w:rFonts w:ascii="Arial" w:hAnsi="Arial" w:cs="Arial"/>
          <w:szCs w:val="24"/>
        </w:rPr>
        <w:t xml:space="preserve">. Failure to which, the business risks being interdicted and/or denied the right of operation. since the authorities are granted the responsibility to ensure the safety of both the business and the clients, licensing should not be done to any business that does not meet all the requirements set by the government. </w:t>
      </w:r>
    </w:p>
    <w:p w14:paraId="069FEB90" w14:textId="4CFA9760" w:rsidR="00DB6418" w:rsidRPr="008E58CE" w:rsidRDefault="008E58CE" w:rsidP="008E58CE">
      <w:pPr>
        <w:pStyle w:val="Heading1"/>
        <w:spacing w:line="360" w:lineRule="auto"/>
        <w:rPr>
          <w:rFonts w:ascii="Arial" w:hAnsi="Arial" w:cs="Arial"/>
          <w:sz w:val="24"/>
          <w:szCs w:val="24"/>
        </w:rPr>
      </w:pPr>
      <w:bookmarkStart w:id="9" w:name="_Toc21602227"/>
      <w:r w:rsidRPr="008E58CE">
        <w:rPr>
          <w:rFonts w:ascii="Arial" w:hAnsi="Arial" w:cs="Arial"/>
          <w:sz w:val="24"/>
          <w:szCs w:val="24"/>
        </w:rPr>
        <w:t xml:space="preserve">                                                  </w:t>
      </w:r>
      <w:r w:rsidR="00DA70B1" w:rsidRPr="008E58CE">
        <w:rPr>
          <w:rFonts w:ascii="Arial" w:hAnsi="Arial" w:cs="Arial"/>
          <w:sz w:val="24"/>
          <w:szCs w:val="24"/>
        </w:rPr>
        <w:t>Conclusion</w:t>
      </w:r>
      <w:bookmarkEnd w:id="9"/>
    </w:p>
    <w:p w14:paraId="34E70462" w14:textId="7CC5E0CD" w:rsidR="00DA70B1" w:rsidRPr="008E58CE" w:rsidRDefault="00DA70B1" w:rsidP="008E58CE">
      <w:pPr>
        <w:spacing w:line="360" w:lineRule="auto"/>
        <w:rPr>
          <w:rFonts w:ascii="Arial" w:hAnsi="Arial" w:cs="Arial"/>
          <w:szCs w:val="24"/>
        </w:rPr>
      </w:pPr>
      <w:r w:rsidRPr="008E58CE">
        <w:rPr>
          <w:rFonts w:ascii="Arial" w:hAnsi="Arial" w:cs="Arial"/>
          <w:szCs w:val="24"/>
        </w:rPr>
        <w:t xml:space="preserve">All in all, the hotel industry is among the most paramount businesses because of the nature of products and services they offer. However, for the business to operate, it ought to adhere to the standards, rules, and regulations set by the policy makers. Failure to do so, the business risks being denied the right of operation. The legal legislative risks are applicable </w:t>
      </w:r>
      <w:r w:rsidR="0034609F" w:rsidRPr="008E58CE">
        <w:rPr>
          <w:rFonts w:ascii="Arial" w:hAnsi="Arial" w:cs="Arial"/>
          <w:szCs w:val="24"/>
        </w:rPr>
        <w:t xml:space="preserve">in liability, food and hygiene, data protection, health and safety, and licensing among other imperative elements of the business. Both the employees and the management should aware of the aspects to avoid the risks and consequences associated with them in accordance to the policies set by the designated authorities. </w:t>
      </w:r>
    </w:p>
    <w:p w14:paraId="4E4E2483" w14:textId="26DBA22A" w:rsidR="005321EB" w:rsidRPr="008E58CE" w:rsidRDefault="005321EB" w:rsidP="008E58CE">
      <w:pPr>
        <w:spacing w:line="360" w:lineRule="auto"/>
        <w:rPr>
          <w:rFonts w:ascii="Arial" w:hAnsi="Arial" w:cs="Arial"/>
          <w:szCs w:val="24"/>
        </w:rPr>
      </w:pPr>
      <w:r w:rsidRPr="008E58CE">
        <w:rPr>
          <w:rFonts w:ascii="Arial" w:hAnsi="Arial" w:cs="Arial"/>
          <w:szCs w:val="24"/>
        </w:rPr>
        <w:br w:type="page"/>
      </w:r>
    </w:p>
    <w:p w14:paraId="52E8E04D" w14:textId="5853E689" w:rsidR="005321EB" w:rsidRPr="008E58CE" w:rsidRDefault="005321EB" w:rsidP="008E58CE">
      <w:pPr>
        <w:pStyle w:val="Heading1"/>
        <w:spacing w:line="360" w:lineRule="auto"/>
        <w:rPr>
          <w:rFonts w:ascii="Arial" w:hAnsi="Arial" w:cs="Arial"/>
          <w:sz w:val="24"/>
          <w:szCs w:val="24"/>
        </w:rPr>
      </w:pPr>
      <w:bookmarkStart w:id="10" w:name="_Toc21602228"/>
      <w:r w:rsidRPr="008E58CE">
        <w:rPr>
          <w:rFonts w:ascii="Arial" w:hAnsi="Arial" w:cs="Arial"/>
          <w:sz w:val="24"/>
          <w:szCs w:val="24"/>
        </w:rPr>
        <w:lastRenderedPageBreak/>
        <w:t>References</w:t>
      </w:r>
      <w:bookmarkEnd w:id="10"/>
    </w:p>
    <w:p w14:paraId="67CC2B63" w14:textId="48A8CC41" w:rsidR="005321EB" w:rsidRPr="008E58CE" w:rsidRDefault="00F63F86" w:rsidP="00F63F86">
      <w:pPr>
        <w:spacing w:line="360" w:lineRule="auto"/>
        <w:rPr>
          <w:rFonts w:ascii="Arial" w:hAnsi="Arial" w:cs="Arial"/>
          <w:szCs w:val="24"/>
        </w:rPr>
      </w:pPr>
      <w:r>
        <w:rPr>
          <w:rFonts w:ascii="Arial" w:hAnsi="Arial" w:cs="Arial"/>
          <w:szCs w:val="24"/>
          <w:shd w:val="clear" w:color="auto" w:fill="FFFFFF"/>
        </w:rPr>
        <w:t xml:space="preserve"> </w:t>
      </w:r>
      <w:r w:rsidR="005321EB" w:rsidRPr="008E58CE">
        <w:rPr>
          <w:rFonts w:ascii="Arial" w:hAnsi="Arial" w:cs="Arial"/>
          <w:szCs w:val="24"/>
          <w:shd w:val="clear" w:color="auto" w:fill="FFFFFF"/>
        </w:rPr>
        <w:t>Chan, E. S., &amp; Wong, S. C. (2006)</w:t>
      </w:r>
    </w:p>
    <w:p w14:paraId="34FF8EAF" w14:textId="3BD21CDD" w:rsidR="005321EB" w:rsidRPr="008E58CE" w:rsidRDefault="005321EB" w:rsidP="008E58CE">
      <w:pPr>
        <w:spacing w:line="360" w:lineRule="auto"/>
        <w:ind w:left="720" w:hanging="720"/>
        <w:rPr>
          <w:rFonts w:ascii="Arial" w:hAnsi="Arial" w:cs="Arial"/>
          <w:szCs w:val="24"/>
          <w:shd w:val="clear" w:color="auto" w:fill="FFFFFF"/>
        </w:rPr>
      </w:pPr>
      <w:r w:rsidRPr="008E58CE">
        <w:rPr>
          <w:rFonts w:ascii="Arial" w:hAnsi="Arial" w:cs="Arial"/>
          <w:szCs w:val="24"/>
          <w:shd w:val="clear" w:color="auto" w:fill="FFFFFF"/>
        </w:rPr>
        <w:t>Lee, L. Y. S., &amp; Tsang, N. K. (2013)</w:t>
      </w:r>
    </w:p>
    <w:p w14:paraId="621E6FCD" w14:textId="2AB92822" w:rsidR="005321EB" w:rsidRPr="008E58CE" w:rsidRDefault="005321EB" w:rsidP="008E58CE">
      <w:pPr>
        <w:spacing w:line="360" w:lineRule="auto"/>
        <w:ind w:left="720" w:hanging="720"/>
        <w:rPr>
          <w:rFonts w:ascii="Arial" w:hAnsi="Arial" w:cs="Arial"/>
          <w:szCs w:val="24"/>
          <w:shd w:val="clear" w:color="auto" w:fill="FFFFFF"/>
        </w:rPr>
      </w:pPr>
      <w:r w:rsidRPr="008E58CE">
        <w:rPr>
          <w:rFonts w:ascii="Arial" w:hAnsi="Arial" w:cs="Arial"/>
          <w:szCs w:val="24"/>
          <w:shd w:val="clear" w:color="auto" w:fill="FFFFFF"/>
        </w:rPr>
        <w:t>Molina-</w:t>
      </w:r>
      <w:proofErr w:type="spellStart"/>
      <w:r w:rsidRPr="008E58CE">
        <w:rPr>
          <w:rFonts w:ascii="Arial" w:hAnsi="Arial" w:cs="Arial"/>
          <w:szCs w:val="24"/>
          <w:shd w:val="clear" w:color="auto" w:fill="FFFFFF"/>
        </w:rPr>
        <w:t>Azorín</w:t>
      </w:r>
      <w:proofErr w:type="spellEnd"/>
      <w:r w:rsidRPr="008E58CE">
        <w:rPr>
          <w:rFonts w:ascii="Arial" w:hAnsi="Arial" w:cs="Arial"/>
          <w:szCs w:val="24"/>
          <w:shd w:val="clear" w:color="auto" w:fill="FFFFFF"/>
        </w:rPr>
        <w:t xml:space="preserve">, J. F., </w:t>
      </w:r>
      <w:proofErr w:type="spellStart"/>
      <w:r w:rsidRPr="008E58CE">
        <w:rPr>
          <w:rFonts w:ascii="Arial" w:hAnsi="Arial" w:cs="Arial"/>
          <w:szCs w:val="24"/>
          <w:shd w:val="clear" w:color="auto" w:fill="FFFFFF"/>
        </w:rPr>
        <w:t>Tarí</w:t>
      </w:r>
      <w:proofErr w:type="spellEnd"/>
      <w:r w:rsidRPr="008E58CE">
        <w:rPr>
          <w:rFonts w:ascii="Arial" w:hAnsi="Arial" w:cs="Arial"/>
          <w:szCs w:val="24"/>
          <w:shd w:val="clear" w:color="auto" w:fill="FFFFFF"/>
        </w:rPr>
        <w:t>, J. J., Pereira-</w:t>
      </w:r>
      <w:proofErr w:type="spellStart"/>
      <w:r w:rsidRPr="008E58CE">
        <w:rPr>
          <w:rFonts w:ascii="Arial" w:hAnsi="Arial" w:cs="Arial"/>
          <w:szCs w:val="24"/>
          <w:shd w:val="clear" w:color="auto" w:fill="FFFFFF"/>
        </w:rPr>
        <w:t>Moliner</w:t>
      </w:r>
      <w:proofErr w:type="spellEnd"/>
      <w:r w:rsidRPr="008E58CE">
        <w:rPr>
          <w:rFonts w:ascii="Arial" w:hAnsi="Arial" w:cs="Arial"/>
          <w:szCs w:val="24"/>
          <w:shd w:val="clear" w:color="auto" w:fill="FFFFFF"/>
        </w:rPr>
        <w:t>, J., Lopez-</w:t>
      </w:r>
      <w:proofErr w:type="spellStart"/>
      <w:r w:rsidRPr="008E58CE">
        <w:rPr>
          <w:rFonts w:ascii="Arial" w:hAnsi="Arial" w:cs="Arial"/>
          <w:szCs w:val="24"/>
          <w:shd w:val="clear" w:color="auto" w:fill="FFFFFF"/>
        </w:rPr>
        <w:t>Gamero</w:t>
      </w:r>
      <w:proofErr w:type="spellEnd"/>
      <w:r w:rsidRPr="008E58CE">
        <w:rPr>
          <w:rFonts w:ascii="Arial" w:hAnsi="Arial" w:cs="Arial"/>
          <w:szCs w:val="24"/>
          <w:shd w:val="clear" w:color="auto" w:fill="FFFFFF"/>
        </w:rPr>
        <w:t xml:space="preserve">, M. D., &amp; </w:t>
      </w:r>
      <w:proofErr w:type="spellStart"/>
      <w:r w:rsidRPr="008E58CE">
        <w:rPr>
          <w:rFonts w:ascii="Arial" w:hAnsi="Arial" w:cs="Arial"/>
          <w:szCs w:val="24"/>
          <w:shd w:val="clear" w:color="auto" w:fill="FFFFFF"/>
        </w:rPr>
        <w:t>Pertusa</w:t>
      </w:r>
      <w:proofErr w:type="spellEnd"/>
      <w:r w:rsidRPr="008E58CE">
        <w:rPr>
          <w:rFonts w:ascii="Arial" w:hAnsi="Arial" w:cs="Arial"/>
          <w:szCs w:val="24"/>
          <w:shd w:val="clear" w:color="auto" w:fill="FFFFFF"/>
        </w:rPr>
        <w:t>-Ortega, E. M. (2015)</w:t>
      </w:r>
    </w:p>
    <w:p w14:paraId="6CE0319F" w14:textId="1E490F29" w:rsidR="005321EB" w:rsidRPr="008E58CE" w:rsidRDefault="005321EB" w:rsidP="008E58CE">
      <w:pPr>
        <w:spacing w:line="360" w:lineRule="auto"/>
        <w:ind w:left="720" w:hanging="720"/>
        <w:rPr>
          <w:rFonts w:ascii="Arial" w:hAnsi="Arial" w:cs="Arial"/>
          <w:szCs w:val="24"/>
          <w:shd w:val="clear" w:color="auto" w:fill="FFFFFF"/>
        </w:rPr>
      </w:pPr>
      <w:r w:rsidRPr="008E58CE">
        <w:rPr>
          <w:rFonts w:ascii="Arial" w:hAnsi="Arial" w:cs="Arial"/>
          <w:szCs w:val="24"/>
          <w:shd w:val="clear" w:color="auto" w:fill="FFFFFF"/>
        </w:rPr>
        <w:t>Segarra-</w:t>
      </w:r>
      <w:proofErr w:type="spellStart"/>
      <w:r w:rsidRPr="008E58CE">
        <w:rPr>
          <w:rFonts w:ascii="Arial" w:hAnsi="Arial" w:cs="Arial"/>
          <w:szCs w:val="24"/>
          <w:shd w:val="clear" w:color="auto" w:fill="FFFFFF"/>
        </w:rPr>
        <w:t>Oña</w:t>
      </w:r>
      <w:proofErr w:type="spellEnd"/>
      <w:r w:rsidRPr="008E58CE">
        <w:rPr>
          <w:rFonts w:ascii="Arial" w:hAnsi="Arial" w:cs="Arial"/>
          <w:szCs w:val="24"/>
          <w:shd w:val="clear" w:color="auto" w:fill="FFFFFF"/>
        </w:rPr>
        <w:t xml:space="preserve">, M. D. V., </w:t>
      </w:r>
      <w:proofErr w:type="spellStart"/>
      <w:r w:rsidRPr="008E58CE">
        <w:rPr>
          <w:rFonts w:ascii="Arial" w:hAnsi="Arial" w:cs="Arial"/>
          <w:szCs w:val="24"/>
          <w:shd w:val="clear" w:color="auto" w:fill="FFFFFF"/>
        </w:rPr>
        <w:t>Peiró-Signes</w:t>
      </w:r>
      <w:proofErr w:type="spellEnd"/>
      <w:r w:rsidRPr="008E58CE">
        <w:rPr>
          <w:rFonts w:ascii="Arial" w:hAnsi="Arial" w:cs="Arial"/>
          <w:szCs w:val="24"/>
          <w:shd w:val="clear" w:color="auto" w:fill="FFFFFF"/>
        </w:rPr>
        <w:t xml:space="preserve">, Á., Verma, R., &amp; </w:t>
      </w:r>
      <w:proofErr w:type="spellStart"/>
      <w:r w:rsidRPr="008E58CE">
        <w:rPr>
          <w:rFonts w:ascii="Arial" w:hAnsi="Arial" w:cs="Arial"/>
          <w:szCs w:val="24"/>
          <w:shd w:val="clear" w:color="auto" w:fill="FFFFFF"/>
        </w:rPr>
        <w:t>Miret</w:t>
      </w:r>
      <w:proofErr w:type="spellEnd"/>
      <w:r w:rsidRPr="008E58CE">
        <w:rPr>
          <w:rFonts w:ascii="Arial" w:hAnsi="Arial" w:cs="Arial"/>
          <w:szCs w:val="24"/>
          <w:shd w:val="clear" w:color="auto" w:fill="FFFFFF"/>
        </w:rPr>
        <w:t xml:space="preserve">-Pastor, L. (2012) </w:t>
      </w:r>
    </w:p>
    <w:p w14:paraId="149E6FD9" w14:textId="30BB17FB" w:rsidR="005321EB" w:rsidRPr="008E58CE" w:rsidRDefault="005321EB" w:rsidP="008E58CE">
      <w:pPr>
        <w:spacing w:line="360" w:lineRule="auto"/>
        <w:ind w:left="720" w:hanging="720"/>
        <w:rPr>
          <w:rFonts w:ascii="Arial" w:hAnsi="Arial" w:cs="Arial"/>
          <w:szCs w:val="24"/>
        </w:rPr>
      </w:pPr>
      <w:proofErr w:type="spellStart"/>
      <w:r w:rsidRPr="008E58CE">
        <w:rPr>
          <w:rFonts w:ascii="Arial" w:hAnsi="Arial" w:cs="Arial"/>
          <w:szCs w:val="24"/>
          <w:shd w:val="clear" w:color="auto" w:fill="FFFFFF"/>
        </w:rPr>
        <w:t>Zopiatis</w:t>
      </w:r>
      <w:proofErr w:type="spellEnd"/>
      <w:r w:rsidRPr="008E58CE">
        <w:rPr>
          <w:rFonts w:ascii="Arial" w:hAnsi="Arial" w:cs="Arial"/>
          <w:szCs w:val="24"/>
          <w:shd w:val="clear" w:color="auto" w:fill="FFFFFF"/>
        </w:rPr>
        <w:t xml:space="preserve">, A., &amp; </w:t>
      </w:r>
      <w:proofErr w:type="spellStart"/>
      <w:r w:rsidRPr="008E58CE">
        <w:rPr>
          <w:rFonts w:ascii="Arial" w:hAnsi="Arial" w:cs="Arial"/>
          <w:szCs w:val="24"/>
          <w:shd w:val="clear" w:color="auto" w:fill="FFFFFF"/>
        </w:rPr>
        <w:t>Constanti</w:t>
      </w:r>
      <w:proofErr w:type="spellEnd"/>
      <w:r w:rsidRPr="008E58CE">
        <w:rPr>
          <w:rFonts w:ascii="Arial" w:hAnsi="Arial" w:cs="Arial"/>
          <w:szCs w:val="24"/>
          <w:shd w:val="clear" w:color="auto" w:fill="FFFFFF"/>
        </w:rPr>
        <w:t>, P. (2012)</w:t>
      </w:r>
    </w:p>
    <w:sectPr w:rsidR="005321EB" w:rsidRPr="008E58C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57D33" w14:textId="77777777" w:rsidR="005101B6" w:rsidRDefault="005101B6" w:rsidP="004E7F58">
      <w:pPr>
        <w:spacing w:after="0" w:line="240" w:lineRule="auto"/>
      </w:pPr>
      <w:r>
        <w:separator/>
      </w:r>
    </w:p>
  </w:endnote>
  <w:endnote w:type="continuationSeparator" w:id="0">
    <w:p w14:paraId="03FED0B7" w14:textId="77777777" w:rsidR="005101B6" w:rsidRDefault="005101B6" w:rsidP="004E7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018B7" w14:textId="77777777" w:rsidR="005101B6" w:rsidRDefault="005101B6" w:rsidP="004E7F58">
      <w:pPr>
        <w:spacing w:after="0" w:line="240" w:lineRule="auto"/>
      </w:pPr>
      <w:r>
        <w:separator/>
      </w:r>
    </w:p>
  </w:footnote>
  <w:footnote w:type="continuationSeparator" w:id="0">
    <w:p w14:paraId="6626FA04" w14:textId="77777777" w:rsidR="005101B6" w:rsidRDefault="005101B6" w:rsidP="004E7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138D6" w14:textId="73F8B48C" w:rsidR="004E7F58" w:rsidRDefault="004E7F58">
    <w:pPr>
      <w:pStyle w:val="Header"/>
      <w:jc w:val="right"/>
    </w:pPr>
    <w:r>
      <w:t xml:space="preserve"> Hotel Management: Legal Legislative Risks     </w:t>
    </w:r>
    <w:sdt>
      <w:sdtPr>
        <w:id w:val="-110527249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2EADE2F" w14:textId="77777777" w:rsidR="004E7F58" w:rsidRDefault="004E7F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418"/>
    <w:rsid w:val="00045896"/>
    <w:rsid w:val="00065264"/>
    <w:rsid w:val="00071AD3"/>
    <w:rsid w:val="000D7E72"/>
    <w:rsid w:val="000F4942"/>
    <w:rsid w:val="001113DA"/>
    <w:rsid w:val="00220980"/>
    <w:rsid w:val="002623B8"/>
    <w:rsid w:val="002C55AF"/>
    <w:rsid w:val="0034609F"/>
    <w:rsid w:val="00397079"/>
    <w:rsid w:val="00484E28"/>
    <w:rsid w:val="00486948"/>
    <w:rsid w:val="004B12D8"/>
    <w:rsid w:val="004D12C5"/>
    <w:rsid w:val="004E7F58"/>
    <w:rsid w:val="005101B6"/>
    <w:rsid w:val="005321EB"/>
    <w:rsid w:val="005A4C7F"/>
    <w:rsid w:val="0060684E"/>
    <w:rsid w:val="00683198"/>
    <w:rsid w:val="00685EFC"/>
    <w:rsid w:val="0069659B"/>
    <w:rsid w:val="00720767"/>
    <w:rsid w:val="007B2B5E"/>
    <w:rsid w:val="00812D95"/>
    <w:rsid w:val="008505EF"/>
    <w:rsid w:val="008C3616"/>
    <w:rsid w:val="008E58CE"/>
    <w:rsid w:val="008F502A"/>
    <w:rsid w:val="00930CEE"/>
    <w:rsid w:val="00947A9D"/>
    <w:rsid w:val="00BF413E"/>
    <w:rsid w:val="00C70253"/>
    <w:rsid w:val="00D0593D"/>
    <w:rsid w:val="00D344BA"/>
    <w:rsid w:val="00D37DB7"/>
    <w:rsid w:val="00DA70B1"/>
    <w:rsid w:val="00DB6418"/>
    <w:rsid w:val="00E63D9F"/>
    <w:rsid w:val="00EB3415"/>
    <w:rsid w:val="00F63F86"/>
    <w:rsid w:val="00FB5735"/>
    <w:rsid w:val="00FD2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E879"/>
  <w15:chartTrackingRefBased/>
  <w15:docId w15:val="{A690A1B0-DA56-4A06-B89B-7DBCC8DA8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F58"/>
  </w:style>
  <w:style w:type="paragraph" w:styleId="Footer">
    <w:name w:val="footer"/>
    <w:basedOn w:val="Normal"/>
    <w:link w:val="FooterChar"/>
    <w:uiPriority w:val="99"/>
    <w:unhideWhenUsed/>
    <w:rsid w:val="004E7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F58"/>
  </w:style>
  <w:style w:type="character" w:customStyle="1" w:styleId="Heading1Char">
    <w:name w:val="Heading 1 Char"/>
    <w:basedOn w:val="DefaultParagraphFont"/>
    <w:link w:val="Heading1"/>
    <w:uiPriority w:val="9"/>
    <w:rsid w:val="00C702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0253"/>
    <w:pPr>
      <w:spacing w:line="259" w:lineRule="auto"/>
      <w:outlineLvl w:val="9"/>
    </w:pPr>
  </w:style>
  <w:style w:type="paragraph" w:styleId="TOC1">
    <w:name w:val="toc 1"/>
    <w:basedOn w:val="Normal"/>
    <w:next w:val="Normal"/>
    <w:autoRedefine/>
    <w:uiPriority w:val="39"/>
    <w:unhideWhenUsed/>
    <w:rsid w:val="00C70253"/>
    <w:pPr>
      <w:spacing w:after="100"/>
    </w:pPr>
  </w:style>
  <w:style w:type="character" w:styleId="Hyperlink">
    <w:name w:val="Hyperlink"/>
    <w:basedOn w:val="DefaultParagraphFont"/>
    <w:uiPriority w:val="99"/>
    <w:unhideWhenUsed/>
    <w:rsid w:val="00C70253"/>
    <w:rPr>
      <w:color w:val="0563C1" w:themeColor="hyperlink"/>
      <w:u w:val="single"/>
    </w:rPr>
  </w:style>
  <w:style w:type="paragraph" w:styleId="BalloonText">
    <w:name w:val="Balloon Text"/>
    <w:basedOn w:val="Normal"/>
    <w:link w:val="BalloonTextChar"/>
    <w:uiPriority w:val="99"/>
    <w:semiHidden/>
    <w:unhideWhenUsed/>
    <w:rsid w:val="00F63F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3F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C5972-84CA-4716-9F90-D09F4E98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1547</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Nathalie</dc:creator>
  <cp:keywords/>
  <dc:description/>
  <cp:lastModifiedBy>Favour Okafor</cp:lastModifiedBy>
  <cp:revision>11</cp:revision>
  <dcterms:created xsi:type="dcterms:W3CDTF">2019-10-10T18:29:00Z</dcterms:created>
  <dcterms:modified xsi:type="dcterms:W3CDTF">2019-10-13T17:42:00Z</dcterms:modified>
</cp:coreProperties>
</file>