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58AE2C18"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717404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805519">
              <w:rPr>
                <w:b/>
                <w:color w:val="auto"/>
                <w:sz w:val="32"/>
              </w:rPr>
              <w:t>Aimee Williams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AEC269A" w:rsidR="005A1BA3" w:rsidRDefault="005A1BA3" w:rsidP="0022001B">
            <w:pPr>
              <w:overflowPunct/>
              <w:autoSpaceDE/>
              <w:autoSpaceDN/>
              <w:adjustRightInd/>
              <w:ind w:right="-330"/>
              <w:textAlignment w:val="auto"/>
              <w:rPr>
                <w:b/>
                <w:color w:val="auto"/>
                <w:sz w:val="32"/>
              </w:rPr>
            </w:pPr>
          </w:p>
          <w:p w14:paraId="4091B81D" w14:textId="565782A9" w:rsidR="00805519" w:rsidRDefault="00805519" w:rsidP="0022001B">
            <w:pPr>
              <w:overflowPunct/>
              <w:autoSpaceDE/>
              <w:autoSpaceDN/>
              <w:adjustRightInd/>
              <w:ind w:right="-330"/>
              <w:textAlignment w:val="auto"/>
              <w:rPr>
                <w:b/>
                <w:color w:val="auto"/>
                <w:sz w:val="32"/>
              </w:rPr>
            </w:pPr>
            <w:r>
              <w:rPr>
                <w:b/>
                <w:color w:val="auto"/>
                <w:sz w:val="32"/>
              </w:rPr>
              <w:t>2124737</w:t>
            </w:r>
          </w:p>
          <w:p w14:paraId="5675E237" w14:textId="77777777" w:rsidR="00805519" w:rsidRDefault="00805519" w:rsidP="0022001B">
            <w:pPr>
              <w:overflowPunct/>
              <w:autoSpaceDE/>
              <w:autoSpaceDN/>
              <w:adjustRightInd/>
              <w:ind w:right="-330"/>
              <w:textAlignment w:val="auto"/>
              <w:rPr>
                <w:b/>
                <w:color w:val="auto"/>
                <w:sz w:val="32"/>
              </w:rPr>
            </w:pP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9967AA"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2BF94316" w:rsidR="00AA666E" w:rsidRDefault="00025650" w:rsidP="00FF7EBB">
      <w:pPr>
        <w:jc w:val="both"/>
        <w:rPr>
          <w:b/>
          <w:sz w:val="24"/>
          <w:szCs w:val="24"/>
        </w:rPr>
      </w:pPr>
      <w:r w:rsidRPr="00025650">
        <w:rPr>
          <w:b/>
          <w:sz w:val="24"/>
          <w:szCs w:val="24"/>
        </w:rPr>
        <w:t>ANSWER:</w:t>
      </w:r>
    </w:p>
    <w:p w14:paraId="148F6708" w14:textId="5C704EAF" w:rsidR="00805519" w:rsidRDefault="00805519" w:rsidP="00FF7EBB">
      <w:pPr>
        <w:jc w:val="both"/>
        <w:rPr>
          <w:b/>
          <w:sz w:val="24"/>
          <w:szCs w:val="24"/>
        </w:rPr>
      </w:pPr>
    </w:p>
    <w:p w14:paraId="7650E8C1" w14:textId="266738FD" w:rsidR="00805519" w:rsidRPr="00805519" w:rsidRDefault="00805519" w:rsidP="00D277F0">
      <w:pPr>
        <w:spacing w:line="480" w:lineRule="auto"/>
        <w:rPr>
          <w:rFonts w:ascii="Open Sans" w:hAnsi="Open Sans" w:cs="Open Sans"/>
          <w:sz w:val="22"/>
          <w:szCs w:val="22"/>
          <w:shd w:val="clear" w:color="auto" w:fill="FFFFFF"/>
        </w:rPr>
      </w:pPr>
      <w:r w:rsidRPr="00805519">
        <w:rPr>
          <w:rFonts w:ascii="Open Sans" w:hAnsi="Open Sans" w:cs="Open Sans"/>
          <w:sz w:val="22"/>
          <w:szCs w:val="22"/>
        </w:rPr>
        <w:t>In this essay, I will focus on my first initial 6 months of training whereby I will be discussing the meaning of stress and how it can affect the brain in a working environment, the health implications this may have and the coping strategies which I applied to combat this during my time in training. I will also focus on why building resilience is important and how I achieved this throughout my time in training school.</w:t>
      </w:r>
      <w:r w:rsidR="00D277F0">
        <w:rPr>
          <w:sz w:val="22"/>
          <w:szCs w:val="22"/>
        </w:rPr>
        <w:t xml:space="preserve"> </w:t>
      </w:r>
      <w:r w:rsidRPr="00805519">
        <w:rPr>
          <w:rFonts w:ascii="Open Sans" w:hAnsi="Open Sans" w:cs="Open Sans"/>
          <w:sz w:val="22"/>
          <w:szCs w:val="22"/>
          <w:shd w:val="clear" w:color="auto" w:fill="FFFFFF"/>
        </w:rPr>
        <w:t>(Stress, 2022)</w:t>
      </w:r>
      <w:r w:rsidR="00D277F0">
        <w:rPr>
          <w:sz w:val="22"/>
          <w:szCs w:val="22"/>
        </w:rPr>
        <w:t xml:space="preserve"> </w:t>
      </w:r>
      <w:r w:rsidR="00D277F0" w:rsidRPr="00D277F0">
        <w:rPr>
          <w:rFonts w:ascii="Open Sans" w:hAnsi="Open Sans" w:cs="Open Sans"/>
          <w:sz w:val="24"/>
          <w:szCs w:val="24"/>
        </w:rPr>
        <w:t>states</w:t>
      </w:r>
      <w:r w:rsidR="00D277F0">
        <w:t xml:space="preserve"> </w:t>
      </w:r>
      <w:r w:rsidR="00D277F0" w:rsidRPr="00D277F0">
        <w:rPr>
          <w:rFonts w:ascii="Open Sans" w:hAnsi="Open Sans" w:cs="Open Sans"/>
          <w:sz w:val="24"/>
          <w:szCs w:val="24"/>
        </w:rPr>
        <w:t>that s</w:t>
      </w:r>
      <w:r w:rsidR="00D277F0" w:rsidRPr="00D277F0">
        <w:rPr>
          <w:rFonts w:ascii="Open Sans" w:hAnsi="Open Sans" w:cs="Open Sans"/>
          <w:sz w:val="24"/>
          <w:szCs w:val="24"/>
        </w:rPr>
        <w:t>tress is our body’s response to pressure</w:t>
      </w:r>
      <w:r w:rsidR="00D277F0" w:rsidRPr="00D277F0">
        <w:rPr>
          <w:rFonts w:ascii="Open Sans" w:hAnsi="Open Sans" w:cs="Open Sans"/>
          <w:sz w:val="24"/>
          <w:szCs w:val="24"/>
        </w:rPr>
        <w:t>.</w:t>
      </w:r>
      <w:r w:rsidR="00D277F0" w:rsidRPr="00881286">
        <w:rPr>
          <w:rFonts w:ascii="Open Sans" w:hAnsi="Open Sans" w:cs="Open Sans"/>
          <w:shd w:val="clear" w:color="auto" w:fill="FFFFFF"/>
        </w:rPr>
        <w:t xml:space="preserve"> </w:t>
      </w:r>
      <w:r w:rsidR="00D277F0">
        <w:rPr>
          <w:rFonts w:ascii="Open Sans" w:hAnsi="Open Sans" w:cs="Open Sans"/>
          <w:sz w:val="22"/>
          <w:szCs w:val="22"/>
        </w:rPr>
        <w:t>T</w:t>
      </w:r>
      <w:r w:rsidRPr="00805519">
        <w:rPr>
          <w:rFonts w:ascii="Open Sans" w:hAnsi="Open Sans" w:cs="Open Sans"/>
          <w:sz w:val="22"/>
          <w:szCs w:val="22"/>
        </w:rPr>
        <w:t xml:space="preserve">his could be </w:t>
      </w:r>
      <w:r w:rsidR="00D277F0">
        <w:rPr>
          <w:rFonts w:ascii="Open Sans" w:hAnsi="Open Sans" w:cs="Open Sans"/>
          <w:sz w:val="22"/>
          <w:szCs w:val="22"/>
        </w:rPr>
        <w:t xml:space="preserve">due to </w:t>
      </w:r>
      <w:r w:rsidRPr="00805519">
        <w:rPr>
          <w:rFonts w:ascii="Open Sans" w:hAnsi="Open Sans" w:cs="Open Sans"/>
          <w:sz w:val="22"/>
          <w:szCs w:val="22"/>
        </w:rPr>
        <w:t>experiencing big changes in your life or perhaps you don’t feel in control of a situation</w:t>
      </w:r>
      <w:r w:rsidRPr="00805519">
        <w:rPr>
          <w:sz w:val="22"/>
          <w:szCs w:val="22"/>
        </w:rPr>
        <w:t xml:space="preserve"> </w:t>
      </w:r>
      <w:r w:rsidRPr="00805519">
        <w:rPr>
          <w:rFonts w:ascii="Open Sans" w:hAnsi="Open Sans" w:cs="Open Sans"/>
          <w:sz w:val="22"/>
          <w:szCs w:val="22"/>
          <w:shd w:val="clear" w:color="auto" w:fill="FFFFFF"/>
        </w:rPr>
        <w:t xml:space="preserve">(Mind, 2022). When you’re feeling anxious, your body releases hormones such as adrenaline and cortisol </w:t>
      </w:r>
      <w:r w:rsidR="00D277F0">
        <w:rPr>
          <w:rFonts w:ascii="Open Sans" w:hAnsi="Open Sans" w:cs="Open Sans"/>
          <w:sz w:val="22"/>
          <w:szCs w:val="22"/>
          <w:shd w:val="clear" w:color="auto" w:fill="FFFFFF"/>
        </w:rPr>
        <w:t>(S</w:t>
      </w:r>
      <w:r w:rsidRPr="00805519">
        <w:rPr>
          <w:rFonts w:ascii="Open Sans" w:hAnsi="Open Sans" w:cs="Open Sans"/>
          <w:sz w:val="22"/>
          <w:szCs w:val="22"/>
          <w:shd w:val="clear" w:color="auto" w:fill="FFFFFF"/>
        </w:rPr>
        <w:t xml:space="preserve">tress, 2022). This pressure and anxiety stems from when you are required to learn new skills, meet new people, and adapt to the new surroundings. </w:t>
      </w:r>
    </w:p>
    <w:p w14:paraId="18FE1B38" w14:textId="22741324" w:rsidR="00805519" w:rsidRPr="00805519" w:rsidRDefault="00805519" w:rsidP="00D277F0">
      <w:pPr>
        <w:spacing w:line="480" w:lineRule="auto"/>
        <w:rPr>
          <w:rFonts w:ascii="Open Sans" w:hAnsi="Open Sans" w:cs="Open Sans"/>
          <w:sz w:val="22"/>
          <w:szCs w:val="22"/>
          <w:shd w:val="clear" w:color="auto" w:fill="FFFFFF"/>
        </w:rPr>
      </w:pPr>
      <w:r w:rsidRPr="00805519">
        <w:rPr>
          <w:rFonts w:ascii="Open Sans" w:hAnsi="Open Sans" w:cs="Open Sans"/>
          <w:sz w:val="22"/>
          <w:szCs w:val="22"/>
          <w:shd w:val="clear" w:color="auto" w:fill="FFFFFF"/>
        </w:rPr>
        <w:t>As police officers, we are scrutinised daily and are held to the highest standards, as part of our code of ethics</w:t>
      </w:r>
      <w:r w:rsidR="00D277F0">
        <w:rPr>
          <w:rFonts w:ascii="Open Sans" w:hAnsi="Open Sans" w:cs="Open Sans"/>
          <w:sz w:val="22"/>
          <w:szCs w:val="22"/>
          <w:shd w:val="clear" w:color="auto" w:fill="FFFFFF"/>
        </w:rPr>
        <w:t xml:space="preserve"> </w:t>
      </w:r>
      <w:r w:rsidR="00D277F0" w:rsidRPr="00805519">
        <w:rPr>
          <w:sz w:val="22"/>
          <w:szCs w:val="22"/>
        </w:rPr>
        <w:t>(College of Policing</w:t>
      </w:r>
      <w:r w:rsidR="00D277F0">
        <w:rPr>
          <w:sz w:val="22"/>
          <w:szCs w:val="22"/>
        </w:rPr>
        <w:t>,</w:t>
      </w:r>
      <w:r w:rsidR="00D277F0" w:rsidRPr="00805519">
        <w:rPr>
          <w:sz w:val="22"/>
          <w:szCs w:val="22"/>
        </w:rPr>
        <w:t xml:space="preserve"> 2022)</w:t>
      </w:r>
      <w:r w:rsidR="00D277F0">
        <w:rPr>
          <w:sz w:val="22"/>
          <w:szCs w:val="22"/>
        </w:rPr>
        <w:t xml:space="preserve"> </w:t>
      </w:r>
      <w:r w:rsidRPr="00805519">
        <w:rPr>
          <w:rFonts w:ascii="Open Sans" w:hAnsi="Open Sans" w:cs="Open Sans"/>
          <w:sz w:val="22"/>
          <w:szCs w:val="22"/>
          <w:shd w:val="clear" w:color="auto" w:fill="FFFFFF"/>
        </w:rPr>
        <w:t>which states</w:t>
      </w:r>
      <w:r w:rsidR="00D277F0">
        <w:rPr>
          <w:rFonts w:ascii="Open Sans" w:hAnsi="Open Sans" w:cs="Open Sans"/>
          <w:sz w:val="22"/>
          <w:szCs w:val="22"/>
          <w:shd w:val="clear" w:color="auto" w:fill="FFFFFF"/>
        </w:rPr>
        <w:t xml:space="preserve"> that e</w:t>
      </w:r>
      <w:r w:rsidR="00D277F0" w:rsidRPr="00D277F0">
        <w:rPr>
          <w:rFonts w:ascii="Open Sans" w:hAnsi="Open Sans" w:cs="Open Sans"/>
          <w:sz w:val="22"/>
          <w:szCs w:val="22"/>
          <w:shd w:val="clear" w:color="auto" w:fill="FFFFFF"/>
        </w:rPr>
        <w:t xml:space="preserve">very person employed in policing is expected by the </w:t>
      </w:r>
      <w:proofErr w:type="gramStart"/>
      <w:r w:rsidR="00D277F0" w:rsidRPr="00D277F0">
        <w:rPr>
          <w:rFonts w:ascii="Open Sans" w:hAnsi="Open Sans" w:cs="Open Sans"/>
          <w:sz w:val="22"/>
          <w:szCs w:val="22"/>
          <w:shd w:val="clear" w:color="auto" w:fill="FFFFFF"/>
        </w:rPr>
        <w:t>general public</w:t>
      </w:r>
      <w:proofErr w:type="gramEnd"/>
      <w:r w:rsidR="00D277F0" w:rsidRPr="00D277F0">
        <w:rPr>
          <w:rFonts w:ascii="Open Sans" w:hAnsi="Open Sans" w:cs="Open Sans"/>
          <w:sz w:val="22"/>
          <w:szCs w:val="22"/>
          <w:shd w:val="clear" w:color="auto" w:fill="FFFFFF"/>
        </w:rPr>
        <w:t xml:space="preserve"> and the professional body to adhere to</w:t>
      </w:r>
      <w:r w:rsidR="00D277F0">
        <w:rPr>
          <w:rFonts w:ascii="Open Sans" w:hAnsi="Open Sans" w:cs="Open Sans"/>
          <w:sz w:val="22"/>
          <w:szCs w:val="22"/>
          <w:shd w:val="clear" w:color="auto" w:fill="FFFFFF"/>
        </w:rPr>
        <w:t xml:space="preserve"> them</w:t>
      </w:r>
      <w:r w:rsidR="00D277F0">
        <w:rPr>
          <w:sz w:val="22"/>
          <w:szCs w:val="22"/>
        </w:rPr>
        <w:t xml:space="preserve">, </w:t>
      </w:r>
      <w:r w:rsidRPr="00805519">
        <w:rPr>
          <w:rFonts w:ascii="Open Sans" w:hAnsi="Open Sans" w:cs="Open Sans"/>
          <w:sz w:val="22"/>
          <w:szCs w:val="22"/>
          <w:shd w:val="clear" w:color="auto" w:fill="FFFFFF"/>
        </w:rPr>
        <w:t xml:space="preserve">which forces us to then withhold any stressful emotions we may feel as our maintenance of professionalism is vital. This can have a detrimental effect long-term, so </w:t>
      </w:r>
      <w:r w:rsidRPr="00805519">
        <w:rPr>
          <w:rFonts w:ascii="Open Sans" w:hAnsi="Open Sans" w:cs="Open Sans"/>
          <w:sz w:val="22"/>
          <w:szCs w:val="22"/>
          <w:shd w:val="clear" w:color="auto" w:fill="FFFFFF"/>
        </w:rPr>
        <w:lastRenderedPageBreak/>
        <w:t xml:space="preserve">therefore finding that ‘coping mechanism’ to combat that stress is fundamental in the coping process. At times, even the smallest changes can have the largest effects, which could then lead to further health implications such as heart disease, high blood pressure, obesity and diabetes if not addressed accordingly (How stress affects your body and behaviour, 2022). Although we may associate stress with negatives, stress can also be a result of a positive, this type of stress is known as ‘eustress’. </w:t>
      </w:r>
      <w:r w:rsidR="00D277F0" w:rsidRPr="00805519">
        <w:rPr>
          <w:rFonts w:ascii="Open Sans" w:hAnsi="Open Sans" w:cs="Open Sans"/>
          <w:sz w:val="22"/>
          <w:szCs w:val="22"/>
          <w:shd w:val="clear" w:color="auto" w:fill="FFFFFF"/>
        </w:rPr>
        <w:t>(Eustress, 2022)</w:t>
      </w:r>
      <w:r w:rsidR="00D277F0" w:rsidRPr="00805519">
        <w:rPr>
          <w:rFonts w:ascii="Open Sans" w:hAnsi="Open Sans" w:cs="Open Sans"/>
          <w:sz w:val="22"/>
          <w:szCs w:val="22"/>
          <w:shd w:val="clear" w:color="auto" w:fill="FFFFFF"/>
        </w:rPr>
        <w:t xml:space="preserve"> </w:t>
      </w:r>
      <w:r w:rsidR="00D277F0">
        <w:rPr>
          <w:rFonts w:ascii="Open Sans" w:hAnsi="Open Sans" w:cs="Open Sans"/>
          <w:sz w:val="22"/>
          <w:szCs w:val="22"/>
          <w:shd w:val="clear" w:color="auto" w:fill="FFFFFF"/>
        </w:rPr>
        <w:t xml:space="preserve">states that this type of stress </w:t>
      </w:r>
      <w:r w:rsidRPr="00805519">
        <w:rPr>
          <w:rFonts w:ascii="Open Sans" w:hAnsi="Open Sans" w:cs="Open Sans"/>
          <w:sz w:val="22"/>
          <w:szCs w:val="22"/>
          <w:shd w:val="clear" w:color="auto" w:fill="FFFFFF"/>
        </w:rPr>
        <w:t>produces positive feelings of excitement, fulfilment, meaning, satisfaction, and well-being. I felt this type of stress when I initially found out that I got the job with South Wales Police as I was eager for the change, yet also nervous.</w:t>
      </w:r>
      <w:r w:rsidR="00411BB3">
        <w:rPr>
          <w:rFonts w:ascii="Open Sans" w:hAnsi="Open Sans" w:cs="Open Sans"/>
          <w:sz w:val="22"/>
          <w:szCs w:val="22"/>
          <w:shd w:val="clear" w:color="auto" w:fill="FFFFFF"/>
        </w:rPr>
        <w:t xml:space="preserve"> </w:t>
      </w:r>
      <w:proofErr w:type="spellStart"/>
      <w:r w:rsidR="00411BB3">
        <w:rPr>
          <w:rFonts w:ascii="Open Sans" w:hAnsi="Open Sans" w:cs="Open Sans"/>
          <w:sz w:val="22"/>
          <w:szCs w:val="22"/>
          <w:shd w:val="clear" w:color="auto" w:fill="FFFFFF"/>
        </w:rPr>
        <w:t>Genoves</w:t>
      </w:r>
      <w:proofErr w:type="spellEnd"/>
      <w:r w:rsidR="00411BB3">
        <w:rPr>
          <w:rFonts w:ascii="Open Sans" w:hAnsi="Open Sans" w:cs="Open Sans"/>
          <w:sz w:val="22"/>
          <w:szCs w:val="22"/>
          <w:shd w:val="clear" w:color="auto" w:fill="FFFFFF"/>
        </w:rPr>
        <w:t xml:space="preserve"> </w:t>
      </w:r>
      <w:r w:rsidRPr="00805519">
        <w:rPr>
          <w:rFonts w:ascii="Open Sans" w:hAnsi="Open Sans" w:cs="Open Sans"/>
          <w:sz w:val="22"/>
          <w:szCs w:val="22"/>
          <w:shd w:val="clear" w:color="auto" w:fill="FFFFFF"/>
        </w:rPr>
        <w:t>stated that we rarely associate stress with positivity, but eustress is just that – positive stress. (Eustress, 2022).</w:t>
      </w:r>
    </w:p>
    <w:p w14:paraId="540D5D1A" w14:textId="2DA5FD2B" w:rsidR="00181ABA" w:rsidRPr="00805519" w:rsidRDefault="00805519" w:rsidP="00181ABA">
      <w:pPr>
        <w:spacing w:line="480" w:lineRule="auto"/>
        <w:rPr>
          <w:rFonts w:ascii="Open Sans" w:hAnsi="Open Sans" w:cs="Open Sans"/>
          <w:sz w:val="22"/>
          <w:szCs w:val="22"/>
          <w:shd w:val="clear" w:color="auto" w:fill="FFFFFF"/>
        </w:rPr>
      </w:pPr>
      <w:r w:rsidRPr="00805519">
        <w:rPr>
          <w:rFonts w:ascii="Open Sans" w:hAnsi="Open Sans" w:cs="Open Sans"/>
          <w:sz w:val="22"/>
          <w:szCs w:val="22"/>
          <w:shd w:val="clear" w:color="auto" w:fill="FFFFFF"/>
        </w:rPr>
        <w:t xml:space="preserve">While stress can be beneficial in some ways, we need that balance to not get overwhelmed by that stress. The way I maintain that balance is mainly through focusing on exercise and wellbeing. As police officers, we are expected to maintain a required level of fitness to perform at the very best of our ability. I attend CrossFit classes approximately five days a week as my source of exercise, and I do this religiously. A huge part of why I started taking part in exercise to begin with was to improve my self-esteem which is evident in how much happier I feel in my body today than how I felt a few years ago. CrossFit is a type of exercise which consists of, core strength, conditioning, and high intensity-based workouts, which in turn, a study conducted in 2019 by </w:t>
      </w:r>
      <w:proofErr w:type="spellStart"/>
      <w:r w:rsidRPr="00805519">
        <w:rPr>
          <w:rFonts w:ascii="Open Sans" w:hAnsi="Open Sans" w:cs="Open Sans"/>
          <w:sz w:val="22"/>
          <w:szCs w:val="22"/>
          <w:shd w:val="clear" w:color="auto" w:fill="FFFFFF"/>
        </w:rPr>
        <w:t>Gianzina</w:t>
      </w:r>
      <w:proofErr w:type="spellEnd"/>
      <w:r w:rsidRPr="00805519">
        <w:rPr>
          <w:rFonts w:ascii="Open Sans" w:hAnsi="Open Sans" w:cs="Open Sans"/>
          <w:sz w:val="22"/>
          <w:szCs w:val="22"/>
          <w:shd w:val="clear" w:color="auto" w:fill="FFFFFF"/>
        </w:rPr>
        <w:t xml:space="preserve"> and </w:t>
      </w:r>
      <w:proofErr w:type="spellStart"/>
      <w:r w:rsidRPr="00805519">
        <w:rPr>
          <w:rFonts w:ascii="Open Sans" w:hAnsi="Open Sans" w:cs="Open Sans"/>
          <w:sz w:val="22"/>
          <w:szCs w:val="22"/>
          <w:shd w:val="clear" w:color="auto" w:fill="FFFFFF"/>
        </w:rPr>
        <w:t>Kassotaki</w:t>
      </w:r>
      <w:proofErr w:type="spellEnd"/>
      <w:r w:rsidRPr="00805519">
        <w:rPr>
          <w:rFonts w:ascii="Open Sans" w:hAnsi="Open Sans" w:cs="Open Sans"/>
          <w:sz w:val="22"/>
          <w:szCs w:val="22"/>
          <w:shd w:val="clear" w:color="auto" w:fill="FFFFFF"/>
        </w:rPr>
        <w:t xml:space="preserve"> stated that CrossFit was found to </w:t>
      </w:r>
      <w:r w:rsidR="009F126D" w:rsidRPr="009F126D">
        <w:rPr>
          <w:rFonts w:ascii="Open Sans" w:hAnsi="Open Sans" w:cs="Open Sans"/>
          <w:sz w:val="22"/>
          <w:szCs w:val="22"/>
          <w:shd w:val="clear" w:color="auto" w:fill="FCFCFC"/>
        </w:rPr>
        <w:t>increase anaerobic ability, cardiovascular fitness, and body composition in people of all fitness levels and both genders.</w:t>
      </w:r>
      <w:r w:rsidR="009F126D">
        <w:rPr>
          <w:rFonts w:ascii="Open Sans" w:hAnsi="Open Sans" w:cs="Open Sans"/>
          <w:sz w:val="22"/>
          <w:szCs w:val="22"/>
          <w:shd w:val="clear" w:color="auto" w:fill="FCFCFC"/>
        </w:rPr>
        <w:t xml:space="preserve"> A</w:t>
      </w:r>
      <w:r w:rsidRPr="00805519">
        <w:rPr>
          <w:rFonts w:ascii="Open Sans" w:hAnsi="Open Sans" w:cs="Open Sans"/>
          <w:sz w:val="22"/>
          <w:szCs w:val="22"/>
          <w:shd w:val="clear" w:color="auto" w:fill="FCFCFC"/>
        </w:rPr>
        <w:t>s stated above, maintaining that required level of fitness is vital.</w:t>
      </w:r>
      <w:r w:rsidRPr="00805519">
        <w:rPr>
          <w:rFonts w:ascii="Georgia" w:hAnsi="Georgia"/>
          <w:color w:val="333333"/>
          <w:sz w:val="22"/>
          <w:szCs w:val="22"/>
          <w:shd w:val="clear" w:color="auto" w:fill="FCFCFC"/>
        </w:rPr>
        <w:t> </w:t>
      </w:r>
      <w:r w:rsidRPr="00805519">
        <w:rPr>
          <w:rFonts w:ascii="Open Sans" w:hAnsi="Open Sans" w:cs="Open Sans"/>
          <w:sz w:val="22"/>
          <w:szCs w:val="22"/>
          <w:shd w:val="clear" w:color="auto" w:fill="FCFCFC"/>
        </w:rPr>
        <w:t xml:space="preserve">In </w:t>
      </w:r>
      <w:r w:rsidRPr="00805519">
        <w:rPr>
          <w:rFonts w:ascii="Open Sans" w:hAnsi="Open Sans" w:cs="Open Sans"/>
          <w:sz w:val="22"/>
          <w:szCs w:val="22"/>
          <w:shd w:val="clear" w:color="auto" w:fill="FCFCFC"/>
        </w:rPr>
        <w:lastRenderedPageBreak/>
        <w:t xml:space="preserve">policing, we are required to work under high levels of pressure and stress every day whilst maintaining the highest degree of professional standard and remaining composed. This is practised on the daily as maintaining that composure and concentration is vital when put under an immense amount of pressure. I practise this by remaining as composed and as calm as possible when faced with a high degree of pressure and stress during a CrossFit workout, this type of concentration is important </w:t>
      </w:r>
      <w:proofErr w:type="gramStart"/>
      <w:r w:rsidRPr="00805519">
        <w:rPr>
          <w:rFonts w:ascii="Open Sans" w:hAnsi="Open Sans" w:cs="Open Sans"/>
          <w:sz w:val="22"/>
          <w:szCs w:val="22"/>
          <w:shd w:val="clear" w:color="auto" w:fill="FCFCFC"/>
        </w:rPr>
        <w:t>in order to</w:t>
      </w:r>
      <w:proofErr w:type="gramEnd"/>
      <w:r w:rsidRPr="00805519">
        <w:rPr>
          <w:rFonts w:ascii="Open Sans" w:hAnsi="Open Sans" w:cs="Open Sans"/>
          <w:sz w:val="22"/>
          <w:szCs w:val="22"/>
          <w:shd w:val="clear" w:color="auto" w:fill="FCFCFC"/>
        </w:rPr>
        <w:t xml:space="preserve"> prevent injuries, as you would when you are faced with stress in a policing incident, to prevent any negative impacts to the job at hand. Furthermore, whilst exercise contributes hugely to minimising stress, exercising, specifically CrossFit, contributes massively towards my happiness</w:t>
      </w:r>
      <w:r w:rsidR="009F126D">
        <w:rPr>
          <w:rFonts w:ascii="Open Sans" w:hAnsi="Open Sans" w:cs="Open Sans"/>
          <w:sz w:val="22"/>
          <w:szCs w:val="22"/>
          <w:shd w:val="clear" w:color="auto" w:fill="FCFCFC"/>
        </w:rPr>
        <w:t xml:space="preserve">. </w:t>
      </w:r>
      <w:r w:rsidR="009F126D" w:rsidRPr="00805519">
        <w:rPr>
          <w:rFonts w:ascii="Open Sans" w:hAnsi="Open Sans" w:cs="Open Sans"/>
          <w:sz w:val="22"/>
          <w:szCs w:val="22"/>
          <w:shd w:val="clear" w:color="auto" w:fill="FCFCFC"/>
        </w:rPr>
        <w:t>(</w:t>
      </w:r>
      <w:proofErr w:type="spellStart"/>
      <w:r w:rsidR="009F126D" w:rsidRPr="00805519">
        <w:rPr>
          <w:rFonts w:ascii="Open Sans" w:hAnsi="Open Sans" w:cs="Open Sans"/>
          <w:sz w:val="22"/>
          <w:szCs w:val="22"/>
          <w:shd w:val="clear" w:color="auto" w:fill="FCFCFC"/>
        </w:rPr>
        <w:t>Kyllmann</w:t>
      </w:r>
      <w:proofErr w:type="spellEnd"/>
      <w:r w:rsidR="009F126D" w:rsidRPr="00805519">
        <w:rPr>
          <w:rFonts w:ascii="Open Sans" w:hAnsi="Open Sans" w:cs="Open Sans"/>
          <w:sz w:val="22"/>
          <w:szCs w:val="22"/>
          <w:shd w:val="clear" w:color="auto" w:fill="FCFCFC"/>
        </w:rPr>
        <w:t xml:space="preserve">, 2022) </w:t>
      </w:r>
      <w:r w:rsidRPr="00805519">
        <w:rPr>
          <w:rFonts w:ascii="Open Sans" w:hAnsi="Open Sans" w:cs="Open Sans"/>
          <w:sz w:val="22"/>
          <w:szCs w:val="22"/>
          <w:shd w:val="clear" w:color="auto" w:fill="FCFCFC"/>
        </w:rPr>
        <w:t>This is because physical exercise is known to stimulate the release of endorphins</w:t>
      </w:r>
      <w:r w:rsidR="009F126D">
        <w:rPr>
          <w:rFonts w:ascii="Open Sans" w:hAnsi="Open Sans" w:cs="Open Sans"/>
          <w:sz w:val="22"/>
          <w:szCs w:val="22"/>
          <w:shd w:val="clear" w:color="auto" w:fill="FCFCFC"/>
        </w:rPr>
        <w:t xml:space="preserve"> </w:t>
      </w:r>
      <w:r w:rsidRPr="00805519">
        <w:rPr>
          <w:rFonts w:ascii="Open Sans" w:hAnsi="Open Sans" w:cs="Open Sans"/>
          <w:sz w:val="22"/>
          <w:szCs w:val="22"/>
          <w:shd w:val="clear" w:color="auto" w:fill="FCFCFC"/>
        </w:rPr>
        <w:t xml:space="preserve">which is a chemical hormone released throughout exercise which makes you feel good and happy. Furthermore, this chemical was also released through other means of activity such as going for lengthy walks, which is something I love to do regularly to combat stress. Going on long walks is known for helping you sleep better as you’re more tired at night, this very important as part of your role as a police officer is to work night shifts, which can heavily affect your sleep pattern. As part of the police officer role, it is commonly known that the job can be heavily demanding mentally as you are expected to deal with difficult situations which may lead to further problems down the line, which could therefore affect you in your line of work. Going on long walks benefits mental health as studies show that physically active people have a 30% less risk of suffering with depression. (5 mental health benefits of walking, 2022). </w:t>
      </w:r>
      <w:r w:rsidR="00181ABA">
        <w:rPr>
          <w:rFonts w:ascii="Open Sans" w:hAnsi="Open Sans" w:cs="Open Sans"/>
          <w:b/>
          <w:bCs/>
          <w:sz w:val="22"/>
          <w:szCs w:val="22"/>
        </w:rPr>
        <w:t>B</w:t>
      </w:r>
      <w:r w:rsidR="00181ABA" w:rsidRPr="00805519">
        <w:rPr>
          <w:rFonts w:ascii="Open Sans" w:hAnsi="Open Sans" w:cs="Open Sans"/>
          <w:sz w:val="22"/>
          <w:szCs w:val="22"/>
        </w:rPr>
        <w:t xml:space="preserve">etween the coping strategies I’ve applied to deal with stress on the job and the discipline I’ve developed during training school, this has helped me </w:t>
      </w:r>
      <w:r w:rsidR="00181ABA" w:rsidRPr="00805519">
        <w:rPr>
          <w:rFonts w:ascii="Open Sans" w:hAnsi="Open Sans" w:cs="Open Sans"/>
          <w:sz w:val="22"/>
          <w:szCs w:val="22"/>
        </w:rPr>
        <w:lastRenderedPageBreak/>
        <w:t xml:space="preserve">massively to build resilience, as I have drilled it into myself to maintain the highest level of professionalism required to keep the level of work at the highest grade. (What Is </w:t>
      </w:r>
      <w:proofErr w:type="gramStart"/>
      <w:r w:rsidR="00181ABA" w:rsidRPr="00805519">
        <w:rPr>
          <w:rFonts w:ascii="Open Sans" w:hAnsi="Open Sans" w:cs="Open Sans"/>
          <w:sz w:val="22"/>
          <w:szCs w:val="22"/>
        </w:rPr>
        <w:t>Resilience?,</w:t>
      </w:r>
      <w:proofErr w:type="gramEnd"/>
      <w:r w:rsidR="00181ABA" w:rsidRPr="00805519">
        <w:rPr>
          <w:rFonts w:ascii="Open Sans" w:hAnsi="Open Sans" w:cs="Open Sans"/>
          <w:sz w:val="22"/>
          <w:szCs w:val="22"/>
        </w:rPr>
        <w:t xml:space="preserve"> 2022)</w:t>
      </w:r>
      <w:r w:rsidR="00181ABA">
        <w:rPr>
          <w:rFonts w:ascii="Open Sans" w:hAnsi="Open Sans" w:cs="Open Sans"/>
          <w:sz w:val="22"/>
          <w:szCs w:val="22"/>
        </w:rPr>
        <w:t xml:space="preserve"> defines r</w:t>
      </w:r>
      <w:r w:rsidR="00181ABA" w:rsidRPr="00805519">
        <w:rPr>
          <w:rFonts w:ascii="Open Sans" w:hAnsi="Open Sans" w:cs="Open Sans"/>
          <w:sz w:val="22"/>
          <w:szCs w:val="22"/>
        </w:rPr>
        <w:t>esilience</w:t>
      </w:r>
      <w:r w:rsidR="00181ABA">
        <w:rPr>
          <w:rFonts w:ascii="Open Sans" w:hAnsi="Open Sans" w:cs="Open Sans"/>
          <w:sz w:val="22"/>
          <w:szCs w:val="22"/>
        </w:rPr>
        <w:t xml:space="preserve"> </w:t>
      </w:r>
      <w:r w:rsidR="00181ABA" w:rsidRPr="00805519">
        <w:rPr>
          <w:rFonts w:ascii="Open Sans" w:hAnsi="Open Sans" w:cs="Open Sans"/>
          <w:sz w:val="22"/>
          <w:szCs w:val="22"/>
        </w:rPr>
        <w:t xml:space="preserve">to both the process and the outcome of successfully adapting to difficult or challenging life experiences. Furthermore, having this level of resilience will help me massively to feel confident when attending calls, whilst also being able to simultaneously block out any negative stress I may experience and deal with that separately. </w:t>
      </w:r>
    </w:p>
    <w:p w14:paraId="6766E46B" w14:textId="71DCE1D1" w:rsidR="00805519" w:rsidRPr="00181ABA" w:rsidRDefault="00181ABA" w:rsidP="00D277F0">
      <w:pPr>
        <w:spacing w:line="480" w:lineRule="auto"/>
        <w:rPr>
          <w:rFonts w:ascii="Open Sans" w:hAnsi="Open Sans" w:cs="Open Sans"/>
          <w:sz w:val="22"/>
          <w:szCs w:val="22"/>
          <w:shd w:val="clear" w:color="auto" w:fill="FFFFFF"/>
        </w:rPr>
      </w:pPr>
      <w:r w:rsidRPr="00805519">
        <w:rPr>
          <w:rFonts w:ascii="Open Sans" w:hAnsi="Open Sans" w:cs="Open Sans"/>
          <w:sz w:val="22"/>
          <w:szCs w:val="22"/>
        </w:rPr>
        <w:t>To conclude</w:t>
      </w:r>
      <w:r>
        <w:rPr>
          <w:rFonts w:ascii="Open Sans" w:hAnsi="Open Sans" w:cs="Open Sans"/>
          <w:sz w:val="22"/>
          <w:szCs w:val="22"/>
        </w:rPr>
        <w:t>,</w:t>
      </w:r>
      <w:r w:rsidRPr="00805519">
        <w:rPr>
          <w:rFonts w:ascii="Open Sans" w:hAnsi="Open Sans" w:cs="Open Sans"/>
          <w:sz w:val="22"/>
          <w:szCs w:val="22"/>
        </w:rPr>
        <w:t xml:space="preserve"> </w:t>
      </w:r>
      <w:r>
        <w:rPr>
          <w:rFonts w:ascii="Open Sans" w:hAnsi="Open Sans" w:cs="Open Sans"/>
          <w:sz w:val="22"/>
          <w:szCs w:val="22"/>
        </w:rPr>
        <w:t>t</w:t>
      </w:r>
      <w:r w:rsidR="00805519" w:rsidRPr="00805519">
        <w:rPr>
          <w:rFonts w:ascii="Open Sans" w:hAnsi="Open Sans" w:cs="Open Sans"/>
          <w:sz w:val="22"/>
          <w:szCs w:val="22"/>
        </w:rPr>
        <w:t xml:space="preserve">his essay summaries how I </w:t>
      </w:r>
      <w:r>
        <w:rPr>
          <w:rFonts w:ascii="Open Sans" w:hAnsi="Open Sans" w:cs="Open Sans"/>
          <w:sz w:val="22"/>
          <w:szCs w:val="22"/>
        </w:rPr>
        <w:t xml:space="preserve">have </w:t>
      </w:r>
      <w:r w:rsidR="00805519" w:rsidRPr="00805519">
        <w:rPr>
          <w:rFonts w:ascii="Open Sans" w:hAnsi="Open Sans" w:cs="Open Sans"/>
          <w:sz w:val="22"/>
          <w:szCs w:val="22"/>
        </w:rPr>
        <w:t>combat</w:t>
      </w:r>
      <w:r>
        <w:rPr>
          <w:rFonts w:ascii="Open Sans" w:hAnsi="Open Sans" w:cs="Open Sans"/>
          <w:sz w:val="22"/>
          <w:szCs w:val="22"/>
        </w:rPr>
        <w:t>ted</w:t>
      </w:r>
      <w:r w:rsidR="00805519" w:rsidRPr="00805519">
        <w:rPr>
          <w:rFonts w:ascii="Open Sans" w:hAnsi="Open Sans" w:cs="Open Sans"/>
          <w:sz w:val="22"/>
          <w:szCs w:val="22"/>
        </w:rPr>
        <w:t xml:space="preserve"> stress throughout the job, and how I</w:t>
      </w:r>
      <w:r>
        <w:rPr>
          <w:rFonts w:ascii="Open Sans" w:hAnsi="Open Sans" w:cs="Open Sans"/>
          <w:sz w:val="22"/>
          <w:szCs w:val="22"/>
        </w:rPr>
        <w:t>’ve applied</w:t>
      </w:r>
      <w:r w:rsidR="00805519" w:rsidRPr="00805519">
        <w:rPr>
          <w:rFonts w:ascii="Open Sans" w:hAnsi="Open Sans" w:cs="Open Sans"/>
          <w:sz w:val="22"/>
          <w:szCs w:val="22"/>
        </w:rPr>
        <w:t xml:space="preserve"> those mechanisms in my everyday routine.</w:t>
      </w:r>
      <w:r>
        <w:rPr>
          <w:rFonts w:ascii="Open Sans" w:hAnsi="Open Sans" w:cs="Open Sans"/>
          <w:sz w:val="22"/>
          <w:szCs w:val="22"/>
        </w:rPr>
        <w:t xml:space="preserve"> </w:t>
      </w:r>
      <w:r w:rsidR="00223CAA">
        <w:rPr>
          <w:rFonts w:ascii="Open Sans" w:hAnsi="Open Sans" w:cs="Open Sans"/>
          <w:sz w:val="22"/>
          <w:szCs w:val="22"/>
        </w:rPr>
        <w:t xml:space="preserve">I have also summarised how I have applied and maintained resilience throughout my time in training. I will continue to use this method throughout my working period as I find it extremely beneficial. </w:t>
      </w:r>
    </w:p>
    <w:p w14:paraId="7155DC19" w14:textId="6A059E0F" w:rsidR="00805519" w:rsidRPr="00805519" w:rsidRDefault="00805519" w:rsidP="00D277F0">
      <w:pPr>
        <w:spacing w:line="480" w:lineRule="auto"/>
        <w:rPr>
          <w:rFonts w:ascii="Open Sans" w:hAnsi="Open Sans" w:cs="Open Sans"/>
          <w:sz w:val="22"/>
          <w:szCs w:val="22"/>
          <w:shd w:val="clear" w:color="auto" w:fill="FFFFFF"/>
        </w:rPr>
      </w:pPr>
    </w:p>
    <w:p w14:paraId="05E99542" w14:textId="77777777" w:rsidR="00805519" w:rsidRPr="00805519" w:rsidRDefault="00805519" w:rsidP="00D277F0">
      <w:pPr>
        <w:spacing w:line="480" w:lineRule="auto"/>
        <w:rPr>
          <w:rFonts w:ascii="Open Sans" w:hAnsi="Open Sans" w:cs="Open Sans"/>
          <w:sz w:val="22"/>
          <w:szCs w:val="22"/>
        </w:rPr>
      </w:pPr>
    </w:p>
    <w:p w14:paraId="6D0FC749" w14:textId="44853F31" w:rsidR="00805519" w:rsidRPr="00805519" w:rsidRDefault="00223CAA" w:rsidP="00D277F0">
      <w:pPr>
        <w:spacing w:line="480" w:lineRule="auto"/>
        <w:rPr>
          <w:rFonts w:ascii="Open Sans" w:hAnsi="Open Sans" w:cs="Open Sans"/>
          <w:sz w:val="22"/>
          <w:szCs w:val="22"/>
        </w:rPr>
      </w:pPr>
      <w:r>
        <w:rPr>
          <w:rFonts w:ascii="Open Sans" w:hAnsi="Open Sans" w:cs="Open Sans"/>
          <w:sz w:val="22"/>
          <w:szCs w:val="22"/>
        </w:rPr>
        <w:t>1012</w:t>
      </w:r>
      <w:r w:rsidR="00805519" w:rsidRPr="00805519">
        <w:rPr>
          <w:rFonts w:ascii="Open Sans" w:hAnsi="Open Sans" w:cs="Open Sans"/>
          <w:sz w:val="22"/>
          <w:szCs w:val="22"/>
        </w:rPr>
        <w:t xml:space="preserve"> words </w:t>
      </w:r>
    </w:p>
    <w:p w14:paraId="115D3236" w14:textId="77777777" w:rsidR="00805519" w:rsidRDefault="00805519" w:rsidP="00D277F0">
      <w:pPr>
        <w:spacing w:line="480" w:lineRule="auto"/>
        <w:rPr>
          <w:rFonts w:ascii="Open Sans" w:hAnsi="Open Sans" w:cs="Open Sans"/>
        </w:rPr>
      </w:pPr>
    </w:p>
    <w:p w14:paraId="3F5BEA4E" w14:textId="77777777" w:rsidR="00805519" w:rsidRDefault="00805519" w:rsidP="00D277F0">
      <w:pPr>
        <w:spacing w:line="480" w:lineRule="auto"/>
        <w:rPr>
          <w:rFonts w:ascii="Open Sans" w:hAnsi="Open Sans" w:cs="Open Sans"/>
        </w:rPr>
      </w:pPr>
    </w:p>
    <w:p w14:paraId="44387E03" w14:textId="77777777" w:rsidR="00805519" w:rsidRPr="000F027B" w:rsidRDefault="00805519" w:rsidP="00805519">
      <w:pPr>
        <w:rPr>
          <w:rFonts w:ascii="Open Sans" w:hAnsi="Open Sans" w:cs="Open Sans"/>
        </w:rPr>
      </w:pPr>
    </w:p>
    <w:p w14:paraId="5B8772EE" w14:textId="77777777" w:rsidR="00805519" w:rsidRPr="00025650" w:rsidRDefault="00805519" w:rsidP="00FF7EBB">
      <w:pPr>
        <w:jc w:val="both"/>
        <w:rPr>
          <w:b/>
          <w:sz w:val="24"/>
          <w:szCs w:val="24"/>
        </w:rPr>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5108CEB6" w:rsidR="00450C83" w:rsidRDefault="00450C83" w:rsidP="00450C83">
      <w:pPr>
        <w:jc w:val="both"/>
        <w:rPr>
          <w:b/>
          <w:sz w:val="24"/>
          <w:szCs w:val="24"/>
        </w:rPr>
      </w:pPr>
      <w:r w:rsidRPr="00450C83">
        <w:rPr>
          <w:b/>
          <w:sz w:val="24"/>
          <w:szCs w:val="24"/>
        </w:rPr>
        <w:t>ANSWER:</w:t>
      </w:r>
    </w:p>
    <w:p w14:paraId="59EF02FE" w14:textId="4152B32C" w:rsidR="0009228D" w:rsidRDefault="0009228D" w:rsidP="00450C83">
      <w:pPr>
        <w:jc w:val="both"/>
        <w:rPr>
          <w:b/>
          <w:sz w:val="24"/>
          <w:szCs w:val="24"/>
        </w:rPr>
      </w:pPr>
    </w:p>
    <w:p w14:paraId="223A638F" w14:textId="3A94B3E0" w:rsidR="0009228D" w:rsidRPr="00676F6E" w:rsidRDefault="0009228D" w:rsidP="00616A7C">
      <w:pPr>
        <w:spacing w:line="480" w:lineRule="auto"/>
        <w:jc w:val="both"/>
        <w:rPr>
          <w:rFonts w:ascii="Open Sans" w:hAnsi="Open Sans" w:cs="Open Sans"/>
          <w:bCs/>
          <w:sz w:val="22"/>
          <w:szCs w:val="22"/>
        </w:rPr>
      </w:pPr>
      <w:r w:rsidRPr="00676F6E">
        <w:rPr>
          <w:rFonts w:ascii="Open Sans" w:hAnsi="Open Sans" w:cs="Open Sans"/>
          <w:bCs/>
          <w:sz w:val="22"/>
          <w:szCs w:val="22"/>
        </w:rPr>
        <w:t xml:space="preserve">In this essay, I will be discussing an incident which I attended along with my colleague whereby multiple, effective elements of communication skills were utilised such as verbal and nonverbal communication, and open and closed questions. Furthermore, with each incident that I as an officer attend, I take every opportunity to build a rapport with the involved subjects, as well as utilising active listening skills. I will be discussing the </w:t>
      </w:r>
      <w:proofErr w:type="spellStart"/>
      <w:r w:rsidRPr="00676F6E">
        <w:rPr>
          <w:rFonts w:ascii="Open Sans" w:hAnsi="Open Sans" w:cs="Open Sans"/>
          <w:bCs/>
          <w:sz w:val="22"/>
          <w:szCs w:val="22"/>
        </w:rPr>
        <w:t>Betari’s</w:t>
      </w:r>
      <w:proofErr w:type="spellEnd"/>
      <w:r w:rsidRPr="00676F6E">
        <w:rPr>
          <w:rFonts w:ascii="Open Sans" w:hAnsi="Open Sans" w:cs="Open Sans"/>
          <w:bCs/>
          <w:sz w:val="22"/>
          <w:szCs w:val="22"/>
        </w:rPr>
        <w:t xml:space="preserve"> Box, also commonly known as the ‘conflict cycle’, and how I utilise this tool when managing conflict (mindtools.com, 2022).</w:t>
      </w:r>
      <w:r w:rsidR="000D6EB6" w:rsidRPr="00676F6E">
        <w:rPr>
          <w:rFonts w:ascii="Open Sans" w:hAnsi="Open Sans" w:cs="Open Sans"/>
          <w:sz w:val="22"/>
          <w:szCs w:val="22"/>
        </w:rPr>
        <w:t xml:space="preserve"> The </w:t>
      </w:r>
      <w:proofErr w:type="spellStart"/>
      <w:r w:rsidR="000D6EB6" w:rsidRPr="00676F6E">
        <w:rPr>
          <w:rFonts w:ascii="Open Sans" w:hAnsi="Open Sans" w:cs="Open Sans"/>
          <w:sz w:val="22"/>
          <w:szCs w:val="22"/>
        </w:rPr>
        <w:t>Betari’s</w:t>
      </w:r>
      <w:proofErr w:type="spellEnd"/>
      <w:r w:rsidR="000D6EB6" w:rsidRPr="00676F6E">
        <w:rPr>
          <w:rFonts w:ascii="Open Sans" w:hAnsi="Open Sans" w:cs="Open Sans"/>
          <w:sz w:val="22"/>
          <w:szCs w:val="22"/>
        </w:rPr>
        <w:t xml:space="preserve"> Box </w:t>
      </w:r>
      <w:r w:rsidR="000D6EB6" w:rsidRPr="00676F6E">
        <w:rPr>
          <w:rFonts w:ascii="Open Sans" w:hAnsi="Open Sans" w:cs="Open Sans"/>
          <w:bCs/>
          <w:sz w:val="22"/>
          <w:szCs w:val="22"/>
        </w:rPr>
        <w:t>is a basic framework that can aid us in comprehending the influence our attitudes and behaviours have on those of those around us.</w:t>
      </w:r>
      <w:r w:rsidRPr="00676F6E">
        <w:rPr>
          <w:rFonts w:ascii="Open Sans" w:hAnsi="Open Sans" w:cs="Open Sans"/>
          <w:bCs/>
          <w:sz w:val="22"/>
          <w:szCs w:val="22"/>
        </w:rPr>
        <w:t xml:space="preserve"> I will also talk about the Gibbs reflective cycle, how I illustrated this in </w:t>
      </w:r>
      <w:r w:rsidRPr="00676F6E">
        <w:rPr>
          <w:rFonts w:ascii="Open Sans" w:hAnsi="Open Sans" w:cs="Open Sans"/>
          <w:bCs/>
          <w:sz w:val="22"/>
          <w:szCs w:val="22"/>
        </w:rPr>
        <w:lastRenderedPageBreak/>
        <w:t>practice, along with the National Decision-Making Model. (</w:t>
      </w:r>
      <w:r w:rsidR="000D6EB6" w:rsidRPr="00676F6E">
        <w:rPr>
          <w:rFonts w:ascii="Open Sans" w:hAnsi="Open Sans" w:cs="Open Sans"/>
          <w:bCs/>
          <w:sz w:val="22"/>
          <w:szCs w:val="22"/>
        </w:rPr>
        <w:t>C</w:t>
      </w:r>
      <w:r w:rsidRPr="00676F6E">
        <w:rPr>
          <w:rFonts w:ascii="Open Sans" w:hAnsi="Open Sans" w:cs="Open Sans"/>
          <w:bCs/>
          <w:sz w:val="22"/>
          <w:szCs w:val="22"/>
        </w:rPr>
        <w:t xml:space="preserve">ollege of </w:t>
      </w:r>
      <w:r w:rsidR="000D6EB6" w:rsidRPr="00676F6E">
        <w:rPr>
          <w:rFonts w:ascii="Open Sans" w:hAnsi="Open Sans" w:cs="Open Sans"/>
          <w:bCs/>
          <w:sz w:val="22"/>
          <w:szCs w:val="22"/>
        </w:rPr>
        <w:t>P</w:t>
      </w:r>
      <w:r w:rsidRPr="00676F6E">
        <w:rPr>
          <w:rFonts w:ascii="Open Sans" w:hAnsi="Open Sans" w:cs="Open Sans"/>
          <w:bCs/>
          <w:sz w:val="22"/>
          <w:szCs w:val="22"/>
        </w:rPr>
        <w:t xml:space="preserve">olicing, 2022). As police officers, we need to ensure that every decision we make is justified, and </w:t>
      </w:r>
      <w:proofErr w:type="gramStart"/>
      <w:r w:rsidRPr="00676F6E">
        <w:rPr>
          <w:rFonts w:ascii="Open Sans" w:hAnsi="Open Sans" w:cs="Open Sans"/>
          <w:bCs/>
          <w:sz w:val="22"/>
          <w:szCs w:val="22"/>
        </w:rPr>
        <w:t>in order to</w:t>
      </w:r>
      <w:proofErr w:type="gramEnd"/>
      <w:r w:rsidRPr="00676F6E">
        <w:rPr>
          <w:rFonts w:ascii="Open Sans" w:hAnsi="Open Sans" w:cs="Open Sans"/>
          <w:bCs/>
          <w:sz w:val="22"/>
          <w:szCs w:val="22"/>
        </w:rPr>
        <w:t xml:space="preserve"> do this, we use the Decision-Making Model, whereby we go down every avenue of options before we come to a final decision that’s made with confidence. Although decision-making is an everyday occurrence for police officers, we must also reflect on those decisions to further ensure that those final decisions are the right ones based on the situation at hand. I will be referring to the Gibb’s reflective model when reflecting on my decisions during this incident. The Gibb’s reflective cycle was created by Gibbs (1988, p.49), whereby he designed it as a continuous cycle of improvement for a repeated experience</w:t>
      </w:r>
      <w:r w:rsidR="00676F6E">
        <w:rPr>
          <w:rFonts w:ascii="Open Sans" w:hAnsi="Open Sans" w:cs="Open Sans"/>
          <w:bCs/>
          <w:sz w:val="22"/>
          <w:szCs w:val="22"/>
        </w:rPr>
        <w:t xml:space="preserve"> stated by </w:t>
      </w:r>
      <w:r w:rsidRPr="00676F6E">
        <w:rPr>
          <w:rFonts w:ascii="Open Sans" w:hAnsi="Open Sans" w:cs="Open Sans"/>
          <w:bCs/>
          <w:sz w:val="22"/>
          <w:szCs w:val="22"/>
        </w:rPr>
        <w:t xml:space="preserve">(University of Cumbria, 2022). </w:t>
      </w:r>
    </w:p>
    <w:p w14:paraId="350A3BA4" w14:textId="6CB286CC" w:rsidR="0009228D" w:rsidRPr="00676F6E" w:rsidRDefault="0009228D" w:rsidP="00616A7C">
      <w:pPr>
        <w:spacing w:line="480" w:lineRule="auto"/>
        <w:jc w:val="both"/>
        <w:rPr>
          <w:rFonts w:ascii="Open Sans" w:hAnsi="Open Sans" w:cs="Open Sans"/>
          <w:bCs/>
          <w:sz w:val="22"/>
          <w:szCs w:val="22"/>
        </w:rPr>
      </w:pPr>
      <w:r w:rsidRPr="00676F6E">
        <w:rPr>
          <w:rFonts w:ascii="Open Sans" w:hAnsi="Open Sans" w:cs="Open Sans"/>
          <w:bCs/>
          <w:sz w:val="22"/>
          <w:szCs w:val="22"/>
        </w:rPr>
        <w:t>At approximately 02:00 hours whilst officers were on duty, patrolling the local night-time economy, bars were starting to shut, and members of the public started making their way home.</w:t>
      </w:r>
      <w:r w:rsidR="000D6EB6" w:rsidRPr="00676F6E">
        <w:rPr>
          <w:rFonts w:ascii="Open Sans" w:hAnsi="Open Sans" w:cs="Open Sans"/>
          <w:bCs/>
          <w:sz w:val="22"/>
          <w:szCs w:val="22"/>
        </w:rPr>
        <w:t xml:space="preserve"> </w:t>
      </w:r>
      <w:r w:rsidRPr="00676F6E">
        <w:rPr>
          <w:rFonts w:ascii="Open Sans" w:hAnsi="Open Sans" w:cs="Open Sans"/>
          <w:bCs/>
          <w:sz w:val="22"/>
          <w:szCs w:val="22"/>
        </w:rPr>
        <w:t xml:space="preserve">As my colleague and I were walking down the road passing one of the local bars, we noticed two males who we now know as male one and male two, outside a well-known nightclub who appeared to be engaging in a verbal discussion with one another. It then began to become more heated with the males beginning to shout to one another. My first initial thought that went through my head was that I should approach sooner rather than later as they had both clearly had too much to drink and that this verbal altercation could soon turn violent. At this point, it was only my colleague and myself, so therefore we needed to use a tactical approach method which was the Public Health Approach (World Health Organisation, 2022), this type of approach is a good step by step process on how to identify the level of violence and how to risk assess what’s in front of you before </w:t>
      </w:r>
      <w:proofErr w:type="gramStart"/>
      <w:r w:rsidRPr="00676F6E">
        <w:rPr>
          <w:rFonts w:ascii="Open Sans" w:hAnsi="Open Sans" w:cs="Open Sans"/>
          <w:bCs/>
          <w:sz w:val="22"/>
          <w:szCs w:val="22"/>
        </w:rPr>
        <w:t>taking action</w:t>
      </w:r>
      <w:proofErr w:type="gramEnd"/>
      <w:r w:rsidRPr="00676F6E">
        <w:rPr>
          <w:rFonts w:ascii="Open Sans" w:hAnsi="Open Sans" w:cs="Open Sans"/>
          <w:bCs/>
          <w:sz w:val="22"/>
          <w:szCs w:val="22"/>
        </w:rPr>
        <w:t xml:space="preserve">. As we approached the two men, I expressed to my colleague that it may be best </w:t>
      </w:r>
      <w:r w:rsidRPr="00676F6E">
        <w:rPr>
          <w:rFonts w:ascii="Open Sans" w:hAnsi="Open Sans" w:cs="Open Sans"/>
          <w:bCs/>
          <w:sz w:val="22"/>
          <w:szCs w:val="22"/>
        </w:rPr>
        <w:lastRenderedPageBreak/>
        <w:t xml:space="preserve">to speak with the two men separately, just so we could potentially calm them down and disperse them from one another, which was understood by my colleague. At this point, I needed to take a quick dynamic risk assessment before approaching one of the males as they were both visibly drunk and </w:t>
      </w:r>
      <w:proofErr w:type="gramStart"/>
      <w:r w:rsidRPr="00676F6E">
        <w:rPr>
          <w:rFonts w:ascii="Open Sans" w:hAnsi="Open Sans" w:cs="Open Sans"/>
          <w:bCs/>
          <w:sz w:val="22"/>
          <w:szCs w:val="22"/>
        </w:rPr>
        <w:t>both of them</w:t>
      </w:r>
      <w:proofErr w:type="gramEnd"/>
      <w:r w:rsidRPr="00676F6E">
        <w:rPr>
          <w:rFonts w:ascii="Open Sans" w:hAnsi="Open Sans" w:cs="Open Sans"/>
          <w:bCs/>
          <w:sz w:val="22"/>
          <w:szCs w:val="22"/>
        </w:rPr>
        <w:t xml:space="preserve"> were a lot taller than me, so therefore, I needed understand the potentially fatal outcome if this approach goes wrong. I conducted this risk assessment by utilising the National Decision-Making Model, whereby I had assessed the risk and threat that was in front of me (college of policing, 2022).</w:t>
      </w:r>
    </w:p>
    <w:p w14:paraId="649EE27C" w14:textId="7FDD7781" w:rsidR="0009228D" w:rsidRPr="00676F6E" w:rsidRDefault="0009228D" w:rsidP="00616A7C">
      <w:pPr>
        <w:spacing w:line="480" w:lineRule="auto"/>
        <w:jc w:val="both"/>
        <w:rPr>
          <w:rFonts w:ascii="Open Sans" w:hAnsi="Open Sans" w:cs="Open Sans"/>
          <w:bCs/>
          <w:sz w:val="22"/>
          <w:szCs w:val="22"/>
        </w:rPr>
      </w:pPr>
      <w:r w:rsidRPr="00676F6E">
        <w:rPr>
          <w:rFonts w:ascii="Open Sans" w:hAnsi="Open Sans" w:cs="Open Sans"/>
          <w:bCs/>
          <w:sz w:val="22"/>
          <w:szCs w:val="22"/>
        </w:rPr>
        <w:t xml:space="preserve">One thing that stood out to me about male one whom I was going to speak to, was that not only was he visibly drunk, but he was struggling to put his words together and couldn’t keep his eyes focused. This was a very clear indication to me that this man was under the influence of drink and drugs. </w:t>
      </w:r>
      <w:r w:rsidR="00A11FF5" w:rsidRPr="00676F6E">
        <w:rPr>
          <w:rFonts w:ascii="Open Sans" w:hAnsi="Open Sans" w:cs="Open Sans"/>
          <w:bCs/>
          <w:sz w:val="22"/>
          <w:szCs w:val="22"/>
        </w:rPr>
        <w:t xml:space="preserve">When communicating with the male, my first initial thought was to use open questions </w:t>
      </w:r>
      <w:proofErr w:type="gramStart"/>
      <w:r w:rsidR="00A11FF5" w:rsidRPr="00676F6E">
        <w:rPr>
          <w:rFonts w:ascii="Open Sans" w:hAnsi="Open Sans" w:cs="Open Sans"/>
          <w:bCs/>
          <w:sz w:val="22"/>
          <w:szCs w:val="22"/>
        </w:rPr>
        <w:t>in order to</w:t>
      </w:r>
      <w:proofErr w:type="gramEnd"/>
      <w:r w:rsidR="00A11FF5" w:rsidRPr="00676F6E">
        <w:rPr>
          <w:rFonts w:ascii="Open Sans" w:hAnsi="Open Sans" w:cs="Open Sans"/>
          <w:bCs/>
          <w:sz w:val="22"/>
          <w:szCs w:val="22"/>
        </w:rPr>
        <w:t xml:space="preserve"> gather as much information as possible from him</w:t>
      </w:r>
      <w:r w:rsidR="00676F6E" w:rsidRPr="00676F6E">
        <w:rPr>
          <w:rFonts w:ascii="Open Sans" w:hAnsi="Open Sans" w:cs="Open Sans"/>
          <w:bCs/>
          <w:sz w:val="22"/>
          <w:szCs w:val="22"/>
        </w:rPr>
        <w:t xml:space="preserve"> so t</w:t>
      </w:r>
      <w:r w:rsidR="00676F6E" w:rsidRPr="00676F6E">
        <w:rPr>
          <w:rFonts w:ascii="Open Sans" w:hAnsi="Open Sans" w:cs="Open Sans"/>
          <w:bCs/>
          <w:sz w:val="22"/>
          <w:szCs w:val="22"/>
        </w:rPr>
        <w:t>he respondent can feel that they are receiving personal attention and that the proposer is interested in their opinion</w:t>
      </w:r>
      <w:r w:rsidR="00676F6E" w:rsidRPr="00676F6E">
        <w:rPr>
          <w:rFonts w:ascii="Open Sans" w:hAnsi="Open Sans" w:cs="Open Sans"/>
          <w:bCs/>
          <w:sz w:val="22"/>
          <w:szCs w:val="22"/>
        </w:rPr>
        <w:t xml:space="preserve"> </w:t>
      </w:r>
      <w:r w:rsidR="00676F6E" w:rsidRPr="00676F6E">
        <w:rPr>
          <w:rFonts w:ascii="Open Sans" w:hAnsi="Open Sans" w:cs="Open Sans"/>
          <w:sz w:val="22"/>
          <w:szCs w:val="22"/>
          <w:shd w:val="clear" w:color="auto" w:fill="FFFFFF"/>
        </w:rPr>
        <w:t>(Expert Program Management, 2022)</w:t>
      </w:r>
      <w:r w:rsidR="00676F6E" w:rsidRPr="00676F6E">
        <w:rPr>
          <w:rFonts w:ascii="Open Sans" w:hAnsi="Open Sans" w:cs="Open Sans"/>
          <w:bCs/>
          <w:sz w:val="22"/>
          <w:szCs w:val="22"/>
        </w:rPr>
        <w:t xml:space="preserve">. </w:t>
      </w:r>
      <w:r w:rsidRPr="00676F6E">
        <w:rPr>
          <w:rFonts w:ascii="Open Sans" w:hAnsi="Open Sans" w:cs="Open Sans"/>
          <w:bCs/>
          <w:sz w:val="22"/>
          <w:szCs w:val="22"/>
        </w:rPr>
        <w:t xml:space="preserve">I proceeded to approach male one with caution, whereby at this point he was still instigating in a verbal altercation with male two. I had asked male one to follow me so I could speak to him privately to try and calm him down. He became progressively more aggressive to the point he had tried to push me out the way to continue speaking with male two, which at this point, he had threatened to punch him. At this point was where I found non-verbal communication was the most effective as the male had shouted “you want to fight me because I’m polish”, to which I then pulled him aside and let him explain his side of the story, which I found calmed him down dramatically. I stood and listened, whilst nodding my head to show empathy and understanding in what he was saying. It became apparent </w:t>
      </w:r>
      <w:r w:rsidRPr="00676F6E">
        <w:rPr>
          <w:rFonts w:ascii="Open Sans" w:hAnsi="Open Sans" w:cs="Open Sans"/>
          <w:bCs/>
          <w:sz w:val="22"/>
          <w:szCs w:val="22"/>
        </w:rPr>
        <w:lastRenderedPageBreak/>
        <w:t xml:space="preserve">that male one was severely struggling mentally in result of being subjected to racists comments on the daily, and he was grateful that I took the time to listen to him. If I had used verbal communication and had spoken over him rather than listening to him, I feel that the outcome would have been a lot worse. Studies have shown that non-verbal communication is not only a form of compassion, but it may also be a good form of medicine. This is supported by (Kemper and </w:t>
      </w:r>
      <w:proofErr w:type="spellStart"/>
      <w:r w:rsidRPr="00676F6E">
        <w:rPr>
          <w:rFonts w:ascii="Open Sans" w:hAnsi="Open Sans" w:cs="Open Sans"/>
          <w:bCs/>
          <w:sz w:val="22"/>
          <w:szCs w:val="22"/>
        </w:rPr>
        <w:t>Shaltout</w:t>
      </w:r>
      <w:proofErr w:type="spellEnd"/>
      <w:r w:rsidRPr="00676F6E">
        <w:rPr>
          <w:rFonts w:ascii="Open Sans" w:hAnsi="Open Sans" w:cs="Open Sans"/>
          <w:bCs/>
          <w:sz w:val="22"/>
          <w:szCs w:val="22"/>
        </w:rPr>
        <w:t xml:space="preserve">, 2022). </w:t>
      </w:r>
    </w:p>
    <w:p w14:paraId="3E639C11" w14:textId="77777777" w:rsidR="0009228D" w:rsidRPr="00676F6E" w:rsidRDefault="0009228D" w:rsidP="00616A7C">
      <w:pPr>
        <w:spacing w:line="480" w:lineRule="auto"/>
        <w:jc w:val="both"/>
        <w:rPr>
          <w:rFonts w:ascii="Open Sans" w:hAnsi="Open Sans" w:cs="Open Sans"/>
          <w:bCs/>
          <w:sz w:val="22"/>
          <w:szCs w:val="22"/>
        </w:rPr>
      </w:pPr>
      <w:r w:rsidRPr="00676F6E">
        <w:rPr>
          <w:rFonts w:ascii="Open Sans" w:hAnsi="Open Sans" w:cs="Open Sans"/>
          <w:bCs/>
          <w:sz w:val="22"/>
          <w:szCs w:val="22"/>
        </w:rPr>
        <w:t xml:space="preserve">After I had spoken with male one and had built a pretty good rapport with him, male two had started shouting racial slurs towards male one, to which he then reacted with violence and proceeded to try and hit male two. At this point, I had to use force </w:t>
      </w:r>
      <w:proofErr w:type="gramStart"/>
      <w:r w:rsidRPr="00676F6E">
        <w:rPr>
          <w:rFonts w:ascii="Open Sans" w:hAnsi="Open Sans" w:cs="Open Sans"/>
          <w:bCs/>
          <w:sz w:val="22"/>
          <w:szCs w:val="22"/>
        </w:rPr>
        <w:t>in order to</w:t>
      </w:r>
      <w:proofErr w:type="gramEnd"/>
      <w:r w:rsidRPr="00676F6E">
        <w:rPr>
          <w:rFonts w:ascii="Open Sans" w:hAnsi="Open Sans" w:cs="Open Sans"/>
          <w:bCs/>
          <w:sz w:val="22"/>
          <w:szCs w:val="22"/>
        </w:rPr>
        <w:t xml:space="preserve"> prevent any injuries from occurring. I had firmly gripped a hold of male 1 and asked him to take a seat on one of the nearby benches so he could calm down. I used a very calm, but firm tone to try and bring his anger level down. I referred to the </w:t>
      </w:r>
      <w:proofErr w:type="spellStart"/>
      <w:r w:rsidRPr="00676F6E">
        <w:rPr>
          <w:rFonts w:ascii="Open Sans" w:hAnsi="Open Sans" w:cs="Open Sans"/>
          <w:bCs/>
          <w:sz w:val="22"/>
          <w:szCs w:val="22"/>
        </w:rPr>
        <w:t>Betari</w:t>
      </w:r>
      <w:proofErr w:type="spellEnd"/>
      <w:r w:rsidRPr="00676F6E">
        <w:rPr>
          <w:rFonts w:ascii="Open Sans" w:hAnsi="Open Sans" w:cs="Open Sans"/>
          <w:bCs/>
          <w:sz w:val="22"/>
          <w:szCs w:val="22"/>
        </w:rPr>
        <w:t xml:space="preserve"> Box when using this tactic of force as I knew that if I spoke with male one in a calm manner, he would bring his tone down a level. This model was utilised during the evaluation stage of the Gibbs Reflection, whereby, I needed to gage what the positives and negatives were of the situation and how I was going to approach them. Male one, whom I was speaking to was very emotional but aggressive due to the obvious signs of being heavily intoxicated and potentially having taken drugs. The positive was that he was able to calm down when spoken to in a relaxed manner. The </w:t>
      </w:r>
      <w:proofErr w:type="spellStart"/>
      <w:r w:rsidRPr="00676F6E">
        <w:rPr>
          <w:rFonts w:ascii="Open Sans" w:hAnsi="Open Sans" w:cs="Open Sans"/>
          <w:bCs/>
          <w:sz w:val="22"/>
          <w:szCs w:val="22"/>
        </w:rPr>
        <w:t>Betari</w:t>
      </w:r>
      <w:proofErr w:type="spellEnd"/>
      <w:r w:rsidRPr="00676F6E">
        <w:rPr>
          <w:rFonts w:ascii="Open Sans" w:hAnsi="Open Sans" w:cs="Open Sans"/>
          <w:bCs/>
          <w:sz w:val="22"/>
          <w:szCs w:val="22"/>
        </w:rPr>
        <w:t xml:space="preserve"> Box is used to help us understand the impact our behaviours or attitudes may have on other people. (MindTools.com, 2022). So, when someone is very happy and has a positive outlook on life, when you portray this attitude to someone else, the chances are very high that the person you’re speaking to will mirror your attitude. Once I had utilised this method, male one had eventually calmed down. </w:t>
      </w:r>
    </w:p>
    <w:p w14:paraId="0E671D08" w14:textId="77777777" w:rsidR="0009228D" w:rsidRPr="00676F6E" w:rsidRDefault="0009228D" w:rsidP="00616A7C">
      <w:pPr>
        <w:spacing w:line="480" w:lineRule="auto"/>
        <w:jc w:val="both"/>
        <w:rPr>
          <w:rFonts w:ascii="Open Sans" w:hAnsi="Open Sans" w:cs="Open Sans"/>
          <w:bCs/>
          <w:sz w:val="22"/>
          <w:szCs w:val="22"/>
        </w:rPr>
      </w:pPr>
      <w:r w:rsidRPr="00676F6E">
        <w:rPr>
          <w:rFonts w:ascii="Open Sans" w:hAnsi="Open Sans" w:cs="Open Sans"/>
          <w:bCs/>
          <w:sz w:val="22"/>
          <w:szCs w:val="22"/>
        </w:rPr>
        <w:lastRenderedPageBreak/>
        <w:t xml:space="preserve">The next stage of the Gibbs Reflective Cycle was to analyse the situation at hand. By doing so, officers needed to speak with male one to establish whether he wanted to </w:t>
      </w:r>
      <w:proofErr w:type="gramStart"/>
      <w:r w:rsidRPr="00676F6E">
        <w:rPr>
          <w:rFonts w:ascii="Open Sans" w:hAnsi="Open Sans" w:cs="Open Sans"/>
          <w:bCs/>
          <w:sz w:val="22"/>
          <w:szCs w:val="22"/>
        </w:rPr>
        <w:t>take action</w:t>
      </w:r>
      <w:proofErr w:type="gramEnd"/>
      <w:r w:rsidRPr="00676F6E">
        <w:rPr>
          <w:rFonts w:ascii="Open Sans" w:hAnsi="Open Sans" w:cs="Open Sans"/>
          <w:bCs/>
          <w:sz w:val="22"/>
          <w:szCs w:val="22"/>
        </w:rPr>
        <w:t xml:space="preserve"> against the hate crime that had been committed. Male one was happy to leave it as it was as he felt a lot calmer after speaking with myself about the situation, </w:t>
      </w:r>
      <w:proofErr w:type="gramStart"/>
      <w:r w:rsidRPr="00676F6E">
        <w:rPr>
          <w:rFonts w:ascii="Open Sans" w:hAnsi="Open Sans" w:cs="Open Sans"/>
          <w:bCs/>
          <w:sz w:val="22"/>
          <w:szCs w:val="22"/>
        </w:rPr>
        <w:t>as long as</w:t>
      </w:r>
      <w:proofErr w:type="gramEnd"/>
      <w:r w:rsidRPr="00676F6E">
        <w:rPr>
          <w:rFonts w:ascii="Open Sans" w:hAnsi="Open Sans" w:cs="Open Sans"/>
          <w:bCs/>
          <w:sz w:val="22"/>
          <w:szCs w:val="22"/>
        </w:rPr>
        <w:t xml:space="preserve"> male two would leave him alone. Officers needed to run a few checks on both males </w:t>
      </w:r>
      <w:proofErr w:type="gramStart"/>
      <w:r w:rsidRPr="00676F6E">
        <w:rPr>
          <w:rFonts w:ascii="Open Sans" w:hAnsi="Open Sans" w:cs="Open Sans"/>
          <w:bCs/>
          <w:sz w:val="22"/>
          <w:szCs w:val="22"/>
        </w:rPr>
        <w:t>in order to</w:t>
      </w:r>
      <w:proofErr w:type="gramEnd"/>
      <w:r w:rsidRPr="00676F6E">
        <w:rPr>
          <w:rFonts w:ascii="Open Sans" w:hAnsi="Open Sans" w:cs="Open Sans"/>
          <w:bCs/>
          <w:sz w:val="22"/>
          <w:szCs w:val="22"/>
        </w:rPr>
        <w:t xml:space="preserve"> conduct background checks in case similar incidences have happened in the past. Both checks had come back clear on both males and therefore, we made the decision to let the two of them go provided they would go their own separate ways. What I have learnt from this incident is that communication goes a very long way, especially when dealing with sensitive situations such as the racism shown in this incident. </w:t>
      </w:r>
    </w:p>
    <w:p w14:paraId="1CB08437" w14:textId="3043161B" w:rsidR="0009228D" w:rsidRPr="00676F6E" w:rsidRDefault="0009228D" w:rsidP="00616A7C">
      <w:pPr>
        <w:spacing w:line="480" w:lineRule="auto"/>
        <w:jc w:val="both"/>
        <w:rPr>
          <w:rFonts w:ascii="Open Sans" w:hAnsi="Open Sans" w:cs="Open Sans"/>
          <w:bCs/>
          <w:sz w:val="22"/>
          <w:szCs w:val="22"/>
        </w:rPr>
      </w:pPr>
      <w:r w:rsidRPr="00676F6E">
        <w:rPr>
          <w:rFonts w:ascii="Open Sans" w:hAnsi="Open Sans" w:cs="Open Sans"/>
          <w:bCs/>
          <w:sz w:val="22"/>
          <w:szCs w:val="22"/>
        </w:rPr>
        <w:t xml:space="preserve">To conclude on this incident, I personally felt that I was able to read the situation well in advance </w:t>
      </w:r>
      <w:proofErr w:type="gramStart"/>
      <w:r w:rsidRPr="00676F6E">
        <w:rPr>
          <w:rFonts w:ascii="Open Sans" w:hAnsi="Open Sans" w:cs="Open Sans"/>
          <w:bCs/>
          <w:sz w:val="22"/>
          <w:szCs w:val="22"/>
        </w:rPr>
        <w:t>in order to</w:t>
      </w:r>
      <w:proofErr w:type="gramEnd"/>
      <w:r w:rsidRPr="00676F6E">
        <w:rPr>
          <w:rFonts w:ascii="Open Sans" w:hAnsi="Open Sans" w:cs="Open Sans"/>
          <w:bCs/>
          <w:sz w:val="22"/>
          <w:szCs w:val="22"/>
        </w:rPr>
        <w:t xml:space="preserve"> analyse and approach it correctly. What I will take away for future incidences is that verbal communication may not always be the best approach as it may potentially cause situations to worsen, especially when you are dealing with sensitive crimes such as a hate crime, as all is needed is someone to listen. Going forward, I will continue using the nonverbal communication method where </w:t>
      </w:r>
      <w:r w:rsidR="00676F6E" w:rsidRPr="00676F6E">
        <w:rPr>
          <w:rFonts w:ascii="Open Sans" w:hAnsi="Open Sans" w:cs="Open Sans"/>
          <w:bCs/>
          <w:sz w:val="22"/>
          <w:szCs w:val="22"/>
        </w:rPr>
        <w:t>necessary but</w:t>
      </w:r>
      <w:r w:rsidRPr="00676F6E">
        <w:rPr>
          <w:rFonts w:ascii="Open Sans" w:hAnsi="Open Sans" w:cs="Open Sans"/>
          <w:bCs/>
          <w:sz w:val="22"/>
          <w:szCs w:val="22"/>
        </w:rPr>
        <w:t xml:space="preserve"> will also have more confidence in myself as an officer when dealing with similar situations.  </w:t>
      </w:r>
    </w:p>
    <w:p w14:paraId="6A73DBDF" w14:textId="147973F2" w:rsidR="00AA666E" w:rsidRPr="00676F6E" w:rsidRDefault="00AA666E" w:rsidP="00FF7EBB">
      <w:pPr>
        <w:jc w:val="both"/>
        <w:rPr>
          <w:rFonts w:ascii="Open Sans" w:hAnsi="Open Sans" w:cs="Open Sans"/>
          <w:bCs/>
          <w:sz w:val="22"/>
          <w:szCs w:val="22"/>
        </w:rPr>
      </w:pPr>
    </w:p>
    <w:p w14:paraId="1261C37D" w14:textId="1F76F246" w:rsidR="0009228D" w:rsidRPr="00676F6E" w:rsidRDefault="0009228D" w:rsidP="00FF7EBB">
      <w:pPr>
        <w:jc w:val="both"/>
        <w:rPr>
          <w:rFonts w:ascii="Open Sans" w:hAnsi="Open Sans" w:cs="Open Sans"/>
          <w:bCs/>
          <w:sz w:val="22"/>
          <w:szCs w:val="22"/>
        </w:rPr>
      </w:pPr>
      <w:r w:rsidRPr="00676F6E">
        <w:rPr>
          <w:rFonts w:ascii="Open Sans" w:hAnsi="Open Sans" w:cs="Open Sans"/>
          <w:bCs/>
          <w:sz w:val="22"/>
          <w:szCs w:val="22"/>
        </w:rPr>
        <w:t>1480 words</w:t>
      </w:r>
    </w:p>
    <w:p w14:paraId="79C6F38B" w14:textId="77777777" w:rsidR="00AA666E" w:rsidRPr="00676F6E" w:rsidRDefault="00AA666E" w:rsidP="00FF7EBB">
      <w:pPr>
        <w:jc w:val="both"/>
        <w:rPr>
          <w:rFonts w:ascii="Open Sans" w:hAnsi="Open Sans" w:cs="Open Sans"/>
          <w:bCs/>
          <w:sz w:val="22"/>
          <w:szCs w:val="22"/>
        </w:rPr>
      </w:pPr>
    </w:p>
    <w:p w14:paraId="607A0D29" w14:textId="77777777" w:rsidR="00AA666E" w:rsidRPr="0009228D" w:rsidRDefault="00AA666E" w:rsidP="00FF7EBB">
      <w:pPr>
        <w:jc w:val="both"/>
        <w:rPr>
          <w:bCs/>
          <w:sz w:val="24"/>
          <w:szCs w:val="24"/>
        </w:rPr>
      </w:pPr>
    </w:p>
    <w:p w14:paraId="4557CCDD" w14:textId="77777777" w:rsidR="008B28E7" w:rsidRPr="0009228D" w:rsidRDefault="008B28E7" w:rsidP="00FF7EBB">
      <w:pPr>
        <w:jc w:val="both"/>
        <w:rPr>
          <w:bCs/>
          <w:sz w:val="24"/>
          <w:szCs w:val="24"/>
        </w:rPr>
      </w:pPr>
    </w:p>
    <w:p w14:paraId="545B147F" w14:textId="77777777" w:rsidR="008B28E7" w:rsidRPr="0009228D" w:rsidRDefault="008B28E7" w:rsidP="00FF7EBB">
      <w:pPr>
        <w:jc w:val="both"/>
        <w:rPr>
          <w:bCs/>
          <w:sz w:val="24"/>
          <w:szCs w:val="24"/>
        </w:rPr>
      </w:pPr>
    </w:p>
    <w:p w14:paraId="452E40A6" w14:textId="77777777" w:rsidR="008B28E7" w:rsidRPr="0009228D" w:rsidRDefault="008B28E7" w:rsidP="00FF7EBB">
      <w:pPr>
        <w:jc w:val="both"/>
        <w:rPr>
          <w:bCs/>
          <w:sz w:val="24"/>
          <w:szCs w:val="24"/>
        </w:rPr>
      </w:pPr>
    </w:p>
    <w:p w14:paraId="1A730B74" w14:textId="77777777" w:rsidR="008B28E7" w:rsidRPr="0009228D" w:rsidRDefault="008B28E7" w:rsidP="00FF7EBB">
      <w:pPr>
        <w:jc w:val="both"/>
        <w:rPr>
          <w:bCs/>
          <w:sz w:val="24"/>
          <w:szCs w:val="24"/>
        </w:rPr>
      </w:pPr>
    </w:p>
    <w:p w14:paraId="4A8B313D" w14:textId="77777777" w:rsidR="008B28E7" w:rsidRPr="0009228D" w:rsidRDefault="008B28E7" w:rsidP="00FF7EBB">
      <w:pPr>
        <w:jc w:val="both"/>
        <w:rPr>
          <w:bCs/>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FE007B5" w:rsidR="00025650" w:rsidRDefault="00025650" w:rsidP="00025650">
      <w:pPr>
        <w:jc w:val="both"/>
        <w:rPr>
          <w:sz w:val="24"/>
          <w:szCs w:val="24"/>
        </w:rPr>
      </w:pPr>
    </w:p>
    <w:p w14:paraId="721ECE5E" w14:textId="77777777" w:rsidR="00676F6E" w:rsidRPr="00676F6E" w:rsidRDefault="00676F6E" w:rsidP="00676F6E">
      <w:pPr>
        <w:spacing w:line="480" w:lineRule="auto"/>
        <w:rPr>
          <w:rFonts w:ascii="Open Sans" w:hAnsi="Open Sans" w:cs="Open Sans"/>
          <w:sz w:val="22"/>
          <w:szCs w:val="22"/>
        </w:rPr>
      </w:pPr>
      <w:r w:rsidRPr="00676F6E">
        <w:rPr>
          <w:rFonts w:ascii="Open Sans" w:hAnsi="Open Sans" w:cs="Open Sans"/>
          <w:sz w:val="22"/>
          <w:szCs w:val="22"/>
        </w:rPr>
        <w:t xml:space="preserve">In this essay, I will be talking about an incident which I attended whereby the considerations of supporting victims and witnesses were evident in the role I played, whereby I illustrated the use of the Victim Codes of practise, and I will go into detail about how I did this. The reflection process that I will be using is the Gibbs Reflection Model. The Gibb Reflection Model is used to help people make sense of situations at work, so it can therefore help them understand where they went wrong and how they can correct themselves in the future </w:t>
      </w:r>
      <w:r w:rsidRPr="00676F6E">
        <w:rPr>
          <w:rFonts w:ascii="Open Sans" w:hAnsi="Open Sans" w:cs="Open Sans"/>
          <w:sz w:val="22"/>
          <w:szCs w:val="22"/>
          <w:shd w:val="clear" w:color="auto" w:fill="FFFFFF"/>
        </w:rPr>
        <w:t>(MindTools.com, 2022). The Gibbs Reflection Model will enable me to explain and demonstrate</w:t>
      </w:r>
      <w:r w:rsidRPr="00676F6E">
        <w:rPr>
          <w:rFonts w:ascii="Open Sans" w:hAnsi="Open Sans" w:cs="Open Sans"/>
          <w:sz w:val="22"/>
          <w:szCs w:val="22"/>
        </w:rPr>
        <w:t xml:space="preserve"> the thought process of the decisions that were made during this incident. </w:t>
      </w:r>
    </w:p>
    <w:p w14:paraId="22DFF32C" w14:textId="77777777" w:rsidR="00676F6E" w:rsidRPr="00676F6E" w:rsidRDefault="00676F6E" w:rsidP="00676F6E">
      <w:pPr>
        <w:spacing w:line="480" w:lineRule="auto"/>
        <w:rPr>
          <w:rFonts w:ascii="Open Sans" w:hAnsi="Open Sans" w:cs="Open Sans"/>
          <w:sz w:val="22"/>
          <w:szCs w:val="22"/>
        </w:rPr>
      </w:pPr>
      <w:r w:rsidRPr="00676F6E">
        <w:rPr>
          <w:rFonts w:ascii="Open Sans" w:hAnsi="Open Sans" w:cs="Open Sans"/>
          <w:sz w:val="22"/>
          <w:szCs w:val="22"/>
        </w:rPr>
        <w:lastRenderedPageBreak/>
        <w:t xml:space="preserve">Two female officers and I arrived at an incident whereby an alleged assault had taken place between a female and her ex-partner. Prior to the officer’s arrival, I had information that the ex-partner had left the premises shortly after allegedly assaulting the female. I had activated my Body Worn Footage (BWF) prior to entering the property. The additional officers and I entered the premises to find the female was visibly distraught and in total shock after the events that had taken place. Inside of the premises had clear indications of damage as there was remanence of a damaged can of lager on the floor; of which, the contents of the can scattered around the scene. Upon speaking to the female, she confirmed that the can had been used </w:t>
      </w:r>
      <w:proofErr w:type="gramStart"/>
      <w:r w:rsidRPr="00676F6E">
        <w:rPr>
          <w:rFonts w:ascii="Open Sans" w:hAnsi="Open Sans" w:cs="Open Sans"/>
          <w:sz w:val="22"/>
          <w:szCs w:val="22"/>
        </w:rPr>
        <w:t>in an attempt to</w:t>
      </w:r>
      <w:proofErr w:type="gramEnd"/>
      <w:r w:rsidRPr="00676F6E">
        <w:rPr>
          <w:rFonts w:ascii="Open Sans" w:hAnsi="Open Sans" w:cs="Open Sans"/>
          <w:sz w:val="22"/>
          <w:szCs w:val="22"/>
        </w:rPr>
        <w:t xml:space="preserve"> break a window. Within the premises was also broken doors from storage units laying across the floor in the living room. I have spoken with the female to find out exactly what happened, followed by a description of the ex-partner. The victim had then confirmed that during a verbal altercation with the ex-partner, he had grabbed the victim by the throat and had thrown her across the kitchen floor. Whilst speaking with the victim, I had noticed that there were children at the address, to which I immediately had concerns for their safety and welfare. </w:t>
      </w:r>
      <w:proofErr w:type="gramStart"/>
      <w:r w:rsidRPr="00676F6E">
        <w:rPr>
          <w:rFonts w:ascii="Open Sans" w:hAnsi="Open Sans" w:cs="Open Sans"/>
          <w:sz w:val="22"/>
          <w:szCs w:val="22"/>
        </w:rPr>
        <w:t>In order to</w:t>
      </w:r>
      <w:proofErr w:type="gramEnd"/>
      <w:r w:rsidRPr="00676F6E">
        <w:rPr>
          <w:rFonts w:ascii="Open Sans" w:hAnsi="Open Sans" w:cs="Open Sans"/>
          <w:sz w:val="22"/>
          <w:szCs w:val="22"/>
        </w:rPr>
        <w:t xml:space="preserve"> safeguard the victim, I have requested additional officers to conduct an area search for the ex-partner, whilst I remained with the victim and children to ensure their safety was maintained. </w:t>
      </w:r>
    </w:p>
    <w:p w14:paraId="04809EC1" w14:textId="77777777" w:rsidR="00676F6E" w:rsidRPr="00676F6E" w:rsidRDefault="00676F6E" w:rsidP="00676F6E">
      <w:pPr>
        <w:spacing w:line="480" w:lineRule="auto"/>
        <w:rPr>
          <w:rFonts w:ascii="Open Sans" w:hAnsi="Open Sans" w:cs="Open Sans"/>
          <w:sz w:val="22"/>
          <w:szCs w:val="22"/>
          <w:shd w:val="clear" w:color="auto" w:fill="FFFFFF"/>
        </w:rPr>
      </w:pPr>
      <w:r w:rsidRPr="00676F6E">
        <w:rPr>
          <w:rFonts w:ascii="Open Sans" w:hAnsi="Open Sans" w:cs="Open Sans"/>
          <w:sz w:val="22"/>
          <w:szCs w:val="22"/>
        </w:rPr>
        <w:t xml:space="preserve">Prior to entering the address, I had activated my BWF </w:t>
      </w:r>
      <w:proofErr w:type="gramStart"/>
      <w:r w:rsidRPr="00676F6E">
        <w:rPr>
          <w:rFonts w:ascii="Open Sans" w:hAnsi="Open Sans" w:cs="Open Sans"/>
          <w:sz w:val="22"/>
          <w:szCs w:val="22"/>
        </w:rPr>
        <w:t>in order to</w:t>
      </w:r>
      <w:proofErr w:type="gramEnd"/>
      <w:r w:rsidRPr="00676F6E">
        <w:rPr>
          <w:rFonts w:ascii="Open Sans" w:hAnsi="Open Sans" w:cs="Open Sans"/>
          <w:sz w:val="22"/>
          <w:szCs w:val="22"/>
        </w:rPr>
        <w:t xml:space="preserve"> capture best evidence. Activating BWF is an effective way of displaying transparency and accountability when entering any situation </w:t>
      </w:r>
      <w:r w:rsidRPr="00676F6E">
        <w:rPr>
          <w:rFonts w:ascii="Open Sans" w:hAnsi="Open Sans" w:cs="Open Sans"/>
          <w:sz w:val="22"/>
          <w:szCs w:val="22"/>
          <w:shd w:val="clear" w:color="auto" w:fill="FFFFFF"/>
        </w:rPr>
        <w:t>(Chapman, 2018)</w:t>
      </w:r>
      <w:r w:rsidRPr="00676F6E">
        <w:rPr>
          <w:rFonts w:ascii="Open Sans" w:hAnsi="Open Sans" w:cs="Open Sans"/>
          <w:sz w:val="22"/>
          <w:szCs w:val="22"/>
        </w:rPr>
        <w:t xml:space="preserve">. Upon locating and arresting the ex-partner for common assault under Section 39 of the Criminal Justice Act </w:t>
      </w:r>
      <w:r w:rsidRPr="00676F6E">
        <w:rPr>
          <w:rFonts w:ascii="Open Sans" w:hAnsi="Open Sans" w:cs="Open Sans"/>
          <w:sz w:val="22"/>
          <w:szCs w:val="22"/>
          <w:shd w:val="clear" w:color="auto" w:fill="FFFFFF"/>
        </w:rPr>
        <w:t>(College of Policing, 2021) which gives an officer the power to arrest</w:t>
      </w:r>
      <w:r w:rsidRPr="00676F6E">
        <w:rPr>
          <w:rFonts w:ascii="Open Sans" w:hAnsi="Open Sans" w:cs="Open Sans"/>
          <w:sz w:val="22"/>
          <w:szCs w:val="22"/>
        </w:rPr>
        <w:t xml:space="preserve">, the first thought that went through my head </w:t>
      </w:r>
      <w:r w:rsidRPr="00676F6E">
        <w:rPr>
          <w:rFonts w:ascii="Open Sans" w:hAnsi="Open Sans" w:cs="Open Sans"/>
          <w:sz w:val="22"/>
          <w:szCs w:val="22"/>
        </w:rPr>
        <w:lastRenderedPageBreak/>
        <w:t xml:space="preserve">was to calm down the victim and her children and ensure them that they were in safe hands. The victim was persistent in thinking that what had happened was her fault and that she should have predicted the events that occurred due to his regular erratic behaviour. I explained to her that nobody should ever take the blame for somebody else’s reckless actions and that the safety for her, and her children were paramount. I had then sat next to the victim and explained to her that what had happened was very serious and that we need to prevent it from reoccurring in the future. In result of this, I had taken a statement of complaint from the victim against the ex-partner. Furthermore, to this, I had also taken a Victim Personal Statement from the female. This gives victims a chance to express in detail on how the crime has affected them physically, emotionally, financially or in other ways. I had explained that if she were to appear in court, the victim personal statement could help massively towards the case as the jury would also consider the victims feelings and the negative impact that the event had had on her life (Ministry of Justice, 2018). It is important to ensure all victims are offered a Victim Personal Statement to ensure a sense of empathy and trust from the police.  I made the decision to offer this service in line with the Codes of Practice for Victims in Crime as the Code </w:t>
      </w:r>
      <w:proofErr w:type="gramStart"/>
      <w:r w:rsidRPr="00676F6E">
        <w:rPr>
          <w:rFonts w:ascii="Open Sans" w:hAnsi="Open Sans" w:cs="Open Sans"/>
          <w:sz w:val="22"/>
          <w:szCs w:val="22"/>
        </w:rPr>
        <w:t>Of</w:t>
      </w:r>
      <w:proofErr w:type="gramEnd"/>
      <w:r w:rsidRPr="00676F6E">
        <w:rPr>
          <w:rFonts w:ascii="Open Sans" w:hAnsi="Open Sans" w:cs="Open Sans"/>
          <w:sz w:val="22"/>
          <w:szCs w:val="22"/>
        </w:rPr>
        <w:t xml:space="preserve"> Practise outlines that victims have the right to make a Victim Personal Statement </w:t>
      </w:r>
      <w:r w:rsidRPr="00676F6E">
        <w:rPr>
          <w:rFonts w:ascii="Open Sans" w:hAnsi="Open Sans" w:cs="Open Sans"/>
          <w:sz w:val="22"/>
          <w:szCs w:val="22"/>
          <w:shd w:val="clear" w:color="auto" w:fill="FFFFFF"/>
        </w:rPr>
        <w:t xml:space="preserve">(Code of Practice, 2021). (Victim Support, 2022) states that taking a victim personal statement gets </w:t>
      </w:r>
      <w:proofErr w:type="gramStart"/>
      <w:r w:rsidRPr="00676F6E">
        <w:rPr>
          <w:rFonts w:ascii="Open Sans" w:hAnsi="Open Sans" w:cs="Open Sans"/>
          <w:sz w:val="22"/>
          <w:szCs w:val="22"/>
          <w:shd w:val="clear" w:color="auto" w:fill="FFFFFF"/>
        </w:rPr>
        <w:t>taken into account</w:t>
      </w:r>
      <w:proofErr w:type="gramEnd"/>
      <w:r w:rsidRPr="00676F6E">
        <w:rPr>
          <w:rFonts w:ascii="Open Sans" w:hAnsi="Open Sans" w:cs="Open Sans"/>
          <w:sz w:val="22"/>
          <w:szCs w:val="22"/>
          <w:shd w:val="clear" w:color="auto" w:fill="FFFFFF"/>
        </w:rPr>
        <w:t xml:space="preserve"> by criminal justice agencies involved in the case and it plays a key part during sentencing.</w:t>
      </w:r>
      <w:r w:rsidRPr="00676F6E">
        <w:rPr>
          <w:rFonts w:ascii="Open Sans" w:hAnsi="Open Sans" w:cs="Open Sans"/>
          <w:sz w:val="22"/>
          <w:szCs w:val="22"/>
        </w:rPr>
        <w:t xml:space="preserve"> It is found that 71% of domestic abuse survivors believe they don’t receive the support they should after the horrific events </w:t>
      </w:r>
      <w:r w:rsidRPr="00676F6E">
        <w:rPr>
          <w:rFonts w:ascii="Open Sans" w:hAnsi="Open Sans" w:cs="Open Sans"/>
          <w:sz w:val="22"/>
          <w:szCs w:val="22"/>
          <w:shd w:val="clear" w:color="auto" w:fill="FFFFFF"/>
        </w:rPr>
        <w:t xml:space="preserve">(Domestic Abuse Commissioner, 2021). I believe this is due to the lack of support given by the police initially. A survey was conducted in England and Wales in </w:t>
      </w:r>
      <w:r w:rsidRPr="00676F6E">
        <w:rPr>
          <w:rFonts w:ascii="Open Sans" w:hAnsi="Open Sans" w:cs="Open Sans"/>
          <w:sz w:val="22"/>
          <w:szCs w:val="22"/>
          <w:shd w:val="clear" w:color="auto" w:fill="FFFFFF"/>
        </w:rPr>
        <w:lastRenderedPageBreak/>
        <w:t xml:space="preserve">March 2019 which showed that only 14% of victims had been offered a Victim Personal Statement by police (VPS survey 2019, 2019). This is an important part of policing that should be made available. This service should be offered to every victim of crime as not only is the victim expressing how they feel, but it is suggested that the statement may lower the chances of the offender re-offending as this may have a positive impact on them (Chief, 2019). </w:t>
      </w:r>
    </w:p>
    <w:p w14:paraId="5556F554" w14:textId="77777777" w:rsidR="00676F6E" w:rsidRPr="00676F6E" w:rsidRDefault="00676F6E" w:rsidP="00676F6E">
      <w:pPr>
        <w:spacing w:line="480" w:lineRule="auto"/>
        <w:rPr>
          <w:rFonts w:ascii="Open Sans" w:hAnsi="Open Sans" w:cs="Open Sans"/>
          <w:sz w:val="22"/>
          <w:szCs w:val="22"/>
          <w:shd w:val="clear" w:color="auto" w:fill="FFFFFF"/>
        </w:rPr>
      </w:pPr>
      <w:r w:rsidRPr="00676F6E">
        <w:rPr>
          <w:rFonts w:ascii="Open Sans" w:hAnsi="Open Sans" w:cs="Open Sans"/>
          <w:sz w:val="22"/>
          <w:szCs w:val="22"/>
          <w:shd w:val="clear" w:color="auto" w:fill="FFFFFF"/>
        </w:rPr>
        <w:t xml:space="preserve">Upon completion of the Victim Personal Statement, the next step is to submit a Public Protection Notification (PPN). PPNs are offered </w:t>
      </w:r>
      <w:proofErr w:type="gramStart"/>
      <w:r w:rsidRPr="00676F6E">
        <w:rPr>
          <w:rFonts w:ascii="Open Sans" w:hAnsi="Open Sans" w:cs="Open Sans"/>
          <w:sz w:val="22"/>
          <w:szCs w:val="22"/>
          <w:shd w:val="clear" w:color="auto" w:fill="FFFFFF"/>
        </w:rPr>
        <w:t>in order to</w:t>
      </w:r>
      <w:proofErr w:type="gramEnd"/>
      <w:r w:rsidRPr="00676F6E">
        <w:rPr>
          <w:rFonts w:ascii="Open Sans" w:hAnsi="Open Sans" w:cs="Open Sans"/>
          <w:sz w:val="22"/>
          <w:szCs w:val="22"/>
          <w:shd w:val="clear" w:color="auto" w:fill="FFFFFF"/>
        </w:rPr>
        <w:t xml:space="preserve"> help an adult at risk. Upon completion by officers, this form would then get sent electronically to the Protection Referral Unit (SRU). The SRU then examine and score PPNs as well as send them to partner agencies so they can be evaluated for an adult safeguarding investigation (Grant, 2019). As the victim had children as well, I needed to ensure that there was substantial safeguarding put in place. As stated in Section 11 of the Children Act 2004, the police have an obligation to safeguard children (Hartley, 2021). By doing this, I had made partner agencies aware by noting this in the PPN. I had focused my attention back to the victim, to which she had pointed out to me that she had bruising on her arm from when she had fallen on the kitchen floor. I proceeded to ask her if she was comfortable with me taking a few photographs of the injuries sustained as this could be vital evidence in the case, along with the BWF. As part of the PPN, I had then offered the victim the opportunity to answer a series of questions, known as the DASHH Risk Assessment Checklist. The DASHH Risk Assessment Checklist was created to provide practitioners who work with adult victims of domestic abuse with a reliable risk assessment tool. With these questions, we </w:t>
      </w:r>
      <w:proofErr w:type="gramStart"/>
      <w:r w:rsidRPr="00676F6E">
        <w:rPr>
          <w:rFonts w:ascii="Open Sans" w:hAnsi="Open Sans" w:cs="Open Sans"/>
          <w:sz w:val="22"/>
          <w:szCs w:val="22"/>
          <w:shd w:val="clear" w:color="auto" w:fill="FFFFFF"/>
        </w:rPr>
        <w:t>are able to</w:t>
      </w:r>
      <w:proofErr w:type="gramEnd"/>
      <w:r w:rsidRPr="00676F6E">
        <w:rPr>
          <w:rFonts w:ascii="Open Sans" w:hAnsi="Open Sans" w:cs="Open Sans"/>
          <w:sz w:val="22"/>
          <w:szCs w:val="22"/>
          <w:shd w:val="clear" w:color="auto" w:fill="FFFFFF"/>
        </w:rPr>
        <w:t xml:space="preserve"> identify whether the abuse is </w:t>
      </w:r>
      <w:r w:rsidRPr="00676F6E">
        <w:rPr>
          <w:rFonts w:ascii="Open Sans" w:hAnsi="Open Sans" w:cs="Open Sans"/>
          <w:sz w:val="22"/>
          <w:szCs w:val="22"/>
          <w:shd w:val="clear" w:color="auto" w:fill="FFFFFF"/>
        </w:rPr>
        <w:lastRenderedPageBreak/>
        <w:t xml:space="preserve">Honour Based Violence, stalking or domestic abuse. To many individuals, this is a lifeline for victims (Dash Risk Checklist, 2022). We have DASH questions put in place, so partner agencies are made aware of the abusive history of the victim and whether the abuse occurs on a regular basis (DASHH Risk Assessment, 2022). Once these questions have been asked and answered, officers can then establish a risk level that this can be graded at. The officers and I had graded the risk assessment level to medium due to the victim having confirmed that the abuse she was subjected to was completely out of character of the perpetrator and that she hadn’t experienced this abuse in past relationships. The actions that I took on this day, such as obtain a statement, a VPS and PPN, was completed in line with the Victim Codes of Practice. (Rossetti, Mayes and </w:t>
      </w:r>
      <w:proofErr w:type="spellStart"/>
      <w:r w:rsidRPr="00676F6E">
        <w:rPr>
          <w:rFonts w:ascii="Open Sans" w:hAnsi="Open Sans" w:cs="Open Sans"/>
          <w:sz w:val="22"/>
          <w:szCs w:val="22"/>
          <w:shd w:val="clear" w:color="auto" w:fill="FFFFFF"/>
        </w:rPr>
        <w:t>Moroz</w:t>
      </w:r>
      <w:proofErr w:type="spellEnd"/>
      <w:r w:rsidRPr="00676F6E">
        <w:rPr>
          <w:rFonts w:ascii="Open Sans" w:hAnsi="Open Sans" w:cs="Open Sans"/>
          <w:sz w:val="22"/>
          <w:szCs w:val="22"/>
          <w:shd w:val="clear" w:color="auto" w:fill="FFFFFF"/>
        </w:rPr>
        <w:t xml:space="preserve">, 2017) states that the Victims’ Code is a statutory document that outlines victims’ rights and entitlements, which makes it the most important document for victims of crime in England and Wales. </w:t>
      </w:r>
    </w:p>
    <w:p w14:paraId="040E7F98" w14:textId="77777777" w:rsidR="00676F6E" w:rsidRPr="00676F6E" w:rsidRDefault="00676F6E" w:rsidP="00676F6E">
      <w:pPr>
        <w:spacing w:line="480" w:lineRule="auto"/>
        <w:rPr>
          <w:rFonts w:ascii="Open Sans" w:hAnsi="Open Sans" w:cs="Open Sans"/>
          <w:sz w:val="22"/>
          <w:szCs w:val="22"/>
          <w:shd w:val="clear" w:color="auto" w:fill="FFFFFF"/>
        </w:rPr>
      </w:pPr>
      <w:r w:rsidRPr="00676F6E">
        <w:rPr>
          <w:rFonts w:ascii="Open Sans" w:hAnsi="Open Sans" w:cs="Open Sans"/>
          <w:sz w:val="22"/>
          <w:szCs w:val="22"/>
          <w:shd w:val="clear" w:color="auto" w:fill="FFFFFF"/>
        </w:rPr>
        <w:t xml:space="preserve">Upon completing these documents, I had made the victim aware that if this matter did go to court, there are special measures which would be put in place </w:t>
      </w:r>
      <w:proofErr w:type="gramStart"/>
      <w:r w:rsidRPr="00676F6E">
        <w:rPr>
          <w:rFonts w:ascii="Open Sans" w:hAnsi="Open Sans" w:cs="Open Sans"/>
          <w:sz w:val="22"/>
          <w:szCs w:val="22"/>
          <w:shd w:val="clear" w:color="auto" w:fill="FFFFFF"/>
        </w:rPr>
        <w:t>in order to</w:t>
      </w:r>
      <w:proofErr w:type="gramEnd"/>
      <w:r w:rsidRPr="00676F6E">
        <w:rPr>
          <w:rFonts w:ascii="Open Sans" w:hAnsi="Open Sans" w:cs="Open Sans"/>
          <w:sz w:val="22"/>
          <w:szCs w:val="22"/>
          <w:shd w:val="clear" w:color="auto" w:fill="FFFFFF"/>
        </w:rPr>
        <w:t xml:space="preserve"> help her feel the more comfortable around the perpetrator. Special measures were introduced by the Youth Justice and Criminal Evidence Act 1999. Special measures are a set of guidelines that assist witnesses who are vulnerable or feel frightened to deliver their best testimony in court and lessen some of the pressure that comes with testifying (Special Measures, 2021). </w:t>
      </w:r>
    </w:p>
    <w:p w14:paraId="3B41A929" w14:textId="77777777" w:rsidR="00676F6E" w:rsidRPr="00676F6E" w:rsidRDefault="00676F6E" w:rsidP="00676F6E">
      <w:pPr>
        <w:spacing w:line="480" w:lineRule="auto"/>
        <w:rPr>
          <w:rFonts w:ascii="Open Sans" w:hAnsi="Open Sans" w:cs="Open Sans"/>
          <w:sz w:val="22"/>
          <w:szCs w:val="22"/>
          <w:shd w:val="clear" w:color="auto" w:fill="FFFFFF"/>
        </w:rPr>
      </w:pPr>
      <w:r w:rsidRPr="00676F6E">
        <w:rPr>
          <w:rFonts w:ascii="Open Sans" w:hAnsi="Open Sans" w:cs="Open Sans"/>
          <w:sz w:val="22"/>
          <w:szCs w:val="22"/>
          <w:shd w:val="clear" w:color="auto" w:fill="FFFFFF"/>
        </w:rPr>
        <w:t xml:space="preserve">To conclude this essay, I felt that considering it was one of my first domestic incidences, I composed myself well and was able to communicate effectively with the victim whilst utilising police power. I understood the victims needs and how to approach them, which </w:t>
      </w:r>
      <w:r w:rsidRPr="00676F6E">
        <w:rPr>
          <w:rFonts w:ascii="Open Sans" w:hAnsi="Open Sans" w:cs="Open Sans"/>
          <w:sz w:val="22"/>
          <w:szCs w:val="22"/>
          <w:shd w:val="clear" w:color="auto" w:fill="FFFFFF"/>
        </w:rPr>
        <w:lastRenderedPageBreak/>
        <w:t xml:space="preserve">allowed me to give the victim the best possible support. I feel that the situation would have gone a lot smoother if I had viewed the call log beforehand as I would’ve had a better understanding of the circumstances. </w:t>
      </w:r>
    </w:p>
    <w:p w14:paraId="5094A8DC" w14:textId="50CE0291" w:rsidR="00676F6E" w:rsidRPr="00676F6E" w:rsidRDefault="00676F6E" w:rsidP="00025650">
      <w:pPr>
        <w:jc w:val="both"/>
        <w:rPr>
          <w:sz w:val="22"/>
          <w:szCs w:val="22"/>
        </w:rPr>
      </w:pPr>
      <w:r>
        <w:rPr>
          <w:sz w:val="22"/>
          <w:szCs w:val="22"/>
        </w:rPr>
        <w:t>1486 words</w:t>
      </w:r>
    </w:p>
    <w:p w14:paraId="4E9085BF" w14:textId="77777777" w:rsidR="00025650" w:rsidRPr="00676F6E" w:rsidRDefault="00025650" w:rsidP="00025650">
      <w:pPr>
        <w:jc w:val="both"/>
        <w:rPr>
          <w:sz w:val="22"/>
          <w:szCs w:val="22"/>
        </w:rPr>
      </w:pPr>
    </w:p>
    <w:p w14:paraId="1967E2A8" w14:textId="77777777" w:rsidR="00025650" w:rsidRPr="00676F6E" w:rsidRDefault="00025650" w:rsidP="00025650">
      <w:pPr>
        <w:jc w:val="both"/>
        <w:rPr>
          <w:sz w:val="22"/>
          <w:szCs w:val="22"/>
        </w:rPr>
      </w:pPr>
    </w:p>
    <w:p w14:paraId="416EFA95" w14:textId="77777777" w:rsidR="00025650" w:rsidRPr="00676F6E" w:rsidRDefault="00025650" w:rsidP="00025650">
      <w:pPr>
        <w:jc w:val="both"/>
        <w:rPr>
          <w:sz w:val="22"/>
          <w:szCs w:val="22"/>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13FB412D" w:rsidR="003C458C" w:rsidRDefault="003C458C" w:rsidP="003C458C">
      <w:pPr>
        <w:jc w:val="both"/>
        <w:rPr>
          <w:b/>
          <w:sz w:val="24"/>
          <w:szCs w:val="24"/>
        </w:rPr>
      </w:pPr>
      <w:r w:rsidRPr="00450C83">
        <w:rPr>
          <w:b/>
          <w:sz w:val="24"/>
          <w:szCs w:val="24"/>
        </w:rPr>
        <w:t>ANSWER:</w:t>
      </w:r>
    </w:p>
    <w:p w14:paraId="2900060F" w14:textId="00F53576" w:rsidR="00656D6B" w:rsidRDefault="00656D6B" w:rsidP="003C458C">
      <w:pPr>
        <w:jc w:val="both"/>
        <w:rPr>
          <w:b/>
          <w:sz w:val="24"/>
          <w:szCs w:val="24"/>
        </w:rPr>
      </w:pPr>
    </w:p>
    <w:p w14:paraId="2ED81F9E" w14:textId="77777777" w:rsidR="009967AA" w:rsidRPr="009967AA" w:rsidRDefault="009967AA" w:rsidP="009967AA">
      <w:pPr>
        <w:spacing w:before="240" w:line="480" w:lineRule="auto"/>
        <w:rPr>
          <w:rFonts w:ascii="Open Sans" w:hAnsi="Open Sans" w:cs="Open Sans"/>
          <w:sz w:val="22"/>
          <w:szCs w:val="22"/>
          <w:shd w:val="clear" w:color="auto" w:fill="FFFFFF"/>
        </w:rPr>
      </w:pPr>
      <w:r w:rsidRPr="009967AA">
        <w:rPr>
          <w:rFonts w:ascii="Open Sans" w:hAnsi="Open Sans" w:cs="Open Sans"/>
          <w:sz w:val="22"/>
          <w:szCs w:val="22"/>
        </w:rPr>
        <w:t xml:space="preserve">In this essay I am going to discuss an incident that I attended whereby I utilised The ERA Reflective Cycle </w:t>
      </w:r>
      <w:r w:rsidRPr="009967AA">
        <w:rPr>
          <w:rFonts w:ascii="Open Sans" w:hAnsi="Open Sans" w:cs="Open Sans"/>
          <w:sz w:val="22"/>
          <w:szCs w:val="22"/>
          <w:shd w:val="clear" w:color="auto" w:fill="FFFFFF"/>
        </w:rPr>
        <w:t xml:space="preserve">(Reflective Practice, 2022) </w:t>
      </w:r>
      <w:r w:rsidRPr="009967AA">
        <w:rPr>
          <w:rFonts w:ascii="Open Sans" w:hAnsi="Open Sans" w:cs="Open Sans"/>
          <w:sz w:val="22"/>
          <w:szCs w:val="22"/>
        </w:rPr>
        <w:t>to analyse the decisions that I made and the actions that I took</w:t>
      </w:r>
      <w:r w:rsidRPr="009967AA">
        <w:rPr>
          <w:rFonts w:ascii="Open Sans" w:hAnsi="Open Sans" w:cs="Open Sans"/>
          <w:sz w:val="22"/>
          <w:szCs w:val="22"/>
          <w:shd w:val="clear" w:color="auto" w:fill="FFFFFF"/>
        </w:rPr>
        <w:t xml:space="preserve">. The ERA Cycle has three stages in the reflective process. The first one is, Experience. After experiencing anything in life, we will unavoidably begin to think back on it. The next stage is reflection. This will give us time to process what happened, look at how we feel about it, and determine what to do next. This results in the cycle's last element, which is </w:t>
      </w:r>
      <w:proofErr w:type="gramStart"/>
      <w:r w:rsidRPr="009967AA">
        <w:rPr>
          <w:rFonts w:ascii="Open Sans" w:hAnsi="Open Sans" w:cs="Open Sans"/>
          <w:sz w:val="22"/>
          <w:szCs w:val="22"/>
          <w:shd w:val="clear" w:color="auto" w:fill="FFFFFF"/>
        </w:rPr>
        <w:t>taking action</w:t>
      </w:r>
      <w:proofErr w:type="gramEnd"/>
      <w:r w:rsidRPr="009967AA">
        <w:rPr>
          <w:rFonts w:ascii="Open Sans" w:hAnsi="Open Sans" w:cs="Open Sans"/>
          <w:sz w:val="22"/>
          <w:szCs w:val="22"/>
          <w:shd w:val="clear" w:color="auto" w:fill="FFFFFF"/>
        </w:rPr>
        <w:t xml:space="preserve">. Depending on our personal emotions and experiences leading up to an experience, what we do </w:t>
      </w:r>
      <w:proofErr w:type="gramStart"/>
      <w:r w:rsidRPr="009967AA">
        <w:rPr>
          <w:rFonts w:ascii="Open Sans" w:hAnsi="Open Sans" w:cs="Open Sans"/>
          <w:sz w:val="22"/>
          <w:szCs w:val="22"/>
          <w:shd w:val="clear" w:color="auto" w:fill="FFFFFF"/>
        </w:rPr>
        <w:t>as a result of</w:t>
      </w:r>
      <w:proofErr w:type="gramEnd"/>
      <w:r w:rsidRPr="009967AA">
        <w:rPr>
          <w:rFonts w:ascii="Open Sans" w:hAnsi="Open Sans" w:cs="Open Sans"/>
          <w:sz w:val="22"/>
          <w:szCs w:val="22"/>
          <w:shd w:val="clear" w:color="auto" w:fill="FFFFFF"/>
        </w:rPr>
        <w:t xml:space="preserve"> it will vary. The cycle will continue </w:t>
      </w:r>
      <w:proofErr w:type="gramStart"/>
      <w:r w:rsidRPr="009967AA">
        <w:rPr>
          <w:rFonts w:ascii="Open Sans" w:hAnsi="Open Sans" w:cs="Open Sans"/>
          <w:sz w:val="22"/>
          <w:szCs w:val="22"/>
          <w:shd w:val="clear" w:color="auto" w:fill="FFFFFF"/>
        </w:rPr>
        <w:t>as a result of</w:t>
      </w:r>
      <w:proofErr w:type="gramEnd"/>
      <w:r w:rsidRPr="009967AA">
        <w:rPr>
          <w:rFonts w:ascii="Open Sans" w:hAnsi="Open Sans" w:cs="Open Sans"/>
          <w:sz w:val="22"/>
          <w:szCs w:val="22"/>
          <w:shd w:val="clear" w:color="auto" w:fill="FFFFFF"/>
        </w:rPr>
        <w:t xml:space="preserve"> this action and the following experience. Furthermore, I will discuss in detail regarding how I demonstrated the use of the National Decision-Making </w:t>
      </w:r>
      <w:r w:rsidRPr="009967AA">
        <w:rPr>
          <w:rFonts w:ascii="Open Sans" w:hAnsi="Open Sans" w:cs="Open Sans"/>
          <w:sz w:val="22"/>
          <w:szCs w:val="22"/>
          <w:shd w:val="clear" w:color="auto" w:fill="FFFFFF"/>
        </w:rPr>
        <w:lastRenderedPageBreak/>
        <w:t>Model (NDM) in line with the Code of Ethics in the incident below and my responsibilities with regards to the delivery of CPIA (Criminal Procedures and Investigations Act 1996)</w:t>
      </w:r>
    </w:p>
    <w:p w14:paraId="3441B0B0" w14:textId="77777777" w:rsidR="009967AA" w:rsidRPr="009967AA" w:rsidRDefault="009967AA" w:rsidP="009967AA">
      <w:pPr>
        <w:spacing w:before="240" w:line="480" w:lineRule="auto"/>
        <w:rPr>
          <w:rFonts w:ascii="Open Sans" w:hAnsi="Open Sans" w:cs="Open Sans"/>
          <w:sz w:val="22"/>
          <w:szCs w:val="22"/>
          <w:shd w:val="clear" w:color="auto" w:fill="FFFFFF"/>
        </w:rPr>
      </w:pPr>
      <w:r w:rsidRPr="009967AA">
        <w:rPr>
          <w:rFonts w:ascii="Open Sans" w:hAnsi="Open Sans" w:cs="Open Sans"/>
          <w:sz w:val="22"/>
          <w:szCs w:val="22"/>
          <w:shd w:val="clear" w:color="auto" w:fill="FFFFFF"/>
        </w:rPr>
        <w:t xml:space="preserve">The first stage of the Reflection process is Experience. My tutor and I attended to a domestic incident. We had received information from the neighbour stating that they had heard sounds of screaming and banging. With very minimal information in the call context, my tutor and I needed to be prepared and expect the worst. Upon arriving to the address, my tutor and I had activated our Body Worn Footage (BWF). We were greeted by a young lady. She had invited us inside, to which she then walked us through to the living room. Upon entering the living room, we were greeted by a male and two other women. Straight away, the male started becoming verbally aggressive towards us and demanded that we leave. I had calmy explained that my tutor and I arrived at the address following reports of screaming and banging coming from the house. The male was extremely upset by our appearance and began making threats towards one of his daughters. The male expressed his hatred for his daughter, who suffers with autism. The male repeatedly stated that he was going to burn the house down along with his family, which immediately rung alarm bells as these were serious threats that were being made. Due to these threats, I had made the decision to arrest the male for making threats to cause criminal damage and to endanger life. The male was then handcuffed to the rear and conveyed to Swansea Central Custody whereby his detention was authorised by the custody sergeant. </w:t>
      </w:r>
    </w:p>
    <w:p w14:paraId="572423EE" w14:textId="77777777" w:rsidR="009967AA" w:rsidRPr="009967AA" w:rsidRDefault="009967AA" w:rsidP="009967AA">
      <w:pPr>
        <w:spacing w:before="240" w:line="480" w:lineRule="auto"/>
        <w:rPr>
          <w:rFonts w:ascii="Open Sans" w:hAnsi="Open Sans" w:cs="Open Sans"/>
          <w:sz w:val="22"/>
          <w:szCs w:val="22"/>
          <w:shd w:val="clear" w:color="auto" w:fill="FFFFFF"/>
        </w:rPr>
      </w:pPr>
      <w:r w:rsidRPr="009967AA">
        <w:rPr>
          <w:rFonts w:ascii="Open Sans" w:hAnsi="Open Sans" w:cs="Open Sans"/>
          <w:sz w:val="22"/>
          <w:szCs w:val="22"/>
          <w:shd w:val="clear" w:color="auto" w:fill="FFFFFF"/>
        </w:rPr>
        <w:lastRenderedPageBreak/>
        <w:t xml:space="preserve">Prior to arriving at the property, this was when I started utilising the NDM (College of Policing, 2014) as I needed to prepare mentally for the situation I was about to walk into. The National Decision-Making Model is a five-stage decision making process which police officers use in line with the Code of Ethics. The first part of the model is to gather information and intelligence. At this stage of the model, I </w:t>
      </w:r>
      <w:proofErr w:type="gramStart"/>
      <w:r w:rsidRPr="009967AA">
        <w:rPr>
          <w:rFonts w:ascii="Open Sans" w:hAnsi="Open Sans" w:cs="Open Sans"/>
          <w:sz w:val="22"/>
          <w:szCs w:val="22"/>
          <w:shd w:val="clear" w:color="auto" w:fill="FFFFFF"/>
        </w:rPr>
        <w:t>am able to</w:t>
      </w:r>
      <w:proofErr w:type="gramEnd"/>
      <w:r w:rsidRPr="009967AA">
        <w:rPr>
          <w:rFonts w:ascii="Open Sans" w:hAnsi="Open Sans" w:cs="Open Sans"/>
          <w:sz w:val="22"/>
          <w:szCs w:val="22"/>
          <w:shd w:val="clear" w:color="auto" w:fill="FFFFFF"/>
        </w:rPr>
        <w:t xml:space="preserve"> outline the situation and clarify any issues connected to any initial information and intelligence. My tutor and I had gathered information and intelligence by utilising the call log on our work phones. Due to the nature of the call whereby screaming and banging sounds were heard, I had activated my BWF </w:t>
      </w:r>
      <w:proofErr w:type="gramStart"/>
      <w:r w:rsidRPr="009967AA">
        <w:rPr>
          <w:rFonts w:ascii="Open Sans" w:hAnsi="Open Sans" w:cs="Open Sans"/>
          <w:sz w:val="22"/>
          <w:szCs w:val="22"/>
          <w:shd w:val="clear" w:color="auto" w:fill="FFFFFF"/>
        </w:rPr>
        <w:t>in order to</w:t>
      </w:r>
      <w:proofErr w:type="gramEnd"/>
      <w:r w:rsidRPr="009967AA">
        <w:rPr>
          <w:rFonts w:ascii="Open Sans" w:hAnsi="Open Sans" w:cs="Open Sans"/>
          <w:sz w:val="22"/>
          <w:szCs w:val="22"/>
          <w:shd w:val="clear" w:color="auto" w:fill="FFFFFF"/>
        </w:rPr>
        <w:t xml:space="preserve"> capture best evidence (Body Worn Video, 2022). The first thought that ran through my mind was that someone had been assaulted, which therefore left me to illustrate stage two of the NDM which is to assess threat and risk and develop a working strategy. At this point, my tutor and I couldn’t access any details about the individuals at the address. I had contacted the control room to request further information about the individuals involved, but unfortunately the only information known was the call context. Upon entering the property, my tutor and I has been met with a female who seemed very distressed and confused at our presence. I had then asked the female if we may enter and speak with her. I proceeded to ask the female open questions (Smart Survey, 2022) such as ‘WHAT HAS HAPPENED HERE TONIGHT?’ and ‘WHY HAVE WE HAD REPORTS OF SCREAMING AND BANGING SOUNDS?’. The female had stated that her father was being verbally aggressive towards her sister who suffers with autism. Furthermore, she had stated that her father also suffers with autism and that they argue on a regular basis. My tutor and I had followed the female through to the lounge, whereby the father and his wife was sitting. Almost </w:t>
      </w:r>
      <w:r w:rsidRPr="009967AA">
        <w:rPr>
          <w:rFonts w:ascii="Open Sans" w:hAnsi="Open Sans" w:cs="Open Sans"/>
          <w:sz w:val="22"/>
          <w:szCs w:val="22"/>
          <w:shd w:val="clear" w:color="auto" w:fill="FFFFFF"/>
        </w:rPr>
        <w:lastRenderedPageBreak/>
        <w:t xml:space="preserve">immediately, the male was being verbally aggressive towards my colleague. I had warned the male that he would need to calm down </w:t>
      </w:r>
      <w:proofErr w:type="gramStart"/>
      <w:r w:rsidRPr="009967AA">
        <w:rPr>
          <w:rFonts w:ascii="Open Sans" w:hAnsi="Open Sans" w:cs="Open Sans"/>
          <w:sz w:val="22"/>
          <w:szCs w:val="22"/>
          <w:shd w:val="clear" w:color="auto" w:fill="FFFFFF"/>
        </w:rPr>
        <w:t>in order for</w:t>
      </w:r>
      <w:proofErr w:type="gramEnd"/>
      <w:r w:rsidRPr="009967AA">
        <w:rPr>
          <w:rFonts w:ascii="Open Sans" w:hAnsi="Open Sans" w:cs="Open Sans"/>
          <w:sz w:val="22"/>
          <w:szCs w:val="22"/>
          <w:shd w:val="clear" w:color="auto" w:fill="FFFFFF"/>
        </w:rPr>
        <w:t xml:space="preserve"> my colleague and I to establish what had taken place. Although this male was being aggressive, I was taking into consideration that him and his daughter are vulnerable adults, and my main concern was for their safeguarding welfare. Upon speaking with the wife in a separate room, she had explained that the father and daughter regularly engage in conflict due to their mirrored personalities. I knew that due to the nature of the call, either the father or the daughter would need to stay at different address for the evening </w:t>
      </w:r>
      <w:proofErr w:type="gramStart"/>
      <w:r w:rsidRPr="009967AA">
        <w:rPr>
          <w:rFonts w:ascii="Open Sans" w:hAnsi="Open Sans" w:cs="Open Sans"/>
          <w:sz w:val="22"/>
          <w:szCs w:val="22"/>
          <w:shd w:val="clear" w:color="auto" w:fill="FFFFFF"/>
        </w:rPr>
        <w:t>in order for</w:t>
      </w:r>
      <w:proofErr w:type="gramEnd"/>
      <w:r w:rsidRPr="009967AA">
        <w:rPr>
          <w:rFonts w:ascii="Open Sans" w:hAnsi="Open Sans" w:cs="Open Sans"/>
          <w:sz w:val="22"/>
          <w:szCs w:val="22"/>
          <w:shd w:val="clear" w:color="auto" w:fill="FFFFFF"/>
        </w:rPr>
        <w:t xml:space="preserve"> the situation to de-escalate. </w:t>
      </w:r>
    </w:p>
    <w:p w14:paraId="2083530E" w14:textId="77777777" w:rsidR="009967AA" w:rsidRPr="009967AA" w:rsidRDefault="009967AA" w:rsidP="009967AA">
      <w:pPr>
        <w:spacing w:before="240" w:line="480" w:lineRule="auto"/>
        <w:rPr>
          <w:rFonts w:ascii="Open Sans" w:hAnsi="Open Sans" w:cs="Open Sans"/>
          <w:sz w:val="22"/>
          <w:szCs w:val="22"/>
          <w:shd w:val="clear" w:color="auto" w:fill="FFFFFF"/>
        </w:rPr>
      </w:pPr>
      <w:r w:rsidRPr="009967AA">
        <w:rPr>
          <w:rFonts w:ascii="Open Sans" w:hAnsi="Open Sans" w:cs="Open Sans"/>
          <w:sz w:val="22"/>
          <w:szCs w:val="22"/>
          <w:shd w:val="clear" w:color="auto" w:fill="FFFFFF"/>
        </w:rPr>
        <w:t xml:space="preserve">My colleague and I tried to explain to the male that he would need to stay in a different address for the evening. Almost immediately, the male became progressively more aggressive, to which he started making threats to burn the house down, along with his family. The male made further threats stating that he would harm himself. </w:t>
      </w:r>
    </w:p>
    <w:p w14:paraId="691601A5" w14:textId="77777777" w:rsidR="009967AA" w:rsidRPr="009967AA" w:rsidRDefault="009967AA" w:rsidP="009967AA">
      <w:pPr>
        <w:spacing w:before="240" w:line="480" w:lineRule="auto"/>
        <w:rPr>
          <w:rFonts w:ascii="Open Sans" w:hAnsi="Open Sans" w:cs="Open Sans"/>
          <w:sz w:val="22"/>
          <w:szCs w:val="22"/>
          <w:shd w:val="clear" w:color="auto" w:fill="FFFFFF"/>
        </w:rPr>
      </w:pPr>
      <w:r w:rsidRPr="009967AA">
        <w:rPr>
          <w:rFonts w:ascii="Open Sans" w:hAnsi="Open Sans" w:cs="Open Sans"/>
          <w:sz w:val="22"/>
          <w:szCs w:val="22"/>
          <w:shd w:val="clear" w:color="auto" w:fill="FFFFFF"/>
        </w:rPr>
        <w:t xml:space="preserve">At this point, I was at the reflection stage of the ERA cycle, whereby I needed to consider all events that have taken place up until that time. I then needed to consider all decisions that have been made and what will be the best outcome going forward. My tutor and I had considered using our discretion as the family stated that these threats have been made in the past out of anger. However, these threats are very serious and cannot be overlooked. The use of discretion would be invalid due to the power to arrest being present. Police discretion is the ability for police officers to make choices whilst carrying out their official responsibilities. Police discretion is a useful and necessary tool which gets used regularly, </w:t>
      </w:r>
      <w:proofErr w:type="gramStart"/>
      <w:r w:rsidRPr="009967AA">
        <w:rPr>
          <w:rFonts w:ascii="Open Sans" w:hAnsi="Open Sans" w:cs="Open Sans"/>
          <w:sz w:val="22"/>
          <w:szCs w:val="22"/>
          <w:shd w:val="clear" w:color="auto" w:fill="FFFFFF"/>
        </w:rPr>
        <w:t>due to the fact that</w:t>
      </w:r>
      <w:proofErr w:type="gramEnd"/>
      <w:r w:rsidRPr="009967AA">
        <w:rPr>
          <w:rFonts w:ascii="Open Sans" w:hAnsi="Open Sans" w:cs="Open Sans"/>
          <w:sz w:val="22"/>
          <w:szCs w:val="22"/>
          <w:shd w:val="clear" w:color="auto" w:fill="FFFFFF"/>
        </w:rPr>
        <w:t xml:space="preserve"> police officers frequently have to make </w:t>
      </w:r>
      <w:r w:rsidRPr="009967AA">
        <w:rPr>
          <w:rFonts w:ascii="Open Sans" w:hAnsi="Open Sans" w:cs="Open Sans"/>
          <w:sz w:val="22"/>
          <w:szCs w:val="22"/>
          <w:shd w:val="clear" w:color="auto" w:fill="FFFFFF"/>
        </w:rPr>
        <w:lastRenderedPageBreak/>
        <w:t xml:space="preserve">hasty choices that cannot wait for specific legislation to be checked or examined (Police Discretion, 2022). Having taken everything into consideration, my tutor and I had utilised the NDM cycle. Due to the threats made to cause criminal damage and to endanger life (Criminal Damage, 2022), this gave officers the power to arrest the male under Section 24 of Police and Criminal Evidence Act 1984. This act states, ‘To prevent a person in question: causing injury to himself or any other person or causing loss of or damage to property.’ (PACE 1984, 2022). The male was cautioned, handcuffed to the </w:t>
      </w:r>
      <w:proofErr w:type="gramStart"/>
      <w:r w:rsidRPr="009967AA">
        <w:rPr>
          <w:rFonts w:ascii="Open Sans" w:hAnsi="Open Sans" w:cs="Open Sans"/>
          <w:sz w:val="22"/>
          <w:szCs w:val="22"/>
          <w:shd w:val="clear" w:color="auto" w:fill="FFFFFF"/>
        </w:rPr>
        <w:t>rear</w:t>
      </w:r>
      <w:proofErr w:type="gramEnd"/>
      <w:r w:rsidRPr="009967AA">
        <w:rPr>
          <w:rFonts w:ascii="Open Sans" w:hAnsi="Open Sans" w:cs="Open Sans"/>
          <w:sz w:val="22"/>
          <w:szCs w:val="22"/>
          <w:shd w:val="clear" w:color="auto" w:fill="FFFFFF"/>
        </w:rPr>
        <w:t xml:space="preserve"> and conveyed to Swansea Central Custody. </w:t>
      </w:r>
    </w:p>
    <w:p w14:paraId="0C4A14AD" w14:textId="77777777" w:rsidR="009967AA" w:rsidRPr="009967AA" w:rsidRDefault="009967AA" w:rsidP="009967AA">
      <w:pPr>
        <w:spacing w:line="480" w:lineRule="auto"/>
        <w:rPr>
          <w:rFonts w:ascii="Open Sans" w:hAnsi="Open Sans" w:cs="Open Sans"/>
          <w:sz w:val="22"/>
          <w:szCs w:val="22"/>
          <w:shd w:val="clear" w:color="auto" w:fill="FFFFFF"/>
        </w:rPr>
      </w:pPr>
      <w:r w:rsidRPr="009967AA">
        <w:rPr>
          <w:rFonts w:ascii="Open Sans" w:hAnsi="Open Sans" w:cs="Open Sans"/>
          <w:sz w:val="22"/>
          <w:szCs w:val="22"/>
          <w:shd w:val="clear" w:color="auto" w:fill="FFFFFF"/>
        </w:rPr>
        <w:t xml:space="preserve">The officers had returned to the male’s address as a statement of complaint was taken from the wife. Upon the completion of the statement, officers needed to ensure that the victims had received all relevant support such as PPN, victim referral and offered a Victim Personal Statement (VPS). As part of the investigation process, officers had in addition, docked their BWF as the evidence for the case file. The investigation process forms a huge part of any incident that occurs. When a crime is reported to the police, this is when the prosecution process begins. Then information is gathered to prove what truly occurred and who was responsible, and statements from witnesses are obtained to corroborate the information (College of Policing, 2022). It was still to be decided at this point on whether the male was going to be charged, and this was to be decided through the full code test. The full code test is applied by a prosecutor to decide whether to file criminal charges against a suspect. Examining the evidence is the first step. No matter how major or serious the case may be, it must not proceed if the evidence element is unsuccessful (full code test, 2022). This forms a huge part of the </w:t>
      </w:r>
      <w:r w:rsidRPr="009967AA">
        <w:rPr>
          <w:rFonts w:ascii="Open Sans" w:hAnsi="Open Sans" w:cs="Open Sans"/>
          <w:sz w:val="22"/>
          <w:szCs w:val="22"/>
          <w:shd w:val="clear" w:color="auto" w:fill="FFFFFF"/>
        </w:rPr>
        <w:lastRenderedPageBreak/>
        <w:t xml:space="preserve">Criminal Procedures and Investigations Act 1996 as going through any investigatory process, would need to adhere to the rules stated in this Act (CPAIA, 2022). </w:t>
      </w:r>
    </w:p>
    <w:p w14:paraId="1107DC62" w14:textId="77777777" w:rsidR="009967AA" w:rsidRPr="009967AA" w:rsidRDefault="009967AA" w:rsidP="009967AA">
      <w:pPr>
        <w:spacing w:line="480" w:lineRule="auto"/>
        <w:rPr>
          <w:rFonts w:ascii="Open Sans" w:hAnsi="Open Sans" w:cs="Open Sans"/>
          <w:sz w:val="22"/>
          <w:szCs w:val="22"/>
          <w:shd w:val="clear" w:color="auto" w:fill="FFFFFF"/>
        </w:rPr>
      </w:pPr>
      <w:r w:rsidRPr="009967AA">
        <w:rPr>
          <w:rFonts w:ascii="Open Sans" w:hAnsi="Open Sans" w:cs="Open Sans"/>
          <w:sz w:val="22"/>
          <w:szCs w:val="22"/>
          <w:shd w:val="clear" w:color="auto" w:fill="FFFFFF"/>
        </w:rPr>
        <w:t xml:space="preserve">The officers had then conducted an interview with the male in accordance with Code C of the Police and Criminal Evidence Act 1984 (Interviews, 2022). The male had then answered ‘no comment’ for the duration of the interview. </w:t>
      </w:r>
    </w:p>
    <w:p w14:paraId="759E6388" w14:textId="77777777" w:rsidR="009967AA" w:rsidRPr="009967AA" w:rsidRDefault="009967AA" w:rsidP="009967AA">
      <w:pPr>
        <w:spacing w:line="480" w:lineRule="auto"/>
        <w:rPr>
          <w:rFonts w:ascii="Open Sans" w:hAnsi="Open Sans" w:cs="Open Sans"/>
          <w:sz w:val="22"/>
          <w:szCs w:val="22"/>
          <w:shd w:val="clear" w:color="auto" w:fill="FFFFFF"/>
        </w:rPr>
      </w:pPr>
      <w:r w:rsidRPr="009967AA">
        <w:rPr>
          <w:rFonts w:ascii="Open Sans" w:hAnsi="Open Sans" w:cs="Open Sans"/>
          <w:sz w:val="22"/>
          <w:szCs w:val="22"/>
          <w:shd w:val="clear" w:color="auto" w:fill="FFFFFF"/>
        </w:rPr>
        <w:t xml:space="preserve">In result of the investigation, I conducted into this incident, which I completed in line with the CPAIA, the defendant was charged released. I found that utilising the CPAIA in this investigation process and using the information provided had benefitted me by giving me confidence in the future. </w:t>
      </w:r>
    </w:p>
    <w:p w14:paraId="585D40A1" w14:textId="1F9F1411" w:rsidR="009967AA" w:rsidRDefault="009967AA" w:rsidP="009967AA">
      <w:pPr>
        <w:spacing w:line="480" w:lineRule="auto"/>
        <w:rPr>
          <w:rFonts w:ascii="Open Sans" w:hAnsi="Open Sans" w:cs="Open Sans"/>
          <w:sz w:val="22"/>
          <w:szCs w:val="22"/>
          <w:shd w:val="clear" w:color="auto" w:fill="FFFFFF"/>
        </w:rPr>
      </w:pPr>
      <w:r w:rsidRPr="009967AA">
        <w:rPr>
          <w:rFonts w:ascii="Open Sans" w:hAnsi="Open Sans" w:cs="Open Sans"/>
          <w:sz w:val="22"/>
          <w:szCs w:val="22"/>
          <w:shd w:val="clear" w:color="auto" w:fill="FFFFFF"/>
        </w:rPr>
        <w:t xml:space="preserve">To conclude in this essay, the analysis that I have on my actions are that I feel that I was correct in identifying the offence at the time of the arrest. I was able to follow the correct investigative process to follow and I will continue to use this style of investigating in the future. </w:t>
      </w:r>
    </w:p>
    <w:p w14:paraId="34D19B8E" w14:textId="68496615" w:rsidR="009967AA" w:rsidRDefault="009967AA" w:rsidP="009967AA">
      <w:pPr>
        <w:spacing w:line="480" w:lineRule="auto"/>
        <w:rPr>
          <w:rFonts w:ascii="Open Sans" w:hAnsi="Open Sans" w:cs="Open Sans"/>
          <w:sz w:val="22"/>
          <w:szCs w:val="22"/>
          <w:shd w:val="clear" w:color="auto" w:fill="FFFFFF"/>
        </w:rPr>
      </w:pPr>
    </w:p>
    <w:p w14:paraId="62DE291D" w14:textId="0EE25E2C" w:rsidR="009967AA" w:rsidRPr="009967AA" w:rsidRDefault="009967AA" w:rsidP="009967AA">
      <w:pPr>
        <w:spacing w:line="480" w:lineRule="auto"/>
        <w:rPr>
          <w:rFonts w:ascii="Open Sans" w:hAnsi="Open Sans" w:cs="Open Sans"/>
          <w:sz w:val="22"/>
          <w:szCs w:val="22"/>
          <w:shd w:val="clear" w:color="auto" w:fill="FFFFFF"/>
        </w:rPr>
      </w:pPr>
      <w:r>
        <w:rPr>
          <w:rFonts w:ascii="Open Sans" w:hAnsi="Open Sans" w:cs="Open Sans"/>
          <w:sz w:val="22"/>
          <w:szCs w:val="22"/>
          <w:shd w:val="clear" w:color="auto" w:fill="FFFFFF"/>
        </w:rPr>
        <w:t>1575 words</w:t>
      </w:r>
    </w:p>
    <w:p w14:paraId="5A109255" w14:textId="77777777" w:rsidR="00656D6B" w:rsidRPr="00450C83" w:rsidRDefault="00656D6B" w:rsidP="003C458C">
      <w:pPr>
        <w:jc w:val="both"/>
        <w:rPr>
          <w:b/>
          <w:sz w:val="24"/>
          <w:szCs w:val="24"/>
        </w:rPr>
      </w:pP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2507BCBC" w14:textId="77777777" w:rsidR="009967AA" w:rsidRPr="00F523C1" w:rsidRDefault="009967AA" w:rsidP="009967AA">
            <w:pPr>
              <w:jc w:val="both"/>
              <w:rPr>
                <w:rFonts w:ascii="Open Sans" w:hAnsi="Open Sans" w:cs="Open Sans"/>
              </w:rPr>
            </w:pPr>
            <w:r>
              <w:rPr>
                <w:rFonts w:ascii="Open Sans" w:hAnsi="Open Sans" w:cs="Open Sans"/>
              </w:rPr>
              <w:t xml:space="preserve">I feel that further development is needed in my essay writing skills. </w:t>
            </w: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58DB05B1" w:rsidR="00220D06" w:rsidRPr="00270EEB" w:rsidRDefault="009967AA" w:rsidP="00FF7EBB">
            <w:pPr>
              <w:jc w:val="both"/>
              <w:rPr>
                <w:sz w:val="24"/>
                <w:szCs w:val="24"/>
              </w:rPr>
            </w:pPr>
            <w:r>
              <w:rPr>
                <w:rFonts w:ascii="Open Sans" w:hAnsi="Open Sans" w:cs="Open Sans"/>
              </w:rPr>
              <w:t>The way that I have planned to achieve this is by utilising the essay writing tools on Moodle and applying them to my essays.</w:t>
            </w:r>
          </w:p>
        </w:tc>
        <w:tc>
          <w:tcPr>
            <w:tcW w:w="2230" w:type="dxa"/>
            <w:shd w:val="clear" w:color="auto" w:fill="auto"/>
          </w:tcPr>
          <w:p w14:paraId="177DD410" w14:textId="2DAD98D1" w:rsidR="00220D06" w:rsidRPr="00270EEB" w:rsidRDefault="009967AA" w:rsidP="00FF7EBB">
            <w:pPr>
              <w:jc w:val="both"/>
              <w:rPr>
                <w:sz w:val="24"/>
                <w:szCs w:val="24"/>
              </w:rPr>
            </w:pPr>
            <w:r>
              <w:rPr>
                <w:rFonts w:ascii="Open Sans" w:hAnsi="Open Sans" w:cs="Open Sans"/>
              </w:rPr>
              <w:t>I plan to seek support from the university staff when needed and I will seek further advice from colleagues on shift.</w:t>
            </w:r>
          </w:p>
        </w:tc>
        <w:tc>
          <w:tcPr>
            <w:tcW w:w="2230" w:type="dxa"/>
            <w:shd w:val="clear" w:color="auto" w:fill="auto"/>
          </w:tcPr>
          <w:p w14:paraId="1F90E38B" w14:textId="06CAF7FF" w:rsidR="62FE5CAF" w:rsidRPr="009967AA" w:rsidRDefault="009967AA" w:rsidP="62FE5CAF">
            <w:pPr>
              <w:jc w:val="both"/>
              <w:rPr>
                <w:rFonts w:ascii="Open Sans" w:hAnsi="Open Sans" w:cs="Open Sans"/>
              </w:rPr>
            </w:pPr>
            <w:r w:rsidRPr="009967AA">
              <w:rPr>
                <w:rFonts w:ascii="Open Sans" w:hAnsi="Open Sans" w:cs="Open Sans"/>
              </w:rPr>
              <w:t>8-12 weeks, although this will improve at a quicker pace through regular updates on the job.</w:t>
            </w:r>
          </w:p>
        </w:tc>
      </w:tr>
      <w:tr w:rsidR="00220D06" w:rsidRPr="00270EEB" w14:paraId="4DD6097A" w14:textId="77777777" w:rsidTr="6E3AA50A">
        <w:tc>
          <w:tcPr>
            <w:tcW w:w="2318" w:type="dxa"/>
            <w:shd w:val="clear" w:color="auto" w:fill="auto"/>
          </w:tcPr>
          <w:p w14:paraId="3411A998" w14:textId="77777777" w:rsidR="00220D06" w:rsidRPr="009967AA" w:rsidRDefault="00220D06" w:rsidP="00FF7EBB">
            <w:pPr>
              <w:jc w:val="both"/>
            </w:pPr>
          </w:p>
          <w:p w14:paraId="24A3FE31" w14:textId="500EB045" w:rsidR="00220D06" w:rsidRPr="009967AA" w:rsidRDefault="009967AA" w:rsidP="00FF7EBB">
            <w:pPr>
              <w:jc w:val="both"/>
              <w:rPr>
                <w:rFonts w:ascii="Open Sans" w:hAnsi="Open Sans" w:cs="Open Sans"/>
              </w:rPr>
            </w:pPr>
            <w:r w:rsidRPr="009967AA">
              <w:rPr>
                <w:rFonts w:ascii="Open Sans" w:hAnsi="Open Sans" w:cs="Open Sans"/>
              </w:rPr>
              <w:t>Confidence in speaking over the radio to the control room.</w:t>
            </w:r>
          </w:p>
          <w:p w14:paraId="425B6CB3" w14:textId="77777777" w:rsidR="00220D06" w:rsidRPr="009967AA" w:rsidRDefault="00220D06" w:rsidP="00FF7EBB">
            <w:pPr>
              <w:jc w:val="both"/>
              <w:rPr>
                <w:rFonts w:ascii="Open Sans" w:hAnsi="Open Sans" w:cs="Open Sans"/>
              </w:rPr>
            </w:pPr>
          </w:p>
          <w:p w14:paraId="4865F322" w14:textId="77777777" w:rsidR="00220D06" w:rsidRPr="009967AA" w:rsidRDefault="00220D06" w:rsidP="00FF7EBB">
            <w:pPr>
              <w:jc w:val="both"/>
            </w:pPr>
          </w:p>
          <w:p w14:paraId="0A2D2C9B" w14:textId="77777777" w:rsidR="00220D06" w:rsidRPr="009967AA" w:rsidRDefault="00220D06" w:rsidP="00FF7EBB">
            <w:pPr>
              <w:jc w:val="both"/>
            </w:pPr>
          </w:p>
          <w:p w14:paraId="0214F434" w14:textId="77777777" w:rsidR="00220D06" w:rsidRPr="009967AA" w:rsidRDefault="00220D06" w:rsidP="00FF7EBB">
            <w:pPr>
              <w:jc w:val="both"/>
            </w:pPr>
          </w:p>
          <w:p w14:paraId="78E923B6" w14:textId="77777777" w:rsidR="00220D06" w:rsidRPr="009967AA" w:rsidRDefault="00220D06" w:rsidP="00FF7EBB">
            <w:pPr>
              <w:jc w:val="both"/>
            </w:pPr>
          </w:p>
          <w:p w14:paraId="230BFF7F" w14:textId="77777777" w:rsidR="00220D06" w:rsidRPr="009967AA" w:rsidRDefault="00220D06" w:rsidP="00FF7EBB">
            <w:pPr>
              <w:jc w:val="both"/>
            </w:pPr>
          </w:p>
          <w:p w14:paraId="1E5577CA" w14:textId="77777777" w:rsidR="00220D06" w:rsidRPr="009967AA" w:rsidRDefault="00220D06" w:rsidP="00FF7EBB">
            <w:pPr>
              <w:jc w:val="both"/>
            </w:pPr>
          </w:p>
          <w:p w14:paraId="4FE15341" w14:textId="77777777" w:rsidR="00220D06" w:rsidRPr="009967AA" w:rsidRDefault="00220D06" w:rsidP="00FF7EBB">
            <w:pPr>
              <w:jc w:val="both"/>
            </w:pPr>
          </w:p>
          <w:p w14:paraId="1243BA69" w14:textId="77777777" w:rsidR="00220D06" w:rsidRPr="009967AA" w:rsidRDefault="00220D06" w:rsidP="00FF7EBB">
            <w:pPr>
              <w:jc w:val="both"/>
            </w:pPr>
          </w:p>
          <w:p w14:paraId="4B5300CC" w14:textId="77777777" w:rsidR="00220D06" w:rsidRPr="009967AA" w:rsidRDefault="00220D06" w:rsidP="00FF7EBB">
            <w:pPr>
              <w:jc w:val="both"/>
            </w:pPr>
          </w:p>
        </w:tc>
        <w:tc>
          <w:tcPr>
            <w:tcW w:w="2249" w:type="dxa"/>
            <w:shd w:val="clear" w:color="auto" w:fill="auto"/>
          </w:tcPr>
          <w:p w14:paraId="673435F3" w14:textId="77777777" w:rsidR="00220D06" w:rsidRPr="009967AA" w:rsidRDefault="00220D06" w:rsidP="00FF7EBB">
            <w:pPr>
              <w:jc w:val="both"/>
              <w:rPr>
                <w:rFonts w:ascii="Open Sans" w:hAnsi="Open Sans" w:cs="Open Sans"/>
              </w:rPr>
            </w:pPr>
          </w:p>
          <w:p w14:paraId="4A5263DB" w14:textId="464FFC32" w:rsidR="009967AA" w:rsidRPr="009967AA" w:rsidRDefault="009967AA" w:rsidP="00FF7EBB">
            <w:pPr>
              <w:jc w:val="both"/>
              <w:rPr>
                <w:rFonts w:ascii="Open Sans" w:hAnsi="Open Sans" w:cs="Open Sans"/>
              </w:rPr>
            </w:pPr>
            <w:r w:rsidRPr="009967AA">
              <w:rPr>
                <w:rFonts w:ascii="Open Sans" w:hAnsi="Open Sans" w:cs="Open Sans"/>
              </w:rPr>
              <w:t>I plan to achieve this through regular practise on shift.</w:t>
            </w:r>
          </w:p>
        </w:tc>
        <w:tc>
          <w:tcPr>
            <w:tcW w:w="2230" w:type="dxa"/>
            <w:shd w:val="clear" w:color="auto" w:fill="auto"/>
          </w:tcPr>
          <w:p w14:paraId="1213EE5D" w14:textId="77777777" w:rsidR="00220D06" w:rsidRPr="009967AA" w:rsidRDefault="00220D06" w:rsidP="00FF7EBB">
            <w:pPr>
              <w:jc w:val="both"/>
              <w:rPr>
                <w:rFonts w:ascii="Open Sans" w:hAnsi="Open Sans" w:cs="Open Sans"/>
              </w:rPr>
            </w:pPr>
          </w:p>
          <w:p w14:paraId="55CDA8EA" w14:textId="1BB49904" w:rsidR="009967AA" w:rsidRPr="009967AA" w:rsidRDefault="009967AA" w:rsidP="00FF7EBB">
            <w:pPr>
              <w:jc w:val="both"/>
              <w:rPr>
                <w:rFonts w:ascii="Open Sans" w:hAnsi="Open Sans" w:cs="Open Sans"/>
              </w:rPr>
            </w:pPr>
            <w:r w:rsidRPr="009967AA">
              <w:rPr>
                <w:rFonts w:ascii="Open Sans" w:hAnsi="Open Sans" w:cs="Open Sans"/>
              </w:rPr>
              <w:t xml:space="preserve">I will seek help and support </w:t>
            </w:r>
            <w:proofErr w:type="gramStart"/>
            <w:r w:rsidRPr="009967AA">
              <w:rPr>
                <w:rFonts w:ascii="Open Sans" w:hAnsi="Open Sans" w:cs="Open Sans"/>
              </w:rPr>
              <w:t>from  fellow</w:t>
            </w:r>
            <w:proofErr w:type="gramEnd"/>
            <w:r w:rsidRPr="009967AA">
              <w:rPr>
                <w:rFonts w:ascii="Open Sans" w:hAnsi="Open Sans" w:cs="Open Sans"/>
              </w:rPr>
              <w:t xml:space="preserve"> colleagues on shift.</w:t>
            </w:r>
          </w:p>
        </w:tc>
        <w:tc>
          <w:tcPr>
            <w:tcW w:w="2230" w:type="dxa"/>
            <w:shd w:val="clear" w:color="auto" w:fill="auto"/>
          </w:tcPr>
          <w:p w14:paraId="3EBE107D" w14:textId="77777777" w:rsidR="62FE5CAF" w:rsidRPr="009967AA" w:rsidRDefault="62FE5CAF" w:rsidP="62FE5CAF">
            <w:pPr>
              <w:jc w:val="both"/>
              <w:rPr>
                <w:rFonts w:ascii="Open Sans" w:hAnsi="Open Sans" w:cs="Open Sans"/>
              </w:rPr>
            </w:pPr>
          </w:p>
          <w:p w14:paraId="25AAFC86" w14:textId="2D8761D0" w:rsidR="009967AA" w:rsidRPr="009967AA" w:rsidRDefault="009967AA" w:rsidP="62FE5CAF">
            <w:pPr>
              <w:jc w:val="both"/>
              <w:rPr>
                <w:rFonts w:ascii="Open Sans" w:hAnsi="Open Sans" w:cs="Open Sans"/>
              </w:rPr>
            </w:pPr>
            <w:r w:rsidRPr="009967AA">
              <w:rPr>
                <w:rFonts w:ascii="Open Sans" w:hAnsi="Open Sans" w:cs="Open Sans"/>
              </w:rPr>
              <w:t xml:space="preserve">4-6 weeks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31391D74"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DB89CF0" w14:textId="77777777" w:rsidR="009967AA" w:rsidRDefault="009967AA" w:rsidP="009967AA">
      <w:pPr>
        <w:pStyle w:val="ListParagraph"/>
        <w:rPr>
          <w:rFonts w:ascii="Open Sans" w:hAnsi="Open Sans" w:cs="Open Sans"/>
          <w:shd w:val="clear" w:color="auto" w:fill="FFFFFF"/>
        </w:rPr>
      </w:pPr>
    </w:p>
    <w:p w14:paraId="0E697F34" w14:textId="77777777" w:rsidR="009967AA" w:rsidRPr="00A748D7" w:rsidRDefault="009967AA" w:rsidP="009967AA">
      <w:pPr>
        <w:pStyle w:val="ListParagraph"/>
        <w:rPr>
          <w:rFonts w:ascii="Open Sans" w:hAnsi="Open Sans" w:cs="Open Sans"/>
          <w:shd w:val="clear" w:color="auto" w:fill="FFFFFF"/>
        </w:rPr>
      </w:pPr>
    </w:p>
    <w:p w14:paraId="0041A378" w14:textId="77777777" w:rsidR="009967AA" w:rsidRPr="002E060E" w:rsidRDefault="009967AA" w:rsidP="009967AA">
      <w:pPr>
        <w:pStyle w:val="ListParagraph"/>
        <w:rPr>
          <w:rFonts w:ascii="Open Sans" w:hAnsi="Open Sans" w:cs="Open Sans"/>
          <w:shd w:val="clear" w:color="auto" w:fill="FFFFFF"/>
        </w:rPr>
      </w:pPr>
    </w:p>
    <w:p w14:paraId="75B83C14" w14:textId="77777777" w:rsidR="009967AA" w:rsidRPr="009967AA" w:rsidRDefault="009967AA" w:rsidP="009967AA">
      <w:pPr>
        <w:spacing w:line="276" w:lineRule="auto"/>
        <w:rPr>
          <w:rFonts w:ascii="Open Sans" w:hAnsi="Open Sans" w:cs="Open Sans"/>
          <w:shd w:val="clear" w:color="auto" w:fill="FFFFFF"/>
        </w:rPr>
      </w:pPr>
    </w:p>
    <w:p w14:paraId="37E5B1EB" w14:textId="77777777" w:rsidR="009967AA" w:rsidRDefault="009967AA" w:rsidP="009967AA">
      <w:pPr>
        <w:pStyle w:val="ListParagraph"/>
        <w:numPr>
          <w:ilvl w:val="0"/>
          <w:numId w:val="49"/>
        </w:numPr>
        <w:overflowPunct/>
        <w:autoSpaceDE/>
        <w:autoSpaceDN/>
        <w:adjustRightInd/>
        <w:spacing w:after="160" w:line="276" w:lineRule="auto"/>
        <w:textAlignment w:val="auto"/>
        <w:rPr>
          <w:rFonts w:ascii="Open Sans" w:hAnsi="Open Sans" w:cs="Open Sans"/>
          <w:shd w:val="clear" w:color="auto" w:fill="FFFFFF"/>
        </w:rPr>
      </w:pPr>
      <w:r w:rsidRPr="00874BE2">
        <w:rPr>
          <w:rFonts w:ascii="Open Sans" w:hAnsi="Open Sans" w:cs="Open Sans"/>
          <w:shd w:val="clear" w:color="auto" w:fill="FFFFFF"/>
        </w:rPr>
        <w:t>2018. Ministry of Justice. [</w:t>
      </w:r>
      <w:proofErr w:type="spellStart"/>
      <w:r w:rsidRPr="00874BE2">
        <w:rPr>
          <w:rFonts w:ascii="Open Sans" w:hAnsi="Open Sans" w:cs="Open Sans"/>
          <w:shd w:val="clear" w:color="auto" w:fill="FFFFFF"/>
        </w:rPr>
        <w:t>ebook</w:t>
      </w:r>
      <w:proofErr w:type="spellEnd"/>
      <w:r w:rsidRPr="00874BE2">
        <w:rPr>
          <w:rFonts w:ascii="Open Sans" w:hAnsi="Open Sans" w:cs="Open Sans"/>
          <w:shd w:val="clear" w:color="auto" w:fill="FFFFFF"/>
        </w:rPr>
        <w:t xml:space="preserve">] Ministry of Justice, </w:t>
      </w:r>
      <w:proofErr w:type="spellStart"/>
      <w:r w:rsidRPr="00874BE2">
        <w:rPr>
          <w:rFonts w:ascii="Open Sans" w:hAnsi="Open Sans" w:cs="Open Sans"/>
          <w:shd w:val="clear" w:color="auto" w:fill="FFFFFF"/>
        </w:rPr>
        <w:t>p.A</w:t>
      </w:r>
      <w:proofErr w:type="spellEnd"/>
      <w:r w:rsidRPr="00874BE2">
        <w:rPr>
          <w:rFonts w:ascii="Open Sans" w:hAnsi="Open Sans" w:cs="Open Sans"/>
          <w:shd w:val="clear" w:color="auto" w:fill="FFFFFF"/>
        </w:rPr>
        <w:t xml:space="preserve"> single page. Available at: &lt;https://www.gov.uk/government/publications/victim-personal-statement&gt; [Accessed 30 August 2022].</w:t>
      </w:r>
    </w:p>
    <w:p w14:paraId="01E75885" w14:textId="77777777" w:rsidR="009967AA" w:rsidRDefault="009967AA" w:rsidP="009967AA">
      <w:pPr>
        <w:pStyle w:val="ListParagraph"/>
        <w:numPr>
          <w:ilvl w:val="0"/>
          <w:numId w:val="49"/>
        </w:numPr>
        <w:overflowPunct/>
        <w:autoSpaceDE/>
        <w:autoSpaceDN/>
        <w:adjustRightInd/>
        <w:spacing w:after="160" w:line="276" w:lineRule="auto"/>
        <w:textAlignment w:val="auto"/>
        <w:rPr>
          <w:rFonts w:ascii="Open Sans" w:hAnsi="Open Sans" w:cs="Open Sans"/>
          <w:shd w:val="clear" w:color="auto" w:fill="FFFFFF"/>
        </w:rPr>
      </w:pPr>
      <w:bookmarkStart w:id="0" w:name="_Hlk113273695"/>
      <w:r>
        <w:rPr>
          <w:rFonts w:ascii="Open Sans" w:hAnsi="Open Sans" w:cs="Open Sans"/>
          <w:shd w:val="clear" w:color="auto" w:fill="FFFFFF"/>
        </w:rPr>
        <w:t>Assets.college.police.uk. 2022. </w:t>
      </w:r>
      <w:r>
        <w:rPr>
          <w:rFonts w:ascii="Open Sans" w:hAnsi="Open Sans" w:cs="Open Sans"/>
          <w:i/>
          <w:iCs/>
          <w:shd w:val="clear" w:color="auto" w:fill="FFFFFF"/>
        </w:rPr>
        <w:t>College of Policing</w:t>
      </w:r>
      <w:r>
        <w:rPr>
          <w:rFonts w:ascii="Open Sans" w:hAnsi="Open Sans" w:cs="Open Sans"/>
          <w:shd w:val="clear" w:color="auto" w:fill="FFFFFF"/>
        </w:rPr>
        <w:t>. [online] Available at: &lt;https://assets.college.police.uk/s3fs-public/2020-11/Resources_for_reflective_practice_v1_0.pdf&gt; [Accessed 17 August 2022].</w:t>
      </w:r>
    </w:p>
    <w:p w14:paraId="233B991F" w14:textId="77777777" w:rsidR="009967AA" w:rsidRDefault="009967AA" w:rsidP="009967AA">
      <w:pPr>
        <w:pStyle w:val="ListParagraph"/>
        <w:numPr>
          <w:ilvl w:val="0"/>
          <w:numId w:val="49"/>
        </w:numPr>
        <w:overflowPunct/>
        <w:autoSpaceDE/>
        <w:autoSpaceDN/>
        <w:adjustRightInd/>
        <w:spacing w:after="160" w:line="276" w:lineRule="auto"/>
        <w:textAlignment w:val="auto"/>
        <w:rPr>
          <w:rFonts w:ascii="Open Sans" w:hAnsi="Open Sans" w:cs="Open Sans"/>
          <w:shd w:val="clear" w:color="auto" w:fill="FFFFFF"/>
        </w:rPr>
      </w:pPr>
      <w:r>
        <w:rPr>
          <w:rFonts w:ascii="Open Sans" w:hAnsi="Open Sans" w:cs="Open Sans"/>
          <w:shd w:val="clear" w:color="auto" w:fill="FFFFFF"/>
        </w:rPr>
        <w:t>Chapman, B., 2018. </w:t>
      </w:r>
      <w:r>
        <w:rPr>
          <w:rFonts w:ascii="Open Sans" w:hAnsi="Open Sans" w:cs="Open Sans"/>
          <w:i/>
          <w:iCs/>
          <w:shd w:val="clear" w:color="auto" w:fill="FFFFFF"/>
        </w:rPr>
        <w:t>Body Worn Camera</w:t>
      </w:r>
      <w:r>
        <w:rPr>
          <w:rFonts w:ascii="Open Sans" w:hAnsi="Open Sans" w:cs="Open Sans"/>
          <w:shd w:val="clear" w:color="auto" w:fill="FFFFFF"/>
        </w:rPr>
        <w:t>. [online] National Institute of Justice. Available at: &lt;https://nij.ojp.gov/topics/articles/body-worn-cameras-what-evidence-tells-us&gt; [Accessed 3 September 2022].</w:t>
      </w:r>
    </w:p>
    <w:p w14:paraId="406DF396" w14:textId="77777777" w:rsidR="009967AA" w:rsidRDefault="009967AA" w:rsidP="009967AA">
      <w:pPr>
        <w:pStyle w:val="ListParagraph"/>
        <w:numPr>
          <w:ilvl w:val="0"/>
          <w:numId w:val="49"/>
        </w:numPr>
        <w:overflowPunct/>
        <w:autoSpaceDE/>
        <w:autoSpaceDN/>
        <w:adjustRightInd/>
        <w:spacing w:after="160" w:line="276" w:lineRule="auto"/>
        <w:textAlignment w:val="auto"/>
        <w:rPr>
          <w:rFonts w:ascii="Open Sans" w:hAnsi="Open Sans" w:cs="Open Sans"/>
          <w:shd w:val="clear" w:color="auto" w:fill="FFFFFF"/>
        </w:rPr>
      </w:pPr>
      <w:r>
        <w:rPr>
          <w:rFonts w:ascii="Open Sans" w:hAnsi="Open Sans" w:cs="Open Sans"/>
          <w:shd w:val="clear" w:color="auto" w:fill="FFFFFF"/>
        </w:rPr>
        <w:t>Chief, E., 2019. </w:t>
      </w:r>
      <w:r>
        <w:rPr>
          <w:rFonts w:ascii="Open Sans" w:hAnsi="Open Sans" w:cs="Open Sans"/>
          <w:i/>
          <w:iCs/>
          <w:shd w:val="clear" w:color="auto" w:fill="FFFFFF"/>
        </w:rPr>
        <w:t>Connect US</w:t>
      </w:r>
      <w:r>
        <w:rPr>
          <w:rFonts w:ascii="Open Sans" w:hAnsi="Open Sans" w:cs="Open Sans"/>
          <w:shd w:val="clear" w:color="auto" w:fill="FFFFFF"/>
        </w:rPr>
        <w:t xml:space="preserve">. [online] </w:t>
      </w:r>
      <w:proofErr w:type="spellStart"/>
      <w:r>
        <w:rPr>
          <w:rFonts w:ascii="Open Sans" w:hAnsi="Open Sans" w:cs="Open Sans"/>
          <w:shd w:val="clear" w:color="auto" w:fill="FFFFFF"/>
        </w:rPr>
        <w:t>ConnectUS</w:t>
      </w:r>
      <w:proofErr w:type="spellEnd"/>
      <w:r>
        <w:rPr>
          <w:rFonts w:ascii="Open Sans" w:hAnsi="Open Sans" w:cs="Open Sans"/>
          <w:shd w:val="clear" w:color="auto" w:fill="FFFFFF"/>
        </w:rPr>
        <w:t>. Available at: &lt;https://connectusfund.org/17-big-pros-and-cons-of-victim-impact-statements#:~:text=%20List%20of%20the%20Pros%20of%20a%20Victim,victim%20impact%20statement%20can%20be%20a...%20More%20&gt; [Accessed 31 August 2022].</w:t>
      </w:r>
    </w:p>
    <w:p w14:paraId="55268A3F" w14:textId="77777777" w:rsidR="009967AA" w:rsidRDefault="009967AA" w:rsidP="009967AA">
      <w:pPr>
        <w:pStyle w:val="ListParagraph"/>
        <w:numPr>
          <w:ilvl w:val="0"/>
          <w:numId w:val="49"/>
        </w:numPr>
        <w:overflowPunct/>
        <w:autoSpaceDE/>
        <w:autoSpaceDN/>
        <w:adjustRightInd/>
        <w:spacing w:after="160" w:line="276" w:lineRule="auto"/>
        <w:textAlignment w:val="auto"/>
        <w:rPr>
          <w:rFonts w:ascii="Open Sans" w:hAnsi="Open Sans" w:cs="Open Sans"/>
          <w:shd w:val="clear" w:color="auto" w:fill="FFFFFF"/>
        </w:rPr>
      </w:pPr>
      <w:r>
        <w:rPr>
          <w:rFonts w:ascii="Open Sans" w:hAnsi="Open Sans" w:cs="Open Sans"/>
          <w:shd w:val="clear" w:color="auto" w:fill="FFFFFF"/>
        </w:rPr>
        <w:t>College of Policing. 2021. </w:t>
      </w:r>
      <w:r>
        <w:rPr>
          <w:rFonts w:ascii="Open Sans" w:hAnsi="Open Sans" w:cs="Open Sans"/>
          <w:i/>
          <w:iCs/>
          <w:shd w:val="clear" w:color="auto" w:fill="FFFFFF"/>
        </w:rPr>
        <w:t>College of Policing</w:t>
      </w:r>
      <w:r>
        <w:rPr>
          <w:rFonts w:ascii="Open Sans" w:hAnsi="Open Sans" w:cs="Open Sans"/>
          <w:shd w:val="clear" w:color="auto" w:fill="FFFFFF"/>
        </w:rPr>
        <w:t>. [online] Available at: &lt;https://www.college.police.uk/guidance/violence-against-women-and-girls-toolkit/domestic-or-relationship-abuse&gt; [Accessed 2 September 2022].</w:t>
      </w:r>
    </w:p>
    <w:p w14:paraId="42927B0A" w14:textId="77777777" w:rsidR="009967AA" w:rsidRDefault="009967AA" w:rsidP="009967AA">
      <w:pPr>
        <w:pStyle w:val="ListParagraph"/>
        <w:numPr>
          <w:ilvl w:val="0"/>
          <w:numId w:val="49"/>
        </w:numPr>
        <w:overflowPunct/>
        <w:autoSpaceDE/>
        <w:autoSpaceDN/>
        <w:adjustRightInd/>
        <w:spacing w:after="160" w:line="276" w:lineRule="auto"/>
        <w:textAlignment w:val="auto"/>
        <w:rPr>
          <w:rFonts w:ascii="Open Sans" w:hAnsi="Open Sans" w:cs="Open Sans"/>
          <w:shd w:val="clear" w:color="auto" w:fill="FFFFFF"/>
        </w:rPr>
      </w:pPr>
      <w:r w:rsidRPr="002238CB">
        <w:rPr>
          <w:rFonts w:ascii="Open Sans" w:hAnsi="Open Sans" w:cs="Open Sans"/>
          <w:shd w:val="clear" w:color="auto" w:fill="FFFFFF"/>
        </w:rPr>
        <w:t>College of Policing. 2022. College of Policing: Code of Ethics. [online] Available at: &lt;https://assets.college.police.uk/s3fs-public/2021-02/code_of_ethics.pdf&gt; [Accessed 28 July 2022].</w:t>
      </w:r>
    </w:p>
    <w:p w14:paraId="0886F48B" w14:textId="77777777" w:rsidR="009967AA" w:rsidRDefault="009967AA" w:rsidP="009967AA">
      <w:pPr>
        <w:pStyle w:val="ListParagraph"/>
        <w:numPr>
          <w:ilvl w:val="0"/>
          <w:numId w:val="49"/>
        </w:numPr>
        <w:overflowPunct/>
        <w:autoSpaceDE/>
        <w:autoSpaceDN/>
        <w:adjustRightInd/>
        <w:spacing w:after="160" w:line="276" w:lineRule="auto"/>
        <w:textAlignment w:val="auto"/>
        <w:rPr>
          <w:rFonts w:ascii="Open Sans" w:hAnsi="Open Sans" w:cs="Open Sans"/>
          <w:shd w:val="clear" w:color="auto" w:fill="FFFFFF"/>
        </w:rPr>
      </w:pPr>
      <w:r w:rsidRPr="00394DC2">
        <w:rPr>
          <w:rFonts w:ascii="Open Sans" w:hAnsi="Open Sans" w:cs="Open Sans"/>
          <w:shd w:val="clear" w:color="auto" w:fill="FFFFFF"/>
        </w:rPr>
        <w:t>Dashriskchecklist.co.uk. 2022. Dash Risk Checklist. [online] Available at: &lt;https://www.dashriskchecklist.co.uk/&gt; [Accessed 4 September 2022].</w:t>
      </w:r>
    </w:p>
    <w:p w14:paraId="3C603E08" w14:textId="77777777" w:rsidR="009967AA" w:rsidRDefault="009967AA" w:rsidP="009967AA">
      <w:pPr>
        <w:pStyle w:val="ListParagraph"/>
        <w:numPr>
          <w:ilvl w:val="0"/>
          <w:numId w:val="49"/>
        </w:numPr>
        <w:overflowPunct/>
        <w:autoSpaceDE/>
        <w:autoSpaceDN/>
        <w:adjustRightInd/>
        <w:spacing w:after="160" w:line="276" w:lineRule="auto"/>
        <w:textAlignment w:val="auto"/>
        <w:rPr>
          <w:rFonts w:ascii="Open Sans" w:hAnsi="Open Sans" w:cs="Open Sans"/>
          <w:shd w:val="clear" w:color="auto" w:fill="FFFFFF"/>
        </w:rPr>
      </w:pPr>
      <w:r>
        <w:rPr>
          <w:rFonts w:ascii="Open Sans" w:hAnsi="Open Sans" w:cs="Open Sans"/>
          <w:shd w:val="clear" w:color="auto" w:fill="FFFFFF"/>
        </w:rPr>
        <w:t>Domestic Abuse Commissioner. 2021. </w:t>
      </w:r>
      <w:r>
        <w:rPr>
          <w:rFonts w:ascii="Open Sans" w:hAnsi="Open Sans" w:cs="Open Sans"/>
          <w:i/>
          <w:iCs/>
          <w:shd w:val="clear" w:color="auto" w:fill="FFFFFF"/>
        </w:rPr>
        <w:t>Domestic Abuse Commissioner</w:t>
      </w:r>
      <w:r>
        <w:rPr>
          <w:rFonts w:ascii="Open Sans" w:hAnsi="Open Sans" w:cs="Open Sans"/>
          <w:shd w:val="clear" w:color="auto" w:fill="FFFFFF"/>
        </w:rPr>
        <w:t>. [online] Available at: &lt;https://domesticabusecommissioner.uk/the-family-and-criminal-court-system-retraumatises-victims-according-to-a-new-report/&gt; [Accessed 31 August 2022].</w:t>
      </w:r>
    </w:p>
    <w:p w14:paraId="533881F6" w14:textId="77777777" w:rsidR="009967AA" w:rsidRDefault="009967AA" w:rsidP="009967AA">
      <w:pPr>
        <w:pStyle w:val="ListParagraph"/>
        <w:numPr>
          <w:ilvl w:val="0"/>
          <w:numId w:val="49"/>
        </w:numPr>
        <w:overflowPunct/>
        <w:autoSpaceDE/>
        <w:autoSpaceDN/>
        <w:adjustRightInd/>
        <w:spacing w:after="160" w:line="276" w:lineRule="auto"/>
        <w:textAlignment w:val="auto"/>
        <w:rPr>
          <w:rFonts w:ascii="Open Sans" w:hAnsi="Open Sans" w:cs="Open Sans"/>
          <w:shd w:val="clear" w:color="auto" w:fill="FFFFFF"/>
        </w:rPr>
      </w:pPr>
      <w:r w:rsidRPr="001213D4">
        <w:rPr>
          <w:rFonts w:ascii="Open Sans" w:hAnsi="Open Sans" w:cs="Open Sans"/>
          <w:shd w:val="clear" w:color="auto" w:fill="FFFFFF"/>
        </w:rPr>
        <w:t>EverydayHealth.com. 2022. What Is Resilience? Definition, Types, Building Resiliency, Benefits, and Resources. [online] Available at: &lt;https://www.everydayhealth.com/wellness/resilience/&gt; [Accessed 14 August 2022].</w:t>
      </w:r>
    </w:p>
    <w:p w14:paraId="39DE9807" w14:textId="77777777" w:rsidR="009967AA" w:rsidRDefault="009967AA" w:rsidP="009967AA">
      <w:pPr>
        <w:pStyle w:val="ListParagraph"/>
        <w:numPr>
          <w:ilvl w:val="0"/>
          <w:numId w:val="49"/>
        </w:numPr>
        <w:overflowPunct/>
        <w:autoSpaceDE/>
        <w:autoSpaceDN/>
        <w:adjustRightInd/>
        <w:spacing w:after="160" w:line="276" w:lineRule="auto"/>
        <w:textAlignment w:val="auto"/>
        <w:rPr>
          <w:rFonts w:ascii="Open Sans" w:hAnsi="Open Sans" w:cs="Open Sans"/>
          <w:shd w:val="clear" w:color="auto" w:fill="FFFFFF"/>
        </w:rPr>
      </w:pPr>
      <w:proofErr w:type="spellStart"/>
      <w:r w:rsidRPr="00AB1B85">
        <w:rPr>
          <w:rFonts w:ascii="Open Sans" w:hAnsi="Open Sans" w:cs="Open Sans"/>
          <w:shd w:val="clear" w:color="auto" w:fill="FFFFFF"/>
        </w:rPr>
        <w:t>Gianzina</w:t>
      </w:r>
      <w:proofErr w:type="spellEnd"/>
      <w:r w:rsidRPr="00AB1B85">
        <w:rPr>
          <w:rFonts w:ascii="Open Sans" w:hAnsi="Open Sans" w:cs="Open Sans"/>
          <w:shd w:val="clear" w:color="auto" w:fill="FFFFFF"/>
        </w:rPr>
        <w:t xml:space="preserve">, E. A., &amp; </w:t>
      </w:r>
      <w:proofErr w:type="spellStart"/>
      <w:r w:rsidRPr="00AB1B85">
        <w:rPr>
          <w:rFonts w:ascii="Open Sans" w:hAnsi="Open Sans" w:cs="Open Sans"/>
          <w:shd w:val="clear" w:color="auto" w:fill="FFFFFF"/>
        </w:rPr>
        <w:t>Kassotaki</w:t>
      </w:r>
      <w:proofErr w:type="spellEnd"/>
      <w:r w:rsidRPr="00AB1B85">
        <w:rPr>
          <w:rFonts w:ascii="Open Sans" w:hAnsi="Open Sans" w:cs="Open Sans"/>
          <w:shd w:val="clear" w:color="auto" w:fill="FFFFFF"/>
        </w:rPr>
        <w:t xml:space="preserve">, O. A. (2019). The benefits and risks of the high-intensity CrossFit training. Sport Sciences for Health, 15(1), 21–33. </w:t>
      </w:r>
      <w:hyperlink r:id="rId15" w:history="1">
        <w:r w:rsidRPr="000007B1">
          <w:rPr>
            <w:rStyle w:val="Hyperlink"/>
            <w:rFonts w:ascii="Open Sans" w:hAnsi="Open Sans" w:cs="Open Sans"/>
            <w:shd w:val="clear" w:color="auto" w:fill="FFFFFF"/>
          </w:rPr>
          <w:t>https://doi.org/10.1007/s11332-018-0521-</w:t>
        </w:r>
      </w:hyperlink>
      <w:r w:rsidRPr="00AB1B85">
        <w:rPr>
          <w:rFonts w:ascii="Open Sans" w:hAnsi="Open Sans" w:cs="Open Sans"/>
          <w:shd w:val="clear" w:color="auto" w:fill="FFFFFF"/>
        </w:rPr>
        <w:t>7</w:t>
      </w:r>
    </w:p>
    <w:p w14:paraId="2B7B2055" w14:textId="77777777" w:rsidR="009967AA" w:rsidRDefault="009967AA" w:rsidP="009967AA">
      <w:pPr>
        <w:pStyle w:val="ListParagraph"/>
        <w:numPr>
          <w:ilvl w:val="0"/>
          <w:numId w:val="49"/>
        </w:numPr>
        <w:overflowPunct/>
        <w:autoSpaceDE/>
        <w:autoSpaceDN/>
        <w:adjustRightInd/>
        <w:spacing w:after="160" w:line="276" w:lineRule="auto"/>
        <w:textAlignment w:val="auto"/>
        <w:rPr>
          <w:rFonts w:ascii="Open Sans" w:hAnsi="Open Sans" w:cs="Open Sans"/>
          <w:shd w:val="clear" w:color="auto" w:fill="FFFFFF"/>
        </w:rPr>
      </w:pPr>
      <w:r>
        <w:rPr>
          <w:rFonts w:ascii="Open Sans" w:hAnsi="Open Sans" w:cs="Open Sans"/>
          <w:shd w:val="clear" w:color="auto" w:fill="FFFFFF"/>
        </w:rPr>
        <w:t>Hartley, M., 2021. </w:t>
      </w:r>
      <w:proofErr w:type="spellStart"/>
      <w:r>
        <w:rPr>
          <w:rFonts w:ascii="Open Sans" w:hAnsi="Open Sans" w:cs="Open Sans"/>
          <w:i/>
          <w:iCs/>
          <w:shd w:val="clear" w:color="auto" w:fill="FFFFFF"/>
        </w:rPr>
        <w:t>Blackstones</w:t>
      </w:r>
      <w:proofErr w:type="spellEnd"/>
      <w:r>
        <w:rPr>
          <w:rFonts w:ascii="Open Sans" w:hAnsi="Open Sans" w:cs="Open Sans"/>
          <w:i/>
          <w:iCs/>
          <w:shd w:val="clear" w:color="auto" w:fill="FFFFFF"/>
        </w:rPr>
        <w:t xml:space="preserve"> Police Operational Handbook 2022</w:t>
      </w:r>
      <w:r>
        <w:rPr>
          <w:rFonts w:ascii="Open Sans" w:hAnsi="Open Sans" w:cs="Open Sans"/>
          <w:shd w:val="clear" w:color="auto" w:fill="FFFFFF"/>
        </w:rPr>
        <w:t xml:space="preserve">. Oxford: Oxford University Press, Incorporated, </w:t>
      </w:r>
      <w:proofErr w:type="spellStart"/>
      <w:r>
        <w:rPr>
          <w:rFonts w:ascii="Open Sans" w:hAnsi="Open Sans" w:cs="Open Sans"/>
          <w:shd w:val="clear" w:color="auto" w:fill="FFFFFF"/>
        </w:rPr>
        <w:t>p.A</w:t>
      </w:r>
      <w:proofErr w:type="spellEnd"/>
      <w:r>
        <w:rPr>
          <w:rFonts w:ascii="Open Sans" w:hAnsi="Open Sans" w:cs="Open Sans"/>
          <w:shd w:val="clear" w:color="auto" w:fill="FFFFFF"/>
        </w:rPr>
        <w:t xml:space="preserve"> single page.</w:t>
      </w:r>
    </w:p>
    <w:p w14:paraId="2D9423EA" w14:textId="77777777" w:rsidR="009967AA" w:rsidRDefault="009967AA" w:rsidP="009967AA">
      <w:pPr>
        <w:pStyle w:val="ListParagraph"/>
        <w:numPr>
          <w:ilvl w:val="0"/>
          <w:numId w:val="49"/>
        </w:numPr>
        <w:overflowPunct/>
        <w:autoSpaceDE/>
        <w:autoSpaceDN/>
        <w:adjustRightInd/>
        <w:spacing w:after="160" w:line="276" w:lineRule="auto"/>
        <w:textAlignment w:val="auto"/>
        <w:rPr>
          <w:rFonts w:ascii="Open Sans" w:hAnsi="Open Sans" w:cs="Open Sans"/>
          <w:shd w:val="clear" w:color="auto" w:fill="FFFFFF"/>
        </w:rPr>
      </w:pPr>
      <w:r>
        <w:rPr>
          <w:rFonts w:ascii="Open Sans" w:hAnsi="Open Sans" w:cs="Open Sans"/>
          <w:shd w:val="clear" w:color="auto" w:fill="FFFFFF"/>
        </w:rPr>
        <w:t>Healthline. 2022. </w:t>
      </w:r>
      <w:r>
        <w:rPr>
          <w:rFonts w:ascii="Open Sans" w:hAnsi="Open Sans" w:cs="Open Sans"/>
          <w:i/>
          <w:iCs/>
          <w:shd w:val="clear" w:color="auto" w:fill="FFFFFF"/>
        </w:rPr>
        <w:t>Eustress: Healthline</w:t>
      </w:r>
      <w:r>
        <w:rPr>
          <w:rFonts w:ascii="Open Sans" w:hAnsi="Open Sans" w:cs="Open Sans"/>
          <w:shd w:val="clear" w:color="auto" w:fill="FFFFFF"/>
        </w:rPr>
        <w:t>. [online] Available at: &lt;https://www.healthline.com/health/eustress&gt; [Accessed 28 July 2022].</w:t>
      </w:r>
    </w:p>
    <w:p w14:paraId="273282FA" w14:textId="77777777" w:rsidR="009967AA" w:rsidRDefault="009967AA" w:rsidP="009967AA">
      <w:pPr>
        <w:pStyle w:val="ListParagraph"/>
        <w:numPr>
          <w:ilvl w:val="0"/>
          <w:numId w:val="49"/>
        </w:numPr>
        <w:overflowPunct/>
        <w:autoSpaceDE/>
        <w:autoSpaceDN/>
        <w:adjustRightInd/>
        <w:spacing w:after="160" w:line="276" w:lineRule="auto"/>
        <w:textAlignment w:val="auto"/>
        <w:rPr>
          <w:rFonts w:ascii="Open Sans" w:hAnsi="Open Sans" w:cs="Open Sans"/>
          <w:shd w:val="clear" w:color="auto" w:fill="FFFFFF"/>
        </w:rPr>
      </w:pPr>
      <w:r>
        <w:rPr>
          <w:rFonts w:ascii="Open Sans" w:hAnsi="Open Sans" w:cs="Open Sans"/>
          <w:shd w:val="clear" w:color="auto" w:fill="FFFFFF"/>
        </w:rPr>
        <w:lastRenderedPageBreak/>
        <w:t>HSCE.co.uk. 2022. </w:t>
      </w:r>
      <w:r>
        <w:rPr>
          <w:rFonts w:ascii="Open Sans" w:hAnsi="Open Sans" w:cs="Open Sans"/>
          <w:i/>
          <w:iCs/>
          <w:shd w:val="clear" w:color="auto" w:fill="FFFFFF"/>
        </w:rPr>
        <w:t>Reflective Practice</w:t>
      </w:r>
      <w:r>
        <w:rPr>
          <w:rFonts w:ascii="Open Sans" w:hAnsi="Open Sans" w:cs="Open Sans"/>
          <w:shd w:val="clear" w:color="auto" w:fill="FFFFFF"/>
        </w:rPr>
        <w:t>. [online] Available at: &lt;https://www.hsce.co.uk/lessons/reflective-practice/&gt; [Accessed 4 September 2022].</w:t>
      </w:r>
    </w:p>
    <w:p w14:paraId="57D788C9" w14:textId="77777777" w:rsidR="009967AA" w:rsidRDefault="009967AA" w:rsidP="009967AA">
      <w:pPr>
        <w:pStyle w:val="ListParagraph"/>
        <w:numPr>
          <w:ilvl w:val="0"/>
          <w:numId w:val="49"/>
        </w:numPr>
        <w:overflowPunct/>
        <w:autoSpaceDE/>
        <w:autoSpaceDN/>
        <w:adjustRightInd/>
        <w:spacing w:after="160" w:line="276" w:lineRule="auto"/>
        <w:textAlignment w:val="auto"/>
        <w:rPr>
          <w:rFonts w:ascii="Open Sans" w:hAnsi="Open Sans" w:cs="Open Sans"/>
          <w:shd w:val="clear" w:color="auto" w:fill="FFFFFF"/>
        </w:rPr>
      </w:pPr>
      <w:r>
        <w:rPr>
          <w:rFonts w:ascii="Open Sans" w:hAnsi="Open Sans" w:cs="Open Sans"/>
          <w:shd w:val="clear" w:color="auto" w:fill="FFFFFF"/>
        </w:rPr>
        <w:t>HSE.GOV.UK. 2022. </w:t>
      </w:r>
      <w:r>
        <w:rPr>
          <w:rFonts w:ascii="Open Sans" w:hAnsi="Open Sans" w:cs="Open Sans"/>
          <w:i/>
          <w:iCs/>
          <w:shd w:val="clear" w:color="auto" w:fill="FFFFFF"/>
        </w:rPr>
        <w:t>Interviews</w:t>
      </w:r>
      <w:r>
        <w:rPr>
          <w:rFonts w:ascii="Open Sans" w:hAnsi="Open Sans" w:cs="Open Sans"/>
          <w:shd w:val="clear" w:color="auto" w:fill="FFFFFF"/>
        </w:rPr>
        <w:t>. [online] Available at: &lt;https://www.hse.gov.uk/enforce/enforcementguide/investigation/witness-questioning.htm&gt; [Accessed 5 September 2022].</w:t>
      </w:r>
    </w:p>
    <w:p w14:paraId="02A76A4E" w14:textId="77777777" w:rsidR="009967AA" w:rsidRDefault="009967AA" w:rsidP="009967AA">
      <w:pPr>
        <w:pStyle w:val="ListParagraph"/>
        <w:numPr>
          <w:ilvl w:val="0"/>
          <w:numId w:val="49"/>
        </w:numPr>
        <w:overflowPunct/>
        <w:autoSpaceDE/>
        <w:autoSpaceDN/>
        <w:adjustRightInd/>
        <w:spacing w:after="160" w:line="276" w:lineRule="auto"/>
        <w:textAlignment w:val="auto"/>
        <w:rPr>
          <w:rFonts w:ascii="Open Sans" w:hAnsi="Open Sans" w:cs="Open Sans"/>
          <w:shd w:val="clear" w:color="auto" w:fill="FFFFFF"/>
        </w:rPr>
      </w:pPr>
      <w:r w:rsidRPr="005A003A">
        <w:rPr>
          <w:rFonts w:ascii="Open Sans" w:hAnsi="Open Sans" w:cs="Open Sans"/>
          <w:shd w:val="clear" w:color="auto" w:fill="FFFFFF"/>
        </w:rPr>
        <w:t xml:space="preserve">Kemper, K. and </w:t>
      </w:r>
      <w:proofErr w:type="spellStart"/>
      <w:r w:rsidRPr="005A003A">
        <w:rPr>
          <w:rFonts w:ascii="Open Sans" w:hAnsi="Open Sans" w:cs="Open Sans"/>
          <w:shd w:val="clear" w:color="auto" w:fill="FFFFFF"/>
        </w:rPr>
        <w:t>Shaltout</w:t>
      </w:r>
      <w:proofErr w:type="spellEnd"/>
      <w:r w:rsidRPr="005A003A">
        <w:rPr>
          <w:rFonts w:ascii="Open Sans" w:hAnsi="Open Sans" w:cs="Open Sans"/>
          <w:shd w:val="clear" w:color="auto" w:fill="FFFFFF"/>
        </w:rPr>
        <w:t>, H., 2022. Non-verbal communication. BMC Complimentary medicines and therapies.</w:t>
      </w:r>
    </w:p>
    <w:p w14:paraId="6BA5D94C" w14:textId="77777777" w:rsidR="009967AA" w:rsidRDefault="009967AA" w:rsidP="009967AA">
      <w:pPr>
        <w:pStyle w:val="ListParagraph"/>
        <w:numPr>
          <w:ilvl w:val="0"/>
          <w:numId w:val="49"/>
        </w:numPr>
        <w:overflowPunct/>
        <w:autoSpaceDE/>
        <w:autoSpaceDN/>
        <w:adjustRightInd/>
        <w:spacing w:after="160" w:line="276" w:lineRule="auto"/>
        <w:textAlignment w:val="auto"/>
        <w:rPr>
          <w:rFonts w:ascii="Open Sans" w:hAnsi="Open Sans" w:cs="Open Sans"/>
          <w:shd w:val="clear" w:color="auto" w:fill="FFFFFF"/>
        </w:rPr>
      </w:pPr>
      <w:proofErr w:type="spellStart"/>
      <w:r w:rsidRPr="00BB3CA9">
        <w:rPr>
          <w:rFonts w:ascii="Open Sans" w:hAnsi="Open Sans" w:cs="Open Sans"/>
          <w:shd w:val="clear" w:color="auto" w:fill="FFFFFF"/>
        </w:rPr>
        <w:t>Kyllmann</w:t>
      </w:r>
      <w:proofErr w:type="spellEnd"/>
      <w:r w:rsidRPr="00BB3CA9">
        <w:rPr>
          <w:rFonts w:ascii="Open Sans" w:hAnsi="Open Sans" w:cs="Open Sans"/>
          <w:shd w:val="clear" w:color="auto" w:fill="FFFFFF"/>
        </w:rPr>
        <w:t>, C., 2022. Why Does CrossFit Make You Feel Good? | BOXROX. [online] BOXROX. Available at: &lt;https://www.boxrox.com/why-does-crossfit-make-you-feel-good/#:~:text=CROSFIT%20IMPROVES%20YOUR%20MOOD&amp;text=This%20is%20because%20physical%20exercise,a%20protective%20effect%20against%20pain.&gt; [Accessed 14 August 2022].</w:t>
      </w:r>
    </w:p>
    <w:p w14:paraId="548E23D5" w14:textId="77777777" w:rsidR="009967AA" w:rsidRDefault="009967AA" w:rsidP="009967AA">
      <w:pPr>
        <w:pStyle w:val="ListParagraph"/>
        <w:numPr>
          <w:ilvl w:val="0"/>
          <w:numId w:val="49"/>
        </w:numPr>
        <w:overflowPunct/>
        <w:autoSpaceDE/>
        <w:autoSpaceDN/>
        <w:adjustRightInd/>
        <w:spacing w:after="160" w:line="276" w:lineRule="auto"/>
        <w:textAlignment w:val="auto"/>
        <w:rPr>
          <w:rFonts w:ascii="Open Sans" w:hAnsi="Open Sans" w:cs="Open Sans"/>
          <w:shd w:val="clear" w:color="auto" w:fill="FFFFFF"/>
        </w:rPr>
      </w:pPr>
      <w:r>
        <w:rPr>
          <w:rFonts w:ascii="Open Sans" w:hAnsi="Open Sans" w:cs="Open Sans"/>
          <w:shd w:val="clear" w:color="auto" w:fill="FFFFFF"/>
        </w:rPr>
        <w:t>Legislation.Gov.UK. 2022. </w:t>
      </w:r>
      <w:r>
        <w:rPr>
          <w:rFonts w:ascii="Open Sans" w:hAnsi="Open Sans" w:cs="Open Sans"/>
          <w:i/>
          <w:iCs/>
          <w:shd w:val="clear" w:color="auto" w:fill="FFFFFF"/>
        </w:rPr>
        <w:t>CPAIA</w:t>
      </w:r>
      <w:r>
        <w:rPr>
          <w:rFonts w:ascii="Open Sans" w:hAnsi="Open Sans" w:cs="Open Sans"/>
          <w:shd w:val="clear" w:color="auto" w:fill="FFFFFF"/>
        </w:rPr>
        <w:t>. [online] Available at: &lt;https://www.legislation.gov.uk/ukpga/1996/25/contents&gt; [Accessed 5 September 2022].</w:t>
      </w:r>
    </w:p>
    <w:p w14:paraId="6C019072" w14:textId="77777777" w:rsidR="009967AA" w:rsidRDefault="009967AA" w:rsidP="009967AA">
      <w:pPr>
        <w:pStyle w:val="ListParagraph"/>
        <w:numPr>
          <w:ilvl w:val="0"/>
          <w:numId w:val="49"/>
        </w:numPr>
        <w:overflowPunct/>
        <w:autoSpaceDE/>
        <w:autoSpaceDN/>
        <w:adjustRightInd/>
        <w:spacing w:after="160" w:line="276" w:lineRule="auto"/>
        <w:textAlignment w:val="auto"/>
        <w:rPr>
          <w:rFonts w:ascii="Open Sans" w:hAnsi="Open Sans" w:cs="Open Sans"/>
          <w:shd w:val="clear" w:color="auto" w:fill="FFFFFF"/>
        </w:rPr>
      </w:pPr>
      <w:r>
        <w:rPr>
          <w:rFonts w:ascii="Open Sans" w:hAnsi="Open Sans" w:cs="Open Sans"/>
          <w:shd w:val="clear" w:color="auto" w:fill="FFFFFF"/>
        </w:rPr>
        <w:t>Legislation.Gov.UK. 2022. </w:t>
      </w:r>
      <w:r>
        <w:rPr>
          <w:rFonts w:ascii="Open Sans" w:hAnsi="Open Sans" w:cs="Open Sans"/>
          <w:i/>
          <w:iCs/>
          <w:shd w:val="clear" w:color="auto" w:fill="FFFFFF"/>
        </w:rPr>
        <w:t>PACE 1984</w:t>
      </w:r>
      <w:r>
        <w:rPr>
          <w:rFonts w:ascii="Open Sans" w:hAnsi="Open Sans" w:cs="Open Sans"/>
          <w:shd w:val="clear" w:color="auto" w:fill="FFFFFF"/>
        </w:rPr>
        <w:t>. [online] Available at: &lt;https://www.legislation.gov.uk/ukpga/1984/60/section/24&gt; [Accessed 5 September 2022].</w:t>
      </w:r>
    </w:p>
    <w:p w14:paraId="130F5F1A" w14:textId="77777777" w:rsidR="009967AA" w:rsidRDefault="009967AA" w:rsidP="009967AA">
      <w:pPr>
        <w:pStyle w:val="ListParagraph"/>
        <w:numPr>
          <w:ilvl w:val="0"/>
          <w:numId w:val="49"/>
        </w:numPr>
        <w:overflowPunct/>
        <w:autoSpaceDE/>
        <w:autoSpaceDN/>
        <w:adjustRightInd/>
        <w:spacing w:after="160" w:line="276" w:lineRule="auto"/>
        <w:textAlignment w:val="auto"/>
        <w:rPr>
          <w:rFonts w:ascii="Open Sans" w:hAnsi="Open Sans" w:cs="Open Sans"/>
          <w:shd w:val="clear" w:color="auto" w:fill="FFFFFF"/>
        </w:rPr>
      </w:pPr>
      <w:r w:rsidRPr="00A748D7">
        <w:rPr>
          <w:rFonts w:ascii="Open Sans" w:hAnsi="Open Sans" w:cs="Open Sans"/>
          <w:shd w:val="clear" w:color="auto" w:fill="FFFFFF"/>
        </w:rPr>
        <w:t>Mayo Clinic. 2022. </w:t>
      </w:r>
      <w:r w:rsidRPr="00A748D7">
        <w:rPr>
          <w:rFonts w:ascii="Open Sans" w:hAnsi="Open Sans" w:cs="Open Sans"/>
          <w:i/>
          <w:iCs/>
          <w:shd w:val="clear" w:color="auto" w:fill="FFFFFF"/>
        </w:rPr>
        <w:t xml:space="preserve">How stress affects your body and </w:t>
      </w:r>
      <w:proofErr w:type="spellStart"/>
      <w:r w:rsidRPr="00A748D7">
        <w:rPr>
          <w:rFonts w:ascii="Open Sans" w:hAnsi="Open Sans" w:cs="Open Sans"/>
          <w:i/>
          <w:iCs/>
          <w:shd w:val="clear" w:color="auto" w:fill="FFFFFF"/>
        </w:rPr>
        <w:t>behavior</w:t>
      </w:r>
      <w:proofErr w:type="spellEnd"/>
      <w:r w:rsidRPr="00A748D7">
        <w:rPr>
          <w:rFonts w:ascii="Open Sans" w:hAnsi="Open Sans" w:cs="Open Sans"/>
          <w:shd w:val="clear" w:color="auto" w:fill="FFFFFF"/>
        </w:rPr>
        <w:t>. [online] Available at: &lt;https://www.mayoclinic.org/healthy-lifestyle/stress-management/in-depth/stress-symptoms/art-20050987&gt; [Accessed 27 July 2022].</w:t>
      </w:r>
    </w:p>
    <w:p w14:paraId="4FC01B52" w14:textId="77777777" w:rsidR="009967AA" w:rsidRDefault="009967AA" w:rsidP="009967AA">
      <w:pPr>
        <w:pStyle w:val="ListParagraph"/>
        <w:numPr>
          <w:ilvl w:val="0"/>
          <w:numId w:val="49"/>
        </w:numPr>
        <w:overflowPunct/>
        <w:autoSpaceDE/>
        <w:autoSpaceDN/>
        <w:adjustRightInd/>
        <w:spacing w:after="160" w:line="276" w:lineRule="auto"/>
        <w:textAlignment w:val="auto"/>
        <w:rPr>
          <w:rFonts w:ascii="Open Sans" w:hAnsi="Open Sans" w:cs="Open Sans"/>
          <w:shd w:val="clear" w:color="auto" w:fill="FFFFFF"/>
        </w:rPr>
      </w:pPr>
      <w:r w:rsidRPr="00A748D7">
        <w:rPr>
          <w:rFonts w:ascii="Open Sans" w:hAnsi="Open Sans" w:cs="Open Sans"/>
          <w:shd w:val="clear" w:color="auto" w:fill="FFFFFF"/>
        </w:rPr>
        <w:t>Mental Health Foundation. 2022. </w:t>
      </w:r>
      <w:r w:rsidRPr="00A748D7">
        <w:rPr>
          <w:rFonts w:ascii="Open Sans" w:hAnsi="Open Sans" w:cs="Open Sans"/>
          <w:i/>
          <w:iCs/>
          <w:shd w:val="clear" w:color="auto" w:fill="FFFFFF"/>
        </w:rPr>
        <w:t>Stress</w:t>
      </w:r>
      <w:r w:rsidRPr="00A748D7">
        <w:rPr>
          <w:rFonts w:ascii="Open Sans" w:hAnsi="Open Sans" w:cs="Open Sans"/>
          <w:shd w:val="clear" w:color="auto" w:fill="FFFFFF"/>
        </w:rPr>
        <w:t>. [online] Available at: &lt;https://www.mentalhealth.org.uk/explore-mental-health/a-z-topics/stress&gt; [Accessed 22 July 2022].</w:t>
      </w:r>
    </w:p>
    <w:p w14:paraId="17E4FF72" w14:textId="77777777" w:rsidR="009967AA" w:rsidRPr="00C47D4C" w:rsidRDefault="009967AA" w:rsidP="009967AA">
      <w:pPr>
        <w:pStyle w:val="ListParagraph"/>
        <w:numPr>
          <w:ilvl w:val="0"/>
          <w:numId w:val="49"/>
        </w:numPr>
        <w:overflowPunct/>
        <w:autoSpaceDE/>
        <w:autoSpaceDN/>
        <w:adjustRightInd/>
        <w:spacing w:after="160" w:line="276" w:lineRule="auto"/>
        <w:textAlignment w:val="auto"/>
        <w:rPr>
          <w:rFonts w:ascii="Open Sans" w:hAnsi="Open Sans" w:cs="Open Sans"/>
          <w:shd w:val="clear" w:color="auto" w:fill="FFFFFF"/>
        </w:rPr>
      </w:pPr>
      <w:r w:rsidRPr="00C47D4C">
        <w:rPr>
          <w:rFonts w:ascii="Open Sans" w:hAnsi="Open Sans" w:cs="Open Sans"/>
          <w:shd w:val="clear" w:color="auto" w:fill="FFFFFF"/>
        </w:rPr>
        <w:t>Mind. 2022. </w:t>
      </w:r>
      <w:r w:rsidRPr="00C47D4C">
        <w:rPr>
          <w:rFonts w:ascii="Open Sans" w:hAnsi="Open Sans" w:cs="Open Sans"/>
          <w:i/>
          <w:iCs/>
          <w:shd w:val="clear" w:color="auto" w:fill="FFFFFF"/>
        </w:rPr>
        <w:t xml:space="preserve">Causes </w:t>
      </w:r>
      <w:proofErr w:type="gramStart"/>
      <w:r w:rsidRPr="00C47D4C">
        <w:rPr>
          <w:rFonts w:ascii="Open Sans" w:hAnsi="Open Sans" w:cs="Open Sans"/>
          <w:i/>
          <w:iCs/>
          <w:shd w:val="clear" w:color="auto" w:fill="FFFFFF"/>
        </w:rPr>
        <w:t>Of</w:t>
      </w:r>
      <w:proofErr w:type="gramEnd"/>
      <w:r w:rsidRPr="00C47D4C">
        <w:rPr>
          <w:rFonts w:ascii="Open Sans" w:hAnsi="Open Sans" w:cs="Open Sans"/>
          <w:i/>
          <w:iCs/>
          <w:shd w:val="clear" w:color="auto" w:fill="FFFFFF"/>
        </w:rPr>
        <w:t xml:space="preserve"> Stress - Mind</w:t>
      </w:r>
      <w:r w:rsidRPr="00C47D4C">
        <w:rPr>
          <w:rFonts w:ascii="Open Sans" w:hAnsi="Open Sans" w:cs="Open Sans"/>
          <w:shd w:val="clear" w:color="auto" w:fill="FFFFFF"/>
        </w:rPr>
        <w:t>. [online] Available at: &lt;https://www.mind.org.uk/information-support/types-of-mental-health-problems/stress/causes-of-stress/&gt; [Accessed 18 July 2022].</w:t>
      </w:r>
    </w:p>
    <w:p w14:paraId="4728660C" w14:textId="77777777" w:rsidR="009967AA" w:rsidRDefault="009967AA" w:rsidP="009967AA">
      <w:pPr>
        <w:pStyle w:val="ListParagraph"/>
        <w:numPr>
          <w:ilvl w:val="0"/>
          <w:numId w:val="49"/>
        </w:numPr>
        <w:overflowPunct/>
        <w:autoSpaceDE/>
        <w:autoSpaceDN/>
        <w:adjustRightInd/>
        <w:spacing w:after="160" w:line="276" w:lineRule="auto"/>
        <w:textAlignment w:val="auto"/>
        <w:rPr>
          <w:rFonts w:ascii="Open Sans" w:hAnsi="Open Sans" w:cs="Open Sans"/>
          <w:shd w:val="clear" w:color="auto" w:fill="FFFFFF"/>
        </w:rPr>
      </w:pPr>
      <w:r w:rsidRPr="0005250C">
        <w:rPr>
          <w:rFonts w:ascii="Open Sans" w:hAnsi="Open Sans" w:cs="Open Sans"/>
          <w:shd w:val="clear" w:color="auto" w:fill="FFFFFF"/>
        </w:rPr>
        <w:t xml:space="preserve">Mindtools.com. 2022. </w:t>
      </w:r>
      <w:proofErr w:type="spellStart"/>
      <w:r w:rsidRPr="0005250C">
        <w:rPr>
          <w:rFonts w:ascii="Open Sans" w:hAnsi="Open Sans" w:cs="Open Sans"/>
          <w:shd w:val="clear" w:color="auto" w:fill="FFFFFF"/>
        </w:rPr>
        <w:t>Betari</w:t>
      </w:r>
      <w:proofErr w:type="spellEnd"/>
      <w:r w:rsidRPr="0005250C">
        <w:rPr>
          <w:rFonts w:ascii="Open Sans" w:hAnsi="Open Sans" w:cs="Open Sans"/>
          <w:shd w:val="clear" w:color="auto" w:fill="FFFFFF"/>
        </w:rPr>
        <w:t xml:space="preserve"> Box: Linking Attitude and </w:t>
      </w:r>
      <w:proofErr w:type="spellStart"/>
      <w:r w:rsidRPr="0005250C">
        <w:rPr>
          <w:rFonts w:ascii="Open Sans" w:hAnsi="Open Sans" w:cs="Open Sans"/>
          <w:shd w:val="clear" w:color="auto" w:fill="FFFFFF"/>
        </w:rPr>
        <w:t>Behavior</w:t>
      </w:r>
      <w:proofErr w:type="spellEnd"/>
      <w:r w:rsidRPr="0005250C">
        <w:rPr>
          <w:rFonts w:ascii="Open Sans" w:hAnsi="Open Sans" w:cs="Open Sans"/>
          <w:shd w:val="clear" w:color="auto" w:fill="FFFFFF"/>
        </w:rPr>
        <w:t>. [online] Available at: &lt;https://www.mindtools.com/pages/article/newCS_82.htm&gt; [Accessed 17 August 2022].</w:t>
      </w:r>
    </w:p>
    <w:p w14:paraId="73DFA596" w14:textId="77777777" w:rsidR="009967AA" w:rsidRDefault="009967AA" w:rsidP="009967AA">
      <w:pPr>
        <w:pStyle w:val="ListParagraph"/>
        <w:numPr>
          <w:ilvl w:val="0"/>
          <w:numId w:val="49"/>
        </w:numPr>
        <w:overflowPunct/>
        <w:autoSpaceDE/>
        <w:autoSpaceDN/>
        <w:adjustRightInd/>
        <w:spacing w:after="160" w:line="276" w:lineRule="auto"/>
        <w:textAlignment w:val="auto"/>
        <w:rPr>
          <w:rFonts w:ascii="Open Sans" w:hAnsi="Open Sans" w:cs="Open Sans"/>
          <w:shd w:val="clear" w:color="auto" w:fill="FFFFFF"/>
        </w:rPr>
      </w:pPr>
      <w:r w:rsidRPr="00BA2CAF">
        <w:rPr>
          <w:rFonts w:ascii="Open Sans" w:hAnsi="Open Sans" w:cs="Open Sans"/>
          <w:shd w:val="clear" w:color="auto" w:fill="FFFFFF"/>
        </w:rPr>
        <w:t>My.cumbria.ac.uk. 2022. University of Cumbria. [online] Available at: &lt;https://my.cumbria.ac.uk/media/MyCumbria/Documents/ReflectiveCycleGibbs.pdf&gt; [Accessed 17 August 2022].</w:t>
      </w:r>
    </w:p>
    <w:p w14:paraId="65E0536A" w14:textId="77777777" w:rsidR="009967AA" w:rsidRDefault="009967AA" w:rsidP="009967AA">
      <w:pPr>
        <w:pStyle w:val="ListParagraph"/>
        <w:numPr>
          <w:ilvl w:val="0"/>
          <w:numId w:val="49"/>
        </w:numPr>
        <w:overflowPunct/>
        <w:autoSpaceDE/>
        <w:autoSpaceDN/>
        <w:adjustRightInd/>
        <w:spacing w:after="160" w:line="276" w:lineRule="auto"/>
        <w:textAlignment w:val="auto"/>
        <w:rPr>
          <w:rFonts w:ascii="Open Sans" w:hAnsi="Open Sans" w:cs="Open Sans"/>
          <w:shd w:val="clear" w:color="auto" w:fill="FFFFFF"/>
        </w:rPr>
      </w:pPr>
      <w:r>
        <w:rPr>
          <w:rFonts w:ascii="Open Sans" w:hAnsi="Open Sans" w:cs="Open Sans"/>
          <w:shd w:val="clear" w:color="auto" w:fill="FFFFFF"/>
        </w:rPr>
        <w:t>NHS.UK. 2022. </w:t>
      </w:r>
      <w:r>
        <w:rPr>
          <w:rFonts w:ascii="Open Sans" w:hAnsi="Open Sans" w:cs="Open Sans"/>
          <w:i/>
          <w:iCs/>
          <w:shd w:val="clear" w:color="auto" w:fill="FFFFFF"/>
        </w:rPr>
        <w:t>Get help with stress</w:t>
      </w:r>
      <w:r>
        <w:rPr>
          <w:rFonts w:ascii="Open Sans" w:hAnsi="Open Sans" w:cs="Open Sans"/>
          <w:shd w:val="clear" w:color="auto" w:fill="FFFFFF"/>
        </w:rPr>
        <w:t>. [online] Available at: &lt;https://www.nhs.uk/mental-health/feelings-symptoms-behaviours/feelings-and-symptoms/stress/&gt; [Accessed 27 July 2022].</w:t>
      </w:r>
    </w:p>
    <w:p w14:paraId="69ED074F" w14:textId="77777777" w:rsidR="009967AA" w:rsidRDefault="009967AA" w:rsidP="009967AA">
      <w:pPr>
        <w:pStyle w:val="ListParagraph"/>
        <w:numPr>
          <w:ilvl w:val="0"/>
          <w:numId w:val="49"/>
        </w:numPr>
        <w:overflowPunct/>
        <w:autoSpaceDE/>
        <w:autoSpaceDN/>
        <w:adjustRightInd/>
        <w:spacing w:after="160" w:line="276" w:lineRule="auto"/>
        <w:textAlignment w:val="auto"/>
        <w:rPr>
          <w:rFonts w:ascii="Open Sans" w:hAnsi="Open Sans" w:cs="Open Sans"/>
          <w:shd w:val="clear" w:color="auto" w:fill="FFFFFF"/>
        </w:rPr>
      </w:pPr>
      <w:r>
        <w:rPr>
          <w:rFonts w:ascii="Open Sans" w:hAnsi="Open Sans" w:cs="Open Sans"/>
          <w:shd w:val="clear" w:color="auto" w:fill="FFFFFF"/>
        </w:rPr>
        <w:t>Oxford Reference. 2022. </w:t>
      </w:r>
      <w:r>
        <w:rPr>
          <w:rFonts w:ascii="Open Sans" w:hAnsi="Open Sans" w:cs="Open Sans"/>
          <w:i/>
          <w:iCs/>
          <w:shd w:val="clear" w:color="auto" w:fill="FFFFFF"/>
        </w:rPr>
        <w:t>full code test</w:t>
      </w:r>
      <w:r>
        <w:rPr>
          <w:rFonts w:ascii="Open Sans" w:hAnsi="Open Sans" w:cs="Open Sans"/>
          <w:shd w:val="clear" w:color="auto" w:fill="FFFFFF"/>
        </w:rPr>
        <w:t>. [online] Available at: &lt;https://www.oxfordreference.com/view/10.1093/oi/authority.20110803095837790&gt; [Accessed 5 September 2022].</w:t>
      </w:r>
    </w:p>
    <w:p w14:paraId="453E60ED" w14:textId="77777777" w:rsidR="009967AA" w:rsidRDefault="009967AA" w:rsidP="009967AA">
      <w:pPr>
        <w:pStyle w:val="ListParagraph"/>
        <w:numPr>
          <w:ilvl w:val="0"/>
          <w:numId w:val="49"/>
        </w:numPr>
        <w:overflowPunct/>
        <w:autoSpaceDE/>
        <w:autoSpaceDN/>
        <w:adjustRightInd/>
        <w:spacing w:after="160" w:line="276" w:lineRule="auto"/>
        <w:textAlignment w:val="auto"/>
        <w:rPr>
          <w:rFonts w:ascii="Open Sans" w:hAnsi="Open Sans" w:cs="Open Sans"/>
          <w:shd w:val="clear" w:color="auto" w:fill="FFFFFF"/>
        </w:rPr>
      </w:pPr>
      <w:r>
        <w:rPr>
          <w:rFonts w:ascii="Open Sans" w:hAnsi="Open Sans" w:cs="Open Sans"/>
          <w:shd w:val="clear" w:color="auto" w:fill="FFFFFF"/>
        </w:rPr>
        <w:t>Smart Survey. 2022. </w:t>
      </w:r>
      <w:r>
        <w:rPr>
          <w:rFonts w:ascii="Open Sans" w:hAnsi="Open Sans" w:cs="Open Sans"/>
          <w:i/>
          <w:iCs/>
          <w:shd w:val="clear" w:color="auto" w:fill="FFFFFF"/>
        </w:rPr>
        <w:t>Smart Survey</w:t>
      </w:r>
      <w:r>
        <w:rPr>
          <w:rFonts w:ascii="Open Sans" w:hAnsi="Open Sans" w:cs="Open Sans"/>
          <w:shd w:val="clear" w:color="auto" w:fill="FFFFFF"/>
        </w:rPr>
        <w:t>. [online] Available at: &lt;https://www.smartsurvey.co.uk/articles/open-questions&gt; [Accessed 5 September 2022].</w:t>
      </w:r>
    </w:p>
    <w:p w14:paraId="05194E46" w14:textId="77777777" w:rsidR="009967AA" w:rsidRDefault="009967AA" w:rsidP="009967AA">
      <w:pPr>
        <w:pStyle w:val="ListParagraph"/>
        <w:numPr>
          <w:ilvl w:val="0"/>
          <w:numId w:val="49"/>
        </w:numPr>
        <w:overflowPunct/>
        <w:autoSpaceDE/>
        <w:autoSpaceDN/>
        <w:adjustRightInd/>
        <w:spacing w:after="160" w:line="276" w:lineRule="auto"/>
        <w:textAlignment w:val="auto"/>
        <w:rPr>
          <w:rFonts w:ascii="Open Sans" w:hAnsi="Open Sans" w:cs="Open Sans"/>
          <w:shd w:val="clear" w:color="auto" w:fill="FFFFFF"/>
        </w:rPr>
      </w:pPr>
      <w:r>
        <w:rPr>
          <w:rFonts w:ascii="Open Sans" w:hAnsi="Open Sans" w:cs="Open Sans"/>
          <w:shd w:val="clear" w:color="auto" w:fill="FFFFFF"/>
        </w:rPr>
        <w:t>Study.com. 2022. </w:t>
      </w:r>
      <w:r>
        <w:rPr>
          <w:rFonts w:ascii="Open Sans" w:hAnsi="Open Sans" w:cs="Open Sans"/>
          <w:i/>
          <w:iCs/>
          <w:shd w:val="clear" w:color="auto" w:fill="FFFFFF"/>
        </w:rPr>
        <w:t>Police Discretion</w:t>
      </w:r>
      <w:r>
        <w:rPr>
          <w:rFonts w:ascii="Open Sans" w:hAnsi="Open Sans" w:cs="Open Sans"/>
          <w:shd w:val="clear" w:color="auto" w:fill="FFFFFF"/>
        </w:rPr>
        <w:t>. [online] Available at: &lt;https://study.com/learn/lesson/police-discretion-overview-examples-pros-cons.html&gt; [Accessed 5 September 2022].</w:t>
      </w:r>
    </w:p>
    <w:p w14:paraId="36DC95AB" w14:textId="77777777" w:rsidR="009967AA" w:rsidRDefault="009967AA" w:rsidP="009967AA">
      <w:pPr>
        <w:pStyle w:val="ListParagraph"/>
        <w:numPr>
          <w:ilvl w:val="0"/>
          <w:numId w:val="49"/>
        </w:numPr>
        <w:overflowPunct/>
        <w:autoSpaceDE/>
        <w:autoSpaceDN/>
        <w:adjustRightInd/>
        <w:spacing w:after="160" w:line="276" w:lineRule="auto"/>
        <w:textAlignment w:val="auto"/>
        <w:rPr>
          <w:rFonts w:ascii="Open Sans" w:hAnsi="Open Sans" w:cs="Open Sans"/>
          <w:shd w:val="clear" w:color="auto" w:fill="FFFFFF"/>
        </w:rPr>
      </w:pPr>
      <w:proofErr w:type="spellStart"/>
      <w:r w:rsidRPr="00A64437">
        <w:rPr>
          <w:rFonts w:ascii="Open Sans" w:hAnsi="Open Sans" w:cs="Open Sans"/>
          <w:shd w:val="clear" w:color="auto" w:fill="FFFFFF"/>
        </w:rPr>
        <w:t>TopTenReviews</w:t>
      </w:r>
      <w:proofErr w:type="spellEnd"/>
      <w:r w:rsidRPr="00A64437">
        <w:rPr>
          <w:rFonts w:ascii="Open Sans" w:hAnsi="Open Sans" w:cs="Open Sans"/>
          <w:shd w:val="clear" w:color="auto" w:fill="FFFFFF"/>
        </w:rPr>
        <w:t>. 2022. 5 mental health benefits of walking: From stress relief to problem solving. [online] Available at: &lt;https://www.toptenreviews.com/5-mental-health-benefits-</w:t>
      </w:r>
      <w:r w:rsidRPr="00A64437">
        <w:rPr>
          <w:rFonts w:ascii="Open Sans" w:hAnsi="Open Sans" w:cs="Open Sans"/>
          <w:shd w:val="clear" w:color="auto" w:fill="FFFFFF"/>
        </w:rPr>
        <w:lastRenderedPageBreak/>
        <w:t>of-walking-from-anxiety-and-stress-relief-to-problem-solving&gt; [Accessed 14 August 2022].</w:t>
      </w:r>
    </w:p>
    <w:p w14:paraId="47668A7A" w14:textId="77777777" w:rsidR="009967AA" w:rsidRDefault="009967AA" w:rsidP="009967AA">
      <w:pPr>
        <w:pStyle w:val="ListParagraph"/>
        <w:numPr>
          <w:ilvl w:val="0"/>
          <w:numId w:val="49"/>
        </w:numPr>
        <w:overflowPunct/>
        <w:autoSpaceDE/>
        <w:autoSpaceDN/>
        <w:adjustRightInd/>
        <w:spacing w:after="160" w:line="276" w:lineRule="auto"/>
        <w:textAlignment w:val="auto"/>
        <w:rPr>
          <w:rFonts w:ascii="Open Sans" w:hAnsi="Open Sans" w:cs="Open Sans"/>
          <w:shd w:val="clear" w:color="auto" w:fill="FFFFFF"/>
        </w:rPr>
      </w:pPr>
      <w:r w:rsidRPr="004A758E">
        <w:rPr>
          <w:rFonts w:ascii="Open Sans" w:hAnsi="Open Sans" w:cs="Open Sans"/>
          <w:shd w:val="clear" w:color="auto" w:fill="FFFFFF"/>
        </w:rPr>
        <w:t>Victim Support. 2022. Victim Support. [online] Available at: &lt;https://www.victimsupport.org.uk/help-and-support/your-rights/victims-code/&gt; [Accessed 1 September 2022].</w:t>
      </w:r>
    </w:p>
    <w:p w14:paraId="43DB3D7E" w14:textId="77777777" w:rsidR="009967AA" w:rsidRDefault="009967AA" w:rsidP="009967AA">
      <w:pPr>
        <w:pStyle w:val="ListParagraph"/>
        <w:numPr>
          <w:ilvl w:val="0"/>
          <w:numId w:val="49"/>
        </w:numPr>
        <w:overflowPunct/>
        <w:autoSpaceDE/>
        <w:autoSpaceDN/>
        <w:adjustRightInd/>
        <w:spacing w:after="160" w:line="276" w:lineRule="auto"/>
        <w:textAlignment w:val="auto"/>
        <w:rPr>
          <w:rFonts w:ascii="Open Sans" w:hAnsi="Open Sans" w:cs="Open Sans"/>
          <w:shd w:val="clear" w:color="auto" w:fill="FFFFFF"/>
        </w:rPr>
      </w:pPr>
      <w:r>
        <w:rPr>
          <w:rFonts w:ascii="Open Sans" w:hAnsi="Open Sans" w:cs="Open Sans"/>
          <w:shd w:val="clear" w:color="auto" w:fill="FFFFFF"/>
        </w:rPr>
        <w:t>Who.int. 2022. </w:t>
      </w:r>
      <w:r>
        <w:rPr>
          <w:rFonts w:ascii="Open Sans" w:hAnsi="Open Sans" w:cs="Open Sans"/>
          <w:i/>
          <w:iCs/>
          <w:shd w:val="clear" w:color="auto" w:fill="FFFFFF"/>
        </w:rPr>
        <w:t>World Health Organisation</w:t>
      </w:r>
      <w:r>
        <w:rPr>
          <w:rFonts w:ascii="Open Sans" w:hAnsi="Open Sans" w:cs="Open Sans"/>
          <w:shd w:val="clear" w:color="auto" w:fill="FFFFFF"/>
        </w:rPr>
        <w:t>. [online] Available at: &lt;https://www.who.int/groups/violence-prevention-alliance/approach&gt; [Accessed 18 August 2022].</w:t>
      </w:r>
    </w:p>
    <w:bookmarkEnd w:id="0"/>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E4F26" w14:textId="77777777" w:rsidR="00A951A7" w:rsidRDefault="00A951A7">
      <w:r>
        <w:separator/>
      </w:r>
    </w:p>
  </w:endnote>
  <w:endnote w:type="continuationSeparator" w:id="0">
    <w:p w14:paraId="6B759C5C" w14:textId="77777777" w:rsidR="00A951A7" w:rsidRDefault="00A95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Georgia">
    <w:panose1 w:val="02040502050405020303"/>
    <w:charset w:val="00"/>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95245" w14:textId="77777777" w:rsidR="00A951A7" w:rsidRDefault="00A951A7">
      <w:r>
        <w:separator/>
      </w:r>
    </w:p>
  </w:footnote>
  <w:footnote w:type="continuationSeparator" w:id="0">
    <w:p w14:paraId="5AE29CB7" w14:textId="77777777" w:rsidR="00A951A7" w:rsidRDefault="00A951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56C595A"/>
    <w:multiLevelType w:val="hybridMultilevel"/>
    <w:tmpl w:val="86FE49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5"/>
  </w:num>
  <w:num w:numId="7">
    <w:abstractNumId w:val="32"/>
  </w:num>
  <w:num w:numId="8">
    <w:abstractNumId w:val="28"/>
  </w:num>
  <w:num w:numId="9">
    <w:abstractNumId w:val="29"/>
  </w:num>
  <w:num w:numId="10">
    <w:abstractNumId w:val="9"/>
  </w:num>
  <w:num w:numId="11">
    <w:abstractNumId w:val="34"/>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0"/>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8"/>
  </w:num>
  <w:num w:numId="49">
    <w:abstractNumId w:val="3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28D"/>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6E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81ABA"/>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3CAA"/>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1BB3"/>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16A7C"/>
    <w:rsid w:val="0062158D"/>
    <w:rsid w:val="00630F39"/>
    <w:rsid w:val="006326D1"/>
    <w:rsid w:val="00632E0A"/>
    <w:rsid w:val="00633165"/>
    <w:rsid w:val="00636B6C"/>
    <w:rsid w:val="006447DE"/>
    <w:rsid w:val="0065276E"/>
    <w:rsid w:val="00654329"/>
    <w:rsid w:val="00654CEC"/>
    <w:rsid w:val="00655507"/>
    <w:rsid w:val="00656D6B"/>
    <w:rsid w:val="006712A7"/>
    <w:rsid w:val="006733CC"/>
    <w:rsid w:val="00674FC2"/>
    <w:rsid w:val="00676F6E"/>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5519"/>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67AA"/>
    <w:rsid w:val="0099774D"/>
    <w:rsid w:val="009A5F3B"/>
    <w:rsid w:val="009B0B61"/>
    <w:rsid w:val="009B28C0"/>
    <w:rsid w:val="009B7136"/>
    <w:rsid w:val="009B7806"/>
    <w:rsid w:val="009C3AC2"/>
    <w:rsid w:val="009D4365"/>
    <w:rsid w:val="009D4E3B"/>
    <w:rsid w:val="009D7BC9"/>
    <w:rsid w:val="009E1982"/>
    <w:rsid w:val="009E4D2C"/>
    <w:rsid w:val="009F0978"/>
    <w:rsid w:val="009F126D"/>
    <w:rsid w:val="009F3AEC"/>
    <w:rsid w:val="00A00081"/>
    <w:rsid w:val="00A015F7"/>
    <w:rsid w:val="00A10D56"/>
    <w:rsid w:val="00A11FF5"/>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951A7"/>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277F0"/>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007/s11332-018-0521-"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36</Pages>
  <Words>7732</Words>
  <Characters>42153</Characters>
  <Application>Microsoft Office Word</Application>
  <DocSecurity>0</DocSecurity>
  <Lines>351</Lines>
  <Paragraphs>99</Paragraphs>
  <ScaleCrop>false</ScaleCrop>
  <Company>Powys County Council</Company>
  <LinksUpToDate>false</LinksUpToDate>
  <CharactersWithSpaces>49786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Williams,Aimee swp8164</cp:lastModifiedBy>
  <cp:revision>2</cp:revision>
  <cp:lastPrinted>2014-08-26T08:55:00Z</cp:lastPrinted>
  <dcterms:created xsi:type="dcterms:W3CDTF">2022-09-05T22:55:00Z</dcterms:created>
  <dcterms:modified xsi:type="dcterms:W3CDTF">2022-09-05T22:55:00Z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