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5628" w:rsidRDefault="009E2621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  <w:r>
        <w:rPr>
          <w:b/>
          <w:noProof/>
          <w:sz w:val="24"/>
        </w:rPr>
        <w:t>Problem Set 1</w:t>
      </w:r>
    </w:p>
    <w:p w:rsidR="00BB5628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480" w:hanging="480"/>
        <w:jc w:val="both"/>
        <w:rPr>
          <w:b/>
          <w:noProof/>
          <w:sz w:val="24"/>
        </w:rPr>
      </w:pP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480" w:hanging="480"/>
        <w:jc w:val="both"/>
        <w:rPr>
          <w:b/>
          <w:noProof/>
          <w:sz w:val="24"/>
        </w:rPr>
      </w:pPr>
    </w:p>
    <w:p w:rsidR="00BB5628" w:rsidRPr="00400C0D" w:rsidRDefault="00F47387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480" w:hanging="480"/>
        <w:jc w:val="both"/>
        <w:rPr>
          <w:noProof/>
          <w:sz w:val="24"/>
        </w:rPr>
      </w:pPr>
      <w:r>
        <w:rPr>
          <w:b/>
          <w:noProof/>
          <w:sz w:val="24"/>
        </w:rPr>
        <w:t>1</w:t>
      </w:r>
      <w:r w:rsidR="00BB5628" w:rsidRPr="00400C0D">
        <w:rPr>
          <w:b/>
          <w:noProof/>
          <w:sz w:val="24"/>
        </w:rPr>
        <w:t xml:space="preserve">. </w:t>
      </w:r>
      <w:r w:rsidR="00BB5628" w:rsidRPr="00400C0D">
        <w:rPr>
          <w:noProof/>
          <w:sz w:val="24"/>
        </w:rPr>
        <w:tab/>
        <w:t xml:space="preserve">How will the market demand curve for a ‘normal’ good shift (i.e. </w:t>
      </w:r>
      <w:r w:rsidR="00BB5628" w:rsidRPr="00400C0D">
        <w:rPr>
          <w:b/>
          <w:noProof/>
          <w:sz w:val="24"/>
        </w:rPr>
        <w:t>left</w:t>
      </w:r>
      <w:r w:rsidR="00BB5628" w:rsidRPr="00400C0D">
        <w:rPr>
          <w:noProof/>
          <w:sz w:val="24"/>
        </w:rPr>
        <w:t xml:space="preserve">, </w:t>
      </w:r>
      <w:r w:rsidR="00BB5628" w:rsidRPr="00400C0D">
        <w:rPr>
          <w:b/>
          <w:noProof/>
          <w:sz w:val="24"/>
        </w:rPr>
        <w:t>right</w:t>
      </w:r>
      <w:r w:rsidR="00BB5628" w:rsidRPr="00400C0D">
        <w:rPr>
          <w:noProof/>
          <w:sz w:val="24"/>
        </w:rPr>
        <w:t xml:space="preserve"> or </w:t>
      </w:r>
      <w:r w:rsidR="00BB5628" w:rsidRPr="00400C0D">
        <w:rPr>
          <w:b/>
          <w:noProof/>
          <w:sz w:val="24"/>
        </w:rPr>
        <w:t>no shift</w:t>
      </w:r>
      <w:r w:rsidR="00BB5628" w:rsidRPr="00400C0D">
        <w:rPr>
          <w:noProof/>
          <w:sz w:val="24"/>
        </w:rPr>
        <w:t>) in each of the following cases?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noProof/>
          <w:sz w:val="24"/>
        </w:rPr>
      </w:pP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(a)</w:t>
      </w:r>
      <w:r w:rsidRPr="00400C0D">
        <w:rPr>
          <w:noProof/>
          <w:sz w:val="24"/>
        </w:rPr>
        <w:tab/>
        <w:t>The price of a substitute good falls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  <w:tab w:val="right" w:leader="dot" w:pos="9720"/>
        </w:tabs>
        <w:suppressAutoHyphens/>
        <w:jc w:val="both"/>
        <w:rPr>
          <w:noProof/>
          <w:sz w:val="24"/>
        </w:rPr>
      </w:pP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(b)</w:t>
      </w:r>
      <w:r w:rsidRPr="00400C0D">
        <w:rPr>
          <w:noProof/>
          <w:sz w:val="24"/>
        </w:rPr>
        <w:tab/>
        <w:t>Population rises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  <w:tab w:val="right" w:leader="dot" w:pos="9720"/>
        </w:tabs>
        <w:suppressAutoHyphens/>
        <w:jc w:val="both"/>
        <w:rPr>
          <w:noProof/>
          <w:sz w:val="24"/>
        </w:rPr>
      </w:pP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(c)</w:t>
      </w:r>
      <w:r w:rsidRPr="00400C0D">
        <w:rPr>
          <w:noProof/>
          <w:sz w:val="24"/>
        </w:rPr>
        <w:tab/>
        <w:t>Tastes shift away from the good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  <w:tab w:val="right" w:leader="dot" w:pos="9720"/>
        </w:tabs>
        <w:suppressAutoHyphens/>
        <w:jc w:val="both"/>
        <w:rPr>
          <w:noProof/>
          <w:sz w:val="24"/>
        </w:rPr>
      </w:pP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(d)</w:t>
      </w:r>
      <w:r w:rsidRPr="00400C0D">
        <w:rPr>
          <w:noProof/>
          <w:sz w:val="24"/>
        </w:rPr>
        <w:tab/>
        <w:t>The price of a complementary good falls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  <w:tab w:val="right" w:leader="dot" w:pos="9720"/>
        </w:tabs>
        <w:suppressAutoHyphens/>
        <w:jc w:val="both"/>
        <w:rPr>
          <w:noProof/>
          <w:sz w:val="24"/>
        </w:rPr>
      </w:pPr>
    </w:p>
    <w:p w:rsidR="00BB5628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i/>
          <w:noProof/>
          <w:color w:val="000080"/>
          <w:sz w:val="24"/>
        </w:rPr>
      </w:pPr>
      <w:r w:rsidRPr="00400C0D">
        <w:rPr>
          <w:noProof/>
          <w:sz w:val="24"/>
        </w:rPr>
        <w:tab/>
        <w:t>(e)</w:t>
      </w:r>
      <w:r w:rsidRPr="00400C0D">
        <w:rPr>
          <w:noProof/>
          <w:sz w:val="24"/>
        </w:rPr>
        <w:tab/>
        <w:t>The good becomes more expensive</w:t>
      </w:r>
    </w:p>
    <w:p w:rsidR="00BB5628" w:rsidRPr="00400C0D" w:rsidRDefault="00BB5628">
      <w:pPr>
        <w:tabs>
          <w:tab w:val="left" w:pos="475"/>
          <w:tab w:val="left" w:pos="965"/>
          <w:tab w:val="right" w:leader="dot" w:pos="9720"/>
        </w:tabs>
        <w:suppressAutoHyphens/>
        <w:ind w:left="965" w:hanging="965"/>
        <w:jc w:val="both"/>
        <w:rPr>
          <w:b/>
          <w:noProof/>
        </w:rPr>
      </w:pPr>
    </w:p>
    <w:p w:rsidR="00BB5628" w:rsidRPr="00400C0D" w:rsidRDefault="00BB5628">
      <w:pPr>
        <w:tabs>
          <w:tab w:val="left" w:pos="475"/>
          <w:tab w:val="left" w:pos="965"/>
          <w:tab w:val="right" w:leader="dot" w:pos="9749"/>
        </w:tabs>
        <w:suppressAutoHyphens/>
        <w:ind w:left="720" w:hanging="720"/>
        <w:rPr>
          <w:b/>
          <w:noProof/>
          <w:sz w:val="24"/>
        </w:rPr>
      </w:pPr>
    </w:p>
    <w:p w:rsidR="00BB5628" w:rsidRPr="00400C0D" w:rsidRDefault="00F47387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180"/>
        <w:ind w:left="480" w:hanging="480"/>
        <w:jc w:val="both"/>
        <w:rPr>
          <w:noProof/>
          <w:sz w:val="24"/>
        </w:rPr>
      </w:pPr>
      <w:r>
        <w:rPr>
          <w:b/>
          <w:bCs/>
          <w:noProof/>
          <w:sz w:val="24"/>
        </w:rPr>
        <w:t>2.</w:t>
      </w:r>
      <w:r w:rsidR="00BB5628" w:rsidRPr="00400C0D">
        <w:rPr>
          <w:noProof/>
          <w:sz w:val="24"/>
        </w:rPr>
        <w:tab/>
        <w:t xml:space="preserve">How will the market supply curve of a good shift (i.e. </w:t>
      </w:r>
      <w:r w:rsidR="00BB5628" w:rsidRPr="00400C0D">
        <w:rPr>
          <w:b/>
          <w:noProof/>
          <w:sz w:val="24"/>
        </w:rPr>
        <w:t>left</w:t>
      </w:r>
      <w:r w:rsidR="00BB5628" w:rsidRPr="00400C0D">
        <w:rPr>
          <w:noProof/>
          <w:sz w:val="24"/>
        </w:rPr>
        <w:t xml:space="preserve">, </w:t>
      </w:r>
      <w:r w:rsidR="00BB5628" w:rsidRPr="00400C0D">
        <w:rPr>
          <w:b/>
          <w:noProof/>
          <w:sz w:val="24"/>
        </w:rPr>
        <w:t>right</w:t>
      </w:r>
      <w:r w:rsidR="00BB5628" w:rsidRPr="00400C0D">
        <w:rPr>
          <w:noProof/>
          <w:sz w:val="24"/>
        </w:rPr>
        <w:t xml:space="preserve"> or </w:t>
      </w:r>
      <w:r w:rsidR="00BB5628" w:rsidRPr="00400C0D">
        <w:rPr>
          <w:b/>
          <w:noProof/>
          <w:sz w:val="24"/>
        </w:rPr>
        <w:t>no shift</w:t>
      </w:r>
      <w:r w:rsidR="00BB5628" w:rsidRPr="00400C0D">
        <w:rPr>
          <w:noProof/>
          <w:sz w:val="24"/>
        </w:rPr>
        <w:t>) in each of the following cases?</w:t>
      </w: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spacing w:after="180"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(a)</w:t>
      </w:r>
      <w:r w:rsidRPr="00400C0D">
        <w:rPr>
          <w:noProof/>
          <w:sz w:val="24"/>
        </w:rPr>
        <w:tab/>
        <w:t>Costs of producing the good fall.</w:t>
      </w: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spacing w:after="180"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(b)</w:t>
      </w:r>
      <w:r w:rsidRPr="00400C0D">
        <w:rPr>
          <w:noProof/>
          <w:sz w:val="24"/>
        </w:rPr>
        <w:tab/>
        <w:t>Alternative products (in supply) become more profitable.</w:t>
      </w: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spacing w:after="180"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(c)</w:t>
      </w:r>
      <w:r w:rsidRPr="00400C0D">
        <w:rPr>
          <w:noProof/>
          <w:sz w:val="24"/>
        </w:rPr>
        <w:tab/>
        <w:t>The price of the good rises.</w:t>
      </w: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(d)</w:t>
      </w:r>
      <w:r w:rsidRPr="00400C0D">
        <w:rPr>
          <w:noProof/>
          <w:sz w:val="24"/>
        </w:rPr>
        <w:tab/>
        <w:t>Firms anticipate that the price of the good is about to fall.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  <w:tab w:val="right" w:leader="dot" w:pos="9720"/>
        </w:tabs>
        <w:suppressAutoHyphens/>
        <w:jc w:val="both"/>
        <w:rPr>
          <w:noProof/>
          <w:sz w:val="24"/>
        </w:rPr>
      </w:pP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noProof/>
          <w:sz w:val="24"/>
        </w:rPr>
      </w:pPr>
    </w:p>
    <w:p w:rsidR="00BB5628" w:rsidRPr="00400C0D" w:rsidRDefault="00F47387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475" w:hanging="475"/>
        <w:jc w:val="both"/>
        <w:rPr>
          <w:noProof/>
          <w:sz w:val="24"/>
        </w:rPr>
      </w:pPr>
      <w:r>
        <w:rPr>
          <w:b/>
          <w:noProof/>
          <w:sz w:val="24"/>
        </w:rPr>
        <w:t>3</w:t>
      </w:r>
      <w:r w:rsidR="00BB5628" w:rsidRPr="00400C0D">
        <w:rPr>
          <w:b/>
          <w:noProof/>
          <w:sz w:val="24"/>
        </w:rPr>
        <w:t>.</w:t>
      </w:r>
      <w:r w:rsidR="00BB5628" w:rsidRPr="00400C0D">
        <w:rPr>
          <w:noProof/>
          <w:sz w:val="24"/>
        </w:rPr>
        <w:tab/>
        <w:t>How will the following changes affect the market price of wheat flour (assuming that the market is initially in equilibrium)?</w:t>
      </w:r>
      <w:r w:rsidR="00060F48">
        <w:rPr>
          <w:noProof/>
          <w:sz w:val="24"/>
        </w:rPr>
        <w:t xml:space="preserve"> </w:t>
      </w:r>
      <w:r w:rsidR="00BB5628" w:rsidRPr="00400C0D">
        <w:rPr>
          <w:noProof/>
          <w:sz w:val="24"/>
        </w:rPr>
        <w:t>In each case, sketch what happens to the demand and/or supply curves and, as result, what happens to the equilibrium price.</w:t>
      </w:r>
    </w:p>
    <w:p w:rsidR="00BB5628" w:rsidRPr="00400C0D" w:rsidRDefault="00BB5628" w:rsidP="000707AC">
      <w:pPr>
        <w:tabs>
          <w:tab w:val="left" w:pos="480"/>
          <w:tab w:val="left" w:pos="960"/>
          <w:tab w:val="right" w:leader="dot" w:pos="9720"/>
        </w:tabs>
        <w:suppressAutoHyphens/>
        <w:spacing w:after="180"/>
        <w:ind w:left="960" w:hanging="960"/>
        <w:jc w:val="both"/>
        <w:rPr>
          <w:noProof/>
          <w:sz w:val="24"/>
        </w:rPr>
      </w:pPr>
    </w:p>
    <w:p w:rsidR="000707AC" w:rsidRDefault="00BB5628" w:rsidP="000707AC">
      <w:pPr>
        <w:numPr>
          <w:ilvl w:val="0"/>
          <w:numId w:val="9"/>
        </w:numPr>
        <w:tabs>
          <w:tab w:val="left" w:pos="480"/>
          <w:tab w:val="left" w:pos="960"/>
          <w:tab w:val="right" w:leader="dot" w:pos="9720"/>
        </w:tabs>
        <w:suppressAutoHyphens/>
        <w:spacing w:after="180"/>
        <w:jc w:val="both"/>
        <w:rPr>
          <w:noProof/>
          <w:sz w:val="24"/>
        </w:rPr>
      </w:pPr>
      <w:r w:rsidRPr="00400C0D">
        <w:rPr>
          <w:noProof/>
          <w:sz w:val="24"/>
        </w:rPr>
        <w:t>People consume more bread.</w:t>
      </w:r>
    </w:p>
    <w:p w:rsidR="000707AC" w:rsidRDefault="00BB5628" w:rsidP="000707AC">
      <w:pPr>
        <w:numPr>
          <w:ilvl w:val="0"/>
          <w:numId w:val="9"/>
        </w:numPr>
        <w:tabs>
          <w:tab w:val="left" w:pos="480"/>
          <w:tab w:val="left" w:pos="960"/>
          <w:tab w:val="right" w:leader="dot" w:pos="9720"/>
        </w:tabs>
        <w:suppressAutoHyphens/>
        <w:spacing w:after="180"/>
        <w:jc w:val="both"/>
        <w:rPr>
          <w:noProof/>
          <w:sz w:val="24"/>
        </w:rPr>
      </w:pPr>
      <w:r w:rsidRPr="000707AC">
        <w:rPr>
          <w:noProof/>
          <w:sz w:val="24"/>
        </w:rPr>
        <w:t>The discovery of a new cheaper way of milling flour.</w:t>
      </w:r>
    </w:p>
    <w:p w:rsidR="000707AC" w:rsidRDefault="00BB5628" w:rsidP="000707AC">
      <w:pPr>
        <w:numPr>
          <w:ilvl w:val="0"/>
          <w:numId w:val="9"/>
        </w:numPr>
        <w:tabs>
          <w:tab w:val="left" w:pos="480"/>
          <w:tab w:val="left" w:pos="960"/>
          <w:tab w:val="right" w:leader="dot" w:pos="9720"/>
        </w:tabs>
        <w:suppressAutoHyphens/>
        <w:spacing w:after="180"/>
        <w:jc w:val="both"/>
        <w:rPr>
          <w:noProof/>
          <w:sz w:val="24"/>
        </w:rPr>
      </w:pPr>
      <w:r w:rsidRPr="00400C0D">
        <w:rPr>
          <w:noProof/>
          <w:sz w:val="24"/>
        </w:rPr>
        <w:t>The prices of other grains rise.</w:t>
      </w:r>
    </w:p>
    <w:p w:rsidR="00BB5628" w:rsidRPr="00400C0D" w:rsidRDefault="00BB5628" w:rsidP="000707AC">
      <w:pPr>
        <w:numPr>
          <w:ilvl w:val="0"/>
          <w:numId w:val="9"/>
        </w:numPr>
        <w:tabs>
          <w:tab w:val="left" w:pos="480"/>
          <w:tab w:val="left" w:pos="960"/>
          <w:tab w:val="right" w:leader="dot" w:pos="9720"/>
        </w:tabs>
        <w:suppressAutoHyphens/>
        <w:spacing w:after="180"/>
        <w:jc w:val="both"/>
        <w:rPr>
          <w:b/>
          <w:noProof/>
          <w:sz w:val="24"/>
        </w:rPr>
      </w:pPr>
      <w:r w:rsidRPr="00400C0D">
        <w:rPr>
          <w:noProof/>
          <w:sz w:val="24"/>
        </w:rPr>
        <w:t>Rice and potatoes fall in price.</w: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562" w:hanging="562"/>
        <w:jc w:val="both"/>
        <w:rPr>
          <w:b/>
          <w:noProof/>
          <w:sz w:val="24"/>
        </w:rPr>
      </w:pPr>
      <w:r w:rsidRPr="00400C0D">
        <w:rPr>
          <w:b/>
          <w:noProof/>
          <w:sz w:val="24"/>
        </w:rPr>
        <w:br w:type="page"/>
      </w:r>
    </w:p>
    <w:p w:rsidR="00BB5628" w:rsidRPr="00400C0D" w:rsidRDefault="00F47387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562" w:hanging="562"/>
        <w:jc w:val="both"/>
        <w:rPr>
          <w:noProof/>
          <w:sz w:val="24"/>
        </w:rPr>
      </w:pPr>
      <w:r>
        <w:rPr>
          <w:b/>
          <w:noProof/>
          <w:sz w:val="24"/>
        </w:rPr>
        <w:t>4</w:t>
      </w:r>
      <w:r w:rsidR="00BB5628" w:rsidRPr="00400C0D">
        <w:rPr>
          <w:b/>
          <w:noProof/>
          <w:sz w:val="24"/>
        </w:rPr>
        <w:t>.</w:t>
      </w:r>
      <w:r w:rsidR="00BB5628" w:rsidRPr="00400C0D">
        <w:rPr>
          <w:noProof/>
          <w:sz w:val="24"/>
        </w:rPr>
        <w:tab/>
        <w:t xml:space="preserve">The diagram below shows the demand for and supply of petrol. The market is initially in equilibrium at point </w:t>
      </w:r>
      <w:r w:rsidR="00BB5628" w:rsidRPr="00400C0D">
        <w:rPr>
          <w:iCs/>
          <w:noProof/>
          <w:sz w:val="24"/>
        </w:rPr>
        <w:t>x</w:t>
      </w:r>
      <w:r w:rsidR="00BB5628" w:rsidRPr="00400C0D">
        <w:rPr>
          <w:noProof/>
          <w:sz w:val="24"/>
        </w:rPr>
        <w:t xml:space="preserve">. </w: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567"/>
        <w:jc w:val="both"/>
        <w:rPr>
          <w:noProof/>
          <w:sz w:val="24"/>
        </w:rPr>
      </w:pPr>
      <w:r w:rsidRPr="00400C0D">
        <w:rPr>
          <w:noProof/>
          <w:sz w:val="24"/>
        </w:rPr>
        <w:t xml:space="preserve">There is then a shift in the demand and/or supply curves, with a resulting change in equilibrium price and quantity. </w: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567"/>
        <w:jc w:val="both"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567"/>
        <w:jc w:val="both"/>
        <w:rPr>
          <w:noProof/>
          <w:sz w:val="24"/>
        </w:rPr>
      </w:pPr>
      <w:r w:rsidRPr="00400C0D">
        <w:rPr>
          <w:noProof/>
          <w:sz w:val="24"/>
        </w:rPr>
        <w:t>To which equilibrium point (a, b, c, d, e, f, g or h) will the market move from point x after each of the following changes?</w: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center"/>
        <w:rPr>
          <w:noProof/>
          <w:sz w:val="24"/>
        </w:rPr>
      </w:pPr>
      <w:r w:rsidRPr="00400C0D">
        <w:rPr>
          <w:noProof/>
          <w:sz w:val="24"/>
        </w:rPr>
        <w:object w:dxaOrig="7200" w:dyaOrig="540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97.6pt;height:290pt" o:ole="">
            <v:imagedata r:id="rId9" o:title=""/>
          </v:shape>
          <o:OLEObject Type="Embed" ProgID="PowerPoint.Show.8" ShapeID="_x0000_i1025" DrawAspect="Content" ObjectID="_1562140054" r:id="rId10"/>
        </w:objec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center"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center"/>
        <w:rPr>
          <w:rFonts w:ascii="Arial" w:hAnsi="Arial"/>
          <w:noProof/>
        </w:rPr>
      </w:pPr>
      <w:r w:rsidRPr="00400C0D">
        <w:rPr>
          <w:rFonts w:ascii="Arial" w:hAnsi="Arial"/>
          <w:noProof/>
        </w:rPr>
        <w:t>The market for petrol</w: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center"/>
        <w:rPr>
          <w:rFonts w:ascii="Arial" w:hAnsi="Arial"/>
          <w:noProof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rPr>
          <w:noProof/>
          <w:sz w:val="24"/>
        </w:rPr>
      </w:pP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b/>
          <w:noProof/>
          <w:sz w:val="24"/>
        </w:rPr>
      </w:pPr>
      <w:r w:rsidRPr="00400C0D">
        <w:rPr>
          <w:noProof/>
          <w:sz w:val="24"/>
        </w:rPr>
        <w:t>(a)</w:t>
      </w:r>
      <w:r w:rsidRPr="00400C0D">
        <w:rPr>
          <w:noProof/>
          <w:sz w:val="24"/>
        </w:rPr>
        <w:tab/>
        <w:t>A rise in the cost of refining petrol.</w:t>
      </w: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noProof/>
          <w:sz w:val="24"/>
        </w:rPr>
      </w:pP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b/>
          <w:noProof/>
          <w:sz w:val="24"/>
        </w:rPr>
      </w:pPr>
      <w:r w:rsidRPr="00400C0D">
        <w:rPr>
          <w:noProof/>
          <w:sz w:val="24"/>
        </w:rPr>
        <w:t>(b)</w:t>
      </w:r>
      <w:r w:rsidRPr="00400C0D">
        <w:rPr>
          <w:noProof/>
          <w:sz w:val="24"/>
        </w:rPr>
        <w:tab/>
        <w:t>A fall in bus and train fares.</w:t>
      </w: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noProof/>
          <w:sz w:val="24"/>
        </w:rPr>
      </w:pP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b/>
          <w:noProof/>
          <w:sz w:val="24"/>
        </w:rPr>
      </w:pPr>
      <w:r w:rsidRPr="00400C0D">
        <w:rPr>
          <w:noProof/>
          <w:sz w:val="24"/>
        </w:rPr>
        <w:t>(c)</w:t>
      </w:r>
      <w:r w:rsidRPr="00400C0D">
        <w:rPr>
          <w:noProof/>
          <w:sz w:val="24"/>
        </w:rPr>
        <w:tab/>
        <w:t>A fall in the price of crude oil and an increase in the price of cars.</w:t>
      </w: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noProof/>
          <w:sz w:val="24"/>
        </w:rPr>
      </w:pP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b/>
          <w:noProof/>
          <w:sz w:val="24"/>
        </w:rPr>
      </w:pPr>
      <w:r w:rsidRPr="00400C0D">
        <w:rPr>
          <w:noProof/>
          <w:sz w:val="24"/>
        </w:rPr>
        <w:t>(d)</w:t>
      </w:r>
      <w:r w:rsidRPr="00400C0D">
        <w:rPr>
          <w:noProof/>
          <w:sz w:val="24"/>
        </w:rPr>
        <w:tab/>
        <w:t>A rise in tax on petrol and a reduction in tax on cars.</w:t>
      </w:r>
    </w:p>
    <w:p w:rsidR="00BB5628" w:rsidRPr="00400C0D" w:rsidRDefault="00BB5628">
      <w:pPr>
        <w:tabs>
          <w:tab w:val="left" w:pos="960"/>
          <w:tab w:val="left" w:pos="1920"/>
          <w:tab w:val="right" w:leader="dot" w:pos="9720"/>
        </w:tabs>
        <w:suppressAutoHyphens/>
        <w:ind w:left="567"/>
        <w:rPr>
          <w:b/>
          <w:noProof/>
          <w:sz w:val="24"/>
        </w:rPr>
      </w:pPr>
      <w:r w:rsidRPr="00400C0D">
        <w:rPr>
          <w:b/>
          <w:noProof/>
          <w:sz w:val="24"/>
        </w:rPr>
        <w:br w:type="page"/>
      </w:r>
    </w:p>
    <w:p w:rsidR="00BB5628" w:rsidRPr="00400C0D" w:rsidRDefault="00BB5628">
      <w:pPr>
        <w:tabs>
          <w:tab w:val="left" w:pos="0"/>
          <w:tab w:val="left" w:pos="567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120"/>
        <w:jc w:val="both"/>
        <w:rPr>
          <w:b/>
          <w:noProof/>
          <w:sz w:val="24"/>
        </w:rPr>
      </w:pPr>
    </w:p>
    <w:p w:rsidR="00BB5628" w:rsidRPr="00400C0D" w:rsidRDefault="00BB5628">
      <w:pPr>
        <w:tabs>
          <w:tab w:val="left" w:pos="0"/>
          <w:tab w:val="left" w:pos="567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120"/>
        <w:jc w:val="both"/>
        <w:rPr>
          <w:b/>
          <w:noProof/>
          <w:sz w:val="24"/>
        </w:rPr>
      </w:pPr>
    </w:p>
    <w:p w:rsidR="00BB5628" w:rsidRPr="00400C0D" w:rsidRDefault="00F47387" w:rsidP="00AA4154">
      <w:pPr>
        <w:tabs>
          <w:tab w:val="left" w:pos="0"/>
          <w:tab w:val="left" w:pos="567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120"/>
        <w:jc w:val="both"/>
        <w:rPr>
          <w:noProof/>
          <w:sz w:val="24"/>
        </w:rPr>
      </w:pPr>
      <w:r>
        <w:rPr>
          <w:b/>
          <w:noProof/>
          <w:sz w:val="24"/>
        </w:rPr>
        <w:t>5</w:t>
      </w:r>
      <w:r w:rsidR="00BB5628" w:rsidRPr="00400C0D">
        <w:rPr>
          <w:b/>
          <w:noProof/>
          <w:sz w:val="24"/>
        </w:rPr>
        <w:t>.</w:t>
      </w:r>
      <w:r w:rsidR="0037260C">
        <w:rPr>
          <w:noProof/>
          <w:sz w:val="24"/>
        </w:rPr>
        <w:tab/>
      </w:r>
      <w:r w:rsidR="00BB5628" w:rsidRPr="00400C0D">
        <w:rPr>
          <w:noProof/>
          <w:sz w:val="24"/>
        </w:rPr>
        <w:t>The demand and supply schedules for wheat in a free market are as follows:</w:t>
      </w:r>
    </w:p>
    <w:tbl>
      <w:tblPr>
        <w:tblW w:w="0" w:type="auto"/>
        <w:jc w:val="right"/>
        <w:tblBorders>
          <w:top w:val="single" w:sz="12" w:space="0" w:color="008000"/>
          <w:left w:val="nil"/>
          <w:bottom w:val="single" w:sz="12" w:space="0" w:color="008000"/>
          <w:right w:val="nil"/>
          <w:insideH w:val="nil"/>
          <w:insideV w:val="nil"/>
        </w:tblBorders>
        <w:tblLayout w:type="fixed"/>
        <w:tblLook w:val="00BF" w:firstRow="1" w:lastRow="0" w:firstColumn="1" w:lastColumn="0" w:noHBand="0" w:noVBand="0"/>
      </w:tblPr>
      <w:tblGrid>
        <w:gridCol w:w="3060"/>
        <w:gridCol w:w="782"/>
        <w:gridCol w:w="782"/>
        <w:gridCol w:w="782"/>
        <w:gridCol w:w="782"/>
        <w:gridCol w:w="782"/>
        <w:gridCol w:w="782"/>
        <w:gridCol w:w="782"/>
        <w:gridCol w:w="783"/>
      </w:tblGrid>
      <w:tr w:rsidR="00BB5628" w:rsidRPr="00400C0D">
        <w:tblPrEx>
          <w:tblCellMar>
            <w:top w:w="0" w:type="dxa"/>
            <w:bottom w:w="0" w:type="dxa"/>
          </w:tblCellMar>
        </w:tblPrEx>
        <w:trPr>
          <w:jc w:val="right"/>
        </w:trPr>
        <w:tc>
          <w:tcPr>
            <w:tcW w:w="3060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Price per tonne (£)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120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160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200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240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280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320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360</w:t>
            </w:r>
          </w:p>
        </w:tc>
        <w:tc>
          <w:tcPr>
            <w:tcW w:w="783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400</w:t>
            </w:r>
          </w:p>
        </w:tc>
      </w:tr>
      <w:tr w:rsidR="00BB5628" w:rsidRPr="00400C0D">
        <w:tblPrEx>
          <w:tblCellMar>
            <w:top w:w="0" w:type="dxa"/>
            <w:bottom w:w="0" w:type="dxa"/>
          </w:tblCellMar>
        </w:tblPrEx>
        <w:trPr>
          <w:jc w:val="right"/>
        </w:trPr>
        <w:tc>
          <w:tcPr>
            <w:tcW w:w="3060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Tonnes demanded per week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725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700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675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650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600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550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500</w:t>
            </w:r>
          </w:p>
        </w:tc>
        <w:tc>
          <w:tcPr>
            <w:tcW w:w="783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425</w:t>
            </w:r>
          </w:p>
        </w:tc>
      </w:tr>
      <w:tr w:rsidR="00BB5628" w:rsidRPr="00400C0D">
        <w:tblPrEx>
          <w:tblCellMar>
            <w:top w:w="0" w:type="dxa"/>
            <w:bottom w:w="0" w:type="dxa"/>
          </w:tblCellMar>
        </w:tblPrEx>
        <w:trPr>
          <w:jc w:val="right"/>
        </w:trPr>
        <w:tc>
          <w:tcPr>
            <w:tcW w:w="3060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Tonnes supplied per week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225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300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400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500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600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750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1000</w:t>
            </w:r>
          </w:p>
        </w:tc>
        <w:tc>
          <w:tcPr>
            <w:tcW w:w="783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1300</w:t>
            </w:r>
          </w:p>
        </w:tc>
      </w:tr>
    </w:tbl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rFonts w:ascii="Book Antiqua" w:hAnsi="Book Antiqua"/>
          <w:noProof/>
        </w:rPr>
      </w:pPr>
    </w:p>
    <w:p w:rsidR="00BB5628" w:rsidRDefault="00BB5628" w:rsidP="000C7DB0">
      <w:pPr>
        <w:numPr>
          <w:ilvl w:val="0"/>
          <w:numId w:val="2"/>
        </w:num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noProof/>
          <w:sz w:val="24"/>
        </w:rPr>
      </w:pPr>
      <w:r w:rsidRPr="00400C0D">
        <w:rPr>
          <w:noProof/>
          <w:sz w:val="24"/>
        </w:rPr>
        <w:t xml:space="preserve">Draw the demand and supply curves </w:t>
      </w:r>
      <w:r w:rsidR="000707AC">
        <w:rPr>
          <w:noProof/>
          <w:sz w:val="24"/>
        </w:rPr>
        <w:t>using the information from the table</w:t>
      </w:r>
      <w:r w:rsidRPr="00400C0D">
        <w:rPr>
          <w:noProof/>
          <w:sz w:val="24"/>
        </w:rPr>
        <w:t>:</w:t>
      </w:r>
    </w:p>
    <w:p w:rsidR="000C7DB0" w:rsidRPr="000C7DB0" w:rsidRDefault="00BB5628" w:rsidP="000C7DB0">
      <w:pPr>
        <w:numPr>
          <w:ilvl w:val="0"/>
          <w:numId w:val="2"/>
        </w:numPr>
        <w:tabs>
          <w:tab w:val="left" w:pos="475"/>
          <w:tab w:val="left" w:pos="965"/>
          <w:tab w:val="right" w:leader="dot" w:pos="9720"/>
        </w:tabs>
        <w:suppressAutoHyphens/>
        <w:spacing w:after="120" w:line="360" w:lineRule="auto"/>
        <w:ind w:left="480"/>
        <w:jc w:val="both"/>
        <w:rPr>
          <w:b/>
          <w:i/>
          <w:noProof/>
          <w:color w:val="000080"/>
          <w:sz w:val="24"/>
        </w:rPr>
      </w:pPr>
      <w:r w:rsidRPr="000C7DB0">
        <w:rPr>
          <w:noProof/>
          <w:sz w:val="24"/>
        </w:rPr>
        <w:tab/>
        <w:t>What is the equilibrium price?</w:t>
      </w:r>
    </w:p>
    <w:p w:rsidR="000C7DB0" w:rsidRPr="000C7DB0" w:rsidRDefault="00BB5628" w:rsidP="000C7DB0">
      <w:pPr>
        <w:numPr>
          <w:ilvl w:val="0"/>
          <w:numId w:val="2"/>
        </w:numPr>
        <w:tabs>
          <w:tab w:val="left" w:pos="475"/>
          <w:tab w:val="left" w:pos="965"/>
          <w:tab w:val="right" w:leader="dot" w:pos="9720"/>
        </w:tabs>
        <w:suppressAutoHyphens/>
        <w:spacing w:after="120" w:line="360" w:lineRule="auto"/>
        <w:ind w:left="197"/>
        <w:jc w:val="both"/>
        <w:rPr>
          <w:b/>
          <w:i/>
          <w:noProof/>
          <w:color w:val="000080"/>
          <w:sz w:val="24"/>
        </w:rPr>
      </w:pPr>
      <w:r w:rsidRPr="000C7DB0">
        <w:rPr>
          <w:noProof/>
          <w:sz w:val="24"/>
        </w:rPr>
        <w:tab/>
        <w:t>Suppose the government fixes a maximum price of £200 per tonne.</w:t>
      </w:r>
      <w:r w:rsidR="00060F48" w:rsidRPr="000C7DB0">
        <w:rPr>
          <w:noProof/>
          <w:sz w:val="24"/>
        </w:rPr>
        <w:t xml:space="preserve"> </w:t>
      </w:r>
      <w:r w:rsidRPr="000C7DB0">
        <w:rPr>
          <w:noProof/>
          <w:sz w:val="24"/>
        </w:rPr>
        <w:t>What will be the effect?</w:t>
      </w:r>
    </w:p>
    <w:p w:rsidR="00BB5628" w:rsidRPr="000C7DB0" w:rsidRDefault="00BB5628" w:rsidP="000C7DB0">
      <w:pPr>
        <w:numPr>
          <w:ilvl w:val="0"/>
          <w:numId w:val="2"/>
        </w:numPr>
        <w:tabs>
          <w:tab w:val="left" w:pos="475"/>
          <w:tab w:val="left" w:pos="965"/>
          <w:tab w:val="right" w:leader="dot" w:pos="9720"/>
        </w:tabs>
        <w:suppressAutoHyphens/>
        <w:spacing w:after="120" w:line="360" w:lineRule="auto"/>
        <w:ind w:left="197"/>
        <w:jc w:val="both"/>
        <w:rPr>
          <w:b/>
          <w:i/>
          <w:noProof/>
          <w:color w:val="000080"/>
          <w:sz w:val="24"/>
        </w:rPr>
      </w:pPr>
      <w:r w:rsidRPr="000C7DB0">
        <w:rPr>
          <w:noProof/>
          <w:sz w:val="24"/>
        </w:rPr>
        <w:tab/>
        <w:t>Suppose that supply now increases by 150 tonnes at all prices. Enter the new figures.</w:t>
      </w:r>
    </w:p>
    <w:tbl>
      <w:tblPr>
        <w:tblW w:w="0" w:type="auto"/>
        <w:jc w:val="right"/>
        <w:tblBorders>
          <w:top w:val="single" w:sz="12" w:space="0" w:color="008000"/>
          <w:left w:val="nil"/>
          <w:bottom w:val="single" w:sz="12" w:space="0" w:color="008000"/>
          <w:right w:val="nil"/>
          <w:insideH w:val="nil"/>
          <w:insideV w:val="nil"/>
        </w:tblBorders>
        <w:tblLayout w:type="fixed"/>
        <w:tblLook w:val="00BF" w:firstRow="1" w:lastRow="0" w:firstColumn="1" w:lastColumn="0" w:noHBand="0" w:noVBand="0"/>
      </w:tblPr>
      <w:tblGrid>
        <w:gridCol w:w="3600"/>
        <w:gridCol w:w="714"/>
        <w:gridCol w:w="715"/>
        <w:gridCol w:w="714"/>
        <w:gridCol w:w="715"/>
        <w:gridCol w:w="715"/>
        <w:gridCol w:w="714"/>
        <w:gridCol w:w="715"/>
        <w:gridCol w:w="715"/>
      </w:tblGrid>
      <w:tr w:rsidR="00BB5628" w:rsidRPr="00400C0D">
        <w:tblPrEx>
          <w:tblCellMar>
            <w:top w:w="0" w:type="dxa"/>
            <w:bottom w:w="0" w:type="dxa"/>
          </w:tblCellMar>
        </w:tblPrEx>
        <w:trPr>
          <w:jc w:val="right"/>
        </w:trPr>
        <w:tc>
          <w:tcPr>
            <w:tcW w:w="3600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Price per tonne (£)</w:t>
            </w:r>
          </w:p>
        </w:tc>
        <w:tc>
          <w:tcPr>
            <w:tcW w:w="714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120</w:t>
            </w:r>
          </w:p>
        </w:tc>
        <w:tc>
          <w:tcPr>
            <w:tcW w:w="715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160</w:t>
            </w:r>
          </w:p>
        </w:tc>
        <w:tc>
          <w:tcPr>
            <w:tcW w:w="714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200</w:t>
            </w:r>
          </w:p>
        </w:tc>
        <w:tc>
          <w:tcPr>
            <w:tcW w:w="715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240</w:t>
            </w:r>
          </w:p>
        </w:tc>
        <w:tc>
          <w:tcPr>
            <w:tcW w:w="715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280</w:t>
            </w:r>
          </w:p>
        </w:tc>
        <w:tc>
          <w:tcPr>
            <w:tcW w:w="714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320</w:t>
            </w:r>
          </w:p>
        </w:tc>
        <w:tc>
          <w:tcPr>
            <w:tcW w:w="715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360</w:t>
            </w:r>
          </w:p>
        </w:tc>
        <w:tc>
          <w:tcPr>
            <w:tcW w:w="715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400</w:t>
            </w:r>
          </w:p>
        </w:tc>
      </w:tr>
      <w:tr w:rsidR="00BB5628" w:rsidRPr="00400C0D">
        <w:tblPrEx>
          <w:tblCellMar>
            <w:top w:w="0" w:type="dxa"/>
            <w:bottom w:w="0" w:type="dxa"/>
          </w:tblCellMar>
        </w:tblPrEx>
        <w:trPr>
          <w:jc w:val="right"/>
        </w:trPr>
        <w:tc>
          <w:tcPr>
            <w:tcW w:w="3600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Tonnes demanded per week</w:t>
            </w:r>
          </w:p>
        </w:tc>
        <w:tc>
          <w:tcPr>
            <w:tcW w:w="714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725</w:t>
            </w:r>
          </w:p>
        </w:tc>
        <w:tc>
          <w:tcPr>
            <w:tcW w:w="715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700</w:t>
            </w:r>
          </w:p>
        </w:tc>
        <w:tc>
          <w:tcPr>
            <w:tcW w:w="714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675</w:t>
            </w:r>
          </w:p>
        </w:tc>
        <w:tc>
          <w:tcPr>
            <w:tcW w:w="715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650</w:t>
            </w:r>
          </w:p>
        </w:tc>
        <w:tc>
          <w:tcPr>
            <w:tcW w:w="715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600</w:t>
            </w:r>
          </w:p>
        </w:tc>
        <w:tc>
          <w:tcPr>
            <w:tcW w:w="714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550</w:t>
            </w:r>
          </w:p>
        </w:tc>
        <w:tc>
          <w:tcPr>
            <w:tcW w:w="715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500</w:t>
            </w:r>
          </w:p>
        </w:tc>
        <w:tc>
          <w:tcPr>
            <w:tcW w:w="715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425</w:t>
            </w:r>
          </w:p>
        </w:tc>
      </w:tr>
      <w:tr w:rsidR="00BB5628" w:rsidRPr="00400C0D">
        <w:tblPrEx>
          <w:tblCellMar>
            <w:top w:w="0" w:type="dxa"/>
            <w:bottom w:w="0" w:type="dxa"/>
          </w:tblCellMar>
        </w:tblPrEx>
        <w:trPr>
          <w:jc w:val="right"/>
        </w:trPr>
        <w:tc>
          <w:tcPr>
            <w:tcW w:w="3600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(old) Tonnes supplied per week</w:t>
            </w: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225</w:t>
            </w: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300</w:t>
            </w: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400</w:t>
            </w: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500</w:t>
            </w: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600</w:t>
            </w: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750</w:t>
            </w: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1000</w:t>
            </w: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1300</w:t>
            </w:r>
          </w:p>
        </w:tc>
      </w:tr>
      <w:tr w:rsidR="00BB5628" w:rsidRPr="00400C0D">
        <w:tblPrEx>
          <w:tblCellMar>
            <w:top w:w="0" w:type="dxa"/>
            <w:bottom w:w="0" w:type="dxa"/>
          </w:tblCellMar>
        </w:tblPrEx>
        <w:trPr>
          <w:jc w:val="right"/>
        </w:trPr>
        <w:tc>
          <w:tcPr>
            <w:tcW w:w="3600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(new) Tonnes supplied per week</w:t>
            </w: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</w:tr>
    </w:tbl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72"/>
        <w:ind w:left="960" w:hanging="960"/>
        <w:jc w:val="both"/>
        <w:rPr>
          <w:noProof/>
          <w:sz w:val="24"/>
        </w:rPr>
      </w:pPr>
    </w:p>
    <w:p w:rsidR="00BB5628" w:rsidRPr="00400C0D" w:rsidRDefault="00BB5628">
      <w:pPr>
        <w:numPr>
          <w:ilvl w:val="12"/>
          <w:numId w:val="0"/>
        </w:numPr>
        <w:tabs>
          <w:tab w:val="righ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120"/>
        <w:ind w:left="965" w:hanging="965"/>
        <w:jc w:val="both"/>
        <w:rPr>
          <w:i/>
          <w:noProof/>
          <w:sz w:val="24"/>
        </w:rPr>
      </w:pPr>
      <w:r w:rsidRPr="00400C0D">
        <w:rPr>
          <w:noProof/>
          <w:sz w:val="24"/>
        </w:rPr>
        <w:tab/>
        <w:t>(d)</w:t>
      </w:r>
      <w:r w:rsidRPr="00400C0D">
        <w:rPr>
          <w:i/>
          <w:noProof/>
          <w:sz w:val="24"/>
        </w:rPr>
        <w:tab/>
      </w:r>
      <w:r w:rsidRPr="00400C0D">
        <w:rPr>
          <w:noProof/>
          <w:sz w:val="24"/>
        </w:rPr>
        <w:t>How much will price change from the original equilibrium (assuming that the government no longer fixes a maximum price)?</w:t>
      </w:r>
      <w:r w:rsidR="00060F48">
        <w:rPr>
          <w:noProof/>
          <w:sz w:val="24"/>
        </w:rPr>
        <w:t xml:space="preserve"> </w:t>
      </w:r>
      <w:r w:rsidRPr="00400C0D">
        <w:rPr>
          <w:noProof/>
          <w:sz w:val="24"/>
        </w:rPr>
        <w:t>How much more will be sold?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BB5628" w:rsidRPr="00400C0D" w:rsidRDefault="00921BC3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180" w:after="120"/>
        <w:ind w:left="490" w:hanging="490"/>
        <w:jc w:val="both"/>
        <w:rPr>
          <w:noProof/>
          <w:sz w:val="24"/>
        </w:rPr>
      </w:pPr>
      <w:r>
        <w:rPr>
          <w:b/>
          <w:bCs/>
          <w:noProof/>
          <w:sz w:val="24"/>
        </w:rPr>
        <w:t>6</w:t>
      </w:r>
      <w:r w:rsidR="00BB5628" w:rsidRPr="00400C0D">
        <w:rPr>
          <w:b/>
          <w:bCs/>
          <w:noProof/>
          <w:sz w:val="24"/>
        </w:rPr>
        <w:t>.</w:t>
      </w:r>
      <w:r w:rsidR="00BB5628" w:rsidRPr="00400C0D">
        <w:rPr>
          <w:noProof/>
          <w:sz w:val="24"/>
        </w:rPr>
        <w:tab/>
        <w:t>Which of the following would be of interest to a behavioural economist? Briefly explain why or why not.</w:t>
      </w:r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240" w:after="120"/>
        <w:ind w:left="490" w:hanging="49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(a)</w:t>
      </w:r>
      <w:r w:rsidRPr="00400C0D">
        <w:rPr>
          <w:noProof/>
          <w:sz w:val="24"/>
        </w:rPr>
        <w:tab/>
        <w:t>Brand loyalty</w:t>
      </w:r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240" w:after="120"/>
        <w:ind w:left="965" w:hanging="965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(b)</w:t>
      </w:r>
      <w:r w:rsidRPr="00400C0D">
        <w:rPr>
          <w:noProof/>
          <w:sz w:val="24"/>
        </w:rPr>
        <w:tab/>
        <w:t>Why a person buys a sports car when a friend or family member buys one.</w:t>
      </w:r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240" w:after="120"/>
        <w:ind w:left="965" w:hanging="965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(c)</w:t>
      </w:r>
      <w:r w:rsidRPr="00400C0D">
        <w:rPr>
          <w:noProof/>
          <w:sz w:val="24"/>
        </w:rPr>
        <w:tab/>
        <w:t>Why people queue through the night for the latest gadget</w:t>
      </w:r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240" w:after="120"/>
        <w:ind w:left="965" w:hanging="965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(d)</w:t>
      </w:r>
      <w:r w:rsidRPr="00400C0D">
        <w:rPr>
          <w:noProof/>
          <w:sz w:val="24"/>
        </w:rPr>
        <w:tab/>
        <w:t>Why supermarkets put confectionery near the checkouts</w:t>
      </w:r>
      <w:bookmarkStart w:id="0" w:name="_GoBack"/>
      <w:bookmarkEnd w:id="0"/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240"/>
        <w:ind w:left="965" w:hanging="965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(e)</w:t>
      </w:r>
      <w:r w:rsidRPr="00400C0D">
        <w:rPr>
          <w:noProof/>
          <w:sz w:val="24"/>
        </w:rPr>
        <w:tab/>
        <w:t xml:space="preserve">Whether it would be more effective if the government replaced </w:t>
      </w:r>
      <w:r w:rsidRPr="00400C0D">
        <w:rPr>
          <w:i/>
          <w:iCs/>
          <w:noProof/>
          <w:sz w:val="24"/>
        </w:rPr>
        <w:t>opting in</w:t>
      </w:r>
      <w:r w:rsidRPr="00400C0D">
        <w:rPr>
          <w:noProof/>
          <w:sz w:val="24"/>
        </w:rPr>
        <w:t xml:space="preserve"> for organ donation for transplant (when you die) with people having to </w:t>
      </w:r>
      <w:r w:rsidRPr="00400C0D">
        <w:rPr>
          <w:i/>
          <w:iCs/>
          <w:noProof/>
          <w:sz w:val="24"/>
        </w:rPr>
        <w:t>opt out</w:t>
      </w:r>
      <w:r w:rsidRPr="00400C0D">
        <w:rPr>
          <w:noProof/>
          <w:sz w:val="24"/>
        </w:rPr>
        <w:t xml:space="preserve"> if they do not want their organs to be automatically available for transplant</w:t>
      </w:r>
      <w:r w:rsidR="00914254">
        <w:rPr>
          <w:noProof/>
          <w:sz w:val="24"/>
        </w:rPr>
        <w:t>.</w:t>
      </w:r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left" w:pos="5040"/>
          <w:tab w:val="right" w:leader="dot" w:pos="9720"/>
        </w:tabs>
        <w:suppressAutoHyphens/>
        <w:spacing w:after="120"/>
        <w:ind w:left="965" w:hanging="965"/>
        <w:jc w:val="both"/>
        <w:rPr>
          <w:b/>
          <w:bCs/>
          <w:noProof/>
          <w:color w:val="000080"/>
          <w:sz w:val="24"/>
        </w:rPr>
      </w:pPr>
      <w:r w:rsidRPr="00400C0D">
        <w:rPr>
          <w:noProof/>
          <w:sz w:val="24"/>
        </w:rPr>
        <w:tab/>
      </w:r>
      <w:r w:rsidRPr="00400C0D">
        <w:rPr>
          <w:noProof/>
          <w:sz w:val="24"/>
        </w:rPr>
        <w:tab/>
      </w:r>
      <w:r w:rsidRPr="00400C0D">
        <w:rPr>
          <w:noProof/>
          <w:sz w:val="24"/>
        </w:rPr>
        <w:tab/>
      </w:r>
    </w:p>
    <w:p w:rsidR="00BB5628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790908" w:rsidRDefault="0079090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790908" w:rsidRDefault="0079090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790908" w:rsidRDefault="0079090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790908" w:rsidRDefault="0079090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F47387" w:rsidRDefault="00921BC3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7</w:t>
      </w:r>
      <w:r w:rsidR="00F47387">
        <w:rPr>
          <w:sz w:val="24"/>
          <w:szCs w:val="24"/>
        </w:rPr>
        <w:t>.</w:t>
      </w:r>
      <w:r w:rsidR="00F47387">
        <w:rPr>
          <w:sz w:val="24"/>
          <w:szCs w:val="24"/>
        </w:rPr>
        <w:tab/>
        <w:t>Consider the market for smart phones. Initially the market demand for these phones is given as P = 500 – .005Q and the market supply for these phones is given as P = .005Q.</w:t>
      </w:r>
    </w:p>
    <w:p w:rsidR="00F47387" w:rsidRDefault="00F47387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sz w:val="24"/>
          <w:szCs w:val="24"/>
        </w:rPr>
      </w:pPr>
    </w:p>
    <w:p w:rsidR="00F47387" w:rsidRPr="00F47387" w:rsidRDefault="00F47387" w:rsidP="00F47387">
      <w:pPr>
        <w:pStyle w:val="ListParagraph"/>
        <w:numPr>
          <w:ilvl w:val="1"/>
          <w:numId w:val="3"/>
        </w:numPr>
      </w:pPr>
      <w:r>
        <w:rPr>
          <w:rFonts w:ascii="Times New Roman" w:hAnsi="Times New Roman" w:cs="Times New Roman"/>
          <w:sz w:val="24"/>
          <w:szCs w:val="24"/>
        </w:rPr>
        <w:t>Given this information, what is the equilibrium price and equilibrium quantity of smart phones in this market?</w:t>
      </w:r>
    </w:p>
    <w:p w:rsidR="00F47387" w:rsidRDefault="00F47387" w:rsidP="00F47387">
      <w:pPr>
        <w:pStyle w:val="ListParagraph"/>
        <w:ind w:left="1440"/>
      </w:pPr>
    </w:p>
    <w:p w:rsidR="00F47387" w:rsidRPr="00F47387" w:rsidRDefault="00F47387" w:rsidP="00F47387">
      <w:pPr>
        <w:pStyle w:val="ListParagraph"/>
        <w:numPr>
          <w:ilvl w:val="1"/>
          <w:numId w:val="3"/>
        </w:numPr>
      </w:pPr>
      <w:r>
        <w:rPr>
          <w:rFonts w:ascii="Times New Roman" w:hAnsi="Times New Roman" w:cs="Times New Roman"/>
          <w:sz w:val="24"/>
          <w:szCs w:val="24"/>
        </w:rPr>
        <w:t>What is the value of consumer expenditure on smart phones given this initial information?</w:t>
      </w:r>
    </w:p>
    <w:p w:rsidR="00F47387" w:rsidRDefault="00F47387" w:rsidP="00F47387">
      <w:pPr>
        <w:ind w:left="720"/>
      </w:pPr>
      <w:r>
        <w:rPr>
          <w:sz w:val="24"/>
          <w:szCs w:val="24"/>
        </w:rPr>
        <w:t xml:space="preserve">Now, suppose that tastes and preferences for smart phones changes so that at every price an additional 20,000 phones are demanded. There are no changes in the market supply curve. </w:t>
      </w:r>
    </w:p>
    <w:p w:rsidR="00F47387" w:rsidRDefault="00F47387" w:rsidP="00F47387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Given this information, what is the new equilibrium price and equilibrium quantity of smart phones in this market?</w:t>
      </w:r>
    </w:p>
    <w:p w:rsidR="00F47387" w:rsidRPr="00F47387" w:rsidRDefault="00F47387" w:rsidP="00F47387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F47387" w:rsidRDefault="00F47387" w:rsidP="00F47387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Given this new information, what is the value of consumer expenditure on smart phones in this market?</w:t>
      </w:r>
    </w:p>
    <w:p w:rsidR="00F47387" w:rsidRDefault="00F47387" w:rsidP="00F47387">
      <w:pPr>
        <w:ind w:left="720"/>
      </w:pPr>
      <w:r>
        <w:rPr>
          <w:sz w:val="24"/>
          <w:szCs w:val="24"/>
        </w:rPr>
        <w:t xml:space="preserve">Now suppose that the government implements a price floor in the market for smartphones and this price floor is set at $150 per unit. </w:t>
      </w:r>
    </w:p>
    <w:p w:rsidR="00F47387" w:rsidRDefault="00F47387" w:rsidP="00F47387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Describe the impact of this price floor on the market for soybeans and in your answer explain why this is the impact.</w:t>
      </w:r>
    </w:p>
    <w:p w:rsidR="00790908" w:rsidRDefault="00790908" w:rsidP="00F47387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F47387" w:rsidRDefault="00F47387" w:rsidP="00F47387">
      <w:pPr>
        <w:pStyle w:val="ListParagraph"/>
      </w:pPr>
      <w:r>
        <w:rPr>
          <w:rFonts w:ascii="Times New Roman" w:hAnsi="Times New Roman" w:cs="Times New Roman"/>
          <w:sz w:val="24"/>
          <w:szCs w:val="24"/>
        </w:rPr>
        <w:t xml:space="preserve">The government decides to institute a price ceiling in this market for soybeans instead of the price floor. The government sets this price ceiling at $400. </w:t>
      </w:r>
    </w:p>
    <w:p w:rsidR="00F47387" w:rsidRPr="00F47387" w:rsidRDefault="00F47387" w:rsidP="00F47387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Describe the impact of this price ceiling on the market for soybeans and in your answer explain why this is the impact. </w:t>
      </w:r>
    </w:p>
    <w:p w:rsidR="00F47387" w:rsidRPr="00400C0D" w:rsidRDefault="00F47387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sectPr w:rsidR="00F47387" w:rsidRPr="00400C0D" w:rsidSect="00790908">
      <w:footerReference w:type="even" r:id="rId11"/>
      <w:footerReference w:type="default" r:id="rId12"/>
      <w:endnotePr>
        <w:numFmt w:val="decimal"/>
      </w:endnotePr>
      <w:type w:val="continuous"/>
      <w:pgSz w:w="11909" w:h="16834" w:code="9"/>
      <w:pgMar w:top="1134" w:right="1080" w:bottom="1276" w:left="1080" w:header="720" w:footer="72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73B7A" w:rsidRDefault="00173B7A">
      <w:pPr>
        <w:spacing w:line="20" w:lineRule="exact"/>
        <w:rPr>
          <w:sz w:val="24"/>
        </w:rPr>
      </w:pPr>
    </w:p>
  </w:endnote>
  <w:endnote w:type="continuationSeparator" w:id="0">
    <w:p w:rsidR="00173B7A" w:rsidRDefault="00173B7A">
      <w:r>
        <w:rPr>
          <w:sz w:val="24"/>
        </w:rPr>
        <w:t xml:space="preserve"> </w:t>
      </w:r>
    </w:p>
  </w:endnote>
  <w:endnote w:type="continuationNotice" w:id="1">
    <w:p w:rsidR="00173B7A" w:rsidRDefault="00173B7A">
      <w:r>
        <w:rPr>
          <w:sz w:val="24"/>
        </w:rPr>
        <w:t xml:space="preserve">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jaVu Sans">
    <w:altName w:val="Times New Roman"/>
    <w:panose1 w:val="00000000000000000000"/>
    <w:charset w:val="00"/>
    <w:family w:val="roman"/>
    <w:notTrueType/>
    <w:pitch w:val="default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5628" w:rsidRDefault="00BB5628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BB5628" w:rsidRDefault="00BB562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5628" w:rsidRDefault="00BB5628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90056">
      <w:rPr>
        <w:rStyle w:val="PageNumber"/>
        <w:noProof/>
      </w:rPr>
      <w:t>2</w:t>
    </w:r>
    <w:r>
      <w:rPr>
        <w:rStyle w:val="PageNumber"/>
      </w:rPr>
      <w:fldChar w:fldCharType="end"/>
    </w:r>
  </w:p>
  <w:p w:rsidR="00BB5628" w:rsidRDefault="00BB562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73B7A" w:rsidRDefault="00173B7A">
      <w:r>
        <w:rPr>
          <w:sz w:val="24"/>
        </w:rPr>
        <w:separator/>
      </w:r>
    </w:p>
  </w:footnote>
  <w:footnote w:type="continuationSeparator" w:id="0">
    <w:p w:rsidR="00173B7A" w:rsidRDefault="00173B7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ED3D2A"/>
    <w:multiLevelType w:val="singleLevel"/>
    <w:tmpl w:val="5C1C01B0"/>
    <w:lvl w:ilvl="0">
      <w:start w:val="1"/>
      <w:numFmt w:val="lowerLetter"/>
      <w:lvlText w:val="(%1) "/>
      <w:legacy w:legacy="1" w:legacySpace="0" w:legacyIndent="283"/>
      <w:lvlJc w:val="left"/>
      <w:pPr>
        <w:ind w:left="763" w:hanging="283"/>
      </w:pPr>
      <w:rPr>
        <w:rFonts w:ascii="Times New Roman" w:hAnsi="Times New Roman" w:hint="default"/>
        <w:b w:val="0"/>
        <w:i w:val="0"/>
        <w:sz w:val="24"/>
        <w:u w:val="none"/>
      </w:rPr>
    </w:lvl>
  </w:abstractNum>
  <w:abstractNum w:abstractNumId="1">
    <w:nsid w:val="043F1F37"/>
    <w:multiLevelType w:val="multilevel"/>
    <w:tmpl w:val="ED101C4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3362DA"/>
    <w:multiLevelType w:val="multilevel"/>
    <w:tmpl w:val="436E3EC0"/>
    <w:lvl w:ilvl="0">
      <w:start w:val="1"/>
      <w:numFmt w:val="low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3">
    <w:nsid w:val="1C22028E"/>
    <w:multiLevelType w:val="multilevel"/>
    <w:tmpl w:val="ED101C4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3622AA7"/>
    <w:multiLevelType w:val="multilevel"/>
    <w:tmpl w:val="23B2C8FC"/>
    <w:lvl w:ilvl="0">
      <w:start w:val="1"/>
      <w:numFmt w:val="low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5">
    <w:nsid w:val="278A0F3D"/>
    <w:multiLevelType w:val="hybridMultilevel"/>
    <w:tmpl w:val="763C78F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61C460DD"/>
    <w:multiLevelType w:val="multilevel"/>
    <w:tmpl w:val="ED101C4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A415BE7"/>
    <w:multiLevelType w:val="multilevel"/>
    <w:tmpl w:val="ED101C4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7F8B3DEE"/>
    <w:multiLevelType w:val="singleLevel"/>
    <w:tmpl w:val="5C1C01B0"/>
    <w:lvl w:ilvl="0">
      <w:start w:val="1"/>
      <w:numFmt w:val="lowerLetter"/>
      <w:lvlText w:val="(%1) "/>
      <w:legacy w:legacy="1" w:legacySpace="0" w:legacyIndent="283"/>
      <w:lvlJc w:val="left"/>
      <w:pPr>
        <w:ind w:left="763" w:hanging="283"/>
      </w:pPr>
      <w:rPr>
        <w:rFonts w:ascii="Times New Roman" w:hAnsi="Times New Roman" w:hint="default"/>
        <w:b w:val="0"/>
        <w:i w:val="0"/>
        <w:sz w:val="24"/>
        <w:u w:val="none"/>
      </w:rPr>
    </w:lvl>
  </w:abstractNum>
  <w:num w:numId="1">
    <w:abstractNumId w:val="0"/>
  </w:num>
  <w:num w:numId="2">
    <w:abstractNumId w:val="8"/>
  </w:num>
  <w:num w:numId="3">
    <w:abstractNumId w:val="7"/>
  </w:num>
  <w:num w:numId="4">
    <w:abstractNumId w:val="1"/>
  </w:num>
  <w:num w:numId="5">
    <w:abstractNumId w:val="3"/>
  </w:num>
  <w:num w:numId="6">
    <w:abstractNumId w:val="4"/>
  </w:num>
  <w:num w:numId="7">
    <w:abstractNumId w:val="2"/>
  </w:num>
  <w:num w:numId="8">
    <w:abstractNumId w:val="6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90"/>
  <w:proofState w:spelling="clean" w:grammar="clean"/>
  <w:defaultTabStop w:val="720"/>
  <w:hyphenationZone w:val="916"/>
  <w:doNotHyphenateCaps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numFmt w:val="decimal"/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00C0D"/>
    <w:rsid w:val="00060F48"/>
    <w:rsid w:val="000707AC"/>
    <w:rsid w:val="000C7DB0"/>
    <w:rsid w:val="00144403"/>
    <w:rsid w:val="00173B7A"/>
    <w:rsid w:val="00195F61"/>
    <w:rsid w:val="001D49DD"/>
    <w:rsid w:val="002C5042"/>
    <w:rsid w:val="002F79AC"/>
    <w:rsid w:val="00311BDF"/>
    <w:rsid w:val="0037260C"/>
    <w:rsid w:val="00400C0D"/>
    <w:rsid w:val="006834BD"/>
    <w:rsid w:val="00782311"/>
    <w:rsid w:val="00790908"/>
    <w:rsid w:val="00914254"/>
    <w:rsid w:val="00921BC3"/>
    <w:rsid w:val="009E2621"/>
    <w:rsid w:val="00AA4090"/>
    <w:rsid w:val="00AA4154"/>
    <w:rsid w:val="00B01BCC"/>
    <w:rsid w:val="00B93AD3"/>
    <w:rsid w:val="00BB5628"/>
    <w:rsid w:val="00C90056"/>
    <w:rsid w:val="00E91696"/>
    <w:rsid w:val="00EE4C20"/>
    <w:rsid w:val="00F47387"/>
    <w:rsid w:val="00FD28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o:colormru v:ext="edit" colors="#066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widowControl w:val="0"/>
    </w:pPr>
    <w:rPr>
      <w:sz w:val="22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rFonts w:ascii="Arial" w:hAnsi="Arial"/>
      <w:b/>
      <w:i/>
      <w:color w:val="000080"/>
      <w:sz w:val="28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i/>
      <w:color w:val="800000"/>
      <w:sz w:val="28"/>
    </w:rPr>
  </w:style>
  <w:style w:type="paragraph" w:styleId="Heading3">
    <w:name w:val="heading 3"/>
    <w:basedOn w:val="Normal"/>
    <w:next w:val="Normal"/>
    <w:qFormat/>
    <w:pPr>
      <w:keepNext/>
      <w:spacing w:before="120" w:after="240"/>
      <w:jc w:val="center"/>
      <w:outlineLvl w:val="2"/>
    </w:pPr>
    <w:rPr>
      <w:rFonts w:ascii="Arial" w:hAnsi="Arial"/>
      <w:b/>
      <w:color w:val="800000"/>
      <w:spacing w:val="20"/>
      <w:sz w:val="52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rFonts w:ascii="Arial" w:hAnsi="Arial"/>
      <w:b/>
      <w:color w:val="008080"/>
      <w:sz w:val="52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semiHidden/>
    <w:rPr>
      <w:sz w:val="24"/>
    </w:rPr>
  </w:style>
  <w:style w:type="character" w:styleId="EndnoteReference">
    <w:name w:val="endnote reference"/>
    <w:semiHidden/>
    <w:rPr>
      <w:vertAlign w:val="superscript"/>
    </w:rPr>
  </w:style>
  <w:style w:type="paragraph" w:styleId="FootnoteText">
    <w:name w:val="footnote text"/>
    <w:basedOn w:val="Normal"/>
    <w:semiHidden/>
    <w:rPr>
      <w:sz w:val="24"/>
    </w:rPr>
  </w:style>
  <w:style w:type="character" w:styleId="FootnoteReference">
    <w:name w:val="footnote reference"/>
    <w:semiHidden/>
    <w:rPr>
      <w:vertAlign w:val="superscript"/>
    </w:rPr>
  </w:style>
  <w:style w:type="character" w:customStyle="1" w:styleId="Heading">
    <w:name w:val="Heading"/>
    <w:basedOn w:val="DefaultParagraphFont"/>
  </w:style>
  <w:style w:type="character" w:customStyle="1" w:styleId="RightPar">
    <w:name w:val="Right Par"/>
    <w:basedOn w:val="DefaultParagraphFont"/>
  </w:style>
  <w:style w:type="character" w:customStyle="1" w:styleId="Bibliogrphy">
    <w:name w:val="Bibliogrphy"/>
    <w:basedOn w:val="DefaultParagraphFont"/>
  </w:style>
  <w:style w:type="character" w:customStyle="1" w:styleId="Subheading">
    <w:name w:val="Subheading"/>
    <w:basedOn w:val="DefaultParagraphFont"/>
  </w:style>
  <w:style w:type="character" w:customStyle="1" w:styleId="Document8">
    <w:name w:val="Document 8"/>
    <w:basedOn w:val="DefaultParagraphFont"/>
  </w:style>
  <w:style w:type="character" w:customStyle="1" w:styleId="Document4">
    <w:name w:val="Document 4"/>
    <w:rPr>
      <w:b/>
      <w:i/>
      <w:sz w:val="22"/>
    </w:rPr>
  </w:style>
  <w:style w:type="character" w:customStyle="1" w:styleId="Document6">
    <w:name w:val="Document 6"/>
    <w:basedOn w:val="DefaultParagraphFont"/>
  </w:style>
  <w:style w:type="character" w:customStyle="1" w:styleId="Document5">
    <w:name w:val="Document 5"/>
    <w:basedOn w:val="DefaultParagraphFont"/>
  </w:style>
  <w:style w:type="character" w:customStyle="1" w:styleId="Document2">
    <w:name w:val="Document 2"/>
    <w:rPr>
      <w:rFonts w:ascii="Times New Roman" w:hAnsi="Times New Roman"/>
      <w:noProof w:val="0"/>
      <w:sz w:val="22"/>
      <w:lang w:val="en-US"/>
    </w:rPr>
  </w:style>
  <w:style w:type="character" w:customStyle="1" w:styleId="Document7">
    <w:name w:val="Document 7"/>
    <w:basedOn w:val="DefaultParagraphFont"/>
  </w:style>
  <w:style w:type="character" w:customStyle="1" w:styleId="RightPar1">
    <w:name w:val="Right Par 1"/>
    <w:basedOn w:val="DefaultParagraphFont"/>
  </w:style>
  <w:style w:type="character" w:customStyle="1" w:styleId="RightPar2">
    <w:name w:val="Right Par 2"/>
    <w:basedOn w:val="DefaultParagraphFont"/>
  </w:style>
  <w:style w:type="character" w:customStyle="1" w:styleId="Document3">
    <w:name w:val="Document 3"/>
    <w:rPr>
      <w:rFonts w:ascii="Times New Roman" w:hAnsi="Times New Roman"/>
      <w:noProof w:val="0"/>
      <w:sz w:val="22"/>
      <w:lang w:val="en-US"/>
    </w:rPr>
  </w:style>
  <w:style w:type="character" w:customStyle="1" w:styleId="RightPar3">
    <w:name w:val="Right Par 3"/>
    <w:basedOn w:val="DefaultParagraphFont"/>
  </w:style>
  <w:style w:type="character" w:customStyle="1" w:styleId="RightPar4">
    <w:name w:val="Right Par 4"/>
    <w:basedOn w:val="DefaultParagraphFont"/>
  </w:style>
  <w:style w:type="character" w:customStyle="1" w:styleId="RightPar5">
    <w:name w:val="Right Par 5"/>
    <w:basedOn w:val="DefaultParagraphFont"/>
  </w:style>
  <w:style w:type="character" w:customStyle="1" w:styleId="RightPar6">
    <w:name w:val="Right Par 6"/>
    <w:basedOn w:val="DefaultParagraphFont"/>
  </w:style>
  <w:style w:type="character" w:customStyle="1" w:styleId="RightPar7">
    <w:name w:val="Right Par 7"/>
    <w:basedOn w:val="DefaultParagraphFont"/>
  </w:style>
  <w:style w:type="character" w:customStyle="1" w:styleId="RightPar8">
    <w:name w:val="Right Par 8"/>
    <w:basedOn w:val="DefaultParagraphFont"/>
  </w:style>
  <w:style w:type="paragraph" w:customStyle="1" w:styleId="Document1">
    <w:name w:val="Document 1"/>
    <w:pPr>
      <w:keepNext/>
      <w:keepLines/>
      <w:widowControl w:val="0"/>
      <w:tabs>
        <w:tab w:val="left" w:pos="-720"/>
      </w:tabs>
      <w:suppressAutoHyphens/>
    </w:pPr>
    <w:rPr>
      <w:sz w:val="22"/>
      <w:lang w:val="en-US" w:eastAsia="en-US"/>
    </w:rPr>
  </w:style>
  <w:style w:type="character" w:customStyle="1" w:styleId="DocInit">
    <w:name w:val="Doc Init"/>
    <w:basedOn w:val="DefaultParagraphFont"/>
  </w:style>
  <w:style w:type="character" w:customStyle="1" w:styleId="TechInit">
    <w:name w:val="Tech Init"/>
    <w:rPr>
      <w:rFonts w:ascii="Times New Roman" w:hAnsi="Times New Roman"/>
      <w:noProof w:val="0"/>
      <w:sz w:val="22"/>
      <w:lang w:val="en-US"/>
    </w:rPr>
  </w:style>
  <w:style w:type="character" w:customStyle="1" w:styleId="Technical5">
    <w:name w:val="Technical 5"/>
    <w:basedOn w:val="DefaultParagraphFont"/>
  </w:style>
  <w:style w:type="character" w:customStyle="1" w:styleId="Technical6">
    <w:name w:val="Technical 6"/>
    <w:basedOn w:val="DefaultParagraphFont"/>
  </w:style>
  <w:style w:type="character" w:customStyle="1" w:styleId="Technical2">
    <w:name w:val="Technical 2"/>
    <w:rPr>
      <w:rFonts w:ascii="Times New Roman" w:hAnsi="Times New Roman"/>
      <w:noProof w:val="0"/>
      <w:sz w:val="22"/>
      <w:lang w:val="en-US"/>
    </w:rPr>
  </w:style>
  <w:style w:type="character" w:customStyle="1" w:styleId="Technical3">
    <w:name w:val="Technical 3"/>
    <w:rPr>
      <w:rFonts w:ascii="Times New Roman" w:hAnsi="Times New Roman"/>
      <w:noProof w:val="0"/>
      <w:sz w:val="22"/>
      <w:lang w:val="en-US"/>
    </w:rPr>
  </w:style>
  <w:style w:type="character" w:customStyle="1" w:styleId="Technical4">
    <w:name w:val="Technical 4"/>
    <w:basedOn w:val="DefaultParagraphFont"/>
  </w:style>
  <w:style w:type="character" w:customStyle="1" w:styleId="Technical1">
    <w:name w:val="Technical 1"/>
    <w:rPr>
      <w:rFonts w:ascii="Times New Roman" w:hAnsi="Times New Roman"/>
      <w:noProof w:val="0"/>
      <w:sz w:val="22"/>
      <w:lang w:val="en-US"/>
    </w:rPr>
  </w:style>
  <w:style w:type="character" w:customStyle="1" w:styleId="Technical7">
    <w:name w:val="Technical 7"/>
    <w:basedOn w:val="DefaultParagraphFont"/>
  </w:style>
  <w:style w:type="character" w:customStyle="1" w:styleId="Technical8">
    <w:name w:val="Technical 8"/>
    <w:basedOn w:val="DefaultParagraphFont"/>
  </w:style>
  <w:style w:type="paragraph" w:styleId="TOC1">
    <w:name w:val="toc 1"/>
    <w:basedOn w:val="Normal"/>
    <w:next w:val="Normal"/>
    <w:semiHidden/>
    <w:pPr>
      <w:tabs>
        <w:tab w:val="right" w:leader="dot" w:pos="9360"/>
      </w:tabs>
      <w:suppressAutoHyphens/>
      <w:spacing w:before="480"/>
      <w:ind w:left="720" w:right="720" w:hanging="720"/>
    </w:pPr>
    <w:rPr>
      <w:lang w:val="en-US"/>
    </w:rPr>
  </w:style>
  <w:style w:type="paragraph" w:styleId="TOC2">
    <w:name w:val="toc 2"/>
    <w:basedOn w:val="Normal"/>
    <w:next w:val="Normal"/>
    <w:semiHidden/>
    <w:pPr>
      <w:tabs>
        <w:tab w:val="right" w:leader="dot" w:pos="9360"/>
      </w:tabs>
      <w:suppressAutoHyphens/>
      <w:ind w:left="1440" w:right="720" w:hanging="720"/>
    </w:pPr>
    <w:rPr>
      <w:lang w:val="en-US"/>
    </w:rPr>
  </w:style>
  <w:style w:type="paragraph" w:styleId="TOC3">
    <w:name w:val="toc 3"/>
    <w:basedOn w:val="Normal"/>
    <w:next w:val="Normal"/>
    <w:semiHidden/>
    <w:pPr>
      <w:tabs>
        <w:tab w:val="right" w:leader="dot" w:pos="9360"/>
      </w:tabs>
      <w:suppressAutoHyphens/>
      <w:ind w:left="2160" w:right="720" w:hanging="720"/>
    </w:pPr>
    <w:rPr>
      <w:lang w:val="en-US"/>
    </w:rPr>
  </w:style>
  <w:style w:type="paragraph" w:styleId="TOC4">
    <w:name w:val="toc 4"/>
    <w:basedOn w:val="Normal"/>
    <w:next w:val="Normal"/>
    <w:semiHidden/>
    <w:pPr>
      <w:tabs>
        <w:tab w:val="right" w:leader="dot" w:pos="9360"/>
      </w:tabs>
      <w:suppressAutoHyphens/>
      <w:ind w:left="2880" w:right="720" w:hanging="720"/>
    </w:pPr>
    <w:rPr>
      <w:lang w:val="en-US"/>
    </w:rPr>
  </w:style>
  <w:style w:type="paragraph" w:styleId="TOC5">
    <w:name w:val="toc 5"/>
    <w:basedOn w:val="Normal"/>
    <w:next w:val="Normal"/>
    <w:semiHidden/>
    <w:pPr>
      <w:tabs>
        <w:tab w:val="right" w:leader="dot" w:pos="9360"/>
      </w:tabs>
      <w:suppressAutoHyphens/>
      <w:ind w:left="3600" w:right="720" w:hanging="720"/>
    </w:pPr>
    <w:rPr>
      <w:lang w:val="en-US"/>
    </w:rPr>
  </w:style>
  <w:style w:type="paragraph" w:styleId="TOC6">
    <w:name w:val="toc 6"/>
    <w:basedOn w:val="Normal"/>
    <w:next w:val="Normal"/>
    <w:semiHidden/>
    <w:pPr>
      <w:tabs>
        <w:tab w:val="right" w:pos="9360"/>
      </w:tabs>
      <w:suppressAutoHyphens/>
      <w:ind w:left="720" w:hanging="720"/>
    </w:pPr>
    <w:rPr>
      <w:lang w:val="en-US"/>
    </w:rPr>
  </w:style>
  <w:style w:type="paragraph" w:styleId="TOC7">
    <w:name w:val="toc 7"/>
    <w:basedOn w:val="Normal"/>
    <w:next w:val="Normal"/>
    <w:semiHidden/>
    <w:pPr>
      <w:suppressAutoHyphens/>
      <w:ind w:left="720" w:hanging="720"/>
    </w:pPr>
    <w:rPr>
      <w:lang w:val="en-US"/>
    </w:rPr>
  </w:style>
  <w:style w:type="paragraph" w:styleId="TOC8">
    <w:name w:val="toc 8"/>
    <w:basedOn w:val="Normal"/>
    <w:next w:val="Normal"/>
    <w:semiHidden/>
    <w:pPr>
      <w:tabs>
        <w:tab w:val="right" w:pos="9360"/>
      </w:tabs>
      <w:suppressAutoHyphens/>
      <w:ind w:left="720" w:hanging="720"/>
    </w:pPr>
    <w:rPr>
      <w:lang w:val="en-US"/>
    </w:rPr>
  </w:style>
  <w:style w:type="paragraph" w:styleId="TOC9">
    <w:name w:val="toc 9"/>
    <w:basedOn w:val="Normal"/>
    <w:next w:val="Normal"/>
    <w:semiHidden/>
    <w:pPr>
      <w:tabs>
        <w:tab w:val="right" w:leader="dot" w:pos="9360"/>
      </w:tabs>
      <w:suppressAutoHyphens/>
      <w:ind w:left="720" w:hanging="720"/>
    </w:pPr>
    <w:rPr>
      <w:lang w:val="en-US"/>
    </w:rPr>
  </w:style>
  <w:style w:type="paragraph" w:styleId="Index1">
    <w:name w:val="index 1"/>
    <w:basedOn w:val="Normal"/>
    <w:next w:val="Normal"/>
    <w:semiHidden/>
    <w:pPr>
      <w:tabs>
        <w:tab w:val="right" w:leader="dot" w:pos="9360"/>
      </w:tabs>
      <w:suppressAutoHyphens/>
      <w:ind w:left="1440" w:right="720" w:hanging="1440"/>
    </w:pPr>
    <w:rPr>
      <w:lang w:val="en-US"/>
    </w:rPr>
  </w:style>
  <w:style w:type="paragraph" w:styleId="Index2">
    <w:name w:val="index 2"/>
    <w:basedOn w:val="Normal"/>
    <w:next w:val="Normal"/>
    <w:semiHidden/>
    <w:pPr>
      <w:tabs>
        <w:tab w:val="right" w:leader="dot" w:pos="9360"/>
      </w:tabs>
      <w:suppressAutoHyphens/>
      <w:ind w:left="1440" w:right="720" w:hanging="720"/>
    </w:pPr>
    <w:rPr>
      <w:lang w:val="en-US"/>
    </w:rPr>
  </w:style>
  <w:style w:type="paragraph" w:styleId="TOAHeading">
    <w:name w:val="toa heading"/>
    <w:basedOn w:val="Normal"/>
    <w:next w:val="Normal"/>
    <w:semiHidden/>
    <w:pPr>
      <w:tabs>
        <w:tab w:val="right" w:pos="9360"/>
      </w:tabs>
      <w:suppressAutoHyphens/>
    </w:pPr>
    <w:rPr>
      <w:lang w:val="en-US"/>
    </w:rPr>
  </w:style>
  <w:style w:type="paragraph" w:styleId="Caption">
    <w:name w:val="caption"/>
    <w:basedOn w:val="Normal"/>
    <w:next w:val="Normal"/>
    <w:qFormat/>
    <w:rPr>
      <w:sz w:val="24"/>
    </w:rPr>
  </w:style>
  <w:style w:type="character" w:customStyle="1" w:styleId="EquationCaption">
    <w:name w:val="_Equation Caption"/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</w:style>
  <w:style w:type="character" w:customStyle="1" w:styleId="Heading1Char">
    <w:name w:val="Heading 1 Char"/>
    <w:rPr>
      <w:rFonts w:ascii="Arial" w:hAnsi="Arial"/>
      <w:b/>
      <w:i/>
      <w:color w:val="000080"/>
      <w:sz w:val="28"/>
      <w:lang w:eastAsia="en-US"/>
    </w:rPr>
  </w:style>
  <w:style w:type="character" w:customStyle="1" w:styleId="Heading2Char">
    <w:name w:val="Heading 2 Char"/>
    <w:rPr>
      <w:rFonts w:ascii="Arial" w:hAnsi="Arial"/>
      <w:b/>
      <w:i/>
      <w:color w:val="800000"/>
      <w:sz w:val="28"/>
      <w:lang w:eastAsia="en-US"/>
    </w:rPr>
  </w:style>
  <w:style w:type="paragraph" w:customStyle="1" w:styleId="Text">
    <w:name w:val="Text"/>
    <w:basedOn w:val="Normal"/>
    <w:pPr>
      <w:widowControl/>
      <w:autoSpaceDE w:val="0"/>
      <w:autoSpaceDN w:val="0"/>
      <w:spacing w:line="480" w:lineRule="auto"/>
      <w:ind w:firstLine="431"/>
    </w:pPr>
    <w:rPr>
      <w:szCs w:val="22"/>
      <w:lang w:val="en-US" w:eastAsia="en-GB"/>
    </w:rPr>
  </w:style>
  <w:style w:type="paragraph" w:customStyle="1" w:styleId="Listnumber">
    <w:name w:val="List number"/>
    <w:basedOn w:val="Normal"/>
    <w:pPr>
      <w:widowControl/>
      <w:numPr>
        <w:numId w:val="253"/>
      </w:numPr>
      <w:tabs>
        <w:tab w:val="left" w:pos="360"/>
      </w:tabs>
      <w:autoSpaceDE w:val="0"/>
      <w:autoSpaceDN w:val="0"/>
      <w:spacing w:line="480" w:lineRule="auto"/>
      <w:ind w:left="432" w:hanging="432"/>
    </w:pPr>
    <w:rPr>
      <w:rFonts w:ascii="Times" w:hAnsi="Times" w:cs="Times"/>
      <w:szCs w:val="22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8231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782311"/>
    <w:rPr>
      <w:rFonts w:ascii="Tahoma" w:hAnsi="Tahoma" w:cs="Tahoma"/>
      <w:sz w:val="16"/>
      <w:szCs w:val="16"/>
      <w:lang w:eastAsia="en-US" w:bidi="ar-SA"/>
    </w:rPr>
  </w:style>
  <w:style w:type="paragraph" w:styleId="Revision">
    <w:name w:val="Revision"/>
    <w:hidden/>
    <w:uiPriority w:val="99"/>
    <w:semiHidden/>
    <w:rsid w:val="006834BD"/>
    <w:rPr>
      <w:sz w:val="22"/>
      <w:lang w:eastAsia="en-US"/>
    </w:rPr>
  </w:style>
  <w:style w:type="paragraph" w:styleId="ListParagraph">
    <w:name w:val="List Paragraph"/>
    <w:basedOn w:val="Normal"/>
    <w:rsid w:val="00F47387"/>
    <w:pPr>
      <w:widowControl/>
      <w:suppressAutoHyphens/>
      <w:spacing w:after="200" w:line="276" w:lineRule="auto"/>
      <w:ind w:left="720"/>
      <w:contextualSpacing/>
    </w:pPr>
    <w:rPr>
      <w:rFonts w:ascii="Calibri" w:eastAsia="DejaVu Sans" w:hAnsi="Calibri" w:cs="Calibri"/>
      <w:color w:val="00000A"/>
      <w:szCs w:val="22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widowControl w:val="0"/>
    </w:pPr>
    <w:rPr>
      <w:sz w:val="22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rFonts w:ascii="Arial" w:hAnsi="Arial"/>
      <w:b/>
      <w:i/>
      <w:color w:val="000080"/>
      <w:sz w:val="28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i/>
      <w:color w:val="800000"/>
      <w:sz w:val="28"/>
    </w:rPr>
  </w:style>
  <w:style w:type="paragraph" w:styleId="Heading3">
    <w:name w:val="heading 3"/>
    <w:basedOn w:val="Normal"/>
    <w:next w:val="Normal"/>
    <w:qFormat/>
    <w:pPr>
      <w:keepNext/>
      <w:spacing w:before="120" w:after="240"/>
      <w:jc w:val="center"/>
      <w:outlineLvl w:val="2"/>
    </w:pPr>
    <w:rPr>
      <w:rFonts w:ascii="Arial" w:hAnsi="Arial"/>
      <w:b/>
      <w:color w:val="800000"/>
      <w:spacing w:val="20"/>
      <w:sz w:val="52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rFonts w:ascii="Arial" w:hAnsi="Arial"/>
      <w:b/>
      <w:color w:val="008080"/>
      <w:sz w:val="52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semiHidden/>
    <w:rPr>
      <w:sz w:val="24"/>
    </w:rPr>
  </w:style>
  <w:style w:type="character" w:styleId="EndnoteReference">
    <w:name w:val="endnote reference"/>
    <w:semiHidden/>
    <w:rPr>
      <w:vertAlign w:val="superscript"/>
    </w:rPr>
  </w:style>
  <w:style w:type="paragraph" w:styleId="FootnoteText">
    <w:name w:val="footnote text"/>
    <w:basedOn w:val="Normal"/>
    <w:semiHidden/>
    <w:rPr>
      <w:sz w:val="24"/>
    </w:rPr>
  </w:style>
  <w:style w:type="character" w:styleId="FootnoteReference">
    <w:name w:val="footnote reference"/>
    <w:semiHidden/>
    <w:rPr>
      <w:vertAlign w:val="superscript"/>
    </w:rPr>
  </w:style>
  <w:style w:type="character" w:customStyle="1" w:styleId="Heading">
    <w:name w:val="Heading"/>
    <w:basedOn w:val="DefaultParagraphFont"/>
  </w:style>
  <w:style w:type="character" w:customStyle="1" w:styleId="RightPar">
    <w:name w:val="Right Par"/>
    <w:basedOn w:val="DefaultParagraphFont"/>
  </w:style>
  <w:style w:type="character" w:customStyle="1" w:styleId="Bibliogrphy">
    <w:name w:val="Bibliogrphy"/>
    <w:basedOn w:val="DefaultParagraphFont"/>
  </w:style>
  <w:style w:type="character" w:customStyle="1" w:styleId="Subheading">
    <w:name w:val="Subheading"/>
    <w:basedOn w:val="DefaultParagraphFont"/>
  </w:style>
  <w:style w:type="character" w:customStyle="1" w:styleId="Document8">
    <w:name w:val="Document 8"/>
    <w:basedOn w:val="DefaultParagraphFont"/>
  </w:style>
  <w:style w:type="character" w:customStyle="1" w:styleId="Document4">
    <w:name w:val="Document 4"/>
    <w:rPr>
      <w:b/>
      <w:i/>
      <w:sz w:val="22"/>
    </w:rPr>
  </w:style>
  <w:style w:type="character" w:customStyle="1" w:styleId="Document6">
    <w:name w:val="Document 6"/>
    <w:basedOn w:val="DefaultParagraphFont"/>
  </w:style>
  <w:style w:type="character" w:customStyle="1" w:styleId="Document5">
    <w:name w:val="Document 5"/>
    <w:basedOn w:val="DefaultParagraphFont"/>
  </w:style>
  <w:style w:type="character" w:customStyle="1" w:styleId="Document2">
    <w:name w:val="Document 2"/>
    <w:rPr>
      <w:rFonts w:ascii="Times New Roman" w:hAnsi="Times New Roman"/>
      <w:noProof w:val="0"/>
      <w:sz w:val="22"/>
      <w:lang w:val="en-US"/>
    </w:rPr>
  </w:style>
  <w:style w:type="character" w:customStyle="1" w:styleId="Document7">
    <w:name w:val="Document 7"/>
    <w:basedOn w:val="DefaultParagraphFont"/>
  </w:style>
  <w:style w:type="character" w:customStyle="1" w:styleId="RightPar1">
    <w:name w:val="Right Par 1"/>
    <w:basedOn w:val="DefaultParagraphFont"/>
  </w:style>
  <w:style w:type="character" w:customStyle="1" w:styleId="RightPar2">
    <w:name w:val="Right Par 2"/>
    <w:basedOn w:val="DefaultParagraphFont"/>
  </w:style>
  <w:style w:type="character" w:customStyle="1" w:styleId="Document3">
    <w:name w:val="Document 3"/>
    <w:rPr>
      <w:rFonts w:ascii="Times New Roman" w:hAnsi="Times New Roman"/>
      <w:noProof w:val="0"/>
      <w:sz w:val="22"/>
      <w:lang w:val="en-US"/>
    </w:rPr>
  </w:style>
  <w:style w:type="character" w:customStyle="1" w:styleId="RightPar3">
    <w:name w:val="Right Par 3"/>
    <w:basedOn w:val="DefaultParagraphFont"/>
  </w:style>
  <w:style w:type="character" w:customStyle="1" w:styleId="RightPar4">
    <w:name w:val="Right Par 4"/>
    <w:basedOn w:val="DefaultParagraphFont"/>
  </w:style>
  <w:style w:type="character" w:customStyle="1" w:styleId="RightPar5">
    <w:name w:val="Right Par 5"/>
    <w:basedOn w:val="DefaultParagraphFont"/>
  </w:style>
  <w:style w:type="character" w:customStyle="1" w:styleId="RightPar6">
    <w:name w:val="Right Par 6"/>
    <w:basedOn w:val="DefaultParagraphFont"/>
  </w:style>
  <w:style w:type="character" w:customStyle="1" w:styleId="RightPar7">
    <w:name w:val="Right Par 7"/>
    <w:basedOn w:val="DefaultParagraphFont"/>
  </w:style>
  <w:style w:type="character" w:customStyle="1" w:styleId="RightPar8">
    <w:name w:val="Right Par 8"/>
    <w:basedOn w:val="DefaultParagraphFont"/>
  </w:style>
  <w:style w:type="paragraph" w:customStyle="1" w:styleId="Document1">
    <w:name w:val="Document 1"/>
    <w:pPr>
      <w:keepNext/>
      <w:keepLines/>
      <w:widowControl w:val="0"/>
      <w:tabs>
        <w:tab w:val="left" w:pos="-720"/>
      </w:tabs>
      <w:suppressAutoHyphens/>
    </w:pPr>
    <w:rPr>
      <w:sz w:val="22"/>
      <w:lang w:val="en-US" w:eastAsia="en-US"/>
    </w:rPr>
  </w:style>
  <w:style w:type="character" w:customStyle="1" w:styleId="DocInit">
    <w:name w:val="Doc Init"/>
    <w:basedOn w:val="DefaultParagraphFont"/>
  </w:style>
  <w:style w:type="character" w:customStyle="1" w:styleId="TechInit">
    <w:name w:val="Tech Init"/>
    <w:rPr>
      <w:rFonts w:ascii="Times New Roman" w:hAnsi="Times New Roman"/>
      <w:noProof w:val="0"/>
      <w:sz w:val="22"/>
      <w:lang w:val="en-US"/>
    </w:rPr>
  </w:style>
  <w:style w:type="character" w:customStyle="1" w:styleId="Technical5">
    <w:name w:val="Technical 5"/>
    <w:basedOn w:val="DefaultParagraphFont"/>
  </w:style>
  <w:style w:type="character" w:customStyle="1" w:styleId="Technical6">
    <w:name w:val="Technical 6"/>
    <w:basedOn w:val="DefaultParagraphFont"/>
  </w:style>
  <w:style w:type="character" w:customStyle="1" w:styleId="Technical2">
    <w:name w:val="Technical 2"/>
    <w:rPr>
      <w:rFonts w:ascii="Times New Roman" w:hAnsi="Times New Roman"/>
      <w:noProof w:val="0"/>
      <w:sz w:val="22"/>
      <w:lang w:val="en-US"/>
    </w:rPr>
  </w:style>
  <w:style w:type="character" w:customStyle="1" w:styleId="Technical3">
    <w:name w:val="Technical 3"/>
    <w:rPr>
      <w:rFonts w:ascii="Times New Roman" w:hAnsi="Times New Roman"/>
      <w:noProof w:val="0"/>
      <w:sz w:val="22"/>
      <w:lang w:val="en-US"/>
    </w:rPr>
  </w:style>
  <w:style w:type="character" w:customStyle="1" w:styleId="Technical4">
    <w:name w:val="Technical 4"/>
    <w:basedOn w:val="DefaultParagraphFont"/>
  </w:style>
  <w:style w:type="character" w:customStyle="1" w:styleId="Technical1">
    <w:name w:val="Technical 1"/>
    <w:rPr>
      <w:rFonts w:ascii="Times New Roman" w:hAnsi="Times New Roman"/>
      <w:noProof w:val="0"/>
      <w:sz w:val="22"/>
      <w:lang w:val="en-US"/>
    </w:rPr>
  </w:style>
  <w:style w:type="character" w:customStyle="1" w:styleId="Technical7">
    <w:name w:val="Technical 7"/>
    <w:basedOn w:val="DefaultParagraphFont"/>
  </w:style>
  <w:style w:type="character" w:customStyle="1" w:styleId="Technical8">
    <w:name w:val="Technical 8"/>
    <w:basedOn w:val="DefaultParagraphFont"/>
  </w:style>
  <w:style w:type="paragraph" w:styleId="TOC1">
    <w:name w:val="toc 1"/>
    <w:basedOn w:val="Normal"/>
    <w:next w:val="Normal"/>
    <w:semiHidden/>
    <w:pPr>
      <w:tabs>
        <w:tab w:val="right" w:leader="dot" w:pos="9360"/>
      </w:tabs>
      <w:suppressAutoHyphens/>
      <w:spacing w:before="480"/>
      <w:ind w:left="720" w:right="720" w:hanging="720"/>
    </w:pPr>
    <w:rPr>
      <w:lang w:val="en-US"/>
    </w:rPr>
  </w:style>
  <w:style w:type="paragraph" w:styleId="TOC2">
    <w:name w:val="toc 2"/>
    <w:basedOn w:val="Normal"/>
    <w:next w:val="Normal"/>
    <w:semiHidden/>
    <w:pPr>
      <w:tabs>
        <w:tab w:val="right" w:leader="dot" w:pos="9360"/>
      </w:tabs>
      <w:suppressAutoHyphens/>
      <w:ind w:left="1440" w:right="720" w:hanging="720"/>
    </w:pPr>
    <w:rPr>
      <w:lang w:val="en-US"/>
    </w:rPr>
  </w:style>
  <w:style w:type="paragraph" w:styleId="TOC3">
    <w:name w:val="toc 3"/>
    <w:basedOn w:val="Normal"/>
    <w:next w:val="Normal"/>
    <w:semiHidden/>
    <w:pPr>
      <w:tabs>
        <w:tab w:val="right" w:leader="dot" w:pos="9360"/>
      </w:tabs>
      <w:suppressAutoHyphens/>
      <w:ind w:left="2160" w:right="720" w:hanging="720"/>
    </w:pPr>
    <w:rPr>
      <w:lang w:val="en-US"/>
    </w:rPr>
  </w:style>
  <w:style w:type="paragraph" w:styleId="TOC4">
    <w:name w:val="toc 4"/>
    <w:basedOn w:val="Normal"/>
    <w:next w:val="Normal"/>
    <w:semiHidden/>
    <w:pPr>
      <w:tabs>
        <w:tab w:val="right" w:leader="dot" w:pos="9360"/>
      </w:tabs>
      <w:suppressAutoHyphens/>
      <w:ind w:left="2880" w:right="720" w:hanging="720"/>
    </w:pPr>
    <w:rPr>
      <w:lang w:val="en-US"/>
    </w:rPr>
  </w:style>
  <w:style w:type="paragraph" w:styleId="TOC5">
    <w:name w:val="toc 5"/>
    <w:basedOn w:val="Normal"/>
    <w:next w:val="Normal"/>
    <w:semiHidden/>
    <w:pPr>
      <w:tabs>
        <w:tab w:val="right" w:leader="dot" w:pos="9360"/>
      </w:tabs>
      <w:suppressAutoHyphens/>
      <w:ind w:left="3600" w:right="720" w:hanging="720"/>
    </w:pPr>
    <w:rPr>
      <w:lang w:val="en-US"/>
    </w:rPr>
  </w:style>
  <w:style w:type="paragraph" w:styleId="TOC6">
    <w:name w:val="toc 6"/>
    <w:basedOn w:val="Normal"/>
    <w:next w:val="Normal"/>
    <w:semiHidden/>
    <w:pPr>
      <w:tabs>
        <w:tab w:val="right" w:pos="9360"/>
      </w:tabs>
      <w:suppressAutoHyphens/>
      <w:ind w:left="720" w:hanging="720"/>
    </w:pPr>
    <w:rPr>
      <w:lang w:val="en-US"/>
    </w:rPr>
  </w:style>
  <w:style w:type="paragraph" w:styleId="TOC7">
    <w:name w:val="toc 7"/>
    <w:basedOn w:val="Normal"/>
    <w:next w:val="Normal"/>
    <w:semiHidden/>
    <w:pPr>
      <w:suppressAutoHyphens/>
      <w:ind w:left="720" w:hanging="720"/>
    </w:pPr>
    <w:rPr>
      <w:lang w:val="en-US"/>
    </w:rPr>
  </w:style>
  <w:style w:type="paragraph" w:styleId="TOC8">
    <w:name w:val="toc 8"/>
    <w:basedOn w:val="Normal"/>
    <w:next w:val="Normal"/>
    <w:semiHidden/>
    <w:pPr>
      <w:tabs>
        <w:tab w:val="right" w:pos="9360"/>
      </w:tabs>
      <w:suppressAutoHyphens/>
      <w:ind w:left="720" w:hanging="720"/>
    </w:pPr>
    <w:rPr>
      <w:lang w:val="en-US"/>
    </w:rPr>
  </w:style>
  <w:style w:type="paragraph" w:styleId="TOC9">
    <w:name w:val="toc 9"/>
    <w:basedOn w:val="Normal"/>
    <w:next w:val="Normal"/>
    <w:semiHidden/>
    <w:pPr>
      <w:tabs>
        <w:tab w:val="right" w:leader="dot" w:pos="9360"/>
      </w:tabs>
      <w:suppressAutoHyphens/>
      <w:ind w:left="720" w:hanging="720"/>
    </w:pPr>
    <w:rPr>
      <w:lang w:val="en-US"/>
    </w:rPr>
  </w:style>
  <w:style w:type="paragraph" w:styleId="Index1">
    <w:name w:val="index 1"/>
    <w:basedOn w:val="Normal"/>
    <w:next w:val="Normal"/>
    <w:semiHidden/>
    <w:pPr>
      <w:tabs>
        <w:tab w:val="right" w:leader="dot" w:pos="9360"/>
      </w:tabs>
      <w:suppressAutoHyphens/>
      <w:ind w:left="1440" w:right="720" w:hanging="1440"/>
    </w:pPr>
    <w:rPr>
      <w:lang w:val="en-US"/>
    </w:rPr>
  </w:style>
  <w:style w:type="paragraph" w:styleId="Index2">
    <w:name w:val="index 2"/>
    <w:basedOn w:val="Normal"/>
    <w:next w:val="Normal"/>
    <w:semiHidden/>
    <w:pPr>
      <w:tabs>
        <w:tab w:val="right" w:leader="dot" w:pos="9360"/>
      </w:tabs>
      <w:suppressAutoHyphens/>
      <w:ind w:left="1440" w:right="720" w:hanging="720"/>
    </w:pPr>
    <w:rPr>
      <w:lang w:val="en-US"/>
    </w:rPr>
  </w:style>
  <w:style w:type="paragraph" w:styleId="TOAHeading">
    <w:name w:val="toa heading"/>
    <w:basedOn w:val="Normal"/>
    <w:next w:val="Normal"/>
    <w:semiHidden/>
    <w:pPr>
      <w:tabs>
        <w:tab w:val="right" w:pos="9360"/>
      </w:tabs>
      <w:suppressAutoHyphens/>
    </w:pPr>
    <w:rPr>
      <w:lang w:val="en-US"/>
    </w:rPr>
  </w:style>
  <w:style w:type="paragraph" w:styleId="Caption">
    <w:name w:val="caption"/>
    <w:basedOn w:val="Normal"/>
    <w:next w:val="Normal"/>
    <w:qFormat/>
    <w:rPr>
      <w:sz w:val="24"/>
    </w:rPr>
  </w:style>
  <w:style w:type="character" w:customStyle="1" w:styleId="EquationCaption">
    <w:name w:val="_Equation Caption"/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</w:style>
  <w:style w:type="character" w:customStyle="1" w:styleId="Heading1Char">
    <w:name w:val="Heading 1 Char"/>
    <w:rPr>
      <w:rFonts w:ascii="Arial" w:hAnsi="Arial"/>
      <w:b/>
      <w:i/>
      <w:color w:val="000080"/>
      <w:sz w:val="28"/>
      <w:lang w:eastAsia="en-US"/>
    </w:rPr>
  </w:style>
  <w:style w:type="character" w:customStyle="1" w:styleId="Heading2Char">
    <w:name w:val="Heading 2 Char"/>
    <w:rPr>
      <w:rFonts w:ascii="Arial" w:hAnsi="Arial"/>
      <w:b/>
      <w:i/>
      <w:color w:val="800000"/>
      <w:sz w:val="28"/>
      <w:lang w:eastAsia="en-US"/>
    </w:rPr>
  </w:style>
  <w:style w:type="paragraph" w:customStyle="1" w:styleId="Text">
    <w:name w:val="Text"/>
    <w:basedOn w:val="Normal"/>
    <w:pPr>
      <w:widowControl/>
      <w:autoSpaceDE w:val="0"/>
      <w:autoSpaceDN w:val="0"/>
      <w:spacing w:line="480" w:lineRule="auto"/>
      <w:ind w:firstLine="431"/>
    </w:pPr>
    <w:rPr>
      <w:szCs w:val="22"/>
      <w:lang w:val="en-US" w:eastAsia="en-GB"/>
    </w:rPr>
  </w:style>
  <w:style w:type="paragraph" w:customStyle="1" w:styleId="Listnumber">
    <w:name w:val="List number"/>
    <w:basedOn w:val="Normal"/>
    <w:pPr>
      <w:widowControl/>
      <w:numPr>
        <w:numId w:val="253"/>
      </w:numPr>
      <w:tabs>
        <w:tab w:val="left" w:pos="360"/>
      </w:tabs>
      <w:autoSpaceDE w:val="0"/>
      <w:autoSpaceDN w:val="0"/>
      <w:spacing w:line="480" w:lineRule="auto"/>
      <w:ind w:left="432" w:hanging="432"/>
    </w:pPr>
    <w:rPr>
      <w:rFonts w:ascii="Times" w:hAnsi="Times" w:cs="Times"/>
      <w:szCs w:val="22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8231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782311"/>
    <w:rPr>
      <w:rFonts w:ascii="Tahoma" w:hAnsi="Tahoma" w:cs="Tahoma"/>
      <w:sz w:val="16"/>
      <w:szCs w:val="16"/>
      <w:lang w:eastAsia="en-US" w:bidi="ar-SA"/>
    </w:rPr>
  </w:style>
  <w:style w:type="paragraph" w:styleId="Revision">
    <w:name w:val="Revision"/>
    <w:hidden/>
    <w:uiPriority w:val="99"/>
    <w:semiHidden/>
    <w:rsid w:val="006834BD"/>
    <w:rPr>
      <w:sz w:val="22"/>
      <w:lang w:eastAsia="en-US"/>
    </w:rPr>
  </w:style>
  <w:style w:type="paragraph" w:styleId="ListParagraph">
    <w:name w:val="List Paragraph"/>
    <w:basedOn w:val="Normal"/>
    <w:rsid w:val="00F47387"/>
    <w:pPr>
      <w:widowControl/>
      <w:suppressAutoHyphens/>
      <w:spacing w:after="200" w:line="276" w:lineRule="auto"/>
      <w:ind w:left="720"/>
      <w:contextualSpacing/>
    </w:pPr>
    <w:rPr>
      <w:rFonts w:ascii="Calibri" w:eastAsia="DejaVu Sans" w:hAnsi="Calibri" w:cs="Calibri"/>
      <w:color w:val="00000A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oleObject" Target="embeddings/oleObject1.bin"/><Relationship Id="rId4" Type="http://schemas.microsoft.com/office/2007/relationships/stylesWithEffects" Target="stylesWithEffects.xml"/><Relationship Id="rId9" Type="http://schemas.openxmlformats.org/officeDocument/2006/relationships/image" Target="media/image1.w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CBBD70-3A3E-4EF6-9611-6E18867957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668</Words>
  <Characters>3808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Unknown Organization</Company>
  <LinksUpToDate>false</LinksUpToDate>
  <CharactersWithSpaces>4468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 Sloman</dc:creator>
  <cp:lastModifiedBy>Ravshonbek Otojanov</cp:lastModifiedBy>
  <cp:revision>2</cp:revision>
  <cp:lastPrinted>2002-09-06T19:34:00Z</cp:lastPrinted>
  <dcterms:created xsi:type="dcterms:W3CDTF">2017-07-21T10:01:00Z</dcterms:created>
  <dcterms:modified xsi:type="dcterms:W3CDTF">2017-07-21T10:01:00Z</dcterms:modified>
</cp:coreProperties>
</file>