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5122B" w14:textId="77777777" w:rsidR="00F06E4E" w:rsidRDefault="00F06E4E" w:rsidP="00F06E4E">
      <w:pPr>
        <w:pBdr>
          <w:top w:val="nil"/>
          <w:left w:val="nil"/>
          <w:bottom w:val="nil"/>
          <w:right w:val="nil"/>
          <w:between w:val="nil"/>
        </w:pBdr>
        <w:spacing w:line="276" w:lineRule="auto"/>
        <w:jc w:val="center"/>
        <w:rPr>
          <w:color w:val="000000"/>
          <w:sz w:val="28"/>
          <w:szCs w:val="28"/>
        </w:rPr>
      </w:pPr>
      <w:r>
        <w:rPr>
          <w:noProof/>
          <w:color w:val="000000"/>
          <w:sz w:val="28"/>
          <w:szCs w:val="28"/>
        </w:rPr>
        <w:drawing>
          <wp:inline distT="0" distB="0" distL="0" distR="0" wp14:anchorId="32649A1F" wp14:editId="58797140">
            <wp:extent cx="1589588" cy="1571474"/>
            <wp:effectExtent l="0" t="0" r="0" b="0"/>
            <wp:docPr id="4" name="image6.png" descr="A black and yellow shield with blue flowe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black and yellow shield with blue flowers&#10;&#10;Description automatically generated"/>
                    <pic:cNvPicPr preferRelativeResize="0"/>
                  </pic:nvPicPr>
                  <pic:blipFill>
                    <a:blip r:embed="rId8"/>
                    <a:srcRect/>
                    <a:stretch>
                      <a:fillRect/>
                    </a:stretch>
                  </pic:blipFill>
                  <pic:spPr>
                    <a:xfrm>
                      <a:off x="0" y="0"/>
                      <a:ext cx="1589588" cy="1571474"/>
                    </a:xfrm>
                    <a:prstGeom prst="rect">
                      <a:avLst/>
                    </a:prstGeom>
                    <a:ln/>
                  </pic:spPr>
                </pic:pic>
              </a:graphicData>
            </a:graphic>
          </wp:inline>
        </w:drawing>
      </w:r>
    </w:p>
    <w:p w14:paraId="45C6BCBC"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74434C37" w14:textId="77777777" w:rsidR="00F06E4E" w:rsidRDefault="00F06E4E" w:rsidP="00F06E4E">
      <w:pPr>
        <w:pBdr>
          <w:top w:val="nil"/>
          <w:left w:val="nil"/>
          <w:bottom w:val="nil"/>
          <w:right w:val="nil"/>
          <w:between w:val="nil"/>
        </w:pBdr>
        <w:spacing w:line="276" w:lineRule="auto"/>
        <w:rPr>
          <w:color w:val="000000"/>
          <w:sz w:val="28"/>
          <w:szCs w:val="28"/>
        </w:rPr>
      </w:pPr>
    </w:p>
    <w:p w14:paraId="54CFC49A" w14:textId="77777777"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t xml:space="preserve">Caspar Thurston-Smith </w:t>
      </w:r>
    </w:p>
    <w:p w14:paraId="41B63411"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05F84E24"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21DA6604" w14:textId="0130EE95"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t xml:space="preserve">Taguchi analysis report </w:t>
      </w:r>
    </w:p>
    <w:p w14:paraId="52885E00"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548B08D4"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74DE9D41"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1B43CA91" w14:textId="77777777"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t>University of Wales Trinity St David</w:t>
      </w:r>
    </w:p>
    <w:p w14:paraId="12BECB36" w14:textId="77777777"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t xml:space="preserve">Systems engineering </w:t>
      </w:r>
    </w:p>
    <w:p w14:paraId="3C868260"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0F4479B7"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50FE16FB" w14:textId="77777777"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t xml:space="preserve">Beng </w:t>
      </w:r>
    </w:p>
    <w:p w14:paraId="3EC4692F" w14:textId="77777777"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t xml:space="preserve">Academic Year: </w:t>
      </w:r>
      <w:bookmarkStart w:id="0" w:name="bookmark=id.xwngp2b4hgkw" w:colFirst="0" w:colLast="0"/>
      <w:bookmarkEnd w:id="0"/>
      <w:r>
        <w:rPr>
          <w:color w:val="000000"/>
          <w:sz w:val="28"/>
          <w:szCs w:val="28"/>
        </w:rPr>
        <w:t>2025-2026</w:t>
      </w:r>
    </w:p>
    <w:p w14:paraId="10040D4A"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067E81DD"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3E48B4AE"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0966BD6E" w14:textId="0D1F58BF" w:rsidR="00F06E4E" w:rsidRDefault="00F06E4E" w:rsidP="00551981">
      <w:pPr>
        <w:pBdr>
          <w:top w:val="nil"/>
          <w:left w:val="nil"/>
          <w:bottom w:val="nil"/>
          <w:right w:val="nil"/>
          <w:between w:val="nil"/>
        </w:pBdr>
        <w:spacing w:line="276" w:lineRule="auto"/>
        <w:jc w:val="center"/>
        <w:rPr>
          <w:color w:val="000000"/>
          <w:sz w:val="28"/>
          <w:szCs w:val="28"/>
        </w:rPr>
      </w:pPr>
      <w:r>
        <w:rPr>
          <w:color w:val="000000"/>
          <w:sz w:val="28"/>
          <w:szCs w:val="28"/>
        </w:rPr>
        <w:t>Supervisor:</w:t>
      </w:r>
      <w:r>
        <w:rPr>
          <w:color w:val="000000"/>
          <w:sz w:val="28"/>
          <w:szCs w:val="28"/>
        </w:rPr>
        <w:tab/>
        <w:t xml:space="preserve"> Jenni Steen and Dave Holly April 2026 </w:t>
      </w:r>
      <w:r>
        <w:br w:type="page"/>
      </w:r>
    </w:p>
    <w:p w14:paraId="457DE70C" w14:textId="77777777" w:rsidR="00F06E4E" w:rsidRDefault="00F06E4E" w:rsidP="00F06E4E">
      <w:pPr>
        <w:pBdr>
          <w:top w:val="nil"/>
          <w:left w:val="nil"/>
          <w:bottom w:val="nil"/>
          <w:right w:val="nil"/>
          <w:between w:val="nil"/>
        </w:pBdr>
        <w:spacing w:line="276" w:lineRule="auto"/>
        <w:jc w:val="center"/>
        <w:rPr>
          <w:color w:val="000000"/>
          <w:sz w:val="28"/>
          <w:szCs w:val="28"/>
        </w:rPr>
      </w:pPr>
      <w:r>
        <w:rPr>
          <w:noProof/>
          <w:color w:val="000000"/>
          <w:sz w:val="28"/>
          <w:szCs w:val="28"/>
        </w:rPr>
        <w:lastRenderedPageBreak/>
        <w:drawing>
          <wp:inline distT="0" distB="0" distL="0" distR="0" wp14:anchorId="45FA83DC" wp14:editId="36A16012">
            <wp:extent cx="1589588" cy="1571474"/>
            <wp:effectExtent l="0" t="0" r="0" b="0"/>
            <wp:docPr id="5" name="image6.png" descr="A black and yellow shield with blue flowe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black and yellow shield with blue flowers&#10;&#10;Description automatically generated"/>
                    <pic:cNvPicPr preferRelativeResize="0"/>
                  </pic:nvPicPr>
                  <pic:blipFill>
                    <a:blip r:embed="rId8"/>
                    <a:srcRect/>
                    <a:stretch>
                      <a:fillRect/>
                    </a:stretch>
                  </pic:blipFill>
                  <pic:spPr>
                    <a:xfrm>
                      <a:off x="0" y="0"/>
                      <a:ext cx="1589588" cy="1571474"/>
                    </a:xfrm>
                    <a:prstGeom prst="rect">
                      <a:avLst/>
                    </a:prstGeom>
                    <a:ln/>
                  </pic:spPr>
                </pic:pic>
              </a:graphicData>
            </a:graphic>
          </wp:inline>
        </w:drawing>
      </w:r>
    </w:p>
    <w:p w14:paraId="0A159925"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79A0D57D"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2A2B0D54" w14:textId="77777777"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t>University of Wales Trinity St David</w:t>
      </w:r>
    </w:p>
    <w:p w14:paraId="50AB1F2A" w14:textId="77777777"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t xml:space="preserve">Ordnance Munitions and Explosives </w:t>
      </w:r>
    </w:p>
    <w:p w14:paraId="4FD76B51"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163CF332" w14:textId="77777777"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t xml:space="preserve">Beng </w:t>
      </w:r>
    </w:p>
    <w:p w14:paraId="3B4A86CD"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352244CF" w14:textId="77777777"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t>Academic Year 2025 - 2026</w:t>
      </w:r>
    </w:p>
    <w:p w14:paraId="7EB686F9"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3B64ED20"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29E9C968" w14:textId="77777777"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t>Caspar Thurston-Smith</w:t>
      </w:r>
    </w:p>
    <w:p w14:paraId="08E05A06"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21EA5759"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3625A987" w14:textId="1822166B"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t xml:space="preserve">Taguchi analysis report </w:t>
      </w:r>
    </w:p>
    <w:p w14:paraId="5DE582B9"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48D4D583"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280FE86B"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055424F2" w14:textId="77777777"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t>Supervisor:</w:t>
      </w:r>
      <w:r>
        <w:rPr>
          <w:color w:val="000000"/>
          <w:sz w:val="28"/>
          <w:szCs w:val="28"/>
        </w:rPr>
        <w:tab/>
      </w:r>
      <w:bookmarkStart w:id="1" w:name="bookmark=id.4fo6jplbq9v3" w:colFirst="0" w:colLast="0"/>
      <w:bookmarkEnd w:id="1"/>
      <w:r>
        <w:rPr>
          <w:color w:val="000000"/>
          <w:sz w:val="28"/>
          <w:szCs w:val="28"/>
        </w:rPr>
        <w:t xml:space="preserve"> Jenni Steen and Dave Holly April 2026</w:t>
      </w:r>
    </w:p>
    <w:p w14:paraId="081A03C0"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690E9A30" w14:textId="77777777"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t xml:space="preserve">This thesis is submitted in partial fulfilment of the requirements for the degree of Ordnance Munitions and Explosives </w:t>
      </w:r>
    </w:p>
    <w:p w14:paraId="703E218A" w14:textId="77777777" w:rsidR="00F06E4E" w:rsidRDefault="00F06E4E" w:rsidP="00F06E4E">
      <w:pPr>
        <w:pBdr>
          <w:top w:val="nil"/>
          <w:left w:val="nil"/>
          <w:bottom w:val="nil"/>
          <w:right w:val="nil"/>
          <w:between w:val="nil"/>
        </w:pBdr>
        <w:spacing w:line="276" w:lineRule="auto"/>
        <w:jc w:val="center"/>
        <w:rPr>
          <w:b/>
          <w:bCs/>
          <w:i/>
          <w:iCs/>
          <w:color w:val="000000"/>
          <w:sz w:val="22"/>
          <w:szCs w:val="22"/>
        </w:rPr>
      </w:pPr>
      <w:r>
        <w:rPr>
          <w:b/>
          <w:bCs/>
          <w:i/>
          <w:iCs/>
          <w:color w:val="000000"/>
          <w:sz w:val="22"/>
          <w:szCs w:val="22"/>
        </w:rPr>
        <w:lastRenderedPageBreak/>
        <w:t>(NB. Remove if the degree award is based solely on examination of the thesis)</w:t>
      </w:r>
    </w:p>
    <w:p w14:paraId="1A999FE0"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36218440" w14:textId="77777777"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t>© UWTSD year. All rights reserved. No part of this publication may be reproduced without the written permission of the copyright owner.</w:t>
      </w:r>
    </w:p>
    <w:p w14:paraId="471507DE" w14:textId="77777777" w:rsidR="00F06E4E" w:rsidRDefault="00F06E4E" w:rsidP="00F06E4E">
      <w:pPr>
        <w:keepNext/>
        <w:pBdr>
          <w:top w:val="nil"/>
          <w:left w:val="nil"/>
          <w:bottom w:val="nil"/>
          <w:right w:val="nil"/>
          <w:between w:val="nil"/>
        </w:pBdr>
        <w:spacing w:after="240" w:line="276" w:lineRule="auto"/>
        <w:ind w:left="432" w:hanging="432"/>
        <w:rPr>
          <w:b/>
          <w:bCs/>
          <w:color w:val="000000"/>
          <w:sz w:val="32"/>
          <w:szCs w:val="32"/>
        </w:rPr>
      </w:pPr>
      <w:r>
        <w:rPr>
          <w:b/>
          <w:bCs/>
          <w:color w:val="000000"/>
          <w:sz w:val="32"/>
          <w:szCs w:val="32"/>
        </w:rPr>
        <w:t>Academic integrity declaration</w:t>
      </w:r>
    </w:p>
    <w:p w14:paraId="0CDBA90B" w14:textId="77777777" w:rsidR="00F06E4E" w:rsidRDefault="00F06E4E" w:rsidP="00F06E4E">
      <w:r>
        <w:t>I declare that:</w:t>
      </w:r>
    </w:p>
    <w:p w14:paraId="61F0B2DB" w14:textId="77777777" w:rsidR="00F06E4E" w:rsidRDefault="00F06E4E" w:rsidP="00F06E4E">
      <w:pPr>
        <w:numPr>
          <w:ilvl w:val="0"/>
          <w:numId w:val="4"/>
        </w:numPr>
        <w:pBdr>
          <w:top w:val="nil"/>
          <w:left w:val="nil"/>
          <w:bottom w:val="nil"/>
          <w:right w:val="nil"/>
          <w:between w:val="nil"/>
        </w:pBdr>
        <w:spacing w:before="120" w:after="0" w:line="360" w:lineRule="auto"/>
        <w:jc w:val="both"/>
      </w:pPr>
      <w:r>
        <w:t>The</w:t>
      </w:r>
      <w:r>
        <w:rPr>
          <w:color w:val="000000"/>
        </w:rPr>
        <w:t xml:space="preserve"> thesis submitted has been written by me alone.</w:t>
      </w:r>
    </w:p>
    <w:p w14:paraId="6A0A6DAC" w14:textId="77777777" w:rsidR="00F06E4E" w:rsidRDefault="00F06E4E" w:rsidP="00F06E4E">
      <w:pPr>
        <w:numPr>
          <w:ilvl w:val="0"/>
          <w:numId w:val="4"/>
        </w:numPr>
        <w:pBdr>
          <w:top w:val="nil"/>
          <w:left w:val="nil"/>
          <w:bottom w:val="nil"/>
          <w:right w:val="nil"/>
          <w:between w:val="nil"/>
        </w:pBdr>
        <w:spacing w:after="0" w:line="360" w:lineRule="auto"/>
        <w:jc w:val="both"/>
      </w:pPr>
      <w:r>
        <w:t>The</w:t>
      </w:r>
      <w:r>
        <w:rPr>
          <w:color w:val="000000"/>
        </w:rPr>
        <w:t xml:space="preserve"> thesis submitted has not been previously submitted to this university or any other.</w:t>
      </w:r>
    </w:p>
    <w:p w14:paraId="2D1E51D4" w14:textId="77777777" w:rsidR="00F06E4E" w:rsidRDefault="00F06E4E" w:rsidP="00F06E4E">
      <w:pPr>
        <w:numPr>
          <w:ilvl w:val="0"/>
          <w:numId w:val="4"/>
        </w:numPr>
        <w:pBdr>
          <w:top w:val="nil"/>
          <w:left w:val="nil"/>
          <w:bottom w:val="nil"/>
          <w:right w:val="nil"/>
          <w:between w:val="nil"/>
        </w:pBdr>
        <w:spacing w:after="0" w:line="360" w:lineRule="auto"/>
        <w:jc w:val="both"/>
      </w:pPr>
      <w:r>
        <w:t>T</w:t>
      </w:r>
      <w:r>
        <w:rPr>
          <w:color w:val="000000"/>
        </w:rPr>
        <w:t>hat all content, including primary and/or secondary data, is true to the best of my knowledge.</w:t>
      </w:r>
    </w:p>
    <w:p w14:paraId="7F35EC88" w14:textId="77777777" w:rsidR="00F06E4E" w:rsidRDefault="00F06E4E" w:rsidP="00F06E4E">
      <w:pPr>
        <w:numPr>
          <w:ilvl w:val="0"/>
          <w:numId w:val="4"/>
        </w:numPr>
        <w:pBdr>
          <w:top w:val="nil"/>
          <w:left w:val="nil"/>
          <w:bottom w:val="nil"/>
          <w:right w:val="nil"/>
          <w:between w:val="nil"/>
        </w:pBdr>
        <w:spacing w:after="0" w:line="360" w:lineRule="auto"/>
        <w:jc w:val="both"/>
      </w:pPr>
      <w:r>
        <w:t>T</w:t>
      </w:r>
      <w:r>
        <w:rPr>
          <w:color w:val="000000"/>
        </w:rPr>
        <w:t>hat all quotations and references have been duly acknowledged according to the requirements of academic research.</w:t>
      </w:r>
    </w:p>
    <w:p w14:paraId="52C0184A" w14:textId="77777777" w:rsidR="00F06E4E" w:rsidRDefault="00F06E4E" w:rsidP="00F06E4E">
      <w:r>
        <w:t>I understand that to knowingly submit work in violation of the above statement will be considered by examiners as academic misconduct.</w:t>
      </w:r>
    </w:p>
    <w:p w14:paraId="4A1F9F75" w14:textId="77777777" w:rsidR="00F06E4E" w:rsidRDefault="00F06E4E">
      <w:r>
        <w:br w:type="page"/>
      </w:r>
    </w:p>
    <w:sdt>
      <w:sdtPr>
        <w:rPr>
          <w:rFonts w:asciiTheme="minorHAnsi" w:eastAsiaTheme="minorHAnsi" w:hAnsiTheme="minorHAnsi" w:cstheme="minorBidi"/>
          <w:color w:val="auto"/>
          <w:kern w:val="2"/>
          <w:sz w:val="24"/>
          <w:szCs w:val="24"/>
          <w:lang w:val="en-GB"/>
          <w14:ligatures w14:val="standardContextual"/>
        </w:rPr>
        <w:id w:val="496079574"/>
        <w:docPartObj>
          <w:docPartGallery w:val="Table of Contents"/>
          <w:docPartUnique/>
        </w:docPartObj>
      </w:sdtPr>
      <w:sdtEndPr>
        <w:rPr>
          <w:b/>
          <w:bCs/>
          <w:noProof/>
        </w:rPr>
      </w:sdtEndPr>
      <w:sdtContent>
        <w:p w14:paraId="13639713" w14:textId="0B456AA7" w:rsidR="00F06E4E" w:rsidRDefault="00F06E4E">
          <w:pPr>
            <w:pStyle w:val="TOCHeading"/>
          </w:pPr>
          <w:r>
            <w:t>Contents</w:t>
          </w:r>
        </w:p>
        <w:p w14:paraId="3DACE593" w14:textId="0E1BECE3" w:rsidR="008E3357" w:rsidRDefault="00F06E4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506910" w:history="1">
            <w:r w:rsidR="008E3357" w:rsidRPr="00FB270B">
              <w:rPr>
                <w:rStyle w:val="Hyperlink"/>
                <w:noProof/>
              </w:rPr>
              <w:t>Introduction</w:t>
            </w:r>
            <w:r w:rsidR="008E3357">
              <w:rPr>
                <w:noProof/>
                <w:webHidden/>
              </w:rPr>
              <w:tab/>
            </w:r>
            <w:r w:rsidR="008E3357">
              <w:rPr>
                <w:noProof/>
                <w:webHidden/>
              </w:rPr>
              <w:fldChar w:fldCharType="begin"/>
            </w:r>
            <w:r w:rsidR="008E3357">
              <w:rPr>
                <w:noProof/>
                <w:webHidden/>
              </w:rPr>
              <w:instrText xml:space="preserve"> PAGEREF _Toc227506910 \h </w:instrText>
            </w:r>
            <w:r w:rsidR="008E3357">
              <w:rPr>
                <w:noProof/>
                <w:webHidden/>
              </w:rPr>
            </w:r>
            <w:r w:rsidR="008E3357">
              <w:rPr>
                <w:noProof/>
                <w:webHidden/>
              </w:rPr>
              <w:fldChar w:fldCharType="separate"/>
            </w:r>
            <w:r w:rsidR="008E3357">
              <w:rPr>
                <w:noProof/>
                <w:webHidden/>
              </w:rPr>
              <w:t>5</w:t>
            </w:r>
            <w:r w:rsidR="008E3357">
              <w:rPr>
                <w:noProof/>
                <w:webHidden/>
              </w:rPr>
              <w:fldChar w:fldCharType="end"/>
            </w:r>
          </w:hyperlink>
        </w:p>
        <w:p w14:paraId="2CF0189D" w14:textId="2E56836A" w:rsidR="008E3357" w:rsidRDefault="008E3357">
          <w:pPr>
            <w:pStyle w:val="TOC2"/>
            <w:tabs>
              <w:tab w:val="right" w:leader="dot" w:pos="9016"/>
            </w:tabs>
            <w:rPr>
              <w:rFonts w:eastAsiaTheme="minorEastAsia"/>
              <w:noProof/>
              <w:lang w:eastAsia="en-GB"/>
            </w:rPr>
          </w:pPr>
          <w:hyperlink w:anchor="_Toc227506911" w:history="1">
            <w:r w:rsidRPr="00FB270B">
              <w:rPr>
                <w:rStyle w:val="Hyperlink"/>
                <w:noProof/>
              </w:rPr>
              <w:t>Taguchi analysis</w:t>
            </w:r>
            <w:r>
              <w:rPr>
                <w:noProof/>
                <w:webHidden/>
              </w:rPr>
              <w:tab/>
            </w:r>
            <w:r>
              <w:rPr>
                <w:noProof/>
                <w:webHidden/>
              </w:rPr>
              <w:fldChar w:fldCharType="begin"/>
            </w:r>
            <w:r>
              <w:rPr>
                <w:noProof/>
                <w:webHidden/>
              </w:rPr>
              <w:instrText xml:space="preserve"> PAGEREF _Toc227506911 \h </w:instrText>
            </w:r>
            <w:r>
              <w:rPr>
                <w:noProof/>
                <w:webHidden/>
              </w:rPr>
            </w:r>
            <w:r>
              <w:rPr>
                <w:noProof/>
                <w:webHidden/>
              </w:rPr>
              <w:fldChar w:fldCharType="separate"/>
            </w:r>
            <w:r>
              <w:rPr>
                <w:noProof/>
                <w:webHidden/>
              </w:rPr>
              <w:t>5</w:t>
            </w:r>
            <w:r>
              <w:rPr>
                <w:noProof/>
                <w:webHidden/>
              </w:rPr>
              <w:fldChar w:fldCharType="end"/>
            </w:r>
          </w:hyperlink>
        </w:p>
        <w:p w14:paraId="11ECFB35" w14:textId="35C5D2A0" w:rsidR="008E3357" w:rsidRDefault="008E3357">
          <w:pPr>
            <w:pStyle w:val="TOC1"/>
            <w:tabs>
              <w:tab w:val="right" w:leader="dot" w:pos="9016"/>
            </w:tabs>
            <w:rPr>
              <w:rFonts w:eastAsiaTheme="minorEastAsia"/>
              <w:noProof/>
              <w:lang w:eastAsia="en-GB"/>
            </w:rPr>
          </w:pPr>
          <w:hyperlink w:anchor="_Toc227506912" w:history="1">
            <w:r w:rsidRPr="00FB270B">
              <w:rPr>
                <w:rStyle w:val="Hyperlink"/>
                <w:noProof/>
              </w:rPr>
              <w:t>Methodology &amp; Apparatus</w:t>
            </w:r>
            <w:r>
              <w:rPr>
                <w:noProof/>
                <w:webHidden/>
              </w:rPr>
              <w:tab/>
            </w:r>
            <w:r>
              <w:rPr>
                <w:noProof/>
                <w:webHidden/>
              </w:rPr>
              <w:fldChar w:fldCharType="begin"/>
            </w:r>
            <w:r>
              <w:rPr>
                <w:noProof/>
                <w:webHidden/>
              </w:rPr>
              <w:instrText xml:space="preserve"> PAGEREF _Toc227506912 \h </w:instrText>
            </w:r>
            <w:r>
              <w:rPr>
                <w:noProof/>
                <w:webHidden/>
              </w:rPr>
            </w:r>
            <w:r>
              <w:rPr>
                <w:noProof/>
                <w:webHidden/>
              </w:rPr>
              <w:fldChar w:fldCharType="separate"/>
            </w:r>
            <w:r>
              <w:rPr>
                <w:noProof/>
                <w:webHidden/>
              </w:rPr>
              <w:t>5</w:t>
            </w:r>
            <w:r>
              <w:rPr>
                <w:noProof/>
                <w:webHidden/>
              </w:rPr>
              <w:fldChar w:fldCharType="end"/>
            </w:r>
          </w:hyperlink>
        </w:p>
        <w:p w14:paraId="4B6DCE42" w14:textId="613A9EA9" w:rsidR="008E3357" w:rsidRDefault="008E3357">
          <w:pPr>
            <w:pStyle w:val="TOC2"/>
            <w:tabs>
              <w:tab w:val="right" w:leader="dot" w:pos="9016"/>
            </w:tabs>
            <w:rPr>
              <w:rFonts w:eastAsiaTheme="minorEastAsia"/>
              <w:noProof/>
              <w:lang w:eastAsia="en-GB"/>
            </w:rPr>
          </w:pPr>
          <w:hyperlink w:anchor="_Toc227506913" w:history="1">
            <w:r w:rsidRPr="00FB270B">
              <w:rPr>
                <w:rStyle w:val="Hyperlink"/>
                <w:noProof/>
              </w:rPr>
              <w:t>Apparatus</w:t>
            </w:r>
            <w:r>
              <w:rPr>
                <w:noProof/>
                <w:webHidden/>
              </w:rPr>
              <w:tab/>
            </w:r>
            <w:r>
              <w:rPr>
                <w:noProof/>
                <w:webHidden/>
              </w:rPr>
              <w:fldChar w:fldCharType="begin"/>
            </w:r>
            <w:r>
              <w:rPr>
                <w:noProof/>
                <w:webHidden/>
              </w:rPr>
              <w:instrText xml:space="preserve"> PAGEREF _Toc227506913 \h </w:instrText>
            </w:r>
            <w:r>
              <w:rPr>
                <w:noProof/>
                <w:webHidden/>
              </w:rPr>
            </w:r>
            <w:r>
              <w:rPr>
                <w:noProof/>
                <w:webHidden/>
              </w:rPr>
              <w:fldChar w:fldCharType="separate"/>
            </w:r>
            <w:r>
              <w:rPr>
                <w:noProof/>
                <w:webHidden/>
              </w:rPr>
              <w:t>5</w:t>
            </w:r>
            <w:r>
              <w:rPr>
                <w:noProof/>
                <w:webHidden/>
              </w:rPr>
              <w:fldChar w:fldCharType="end"/>
            </w:r>
          </w:hyperlink>
        </w:p>
        <w:p w14:paraId="4E8EA80C" w14:textId="2379347C" w:rsidR="008E3357" w:rsidRDefault="008E3357">
          <w:pPr>
            <w:pStyle w:val="TOC2"/>
            <w:tabs>
              <w:tab w:val="right" w:leader="dot" w:pos="9016"/>
            </w:tabs>
            <w:rPr>
              <w:rFonts w:eastAsiaTheme="minorEastAsia"/>
              <w:noProof/>
              <w:lang w:eastAsia="en-GB"/>
            </w:rPr>
          </w:pPr>
          <w:hyperlink w:anchor="_Toc227506914" w:history="1">
            <w:r w:rsidRPr="00FB270B">
              <w:rPr>
                <w:rStyle w:val="Hyperlink"/>
                <w:noProof/>
              </w:rPr>
              <w:t>Methodology</w:t>
            </w:r>
            <w:r>
              <w:rPr>
                <w:noProof/>
                <w:webHidden/>
              </w:rPr>
              <w:tab/>
            </w:r>
            <w:r>
              <w:rPr>
                <w:noProof/>
                <w:webHidden/>
              </w:rPr>
              <w:fldChar w:fldCharType="begin"/>
            </w:r>
            <w:r>
              <w:rPr>
                <w:noProof/>
                <w:webHidden/>
              </w:rPr>
              <w:instrText xml:space="preserve"> PAGEREF _Toc227506914 \h </w:instrText>
            </w:r>
            <w:r>
              <w:rPr>
                <w:noProof/>
                <w:webHidden/>
              </w:rPr>
            </w:r>
            <w:r>
              <w:rPr>
                <w:noProof/>
                <w:webHidden/>
              </w:rPr>
              <w:fldChar w:fldCharType="separate"/>
            </w:r>
            <w:r>
              <w:rPr>
                <w:noProof/>
                <w:webHidden/>
              </w:rPr>
              <w:t>6</w:t>
            </w:r>
            <w:r>
              <w:rPr>
                <w:noProof/>
                <w:webHidden/>
              </w:rPr>
              <w:fldChar w:fldCharType="end"/>
            </w:r>
          </w:hyperlink>
        </w:p>
        <w:p w14:paraId="51D1A7AE" w14:textId="3F39DA22" w:rsidR="008E3357" w:rsidRDefault="008E3357">
          <w:pPr>
            <w:pStyle w:val="TOC1"/>
            <w:tabs>
              <w:tab w:val="right" w:leader="dot" w:pos="9016"/>
            </w:tabs>
            <w:rPr>
              <w:rFonts w:eastAsiaTheme="minorEastAsia"/>
              <w:noProof/>
              <w:lang w:eastAsia="en-GB"/>
            </w:rPr>
          </w:pPr>
          <w:hyperlink w:anchor="_Toc227506915" w:history="1">
            <w:r w:rsidRPr="00FB270B">
              <w:rPr>
                <w:rStyle w:val="Hyperlink"/>
                <w:noProof/>
              </w:rPr>
              <w:t>Results</w:t>
            </w:r>
            <w:r>
              <w:rPr>
                <w:noProof/>
                <w:webHidden/>
              </w:rPr>
              <w:tab/>
            </w:r>
            <w:r>
              <w:rPr>
                <w:noProof/>
                <w:webHidden/>
              </w:rPr>
              <w:fldChar w:fldCharType="begin"/>
            </w:r>
            <w:r>
              <w:rPr>
                <w:noProof/>
                <w:webHidden/>
              </w:rPr>
              <w:instrText xml:space="preserve"> PAGEREF _Toc227506915 \h </w:instrText>
            </w:r>
            <w:r>
              <w:rPr>
                <w:noProof/>
                <w:webHidden/>
              </w:rPr>
            </w:r>
            <w:r>
              <w:rPr>
                <w:noProof/>
                <w:webHidden/>
              </w:rPr>
              <w:fldChar w:fldCharType="separate"/>
            </w:r>
            <w:r>
              <w:rPr>
                <w:noProof/>
                <w:webHidden/>
              </w:rPr>
              <w:t>8</w:t>
            </w:r>
            <w:r>
              <w:rPr>
                <w:noProof/>
                <w:webHidden/>
              </w:rPr>
              <w:fldChar w:fldCharType="end"/>
            </w:r>
          </w:hyperlink>
        </w:p>
        <w:p w14:paraId="731A9773" w14:textId="187C1927" w:rsidR="008E3357" w:rsidRDefault="008E3357">
          <w:pPr>
            <w:pStyle w:val="TOC1"/>
            <w:tabs>
              <w:tab w:val="right" w:leader="dot" w:pos="9016"/>
            </w:tabs>
            <w:rPr>
              <w:rFonts w:eastAsiaTheme="minorEastAsia"/>
              <w:noProof/>
              <w:lang w:eastAsia="en-GB"/>
            </w:rPr>
          </w:pPr>
          <w:hyperlink w:anchor="_Toc227506916" w:history="1">
            <w:r w:rsidRPr="00FB270B">
              <w:rPr>
                <w:rStyle w:val="Hyperlink"/>
                <w:noProof/>
              </w:rPr>
              <w:t>Conclusions</w:t>
            </w:r>
            <w:r>
              <w:rPr>
                <w:noProof/>
                <w:webHidden/>
              </w:rPr>
              <w:tab/>
            </w:r>
            <w:r>
              <w:rPr>
                <w:noProof/>
                <w:webHidden/>
              </w:rPr>
              <w:fldChar w:fldCharType="begin"/>
            </w:r>
            <w:r>
              <w:rPr>
                <w:noProof/>
                <w:webHidden/>
              </w:rPr>
              <w:instrText xml:space="preserve"> PAGEREF _Toc227506916 \h </w:instrText>
            </w:r>
            <w:r>
              <w:rPr>
                <w:noProof/>
                <w:webHidden/>
              </w:rPr>
            </w:r>
            <w:r>
              <w:rPr>
                <w:noProof/>
                <w:webHidden/>
              </w:rPr>
              <w:fldChar w:fldCharType="separate"/>
            </w:r>
            <w:r>
              <w:rPr>
                <w:noProof/>
                <w:webHidden/>
              </w:rPr>
              <w:t>11</w:t>
            </w:r>
            <w:r>
              <w:rPr>
                <w:noProof/>
                <w:webHidden/>
              </w:rPr>
              <w:fldChar w:fldCharType="end"/>
            </w:r>
          </w:hyperlink>
        </w:p>
        <w:p w14:paraId="5E30FD6D" w14:textId="30462D2B" w:rsidR="008E3357" w:rsidRDefault="008E3357">
          <w:pPr>
            <w:pStyle w:val="TOC1"/>
            <w:tabs>
              <w:tab w:val="right" w:leader="dot" w:pos="9016"/>
            </w:tabs>
            <w:rPr>
              <w:rFonts w:eastAsiaTheme="minorEastAsia"/>
              <w:noProof/>
              <w:lang w:eastAsia="en-GB"/>
            </w:rPr>
          </w:pPr>
          <w:hyperlink w:anchor="_Toc227506917" w:history="1">
            <w:r w:rsidRPr="00FB270B">
              <w:rPr>
                <w:rStyle w:val="Hyperlink"/>
                <w:noProof/>
              </w:rPr>
              <w:t>Reflections</w:t>
            </w:r>
            <w:r>
              <w:rPr>
                <w:noProof/>
                <w:webHidden/>
              </w:rPr>
              <w:tab/>
            </w:r>
            <w:r>
              <w:rPr>
                <w:noProof/>
                <w:webHidden/>
              </w:rPr>
              <w:fldChar w:fldCharType="begin"/>
            </w:r>
            <w:r>
              <w:rPr>
                <w:noProof/>
                <w:webHidden/>
              </w:rPr>
              <w:instrText xml:space="preserve"> PAGEREF _Toc227506917 \h </w:instrText>
            </w:r>
            <w:r>
              <w:rPr>
                <w:noProof/>
                <w:webHidden/>
              </w:rPr>
            </w:r>
            <w:r>
              <w:rPr>
                <w:noProof/>
                <w:webHidden/>
              </w:rPr>
              <w:fldChar w:fldCharType="separate"/>
            </w:r>
            <w:r>
              <w:rPr>
                <w:noProof/>
                <w:webHidden/>
              </w:rPr>
              <w:t>11</w:t>
            </w:r>
            <w:r>
              <w:rPr>
                <w:noProof/>
                <w:webHidden/>
              </w:rPr>
              <w:fldChar w:fldCharType="end"/>
            </w:r>
          </w:hyperlink>
        </w:p>
        <w:p w14:paraId="1877391C" w14:textId="13734422" w:rsidR="008E3357" w:rsidRDefault="008E3357">
          <w:pPr>
            <w:pStyle w:val="TOC1"/>
            <w:tabs>
              <w:tab w:val="right" w:leader="dot" w:pos="9016"/>
            </w:tabs>
            <w:rPr>
              <w:rFonts w:eastAsiaTheme="minorEastAsia"/>
              <w:noProof/>
              <w:lang w:eastAsia="en-GB"/>
            </w:rPr>
          </w:pPr>
          <w:hyperlink w:anchor="_Toc227506918" w:history="1">
            <w:r w:rsidRPr="00FB270B">
              <w:rPr>
                <w:rStyle w:val="Hyperlink"/>
                <w:noProof/>
              </w:rPr>
              <w:t>Bibliography</w:t>
            </w:r>
            <w:r>
              <w:rPr>
                <w:noProof/>
                <w:webHidden/>
              </w:rPr>
              <w:tab/>
            </w:r>
            <w:r>
              <w:rPr>
                <w:noProof/>
                <w:webHidden/>
              </w:rPr>
              <w:fldChar w:fldCharType="begin"/>
            </w:r>
            <w:r>
              <w:rPr>
                <w:noProof/>
                <w:webHidden/>
              </w:rPr>
              <w:instrText xml:space="preserve"> PAGEREF _Toc227506918 \h </w:instrText>
            </w:r>
            <w:r>
              <w:rPr>
                <w:noProof/>
                <w:webHidden/>
              </w:rPr>
            </w:r>
            <w:r>
              <w:rPr>
                <w:noProof/>
                <w:webHidden/>
              </w:rPr>
              <w:fldChar w:fldCharType="separate"/>
            </w:r>
            <w:r>
              <w:rPr>
                <w:noProof/>
                <w:webHidden/>
              </w:rPr>
              <w:t>12</w:t>
            </w:r>
            <w:r>
              <w:rPr>
                <w:noProof/>
                <w:webHidden/>
              </w:rPr>
              <w:fldChar w:fldCharType="end"/>
            </w:r>
          </w:hyperlink>
        </w:p>
        <w:p w14:paraId="30D699F9" w14:textId="3276574A" w:rsidR="008E3357" w:rsidRDefault="008E3357">
          <w:pPr>
            <w:pStyle w:val="TOC1"/>
            <w:tabs>
              <w:tab w:val="right" w:leader="dot" w:pos="9016"/>
            </w:tabs>
            <w:rPr>
              <w:rFonts w:eastAsiaTheme="minorEastAsia"/>
              <w:noProof/>
              <w:lang w:eastAsia="en-GB"/>
            </w:rPr>
          </w:pPr>
          <w:hyperlink w:anchor="_Toc227506919" w:history="1">
            <w:r w:rsidRPr="00FB270B">
              <w:rPr>
                <w:rStyle w:val="Hyperlink"/>
                <w:noProof/>
              </w:rPr>
              <w:t>Annex A</w:t>
            </w:r>
            <w:r>
              <w:rPr>
                <w:noProof/>
                <w:webHidden/>
              </w:rPr>
              <w:tab/>
            </w:r>
            <w:r>
              <w:rPr>
                <w:noProof/>
                <w:webHidden/>
              </w:rPr>
              <w:fldChar w:fldCharType="begin"/>
            </w:r>
            <w:r>
              <w:rPr>
                <w:noProof/>
                <w:webHidden/>
              </w:rPr>
              <w:instrText xml:space="preserve"> PAGEREF _Toc227506919 \h </w:instrText>
            </w:r>
            <w:r>
              <w:rPr>
                <w:noProof/>
                <w:webHidden/>
              </w:rPr>
            </w:r>
            <w:r>
              <w:rPr>
                <w:noProof/>
                <w:webHidden/>
              </w:rPr>
              <w:fldChar w:fldCharType="separate"/>
            </w:r>
            <w:r>
              <w:rPr>
                <w:noProof/>
                <w:webHidden/>
              </w:rPr>
              <w:t>13</w:t>
            </w:r>
            <w:r>
              <w:rPr>
                <w:noProof/>
                <w:webHidden/>
              </w:rPr>
              <w:fldChar w:fldCharType="end"/>
            </w:r>
          </w:hyperlink>
        </w:p>
        <w:p w14:paraId="33DDC524" w14:textId="6341B0AD" w:rsidR="008E3357" w:rsidRDefault="008E3357">
          <w:pPr>
            <w:pStyle w:val="TOC1"/>
            <w:tabs>
              <w:tab w:val="right" w:leader="dot" w:pos="9016"/>
            </w:tabs>
            <w:rPr>
              <w:rFonts w:eastAsiaTheme="minorEastAsia"/>
              <w:noProof/>
              <w:lang w:eastAsia="en-GB"/>
            </w:rPr>
          </w:pPr>
          <w:hyperlink w:anchor="_Toc227506920" w:history="1">
            <w:r w:rsidRPr="00FB270B">
              <w:rPr>
                <w:rStyle w:val="Hyperlink"/>
                <w:noProof/>
              </w:rPr>
              <w:t>Annex B</w:t>
            </w:r>
            <w:r>
              <w:rPr>
                <w:noProof/>
                <w:webHidden/>
              </w:rPr>
              <w:tab/>
            </w:r>
            <w:r>
              <w:rPr>
                <w:noProof/>
                <w:webHidden/>
              </w:rPr>
              <w:fldChar w:fldCharType="begin"/>
            </w:r>
            <w:r>
              <w:rPr>
                <w:noProof/>
                <w:webHidden/>
              </w:rPr>
              <w:instrText xml:space="preserve"> PAGEREF _Toc227506920 \h </w:instrText>
            </w:r>
            <w:r>
              <w:rPr>
                <w:noProof/>
                <w:webHidden/>
              </w:rPr>
            </w:r>
            <w:r>
              <w:rPr>
                <w:noProof/>
                <w:webHidden/>
              </w:rPr>
              <w:fldChar w:fldCharType="separate"/>
            </w:r>
            <w:r>
              <w:rPr>
                <w:noProof/>
                <w:webHidden/>
              </w:rPr>
              <w:t>14</w:t>
            </w:r>
            <w:r>
              <w:rPr>
                <w:noProof/>
                <w:webHidden/>
              </w:rPr>
              <w:fldChar w:fldCharType="end"/>
            </w:r>
          </w:hyperlink>
        </w:p>
        <w:p w14:paraId="6EA77709" w14:textId="5DE0CE31" w:rsidR="00F06E4E" w:rsidRDefault="00F06E4E">
          <w:r>
            <w:rPr>
              <w:b/>
              <w:bCs/>
              <w:noProof/>
            </w:rPr>
            <w:fldChar w:fldCharType="end"/>
          </w:r>
        </w:p>
      </w:sdtContent>
    </w:sdt>
    <w:p w14:paraId="2D54C5B6" w14:textId="2868D7AB" w:rsidR="00F06E4E" w:rsidRDefault="00F06E4E">
      <w:pPr>
        <w:pStyle w:val="TableofFigures"/>
        <w:tabs>
          <w:tab w:val="right" w:leader="dot" w:pos="9016"/>
        </w:tabs>
      </w:pPr>
      <w:r>
        <w:t xml:space="preserve">Table of tables: </w:t>
      </w:r>
    </w:p>
    <w:p w14:paraId="3B0D7FE1" w14:textId="27BBCF0A" w:rsidR="001362A1" w:rsidRDefault="001362A1">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227497449" w:history="1">
        <w:r w:rsidRPr="003B0207">
          <w:rPr>
            <w:rStyle w:val="Hyperlink"/>
            <w:noProof/>
          </w:rPr>
          <w:t>Table 1</w:t>
        </w:r>
        <w:r>
          <w:rPr>
            <w:noProof/>
            <w:webHidden/>
          </w:rPr>
          <w:tab/>
        </w:r>
        <w:r>
          <w:rPr>
            <w:noProof/>
            <w:webHidden/>
          </w:rPr>
          <w:fldChar w:fldCharType="begin"/>
        </w:r>
        <w:r>
          <w:rPr>
            <w:noProof/>
            <w:webHidden/>
          </w:rPr>
          <w:instrText xml:space="preserve"> PAGEREF _Toc227497449 \h </w:instrText>
        </w:r>
        <w:r>
          <w:rPr>
            <w:noProof/>
            <w:webHidden/>
          </w:rPr>
        </w:r>
        <w:r>
          <w:rPr>
            <w:noProof/>
            <w:webHidden/>
          </w:rPr>
          <w:fldChar w:fldCharType="separate"/>
        </w:r>
        <w:r>
          <w:rPr>
            <w:noProof/>
            <w:webHidden/>
          </w:rPr>
          <w:t>7</w:t>
        </w:r>
        <w:r>
          <w:rPr>
            <w:noProof/>
            <w:webHidden/>
          </w:rPr>
          <w:fldChar w:fldCharType="end"/>
        </w:r>
      </w:hyperlink>
    </w:p>
    <w:p w14:paraId="0FEF9D21" w14:textId="6C8A085E" w:rsidR="001362A1" w:rsidRDefault="001362A1">
      <w:pPr>
        <w:pStyle w:val="TableofFigures"/>
        <w:tabs>
          <w:tab w:val="right" w:leader="dot" w:pos="9016"/>
        </w:tabs>
        <w:rPr>
          <w:rFonts w:eastAsiaTheme="minorEastAsia"/>
          <w:noProof/>
          <w:lang w:eastAsia="en-GB"/>
        </w:rPr>
      </w:pPr>
      <w:hyperlink w:anchor="_Toc227497450" w:history="1">
        <w:r w:rsidRPr="003B0207">
          <w:rPr>
            <w:rStyle w:val="Hyperlink"/>
            <w:noProof/>
          </w:rPr>
          <w:t>Table 2</w:t>
        </w:r>
        <w:r>
          <w:rPr>
            <w:noProof/>
            <w:webHidden/>
          </w:rPr>
          <w:tab/>
        </w:r>
        <w:r>
          <w:rPr>
            <w:noProof/>
            <w:webHidden/>
          </w:rPr>
          <w:fldChar w:fldCharType="begin"/>
        </w:r>
        <w:r>
          <w:rPr>
            <w:noProof/>
            <w:webHidden/>
          </w:rPr>
          <w:instrText xml:space="preserve"> PAGEREF _Toc227497450 \h </w:instrText>
        </w:r>
        <w:r>
          <w:rPr>
            <w:noProof/>
            <w:webHidden/>
          </w:rPr>
        </w:r>
        <w:r>
          <w:rPr>
            <w:noProof/>
            <w:webHidden/>
          </w:rPr>
          <w:fldChar w:fldCharType="separate"/>
        </w:r>
        <w:r>
          <w:rPr>
            <w:noProof/>
            <w:webHidden/>
          </w:rPr>
          <w:t>7</w:t>
        </w:r>
        <w:r>
          <w:rPr>
            <w:noProof/>
            <w:webHidden/>
          </w:rPr>
          <w:fldChar w:fldCharType="end"/>
        </w:r>
      </w:hyperlink>
    </w:p>
    <w:p w14:paraId="766BABEA" w14:textId="5B232AEB" w:rsidR="001362A1" w:rsidRDefault="001362A1">
      <w:pPr>
        <w:pStyle w:val="TableofFigures"/>
        <w:tabs>
          <w:tab w:val="right" w:leader="dot" w:pos="9016"/>
        </w:tabs>
        <w:rPr>
          <w:rFonts w:eastAsiaTheme="minorEastAsia"/>
          <w:noProof/>
          <w:lang w:eastAsia="en-GB"/>
        </w:rPr>
      </w:pPr>
      <w:hyperlink w:anchor="_Toc227497451" w:history="1">
        <w:r w:rsidRPr="003B0207">
          <w:rPr>
            <w:rStyle w:val="Hyperlink"/>
            <w:noProof/>
          </w:rPr>
          <w:t>Table 3</w:t>
        </w:r>
        <w:r>
          <w:rPr>
            <w:noProof/>
            <w:webHidden/>
          </w:rPr>
          <w:tab/>
        </w:r>
        <w:r>
          <w:rPr>
            <w:noProof/>
            <w:webHidden/>
          </w:rPr>
          <w:fldChar w:fldCharType="begin"/>
        </w:r>
        <w:r>
          <w:rPr>
            <w:noProof/>
            <w:webHidden/>
          </w:rPr>
          <w:instrText xml:space="preserve"> PAGEREF _Toc227497451 \h </w:instrText>
        </w:r>
        <w:r>
          <w:rPr>
            <w:noProof/>
            <w:webHidden/>
          </w:rPr>
        </w:r>
        <w:r>
          <w:rPr>
            <w:noProof/>
            <w:webHidden/>
          </w:rPr>
          <w:fldChar w:fldCharType="separate"/>
        </w:r>
        <w:r>
          <w:rPr>
            <w:noProof/>
            <w:webHidden/>
          </w:rPr>
          <w:t>8</w:t>
        </w:r>
        <w:r>
          <w:rPr>
            <w:noProof/>
            <w:webHidden/>
          </w:rPr>
          <w:fldChar w:fldCharType="end"/>
        </w:r>
      </w:hyperlink>
    </w:p>
    <w:p w14:paraId="1BAF214D" w14:textId="7CBFA178" w:rsidR="001362A1" w:rsidRDefault="001362A1">
      <w:pPr>
        <w:pStyle w:val="TableofFigures"/>
        <w:tabs>
          <w:tab w:val="right" w:leader="dot" w:pos="9016"/>
        </w:tabs>
        <w:rPr>
          <w:rFonts w:eastAsiaTheme="minorEastAsia"/>
          <w:noProof/>
          <w:lang w:eastAsia="en-GB"/>
        </w:rPr>
      </w:pPr>
      <w:hyperlink w:anchor="_Toc227497452" w:history="1">
        <w:r w:rsidRPr="003B0207">
          <w:rPr>
            <w:rStyle w:val="Hyperlink"/>
            <w:noProof/>
          </w:rPr>
          <w:t>Table 4</w:t>
        </w:r>
        <w:r>
          <w:rPr>
            <w:noProof/>
            <w:webHidden/>
          </w:rPr>
          <w:tab/>
        </w:r>
        <w:r>
          <w:rPr>
            <w:noProof/>
            <w:webHidden/>
          </w:rPr>
          <w:fldChar w:fldCharType="begin"/>
        </w:r>
        <w:r>
          <w:rPr>
            <w:noProof/>
            <w:webHidden/>
          </w:rPr>
          <w:instrText xml:space="preserve"> PAGEREF _Toc227497452 \h </w:instrText>
        </w:r>
        <w:r>
          <w:rPr>
            <w:noProof/>
            <w:webHidden/>
          </w:rPr>
        </w:r>
        <w:r>
          <w:rPr>
            <w:noProof/>
            <w:webHidden/>
          </w:rPr>
          <w:fldChar w:fldCharType="separate"/>
        </w:r>
        <w:r>
          <w:rPr>
            <w:noProof/>
            <w:webHidden/>
          </w:rPr>
          <w:t>9</w:t>
        </w:r>
        <w:r>
          <w:rPr>
            <w:noProof/>
            <w:webHidden/>
          </w:rPr>
          <w:fldChar w:fldCharType="end"/>
        </w:r>
      </w:hyperlink>
    </w:p>
    <w:p w14:paraId="289D5307" w14:textId="1A967522" w:rsidR="001362A1" w:rsidRDefault="001362A1">
      <w:pPr>
        <w:pStyle w:val="TableofFigures"/>
        <w:tabs>
          <w:tab w:val="right" w:leader="dot" w:pos="9016"/>
        </w:tabs>
        <w:rPr>
          <w:rFonts w:eastAsiaTheme="minorEastAsia"/>
          <w:noProof/>
          <w:lang w:eastAsia="en-GB"/>
        </w:rPr>
      </w:pPr>
      <w:hyperlink w:anchor="_Toc227497453" w:history="1">
        <w:r w:rsidRPr="003B0207">
          <w:rPr>
            <w:rStyle w:val="Hyperlink"/>
            <w:noProof/>
          </w:rPr>
          <w:t>Table 5</w:t>
        </w:r>
        <w:r>
          <w:rPr>
            <w:noProof/>
            <w:webHidden/>
          </w:rPr>
          <w:tab/>
        </w:r>
        <w:r>
          <w:rPr>
            <w:noProof/>
            <w:webHidden/>
          </w:rPr>
          <w:fldChar w:fldCharType="begin"/>
        </w:r>
        <w:r>
          <w:rPr>
            <w:noProof/>
            <w:webHidden/>
          </w:rPr>
          <w:instrText xml:space="preserve"> PAGEREF _Toc227497453 \h </w:instrText>
        </w:r>
        <w:r>
          <w:rPr>
            <w:noProof/>
            <w:webHidden/>
          </w:rPr>
        </w:r>
        <w:r>
          <w:rPr>
            <w:noProof/>
            <w:webHidden/>
          </w:rPr>
          <w:fldChar w:fldCharType="separate"/>
        </w:r>
        <w:r>
          <w:rPr>
            <w:noProof/>
            <w:webHidden/>
          </w:rPr>
          <w:t>14</w:t>
        </w:r>
        <w:r>
          <w:rPr>
            <w:noProof/>
            <w:webHidden/>
          </w:rPr>
          <w:fldChar w:fldCharType="end"/>
        </w:r>
      </w:hyperlink>
    </w:p>
    <w:p w14:paraId="2EFC0D39" w14:textId="3686F508" w:rsidR="001362A1" w:rsidRDefault="001362A1" w:rsidP="00F06E4E">
      <w:r>
        <w:fldChar w:fldCharType="end"/>
      </w:r>
    </w:p>
    <w:p w14:paraId="7F6212F5" w14:textId="397740C1" w:rsidR="00F06E4E" w:rsidRDefault="00F06E4E" w:rsidP="00F06E4E">
      <w:pPr>
        <w:rPr>
          <w:noProof/>
        </w:rPr>
      </w:pPr>
      <w:r>
        <w:t xml:space="preserve">Table of Figures: </w:t>
      </w:r>
      <w:r>
        <w:fldChar w:fldCharType="begin"/>
      </w:r>
      <w:r>
        <w:instrText xml:space="preserve"> TOC \h \z \c "Figure" </w:instrText>
      </w:r>
      <w:r>
        <w:fldChar w:fldCharType="separate"/>
      </w:r>
    </w:p>
    <w:p w14:paraId="707E3D88" w14:textId="14522DD1" w:rsidR="00F06E4E" w:rsidRDefault="00F06E4E">
      <w:pPr>
        <w:pStyle w:val="TableofFigures"/>
        <w:tabs>
          <w:tab w:val="right" w:leader="dot" w:pos="9016"/>
        </w:tabs>
        <w:rPr>
          <w:rFonts w:eastAsiaTheme="minorEastAsia"/>
          <w:noProof/>
          <w:lang w:eastAsia="en-GB"/>
        </w:rPr>
      </w:pPr>
      <w:hyperlink w:anchor="_Toc227397045" w:history="1">
        <w:r w:rsidRPr="00935DD7">
          <w:rPr>
            <w:rStyle w:val="Hyperlink"/>
            <w:noProof/>
          </w:rPr>
          <w:t>Figure 1</w:t>
        </w:r>
        <w:r>
          <w:rPr>
            <w:noProof/>
            <w:webHidden/>
          </w:rPr>
          <w:tab/>
        </w:r>
        <w:r>
          <w:rPr>
            <w:noProof/>
            <w:webHidden/>
          </w:rPr>
          <w:fldChar w:fldCharType="begin"/>
        </w:r>
        <w:r>
          <w:rPr>
            <w:noProof/>
            <w:webHidden/>
          </w:rPr>
          <w:instrText xml:space="preserve"> PAGEREF _Toc227397045 \h </w:instrText>
        </w:r>
        <w:r>
          <w:rPr>
            <w:noProof/>
            <w:webHidden/>
          </w:rPr>
        </w:r>
        <w:r>
          <w:rPr>
            <w:noProof/>
            <w:webHidden/>
          </w:rPr>
          <w:fldChar w:fldCharType="separate"/>
        </w:r>
        <w:r>
          <w:rPr>
            <w:noProof/>
            <w:webHidden/>
          </w:rPr>
          <w:t>8</w:t>
        </w:r>
        <w:r>
          <w:rPr>
            <w:noProof/>
            <w:webHidden/>
          </w:rPr>
          <w:fldChar w:fldCharType="end"/>
        </w:r>
      </w:hyperlink>
    </w:p>
    <w:p w14:paraId="360B866A" w14:textId="38EF008D" w:rsidR="00F06E4E" w:rsidRDefault="00F06E4E">
      <w:pPr>
        <w:pStyle w:val="TableofFigures"/>
        <w:tabs>
          <w:tab w:val="right" w:leader="dot" w:pos="9016"/>
        </w:tabs>
        <w:rPr>
          <w:rFonts w:eastAsiaTheme="minorEastAsia"/>
          <w:noProof/>
          <w:lang w:eastAsia="en-GB"/>
        </w:rPr>
      </w:pPr>
      <w:hyperlink w:anchor="_Toc227397046" w:history="1">
        <w:r w:rsidRPr="00935DD7">
          <w:rPr>
            <w:rStyle w:val="Hyperlink"/>
            <w:noProof/>
          </w:rPr>
          <w:t>Figure 2</w:t>
        </w:r>
        <w:r>
          <w:rPr>
            <w:noProof/>
            <w:webHidden/>
          </w:rPr>
          <w:tab/>
        </w:r>
        <w:r>
          <w:rPr>
            <w:noProof/>
            <w:webHidden/>
          </w:rPr>
          <w:fldChar w:fldCharType="begin"/>
        </w:r>
        <w:r>
          <w:rPr>
            <w:noProof/>
            <w:webHidden/>
          </w:rPr>
          <w:instrText xml:space="preserve"> PAGEREF _Toc227397046 \h </w:instrText>
        </w:r>
        <w:r>
          <w:rPr>
            <w:noProof/>
            <w:webHidden/>
          </w:rPr>
        </w:r>
        <w:r>
          <w:rPr>
            <w:noProof/>
            <w:webHidden/>
          </w:rPr>
          <w:fldChar w:fldCharType="separate"/>
        </w:r>
        <w:r>
          <w:rPr>
            <w:noProof/>
            <w:webHidden/>
          </w:rPr>
          <w:t>10</w:t>
        </w:r>
        <w:r>
          <w:rPr>
            <w:noProof/>
            <w:webHidden/>
          </w:rPr>
          <w:fldChar w:fldCharType="end"/>
        </w:r>
      </w:hyperlink>
    </w:p>
    <w:p w14:paraId="73305BA8" w14:textId="282DE80A" w:rsidR="00F06E4E" w:rsidRDefault="00F06E4E">
      <w:pPr>
        <w:pStyle w:val="TableofFigures"/>
        <w:tabs>
          <w:tab w:val="right" w:leader="dot" w:pos="9016"/>
        </w:tabs>
        <w:rPr>
          <w:rFonts w:eastAsiaTheme="minorEastAsia"/>
          <w:noProof/>
          <w:lang w:eastAsia="en-GB"/>
        </w:rPr>
      </w:pPr>
      <w:hyperlink w:anchor="_Toc227397047" w:history="1">
        <w:r w:rsidRPr="00935DD7">
          <w:rPr>
            <w:rStyle w:val="Hyperlink"/>
            <w:noProof/>
          </w:rPr>
          <w:t>Figure 3</w:t>
        </w:r>
        <w:r>
          <w:rPr>
            <w:noProof/>
            <w:webHidden/>
          </w:rPr>
          <w:tab/>
        </w:r>
        <w:r>
          <w:rPr>
            <w:noProof/>
            <w:webHidden/>
          </w:rPr>
          <w:fldChar w:fldCharType="begin"/>
        </w:r>
        <w:r>
          <w:rPr>
            <w:noProof/>
            <w:webHidden/>
          </w:rPr>
          <w:instrText xml:space="preserve"> PAGEREF _Toc227397047 \h </w:instrText>
        </w:r>
        <w:r>
          <w:rPr>
            <w:noProof/>
            <w:webHidden/>
          </w:rPr>
        </w:r>
        <w:r>
          <w:rPr>
            <w:noProof/>
            <w:webHidden/>
          </w:rPr>
          <w:fldChar w:fldCharType="separate"/>
        </w:r>
        <w:r>
          <w:rPr>
            <w:noProof/>
            <w:webHidden/>
          </w:rPr>
          <w:t>10</w:t>
        </w:r>
        <w:r>
          <w:rPr>
            <w:noProof/>
            <w:webHidden/>
          </w:rPr>
          <w:fldChar w:fldCharType="end"/>
        </w:r>
      </w:hyperlink>
    </w:p>
    <w:p w14:paraId="2139435B" w14:textId="14B6E07B" w:rsidR="00F06E4E" w:rsidRDefault="00F06E4E">
      <w:pPr>
        <w:pStyle w:val="TableofFigures"/>
        <w:tabs>
          <w:tab w:val="right" w:leader="dot" w:pos="9016"/>
        </w:tabs>
        <w:rPr>
          <w:rFonts w:eastAsiaTheme="minorEastAsia"/>
          <w:noProof/>
          <w:lang w:eastAsia="en-GB"/>
        </w:rPr>
      </w:pPr>
      <w:hyperlink w:anchor="_Toc227397048" w:history="1">
        <w:r w:rsidRPr="00935DD7">
          <w:rPr>
            <w:rStyle w:val="Hyperlink"/>
            <w:noProof/>
          </w:rPr>
          <w:t>Figure 4</w:t>
        </w:r>
        <w:r>
          <w:rPr>
            <w:noProof/>
            <w:webHidden/>
          </w:rPr>
          <w:tab/>
        </w:r>
        <w:r>
          <w:rPr>
            <w:noProof/>
            <w:webHidden/>
          </w:rPr>
          <w:fldChar w:fldCharType="begin"/>
        </w:r>
        <w:r>
          <w:rPr>
            <w:noProof/>
            <w:webHidden/>
          </w:rPr>
          <w:instrText xml:space="preserve"> PAGEREF _Toc227397048 \h </w:instrText>
        </w:r>
        <w:r>
          <w:rPr>
            <w:noProof/>
            <w:webHidden/>
          </w:rPr>
        </w:r>
        <w:r>
          <w:rPr>
            <w:noProof/>
            <w:webHidden/>
          </w:rPr>
          <w:fldChar w:fldCharType="separate"/>
        </w:r>
        <w:r>
          <w:rPr>
            <w:noProof/>
            <w:webHidden/>
          </w:rPr>
          <w:t>10</w:t>
        </w:r>
        <w:r>
          <w:rPr>
            <w:noProof/>
            <w:webHidden/>
          </w:rPr>
          <w:fldChar w:fldCharType="end"/>
        </w:r>
      </w:hyperlink>
    </w:p>
    <w:p w14:paraId="2CD9AF56" w14:textId="7F9CFFF0" w:rsidR="00F06E4E" w:rsidRDefault="00F06E4E">
      <w:pPr>
        <w:pStyle w:val="TableofFigures"/>
        <w:tabs>
          <w:tab w:val="right" w:leader="dot" w:pos="9016"/>
        </w:tabs>
        <w:rPr>
          <w:rFonts w:eastAsiaTheme="minorEastAsia"/>
          <w:noProof/>
          <w:lang w:eastAsia="en-GB"/>
        </w:rPr>
      </w:pPr>
      <w:hyperlink w:anchor="_Toc227397049" w:history="1">
        <w:r w:rsidRPr="00935DD7">
          <w:rPr>
            <w:rStyle w:val="Hyperlink"/>
            <w:noProof/>
          </w:rPr>
          <w:t>Figure 5</w:t>
        </w:r>
        <w:r>
          <w:rPr>
            <w:noProof/>
            <w:webHidden/>
          </w:rPr>
          <w:tab/>
        </w:r>
        <w:r>
          <w:rPr>
            <w:noProof/>
            <w:webHidden/>
          </w:rPr>
          <w:fldChar w:fldCharType="begin"/>
        </w:r>
        <w:r>
          <w:rPr>
            <w:noProof/>
            <w:webHidden/>
          </w:rPr>
          <w:instrText xml:space="preserve"> PAGEREF _Toc227397049 \h </w:instrText>
        </w:r>
        <w:r>
          <w:rPr>
            <w:noProof/>
            <w:webHidden/>
          </w:rPr>
        </w:r>
        <w:r>
          <w:rPr>
            <w:noProof/>
            <w:webHidden/>
          </w:rPr>
          <w:fldChar w:fldCharType="separate"/>
        </w:r>
        <w:r>
          <w:rPr>
            <w:noProof/>
            <w:webHidden/>
          </w:rPr>
          <w:t>11</w:t>
        </w:r>
        <w:r>
          <w:rPr>
            <w:noProof/>
            <w:webHidden/>
          </w:rPr>
          <w:fldChar w:fldCharType="end"/>
        </w:r>
      </w:hyperlink>
    </w:p>
    <w:p w14:paraId="36282F57" w14:textId="19C69AB8" w:rsidR="00F06E4E" w:rsidRDefault="00F06E4E">
      <w:pPr>
        <w:pStyle w:val="TableofFigures"/>
        <w:tabs>
          <w:tab w:val="right" w:leader="dot" w:pos="9016"/>
        </w:tabs>
        <w:rPr>
          <w:rFonts w:eastAsiaTheme="minorEastAsia"/>
          <w:noProof/>
          <w:lang w:eastAsia="en-GB"/>
        </w:rPr>
      </w:pPr>
      <w:hyperlink w:anchor="_Toc227397050" w:history="1">
        <w:r w:rsidRPr="00935DD7">
          <w:rPr>
            <w:rStyle w:val="Hyperlink"/>
            <w:noProof/>
          </w:rPr>
          <w:t>Figure 6</w:t>
        </w:r>
        <w:r>
          <w:rPr>
            <w:noProof/>
            <w:webHidden/>
          </w:rPr>
          <w:tab/>
        </w:r>
        <w:r>
          <w:rPr>
            <w:noProof/>
            <w:webHidden/>
          </w:rPr>
          <w:fldChar w:fldCharType="begin"/>
        </w:r>
        <w:r>
          <w:rPr>
            <w:noProof/>
            <w:webHidden/>
          </w:rPr>
          <w:instrText xml:space="preserve"> PAGEREF _Toc227397050 \h </w:instrText>
        </w:r>
        <w:r>
          <w:rPr>
            <w:noProof/>
            <w:webHidden/>
          </w:rPr>
        </w:r>
        <w:r>
          <w:rPr>
            <w:noProof/>
            <w:webHidden/>
          </w:rPr>
          <w:fldChar w:fldCharType="separate"/>
        </w:r>
        <w:r>
          <w:rPr>
            <w:noProof/>
            <w:webHidden/>
          </w:rPr>
          <w:t>11</w:t>
        </w:r>
        <w:r>
          <w:rPr>
            <w:noProof/>
            <w:webHidden/>
          </w:rPr>
          <w:fldChar w:fldCharType="end"/>
        </w:r>
      </w:hyperlink>
    </w:p>
    <w:p w14:paraId="3EACDFD1" w14:textId="37773FAD" w:rsidR="00F06E4E" w:rsidRDefault="00F06E4E">
      <w:pPr>
        <w:pStyle w:val="TableofFigures"/>
        <w:tabs>
          <w:tab w:val="right" w:leader="dot" w:pos="9016"/>
        </w:tabs>
        <w:rPr>
          <w:rFonts w:eastAsiaTheme="minorEastAsia"/>
          <w:noProof/>
          <w:lang w:eastAsia="en-GB"/>
        </w:rPr>
      </w:pPr>
      <w:hyperlink w:anchor="_Toc227397051" w:history="1">
        <w:r w:rsidRPr="00935DD7">
          <w:rPr>
            <w:rStyle w:val="Hyperlink"/>
            <w:noProof/>
          </w:rPr>
          <w:t>Figure 7</w:t>
        </w:r>
        <w:r>
          <w:rPr>
            <w:noProof/>
            <w:webHidden/>
          </w:rPr>
          <w:tab/>
        </w:r>
        <w:r>
          <w:rPr>
            <w:noProof/>
            <w:webHidden/>
          </w:rPr>
          <w:fldChar w:fldCharType="begin"/>
        </w:r>
        <w:r>
          <w:rPr>
            <w:noProof/>
            <w:webHidden/>
          </w:rPr>
          <w:instrText xml:space="preserve"> PAGEREF _Toc227397051 \h </w:instrText>
        </w:r>
        <w:r>
          <w:rPr>
            <w:noProof/>
            <w:webHidden/>
          </w:rPr>
        </w:r>
        <w:r>
          <w:rPr>
            <w:noProof/>
            <w:webHidden/>
          </w:rPr>
          <w:fldChar w:fldCharType="separate"/>
        </w:r>
        <w:r>
          <w:rPr>
            <w:noProof/>
            <w:webHidden/>
          </w:rPr>
          <w:t>11</w:t>
        </w:r>
        <w:r>
          <w:rPr>
            <w:noProof/>
            <w:webHidden/>
          </w:rPr>
          <w:fldChar w:fldCharType="end"/>
        </w:r>
      </w:hyperlink>
    </w:p>
    <w:p w14:paraId="09132C25" w14:textId="4E353418" w:rsidR="00F06E4E" w:rsidRDefault="00F06E4E">
      <w:pPr>
        <w:pStyle w:val="TableofFigures"/>
        <w:tabs>
          <w:tab w:val="right" w:leader="dot" w:pos="9016"/>
        </w:tabs>
        <w:rPr>
          <w:rFonts w:eastAsiaTheme="minorEastAsia"/>
          <w:noProof/>
          <w:lang w:eastAsia="en-GB"/>
        </w:rPr>
      </w:pPr>
      <w:hyperlink w:anchor="_Toc227397052" w:history="1">
        <w:r w:rsidRPr="00935DD7">
          <w:rPr>
            <w:rStyle w:val="Hyperlink"/>
            <w:noProof/>
          </w:rPr>
          <w:t>Figure 8</w:t>
        </w:r>
        <w:r>
          <w:rPr>
            <w:noProof/>
            <w:webHidden/>
          </w:rPr>
          <w:tab/>
        </w:r>
        <w:r>
          <w:rPr>
            <w:noProof/>
            <w:webHidden/>
          </w:rPr>
          <w:fldChar w:fldCharType="begin"/>
        </w:r>
        <w:r>
          <w:rPr>
            <w:noProof/>
            <w:webHidden/>
          </w:rPr>
          <w:instrText xml:space="preserve"> PAGEREF _Toc227397052 \h </w:instrText>
        </w:r>
        <w:r>
          <w:rPr>
            <w:noProof/>
            <w:webHidden/>
          </w:rPr>
        </w:r>
        <w:r>
          <w:rPr>
            <w:noProof/>
            <w:webHidden/>
          </w:rPr>
          <w:fldChar w:fldCharType="separate"/>
        </w:r>
        <w:r>
          <w:rPr>
            <w:noProof/>
            <w:webHidden/>
          </w:rPr>
          <w:t>11</w:t>
        </w:r>
        <w:r>
          <w:rPr>
            <w:noProof/>
            <w:webHidden/>
          </w:rPr>
          <w:fldChar w:fldCharType="end"/>
        </w:r>
      </w:hyperlink>
    </w:p>
    <w:p w14:paraId="4B99CBA4" w14:textId="16F2E5AE" w:rsidR="00F06E4E" w:rsidRPr="00F06E4E" w:rsidRDefault="00F06E4E" w:rsidP="00F06E4E">
      <w:r>
        <w:fldChar w:fldCharType="end"/>
      </w:r>
    </w:p>
    <w:p w14:paraId="351FF70B" w14:textId="77777777" w:rsidR="00F06E4E" w:rsidRDefault="00F06E4E">
      <w:pPr>
        <w:rPr>
          <w:rFonts w:asciiTheme="majorHAnsi" w:eastAsiaTheme="majorEastAsia" w:hAnsiTheme="majorHAnsi" w:cstheme="majorBidi"/>
          <w:color w:val="0F4761" w:themeColor="accent1" w:themeShade="BF"/>
          <w:sz w:val="40"/>
          <w:szCs w:val="40"/>
        </w:rPr>
      </w:pPr>
      <w:r>
        <w:br w:type="page"/>
      </w:r>
    </w:p>
    <w:p w14:paraId="0F5A971E" w14:textId="256BD6E6" w:rsidR="00A91346" w:rsidRDefault="00A91346" w:rsidP="005F51E6">
      <w:pPr>
        <w:pStyle w:val="Heading1"/>
      </w:pPr>
      <w:bookmarkStart w:id="2" w:name="_Toc227506910"/>
      <w:r>
        <w:lastRenderedPageBreak/>
        <w:t>Introduction</w:t>
      </w:r>
      <w:bookmarkEnd w:id="2"/>
      <w:r>
        <w:t xml:space="preserve"> </w:t>
      </w:r>
    </w:p>
    <w:p w14:paraId="44316546" w14:textId="12428521" w:rsidR="0054535D" w:rsidRDefault="00F033BD">
      <w:r>
        <w:t xml:space="preserve">This report </w:t>
      </w:r>
      <w:r w:rsidR="0054535D">
        <w:t>examines an experiment to find out which factors have the greatest effect on the range of a ping pong ball when fired from a rubber band catapult. This report will incorporate the Taguchi analysis methodology to understand which of the variables had the greatest impact on the experiment. It will include a methodology, results, conclusions and reflections with the goal of establishing which factors would best adjust the range of the device</w:t>
      </w:r>
      <w:r w:rsidR="00D8796C">
        <w:t xml:space="preserve">. To complete this task in the most effective way the Taguchi methodology was used. </w:t>
      </w:r>
      <w:r w:rsidR="0054535D">
        <w:t xml:space="preserve"> </w:t>
      </w:r>
    </w:p>
    <w:p w14:paraId="7952E02E" w14:textId="5103BFFD" w:rsidR="00F033BD" w:rsidRDefault="0054535D" w:rsidP="005F51E6">
      <w:pPr>
        <w:pStyle w:val="Heading2"/>
      </w:pPr>
      <w:bookmarkStart w:id="3" w:name="_Toc227506911"/>
      <w:r>
        <w:t>Taguchi analysis</w:t>
      </w:r>
      <w:bookmarkEnd w:id="3"/>
      <w:r>
        <w:t xml:space="preserve">  </w:t>
      </w:r>
    </w:p>
    <w:p w14:paraId="67551BDA" w14:textId="16BEE6E9" w:rsidR="0054535D" w:rsidRDefault="0054535D">
      <w:r>
        <w:t xml:space="preserve">The Taguchi analysis method is the statistical approach used to reduce the noise variations in a process, increase efficiency and </w:t>
      </w:r>
      <w:r w:rsidR="00A91346">
        <w:t>design experiments that can identify multiple noise factors at once</w:t>
      </w:r>
      <w:sdt>
        <w:sdtPr>
          <w:id w:val="917989122"/>
          <w:citation/>
        </w:sdtPr>
        <w:sdtContent>
          <w:r w:rsidR="00A91346">
            <w:fldChar w:fldCharType="begin"/>
          </w:r>
          <w:r w:rsidR="00A91346">
            <w:instrText xml:space="preserve"> CITATION SIX24 \l 2057 </w:instrText>
          </w:r>
          <w:r w:rsidR="00A91346">
            <w:fldChar w:fldCharType="separate"/>
          </w:r>
          <w:r w:rsidR="00551981">
            <w:rPr>
              <w:noProof/>
            </w:rPr>
            <w:t xml:space="preserve"> </w:t>
          </w:r>
          <w:r w:rsidR="00551981" w:rsidRPr="00551981">
            <w:rPr>
              <w:noProof/>
            </w:rPr>
            <w:t>[1]</w:t>
          </w:r>
          <w:r w:rsidR="00A91346">
            <w:fldChar w:fldCharType="end"/>
          </w:r>
        </w:sdtContent>
      </w:sdt>
      <w:sdt>
        <w:sdtPr>
          <w:id w:val="23679111"/>
          <w:citation/>
        </w:sdtPr>
        <w:sdtContent>
          <w:r w:rsidR="00A91346">
            <w:fldChar w:fldCharType="begin"/>
          </w:r>
          <w:r w:rsidR="00A91346">
            <w:instrText xml:space="preserve"> CITATION Ans23 \l 2057 </w:instrText>
          </w:r>
          <w:r w:rsidR="00A91346">
            <w:fldChar w:fldCharType="separate"/>
          </w:r>
          <w:r w:rsidR="00551981">
            <w:rPr>
              <w:noProof/>
            </w:rPr>
            <w:t xml:space="preserve"> </w:t>
          </w:r>
          <w:r w:rsidR="00551981" w:rsidRPr="00551981">
            <w:rPr>
              <w:noProof/>
            </w:rPr>
            <w:t>[2]</w:t>
          </w:r>
          <w:r w:rsidR="00A91346">
            <w:fldChar w:fldCharType="end"/>
          </w:r>
        </w:sdtContent>
      </w:sdt>
      <w:r w:rsidR="00A91346">
        <w:t xml:space="preserve">. </w:t>
      </w:r>
      <w:r w:rsidR="005F51E6">
        <w:t xml:space="preserve">This technique has been used for many different applications but in this </w:t>
      </w:r>
      <w:proofErr w:type="gramStart"/>
      <w:r w:rsidR="005F51E6">
        <w:t>experiment</w:t>
      </w:r>
      <w:proofErr w:type="gramEnd"/>
      <w:r w:rsidR="005F51E6">
        <w:t xml:space="preserve"> it shall be used to find the best combination of settings</w:t>
      </w:r>
      <w:r w:rsidR="007A7FC7">
        <w:t>,</w:t>
      </w:r>
      <w:r w:rsidR="005F51E6">
        <w:t xml:space="preserve"> using the lowest combination of experiments. This is done using </w:t>
      </w:r>
      <w:r w:rsidR="009E5428">
        <w:t>o</w:t>
      </w:r>
      <w:r w:rsidR="005F51E6">
        <w:t xml:space="preserve">rthogonal arrays, these are specific matrix’s allowing for the study of multiple factors and interactions with minimal experiments. </w:t>
      </w:r>
      <w:sdt>
        <w:sdtPr>
          <w:id w:val="-1346545738"/>
          <w:citation/>
        </w:sdtPr>
        <w:sdtContent>
          <w:r w:rsidR="005F51E6">
            <w:fldChar w:fldCharType="begin"/>
          </w:r>
          <w:r w:rsidR="005F51E6">
            <w:instrText xml:space="preserve"> CITATION SIX24 \l 2057 </w:instrText>
          </w:r>
          <w:r w:rsidR="005F51E6">
            <w:fldChar w:fldCharType="separate"/>
          </w:r>
          <w:r w:rsidR="00551981" w:rsidRPr="00551981">
            <w:rPr>
              <w:noProof/>
            </w:rPr>
            <w:t>[1]</w:t>
          </w:r>
          <w:r w:rsidR="005F51E6">
            <w:fldChar w:fldCharType="end"/>
          </w:r>
        </w:sdtContent>
      </w:sdt>
    </w:p>
    <w:p w14:paraId="49E70187" w14:textId="40886B29" w:rsidR="005F51E6" w:rsidRDefault="005F51E6" w:rsidP="00FB4DD4">
      <w:pPr>
        <w:pStyle w:val="Heading1"/>
      </w:pPr>
      <w:bookmarkStart w:id="4" w:name="_Toc227506912"/>
      <w:r>
        <w:t xml:space="preserve">Methodology &amp; </w:t>
      </w:r>
      <w:r w:rsidR="000E395E">
        <w:t>Apparatus</w:t>
      </w:r>
      <w:bookmarkEnd w:id="4"/>
      <w:r w:rsidR="000E395E">
        <w:t xml:space="preserve"> </w:t>
      </w:r>
    </w:p>
    <w:p w14:paraId="2C696301" w14:textId="7754A431" w:rsidR="005F51E6" w:rsidRDefault="005F51E6" w:rsidP="005F51E6">
      <w:r>
        <w:t>Before the methodology can be written</w:t>
      </w:r>
      <w:r w:rsidR="007A7FC7">
        <w:t>,</w:t>
      </w:r>
      <w:r>
        <w:t xml:space="preserve"> the </w:t>
      </w:r>
      <w:r w:rsidR="000E395E">
        <w:t>apparatus</w:t>
      </w:r>
      <w:r>
        <w:t xml:space="preserve"> and the experiment must be fully understood, it is only </w:t>
      </w:r>
      <w:r w:rsidR="00D8796C">
        <w:t>once</w:t>
      </w:r>
      <w:r>
        <w:t xml:space="preserve"> the independent variables (factors) have been identified that the correct </w:t>
      </w:r>
      <w:r w:rsidR="00D8796C">
        <w:t>o</w:t>
      </w:r>
      <w:r>
        <w:t xml:space="preserve">rthogonal array can be selected.  </w:t>
      </w:r>
      <w:r w:rsidR="00056FE7">
        <w:t xml:space="preserve">An orthogonal array is a mathematical matrix used in the taguchi </w:t>
      </w:r>
      <w:proofErr w:type="gramStart"/>
      <w:r w:rsidR="00056FE7">
        <w:t>method,</w:t>
      </w:r>
      <w:proofErr w:type="gramEnd"/>
      <w:r w:rsidR="00056FE7">
        <w:t xml:space="preserve"> it is what allows the study of multiple factors with a minimal number of experiments. </w:t>
      </w:r>
    </w:p>
    <w:p w14:paraId="31ECC031" w14:textId="23EB501D" w:rsidR="005F51E6" w:rsidRDefault="000E395E" w:rsidP="00FB4DD4">
      <w:pPr>
        <w:pStyle w:val="Heading2"/>
      </w:pPr>
      <w:bookmarkStart w:id="5" w:name="_Toc227506913"/>
      <w:r>
        <w:t>Apparatus</w:t>
      </w:r>
      <w:bookmarkEnd w:id="5"/>
      <w:r w:rsidR="005F51E6">
        <w:t xml:space="preserve"> </w:t>
      </w:r>
    </w:p>
    <w:p w14:paraId="743CC9B2" w14:textId="319B6FE1" w:rsidR="005F51E6" w:rsidRDefault="005F51E6" w:rsidP="005F51E6">
      <w:pPr>
        <w:pStyle w:val="ListParagraph"/>
        <w:numPr>
          <w:ilvl w:val="0"/>
          <w:numId w:val="1"/>
        </w:numPr>
      </w:pPr>
      <w:r>
        <w:t xml:space="preserve">1 x ping pong ball </w:t>
      </w:r>
    </w:p>
    <w:p w14:paraId="69D8B034" w14:textId="473AE244" w:rsidR="005F51E6" w:rsidRDefault="005F51E6" w:rsidP="005F51E6">
      <w:pPr>
        <w:pStyle w:val="ListParagraph"/>
        <w:numPr>
          <w:ilvl w:val="0"/>
          <w:numId w:val="1"/>
        </w:numPr>
      </w:pPr>
      <w:r>
        <w:t xml:space="preserve">1 x 5m tape measure </w:t>
      </w:r>
    </w:p>
    <w:p w14:paraId="1B4E4244" w14:textId="26338968" w:rsidR="00796273" w:rsidRDefault="005F51E6" w:rsidP="00796273">
      <w:pPr>
        <w:pStyle w:val="ListParagraph"/>
        <w:numPr>
          <w:ilvl w:val="0"/>
          <w:numId w:val="1"/>
        </w:numPr>
      </w:pPr>
      <w:r>
        <w:t xml:space="preserve">1 </w:t>
      </w:r>
      <w:r w:rsidR="009E5428">
        <w:t>x</w:t>
      </w:r>
      <w:r>
        <w:t xml:space="preserve"> catapult</w:t>
      </w:r>
    </w:p>
    <w:p w14:paraId="15D4DFC7" w14:textId="3951454E" w:rsidR="00796273" w:rsidRDefault="00D8796C" w:rsidP="00796273">
      <w:r>
        <w:t xml:space="preserve">A team of operators is also required, they will </w:t>
      </w:r>
      <w:r w:rsidR="00796273">
        <w:t xml:space="preserve">fire the catapult, measure the results and record them accurately. </w:t>
      </w:r>
    </w:p>
    <w:p w14:paraId="3F6F525D" w14:textId="3A13DD57" w:rsidR="00796273" w:rsidRDefault="00796273" w:rsidP="00796273">
      <w:r>
        <w:t xml:space="preserve">Figure </w:t>
      </w:r>
      <w:r w:rsidR="00F93544">
        <w:t>1</w:t>
      </w:r>
      <w:r>
        <w:t xml:space="preserve"> shows an annotated image of the catapult describing its key features, </w:t>
      </w:r>
    </w:p>
    <w:p w14:paraId="190AFE2B" w14:textId="16CC3EF0" w:rsidR="00796273" w:rsidRDefault="00796273" w:rsidP="00796273"/>
    <w:p w14:paraId="56DAEC3E" w14:textId="77777777" w:rsidR="00F93544" w:rsidRDefault="00F93544" w:rsidP="00F93544">
      <w:pPr>
        <w:keepNext/>
      </w:pPr>
      <w:r w:rsidRPr="00F93544">
        <w:rPr>
          <w:noProof/>
        </w:rPr>
        <w:lastRenderedPageBreak/>
        <w:drawing>
          <wp:inline distT="0" distB="0" distL="0" distR="0" wp14:anchorId="467A11A2" wp14:editId="6B0FB621">
            <wp:extent cx="5731510" cy="3363595"/>
            <wp:effectExtent l="0" t="0" r="2540" b="8255"/>
            <wp:docPr id="1381826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826563" name=""/>
                    <pic:cNvPicPr/>
                  </pic:nvPicPr>
                  <pic:blipFill>
                    <a:blip r:embed="rId9"/>
                    <a:stretch>
                      <a:fillRect/>
                    </a:stretch>
                  </pic:blipFill>
                  <pic:spPr>
                    <a:xfrm>
                      <a:off x="0" y="0"/>
                      <a:ext cx="5731510" cy="3363595"/>
                    </a:xfrm>
                    <a:prstGeom prst="rect">
                      <a:avLst/>
                    </a:prstGeom>
                  </pic:spPr>
                </pic:pic>
              </a:graphicData>
            </a:graphic>
          </wp:inline>
        </w:drawing>
      </w:r>
    </w:p>
    <w:p w14:paraId="3DC58DCC" w14:textId="3582E480" w:rsidR="00F93544" w:rsidRDefault="00F93544" w:rsidP="00F93544">
      <w:pPr>
        <w:pStyle w:val="Caption"/>
      </w:pPr>
      <w:bookmarkStart w:id="6" w:name="_Toc227396908"/>
      <w:bookmarkStart w:id="7" w:name="_Toc227396928"/>
      <w:bookmarkStart w:id="8" w:name="_Toc227397045"/>
      <w:r>
        <w:t xml:space="preserve">Figure </w:t>
      </w:r>
      <w:fldSimple w:instr=" SEQ Figure \* ARABIC ">
        <w:r w:rsidR="00F06E4E">
          <w:rPr>
            <w:noProof/>
          </w:rPr>
          <w:t>1</w:t>
        </w:r>
        <w:bookmarkEnd w:id="6"/>
        <w:bookmarkEnd w:id="7"/>
        <w:bookmarkEnd w:id="8"/>
      </w:fldSimple>
    </w:p>
    <w:p w14:paraId="0D2B8C5E" w14:textId="7F730CAB" w:rsidR="0084098A" w:rsidRDefault="0084098A" w:rsidP="00796273">
      <w:r>
        <w:t xml:space="preserve">Looking at figure </w:t>
      </w:r>
      <w:r w:rsidR="009E5428">
        <w:t>1</w:t>
      </w:r>
      <w:r>
        <w:t xml:space="preserve"> it is important to note that the front band position, Band anchor position, stop position and pull back position are all adjustable and as such can be altered to increase or reduce the range of the catapult.</w:t>
      </w:r>
      <w:r w:rsidR="009E5428">
        <w:t xml:space="preserve"> The numbers on the diagram represent which position the adjustable factors are in. The cup holding the ping pong ball was also moved to the top position. </w:t>
      </w:r>
      <w:r>
        <w:t xml:space="preserve"> </w:t>
      </w:r>
    </w:p>
    <w:p w14:paraId="10DB9D16" w14:textId="563D6A80" w:rsidR="00796273" w:rsidRDefault="00796273" w:rsidP="00FB4DD4">
      <w:pPr>
        <w:pStyle w:val="Heading2"/>
      </w:pPr>
      <w:bookmarkStart w:id="9" w:name="_Toc227506914"/>
      <w:r>
        <w:t>Methodology</w:t>
      </w:r>
      <w:bookmarkEnd w:id="9"/>
      <w:r>
        <w:t xml:space="preserve"> </w:t>
      </w:r>
    </w:p>
    <w:p w14:paraId="22AF0F8F" w14:textId="0290A287" w:rsidR="004D163A" w:rsidRDefault="007A7FC7" w:rsidP="00796273">
      <w:r w:rsidRPr="008D0F78">
        <w:t xml:space="preserve">Prior to designing the experiment, the </w:t>
      </w:r>
      <w:r w:rsidR="000E395E">
        <w:t>apparatus</w:t>
      </w:r>
      <w:r w:rsidRPr="008D0F78">
        <w:t xml:space="preserve"> needs to be identified and the taguchi method needs to be applied</w:t>
      </w:r>
      <w:r w:rsidR="004D163A">
        <w:t xml:space="preserve">. The first step in the method is to understand the independent  variables. </w:t>
      </w:r>
    </w:p>
    <w:p w14:paraId="199F57DD" w14:textId="687AF265" w:rsidR="004D163A" w:rsidRDefault="004D163A" w:rsidP="00796273">
      <w:r>
        <w:t xml:space="preserve">Independent variables: </w:t>
      </w:r>
    </w:p>
    <w:p w14:paraId="7B6C2CF5" w14:textId="4402D15F" w:rsidR="004D163A" w:rsidRDefault="004D163A" w:rsidP="004D163A">
      <w:pPr>
        <w:pStyle w:val="ListParagraph"/>
        <w:numPr>
          <w:ilvl w:val="0"/>
          <w:numId w:val="2"/>
        </w:numPr>
      </w:pPr>
      <w:r>
        <w:t xml:space="preserve">Band front position </w:t>
      </w:r>
    </w:p>
    <w:p w14:paraId="63A9DA80" w14:textId="0CA389A6" w:rsidR="004D163A" w:rsidRDefault="004D163A" w:rsidP="004D163A">
      <w:pPr>
        <w:pStyle w:val="ListParagraph"/>
        <w:numPr>
          <w:ilvl w:val="0"/>
          <w:numId w:val="2"/>
        </w:numPr>
      </w:pPr>
      <w:r>
        <w:t xml:space="preserve">Band anchor position </w:t>
      </w:r>
    </w:p>
    <w:p w14:paraId="6AAA8846" w14:textId="765314C4" w:rsidR="004D163A" w:rsidRDefault="004D163A" w:rsidP="004D163A">
      <w:pPr>
        <w:pStyle w:val="ListParagraph"/>
        <w:numPr>
          <w:ilvl w:val="0"/>
          <w:numId w:val="2"/>
        </w:numPr>
      </w:pPr>
      <w:r>
        <w:t>Interaction between 1 + 2</w:t>
      </w:r>
    </w:p>
    <w:p w14:paraId="606C01FC" w14:textId="144D2B56" w:rsidR="004D163A" w:rsidRDefault="004D163A" w:rsidP="004D163A">
      <w:pPr>
        <w:pStyle w:val="ListParagraph"/>
        <w:numPr>
          <w:ilvl w:val="0"/>
          <w:numId w:val="2"/>
        </w:numPr>
      </w:pPr>
      <w:r>
        <w:t xml:space="preserve">Stop position </w:t>
      </w:r>
    </w:p>
    <w:p w14:paraId="40C82617" w14:textId="791F866F" w:rsidR="004D163A" w:rsidRDefault="004D163A" w:rsidP="004D163A">
      <w:pPr>
        <w:pStyle w:val="ListParagraph"/>
        <w:numPr>
          <w:ilvl w:val="0"/>
          <w:numId w:val="2"/>
        </w:numPr>
      </w:pPr>
      <w:r>
        <w:t xml:space="preserve">Pull back position </w:t>
      </w:r>
    </w:p>
    <w:p w14:paraId="356B33AF" w14:textId="4B7574E4" w:rsidR="004D163A" w:rsidRDefault="004D163A" w:rsidP="004D163A">
      <w:pPr>
        <w:pStyle w:val="ListParagraph"/>
        <w:numPr>
          <w:ilvl w:val="0"/>
          <w:numId w:val="2"/>
        </w:numPr>
      </w:pPr>
      <w:r>
        <w:t xml:space="preserve">Interaction between </w:t>
      </w:r>
      <w:r w:rsidR="009E5428">
        <w:t>4</w:t>
      </w:r>
      <w:r>
        <w:t xml:space="preserve"> + </w:t>
      </w:r>
      <w:r w:rsidR="009E5428">
        <w:t>5</w:t>
      </w:r>
      <w:r>
        <w:t xml:space="preserve"> </w:t>
      </w:r>
    </w:p>
    <w:p w14:paraId="1EA638DE" w14:textId="7B3D687A" w:rsidR="004D163A" w:rsidRDefault="004D163A" w:rsidP="004D163A">
      <w:pPr>
        <w:pStyle w:val="ListParagraph"/>
        <w:numPr>
          <w:ilvl w:val="0"/>
          <w:numId w:val="2"/>
        </w:numPr>
      </w:pPr>
      <w:r>
        <w:t xml:space="preserve">Operator </w:t>
      </w:r>
    </w:p>
    <w:p w14:paraId="2741DD5A" w14:textId="77777777" w:rsidR="007A7FC7" w:rsidRDefault="007A7FC7" w:rsidP="004D163A"/>
    <w:p w14:paraId="2CFDDA01" w14:textId="77777777" w:rsidR="007A7FC7" w:rsidRDefault="007A7FC7" w:rsidP="004D163A"/>
    <w:p w14:paraId="484CD789" w14:textId="7236C4CA" w:rsidR="004D163A" w:rsidRDefault="004D163A" w:rsidP="004D163A">
      <w:r>
        <w:lastRenderedPageBreak/>
        <w:t>The Taguchi method of designing and experiment states</w:t>
      </w:r>
      <w:r w:rsidR="00712D41">
        <w:t>, that to</w:t>
      </w:r>
      <w:r w:rsidRPr="004D163A">
        <w:t xml:space="preserve"> understand how a factor affects performance, you only need to test it at two well</w:t>
      </w:r>
      <w:r w:rsidRPr="004D163A">
        <w:noBreakHyphen/>
        <w:t>chosen levels</w:t>
      </w:r>
      <w:sdt>
        <w:sdtPr>
          <w:id w:val="-1381246190"/>
          <w:citation/>
        </w:sdtPr>
        <w:sdtContent>
          <w:r w:rsidR="00712D41">
            <w:fldChar w:fldCharType="begin"/>
          </w:r>
          <w:r w:rsidR="00712D41">
            <w:instrText xml:space="preserve"> CITATION Gen07 \l 2057 </w:instrText>
          </w:r>
          <w:r w:rsidR="00712D41">
            <w:fldChar w:fldCharType="separate"/>
          </w:r>
          <w:r w:rsidR="00551981">
            <w:rPr>
              <w:noProof/>
            </w:rPr>
            <w:t xml:space="preserve"> </w:t>
          </w:r>
          <w:r w:rsidR="00551981" w:rsidRPr="00551981">
            <w:rPr>
              <w:noProof/>
            </w:rPr>
            <w:t>[3]</w:t>
          </w:r>
          <w:r w:rsidR="00712D41">
            <w:fldChar w:fldCharType="end"/>
          </w:r>
        </w:sdtContent>
      </w:sdt>
      <w:r w:rsidRPr="004D163A">
        <w:t>.</w:t>
      </w:r>
      <w:r>
        <w:t xml:space="preserve"> In this instance the highest and lowest possible level will be selected</w:t>
      </w:r>
      <w:r w:rsidR="001362A1">
        <w:t>.</w:t>
      </w:r>
    </w:p>
    <w:p w14:paraId="6FE64D89" w14:textId="17606347" w:rsidR="004D163A" w:rsidRDefault="007A7FC7" w:rsidP="004D163A">
      <w:r>
        <w:t xml:space="preserve">Therefore, each </w:t>
      </w:r>
      <w:r w:rsidR="0084098A">
        <w:t>independent variable must be split into two levels.</w:t>
      </w:r>
      <w:r>
        <w:t xml:space="preserve"> In this instance the highest and lowest level have been chosen. </w:t>
      </w:r>
      <w:r w:rsidR="0084098A">
        <w:t xml:space="preserve"> Table </w:t>
      </w:r>
      <w:r w:rsidR="009E5428">
        <w:t>1</w:t>
      </w:r>
      <w:r w:rsidR="0084098A">
        <w:t xml:space="preserve"> displays </w:t>
      </w:r>
      <w:r>
        <w:t xml:space="preserve">each independent variable and how they have been split. </w:t>
      </w:r>
      <w:r w:rsidR="00056FE7">
        <w:t xml:space="preserve">There were several interactions identified as independent variables but as they cannot be modified individually, only through changing multiple of the other independent variables, they have been omitted. </w:t>
      </w:r>
    </w:p>
    <w:tbl>
      <w:tblPr>
        <w:tblStyle w:val="TableGrid"/>
        <w:tblW w:w="8561" w:type="dxa"/>
        <w:tblLook w:val="04A0" w:firstRow="1" w:lastRow="0" w:firstColumn="1" w:lastColumn="0" w:noHBand="0" w:noVBand="1"/>
      </w:tblPr>
      <w:tblGrid>
        <w:gridCol w:w="1659"/>
        <w:gridCol w:w="1189"/>
        <w:gridCol w:w="1400"/>
        <w:gridCol w:w="1417"/>
        <w:gridCol w:w="1560"/>
        <w:gridCol w:w="1336"/>
      </w:tblGrid>
      <w:tr w:rsidR="0084098A" w:rsidRPr="0084098A" w14:paraId="6665D3DC" w14:textId="77777777" w:rsidTr="0084098A">
        <w:trPr>
          <w:trHeight w:val="478"/>
        </w:trPr>
        <w:tc>
          <w:tcPr>
            <w:tcW w:w="1659" w:type="dxa"/>
          </w:tcPr>
          <w:p w14:paraId="1DF51BCC" w14:textId="5E53FDA3" w:rsidR="0084098A" w:rsidRPr="0084098A" w:rsidRDefault="0084098A" w:rsidP="0084098A">
            <w:pPr>
              <w:jc w:val="right"/>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 xml:space="preserve">Level </w:t>
            </w:r>
          </w:p>
        </w:tc>
        <w:tc>
          <w:tcPr>
            <w:tcW w:w="1189" w:type="dxa"/>
          </w:tcPr>
          <w:p w14:paraId="5F38296A" w14:textId="23B74460" w:rsidR="0084098A" w:rsidRPr="0084098A" w:rsidRDefault="0084098A" w:rsidP="0084098A">
            <w:pPr>
              <w:jc w:val="center"/>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 xml:space="preserve">Band front position </w:t>
            </w:r>
          </w:p>
        </w:tc>
        <w:tc>
          <w:tcPr>
            <w:tcW w:w="1400" w:type="dxa"/>
          </w:tcPr>
          <w:p w14:paraId="0899AC37" w14:textId="3BE5360C" w:rsidR="0084098A" w:rsidRPr="0084098A" w:rsidRDefault="0084098A" w:rsidP="0084098A">
            <w:pPr>
              <w:jc w:val="center"/>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 xml:space="preserve">Band anchor position </w:t>
            </w:r>
          </w:p>
        </w:tc>
        <w:tc>
          <w:tcPr>
            <w:tcW w:w="1417" w:type="dxa"/>
          </w:tcPr>
          <w:p w14:paraId="74C3E222" w14:textId="77777777" w:rsidR="0084098A" w:rsidRDefault="0084098A" w:rsidP="0084098A">
            <w:pPr>
              <w:jc w:val="center"/>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 xml:space="preserve">Stop position </w:t>
            </w:r>
          </w:p>
          <w:p w14:paraId="0A707241" w14:textId="09B785AA" w:rsidR="0084098A" w:rsidRPr="0084098A" w:rsidRDefault="0084098A" w:rsidP="0084098A">
            <w:pPr>
              <w:jc w:val="center"/>
              <w:rPr>
                <w:rFonts w:ascii="Calibri" w:eastAsia="Times New Roman" w:hAnsi="Calibri" w:cs="Calibri"/>
                <w:color w:val="000000"/>
                <w:kern w:val="0"/>
                <w:sz w:val="20"/>
                <w:szCs w:val="20"/>
                <w:lang w:eastAsia="en-GB"/>
                <w14:ligatures w14:val="none"/>
              </w:rPr>
            </w:pPr>
          </w:p>
        </w:tc>
        <w:tc>
          <w:tcPr>
            <w:tcW w:w="1560" w:type="dxa"/>
          </w:tcPr>
          <w:p w14:paraId="16DBEAE7" w14:textId="21F97084" w:rsidR="0084098A" w:rsidRPr="0084098A" w:rsidRDefault="0084098A" w:rsidP="0084098A">
            <w:pPr>
              <w:jc w:val="center"/>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 xml:space="preserve">Pull back position </w:t>
            </w:r>
            <w:r w:rsidR="001362A1">
              <w:rPr>
                <w:rFonts w:ascii="Calibri" w:eastAsia="Times New Roman" w:hAnsi="Calibri" w:cs="Calibri"/>
                <w:color w:val="000000"/>
                <w:kern w:val="0"/>
                <w:sz w:val="20"/>
                <w:szCs w:val="20"/>
                <w:lang w:eastAsia="en-GB"/>
                <w14:ligatures w14:val="none"/>
              </w:rPr>
              <w:t>(angle)</w:t>
            </w:r>
          </w:p>
        </w:tc>
        <w:tc>
          <w:tcPr>
            <w:tcW w:w="1336" w:type="dxa"/>
          </w:tcPr>
          <w:p w14:paraId="0DCF57BE" w14:textId="4E9DD322" w:rsidR="0084098A" w:rsidRPr="0084098A" w:rsidRDefault="0084098A" w:rsidP="0084098A">
            <w:pPr>
              <w:jc w:val="center"/>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 xml:space="preserve">Operator </w:t>
            </w:r>
          </w:p>
        </w:tc>
      </w:tr>
      <w:tr w:rsidR="0084098A" w:rsidRPr="0084098A" w14:paraId="50DA31A0" w14:textId="77777777" w:rsidTr="0084098A">
        <w:trPr>
          <w:trHeight w:val="478"/>
        </w:trPr>
        <w:tc>
          <w:tcPr>
            <w:tcW w:w="1659" w:type="dxa"/>
            <w:hideMark/>
          </w:tcPr>
          <w:p w14:paraId="113D8A2C" w14:textId="77777777" w:rsidR="0084098A" w:rsidRPr="0084098A" w:rsidRDefault="0084098A" w:rsidP="0084098A">
            <w:pPr>
              <w:jc w:val="right"/>
              <w:rPr>
                <w:rFonts w:ascii="Calibri" w:eastAsia="Times New Roman" w:hAnsi="Calibri" w:cs="Calibri"/>
                <w:color w:val="000000"/>
                <w:kern w:val="0"/>
                <w:sz w:val="20"/>
                <w:szCs w:val="20"/>
                <w:lang w:eastAsia="en-GB"/>
                <w14:ligatures w14:val="none"/>
              </w:rPr>
            </w:pPr>
            <w:r w:rsidRPr="0084098A">
              <w:rPr>
                <w:rFonts w:ascii="Calibri" w:eastAsia="Times New Roman" w:hAnsi="Calibri" w:cs="Calibri"/>
                <w:color w:val="000000"/>
                <w:kern w:val="0"/>
                <w:sz w:val="20"/>
                <w:szCs w:val="20"/>
                <w:lang w:eastAsia="en-GB"/>
                <w14:ligatures w14:val="none"/>
              </w:rPr>
              <w:t>level 1</w:t>
            </w:r>
          </w:p>
        </w:tc>
        <w:tc>
          <w:tcPr>
            <w:tcW w:w="1189" w:type="dxa"/>
            <w:hideMark/>
          </w:tcPr>
          <w:p w14:paraId="00EA6359" w14:textId="77777777" w:rsidR="0084098A" w:rsidRPr="0084098A" w:rsidRDefault="0084098A" w:rsidP="0084098A">
            <w:pPr>
              <w:jc w:val="center"/>
              <w:rPr>
                <w:rFonts w:ascii="Calibri" w:eastAsia="Times New Roman" w:hAnsi="Calibri" w:cs="Calibri"/>
                <w:color w:val="000000"/>
                <w:kern w:val="0"/>
                <w:sz w:val="20"/>
                <w:szCs w:val="20"/>
                <w:lang w:eastAsia="en-GB"/>
                <w14:ligatures w14:val="none"/>
              </w:rPr>
            </w:pPr>
            <w:r w:rsidRPr="0084098A">
              <w:rPr>
                <w:rFonts w:ascii="Calibri" w:eastAsia="Times New Roman" w:hAnsi="Calibri" w:cs="Calibri"/>
                <w:color w:val="000000"/>
                <w:kern w:val="0"/>
                <w:sz w:val="20"/>
                <w:szCs w:val="20"/>
                <w:lang w:eastAsia="en-GB"/>
                <w14:ligatures w14:val="none"/>
              </w:rPr>
              <w:t>1</w:t>
            </w:r>
          </w:p>
        </w:tc>
        <w:tc>
          <w:tcPr>
            <w:tcW w:w="1400" w:type="dxa"/>
            <w:hideMark/>
          </w:tcPr>
          <w:p w14:paraId="3AF20B00" w14:textId="77777777" w:rsidR="0084098A" w:rsidRPr="0084098A" w:rsidRDefault="0084098A" w:rsidP="0084098A">
            <w:pPr>
              <w:jc w:val="center"/>
              <w:rPr>
                <w:rFonts w:ascii="Calibri" w:eastAsia="Times New Roman" w:hAnsi="Calibri" w:cs="Calibri"/>
                <w:color w:val="000000"/>
                <w:kern w:val="0"/>
                <w:sz w:val="20"/>
                <w:szCs w:val="20"/>
                <w:lang w:eastAsia="en-GB"/>
                <w14:ligatures w14:val="none"/>
              </w:rPr>
            </w:pPr>
            <w:r w:rsidRPr="0084098A">
              <w:rPr>
                <w:rFonts w:ascii="Calibri" w:eastAsia="Times New Roman" w:hAnsi="Calibri" w:cs="Calibri"/>
                <w:color w:val="000000"/>
                <w:kern w:val="0"/>
                <w:sz w:val="20"/>
                <w:szCs w:val="20"/>
                <w:lang w:eastAsia="en-GB"/>
                <w14:ligatures w14:val="none"/>
              </w:rPr>
              <w:t>2</w:t>
            </w:r>
          </w:p>
        </w:tc>
        <w:tc>
          <w:tcPr>
            <w:tcW w:w="1417" w:type="dxa"/>
            <w:hideMark/>
          </w:tcPr>
          <w:p w14:paraId="03494F00" w14:textId="77777777" w:rsidR="0084098A" w:rsidRPr="0084098A" w:rsidRDefault="0084098A" w:rsidP="0084098A">
            <w:pPr>
              <w:jc w:val="center"/>
              <w:rPr>
                <w:rFonts w:ascii="Calibri" w:eastAsia="Times New Roman" w:hAnsi="Calibri" w:cs="Calibri"/>
                <w:color w:val="000000"/>
                <w:kern w:val="0"/>
                <w:sz w:val="20"/>
                <w:szCs w:val="20"/>
                <w:lang w:eastAsia="en-GB"/>
                <w14:ligatures w14:val="none"/>
              </w:rPr>
            </w:pPr>
            <w:r w:rsidRPr="0084098A">
              <w:rPr>
                <w:rFonts w:ascii="Calibri" w:eastAsia="Times New Roman" w:hAnsi="Calibri" w:cs="Calibri"/>
                <w:color w:val="000000"/>
                <w:kern w:val="0"/>
                <w:sz w:val="20"/>
                <w:szCs w:val="20"/>
                <w:lang w:eastAsia="en-GB"/>
                <w14:ligatures w14:val="none"/>
              </w:rPr>
              <w:t>1</w:t>
            </w:r>
          </w:p>
        </w:tc>
        <w:tc>
          <w:tcPr>
            <w:tcW w:w="1560" w:type="dxa"/>
            <w:hideMark/>
          </w:tcPr>
          <w:p w14:paraId="2E685F95" w14:textId="77777777" w:rsidR="0084098A" w:rsidRPr="0084098A" w:rsidRDefault="0084098A" w:rsidP="0084098A">
            <w:pPr>
              <w:jc w:val="center"/>
              <w:rPr>
                <w:rFonts w:ascii="Calibri" w:eastAsia="Times New Roman" w:hAnsi="Calibri" w:cs="Calibri"/>
                <w:color w:val="000000"/>
                <w:kern w:val="0"/>
                <w:sz w:val="20"/>
                <w:szCs w:val="20"/>
                <w:lang w:eastAsia="en-GB"/>
                <w14:ligatures w14:val="none"/>
              </w:rPr>
            </w:pPr>
            <w:r w:rsidRPr="0084098A">
              <w:rPr>
                <w:rFonts w:ascii="Calibri" w:eastAsia="Times New Roman" w:hAnsi="Calibri" w:cs="Calibri"/>
                <w:color w:val="000000"/>
                <w:kern w:val="0"/>
                <w:sz w:val="20"/>
                <w:szCs w:val="20"/>
                <w:lang w:eastAsia="en-GB"/>
                <w14:ligatures w14:val="none"/>
              </w:rPr>
              <w:t>140</w:t>
            </w:r>
          </w:p>
        </w:tc>
        <w:tc>
          <w:tcPr>
            <w:tcW w:w="1336" w:type="dxa"/>
            <w:hideMark/>
          </w:tcPr>
          <w:p w14:paraId="0F2D1DBA" w14:textId="77777777" w:rsidR="0084098A" w:rsidRPr="0084098A" w:rsidRDefault="0084098A" w:rsidP="0084098A">
            <w:pPr>
              <w:jc w:val="center"/>
              <w:rPr>
                <w:rFonts w:ascii="Calibri" w:eastAsia="Times New Roman" w:hAnsi="Calibri" w:cs="Calibri"/>
                <w:color w:val="000000"/>
                <w:kern w:val="0"/>
                <w:sz w:val="20"/>
                <w:szCs w:val="20"/>
                <w:lang w:eastAsia="en-GB"/>
                <w14:ligatures w14:val="none"/>
              </w:rPr>
            </w:pPr>
            <w:r w:rsidRPr="0084098A">
              <w:rPr>
                <w:rFonts w:ascii="Calibri" w:eastAsia="Times New Roman" w:hAnsi="Calibri" w:cs="Calibri"/>
                <w:color w:val="000000"/>
                <w:kern w:val="0"/>
                <w:sz w:val="20"/>
                <w:szCs w:val="20"/>
                <w:lang w:eastAsia="en-GB"/>
                <w14:ligatures w14:val="none"/>
              </w:rPr>
              <w:t>A</w:t>
            </w:r>
          </w:p>
        </w:tc>
      </w:tr>
      <w:tr w:rsidR="0084098A" w:rsidRPr="0084098A" w14:paraId="0D25045B" w14:textId="77777777" w:rsidTr="0084098A">
        <w:trPr>
          <w:trHeight w:val="503"/>
        </w:trPr>
        <w:tc>
          <w:tcPr>
            <w:tcW w:w="1659" w:type="dxa"/>
            <w:hideMark/>
          </w:tcPr>
          <w:p w14:paraId="5DAEA4C9" w14:textId="77777777" w:rsidR="0084098A" w:rsidRPr="0084098A" w:rsidRDefault="0084098A" w:rsidP="0084098A">
            <w:pPr>
              <w:jc w:val="right"/>
              <w:rPr>
                <w:rFonts w:ascii="Calibri" w:eastAsia="Times New Roman" w:hAnsi="Calibri" w:cs="Calibri"/>
                <w:color w:val="000000"/>
                <w:kern w:val="0"/>
                <w:sz w:val="20"/>
                <w:szCs w:val="20"/>
                <w:lang w:eastAsia="en-GB"/>
                <w14:ligatures w14:val="none"/>
              </w:rPr>
            </w:pPr>
            <w:r w:rsidRPr="0084098A">
              <w:rPr>
                <w:rFonts w:ascii="Calibri" w:eastAsia="Times New Roman" w:hAnsi="Calibri" w:cs="Calibri"/>
                <w:color w:val="000000"/>
                <w:kern w:val="0"/>
                <w:sz w:val="20"/>
                <w:szCs w:val="20"/>
                <w:lang w:eastAsia="en-GB"/>
                <w14:ligatures w14:val="none"/>
              </w:rPr>
              <w:t>level 2</w:t>
            </w:r>
          </w:p>
        </w:tc>
        <w:tc>
          <w:tcPr>
            <w:tcW w:w="1189" w:type="dxa"/>
            <w:hideMark/>
          </w:tcPr>
          <w:p w14:paraId="0FF48ECF" w14:textId="77777777" w:rsidR="0084098A" w:rsidRPr="0084098A" w:rsidRDefault="0084098A" w:rsidP="0084098A">
            <w:pPr>
              <w:jc w:val="center"/>
              <w:rPr>
                <w:rFonts w:ascii="Calibri" w:eastAsia="Times New Roman" w:hAnsi="Calibri" w:cs="Calibri"/>
                <w:color w:val="000000"/>
                <w:kern w:val="0"/>
                <w:sz w:val="20"/>
                <w:szCs w:val="20"/>
                <w:lang w:eastAsia="en-GB"/>
                <w14:ligatures w14:val="none"/>
              </w:rPr>
            </w:pPr>
            <w:r w:rsidRPr="0084098A">
              <w:rPr>
                <w:rFonts w:ascii="Calibri" w:eastAsia="Times New Roman" w:hAnsi="Calibri" w:cs="Calibri"/>
                <w:color w:val="000000"/>
                <w:kern w:val="0"/>
                <w:sz w:val="20"/>
                <w:szCs w:val="20"/>
                <w:lang w:eastAsia="en-GB"/>
                <w14:ligatures w14:val="none"/>
              </w:rPr>
              <w:t>3</w:t>
            </w:r>
          </w:p>
        </w:tc>
        <w:tc>
          <w:tcPr>
            <w:tcW w:w="1400" w:type="dxa"/>
            <w:hideMark/>
          </w:tcPr>
          <w:p w14:paraId="3417623B" w14:textId="77777777" w:rsidR="0084098A" w:rsidRPr="0084098A" w:rsidRDefault="0084098A" w:rsidP="0084098A">
            <w:pPr>
              <w:jc w:val="center"/>
              <w:rPr>
                <w:rFonts w:ascii="Calibri" w:eastAsia="Times New Roman" w:hAnsi="Calibri" w:cs="Calibri"/>
                <w:color w:val="000000"/>
                <w:kern w:val="0"/>
                <w:sz w:val="20"/>
                <w:szCs w:val="20"/>
                <w:lang w:eastAsia="en-GB"/>
                <w14:ligatures w14:val="none"/>
              </w:rPr>
            </w:pPr>
            <w:r w:rsidRPr="0084098A">
              <w:rPr>
                <w:rFonts w:ascii="Calibri" w:eastAsia="Times New Roman" w:hAnsi="Calibri" w:cs="Calibri"/>
                <w:color w:val="000000"/>
                <w:kern w:val="0"/>
                <w:sz w:val="20"/>
                <w:szCs w:val="20"/>
                <w:lang w:eastAsia="en-GB"/>
                <w14:ligatures w14:val="none"/>
              </w:rPr>
              <w:t>4</w:t>
            </w:r>
          </w:p>
        </w:tc>
        <w:tc>
          <w:tcPr>
            <w:tcW w:w="1417" w:type="dxa"/>
            <w:hideMark/>
          </w:tcPr>
          <w:p w14:paraId="7314012B" w14:textId="77777777" w:rsidR="0084098A" w:rsidRPr="0084098A" w:rsidRDefault="0084098A" w:rsidP="0084098A">
            <w:pPr>
              <w:jc w:val="center"/>
              <w:rPr>
                <w:rFonts w:ascii="Calibri" w:eastAsia="Times New Roman" w:hAnsi="Calibri" w:cs="Calibri"/>
                <w:color w:val="000000"/>
                <w:kern w:val="0"/>
                <w:sz w:val="20"/>
                <w:szCs w:val="20"/>
                <w:lang w:eastAsia="en-GB"/>
                <w14:ligatures w14:val="none"/>
              </w:rPr>
            </w:pPr>
            <w:r w:rsidRPr="0084098A">
              <w:rPr>
                <w:rFonts w:ascii="Calibri" w:eastAsia="Times New Roman" w:hAnsi="Calibri" w:cs="Calibri"/>
                <w:color w:val="000000"/>
                <w:kern w:val="0"/>
                <w:sz w:val="20"/>
                <w:szCs w:val="20"/>
                <w:lang w:eastAsia="en-GB"/>
                <w14:ligatures w14:val="none"/>
              </w:rPr>
              <w:t>3</w:t>
            </w:r>
          </w:p>
        </w:tc>
        <w:tc>
          <w:tcPr>
            <w:tcW w:w="1560" w:type="dxa"/>
            <w:hideMark/>
          </w:tcPr>
          <w:p w14:paraId="617DB1E7" w14:textId="77777777" w:rsidR="0084098A" w:rsidRPr="0084098A" w:rsidRDefault="0084098A" w:rsidP="0084098A">
            <w:pPr>
              <w:jc w:val="center"/>
              <w:rPr>
                <w:rFonts w:ascii="Calibri" w:eastAsia="Times New Roman" w:hAnsi="Calibri" w:cs="Calibri"/>
                <w:color w:val="000000"/>
                <w:kern w:val="0"/>
                <w:sz w:val="20"/>
                <w:szCs w:val="20"/>
                <w:lang w:eastAsia="en-GB"/>
                <w14:ligatures w14:val="none"/>
              </w:rPr>
            </w:pPr>
            <w:r w:rsidRPr="0084098A">
              <w:rPr>
                <w:rFonts w:ascii="Calibri" w:eastAsia="Times New Roman" w:hAnsi="Calibri" w:cs="Calibri"/>
                <w:color w:val="000000"/>
                <w:kern w:val="0"/>
                <w:sz w:val="20"/>
                <w:szCs w:val="20"/>
                <w:lang w:eastAsia="en-GB"/>
                <w14:ligatures w14:val="none"/>
              </w:rPr>
              <w:t>170</w:t>
            </w:r>
          </w:p>
        </w:tc>
        <w:tc>
          <w:tcPr>
            <w:tcW w:w="1336" w:type="dxa"/>
            <w:hideMark/>
          </w:tcPr>
          <w:p w14:paraId="6DB9D4C9" w14:textId="77777777" w:rsidR="0084098A" w:rsidRPr="0084098A" w:rsidRDefault="0084098A" w:rsidP="00F93544">
            <w:pPr>
              <w:keepNext/>
              <w:jc w:val="center"/>
              <w:rPr>
                <w:rFonts w:ascii="Calibri" w:eastAsia="Times New Roman" w:hAnsi="Calibri" w:cs="Calibri"/>
                <w:color w:val="000000"/>
                <w:kern w:val="0"/>
                <w:sz w:val="20"/>
                <w:szCs w:val="20"/>
                <w:lang w:eastAsia="en-GB"/>
                <w14:ligatures w14:val="none"/>
              </w:rPr>
            </w:pPr>
            <w:r w:rsidRPr="0084098A">
              <w:rPr>
                <w:rFonts w:ascii="Calibri" w:eastAsia="Times New Roman" w:hAnsi="Calibri" w:cs="Calibri"/>
                <w:color w:val="000000"/>
                <w:kern w:val="0"/>
                <w:sz w:val="20"/>
                <w:szCs w:val="20"/>
                <w:lang w:eastAsia="en-GB"/>
                <w14:ligatures w14:val="none"/>
              </w:rPr>
              <w:t>B</w:t>
            </w:r>
          </w:p>
        </w:tc>
      </w:tr>
    </w:tbl>
    <w:p w14:paraId="3EFCFAC4" w14:textId="5B3AF819" w:rsidR="0084098A" w:rsidRDefault="00F93544" w:rsidP="00F93544">
      <w:pPr>
        <w:pStyle w:val="Caption"/>
      </w:pPr>
      <w:bookmarkStart w:id="10" w:name="_Toc227396904"/>
      <w:bookmarkStart w:id="11" w:name="_Toc227497449"/>
      <w:r>
        <w:t xml:space="preserve">Table </w:t>
      </w:r>
      <w:fldSimple w:instr=" SEQ Table \* ARABIC ">
        <w:r w:rsidR="00712D41">
          <w:rPr>
            <w:noProof/>
          </w:rPr>
          <w:t>1</w:t>
        </w:r>
        <w:bookmarkEnd w:id="10"/>
        <w:bookmarkEnd w:id="11"/>
      </w:fldSimple>
    </w:p>
    <w:p w14:paraId="08D68DE8" w14:textId="03F1BF50" w:rsidR="0084098A" w:rsidRDefault="0084098A" w:rsidP="004D163A">
      <w:r>
        <w:t xml:space="preserve">Once each variable had been split the appropriate orthogonal array had to be chosen. </w:t>
      </w:r>
    </w:p>
    <w:p w14:paraId="2EF79EBB" w14:textId="4FC2C04E" w:rsidR="0084098A" w:rsidRDefault="0084098A" w:rsidP="004D163A">
      <w:r>
        <w:t>As there were 7 factors and 2 levels the L8 orthogonal array was chosen</w:t>
      </w:r>
      <w:r w:rsidR="00CE166F">
        <w:t>. This L8 array is what is used to conduct the methodology for the experiments</w:t>
      </w:r>
      <w:sdt>
        <w:sdtPr>
          <w:id w:val="-696615966"/>
          <w:citation/>
        </w:sdtPr>
        <w:sdtContent>
          <w:r w:rsidR="00712D41">
            <w:fldChar w:fldCharType="begin"/>
          </w:r>
          <w:r w:rsidR="00712D41">
            <w:instrText xml:space="preserve"> CITATION Ste26 \l 2057 </w:instrText>
          </w:r>
          <w:r w:rsidR="00712D41">
            <w:fldChar w:fldCharType="separate"/>
          </w:r>
          <w:r w:rsidR="00551981">
            <w:rPr>
              <w:noProof/>
            </w:rPr>
            <w:t xml:space="preserve"> </w:t>
          </w:r>
          <w:r w:rsidR="00551981" w:rsidRPr="00551981">
            <w:rPr>
              <w:noProof/>
            </w:rPr>
            <w:t>[4]</w:t>
          </w:r>
          <w:r w:rsidR="00712D41">
            <w:fldChar w:fldCharType="end"/>
          </w:r>
        </w:sdtContent>
      </w:sdt>
      <w:r w:rsidR="00CE166F">
        <w:t xml:space="preserve">. The L8 array is displayed in </w:t>
      </w:r>
      <w:r w:rsidR="003F66C3">
        <w:t>table 2</w:t>
      </w:r>
    </w:p>
    <w:p w14:paraId="53E0A43D" w14:textId="2AE4ED47" w:rsidR="00712D41" w:rsidRDefault="00712D41" w:rsidP="00712D41">
      <w:pPr>
        <w:keepNext/>
      </w:pPr>
      <w:r w:rsidRPr="00712D41">
        <w:rPr>
          <w:noProof/>
        </w:rPr>
        <w:drawing>
          <wp:inline distT="0" distB="0" distL="0" distR="0" wp14:anchorId="2B6F7B6F" wp14:editId="6EDF2577">
            <wp:extent cx="4172532" cy="2962688"/>
            <wp:effectExtent l="0" t="0" r="0" b="9525"/>
            <wp:docPr id="1274433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433001" name=""/>
                    <pic:cNvPicPr/>
                  </pic:nvPicPr>
                  <pic:blipFill>
                    <a:blip r:embed="rId10"/>
                    <a:stretch>
                      <a:fillRect/>
                    </a:stretch>
                  </pic:blipFill>
                  <pic:spPr>
                    <a:xfrm>
                      <a:off x="0" y="0"/>
                      <a:ext cx="4172532" cy="2962688"/>
                    </a:xfrm>
                    <a:prstGeom prst="rect">
                      <a:avLst/>
                    </a:prstGeom>
                  </pic:spPr>
                </pic:pic>
              </a:graphicData>
            </a:graphic>
          </wp:inline>
        </w:drawing>
      </w:r>
    </w:p>
    <w:p w14:paraId="28D9E0F2" w14:textId="5EE6466D" w:rsidR="00712D41" w:rsidRDefault="00712D41" w:rsidP="00712D41">
      <w:pPr>
        <w:pStyle w:val="Caption"/>
      </w:pPr>
      <w:bookmarkStart w:id="12" w:name="_Toc227497450"/>
      <w:r>
        <w:t xml:space="preserve">Table </w:t>
      </w:r>
      <w:fldSimple w:instr=" SEQ Table \* ARABIC ">
        <w:r>
          <w:rPr>
            <w:noProof/>
          </w:rPr>
          <w:t>2</w:t>
        </w:r>
      </w:fldSimple>
      <w:r>
        <w:t xml:space="preserve"> </w:t>
      </w:r>
      <w:sdt>
        <w:sdtPr>
          <w:id w:val="-1291577948"/>
          <w:citation/>
        </w:sdtPr>
        <w:sdtContent>
          <w:r>
            <w:fldChar w:fldCharType="begin"/>
          </w:r>
          <w:r>
            <w:instrText xml:space="preserve"> CITATION Alb17 \l 2057 </w:instrText>
          </w:r>
          <w:r>
            <w:fldChar w:fldCharType="separate"/>
          </w:r>
          <w:r w:rsidR="00551981" w:rsidRPr="00551981">
            <w:rPr>
              <w:noProof/>
            </w:rPr>
            <w:t>[5]</w:t>
          </w:r>
          <w:r>
            <w:fldChar w:fldCharType="end"/>
          </w:r>
        </w:sdtContent>
      </w:sdt>
      <w:bookmarkEnd w:id="12"/>
    </w:p>
    <w:p w14:paraId="76208845" w14:textId="77777777" w:rsidR="00551981" w:rsidRDefault="00551981" w:rsidP="004D163A"/>
    <w:p w14:paraId="26C49C80" w14:textId="77777777" w:rsidR="00551981" w:rsidRDefault="00551981" w:rsidP="004D163A"/>
    <w:p w14:paraId="2FFBFBDC" w14:textId="77777777" w:rsidR="00551981" w:rsidRDefault="00551981" w:rsidP="004D163A"/>
    <w:p w14:paraId="406C7C7D" w14:textId="77777777" w:rsidR="00551981" w:rsidRDefault="00551981" w:rsidP="004D163A"/>
    <w:p w14:paraId="6A0FCC8D" w14:textId="27068600" w:rsidR="00CE166F" w:rsidRDefault="001362A1" w:rsidP="004D163A">
      <w:r>
        <w:lastRenderedPageBreak/>
        <w:t xml:space="preserve">As a </w:t>
      </w:r>
      <w:proofErr w:type="gramStart"/>
      <w:r>
        <w:t>result</w:t>
      </w:r>
      <w:proofErr w:type="gramEnd"/>
      <w:r>
        <w:t xml:space="preserve"> the independent variable can be added to the L8 array. This is done through combining table 1 and table 2. This is how the experiment is designed. </w:t>
      </w:r>
    </w:p>
    <w:tbl>
      <w:tblPr>
        <w:tblW w:w="10800" w:type="dxa"/>
        <w:tblInd w:w="-897" w:type="dxa"/>
        <w:tblCellMar>
          <w:top w:w="15" w:type="dxa"/>
          <w:bottom w:w="15" w:type="dxa"/>
        </w:tblCellMar>
        <w:tblLook w:val="04A0" w:firstRow="1" w:lastRow="0" w:firstColumn="1" w:lastColumn="0" w:noHBand="0" w:noVBand="1"/>
      </w:tblPr>
      <w:tblGrid>
        <w:gridCol w:w="1660"/>
        <w:gridCol w:w="1300"/>
        <w:gridCol w:w="1300"/>
        <w:gridCol w:w="1300"/>
        <w:gridCol w:w="1300"/>
        <w:gridCol w:w="1300"/>
        <w:gridCol w:w="1300"/>
        <w:gridCol w:w="1340"/>
      </w:tblGrid>
      <w:tr w:rsidR="00CE166F" w:rsidRPr="00CE166F" w14:paraId="1881DC50" w14:textId="77777777" w:rsidTr="00CE166F">
        <w:trPr>
          <w:trHeight w:val="300"/>
        </w:trPr>
        <w:tc>
          <w:tcPr>
            <w:tcW w:w="10800" w:type="dxa"/>
            <w:gridSpan w:val="8"/>
            <w:tcBorders>
              <w:top w:val="single" w:sz="8" w:space="0" w:color="auto"/>
              <w:left w:val="single" w:sz="8" w:space="0" w:color="auto"/>
              <w:bottom w:val="single" w:sz="8" w:space="0" w:color="auto"/>
              <w:right w:val="single" w:sz="4" w:space="0" w:color="auto"/>
            </w:tcBorders>
            <w:vAlign w:val="center"/>
            <w:hideMark/>
          </w:tcPr>
          <w:p w14:paraId="6F2C7B44" w14:textId="77777777" w:rsidR="00CE166F" w:rsidRPr="00CE166F" w:rsidRDefault="00CE166F" w:rsidP="00CE166F">
            <w:pPr>
              <w:spacing w:after="0" w:line="240" w:lineRule="auto"/>
              <w:jc w:val="center"/>
              <w:rPr>
                <w:rFonts w:ascii="Calibri" w:eastAsia="Times New Roman" w:hAnsi="Calibri" w:cs="Calibri"/>
                <w:b/>
                <w:bCs/>
                <w:color w:val="000000"/>
                <w:kern w:val="0"/>
                <w:sz w:val="22"/>
                <w:szCs w:val="22"/>
                <w:lang w:eastAsia="en-GB"/>
                <w14:ligatures w14:val="none"/>
              </w:rPr>
            </w:pPr>
            <w:bookmarkStart w:id="13" w:name="Catapult_Blank!B24:I34"/>
            <w:r w:rsidRPr="00CE166F">
              <w:rPr>
                <w:rFonts w:ascii="Calibri" w:eastAsia="Times New Roman" w:hAnsi="Calibri" w:cs="Calibri"/>
                <w:b/>
                <w:bCs/>
                <w:color w:val="000000"/>
                <w:kern w:val="0"/>
                <w:sz w:val="22"/>
                <w:szCs w:val="22"/>
                <w:lang w:eastAsia="en-GB"/>
                <w14:ligatures w14:val="none"/>
              </w:rPr>
              <w:t>Array Populated</w:t>
            </w:r>
            <w:bookmarkEnd w:id="13"/>
          </w:p>
        </w:tc>
      </w:tr>
      <w:tr w:rsidR="00CE166F" w:rsidRPr="00CE166F" w14:paraId="3328ABAA" w14:textId="77777777" w:rsidTr="00CE166F">
        <w:trPr>
          <w:trHeight w:val="285"/>
        </w:trPr>
        <w:tc>
          <w:tcPr>
            <w:tcW w:w="1660" w:type="dxa"/>
            <w:vMerge w:val="restart"/>
            <w:tcBorders>
              <w:top w:val="single" w:sz="8" w:space="0" w:color="auto"/>
              <w:left w:val="single" w:sz="8" w:space="0" w:color="auto"/>
              <w:bottom w:val="single" w:sz="4" w:space="0" w:color="auto"/>
              <w:right w:val="single" w:sz="4" w:space="0" w:color="auto"/>
            </w:tcBorders>
            <w:hideMark/>
          </w:tcPr>
          <w:p w14:paraId="48ED9F3C" w14:textId="77777777" w:rsidR="00CE166F" w:rsidRPr="00CE166F" w:rsidRDefault="00CE166F" w:rsidP="00CE166F">
            <w:pPr>
              <w:spacing w:after="0" w:line="240" w:lineRule="auto"/>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Experiment</w:t>
            </w:r>
          </w:p>
        </w:tc>
        <w:tc>
          <w:tcPr>
            <w:tcW w:w="1300" w:type="dxa"/>
            <w:tcBorders>
              <w:top w:val="single" w:sz="8" w:space="0" w:color="auto"/>
              <w:left w:val="single" w:sz="4" w:space="0" w:color="auto"/>
              <w:bottom w:val="single" w:sz="4" w:space="0" w:color="auto"/>
              <w:right w:val="single" w:sz="4" w:space="0" w:color="auto"/>
            </w:tcBorders>
            <w:vAlign w:val="center"/>
            <w:hideMark/>
          </w:tcPr>
          <w:p w14:paraId="5F02A726"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00" w:type="dxa"/>
            <w:tcBorders>
              <w:top w:val="single" w:sz="8" w:space="0" w:color="auto"/>
              <w:left w:val="single" w:sz="4" w:space="0" w:color="auto"/>
              <w:bottom w:val="single" w:sz="4" w:space="0" w:color="auto"/>
              <w:right w:val="single" w:sz="4" w:space="0" w:color="auto"/>
            </w:tcBorders>
            <w:vAlign w:val="center"/>
            <w:hideMark/>
          </w:tcPr>
          <w:p w14:paraId="03D33B4B"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2</w:t>
            </w:r>
          </w:p>
        </w:tc>
        <w:tc>
          <w:tcPr>
            <w:tcW w:w="1300" w:type="dxa"/>
            <w:tcBorders>
              <w:top w:val="single" w:sz="8" w:space="0" w:color="auto"/>
              <w:left w:val="single" w:sz="4" w:space="0" w:color="auto"/>
              <w:bottom w:val="single" w:sz="4" w:space="0" w:color="auto"/>
              <w:right w:val="single" w:sz="4" w:space="0" w:color="auto"/>
            </w:tcBorders>
            <w:vAlign w:val="center"/>
            <w:hideMark/>
          </w:tcPr>
          <w:p w14:paraId="59966198" w14:textId="77777777" w:rsidR="00CE166F" w:rsidRPr="00CE166F" w:rsidRDefault="00CE166F" w:rsidP="00CE166F">
            <w:pPr>
              <w:spacing w:after="0" w:line="240" w:lineRule="auto"/>
              <w:jc w:val="center"/>
              <w:rPr>
                <w:rFonts w:ascii="Calibri" w:eastAsia="Times New Roman" w:hAnsi="Calibri" w:cs="Calibri"/>
                <w:b/>
                <w:bCs/>
                <w:color w:val="000000"/>
                <w:kern w:val="0"/>
                <w:sz w:val="22"/>
                <w:szCs w:val="22"/>
                <w:lang w:eastAsia="en-GB"/>
                <w14:ligatures w14:val="none"/>
              </w:rPr>
            </w:pPr>
            <w:r w:rsidRPr="00CE166F">
              <w:rPr>
                <w:rFonts w:ascii="Calibri" w:eastAsia="Times New Roman" w:hAnsi="Calibri" w:cs="Calibri"/>
                <w:b/>
                <w:bCs/>
                <w:color w:val="000000"/>
                <w:kern w:val="0"/>
                <w:sz w:val="22"/>
                <w:szCs w:val="22"/>
                <w:lang w:eastAsia="en-GB"/>
                <w14:ligatures w14:val="none"/>
              </w:rPr>
              <w:t>3</w:t>
            </w:r>
          </w:p>
        </w:tc>
        <w:tc>
          <w:tcPr>
            <w:tcW w:w="1300" w:type="dxa"/>
            <w:tcBorders>
              <w:top w:val="single" w:sz="8" w:space="0" w:color="auto"/>
              <w:left w:val="single" w:sz="4" w:space="0" w:color="auto"/>
              <w:bottom w:val="single" w:sz="4" w:space="0" w:color="auto"/>
              <w:right w:val="single" w:sz="4" w:space="0" w:color="auto"/>
            </w:tcBorders>
            <w:vAlign w:val="center"/>
            <w:hideMark/>
          </w:tcPr>
          <w:p w14:paraId="792AEAA4"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4</w:t>
            </w:r>
          </w:p>
        </w:tc>
        <w:tc>
          <w:tcPr>
            <w:tcW w:w="1300" w:type="dxa"/>
            <w:tcBorders>
              <w:top w:val="single" w:sz="8" w:space="0" w:color="auto"/>
              <w:left w:val="single" w:sz="4" w:space="0" w:color="auto"/>
              <w:bottom w:val="single" w:sz="4" w:space="0" w:color="auto"/>
              <w:right w:val="single" w:sz="4" w:space="0" w:color="auto"/>
            </w:tcBorders>
            <w:vAlign w:val="center"/>
            <w:hideMark/>
          </w:tcPr>
          <w:p w14:paraId="7E78A164"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5</w:t>
            </w:r>
          </w:p>
        </w:tc>
        <w:tc>
          <w:tcPr>
            <w:tcW w:w="1300" w:type="dxa"/>
            <w:tcBorders>
              <w:top w:val="single" w:sz="8" w:space="0" w:color="auto"/>
              <w:left w:val="single" w:sz="4" w:space="0" w:color="auto"/>
              <w:bottom w:val="single" w:sz="4" w:space="0" w:color="auto"/>
              <w:right w:val="single" w:sz="4" w:space="0" w:color="auto"/>
            </w:tcBorders>
            <w:vAlign w:val="center"/>
            <w:hideMark/>
          </w:tcPr>
          <w:p w14:paraId="74D4776E"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6</w:t>
            </w:r>
          </w:p>
        </w:tc>
        <w:tc>
          <w:tcPr>
            <w:tcW w:w="1340" w:type="dxa"/>
            <w:tcBorders>
              <w:top w:val="single" w:sz="8" w:space="0" w:color="auto"/>
              <w:left w:val="single" w:sz="4" w:space="0" w:color="auto"/>
              <w:bottom w:val="single" w:sz="4" w:space="0" w:color="auto"/>
              <w:right w:val="single" w:sz="8" w:space="0" w:color="auto"/>
            </w:tcBorders>
            <w:vAlign w:val="center"/>
            <w:hideMark/>
          </w:tcPr>
          <w:p w14:paraId="15F6ABC7"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7</w:t>
            </w:r>
          </w:p>
        </w:tc>
      </w:tr>
      <w:tr w:rsidR="00CE166F" w:rsidRPr="00CE166F" w14:paraId="3300539A" w14:textId="77777777" w:rsidTr="00CE166F">
        <w:trPr>
          <w:trHeight w:val="585"/>
        </w:trPr>
        <w:tc>
          <w:tcPr>
            <w:tcW w:w="1660" w:type="dxa"/>
            <w:vMerge/>
            <w:tcBorders>
              <w:top w:val="single" w:sz="8" w:space="0" w:color="auto"/>
              <w:left w:val="single" w:sz="8" w:space="0" w:color="auto"/>
              <w:bottom w:val="single" w:sz="4" w:space="0" w:color="auto"/>
              <w:right w:val="single" w:sz="4" w:space="0" w:color="auto"/>
            </w:tcBorders>
            <w:vAlign w:val="center"/>
            <w:hideMark/>
          </w:tcPr>
          <w:p w14:paraId="3A4E5F57" w14:textId="77777777" w:rsidR="00CE166F" w:rsidRPr="00CE166F" w:rsidRDefault="00CE166F" w:rsidP="00CE166F">
            <w:pPr>
              <w:spacing w:after="0" w:line="240" w:lineRule="auto"/>
              <w:rPr>
                <w:rFonts w:ascii="Calibri" w:eastAsia="Times New Roman" w:hAnsi="Calibri" w:cs="Calibri"/>
                <w:color w:val="000000"/>
                <w:kern w:val="0"/>
                <w:sz w:val="22"/>
                <w:szCs w:val="22"/>
                <w:lang w:eastAsia="en-GB"/>
                <w14:ligatures w14:val="none"/>
              </w:rPr>
            </w:pPr>
          </w:p>
        </w:tc>
        <w:tc>
          <w:tcPr>
            <w:tcW w:w="1300" w:type="dxa"/>
            <w:tcBorders>
              <w:top w:val="nil"/>
              <w:left w:val="single" w:sz="4" w:space="0" w:color="auto"/>
              <w:bottom w:val="nil"/>
              <w:right w:val="single" w:sz="4" w:space="0" w:color="auto"/>
            </w:tcBorders>
            <w:vAlign w:val="center"/>
            <w:hideMark/>
          </w:tcPr>
          <w:p w14:paraId="6BAC6A7D"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Band front position</w:t>
            </w:r>
          </w:p>
        </w:tc>
        <w:tc>
          <w:tcPr>
            <w:tcW w:w="1300" w:type="dxa"/>
            <w:tcBorders>
              <w:top w:val="nil"/>
              <w:left w:val="single" w:sz="4" w:space="0" w:color="auto"/>
              <w:bottom w:val="nil"/>
              <w:right w:val="single" w:sz="4" w:space="0" w:color="auto"/>
            </w:tcBorders>
            <w:vAlign w:val="center"/>
            <w:hideMark/>
          </w:tcPr>
          <w:p w14:paraId="507E2E1A"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Band Anchor position</w:t>
            </w:r>
          </w:p>
        </w:tc>
        <w:tc>
          <w:tcPr>
            <w:tcW w:w="1300" w:type="dxa"/>
            <w:tcBorders>
              <w:top w:val="nil"/>
              <w:left w:val="single" w:sz="4" w:space="0" w:color="auto"/>
              <w:bottom w:val="nil"/>
              <w:right w:val="single" w:sz="4" w:space="0" w:color="auto"/>
            </w:tcBorders>
            <w:vAlign w:val="bottom"/>
            <w:hideMark/>
          </w:tcPr>
          <w:p w14:paraId="13BB7C7B"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AB Interaction</w:t>
            </w:r>
          </w:p>
        </w:tc>
        <w:tc>
          <w:tcPr>
            <w:tcW w:w="1300" w:type="dxa"/>
            <w:tcBorders>
              <w:top w:val="nil"/>
              <w:left w:val="single" w:sz="4" w:space="0" w:color="auto"/>
              <w:bottom w:val="nil"/>
              <w:right w:val="single" w:sz="4" w:space="0" w:color="auto"/>
            </w:tcBorders>
            <w:vAlign w:val="center"/>
            <w:hideMark/>
          </w:tcPr>
          <w:p w14:paraId="1AA336C7"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Stop Position</w:t>
            </w:r>
          </w:p>
        </w:tc>
        <w:tc>
          <w:tcPr>
            <w:tcW w:w="1300" w:type="dxa"/>
            <w:tcBorders>
              <w:top w:val="nil"/>
              <w:left w:val="single" w:sz="4" w:space="0" w:color="auto"/>
              <w:bottom w:val="nil"/>
              <w:right w:val="single" w:sz="4" w:space="0" w:color="auto"/>
            </w:tcBorders>
            <w:vAlign w:val="center"/>
            <w:hideMark/>
          </w:tcPr>
          <w:p w14:paraId="02793DB3"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Pull back</w:t>
            </w:r>
          </w:p>
        </w:tc>
        <w:tc>
          <w:tcPr>
            <w:tcW w:w="1300" w:type="dxa"/>
            <w:tcBorders>
              <w:top w:val="nil"/>
              <w:left w:val="single" w:sz="4" w:space="0" w:color="auto"/>
              <w:bottom w:val="nil"/>
              <w:right w:val="single" w:sz="4" w:space="0" w:color="auto"/>
            </w:tcBorders>
            <w:vAlign w:val="bottom"/>
            <w:hideMark/>
          </w:tcPr>
          <w:p w14:paraId="0040A17F"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BC Interaction</w:t>
            </w:r>
          </w:p>
        </w:tc>
        <w:tc>
          <w:tcPr>
            <w:tcW w:w="1340" w:type="dxa"/>
            <w:tcBorders>
              <w:top w:val="nil"/>
              <w:left w:val="single" w:sz="4" w:space="0" w:color="auto"/>
              <w:bottom w:val="nil"/>
              <w:right w:val="single" w:sz="8" w:space="0" w:color="auto"/>
            </w:tcBorders>
            <w:vAlign w:val="center"/>
            <w:hideMark/>
          </w:tcPr>
          <w:p w14:paraId="4A8031B9"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Operator</w:t>
            </w:r>
          </w:p>
        </w:tc>
      </w:tr>
      <w:tr w:rsidR="00CE166F" w:rsidRPr="00CE166F" w14:paraId="75A9A747" w14:textId="77777777" w:rsidTr="00CE166F">
        <w:trPr>
          <w:trHeight w:val="285"/>
        </w:trPr>
        <w:tc>
          <w:tcPr>
            <w:tcW w:w="1660" w:type="dxa"/>
            <w:tcBorders>
              <w:top w:val="single" w:sz="8" w:space="0" w:color="auto"/>
              <w:left w:val="single" w:sz="8" w:space="0" w:color="auto"/>
              <w:bottom w:val="single" w:sz="4" w:space="0" w:color="auto"/>
              <w:right w:val="nil"/>
            </w:tcBorders>
            <w:hideMark/>
          </w:tcPr>
          <w:p w14:paraId="2E941CE1" w14:textId="40C2954C" w:rsidR="00CE166F" w:rsidRPr="00CE166F" w:rsidRDefault="00A80CFD"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Experiment</w:t>
            </w:r>
            <w:r w:rsidR="00CE166F" w:rsidRPr="00CE166F">
              <w:rPr>
                <w:rFonts w:ascii="Calibri" w:eastAsia="Times New Roman" w:hAnsi="Calibri" w:cs="Calibri"/>
                <w:color w:val="000000"/>
                <w:kern w:val="0"/>
                <w:sz w:val="22"/>
                <w:szCs w:val="22"/>
                <w:lang w:eastAsia="en-GB"/>
                <w14:ligatures w14:val="none"/>
              </w:rPr>
              <w:t xml:space="preserve"> 1</w:t>
            </w:r>
          </w:p>
        </w:tc>
        <w:tc>
          <w:tcPr>
            <w:tcW w:w="1300" w:type="dxa"/>
            <w:tcBorders>
              <w:top w:val="single" w:sz="8" w:space="0" w:color="auto"/>
              <w:left w:val="single" w:sz="8" w:space="0" w:color="auto"/>
              <w:bottom w:val="single" w:sz="4" w:space="0" w:color="auto"/>
              <w:right w:val="single" w:sz="4" w:space="0" w:color="auto"/>
            </w:tcBorders>
            <w:vAlign w:val="center"/>
            <w:hideMark/>
          </w:tcPr>
          <w:p w14:paraId="0324A6BA"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00" w:type="dxa"/>
            <w:tcBorders>
              <w:top w:val="single" w:sz="8" w:space="0" w:color="auto"/>
              <w:left w:val="single" w:sz="4" w:space="0" w:color="auto"/>
              <w:bottom w:val="single" w:sz="4" w:space="0" w:color="auto"/>
              <w:right w:val="single" w:sz="4" w:space="0" w:color="auto"/>
            </w:tcBorders>
            <w:vAlign w:val="center"/>
            <w:hideMark/>
          </w:tcPr>
          <w:p w14:paraId="301CEFE2"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2</w:t>
            </w:r>
          </w:p>
        </w:tc>
        <w:tc>
          <w:tcPr>
            <w:tcW w:w="1300" w:type="dxa"/>
            <w:tcBorders>
              <w:top w:val="single" w:sz="8" w:space="0" w:color="auto"/>
              <w:left w:val="single" w:sz="4" w:space="0" w:color="auto"/>
              <w:bottom w:val="single" w:sz="4" w:space="0" w:color="auto"/>
              <w:right w:val="single" w:sz="4" w:space="0" w:color="auto"/>
            </w:tcBorders>
            <w:vAlign w:val="center"/>
            <w:hideMark/>
          </w:tcPr>
          <w:p w14:paraId="612B816D"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00" w:type="dxa"/>
            <w:tcBorders>
              <w:top w:val="single" w:sz="8" w:space="0" w:color="auto"/>
              <w:left w:val="single" w:sz="4" w:space="0" w:color="auto"/>
              <w:bottom w:val="single" w:sz="4" w:space="0" w:color="auto"/>
              <w:right w:val="nil"/>
            </w:tcBorders>
            <w:vAlign w:val="bottom"/>
            <w:hideMark/>
          </w:tcPr>
          <w:p w14:paraId="5D1118A6"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00" w:type="dxa"/>
            <w:tcBorders>
              <w:top w:val="single" w:sz="8" w:space="0" w:color="auto"/>
              <w:left w:val="single" w:sz="4" w:space="0" w:color="auto"/>
              <w:bottom w:val="single" w:sz="4" w:space="0" w:color="auto"/>
              <w:right w:val="single" w:sz="4" w:space="0" w:color="auto"/>
            </w:tcBorders>
            <w:vAlign w:val="bottom"/>
            <w:hideMark/>
          </w:tcPr>
          <w:p w14:paraId="73EB8147"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140</w:t>
            </w:r>
          </w:p>
        </w:tc>
        <w:tc>
          <w:tcPr>
            <w:tcW w:w="1300" w:type="dxa"/>
            <w:tcBorders>
              <w:top w:val="single" w:sz="8" w:space="0" w:color="auto"/>
              <w:left w:val="nil"/>
              <w:bottom w:val="single" w:sz="4" w:space="0" w:color="auto"/>
              <w:right w:val="single" w:sz="4" w:space="0" w:color="auto"/>
            </w:tcBorders>
            <w:vAlign w:val="center"/>
            <w:hideMark/>
          </w:tcPr>
          <w:p w14:paraId="2CCB6CFE"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40" w:type="dxa"/>
            <w:tcBorders>
              <w:top w:val="single" w:sz="8" w:space="0" w:color="auto"/>
              <w:left w:val="single" w:sz="4" w:space="0" w:color="auto"/>
              <w:bottom w:val="single" w:sz="4" w:space="0" w:color="auto"/>
              <w:right w:val="single" w:sz="8" w:space="0" w:color="auto"/>
            </w:tcBorders>
            <w:vAlign w:val="bottom"/>
            <w:hideMark/>
          </w:tcPr>
          <w:p w14:paraId="13210AD7"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A</w:t>
            </w:r>
          </w:p>
        </w:tc>
      </w:tr>
      <w:tr w:rsidR="00CE166F" w:rsidRPr="00CE166F" w14:paraId="16AE926C" w14:textId="77777777" w:rsidTr="00CE166F">
        <w:trPr>
          <w:trHeight w:val="285"/>
        </w:trPr>
        <w:tc>
          <w:tcPr>
            <w:tcW w:w="1660" w:type="dxa"/>
            <w:tcBorders>
              <w:top w:val="single" w:sz="4" w:space="0" w:color="auto"/>
              <w:left w:val="single" w:sz="8" w:space="0" w:color="auto"/>
              <w:bottom w:val="single" w:sz="4" w:space="0" w:color="auto"/>
              <w:right w:val="nil"/>
            </w:tcBorders>
            <w:hideMark/>
          </w:tcPr>
          <w:p w14:paraId="08835272" w14:textId="125EFF09" w:rsidR="00CE166F" w:rsidRPr="00CE166F" w:rsidRDefault="00A80CFD"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 xml:space="preserve">Experiment </w:t>
            </w:r>
            <w:r w:rsidR="00CE166F" w:rsidRPr="00CE166F">
              <w:rPr>
                <w:rFonts w:ascii="Calibri" w:eastAsia="Times New Roman" w:hAnsi="Calibri" w:cs="Calibri"/>
                <w:color w:val="000000"/>
                <w:kern w:val="0"/>
                <w:sz w:val="22"/>
                <w:szCs w:val="22"/>
                <w:lang w:eastAsia="en-GB"/>
                <w14:ligatures w14:val="none"/>
              </w:rPr>
              <w:t>2</w:t>
            </w:r>
          </w:p>
        </w:tc>
        <w:tc>
          <w:tcPr>
            <w:tcW w:w="1300" w:type="dxa"/>
            <w:tcBorders>
              <w:top w:val="single" w:sz="4" w:space="0" w:color="auto"/>
              <w:left w:val="single" w:sz="8" w:space="0" w:color="auto"/>
              <w:bottom w:val="single" w:sz="4" w:space="0" w:color="auto"/>
              <w:right w:val="single" w:sz="4" w:space="0" w:color="auto"/>
            </w:tcBorders>
            <w:vAlign w:val="center"/>
            <w:hideMark/>
          </w:tcPr>
          <w:p w14:paraId="30FE9870"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00" w:type="dxa"/>
            <w:tcBorders>
              <w:top w:val="single" w:sz="4" w:space="0" w:color="auto"/>
              <w:left w:val="single" w:sz="4" w:space="0" w:color="auto"/>
              <w:bottom w:val="single" w:sz="4" w:space="0" w:color="auto"/>
              <w:right w:val="single" w:sz="4" w:space="0" w:color="auto"/>
            </w:tcBorders>
            <w:vAlign w:val="center"/>
            <w:hideMark/>
          </w:tcPr>
          <w:p w14:paraId="322ABCEE"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2</w:t>
            </w:r>
          </w:p>
        </w:tc>
        <w:tc>
          <w:tcPr>
            <w:tcW w:w="1300" w:type="dxa"/>
            <w:tcBorders>
              <w:top w:val="single" w:sz="4" w:space="0" w:color="auto"/>
              <w:left w:val="single" w:sz="4" w:space="0" w:color="auto"/>
              <w:bottom w:val="single" w:sz="4" w:space="0" w:color="auto"/>
              <w:right w:val="single" w:sz="4" w:space="0" w:color="auto"/>
            </w:tcBorders>
            <w:vAlign w:val="center"/>
            <w:hideMark/>
          </w:tcPr>
          <w:p w14:paraId="2C9ED1CD"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00" w:type="dxa"/>
            <w:tcBorders>
              <w:top w:val="single" w:sz="4" w:space="0" w:color="auto"/>
              <w:left w:val="single" w:sz="4" w:space="0" w:color="auto"/>
              <w:bottom w:val="single" w:sz="4" w:space="0" w:color="auto"/>
              <w:right w:val="nil"/>
            </w:tcBorders>
            <w:vAlign w:val="bottom"/>
            <w:hideMark/>
          </w:tcPr>
          <w:p w14:paraId="63E3690E"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3</w:t>
            </w:r>
          </w:p>
        </w:tc>
        <w:tc>
          <w:tcPr>
            <w:tcW w:w="1300" w:type="dxa"/>
            <w:tcBorders>
              <w:top w:val="single" w:sz="4" w:space="0" w:color="auto"/>
              <w:left w:val="single" w:sz="4" w:space="0" w:color="auto"/>
              <w:bottom w:val="single" w:sz="4" w:space="0" w:color="auto"/>
              <w:right w:val="single" w:sz="4" w:space="0" w:color="auto"/>
            </w:tcBorders>
            <w:vAlign w:val="bottom"/>
            <w:hideMark/>
          </w:tcPr>
          <w:p w14:paraId="26423825"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170</w:t>
            </w:r>
          </w:p>
        </w:tc>
        <w:tc>
          <w:tcPr>
            <w:tcW w:w="1300" w:type="dxa"/>
            <w:tcBorders>
              <w:top w:val="single" w:sz="4" w:space="0" w:color="auto"/>
              <w:left w:val="nil"/>
              <w:bottom w:val="single" w:sz="4" w:space="0" w:color="auto"/>
              <w:right w:val="single" w:sz="4" w:space="0" w:color="auto"/>
            </w:tcBorders>
            <w:vAlign w:val="center"/>
            <w:hideMark/>
          </w:tcPr>
          <w:p w14:paraId="5570B929"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2</w:t>
            </w:r>
          </w:p>
        </w:tc>
        <w:tc>
          <w:tcPr>
            <w:tcW w:w="1340" w:type="dxa"/>
            <w:tcBorders>
              <w:top w:val="single" w:sz="4" w:space="0" w:color="auto"/>
              <w:left w:val="single" w:sz="4" w:space="0" w:color="auto"/>
              <w:bottom w:val="single" w:sz="4" w:space="0" w:color="auto"/>
              <w:right w:val="single" w:sz="8" w:space="0" w:color="auto"/>
            </w:tcBorders>
            <w:vAlign w:val="bottom"/>
            <w:hideMark/>
          </w:tcPr>
          <w:p w14:paraId="607C2BF0"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B</w:t>
            </w:r>
          </w:p>
        </w:tc>
      </w:tr>
      <w:tr w:rsidR="00CE166F" w:rsidRPr="00CE166F" w14:paraId="0373CE50" w14:textId="77777777" w:rsidTr="00CE166F">
        <w:trPr>
          <w:trHeight w:val="285"/>
        </w:trPr>
        <w:tc>
          <w:tcPr>
            <w:tcW w:w="1660" w:type="dxa"/>
            <w:tcBorders>
              <w:top w:val="single" w:sz="4" w:space="0" w:color="auto"/>
              <w:left w:val="single" w:sz="8" w:space="0" w:color="auto"/>
              <w:bottom w:val="single" w:sz="4" w:space="0" w:color="auto"/>
              <w:right w:val="nil"/>
            </w:tcBorders>
            <w:hideMark/>
          </w:tcPr>
          <w:p w14:paraId="4233F2DB" w14:textId="573AE928" w:rsidR="00CE166F" w:rsidRPr="00CE166F" w:rsidRDefault="00A80CFD"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Experiment</w:t>
            </w:r>
            <w:r w:rsidR="00CE166F" w:rsidRPr="00CE166F">
              <w:rPr>
                <w:rFonts w:ascii="Calibri" w:eastAsia="Times New Roman" w:hAnsi="Calibri" w:cs="Calibri"/>
                <w:color w:val="000000"/>
                <w:kern w:val="0"/>
                <w:sz w:val="22"/>
                <w:szCs w:val="22"/>
                <w:lang w:eastAsia="en-GB"/>
                <w14:ligatures w14:val="none"/>
              </w:rPr>
              <w:t xml:space="preserve"> 3</w:t>
            </w:r>
          </w:p>
        </w:tc>
        <w:tc>
          <w:tcPr>
            <w:tcW w:w="1300" w:type="dxa"/>
            <w:tcBorders>
              <w:top w:val="single" w:sz="4" w:space="0" w:color="auto"/>
              <w:left w:val="single" w:sz="8" w:space="0" w:color="auto"/>
              <w:bottom w:val="single" w:sz="4" w:space="0" w:color="auto"/>
              <w:right w:val="single" w:sz="4" w:space="0" w:color="auto"/>
            </w:tcBorders>
            <w:vAlign w:val="center"/>
            <w:hideMark/>
          </w:tcPr>
          <w:p w14:paraId="5DF8892F"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00" w:type="dxa"/>
            <w:tcBorders>
              <w:top w:val="single" w:sz="4" w:space="0" w:color="auto"/>
              <w:left w:val="single" w:sz="4" w:space="0" w:color="auto"/>
              <w:bottom w:val="single" w:sz="4" w:space="0" w:color="auto"/>
              <w:right w:val="single" w:sz="4" w:space="0" w:color="auto"/>
            </w:tcBorders>
            <w:vAlign w:val="center"/>
            <w:hideMark/>
          </w:tcPr>
          <w:p w14:paraId="22B3B0CF"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4</w:t>
            </w:r>
          </w:p>
        </w:tc>
        <w:tc>
          <w:tcPr>
            <w:tcW w:w="1300" w:type="dxa"/>
            <w:tcBorders>
              <w:top w:val="single" w:sz="4" w:space="0" w:color="auto"/>
              <w:left w:val="single" w:sz="4" w:space="0" w:color="auto"/>
              <w:bottom w:val="single" w:sz="4" w:space="0" w:color="auto"/>
              <w:right w:val="single" w:sz="4" w:space="0" w:color="auto"/>
            </w:tcBorders>
            <w:vAlign w:val="center"/>
            <w:hideMark/>
          </w:tcPr>
          <w:p w14:paraId="6292BBC8"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2</w:t>
            </w:r>
          </w:p>
        </w:tc>
        <w:tc>
          <w:tcPr>
            <w:tcW w:w="1300" w:type="dxa"/>
            <w:tcBorders>
              <w:top w:val="single" w:sz="4" w:space="0" w:color="auto"/>
              <w:left w:val="single" w:sz="4" w:space="0" w:color="auto"/>
              <w:bottom w:val="single" w:sz="4" w:space="0" w:color="auto"/>
              <w:right w:val="nil"/>
            </w:tcBorders>
            <w:vAlign w:val="bottom"/>
            <w:hideMark/>
          </w:tcPr>
          <w:p w14:paraId="323AC58B"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00" w:type="dxa"/>
            <w:tcBorders>
              <w:top w:val="single" w:sz="4" w:space="0" w:color="auto"/>
              <w:left w:val="single" w:sz="4" w:space="0" w:color="auto"/>
              <w:bottom w:val="single" w:sz="4" w:space="0" w:color="auto"/>
              <w:right w:val="single" w:sz="4" w:space="0" w:color="auto"/>
            </w:tcBorders>
            <w:vAlign w:val="bottom"/>
            <w:hideMark/>
          </w:tcPr>
          <w:p w14:paraId="13B92FD4"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140</w:t>
            </w:r>
          </w:p>
        </w:tc>
        <w:tc>
          <w:tcPr>
            <w:tcW w:w="1300" w:type="dxa"/>
            <w:tcBorders>
              <w:top w:val="single" w:sz="4" w:space="0" w:color="auto"/>
              <w:left w:val="nil"/>
              <w:bottom w:val="single" w:sz="4" w:space="0" w:color="auto"/>
              <w:right w:val="single" w:sz="4" w:space="0" w:color="auto"/>
            </w:tcBorders>
            <w:vAlign w:val="center"/>
            <w:hideMark/>
          </w:tcPr>
          <w:p w14:paraId="426C92AF"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2</w:t>
            </w:r>
          </w:p>
        </w:tc>
        <w:tc>
          <w:tcPr>
            <w:tcW w:w="1340" w:type="dxa"/>
            <w:tcBorders>
              <w:top w:val="single" w:sz="4" w:space="0" w:color="auto"/>
              <w:left w:val="single" w:sz="4" w:space="0" w:color="auto"/>
              <w:bottom w:val="single" w:sz="4" w:space="0" w:color="auto"/>
              <w:right w:val="single" w:sz="8" w:space="0" w:color="auto"/>
            </w:tcBorders>
            <w:vAlign w:val="bottom"/>
            <w:hideMark/>
          </w:tcPr>
          <w:p w14:paraId="5A442607"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B</w:t>
            </w:r>
          </w:p>
        </w:tc>
      </w:tr>
      <w:tr w:rsidR="00CE166F" w:rsidRPr="00CE166F" w14:paraId="0451824F" w14:textId="77777777" w:rsidTr="00CE166F">
        <w:trPr>
          <w:trHeight w:val="285"/>
        </w:trPr>
        <w:tc>
          <w:tcPr>
            <w:tcW w:w="1660" w:type="dxa"/>
            <w:tcBorders>
              <w:top w:val="single" w:sz="4" w:space="0" w:color="auto"/>
              <w:left w:val="single" w:sz="8" w:space="0" w:color="auto"/>
              <w:bottom w:val="single" w:sz="4" w:space="0" w:color="auto"/>
              <w:right w:val="nil"/>
            </w:tcBorders>
            <w:hideMark/>
          </w:tcPr>
          <w:p w14:paraId="0CBE7888" w14:textId="12FE0C82" w:rsidR="00CE166F" w:rsidRPr="00CE166F" w:rsidRDefault="00A80CFD"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Experiment</w:t>
            </w:r>
            <w:r w:rsidR="00CE166F" w:rsidRPr="00CE166F">
              <w:rPr>
                <w:rFonts w:ascii="Calibri" w:eastAsia="Times New Roman" w:hAnsi="Calibri" w:cs="Calibri"/>
                <w:color w:val="000000"/>
                <w:kern w:val="0"/>
                <w:sz w:val="22"/>
                <w:szCs w:val="22"/>
                <w:lang w:eastAsia="en-GB"/>
                <w14:ligatures w14:val="none"/>
              </w:rPr>
              <w:t xml:space="preserve"> 4</w:t>
            </w:r>
          </w:p>
        </w:tc>
        <w:tc>
          <w:tcPr>
            <w:tcW w:w="1300" w:type="dxa"/>
            <w:tcBorders>
              <w:top w:val="single" w:sz="4" w:space="0" w:color="auto"/>
              <w:left w:val="single" w:sz="8" w:space="0" w:color="auto"/>
              <w:bottom w:val="single" w:sz="4" w:space="0" w:color="auto"/>
              <w:right w:val="single" w:sz="4" w:space="0" w:color="auto"/>
            </w:tcBorders>
            <w:vAlign w:val="center"/>
            <w:hideMark/>
          </w:tcPr>
          <w:p w14:paraId="0222A5FE"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00" w:type="dxa"/>
            <w:tcBorders>
              <w:top w:val="single" w:sz="4" w:space="0" w:color="auto"/>
              <w:left w:val="single" w:sz="4" w:space="0" w:color="auto"/>
              <w:bottom w:val="single" w:sz="4" w:space="0" w:color="auto"/>
              <w:right w:val="single" w:sz="4" w:space="0" w:color="auto"/>
            </w:tcBorders>
            <w:vAlign w:val="center"/>
            <w:hideMark/>
          </w:tcPr>
          <w:p w14:paraId="0646B7AD"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4</w:t>
            </w:r>
          </w:p>
        </w:tc>
        <w:tc>
          <w:tcPr>
            <w:tcW w:w="1300" w:type="dxa"/>
            <w:tcBorders>
              <w:top w:val="single" w:sz="4" w:space="0" w:color="auto"/>
              <w:left w:val="single" w:sz="4" w:space="0" w:color="auto"/>
              <w:bottom w:val="single" w:sz="4" w:space="0" w:color="auto"/>
              <w:right w:val="single" w:sz="4" w:space="0" w:color="auto"/>
            </w:tcBorders>
            <w:vAlign w:val="center"/>
            <w:hideMark/>
          </w:tcPr>
          <w:p w14:paraId="62011661"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2</w:t>
            </w:r>
          </w:p>
        </w:tc>
        <w:tc>
          <w:tcPr>
            <w:tcW w:w="1300" w:type="dxa"/>
            <w:tcBorders>
              <w:top w:val="single" w:sz="4" w:space="0" w:color="auto"/>
              <w:left w:val="single" w:sz="4" w:space="0" w:color="auto"/>
              <w:bottom w:val="single" w:sz="4" w:space="0" w:color="auto"/>
              <w:right w:val="nil"/>
            </w:tcBorders>
            <w:vAlign w:val="bottom"/>
            <w:hideMark/>
          </w:tcPr>
          <w:p w14:paraId="5EC4705A"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3</w:t>
            </w:r>
          </w:p>
        </w:tc>
        <w:tc>
          <w:tcPr>
            <w:tcW w:w="1300" w:type="dxa"/>
            <w:tcBorders>
              <w:top w:val="single" w:sz="4" w:space="0" w:color="auto"/>
              <w:left w:val="single" w:sz="4" w:space="0" w:color="auto"/>
              <w:bottom w:val="single" w:sz="4" w:space="0" w:color="auto"/>
              <w:right w:val="single" w:sz="4" w:space="0" w:color="auto"/>
            </w:tcBorders>
            <w:vAlign w:val="bottom"/>
            <w:hideMark/>
          </w:tcPr>
          <w:p w14:paraId="3117178B"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170</w:t>
            </w:r>
          </w:p>
        </w:tc>
        <w:tc>
          <w:tcPr>
            <w:tcW w:w="1300" w:type="dxa"/>
            <w:tcBorders>
              <w:top w:val="single" w:sz="4" w:space="0" w:color="auto"/>
              <w:left w:val="nil"/>
              <w:bottom w:val="single" w:sz="4" w:space="0" w:color="auto"/>
              <w:right w:val="single" w:sz="4" w:space="0" w:color="auto"/>
            </w:tcBorders>
            <w:vAlign w:val="center"/>
            <w:hideMark/>
          </w:tcPr>
          <w:p w14:paraId="5DEF0A15"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40" w:type="dxa"/>
            <w:tcBorders>
              <w:top w:val="single" w:sz="4" w:space="0" w:color="auto"/>
              <w:left w:val="single" w:sz="4" w:space="0" w:color="auto"/>
              <w:bottom w:val="single" w:sz="4" w:space="0" w:color="auto"/>
              <w:right w:val="single" w:sz="8" w:space="0" w:color="auto"/>
            </w:tcBorders>
            <w:vAlign w:val="bottom"/>
            <w:hideMark/>
          </w:tcPr>
          <w:p w14:paraId="3662B89F"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A</w:t>
            </w:r>
          </w:p>
        </w:tc>
      </w:tr>
      <w:tr w:rsidR="00CE166F" w:rsidRPr="00CE166F" w14:paraId="4296DC07" w14:textId="77777777" w:rsidTr="00CE166F">
        <w:trPr>
          <w:trHeight w:val="285"/>
        </w:trPr>
        <w:tc>
          <w:tcPr>
            <w:tcW w:w="1660" w:type="dxa"/>
            <w:tcBorders>
              <w:top w:val="single" w:sz="4" w:space="0" w:color="auto"/>
              <w:left w:val="single" w:sz="8" w:space="0" w:color="auto"/>
              <w:bottom w:val="single" w:sz="4" w:space="0" w:color="auto"/>
              <w:right w:val="nil"/>
            </w:tcBorders>
            <w:hideMark/>
          </w:tcPr>
          <w:p w14:paraId="4600BC4F" w14:textId="2C19495F" w:rsidR="00CE166F" w:rsidRPr="00CE166F" w:rsidRDefault="00A80CFD"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Experiment</w:t>
            </w:r>
            <w:r w:rsidR="00CE166F" w:rsidRPr="00CE166F">
              <w:rPr>
                <w:rFonts w:ascii="Calibri" w:eastAsia="Times New Roman" w:hAnsi="Calibri" w:cs="Calibri"/>
                <w:color w:val="000000"/>
                <w:kern w:val="0"/>
                <w:sz w:val="22"/>
                <w:szCs w:val="22"/>
                <w:lang w:eastAsia="en-GB"/>
                <w14:ligatures w14:val="none"/>
              </w:rPr>
              <w:t xml:space="preserve"> 5</w:t>
            </w:r>
          </w:p>
        </w:tc>
        <w:tc>
          <w:tcPr>
            <w:tcW w:w="1300" w:type="dxa"/>
            <w:tcBorders>
              <w:top w:val="single" w:sz="4" w:space="0" w:color="auto"/>
              <w:left w:val="single" w:sz="8" w:space="0" w:color="auto"/>
              <w:bottom w:val="single" w:sz="4" w:space="0" w:color="auto"/>
              <w:right w:val="single" w:sz="4" w:space="0" w:color="auto"/>
            </w:tcBorders>
            <w:vAlign w:val="center"/>
            <w:hideMark/>
          </w:tcPr>
          <w:p w14:paraId="2544F19A"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3</w:t>
            </w:r>
          </w:p>
        </w:tc>
        <w:tc>
          <w:tcPr>
            <w:tcW w:w="1300" w:type="dxa"/>
            <w:tcBorders>
              <w:top w:val="single" w:sz="4" w:space="0" w:color="auto"/>
              <w:left w:val="single" w:sz="4" w:space="0" w:color="auto"/>
              <w:bottom w:val="single" w:sz="4" w:space="0" w:color="auto"/>
              <w:right w:val="single" w:sz="4" w:space="0" w:color="auto"/>
            </w:tcBorders>
            <w:vAlign w:val="center"/>
            <w:hideMark/>
          </w:tcPr>
          <w:p w14:paraId="60F55EAF"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2</w:t>
            </w:r>
          </w:p>
        </w:tc>
        <w:tc>
          <w:tcPr>
            <w:tcW w:w="1300" w:type="dxa"/>
            <w:tcBorders>
              <w:top w:val="single" w:sz="4" w:space="0" w:color="auto"/>
              <w:left w:val="single" w:sz="4" w:space="0" w:color="auto"/>
              <w:bottom w:val="single" w:sz="4" w:space="0" w:color="auto"/>
              <w:right w:val="single" w:sz="4" w:space="0" w:color="auto"/>
            </w:tcBorders>
            <w:vAlign w:val="center"/>
            <w:hideMark/>
          </w:tcPr>
          <w:p w14:paraId="403E5330"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2</w:t>
            </w:r>
          </w:p>
        </w:tc>
        <w:tc>
          <w:tcPr>
            <w:tcW w:w="1300" w:type="dxa"/>
            <w:tcBorders>
              <w:top w:val="single" w:sz="4" w:space="0" w:color="auto"/>
              <w:left w:val="single" w:sz="4" w:space="0" w:color="auto"/>
              <w:bottom w:val="single" w:sz="4" w:space="0" w:color="auto"/>
              <w:right w:val="nil"/>
            </w:tcBorders>
            <w:vAlign w:val="bottom"/>
            <w:hideMark/>
          </w:tcPr>
          <w:p w14:paraId="320A3CB1"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00" w:type="dxa"/>
            <w:tcBorders>
              <w:top w:val="single" w:sz="4" w:space="0" w:color="auto"/>
              <w:left w:val="single" w:sz="4" w:space="0" w:color="auto"/>
              <w:bottom w:val="single" w:sz="4" w:space="0" w:color="auto"/>
              <w:right w:val="single" w:sz="4" w:space="0" w:color="auto"/>
            </w:tcBorders>
            <w:vAlign w:val="bottom"/>
            <w:hideMark/>
          </w:tcPr>
          <w:p w14:paraId="4DC72D7D"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170</w:t>
            </w:r>
          </w:p>
        </w:tc>
        <w:tc>
          <w:tcPr>
            <w:tcW w:w="1300" w:type="dxa"/>
            <w:tcBorders>
              <w:top w:val="single" w:sz="4" w:space="0" w:color="auto"/>
              <w:left w:val="nil"/>
              <w:bottom w:val="single" w:sz="4" w:space="0" w:color="auto"/>
              <w:right w:val="single" w:sz="4" w:space="0" w:color="auto"/>
            </w:tcBorders>
            <w:vAlign w:val="center"/>
            <w:hideMark/>
          </w:tcPr>
          <w:p w14:paraId="6D28F06B"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40" w:type="dxa"/>
            <w:tcBorders>
              <w:top w:val="single" w:sz="4" w:space="0" w:color="auto"/>
              <w:left w:val="single" w:sz="4" w:space="0" w:color="auto"/>
              <w:bottom w:val="single" w:sz="4" w:space="0" w:color="auto"/>
              <w:right w:val="single" w:sz="8" w:space="0" w:color="auto"/>
            </w:tcBorders>
            <w:vAlign w:val="bottom"/>
            <w:hideMark/>
          </w:tcPr>
          <w:p w14:paraId="569C3B2C"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B</w:t>
            </w:r>
          </w:p>
        </w:tc>
      </w:tr>
      <w:tr w:rsidR="00CE166F" w:rsidRPr="00CE166F" w14:paraId="12A54548" w14:textId="77777777" w:rsidTr="00CE166F">
        <w:trPr>
          <w:trHeight w:val="285"/>
        </w:trPr>
        <w:tc>
          <w:tcPr>
            <w:tcW w:w="1660" w:type="dxa"/>
            <w:tcBorders>
              <w:top w:val="single" w:sz="4" w:space="0" w:color="auto"/>
              <w:left w:val="single" w:sz="8" w:space="0" w:color="auto"/>
              <w:bottom w:val="single" w:sz="4" w:space="0" w:color="auto"/>
              <w:right w:val="nil"/>
            </w:tcBorders>
            <w:hideMark/>
          </w:tcPr>
          <w:p w14:paraId="3083D89A" w14:textId="37290915" w:rsidR="00CE166F" w:rsidRPr="00CE166F" w:rsidRDefault="00A80CFD"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Experiment</w:t>
            </w:r>
            <w:r w:rsidR="00CE166F" w:rsidRPr="00CE166F">
              <w:rPr>
                <w:rFonts w:ascii="Calibri" w:eastAsia="Times New Roman" w:hAnsi="Calibri" w:cs="Calibri"/>
                <w:color w:val="000000"/>
                <w:kern w:val="0"/>
                <w:sz w:val="22"/>
                <w:szCs w:val="22"/>
                <w:lang w:eastAsia="en-GB"/>
                <w14:ligatures w14:val="none"/>
              </w:rPr>
              <w:t xml:space="preserve"> 6</w:t>
            </w:r>
          </w:p>
        </w:tc>
        <w:tc>
          <w:tcPr>
            <w:tcW w:w="1300" w:type="dxa"/>
            <w:tcBorders>
              <w:top w:val="single" w:sz="4" w:space="0" w:color="auto"/>
              <w:left w:val="single" w:sz="8" w:space="0" w:color="auto"/>
              <w:bottom w:val="single" w:sz="4" w:space="0" w:color="auto"/>
              <w:right w:val="single" w:sz="4" w:space="0" w:color="auto"/>
            </w:tcBorders>
            <w:vAlign w:val="center"/>
            <w:hideMark/>
          </w:tcPr>
          <w:p w14:paraId="4D19608A"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3</w:t>
            </w:r>
          </w:p>
        </w:tc>
        <w:tc>
          <w:tcPr>
            <w:tcW w:w="1300" w:type="dxa"/>
            <w:tcBorders>
              <w:top w:val="single" w:sz="4" w:space="0" w:color="auto"/>
              <w:left w:val="single" w:sz="4" w:space="0" w:color="auto"/>
              <w:bottom w:val="single" w:sz="4" w:space="0" w:color="auto"/>
              <w:right w:val="single" w:sz="4" w:space="0" w:color="auto"/>
            </w:tcBorders>
            <w:vAlign w:val="center"/>
            <w:hideMark/>
          </w:tcPr>
          <w:p w14:paraId="61996ABE"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2</w:t>
            </w:r>
          </w:p>
        </w:tc>
        <w:tc>
          <w:tcPr>
            <w:tcW w:w="1300" w:type="dxa"/>
            <w:tcBorders>
              <w:top w:val="single" w:sz="4" w:space="0" w:color="auto"/>
              <w:left w:val="single" w:sz="4" w:space="0" w:color="auto"/>
              <w:bottom w:val="single" w:sz="4" w:space="0" w:color="auto"/>
              <w:right w:val="single" w:sz="4" w:space="0" w:color="auto"/>
            </w:tcBorders>
            <w:vAlign w:val="center"/>
            <w:hideMark/>
          </w:tcPr>
          <w:p w14:paraId="55A0E858"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2</w:t>
            </w:r>
          </w:p>
        </w:tc>
        <w:tc>
          <w:tcPr>
            <w:tcW w:w="1300" w:type="dxa"/>
            <w:tcBorders>
              <w:top w:val="single" w:sz="4" w:space="0" w:color="auto"/>
              <w:left w:val="single" w:sz="4" w:space="0" w:color="auto"/>
              <w:bottom w:val="single" w:sz="4" w:space="0" w:color="auto"/>
              <w:right w:val="nil"/>
            </w:tcBorders>
            <w:vAlign w:val="bottom"/>
            <w:hideMark/>
          </w:tcPr>
          <w:p w14:paraId="18FE5256"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3</w:t>
            </w:r>
          </w:p>
        </w:tc>
        <w:tc>
          <w:tcPr>
            <w:tcW w:w="1300" w:type="dxa"/>
            <w:tcBorders>
              <w:top w:val="single" w:sz="4" w:space="0" w:color="auto"/>
              <w:left w:val="single" w:sz="4" w:space="0" w:color="auto"/>
              <w:bottom w:val="single" w:sz="4" w:space="0" w:color="auto"/>
              <w:right w:val="single" w:sz="4" w:space="0" w:color="auto"/>
            </w:tcBorders>
            <w:vAlign w:val="bottom"/>
            <w:hideMark/>
          </w:tcPr>
          <w:p w14:paraId="6FA962F7"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140</w:t>
            </w:r>
          </w:p>
        </w:tc>
        <w:tc>
          <w:tcPr>
            <w:tcW w:w="1300" w:type="dxa"/>
            <w:tcBorders>
              <w:top w:val="single" w:sz="4" w:space="0" w:color="auto"/>
              <w:left w:val="nil"/>
              <w:bottom w:val="single" w:sz="4" w:space="0" w:color="auto"/>
              <w:right w:val="single" w:sz="4" w:space="0" w:color="auto"/>
            </w:tcBorders>
            <w:vAlign w:val="center"/>
            <w:hideMark/>
          </w:tcPr>
          <w:p w14:paraId="504680A3"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2</w:t>
            </w:r>
          </w:p>
        </w:tc>
        <w:tc>
          <w:tcPr>
            <w:tcW w:w="1340" w:type="dxa"/>
            <w:tcBorders>
              <w:top w:val="single" w:sz="4" w:space="0" w:color="auto"/>
              <w:left w:val="single" w:sz="4" w:space="0" w:color="auto"/>
              <w:bottom w:val="single" w:sz="4" w:space="0" w:color="auto"/>
              <w:right w:val="single" w:sz="8" w:space="0" w:color="auto"/>
            </w:tcBorders>
            <w:vAlign w:val="bottom"/>
            <w:hideMark/>
          </w:tcPr>
          <w:p w14:paraId="3BC1BE10"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A</w:t>
            </w:r>
          </w:p>
        </w:tc>
      </w:tr>
      <w:tr w:rsidR="00CE166F" w:rsidRPr="00CE166F" w14:paraId="2E902F95" w14:textId="77777777" w:rsidTr="00CE166F">
        <w:trPr>
          <w:trHeight w:val="285"/>
        </w:trPr>
        <w:tc>
          <w:tcPr>
            <w:tcW w:w="1660" w:type="dxa"/>
            <w:tcBorders>
              <w:top w:val="single" w:sz="4" w:space="0" w:color="auto"/>
              <w:left w:val="single" w:sz="8" w:space="0" w:color="auto"/>
              <w:bottom w:val="single" w:sz="4" w:space="0" w:color="auto"/>
              <w:right w:val="nil"/>
            </w:tcBorders>
            <w:hideMark/>
          </w:tcPr>
          <w:p w14:paraId="695F89FC" w14:textId="1D9AAFD3" w:rsidR="00CE166F" w:rsidRPr="00CE166F" w:rsidRDefault="00A80CFD"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Experiment</w:t>
            </w:r>
            <w:r w:rsidR="00CE166F" w:rsidRPr="00CE166F">
              <w:rPr>
                <w:rFonts w:ascii="Calibri" w:eastAsia="Times New Roman" w:hAnsi="Calibri" w:cs="Calibri"/>
                <w:color w:val="000000"/>
                <w:kern w:val="0"/>
                <w:sz w:val="22"/>
                <w:szCs w:val="22"/>
                <w:lang w:eastAsia="en-GB"/>
                <w14:ligatures w14:val="none"/>
              </w:rPr>
              <w:t xml:space="preserve"> 7</w:t>
            </w:r>
          </w:p>
        </w:tc>
        <w:tc>
          <w:tcPr>
            <w:tcW w:w="1300" w:type="dxa"/>
            <w:tcBorders>
              <w:top w:val="single" w:sz="4" w:space="0" w:color="auto"/>
              <w:left w:val="single" w:sz="8" w:space="0" w:color="auto"/>
              <w:bottom w:val="single" w:sz="4" w:space="0" w:color="auto"/>
              <w:right w:val="single" w:sz="4" w:space="0" w:color="auto"/>
            </w:tcBorders>
            <w:vAlign w:val="center"/>
            <w:hideMark/>
          </w:tcPr>
          <w:p w14:paraId="113D768B"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3</w:t>
            </w:r>
          </w:p>
        </w:tc>
        <w:tc>
          <w:tcPr>
            <w:tcW w:w="1300" w:type="dxa"/>
            <w:tcBorders>
              <w:top w:val="single" w:sz="4" w:space="0" w:color="auto"/>
              <w:left w:val="single" w:sz="4" w:space="0" w:color="auto"/>
              <w:bottom w:val="single" w:sz="4" w:space="0" w:color="auto"/>
              <w:right w:val="single" w:sz="4" w:space="0" w:color="auto"/>
            </w:tcBorders>
            <w:vAlign w:val="center"/>
            <w:hideMark/>
          </w:tcPr>
          <w:p w14:paraId="7DF97ED8"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4</w:t>
            </w:r>
          </w:p>
        </w:tc>
        <w:tc>
          <w:tcPr>
            <w:tcW w:w="1300" w:type="dxa"/>
            <w:tcBorders>
              <w:top w:val="single" w:sz="4" w:space="0" w:color="auto"/>
              <w:left w:val="single" w:sz="4" w:space="0" w:color="auto"/>
              <w:bottom w:val="single" w:sz="4" w:space="0" w:color="auto"/>
              <w:right w:val="single" w:sz="4" w:space="0" w:color="auto"/>
            </w:tcBorders>
            <w:vAlign w:val="center"/>
            <w:hideMark/>
          </w:tcPr>
          <w:p w14:paraId="67842831"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00" w:type="dxa"/>
            <w:tcBorders>
              <w:top w:val="single" w:sz="4" w:space="0" w:color="auto"/>
              <w:left w:val="single" w:sz="4" w:space="0" w:color="auto"/>
              <w:bottom w:val="single" w:sz="4" w:space="0" w:color="auto"/>
              <w:right w:val="nil"/>
            </w:tcBorders>
            <w:vAlign w:val="bottom"/>
            <w:hideMark/>
          </w:tcPr>
          <w:p w14:paraId="5406C63A"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00" w:type="dxa"/>
            <w:tcBorders>
              <w:top w:val="single" w:sz="4" w:space="0" w:color="auto"/>
              <w:left w:val="single" w:sz="4" w:space="0" w:color="auto"/>
              <w:bottom w:val="single" w:sz="4" w:space="0" w:color="auto"/>
              <w:right w:val="single" w:sz="4" w:space="0" w:color="auto"/>
            </w:tcBorders>
            <w:vAlign w:val="bottom"/>
            <w:hideMark/>
          </w:tcPr>
          <w:p w14:paraId="22EF8486"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170</w:t>
            </w:r>
          </w:p>
        </w:tc>
        <w:tc>
          <w:tcPr>
            <w:tcW w:w="1300" w:type="dxa"/>
            <w:tcBorders>
              <w:top w:val="single" w:sz="4" w:space="0" w:color="auto"/>
              <w:left w:val="nil"/>
              <w:bottom w:val="single" w:sz="4" w:space="0" w:color="auto"/>
              <w:right w:val="single" w:sz="4" w:space="0" w:color="auto"/>
            </w:tcBorders>
            <w:vAlign w:val="center"/>
            <w:hideMark/>
          </w:tcPr>
          <w:p w14:paraId="59BBE045"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2</w:t>
            </w:r>
          </w:p>
        </w:tc>
        <w:tc>
          <w:tcPr>
            <w:tcW w:w="1340" w:type="dxa"/>
            <w:tcBorders>
              <w:top w:val="single" w:sz="4" w:space="0" w:color="auto"/>
              <w:left w:val="single" w:sz="4" w:space="0" w:color="auto"/>
              <w:bottom w:val="single" w:sz="4" w:space="0" w:color="auto"/>
              <w:right w:val="single" w:sz="8" w:space="0" w:color="auto"/>
            </w:tcBorders>
            <w:vAlign w:val="bottom"/>
            <w:hideMark/>
          </w:tcPr>
          <w:p w14:paraId="17979DDF"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A</w:t>
            </w:r>
          </w:p>
        </w:tc>
      </w:tr>
      <w:tr w:rsidR="00CE166F" w:rsidRPr="00CE166F" w14:paraId="42E1D836" w14:textId="77777777" w:rsidTr="00CE166F">
        <w:trPr>
          <w:trHeight w:val="300"/>
        </w:trPr>
        <w:tc>
          <w:tcPr>
            <w:tcW w:w="1660" w:type="dxa"/>
            <w:tcBorders>
              <w:top w:val="single" w:sz="4" w:space="0" w:color="auto"/>
              <w:left w:val="single" w:sz="8" w:space="0" w:color="auto"/>
              <w:bottom w:val="single" w:sz="8" w:space="0" w:color="auto"/>
              <w:right w:val="nil"/>
            </w:tcBorders>
            <w:hideMark/>
          </w:tcPr>
          <w:p w14:paraId="6C7E2A1D" w14:textId="14C988F3" w:rsidR="00CE166F" w:rsidRPr="00CE166F" w:rsidRDefault="00A80CFD"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Experiment</w:t>
            </w:r>
            <w:r w:rsidR="00CE166F" w:rsidRPr="00CE166F">
              <w:rPr>
                <w:rFonts w:ascii="Calibri" w:eastAsia="Times New Roman" w:hAnsi="Calibri" w:cs="Calibri"/>
                <w:color w:val="000000"/>
                <w:kern w:val="0"/>
                <w:sz w:val="22"/>
                <w:szCs w:val="22"/>
                <w:lang w:eastAsia="en-GB"/>
                <w14:ligatures w14:val="none"/>
              </w:rPr>
              <w:t xml:space="preserve"> 8</w:t>
            </w:r>
          </w:p>
        </w:tc>
        <w:tc>
          <w:tcPr>
            <w:tcW w:w="1300" w:type="dxa"/>
            <w:tcBorders>
              <w:top w:val="single" w:sz="4" w:space="0" w:color="auto"/>
              <w:left w:val="single" w:sz="8" w:space="0" w:color="auto"/>
              <w:bottom w:val="single" w:sz="8" w:space="0" w:color="auto"/>
              <w:right w:val="single" w:sz="4" w:space="0" w:color="auto"/>
            </w:tcBorders>
            <w:vAlign w:val="center"/>
            <w:hideMark/>
          </w:tcPr>
          <w:p w14:paraId="3F228336"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3</w:t>
            </w:r>
          </w:p>
        </w:tc>
        <w:tc>
          <w:tcPr>
            <w:tcW w:w="1300" w:type="dxa"/>
            <w:tcBorders>
              <w:top w:val="single" w:sz="4" w:space="0" w:color="auto"/>
              <w:left w:val="single" w:sz="4" w:space="0" w:color="auto"/>
              <w:bottom w:val="single" w:sz="8" w:space="0" w:color="auto"/>
              <w:right w:val="single" w:sz="4" w:space="0" w:color="auto"/>
            </w:tcBorders>
            <w:vAlign w:val="center"/>
            <w:hideMark/>
          </w:tcPr>
          <w:p w14:paraId="2A107F04"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4</w:t>
            </w:r>
          </w:p>
        </w:tc>
        <w:tc>
          <w:tcPr>
            <w:tcW w:w="1300" w:type="dxa"/>
            <w:tcBorders>
              <w:top w:val="single" w:sz="4" w:space="0" w:color="auto"/>
              <w:left w:val="single" w:sz="4" w:space="0" w:color="auto"/>
              <w:bottom w:val="single" w:sz="8" w:space="0" w:color="auto"/>
              <w:right w:val="single" w:sz="4" w:space="0" w:color="auto"/>
            </w:tcBorders>
            <w:vAlign w:val="center"/>
            <w:hideMark/>
          </w:tcPr>
          <w:p w14:paraId="55E59278"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00" w:type="dxa"/>
            <w:tcBorders>
              <w:top w:val="single" w:sz="4" w:space="0" w:color="auto"/>
              <w:left w:val="single" w:sz="4" w:space="0" w:color="auto"/>
              <w:bottom w:val="single" w:sz="8" w:space="0" w:color="auto"/>
              <w:right w:val="nil"/>
            </w:tcBorders>
            <w:vAlign w:val="bottom"/>
            <w:hideMark/>
          </w:tcPr>
          <w:p w14:paraId="6330F383"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3</w:t>
            </w:r>
          </w:p>
        </w:tc>
        <w:tc>
          <w:tcPr>
            <w:tcW w:w="1300" w:type="dxa"/>
            <w:tcBorders>
              <w:top w:val="single" w:sz="4" w:space="0" w:color="auto"/>
              <w:left w:val="single" w:sz="4" w:space="0" w:color="auto"/>
              <w:bottom w:val="single" w:sz="8" w:space="0" w:color="auto"/>
              <w:right w:val="single" w:sz="4" w:space="0" w:color="auto"/>
            </w:tcBorders>
            <w:vAlign w:val="bottom"/>
            <w:hideMark/>
          </w:tcPr>
          <w:p w14:paraId="67FAD456"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140</w:t>
            </w:r>
          </w:p>
        </w:tc>
        <w:tc>
          <w:tcPr>
            <w:tcW w:w="1300" w:type="dxa"/>
            <w:tcBorders>
              <w:top w:val="single" w:sz="4" w:space="0" w:color="auto"/>
              <w:left w:val="nil"/>
              <w:bottom w:val="single" w:sz="8" w:space="0" w:color="auto"/>
              <w:right w:val="single" w:sz="4" w:space="0" w:color="auto"/>
            </w:tcBorders>
            <w:vAlign w:val="center"/>
            <w:hideMark/>
          </w:tcPr>
          <w:p w14:paraId="1CB0C8BA"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40" w:type="dxa"/>
            <w:tcBorders>
              <w:top w:val="single" w:sz="4" w:space="0" w:color="auto"/>
              <w:left w:val="single" w:sz="4" w:space="0" w:color="auto"/>
              <w:bottom w:val="single" w:sz="8" w:space="0" w:color="auto"/>
              <w:right w:val="single" w:sz="8" w:space="0" w:color="auto"/>
            </w:tcBorders>
            <w:vAlign w:val="bottom"/>
            <w:hideMark/>
          </w:tcPr>
          <w:p w14:paraId="4511471C" w14:textId="77777777" w:rsidR="00CE166F" w:rsidRPr="00CE166F" w:rsidRDefault="00CE166F" w:rsidP="00F93544">
            <w:pPr>
              <w:keepNext/>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B</w:t>
            </w:r>
          </w:p>
        </w:tc>
      </w:tr>
    </w:tbl>
    <w:p w14:paraId="45E405F3" w14:textId="5AA93520" w:rsidR="00CE166F" w:rsidRDefault="00F93544" w:rsidP="00F93544">
      <w:pPr>
        <w:pStyle w:val="Caption"/>
      </w:pPr>
      <w:bookmarkStart w:id="14" w:name="_Toc227396905"/>
      <w:bookmarkStart w:id="15" w:name="_Toc227497451"/>
      <w:r>
        <w:t xml:space="preserve">Table </w:t>
      </w:r>
      <w:fldSimple w:instr=" SEQ Table \* ARABIC ">
        <w:r w:rsidR="00712D41">
          <w:rPr>
            <w:noProof/>
          </w:rPr>
          <w:t>3</w:t>
        </w:r>
        <w:bookmarkEnd w:id="14"/>
        <w:bookmarkEnd w:id="15"/>
      </w:fldSimple>
    </w:p>
    <w:p w14:paraId="1FE149B7" w14:textId="6E10743E" w:rsidR="00C95C6B" w:rsidRDefault="001362A1" w:rsidP="004D163A">
      <w:r>
        <w:t xml:space="preserve">Table 3 shows the populated L8 array with the independent variables. As a </w:t>
      </w:r>
      <w:proofErr w:type="gramStart"/>
      <w:r>
        <w:t>result</w:t>
      </w:r>
      <w:proofErr w:type="gramEnd"/>
      <w:r>
        <w:t xml:space="preserve"> table 3 shows the methodology for the </w:t>
      </w:r>
      <w:r w:rsidR="00CE166F">
        <w:t xml:space="preserve">experiment. </w:t>
      </w:r>
    </w:p>
    <w:p w14:paraId="06FF2586" w14:textId="5AF5681C" w:rsidR="00FB4DD4" w:rsidRDefault="00CE166F" w:rsidP="004D163A">
      <w:r>
        <w:t xml:space="preserve">As a result of the L8 array 8 experiments are required, with 2 operators, and independent variables altered in each experiment. </w:t>
      </w:r>
      <w:r w:rsidR="00FB4DD4">
        <w:t xml:space="preserve">Annex A lays out a </w:t>
      </w:r>
      <w:r w:rsidR="001362A1">
        <w:t>point-by-point</w:t>
      </w:r>
      <w:r w:rsidR="00FB4DD4">
        <w:t xml:space="preserve"> methodology. </w:t>
      </w:r>
      <w:r w:rsidR="00C95C6B">
        <w:t>There was o</w:t>
      </w:r>
      <w:r w:rsidR="00FB4DD4">
        <w:t xml:space="preserve">nly one modification to the array instructions </w:t>
      </w:r>
      <w:r w:rsidR="00C95C6B">
        <w:t xml:space="preserve">that </w:t>
      </w:r>
      <w:r w:rsidR="00FB4DD4">
        <w:t xml:space="preserve">was made. This was to carry out each experiment 3 times and take an average of the result. It was this average that would be included and considered the result of each experiment. </w:t>
      </w:r>
    </w:p>
    <w:p w14:paraId="7E800F16" w14:textId="77777777" w:rsidR="00FB4DD4" w:rsidRDefault="00FB4DD4" w:rsidP="004D163A"/>
    <w:p w14:paraId="69C154AA" w14:textId="084DE704" w:rsidR="00FB4DD4" w:rsidRDefault="00FB4DD4" w:rsidP="00FB4DD4">
      <w:pPr>
        <w:pStyle w:val="Heading1"/>
      </w:pPr>
      <w:bookmarkStart w:id="16" w:name="_Toc227506915"/>
      <w:r>
        <w:t>Results</w:t>
      </w:r>
      <w:bookmarkEnd w:id="16"/>
      <w:r>
        <w:t xml:space="preserve"> </w:t>
      </w:r>
    </w:p>
    <w:tbl>
      <w:tblPr>
        <w:tblStyle w:val="TableGrid"/>
        <w:tblW w:w="7475" w:type="dxa"/>
        <w:tblLook w:val="04A0" w:firstRow="1" w:lastRow="0" w:firstColumn="1" w:lastColumn="0" w:noHBand="0" w:noVBand="1"/>
      </w:tblPr>
      <w:tblGrid>
        <w:gridCol w:w="2106"/>
        <w:gridCol w:w="1263"/>
        <w:gridCol w:w="1263"/>
        <w:gridCol w:w="1263"/>
        <w:gridCol w:w="1580"/>
      </w:tblGrid>
      <w:tr w:rsidR="00A53710" w:rsidRPr="00FB4DD4" w14:paraId="79BF09B7" w14:textId="77777777" w:rsidTr="00FB4DD4">
        <w:trPr>
          <w:trHeight w:val="669"/>
        </w:trPr>
        <w:tc>
          <w:tcPr>
            <w:tcW w:w="2106" w:type="dxa"/>
            <w:noWrap/>
            <w:hideMark/>
          </w:tcPr>
          <w:p w14:paraId="463E2FC6" w14:textId="77777777" w:rsidR="00FB4DD4" w:rsidRPr="00FB4DD4" w:rsidRDefault="00FB4DD4" w:rsidP="00FB4DD4">
            <w:pPr>
              <w:rPr>
                <w:rFonts w:ascii="Times New Roman" w:eastAsia="Times New Roman" w:hAnsi="Times New Roman" w:cs="Times New Roman"/>
                <w:kern w:val="0"/>
                <w:lang w:eastAsia="en-GB"/>
                <w14:ligatures w14:val="none"/>
              </w:rPr>
            </w:pPr>
          </w:p>
        </w:tc>
        <w:tc>
          <w:tcPr>
            <w:tcW w:w="1263" w:type="dxa"/>
            <w:noWrap/>
            <w:hideMark/>
          </w:tcPr>
          <w:p w14:paraId="5ABB9CAA" w14:textId="1A07318D"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 xml:space="preserve">Trial 1 </w:t>
            </w:r>
          </w:p>
        </w:tc>
        <w:tc>
          <w:tcPr>
            <w:tcW w:w="1263" w:type="dxa"/>
            <w:noWrap/>
            <w:hideMark/>
          </w:tcPr>
          <w:p w14:paraId="6A760883"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Trial 2</w:t>
            </w:r>
          </w:p>
        </w:tc>
        <w:tc>
          <w:tcPr>
            <w:tcW w:w="1263" w:type="dxa"/>
            <w:noWrap/>
            <w:hideMark/>
          </w:tcPr>
          <w:p w14:paraId="4D3172DD" w14:textId="34A366A5"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Trial 3</w:t>
            </w:r>
          </w:p>
        </w:tc>
        <w:tc>
          <w:tcPr>
            <w:tcW w:w="1580" w:type="dxa"/>
            <w:noWrap/>
            <w:hideMark/>
          </w:tcPr>
          <w:p w14:paraId="7D1069FD"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 xml:space="preserve">Average </w:t>
            </w:r>
          </w:p>
        </w:tc>
      </w:tr>
      <w:tr w:rsidR="00A53710" w:rsidRPr="00FB4DD4" w14:paraId="7305213B" w14:textId="77777777" w:rsidTr="00FB4DD4">
        <w:trPr>
          <w:trHeight w:val="669"/>
        </w:trPr>
        <w:tc>
          <w:tcPr>
            <w:tcW w:w="2106" w:type="dxa"/>
            <w:noWrap/>
            <w:hideMark/>
          </w:tcPr>
          <w:p w14:paraId="30E4A698"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 xml:space="preserve">Experiment 1 </w:t>
            </w:r>
          </w:p>
        </w:tc>
        <w:tc>
          <w:tcPr>
            <w:tcW w:w="1263" w:type="dxa"/>
            <w:noWrap/>
            <w:hideMark/>
          </w:tcPr>
          <w:p w14:paraId="4ED7EB76"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83</w:t>
            </w:r>
          </w:p>
        </w:tc>
        <w:tc>
          <w:tcPr>
            <w:tcW w:w="1263" w:type="dxa"/>
            <w:noWrap/>
            <w:hideMark/>
          </w:tcPr>
          <w:p w14:paraId="4C70EA54"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76</w:t>
            </w:r>
          </w:p>
        </w:tc>
        <w:tc>
          <w:tcPr>
            <w:tcW w:w="1263" w:type="dxa"/>
            <w:noWrap/>
            <w:hideMark/>
          </w:tcPr>
          <w:p w14:paraId="22DA77E7" w14:textId="675F676D"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87</w:t>
            </w:r>
          </w:p>
        </w:tc>
        <w:tc>
          <w:tcPr>
            <w:tcW w:w="1580" w:type="dxa"/>
            <w:noWrap/>
            <w:hideMark/>
          </w:tcPr>
          <w:p w14:paraId="32369529" w14:textId="7BCEBA9A"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82</w:t>
            </w:r>
            <w:r>
              <w:rPr>
                <w:rFonts w:ascii="Calibri" w:eastAsia="Times New Roman" w:hAnsi="Calibri" w:cs="Calibri"/>
                <w:color w:val="000000"/>
                <w:kern w:val="0"/>
                <w:sz w:val="22"/>
                <w:szCs w:val="22"/>
                <w:lang w:eastAsia="en-GB"/>
                <w14:ligatures w14:val="none"/>
              </w:rPr>
              <w:t>cm</w:t>
            </w:r>
          </w:p>
        </w:tc>
      </w:tr>
      <w:tr w:rsidR="00A53710" w:rsidRPr="00FB4DD4" w14:paraId="08A89370" w14:textId="77777777" w:rsidTr="00FB4DD4">
        <w:trPr>
          <w:trHeight w:val="669"/>
        </w:trPr>
        <w:tc>
          <w:tcPr>
            <w:tcW w:w="2106" w:type="dxa"/>
            <w:noWrap/>
            <w:hideMark/>
          </w:tcPr>
          <w:p w14:paraId="26D8BE62"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Experiment 2</w:t>
            </w:r>
          </w:p>
        </w:tc>
        <w:tc>
          <w:tcPr>
            <w:tcW w:w="1263" w:type="dxa"/>
            <w:noWrap/>
            <w:hideMark/>
          </w:tcPr>
          <w:p w14:paraId="640C8972"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239</w:t>
            </w:r>
          </w:p>
        </w:tc>
        <w:tc>
          <w:tcPr>
            <w:tcW w:w="1263" w:type="dxa"/>
            <w:noWrap/>
            <w:hideMark/>
          </w:tcPr>
          <w:p w14:paraId="5001BE11"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248</w:t>
            </w:r>
          </w:p>
        </w:tc>
        <w:tc>
          <w:tcPr>
            <w:tcW w:w="1263" w:type="dxa"/>
            <w:noWrap/>
            <w:hideMark/>
          </w:tcPr>
          <w:p w14:paraId="6DE58257" w14:textId="5D9BEAA3"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183</w:t>
            </w:r>
          </w:p>
        </w:tc>
        <w:tc>
          <w:tcPr>
            <w:tcW w:w="1580" w:type="dxa"/>
            <w:noWrap/>
            <w:hideMark/>
          </w:tcPr>
          <w:p w14:paraId="18C64097" w14:textId="22D1A004"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223.33</w:t>
            </w:r>
            <w:r>
              <w:rPr>
                <w:rFonts w:ascii="Calibri" w:eastAsia="Times New Roman" w:hAnsi="Calibri" w:cs="Calibri"/>
                <w:color w:val="000000"/>
                <w:kern w:val="0"/>
                <w:sz w:val="22"/>
                <w:szCs w:val="22"/>
                <w:lang w:eastAsia="en-GB"/>
                <w14:ligatures w14:val="none"/>
              </w:rPr>
              <w:t>cm</w:t>
            </w:r>
          </w:p>
        </w:tc>
      </w:tr>
      <w:tr w:rsidR="00A53710" w:rsidRPr="00FB4DD4" w14:paraId="03FE92B2" w14:textId="77777777" w:rsidTr="00FB4DD4">
        <w:trPr>
          <w:trHeight w:val="669"/>
        </w:trPr>
        <w:tc>
          <w:tcPr>
            <w:tcW w:w="2106" w:type="dxa"/>
            <w:noWrap/>
            <w:hideMark/>
          </w:tcPr>
          <w:p w14:paraId="462CD41A"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Experiment 3</w:t>
            </w:r>
          </w:p>
        </w:tc>
        <w:tc>
          <w:tcPr>
            <w:tcW w:w="1263" w:type="dxa"/>
            <w:noWrap/>
            <w:hideMark/>
          </w:tcPr>
          <w:p w14:paraId="40D1CDED"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63</w:t>
            </w:r>
          </w:p>
        </w:tc>
        <w:tc>
          <w:tcPr>
            <w:tcW w:w="1263" w:type="dxa"/>
            <w:noWrap/>
            <w:hideMark/>
          </w:tcPr>
          <w:p w14:paraId="4BD5C6D4"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74</w:t>
            </w:r>
          </w:p>
        </w:tc>
        <w:tc>
          <w:tcPr>
            <w:tcW w:w="1263" w:type="dxa"/>
            <w:noWrap/>
            <w:hideMark/>
          </w:tcPr>
          <w:p w14:paraId="633982AA"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86</w:t>
            </w:r>
          </w:p>
        </w:tc>
        <w:tc>
          <w:tcPr>
            <w:tcW w:w="1580" w:type="dxa"/>
            <w:noWrap/>
            <w:hideMark/>
          </w:tcPr>
          <w:p w14:paraId="305690D2" w14:textId="54BFDF06"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74.33</w:t>
            </w:r>
            <w:r>
              <w:rPr>
                <w:rFonts w:ascii="Calibri" w:eastAsia="Times New Roman" w:hAnsi="Calibri" w:cs="Calibri"/>
                <w:color w:val="000000"/>
                <w:kern w:val="0"/>
                <w:sz w:val="22"/>
                <w:szCs w:val="22"/>
                <w:lang w:eastAsia="en-GB"/>
                <w14:ligatures w14:val="none"/>
              </w:rPr>
              <w:t>cm</w:t>
            </w:r>
          </w:p>
        </w:tc>
      </w:tr>
      <w:tr w:rsidR="00A53710" w:rsidRPr="00FB4DD4" w14:paraId="6FDE0DA6" w14:textId="77777777" w:rsidTr="00FB4DD4">
        <w:trPr>
          <w:trHeight w:val="669"/>
        </w:trPr>
        <w:tc>
          <w:tcPr>
            <w:tcW w:w="2106" w:type="dxa"/>
            <w:noWrap/>
            <w:hideMark/>
          </w:tcPr>
          <w:p w14:paraId="584E784D"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Experiment 4</w:t>
            </w:r>
          </w:p>
        </w:tc>
        <w:tc>
          <w:tcPr>
            <w:tcW w:w="1263" w:type="dxa"/>
            <w:noWrap/>
            <w:hideMark/>
          </w:tcPr>
          <w:p w14:paraId="556A004E"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174</w:t>
            </w:r>
          </w:p>
        </w:tc>
        <w:tc>
          <w:tcPr>
            <w:tcW w:w="1263" w:type="dxa"/>
            <w:noWrap/>
            <w:hideMark/>
          </w:tcPr>
          <w:p w14:paraId="5E9AA479"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174</w:t>
            </w:r>
          </w:p>
        </w:tc>
        <w:tc>
          <w:tcPr>
            <w:tcW w:w="1263" w:type="dxa"/>
            <w:noWrap/>
            <w:hideMark/>
          </w:tcPr>
          <w:p w14:paraId="6DA4A4A0"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179</w:t>
            </w:r>
          </w:p>
        </w:tc>
        <w:tc>
          <w:tcPr>
            <w:tcW w:w="1580" w:type="dxa"/>
            <w:noWrap/>
            <w:hideMark/>
          </w:tcPr>
          <w:p w14:paraId="604C72D4" w14:textId="70852CED"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175.6</w:t>
            </w:r>
            <w:r>
              <w:rPr>
                <w:rFonts w:ascii="Calibri" w:eastAsia="Times New Roman" w:hAnsi="Calibri" w:cs="Calibri"/>
                <w:color w:val="000000"/>
                <w:kern w:val="0"/>
                <w:sz w:val="22"/>
                <w:szCs w:val="22"/>
                <w:lang w:eastAsia="en-GB"/>
                <w14:ligatures w14:val="none"/>
              </w:rPr>
              <w:t>7cm</w:t>
            </w:r>
          </w:p>
        </w:tc>
      </w:tr>
      <w:tr w:rsidR="00A53710" w:rsidRPr="00FB4DD4" w14:paraId="6FEC8E41" w14:textId="77777777" w:rsidTr="00FB4DD4">
        <w:trPr>
          <w:trHeight w:val="669"/>
        </w:trPr>
        <w:tc>
          <w:tcPr>
            <w:tcW w:w="2106" w:type="dxa"/>
            <w:noWrap/>
            <w:hideMark/>
          </w:tcPr>
          <w:p w14:paraId="34BE82F4"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Experiment 5</w:t>
            </w:r>
          </w:p>
        </w:tc>
        <w:tc>
          <w:tcPr>
            <w:tcW w:w="1263" w:type="dxa"/>
            <w:noWrap/>
            <w:hideMark/>
          </w:tcPr>
          <w:p w14:paraId="0BB2A8FB"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103</w:t>
            </w:r>
          </w:p>
        </w:tc>
        <w:tc>
          <w:tcPr>
            <w:tcW w:w="1263" w:type="dxa"/>
            <w:noWrap/>
            <w:hideMark/>
          </w:tcPr>
          <w:p w14:paraId="60094C98"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108</w:t>
            </w:r>
          </w:p>
        </w:tc>
        <w:tc>
          <w:tcPr>
            <w:tcW w:w="1263" w:type="dxa"/>
            <w:noWrap/>
            <w:hideMark/>
          </w:tcPr>
          <w:p w14:paraId="5FCC51E3"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104</w:t>
            </w:r>
          </w:p>
        </w:tc>
        <w:tc>
          <w:tcPr>
            <w:tcW w:w="1580" w:type="dxa"/>
            <w:noWrap/>
            <w:hideMark/>
          </w:tcPr>
          <w:p w14:paraId="3C6E562B" w14:textId="1CC291CA"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105</w:t>
            </w:r>
            <w:r>
              <w:rPr>
                <w:rFonts w:ascii="Calibri" w:eastAsia="Times New Roman" w:hAnsi="Calibri" w:cs="Calibri"/>
                <w:color w:val="000000"/>
                <w:kern w:val="0"/>
                <w:sz w:val="22"/>
                <w:szCs w:val="22"/>
                <w:lang w:eastAsia="en-GB"/>
                <w14:ligatures w14:val="none"/>
              </w:rPr>
              <w:t>cm</w:t>
            </w:r>
          </w:p>
        </w:tc>
      </w:tr>
      <w:tr w:rsidR="00A53710" w:rsidRPr="00FB4DD4" w14:paraId="0E5EED44" w14:textId="77777777" w:rsidTr="00FB4DD4">
        <w:trPr>
          <w:trHeight w:val="669"/>
        </w:trPr>
        <w:tc>
          <w:tcPr>
            <w:tcW w:w="2106" w:type="dxa"/>
            <w:noWrap/>
            <w:hideMark/>
          </w:tcPr>
          <w:p w14:paraId="611A3D43"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lastRenderedPageBreak/>
              <w:t>Experiment 6</w:t>
            </w:r>
          </w:p>
        </w:tc>
        <w:tc>
          <w:tcPr>
            <w:tcW w:w="1263" w:type="dxa"/>
            <w:noWrap/>
            <w:hideMark/>
          </w:tcPr>
          <w:p w14:paraId="46AD11AD"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43</w:t>
            </w:r>
          </w:p>
        </w:tc>
        <w:tc>
          <w:tcPr>
            <w:tcW w:w="1263" w:type="dxa"/>
            <w:noWrap/>
            <w:hideMark/>
          </w:tcPr>
          <w:p w14:paraId="788BE79F"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43</w:t>
            </w:r>
          </w:p>
        </w:tc>
        <w:tc>
          <w:tcPr>
            <w:tcW w:w="1263" w:type="dxa"/>
            <w:noWrap/>
            <w:hideMark/>
          </w:tcPr>
          <w:p w14:paraId="2A41AD6F"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30</w:t>
            </w:r>
          </w:p>
        </w:tc>
        <w:tc>
          <w:tcPr>
            <w:tcW w:w="1580" w:type="dxa"/>
            <w:noWrap/>
            <w:hideMark/>
          </w:tcPr>
          <w:p w14:paraId="34A739BE" w14:textId="2B4533C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38.6</w:t>
            </w:r>
            <w:r>
              <w:rPr>
                <w:rFonts w:ascii="Calibri" w:eastAsia="Times New Roman" w:hAnsi="Calibri" w:cs="Calibri"/>
                <w:color w:val="000000"/>
                <w:kern w:val="0"/>
                <w:sz w:val="22"/>
                <w:szCs w:val="22"/>
                <w:lang w:eastAsia="en-GB"/>
                <w14:ligatures w14:val="none"/>
              </w:rPr>
              <w:t>7cm</w:t>
            </w:r>
          </w:p>
        </w:tc>
      </w:tr>
      <w:tr w:rsidR="00A53710" w:rsidRPr="00FB4DD4" w14:paraId="4D88E5FF" w14:textId="77777777" w:rsidTr="00FB4DD4">
        <w:trPr>
          <w:trHeight w:val="669"/>
        </w:trPr>
        <w:tc>
          <w:tcPr>
            <w:tcW w:w="2106" w:type="dxa"/>
            <w:noWrap/>
            <w:hideMark/>
          </w:tcPr>
          <w:p w14:paraId="6AC108DE"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Experiment 7</w:t>
            </w:r>
          </w:p>
        </w:tc>
        <w:tc>
          <w:tcPr>
            <w:tcW w:w="1263" w:type="dxa"/>
            <w:noWrap/>
            <w:hideMark/>
          </w:tcPr>
          <w:p w14:paraId="0A7E0B36"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78</w:t>
            </w:r>
          </w:p>
        </w:tc>
        <w:tc>
          <w:tcPr>
            <w:tcW w:w="1263" w:type="dxa"/>
            <w:noWrap/>
            <w:hideMark/>
          </w:tcPr>
          <w:p w14:paraId="2080D2F0"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74</w:t>
            </w:r>
          </w:p>
        </w:tc>
        <w:tc>
          <w:tcPr>
            <w:tcW w:w="1263" w:type="dxa"/>
            <w:noWrap/>
            <w:hideMark/>
          </w:tcPr>
          <w:p w14:paraId="0928FD22"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79</w:t>
            </w:r>
          </w:p>
        </w:tc>
        <w:tc>
          <w:tcPr>
            <w:tcW w:w="1580" w:type="dxa"/>
            <w:noWrap/>
            <w:hideMark/>
          </w:tcPr>
          <w:p w14:paraId="0483C0D2" w14:textId="4A5F0DD9"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77</w:t>
            </w:r>
            <w:r>
              <w:rPr>
                <w:rFonts w:ascii="Calibri" w:eastAsia="Times New Roman" w:hAnsi="Calibri" w:cs="Calibri"/>
                <w:color w:val="000000"/>
                <w:kern w:val="0"/>
                <w:sz w:val="22"/>
                <w:szCs w:val="22"/>
                <w:lang w:eastAsia="en-GB"/>
                <w14:ligatures w14:val="none"/>
              </w:rPr>
              <w:t>cm</w:t>
            </w:r>
          </w:p>
        </w:tc>
      </w:tr>
      <w:tr w:rsidR="00A53710" w:rsidRPr="00FB4DD4" w14:paraId="2557827F" w14:textId="77777777" w:rsidTr="00FB4DD4">
        <w:trPr>
          <w:trHeight w:val="669"/>
        </w:trPr>
        <w:tc>
          <w:tcPr>
            <w:tcW w:w="2106" w:type="dxa"/>
            <w:noWrap/>
            <w:hideMark/>
          </w:tcPr>
          <w:p w14:paraId="17EC39D6"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Experiment 8</w:t>
            </w:r>
          </w:p>
        </w:tc>
        <w:tc>
          <w:tcPr>
            <w:tcW w:w="1263" w:type="dxa"/>
            <w:noWrap/>
            <w:hideMark/>
          </w:tcPr>
          <w:p w14:paraId="5C73842F"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51</w:t>
            </w:r>
          </w:p>
        </w:tc>
        <w:tc>
          <w:tcPr>
            <w:tcW w:w="1263" w:type="dxa"/>
            <w:noWrap/>
            <w:hideMark/>
          </w:tcPr>
          <w:p w14:paraId="56A2D6D0"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53</w:t>
            </w:r>
          </w:p>
        </w:tc>
        <w:tc>
          <w:tcPr>
            <w:tcW w:w="1263" w:type="dxa"/>
            <w:noWrap/>
            <w:hideMark/>
          </w:tcPr>
          <w:p w14:paraId="4017DE4D"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51</w:t>
            </w:r>
          </w:p>
        </w:tc>
        <w:tc>
          <w:tcPr>
            <w:tcW w:w="1580" w:type="dxa"/>
            <w:noWrap/>
            <w:hideMark/>
          </w:tcPr>
          <w:p w14:paraId="6EB809A9" w14:textId="67340947" w:rsidR="00FB4DD4" w:rsidRPr="00FB4DD4" w:rsidRDefault="00FB4DD4" w:rsidP="00F93544">
            <w:pPr>
              <w:keepNext/>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51.6</w:t>
            </w:r>
            <w:r>
              <w:rPr>
                <w:rFonts w:ascii="Calibri" w:eastAsia="Times New Roman" w:hAnsi="Calibri" w:cs="Calibri"/>
                <w:color w:val="000000"/>
                <w:kern w:val="0"/>
                <w:sz w:val="22"/>
                <w:szCs w:val="22"/>
                <w:lang w:eastAsia="en-GB"/>
                <w14:ligatures w14:val="none"/>
              </w:rPr>
              <w:t>7cm</w:t>
            </w:r>
          </w:p>
        </w:tc>
      </w:tr>
    </w:tbl>
    <w:p w14:paraId="1E5E7C7C" w14:textId="6F596D74" w:rsidR="00FB4DD4" w:rsidRDefault="00F93544" w:rsidP="00F93544">
      <w:pPr>
        <w:pStyle w:val="Caption"/>
      </w:pPr>
      <w:bookmarkStart w:id="17" w:name="_Toc227396906"/>
      <w:bookmarkStart w:id="18" w:name="_Toc227497452"/>
      <w:r>
        <w:t xml:space="preserve">Table </w:t>
      </w:r>
      <w:fldSimple w:instr=" SEQ Table \* ARABIC ">
        <w:r w:rsidR="00712D41">
          <w:rPr>
            <w:noProof/>
          </w:rPr>
          <w:t>4</w:t>
        </w:r>
        <w:bookmarkEnd w:id="17"/>
        <w:bookmarkEnd w:id="18"/>
      </w:fldSimple>
    </w:p>
    <w:p w14:paraId="363F3F00" w14:textId="413E14B3" w:rsidR="00F93544" w:rsidRDefault="00F93544" w:rsidP="00F93544">
      <w:r>
        <w:t>Within the original template there were a series of graphs that were generated once the tables were populated, these graphs can be used to show how important each variable was, the g</w:t>
      </w:r>
      <w:r w:rsidR="00056FE7">
        <w:t>reater</w:t>
      </w:r>
      <w:r>
        <w:t xml:space="preserve"> the gradient on the graph, the gr</w:t>
      </w:r>
      <w:r w:rsidR="00056FE7">
        <w:t>e</w:t>
      </w:r>
      <w:r>
        <w:t xml:space="preserve">ater the variables impact on the results. </w:t>
      </w:r>
    </w:p>
    <w:p w14:paraId="765DBD66" w14:textId="133F9452" w:rsidR="00E910E6" w:rsidRDefault="00F06E4E" w:rsidP="00F93544">
      <w:r>
        <w:rPr>
          <w:noProof/>
        </w:rPr>
        <mc:AlternateContent>
          <mc:Choice Requires="wps">
            <w:drawing>
              <wp:anchor distT="0" distB="0" distL="114300" distR="114300" simplePos="0" relativeHeight="251691008" behindDoc="1" locked="0" layoutInCell="1" allowOverlap="1" wp14:anchorId="3AC25556" wp14:editId="17FB627E">
                <wp:simplePos x="0" y="0"/>
                <wp:positionH relativeFrom="column">
                  <wp:posOffset>4079240</wp:posOffset>
                </wp:positionH>
                <wp:positionV relativeFrom="paragraph">
                  <wp:posOffset>2045970</wp:posOffset>
                </wp:positionV>
                <wp:extent cx="1866900" cy="635"/>
                <wp:effectExtent l="0" t="0" r="0" b="0"/>
                <wp:wrapTight wrapText="bothSides">
                  <wp:wrapPolygon edited="0">
                    <wp:start x="0" y="0"/>
                    <wp:lineTo x="0" y="21600"/>
                    <wp:lineTo x="21600" y="21600"/>
                    <wp:lineTo x="21600" y="0"/>
                  </wp:wrapPolygon>
                </wp:wrapTight>
                <wp:docPr id="1005493583" name="Text Box 1"/>
                <wp:cNvGraphicFramePr/>
                <a:graphic xmlns:a="http://schemas.openxmlformats.org/drawingml/2006/main">
                  <a:graphicData uri="http://schemas.microsoft.com/office/word/2010/wordprocessingShape">
                    <wps:wsp>
                      <wps:cNvSpPr txBox="1"/>
                      <wps:spPr>
                        <a:xfrm>
                          <a:off x="0" y="0"/>
                          <a:ext cx="1866900" cy="635"/>
                        </a:xfrm>
                        <a:prstGeom prst="rect">
                          <a:avLst/>
                        </a:prstGeom>
                        <a:solidFill>
                          <a:prstClr val="white"/>
                        </a:solidFill>
                        <a:ln>
                          <a:noFill/>
                        </a:ln>
                      </wps:spPr>
                      <wps:txbx>
                        <w:txbxContent>
                          <w:p w14:paraId="058FF9DE" w14:textId="4A2556AE" w:rsidR="00F06E4E" w:rsidRPr="00F90B8B" w:rsidRDefault="00F06E4E" w:rsidP="00F06E4E">
                            <w:pPr>
                              <w:pStyle w:val="Caption"/>
                              <w:rPr>
                                <w:noProof/>
                              </w:rPr>
                            </w:pPr>
                            <w:bookmarkStart w:id="19" w:name="_Toc227397046"/>
                            <w:r>
                              <w:t xml:space="preserve">Figure </w:t>
                            </w:r>
                            <w:bookmarkEnd w:id="19"/>
                            <w:r>
                              <w:t>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AC25556" id="_x0000_t202" coordsize="21600,21600" o:spt="202" path="m,l,21600r21600,l21600,xe">
                <v:stroke joinstyle="miter"/>
                <v:path gradientshapeok="t" o:connecttype="rect"/>
              </v:shapetype>
              <v:shape id="Text Box 1" o:spid="_x0000_s1026" type="#_x0000_t202" style="position:absolute;margin-left:321.2pt;margin-top:161.1pt;width:147pt;height:.05pt;z-index:-25162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" stroked="f">
                <v:textbox style="mso-fit-shape-to-text:t" inset="0,0,0,0">
                  <w:txbxContent>
                    <w:p w14:paraId="058FF9DE" w14:textId="4A2556AE" w:rsidR="00F06E4E" w:rsidRPr="00F90B8B" w:rsidRDefault="00F06E4E" w:rsidP="00F06E4E">
                      <w:pPr>
                        <w:pStyle w:val="Caption"/>
                        <w:rPr>
                          <w:noProof/>
                        </w:rPr>
                      </w:pPr>
                      <w:bookmarkStart w:id="20" w:name="_Toc227397046"/>
                      <w:r>
                        <w:t xml:space="preserve">Figure </w:t>
                      </w:r>
                      <w:bookmarkEnd w:id="20"/>
                      <w:r>
                        <w:t>4</w:t>
                      </w:r>
                    </w:p>
                  </w:txbxContent>
                </v:textbox>
                <w10:wrap type="tight"/>
              </v:shape>
            </w:pict>
          </mc:Fallback>
        </mc:AlternateContent>
      </w:r>
      <w:r w:rsidR="00A53710" w:rsidRPr="00A53710">
        <w:rPr>
          <w:noProof/>
        </w:rPr>
        <w:drawing>
          <wp:anchor distT="0" distB="0" distL="114300" distR="114300" simplePos="0" relativeHeight="251675648" behindDoc="1" locked="0" layoutInCell="1" allowOverlap="1" wp14:anchorId="641FFA86" wp14:editId="1B208533">
            <wp:simplePos x="0" y="0"/>
            <wp:positionH relativeFrom="column">
              <wp:posOffset>4079240</wp:posOffset>
            </wp:positionH>
            <wp:positionV relativeFrom="paragraph">
              <wp:posOffset>342900</wp:posOffset>
            </wp:positionV>
            <wp:extent cx="1866900" cy="1645920"/>
            <wp:effectExtent l="0" t="0" r="0" b="0"/>
            <wp:wrapTight wrapText="bothSides">
              <wp:wrapPolygon edited="0">
                <wp:start x="0" y="0"/>
                <wp:lineTo x="0" y="21250"/>
                <wp:lineTo x="21380" y="21250"/>
                <wp:lineTo x="21380" y="0"/>
                <wp:lineTo x="0" y="0"/>
              </wp:wrapPolygon>
            </wp:wrapTight>
            <wp:docPr id="131560395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66900" cy="1645920"/>
                    </a:xfrm>
                    <a:prstGeom prst="rect">
                      <a:avLst/>
                    </a:prstGeom>
                    <a:noFill/>
                    <a:ln>
                      <a:noFill/>
                    </a:ln>
                  </pic:spPr>
                </pic:pic>
              </a:graphicData>
            </a:graphic>
            <wp14:sizeRelH relativeFrom="page">
              <wp14:pctWidth>0</wp14:pctWidth>
            </wp14:sizeRelH>
            <wp14:sizeRelV relativeFrom="page">
              <wp14:pctHeight>0</wp14:pctHeight>
            </wp14:sizeRelV>
          </wp:anchor>
        </w:drawing>
      </w:r>
      <w:r w:rsidR="00E910E6">
        <w:t xml:space="preserve">These graphs are displayed in figure 2 – 8: </w:t>
      </w:r>
    </w:p>
    <w:p w14:paraId="79E9D7C4" w14:textId="382B6877" w:rsidR="00E910E6" w:rsidRPr="00E910E6" w:rsidRDefault="00F06E4E" w:rsidP="00E910E6">
      <w:pPr>
        <w:keepNext/>
      </w:pPr>
      <w:r>
        <w:rPr>
          <w:noProof/>
        </w:rPr>
        <mc:AlternateContent>
          <mc:Choice Requires="wps">
            <w:drawing>
              <wp:anchor distT="0" distB="0" distL="114300" distR="114300" simplePos="0" relativeHeight="251688960" behindDoc="1" locked="0" layoutInCell="1" allowOverlap="1" wp14:anchorId="74537D36" wp14:editId="6825BEA6">
                <wp:simplePos x="0" y="0"/>
                <wp:positionH relativeFrom="column">
                  <wp:posOffset>2065020</wp:posOffset>
                </wp:positionH>
                <wp:positionV relativeFrom="paragraph">
                  <wp:posOffset>1690370</wp:posOffset>
                </wp:positionV>
                <wp:extent cx="1874520" cy="635"/>
                <wp:effectExtent l="0" t="0" r="0" b="0"/>
                <wp:wrapTight wrapText="bothSides">
                  <wp:wrapPolygon edited="0">
                    <wp:start x="0" y="0"/>
                    <wp:lineTo x="0" y="21600"/>
                    <wp:lineTo x="21600" y="21600"/>
                    <wp:lineTo x="21600" y="0"/>
                  </wp:wrapPolygon>
                </wp:wrapTight>
                <wp:docPr id="1736075976" name="Text Box 1"/>
                <wp:cNvGraphicFramePr/>
                <a:graphic xmlns:a="http://schemas.openxmlformats.org/drawingml/2006/main">
                  <a:graphicData uri="http://schemas.microsoft.com/office/word/2010/wordprocessingShape">
                    <wps:wsp>
                      <wps:cNvSpPr txBox="1"/>
                      <wps:spPr>
                        <a:xfrm>
                          <a:off x="0" y="0"/>
                          <a:ext cx="1874520" cy="635"/>
                        </a:xfrm>
                        <a:prstGeom prst="rect">
                          <a:avLst/>
                        </a:prstGeom>
                        <a:solidFill>
                          <a:prstClr val="white"/>
                        </a:solidFill>
                        <a:ln>
                          <a:noFill/>
                        </a:ln>
                      </wps:spPr>
                      <wps:txbx>
                        <w:txbxContent>
                          <w:p w14:paraId="3649616D" w14:textId="53F8825A" w:rsidR="00F06E4E" w:rsidRPr="006C2779" w:rsidRDefault="00F06E4E" w:rsidP="00F06E4E">
                            <w:pPr>
                              <w:pStyle w:val="Caption"/>
                              <w:rPr>
                                <w:noProof/>
                              </w:rPr>
                            </w:pPr>
                            <w:bookmarkStart w:id="21" w:name="_Toc227397047"/>
                            <w:r>
                              <w:t xml:space="preserve">Figure </w:t>
                            </w:r>
                            <w:fldSimple w:instr=" SEQ Figure \* ARABIC ">
                              <w:r>
                                <w:rPr>
                                  <w:noProof/>
                                </w:rPr>
                                <w:t>3</w:t>
                              </w:r>
                              <w:bookmarkEnd w:id="2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537D36" id="_x0000_s1027" type="#_x0000_t202" style="position:absolute;margin-left:162.6pt;margin-top:133.1pt;width:147.6pt;height:.05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" stroked="f">
                <v:textbox style="mso-fit-shape-to-text:t" inset="0,0,0,0">
                  <w:txbxContent>
                    <w:p w14:paraId="3649616D" w14:textId="53F8825A" w:rsidR="00F06E4E" w:rsidRPr="006C2779" w:rsidRDefault="00F06E4E" w:rsidP="00F06E4E">
                      <w:pPr>
                        <w:pStyle w:val="Caption"/>
                        <w:rPr>
                          <w:noProof/>
                        </w:rPr>
                      </w:pPr>
                      <w:bookmarkStart w:id="22" w:name="_Toc227397047"/>
                      <w:r>
                        <w:t xml:space="preserve">Figure </w:t>
                      </w:r>
                      <w:fldSimple w:instr=" SEQ Figure \* ARABIC ">
                        <w:r>
                          <w:rPr>
                            <w:noProof/>
                          </w:rPr>
                          <w:t>3</w:t>
                        </w:r>
                        <w:bookmarkEnd w:id="22"/>
                      </w:fldSimple>
                    </w:p>
                  </w:txbxContent>
                </v:textbox>
                <w10:wrap type="tight"/>
              </v:shape>
            </w:pict>
          </mc:Fallback>
        </mc:AlternateContent>
      </w:r>
      <w:r w:rsidR="00A53710" w:rsidRPr="00A53710">
        <w:rPr>
          <w:noProof/>
        </w:rPr>
        <w:drawing>
          <wp:anchor distT="0" distB="0" distL="114300" distR="114300" simplePos="0" relativeHeight="251670528" behindDoc="1" locked="0" layoutInCell="1" allowOverlap="1" wp14:anchorId="1779AA1E" wp14:editId="1ED16B33">
            <wp:simplePos x="0" y="0"/>
            <wp:positionH relativeFrom="column">
              <wp:posOffset>2065020</wp:posOffset>
            </wp:positionH>
            <wp:positionV relativeFrom="paragraph">
              <wp:posOffset>10160</wp:posOffset>
            </wp:positionV>
            <wp:extent cx="1874520" cy="1623060"/>
            <wp:effectExtent l="0" t="0" r="0" b="0"/>
            <wp:wrapTight wrapText="bothSides">
              <wp:wrapPolygon edited="0">
                <wp:start x="0" y="0"/>
                <wp:lineTo x="0" y="21296"/>
                <wp:lineTo x="21293" y="21296"/>
                <wp:lineTo x="21293" y="0"/>
                <wp:lineTo x="0" y="0"/>
              </wp:wrapPolygon>
            </wp:wrapTight>
            <wp:docPr id="203849356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74520" cy="16230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6912" behindDoc="1" locked="0" layoutInCell="1" allowOverlap="1" wp14:anchorId="6C1FE925" wp14:editId="3763B7DE">
                <wp:simplePos x="0" y="0"/>
                <wp:positionH relativeFrom="column">
                  <wp:posOffset>0</wp:posOffset>
                </wp:positionH>
                <wp:positionV relativeFrom="paragraph">
                  <wp:posOffset>1690370</wp:posOffset>
                </wp:positionV>
                <wp:extent cx="1897380" cy="635"/>
                <wp:effectExtent l="0" t="0" r="0" b="0"/>
                <wp:wrapTight wrapText="bothSides">
                  <wp:wrapPolygon edited="0">
                    <wp:start x="0" y="0"/>
                    <wp:lineTo x="0" y="21600"/>
                    <wp:lineTo x="21600" y="21600"/>
                    <wp:lineTo x="21600" y="0"/>
                  </wp:wrapPolygon>
                </wp:wrapTight>
                <wp:docPr id="28944652" name="Text Box 1"/>
                <wp:cNvGraphicFramePr/>
                <a:graphic xmlns:a="http://schemas.openxmlformats.org/drawingml/2006/main">
                  <a:graphicData uri="http://schemas.microsoft.com/office/word/2010/wordprocessingShape">
                    <wps:wsp>
                      <wps:cNvSpPr txBox="1"/>
                      <wps:spPr>
                        <a:xfrm>
                          <a:off x="0" y="0"/>
                          <a:ext cx="1897380" cy="635"/>
                        </a:xfrm>
                        <a:prstGeom prst="rect">
                          <a:avLst/>
                        </a:prstGeom>
                        <a:solidFill>
                          <a:prstClr val="white"/>
                        </a:solidFill>
                        <a:ln>
                          <a:noFill/>
                        </a:ln>
                      </wps:spPr>
                      <wps:txbx>
                        <w:txbxContent>
                          <w:p w14:paraId="4412DD67" w14:textId="5EFA5D8C" w:rsidR="00F06E4E" w:rsidRPr="008B78C1" w:rsidRDefault="00F06E4E" w:rsidP="00F06E4E">
                            <w:pPr>
                              <w:pStyle w:val="Caption"/>
                              <w:rPr>
                                <w:noProof/>
                              </w:rPr>
                            </w:pPr>
                            <w:bookmarkStart w:id="23" w:name="_Toc227397048"/>
                            <w:r>
                              <w:t xml:space="preserve">Figure </w:t>
                            </w:r>
                            <w:bookmarkEnd w:id="23"/>
                            <w: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1FE925" id="_x0000_s1028" type="#_x0000_t202" style="position:absolute;margin-left:0;margin-top:133.1pt;width:149.4pt;height:.05pt;z-index:-251629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" stroked="f">
                <v:textbox style="mso-fit-shape-to-text:t" inset="0,0,0,0">
                  <w:txbxContent>
                    <w:p w14:paraId="4412DD67" w14:textId="5EFA5D8C" w:rsidR="00F06E4E" w:rsidRPr="008B78C1" w:rsidRDefault="00F06E4E" w:rsidP="00F06E4E">
                      <w:pPr>
                        <w:pStyle w:val="Caption"/>
                        <w:rPr>
                          <w:noProof/>
                        </w:rPr>
                      </w:pPr>
                      <w:bookmarkStart w:id="24" w:name="_Toc227397048"/>
                      <w:r>
                        <w:t xml:space="preserve">Figure </w:t>
                      </w:r>
                      <w:bookmarkEnd w:id="24"/>
                      <w:r>
                        <w:t>2</w:t>
                      </w:r>
                    </w:p>
                  </w:txbxContent>
                </v:textbox>
                <w10:wrap type="tight"/>
              </v:shape>
            </w:pict>
          </mc:Fallback>
        </mc:AlternateContent>
      </w:r>
      <w:r w:rsidR="00E910E6" w:rsidRPr="00E910E6">
        <w:rPr>
          <w:noProof/>
        </w:rPr>
        <w:drawing>
          <wp:anchor distT="0" distB="0" distL="114300" distR="114300" simplePos="0" relativeHeight="251667456" behindDoc="1" locked="0" layoutInCell="1" allowOverlap="1" wp14:anchorId="599D12DF" wp14:editId="64AF73C3">
            <wp:simplePos x="0" y="0"/>
            <wp:positionH relativeFrom="column">
              <wp:posOffset>0</wp:posOffset>
            </wp:positionH>
            <wp:positionV relativeFrom="paragraph">
              <wp:posOffset>2540</wp:posOffset>
            </wp:positionV>
            <wp:extent cx="1897380" cy="1630680"/>
            <wp:effectExtent l="0" t="0" r="7620" b="7620"/>
            <wp:wrapTight wrapText="bothSides">
              <wp:wrapPolygon edited="0">
                <wp:start x="0" y="0"/>
                <wp:lineTo x="0" y="21449"/>
                <wp:lineTo x="21470" y="21449"/>
                <wp:lineTo x="21470" y="0"/>
                <wp:lineTo x="0" y="0"/>
              </wp:wrapPolygon>
            </wp:wrapTight>
            <wp:docPr id="38736227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97380" cy="1630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578C3C" w14:textId="17F365E8" w:rsidR="00E910E6" w:rsidRPr="00E910E6" w:rsidRDefault="00E910E6" w:rsidP="00E910E6">
      <w:pPr>
        <w:keepNext/>
      </w:pPr>
    </w:p>
    <w:p w14:paraId="032F86B4" w14:textId="54F4CF63" w:rsidR="00E910E6" w:rsidRPr="00E910E6" w:rsidRDefault="00E910E6" w:rsidP="00E910E6"/>
    <w:p w14:paraId="39DAC8D6" w14:textId="70E865B4" w:rsidR="00A53710" w:rsidRPr="00A53710" w:rsidRDefault="00F06E4E" w:rsidP="00A53710">
      <w:r w:rsidRPr="00A53710">
        <w:rPr>
          <w:noProof/>
        </w:rPr>
        <w:drawing>
          <wp:anchor distT="0" distB="0" distL="114300" distR="114300" simplePos="0" relativeHeight="251683840" behindDoc="1" locked="0" layoutInCell="1" allowOverlap="1" wp14:anchorId="23BE4223" wp14:editId="3DE4F2B3">
            <wp:simplePos x="0" y="0"/>
            <wp:positionH relativeFrom="column">
              <wp:posOffset>4099560</wp:posOffset>
            </wp:positionH>
            <wp:positionV relativeFrom="paragraph">
              <wp:posOffset>331470</wp:posOffset>
            </wp:positionV>
            <wp:extent cx="1828800" cy="1654810"/>
            <wp:effectExtent l="0" t="0" r="0" b="2540"/>
            <wp:wrapTight wrapText="bothSides">
              <wp:wrapPolygon edited="0">
                <wp:start x="0" y="0"/>
                <wp:lineTo x="0" y="21384"/>
                <wp:lineTo x="21375" y="21384"/>
                <wp:lineTo x="21375" y="0"/>
                <wp:lineTo x="0" y="0"/>
              </wp:wrapPolygon>
            </wp:wrapTight>
            <wp:docPr id="1330328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328400" name=""/>
                    <pic:cNvPicPr/>
                  </pic:nvPicPr>
                  <pic:blipFill>
                    <a:blip r:embed="rId14">
                      <a:extLst>
                        <a:ext uri="{28A0092B-C50C-407E-A947-70E740481C1C}">
                          <a14:useLocalDpi xmlns:a14="http://schemas.microsoft.com/office/drawing/2010/main" val="0"/>
                        </a:ext>
                      </a:extLst>
                    </a:blip>
                    <a:stretch>
                      <a:fillRect/>
                    </a:stretch>
                  </pic:blipFill>
                  <pic:spPr>
                    <a:xfrm>
                      <a:off x="0" y="0"/>
                      <a:ext cx="1828800" cy="165481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97152" behindDoc="1" locked="0" layoutInCell="1" allowOverlap="1" wp14:anchorId="5B644EED" wp14:editId="6FD88380">
                <wp:simplePos x="0" y="0"/>
                <wp:positionH relativeFrom="column">
                  <wp:posOffset>4053205</wp:posOffset>
                </wp:positionH>
                <wp:positionV relativeFrom="paragraph">
                  <wp:posOffset>2094230</wp:posOffset>
                </wp:positionV>
                <wp:extent cx="1791335" cy="635"/>
                <wp:effectExtent l="0" t="0" r="0" b="0"/>
                <wp:wrapTight wrapText="bothSides">
                  <wp:wrapPolygon edited="0">
                    <wp:start x="0" y="0"/>
                    <wp:lineTo x="0" y="21600"/>
                    <wp:lineTo x="21600" y="21600"/>
                    <wp:lineTo x="21600" y="0"/>
                  </wp:wrapPolygon>
                </wp:wrapTight>
                <wp:docPr id="1682137901" name="Text Box 1"/>
                <wp:cNvGraphicFramePr/>
                <a:graphic xmlns:a="http://schemas.openxmlformats.org/drawingml/2006/main">
                  <a:graphicData uri="http://schemas.microsoft.com/office/word/2010/wordprocessingShape">
                    <wps:wsp>
                      <wps:cNvSpPr txBox="1"/>
                      <wps:spPr>
                        <a:xfrm>
                          <a:off x="0" y="0"/>
                          <a:ext cx="1791335" cy="635"/>
                        </a:xfrm>
                        <a:prstGeom prst="rect">
                          <a:avLst/>
                        </a:prstGeom>
                        <a:solidFill>
                          <a:prstClr val="white"/>
                        </a:solidFill>
                        <a:ln>
                          <a:noFill/>
                        </a:ln>
                      </wps:spPr>
                      <wps:txbx>
                        <w:txbxContent>
                          <w:p w14:paraId="5218C17C" w14:textId="2EAB6E81" w:rsidR="00F06E4E" w:rsidRPr="00CA01A3" w:rsidRDefault="00F06E4E" w:rsidP="00F06E4E">
                            <w:pPr>
                              <w:pStyle w:val="Caption"/>
                              <w:rPr>
                                <w:noProof/>
                              </w:rPr>
                            </w:pPr>
                            <w:bookmarkStart w:id="25" w:name="_Toc227397049"/>
                            <w:r>
                              <w:t xml:space="preserve">Figure </w:t>
                            </w:r>
                            <w:bookmarkEnd w:id="25"/>
                            <w:r>
                              <w:t>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644EED" id="_x0000_s1029" type="#_x0000_t202" style="position:absolute;margin-left:319.15pt;margin-top:164.9pt;width:141.05pt;height:.05pt;z-index:-251619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" stroked="f">
                <v:textbox style="mso-fit-shape-to-text:t" inset="0,0,0,0">
                  <w:txbxContent>
                    <w:p w14:paraId="5218C17C" w14:textId="2EAB6E81" w:rsidR="00F06E4E" w:rsidRPr="00CA01A3" w:rsidRDefault="00F06E4E" w:rsidP="00F06E4E">
                      <w:pPr>
                        <w:pStyle w:val="Caption"/>
                        <w:rPr>
                          <w:noProof/>
                        </w:rPr>
                      </w:pPr>
                      <w:bookmarkStart w:id="26" w:name="_Toc227397049"/>
                      <w:r>
                        <w:t xml:space="preserve">Figure </w:t>
                      </w:r>
                      <w:bookmarkEnd w:id="26"/>
                      <w:r>
                        <w:t>7</w:t>
                      </w:r>
                    </w:p>
                  </w:txbxContent>
                </v:textbox>
                <w10:wrap type="tight"/>
              </v:shape>
            </w:pict>
          </mc:Fallback>
        </mc:AlternateContent>
      </w:r>
    </w:p>
    <w:p w14:paraId="3C6B22FF" w14:textId="576C744C" w:rsidR="00F93544" w:rsidRPr="00F93544" w:rsidRDefault="00F06E4E" w:rsidP="00F93544">
      <w:r>
        <w:rPr>
          <w:noProof/>
        </w:rPr>
        <mc:AlternateContent>
          <mc:Choice Requires="wps">
            <w:drawing>
              <wp:anchor distT="0" distB="0" distL="114300" distR="114300" simplePos="0" relativeHeight="251695104" behindDoc="1" locked="0" layoutInCell="1" allowOverlap="1" wp14:anchorId="220BCC63" wp14:editId="73D3B525">
                <wp:simplePos x="0" y="0"/>
                <wp:positionH relativeFrom="column">
                  <wp:posOffset>2095500</wp:posOffset>
                </wp:positionH>
                <wp:positionV relativeFrom="paragraph">
                  <wp:posOffset>1764030</wp:posOffset>
                </wp:positionV>
                <wp:extent cx="1927860" cy="635"/>
                <wp:effectExtent l="0" t="0" r="0" b="0"/>
                <wp:wrapTight wrapText="bothSides">
                  <wp:wrapPolygon edited="0">
                    <wp:start x="0" y="0"/>
                    <wp:lineTo x="0" y="21600"/>
                    <wp:lineTo x="21600" y="21600"/>
                    <wp:lineTo x="21600" y="0"/>
                  </wp:wrapPolygon>
                </wp:wrapTight>
                <wp:docPr id="190728769" name="Text Box 1"/>
                <wp:cNvGraphicFramePr/>
                <a:graphic xmlns:a="http://schemas.openxmlformats.org/drawingml/2006/main">
                  <a:graphicData uri="http://schemas.microsoft.com/office/word/2010/wordprocessingShape">
                    <wps:wsp>
                      <wps:cNvSpPr txBox="1"/>
                      <wps:spPr>
                        <a:xfrm>
                          <a:off x="0" y="0"/>
                          <a:ext cx="1927860" cy="635"/>
                        </a:xfrm>
                        <a:prstGeom prst="rect">
                          <a:avLst/>
                        </a:prstGeom>
                        <a:solidFill>
                          <a:prstClr val="white"/>
                        </a:solidFill>
                        <a:ln>
                          <a:noFill/>
                        </a:ln>
                      </wps:spPr>
                      <wps:txbx>
                        <w:txbxContent>
                          <w:p w14:paraId="02F8F606" w14:textId="77E1D359" w:rsidR="00F06E4E" w:rsidRPr="008D08B5" w:rsidRDefault="00F06E4E" w:rsidP="00F06E4E">
                            <w:pPr>
                              <w:pStyle w:val="Caption"/>
                              <w:rPr>
                                <w:noProof/>
                              </w:rPr>
                            </w:pPr>
                            <w:bookmarkStart w:id="27" w:name="_Toc227397050"/>
                            <w:r>
                              <w:t xml:space="preserve">Figure </w:t>
                            </w:r>
                            <w:fldSimple w:instr=" SEQ Figure \* ARABIC ">
                              <w:r>
                                <w:rPr>
                                  <w:noProof/>
                                </w:rPr>
                                <w:t>6</w:t>
                              </w:r>
                              <w:bookmarkEnd w:id="27"/>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0BCC63" id="_x0000_s1030" type="#_x0000_t202" style="position:absolute;margin-left:165pt;margin-top:138.9pt;width:151.8pt;height:.05pt;z-index:-251621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" stroked="f">
                <v:textbox style="mso-fit-shape-to-text:t" inset="0,0,0,0">
                  <w:txbxContent>
                    <w:p w14:paraId="02F8F606" w14:textId="77E1D359" w:rsidR="00F06E4E" w:rsidRPr="008D08B5" w:rsidRDefault="00F06E4E" w:rsidP="00F06E4E">
                      <w:pPr>
                        <w:pStyle w:val="Caption"/>
                        <w:rPr>
                          <w:noProof/>
                        </w:rPr>
                      </w:pPr>
                      <w:bookmarkStart w:id="28" w:name="_Toc227397050"/>
                      <w:r>
                        <w:t xml:space="preserve">Figure </w:t>
                      </w:r>
                      <w:fldSimple w:instr=" SEQ Figure \* ARABIC ">
                        <w:r>
                          <w:rPr>
                            <w:noProof/>
                          </w:rPr>
                          <w:t>6</w:t>
                        </w:r>
                        <w:bookmarkEnd w:id="28"/>
                      </w:fldSimple>
                    </w:p>
                  </w:txbxContent>
                </v:textbox>
                <w10:wrap type="tight"/>
              </v:shape>
            </w:pict>
          </mc:Fallback>
        </mc:AlternateContent>
      </w:r>
      <w:r w:rsidR="00A53710" w:rsidRPr="00A53710">
        <w:rPr>
          <w:noProof/>
        </w:rPr>
        <w:drawing>
          <wp:anchor distT="0" distB="0" distL="114300" distR="114300" simplePos="0" relativeHeight="251679744" behindDoc="1" locked="0" layoutInCell="1" allowOverlap="1" wp14:anchorId="0D8A6C72" wp14:editId="2D3FBEA2">
            <wp:simplePos x="0" y="0"/>
            <wp:positionH relativeFrom="column">
              <wp:posOffset>2095500</wp:posOffset>
            </wp:positionH>
            <wp:positionV relativeFrom="paragraph">
              <wp:posOffset>22860</wp:posOffset>
            </wp:positionV>
            <wp:extent cx="1927860" cy="1684020"/>
            <wp:effectExtent l="0" t="0" r="0" b="0"/>
            <wp:wrapTight wrapText="bothSides">
              <wp:wrapPolygon edited="0">
                <wp:start x="0" y="0"/>
                <wp:lineTo x="0" y="21258"/>
                <wp:lineTo x="21344" y="21258"/>
                <wp:lineTo x="21344" y="0"/>
                <wp:lineTo x="0" y="0"/>
              </wp:wrapPolygon>
            </wp:wrapTight>
            <wp:docPr id="116523780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27860" cy="1684020"/>
                    </a:xfrm>
                    <a:prstGeom prst="rect">
                      <a:avLst/>
                    </a:prstGeom>
                    <a:noFill/>
                    <a:ln>
                      <a:noFill/>
                    </a:ln>
                  </pic:spPr>
                </pic:pic>
              </a:graphicData>
            </a:graphic>
          </wp:anchor>
        </w:drawing>
      </w:r>
      <w:r>
        <w:rPr>
          <w:noProof/>
        </w:rPr>
        <mc:AlternateContent>
          <mc:Choice Requires="wps">
            <w:drawing>
              <wp:anchor distT="0" distB="0" distL="114300" distR="114300" simplePos="0" relativeHeight="251693056" behindDoc="1" locked="0" layoutInCell="1" allowOverlap="1" wp14:anchorId="5AD97D59" wp14:editId="4B234EFE">
                <wp:simplePos x="0" y="0"/>
                <wp:positionH relativeFrom="column">
                  <wp:posOffset>0</wp:posOffset>
                </wp:positionH>
                <wp:positionV relativeFrom="paragraph">
                  <wp:posOffset>1750695</wp:posOffset>
                </wp:positionV>
                <wp:extent cx="1943100" cy="635"/>
                <wp:effectExtent l="0" t="0" r="0" b="0"/>
                <wp:wrapTight wrapText="bothSides">
                  <wp:wrapPolygon edited="0">
                    <wp:start x="0" y="0"/>
                    <wp:lineTo x="0" y="21600"/>
                    <wp:lineTo x="21600" y="21600"/>
                    <wp:lineTo x="21600" y="0"/>
                  </wp:wrapPolygon>
                </wp:wrapTight>
                <wp:docPr id="554546942" name="Text Box 1"/>
                <wp:cNvGraphicFramePr/>
                <a:graphic xmlns:a="http://schemas.openxmlformats.org/drawingml/2006/main">
                  <a:graphicData uri="http://schemas.microsoft.com/office/word/2010/wordprocessingShape">
                    <wps:wsp>
                      <wps:cNvSpPr txBox="1"/>
                      <wps:spPr>
                        <a:xfrm>
                          <a:off x="0" y="0"/>
                          <a:ext cx="1943100" cy="635"/>
                        </a:xfrm>
                        <a:prstGeom prst="rect">
                          <a:avLst/>
                        </a:prstGeom>
                        <a:solidFill>
                          <a:prstClr val="white"/>
                        </a:solidFill>
                        <a:ln>
                          <a:noFill/>
                        </a:ln>
                      </wps:spPr>
                      <wps:txbx>
                        <w:txbxContent>
                          <w:p w14:paraId="533FBDB6" w14:textId="3A400210" w:rsidR="00F06E4E" w:rsidRPr="00A32442" w:rsidRDefault="00F06E4E" w:rsidP="00F06E4E">
                            <w:pPr>
                              <w:pStyle w:val="Caption"/>
                              <w:rPr>
                                <w:noProof/>
                              </w:rPr>
                            </w:pPr>
                            <w:bookmarkStart w:id="29" w:name="_Toc227397051"/>
                            <w:r>
                              <w:t>Figure 5</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D97D59" id="_x0000_s1031" type="#_x0000_t202" style="position:absolute;margin-left:0;margin-top:137.85pt;width:153pt;height:.05pt;z-index:-251623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" stroked="f">
                <v:textbox style="mso-fit-shape-to-text:t" inset="0,0,0,0">
                  <w:txbxContent>
                    <w:p w14:paraId="533FBDB6" w14:textId="3A400210" w:rsidR="00F06E4E" w:rsidRPr="00A32442" w:rsidRDefault="00F06E4E" w:rsidP="00F06E4E">
                      <w:pPr>
                        <w:pStyle w:val="Caption"/>
                        <w:rPr>
                          <w:noProof/>
                        </w:rPr>
                      </w:pPr>
                      <w:bookmarkStart w:id="30" w:name="_Toc227397051"/>
                      <w:r>
                        <w:t>Figure 5</w:t>
                      </w:r>
                      <w:bookmarkEnd w:id="30"/>
                    </w:p>
                  </w:txbxContent>
                </v:textbox>
                <w10:wrap type="tight"/>
              </v:shape>
            </w:pict>
          </mc:Fallback>
        </mc:AlternateContent>
      </w:r>
      <w:r w:rsidR="00A53710" w:rsidRPr="00A53710">
        <w:rPr>
          <w:noProof/>
        </w:rPr>
        <w:drawing>
          <wp:anchor distT="0" distB="0" distL="114300" distR="114300" simplePos="0" relativeHeight="251681792" behindDoc="1" locked="0" layoutInCell="1" allowOverlap="1" wp14:anchorId="348BFB6F" wp14:editId="03119C52">
            <wp:simplePos x="0" y="0"/>
            <wp:positionH relativeFrom="margin">
              <wp:align>left</wp:align>
            </wp:positionH>
            <wp:positionV relativeFrom="paragraph">
              <wp:posOffset>0</wp:posOffset>
            </wp:positionV>
            <wp:extent cx="1943100" cy="1693545"/>
            <wp:effectExtent l="0" t="0" r="0" b="1905"/>
            <wp:wrapTight wrapText="bothSides">
              <wp:wrapPolygon edited="0">
                <wp:start x="0" y="0"/>
                <wp:lineTo x="0" y="21381"/>
                <wp:lineTo x="21388" y="21381"/>
                <wp:lineTo x="21388" y="0"/>
                <wp:lineTo x="0" y="0"/>
              </wp:wrapPolygon>
            </wp:wrapTight>
            <wp:docPr id="1426379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379173" name=""/>
                    <pic:cNvPicPr/>
                  </pic:nvPicPr>
                  <pic:blipFill>
                    <a:blip r:embed="rId16">
                      <a:extLst>
                        <a:ext uri="{28A0092B-C50C-407E-A947-70E740481C1C}">
                          <a14:useLocalDpi xmlns:a14="http://schemas.microsoft.com/office/drawing/2010/main" val="0"/>
                        </a:ext>
                      </a:extLst>
                    </a:blip>
                    <a:stretch>
                      <a:fillRect/>
                    </a:stretch>
                  </pic:blipFill>
                  <pic:spPr>
                    <a:xfrm>
                      <a:off x="0" y="0"/>
                      <a:ext cx="1943100" cy="1693545"/>
                    </a:xfrm>
                    <a:prstGeom prst="rect">
                      <a:avLst/>
                    </a:prstGeom>
                  </pic:spPr>
                </pic:pic>
              </a:graphicData>
            </a:graphic>
          </wp:anchor>
        </w:drawing>
      </w:r>
    </w:p>
    <w:p w14:paraId="5FA9AF7F" w14:textId="77BB34D5" w:rsidR="00A53710" w:rsidRPr="00A53710" w:rsidRDefault="00F06E4E" w:rsidP="00A53710">
      <w:r>
        <w:rPr>
          <w:noProof/>
        </w:rPr>
        <w:lastRenderedPageBreak/>
        <mc:AlternateContent>
          <mc:Choice Requires="wps">
            <w:drawing>
              <wp:anchor distT="0" distB="0" distL="114300" distR="114300" simplePos="0" relativeHeight="251699200" behindDoc="1" locked="0" layoutInCell="1" allowOverlap="1" wp14:anchorId="63E6B475" wp14:editId="66447EF7">
                <wp:simplePos x="0" y="0"/>
                <wp:positionH relativeFrom="column">
                  <wp:posOffset>76200</wp:posOffset>
                </wp:positionH>
                <wp:positionV relativeFrom="paragraph">
                  <wp:posOffset>1761490</wp:posOffset>
                </wp:positionV>
                <wp:extent cx="1973580" cy="635"/>
                <wp:effectExtent l="0" t="0" r="0" b="0"/>
                <wp:wrapTight wrapText="bothSides">
                  <wp:wrapPolygon edited="0">
                    <wp:start x="0" y="0"/>
                    <wp:lineTo x="0" y="21600"/>
                    <wp:lineTo x="21600" y="21600"/>
                    <wp:lineTo x="21600" y="0"/>
                  </wp:wrapPolygon>
                </wp:wrapTight>
                <wp:docPr id="1044867922" name="Text Box 1"/>
                <wp:cNvGraphicFramePr/>
                <a:graphic xmlns:a="http://schemas.openxmlformats.org/drawingml/2006/main">
                  <a:graphicData uri="http://schemas.microsoft.com/office/word/2010/wordprocessingShape">
                    <wps:wsp>
                      <wps:cNvSpPr txBox="1"/>
                      <wps:spPr>
                        <a:xfrm>
                          <a:off x="0" y="0"/>
                          <a:ext cx="1973580" cy="635"/>
                        </a:xfrm>
                        <a:prstGeom prst="rect">
                          <a:avLst/>
                        </a:prstGeom>
                        <a:solidFill>
                          <a:prstClr val="white"/>
                        </a:solidFill>
                        <a:ln>
                          <a:noFill/>
                        </a:ln>
                      </wps:spPr>
                      <wps:txbx>
                        <w:txbxContent>
                          <w:p w14:paraId="7AED2BEE" w14:textId="4F94BE7D" w:rsidR="00F06E4E" w:rsidRPr="00C64073" w:rsidRDefault="00F06E4E" w:rsidP="00F06E4E">
                            <w:pPr>
                              <w:pStyle w:val="Caption"/>
                              <w:rPr>
                                <w:noProof/>
                              </w:rPr>
                            </w:pPr>
                            <w:bookmarkStart w:id="31" w:name="_Toc227397052"/>
                            <w:r>
                              <w:t xml:space="preserve">Figure </w:t>
                            </w:r>
                            <w:fldSimple w:instr=" SEQ Figure \* ARABIC ">
                              <w:r>
                                <w:rPr>
                                  <w:noProof/>
                                </w:rPr>
                                <w:t>8</w:t>
                              </w:r>
                              <w:bookmarkEnd w:id="3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E6B475" id="_x0000_s1032" type="#_x0000_t202" style="position:absolute;margin-left:6pt;margin-top:138.7pt;width:155.4pt;height:.05pt;z-index:-25161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" stroked="f">
                <v:textbox style="mso-fit-shape-to-text:t" inset="0,0,0,0">
                  <w:txbxContent>
                    <w:p w14:paraId="7AED2BEE" w14:textId="4F94BE7D" w:rsidR="00F06E4E" w:rsidRPr="00C64073" w:rsidRDefault="00F06E4E" w:rsidP="00F06E4E">
                      <w:pPr>
                        <w:pStyle w:val="Caption"/>
                        <w:rPr>
                          <w:noProof/>
                        </w:rPr>
                      </w:pPr>
                      <w:bookmarkStart w:id="32" w:name="_Toc227397052"/>
                      <w:r>
                        <w:t xml:space="preserve">Figure </w:t>
                      </w:r>
                      <w:fldSimple w:instr=" SEQ Figure \* ARABIC ">
                        <w:r>
                          <w:rPr>
                            <w:noProof/>
                          </w:rPr>
                          <w:t>8</w:t>
                        </w:r>
                        <w:bookmarkEnd w:id="32"/>
                      </w:fldSimple>
                    </w:p>
                  </w:txbxContent>
                </v:textbox>
                <w10:wrap type="tight"/>
              </v:shape>
            </w:pict>
          </mc:Fallback>
        </mc:AlternateContent>
      </w:r>
      <w:r w:rsidR="00A53710" w:rsidRPr="00A53710">
        <w:rPr>
          <w:noProof/>
        </w:rPr>
        <w:drawing>
          <wp:anchor distT="0" distB="0" distL="114300" distR="114300" simplePos="0" relativeHeight="251684864" behindDoc="1" locked="0" layoutInCell="1" allowOverlap="1" wp14:anchorId="27580BC3" wp14:editId="513AB70B">
            <wp:simplePos x="0" y="0"/>
            <wp:positionH relativeFrom="column">
              <wp:posOffset>76200</wp:posOffset>
            </wp:positionH>
            <wp:positionV relativeFrom="paragraph">
              <wp:posOffset>5080</wp:posOffset>
            </wp:positionV>
            <wp:extent cx="1973580" cy="1699260"/>
            <wp:effectExtent l="0" t="0" r="7620" b="0"/>
            <wp:wrapTight wrapText="bothSides">
              <wp:wrapPolygon edited="0">
                <wp:start x="0" y="0"/>
                <wp:lineTo x="0" y="21309"/>
                <wp:lineTo x="21475" y="21309"/>
                <wp:lineTo x="21475" y="0"/>
                <wp:lineTo x="0" y="0"/>
              </wp:wrapPolygon>
            </wp:wrapTight>
            <wp:docPr id="1445799325"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73580" cy="1699260"/>
                    </a:xfrm>
                    <a:prstGeom prst="rect">
                      <a:avLst/>
                    </a:prstGeom>
                    <a:noFill/>
                    <a:ln>
                      <a:noFill/>
                    </a:ln>
                  </pic:spPr>
                </pic:pic>
              </a:graphicData>
            </a:graphic>
          </wp:anchor>
        </w:drawing>
      </w:r>
    </w:p>
    <w:p w14:paraId="6C938EAB" w14:textId="55569020" w:rsidR="00A53710" w:rsidRPr="00A53710" w:rsidRDefault="00A53710" w:rsidP="00A53710"/>
    <w:p w14:paraId="126F18E6" w14:textId="6AB60819" w:rsidR="00A53710" w:rsidRPr="00A53710" w:rsidRDefault="00A53710" w:rsidP="00A53710"/>
    <w:p w14:paraId="317FF6A0" w14:textId="0641C79D" w:rsidR="00A53710" w:rsidRPr="00A53710" w:rsidRDefault="00A53710" w:rsidP="00A53710"/>
    <w:p w14:paraId="1D5E72B0" w14:textId="35A147A4" w:rsidR="00E910E6" w:rsidRDefault="00E910E6" w:rsidP="004D163A"/>
    <w:p w14:paraId="02304FB8" w14:textId="6BA71EC5" w:rsidR="00A53710" w:rsidRPr="00A53710" w:rsidRDefault="00A53710" w:rsidP="00A53710"/>
    <w:p w14:paraId="63163862" w14:textId="6EDC6AD9" w:rsidR="00A53710" w:rsidRPr="00A53710" w:rsidRDefault="00A53710" w:rsidP="00A53710"/>
    <w:p w14:paraId="136060C1" w14:textId="36589E9C" w:rsidR="008A6ED2" w:rsidRDefault="00FB4DD4" w:rsidP="004D163A">
      <w:r>
        <w:t xml:space="preserve">Through examining table </w:t>
      </w:r>
      <w:r w:rsidR="001362A1">
        <w:t>4</w:t>
      </w:r>
      <w:r>
        <w:t xml:space="preserve"> </w:t>
      </w:r>
      <w:r w:rsidR="00C95C6B">
        <w:t>experiments</w:t>
      </w:r>
      <w:r>
        <w:t xml:space="preserve"> 2</w:t>
      </w:r>
      <w:r w:rsidR="008014C0">
        <w:t xml:space="preserve"> and 4 </w:t>
      </w:r>
      <w:r>
        <w:t>produced results w</w:t>
      </w:r>
      <w:r w:rsidR="00056FE7">
        <w:t>h</w:t>
      </w:r>
      <w:r>
        <w:t xml:space="preserve">ere the </w:t>
      </w:r>
      <w:r w:rsidR="00C95C6B">
        <w:t>projectile</w:t>
      </w:r>
      <w:r>
        <w:t xml:space="preserve"> travelled the furthest. </w:t>
      </w:r>
      <w:r w:rsidR="008014C0">
        <w:t xml:space="preserve">When examining the methodology in </w:t>
      </w:r>
      <w:r w:rsidR="00A80CFD">
        <w:t xml:space="preserve">table </w:t>
      </w:r>
      <w:r w:rsidR="001362A1">
        <w:t>3</w:t>
      </w:r>
      <w:r w:rsidR="008014C0">
        <w:t xml:space="preserve">, </w:t>
      </w:r>
      <w:proofErr w:type="gramStart"/>
      <w:r w:rsidR="008014C0">
        <w:t>it can be seen that they</w:t>
      </w:r>
      <w:proofErr w:type="gramEnd"/>
      <w:r w:rsidR="008014C0">
        <w:t xml:space="preserve"> have several variables in common. They both share the same</w:t>
      </w:r>
      <w:r w:rsidR="00693D66">
        <w:t>:</w:t>
      </w:r>
      <w:r w:rsidR="008014C0">
        <w:t xml:space="preserve"> front band position</w:t>
      </w:r>
      <w:r w:rsidR="00693D66">
        <w:t xml:space="preserve">, stop position </w:t>
      </w:r>
      <w:r w:rsidR="008014C0">
        <w:t>and pull back position, 1</w:t>
      </w:r>
      <w:r w:rsidR="00693D66">
        <w:t xml:space="preserve">, 3 </w:t>
      </w:r>
      <w:r w:rsidR="008014C0">
        <w:t xml:space="preserve">and 170 respectively.  This suggests that these </w:t>
      </w:r>
      <w:r w:rsidR="00693D66">
        <w:t xml:space="preserve">three </w:t>
      </w:r>
      <w:r w:rsidR="008014C0">
        <w:t>factors have a significant impact on the outcome of the experiment.</w:t>
      </w:r>
    </w:p>
    <w:p w14:paraId="3EAB5831" w14:textId="2E5401C9" w:rsidR="00693D66" w:rsidRDefault="00693D66" w:rsidP="004D163A">
      <w:r>
        <w:t>When comparing the experiment</w:t>
      </w:r>
      <w:r w:rsidR="00C95C6B">
        <w:t xml:space="preserve"> with variables that produced the longest range, experiment</w:t>
      </w:r>
      <w:r>
        <w:t xml:space="preserve"> 2, and the experiment with the shortest result, 6. The only one of the previously identified variables they have in common is the stop position variable.  This suggests that of the three previously identified variables</w:t>
      </w:r>
      <w:r w:rsidR="00056FE7">
        <w:t>,</w:t>
      </w:r>
      <w:r>
        <w:t xml:space="preserve"> this is the variable with the least effect. </w:t>
      </w:r>
    </w:p>
    <w:p w14:paraId="48CFBBF9" w14:textId="700F1FE1" w:rsidR="00BE199C" w:rsidRDefault="00286121" w:rsidP="004D163A">
      <w:r>
        <w:t>When looking at the graphics created by the spreadsheet</w:t>
      </w:r>
      <w:r w:rsidR="00A80CFD">
        <w:t xml:space="preserve"> (Figure 2 -</w:t>
      </w:r>
      <w:r w:rsidR="009E5428">
        <w:t xml:space="preserve"> </w:t>
      </w:r>
      <w:r w:rsidR="00A80CFD">
        <w:t>8)</w:t>
      </w:r>
      <w:r w:rsidR="00056FE7">
        <w:t>,</w:t>
      </w:r>
      <w:r>
        <w:t xml:space="preserve"> given as a template for the experiment, </w:t>
      </w:r>
      <w:proofErr w:type="gramStart"/>
      <w:r>
        <w:t>it is clear that front</w:t>
      </w:r>
      <w:proofErr w:type="gramEnd"/>
      <w:r>
        <w:t xml:space="preserve"> position, pull back and stop position had the greatest impact on the distance the ping pong ball travelled. Although stop position has not been identified through comparison of results, when the stop position is lower (further forward) the arm travels for longer and the projectile leaves with gr</w:t>
      </w:r>
      <w:r w:rsidR="00056FE7">
        <w:t>e</w:t>
      </w:r>
      <w:r>
        <w:t>ater kinetic energy. This is evidenced when comparing experiment 2 and 5, although experiment 5’s range was smaller than experiment 2, it was still the third furthest result and so</w:t>
      </w:r>
      <w:r w:rsidR="00A80CFD">
        <w:t xml:space="preserve"> proves that the</w:t>
      </w:r>
      <w:r>
        <w:t xml:space="preserve"> stop position is a significant variable. </w:t>
      </w:r>
    </w:p>
    <w:p w14:paraId="3D4C11A9" w14:textId="3F9095B6" w:rsidR="00BB0B8D" w:rsidRDefault="008A3533" w:rsidP="004D163A">
      <w:r>
        <w:t xml:space="preserve">As a </w:t>
      </w:r>
      <w:proofErr w:type="gramStart"/>
      <w:r>
        <w:t>result</w:t>
      </w:r>
      <w:proofErr w:type="gramEnd"/>
      <w:r>
        <w:t xml:space="preserve"> it can be suggested that the front position of the rubber band and the pull back are the two most significant variables. To prove that this is the correct result a second experiment was designed. </w:t>
      </w:r>
      <w:r w:rsidR="00BB0B8D">
        <w:t>This experiment</w:t>
      </w:r>
      <w:r>
        <w:t xml:space="preserve"> takes the two key factors </w:t>
      </w:r>
      <w:r w:rsidR="00C74EFB">
        <w:t xml:space="preserve">and uses a specific method to work out the midpoint between the maximum and minimum range of the catapult. The experiment then requires the catapult </w:t>
      </w:r>
      <w:r w:rsidR="00056FE7">
        <w:t xml:space="preserve">to </w:t>
      </w:r>
      <w:r w:rsidR="00C74EFB">
        <w:t xml:space="preserve">be set to the middle </w:t>
      </w:r>
      <w:r w:rsidR="00C95C6B">
        <w:t>settings</w:t>
      </w:r>
      <w:r w:rsidR="00C74EFB">
        <w:t xml:space="preserve"> and the catapult fired. If the correct factors have been identified the resulting distance should be the same as the calculated midpoint.  </w:t>
      </w:r>
      <w:r>
        <w:t xml:space="preserve"> Annex B gives a full breakdown of the experiment</w:t>
      </w:r>
      <w:r w:rsidR="00C74EFB">
        <w:t>.</w:t>
      </w:r>
      <w:r w:rsidR="0082083A">
        <w:t xml:space="preserve"> Once </w:t>
      </w:r>
      <w:r w:rsidR="009E5428">
        <w:t xml:space="preserve">the </w:t>
      </w:r>
      <w:r w:rsidR="0082083A">
        <w:t xml:space="preserve">verification experiment was completed, the resultant distance matched the expected distance and so proved that the correct </w:t>
      </w:r>
      <w:r w:rsidR="00CC1675">
        <w:t xml:space="preserve">factors had been identified. </w:t>
      </w:r>
    </w:p>
    <w:p w14:paraId="0DF6724F" w14:textId="1119EC89" w:rsidR="00236D4F" w:rsidRDefault="00236D4F" w:rsidP="003F66C3">
      <w:pPr>
        <w:pStyle w:val="Heading1"/>
      </w:pPr>
      <w:bookmarkStart w:id="33" w:name="_Toc227506916"/>
      <w:r>
        <w:lastRenderedPageBreak/>
        <w:t>Conclusions</w:t>
      </w:r>
      <w:bookmarkEnd w:id="33"/>
      <w:r>
        <w:t xml:space="preserve"> </w:t>
      </w:r>
    </w:p>
    <w:p w14:paraId="4AF421D7" w14:textId="6853E117" w:rsidR="00CC1675" w:rsidRDefault="00CC1675" w:rsidP="005F181F">
      <w:r>
        <w:t xml:space="preserve">Having examined the analysis, figures and carried out a verification experiment it was clear the factors that have the greatest </w:t>
      </w:r>
      <w:r w:rsidR="00C95C6B">
        <w:t>e</w:t>
      </w:r>
      <w:r>
        <w:t xml:space="preserve">ffect </w:t>
      </w:r>
      <w:r w:rsidR="005F0FA1">
        <w:t xml:space="preserve">on </w:t>
      </w:r>
      <w:r>
        <w:t xml:space="preserve">the range of the rubber band catapult are, the front position of the rubber band and the pull back. </w:t>
      </w:r>
      <w:r w:rsidR="001362A1">
        <w:t>The</w:t>
      </w:r>
      <w:r w:rsidR="000F7DEE">
        <w:t>re</w:t>
      </w:r>
      <w:r w:rsidR="001362A1">
        <w:t xml:space="preserve">fore, to modify the range of the catapult, these are the factors that need to be </w:t>
      </w:r>
      <w:r w:rsidR="000F7DEE">
        <w:t>altered</w:t>
      </w:r>
      <w:r w:rsidR="001362A1">
        <w:t xml:space="preserve">. </w:t>
      </w:r>
    </w:p>
    <w:p w14:paraId="32FF88C9" w14:textId="4EC9BB24" w:rsidR="00CC1675" w:rsidRDefault="00CC1675" w:rsidP="005F181F">
      <w:r>
        <w:t>Given the</w:t>
      </w:r>
      <w:r w:rsidR="00C95C6B">
        <w:t xml:space="preserve"> testing of</w:t>
      </w:r>
      <w:r>
        <w:t xml:space="preserve"> results</w:t>
      </w:r>
      <w:r w:rsidR="00C95C6B">
        <w:t>, this report can now be used as evidence that t</w:t>
      </w:r>
      <w:r>
        <w:t xml:space="preserve">he Taguchi methodology does provide an accurate and effective way to design an experiment to get the correct results. </w:t>
      </w:r>
    </w:p>
    <w:p w14:paraId="4B94FD85" w14:textId="1F554E3B" w:rsidR="00693D66" w:rsidRDefault="00236D4F" w:rsidP="003F66C3">
      <w:pPr>
        <w:pStyle w:val="Heading1"/>
      </w:pPr>
      <w:bookmarkStart w:id="34" w:name="_Toc227506917"/>
      <w:r>
        <w:t>Re</w:t>
      </w:r>
      <w:r w:rsidR="003F66C3">
        <w:t>flections</w:t>
      </w:r>
      <w:bookmarkEnd w:id="34"/>
      <w:r w:rsidR="003F66C3">
        <w:t xml:space="preserve"> </w:t>
      </w:r>
    </w:p>
    <w:p w14:paraId="599A02FD" w14:textId="77777777" w:rsidR="00CC1675" w:rsidRDefault="00CC1675" w:rsidP="004D163A">
      <w:r>
        <w:t xml:space="preserve">Although this report achieved the goal of understanding which factors have the greatest impact on the range of the rubber band catapult, this report has not discussed how human or environmental factors impacted the results. </w:t>
      </w:r>
    </w:p>
    <w:p w14:paraId="0AD43548" w14:textId="77777777" w:rsidR="00B831FB" w:rsidRDefault="00CC1675" w:rsidP="004D163A">
      <w:proofErr w:type="gramStart"/>
      <w:r>
        <w:t>It is clear that the</w:t>
      </w:r>
      <w:proofErr w:type="gramEnd"/>
      <w:r>
        <w:t xml:space="preserve"> results are accurate but figure 8 demonstrates that there is a slight difference between the two operators. There is also the question of who was identifying the distance of the result, it is likely there would be variation between who identified the distance the ping pong ball travelled.  </w:t>
      </w:r>
      <w:r w:rsidR="00B831FB">
        <w:t xml:space="preserve">The idea behind this being that humans by default are different and so inconsistent. </w:t>
      </w:r>
    </w:p>
    <w:p w14:paraId="625AF8E4" w14:textId="52F2EAC6" w:rsidR="00693D66" w:rsidRDefault="00B831FB" w:rsidP="004D163A">
      <w:r>
        <w:t xml:space="preserve">An additional factor not yet considered is noises, ping pong balls are light and so a gust of wind could sway the result considerably. Furthermore, these are catapults which do not have precision engineering behind them and so </w:t>
      </w:r>
      <w:r w:rsidR="000F7DEE">
        <w:t xml:space="preserve">poor </w:t>
      </w:r>
      <w:r>
        <w:t xml:space="preserve">tolerances will allow for variation between firings.  </w:t>
      </w:r>
    </w:p>
    <w:p w14:paraId="534A21E8" w14:textId="5B67C033" w:rsidR="007E0A85" w:rsidRDefault="000F7DEE" w:rsidP="004D163A">
      <w:r>
        <w:t>Overall,</w:t>
      </w:r>
      <w:r w:rsidR="007E0A85">
        <w:t xml:space="preserve"> </w:t>
      </w:r>
      <w:r w:rsidR="00380A3A">
        <w:t xml:space="preserve">this report identifies some of the human and environmental factors that could have impacted the experiment, while also providing the expected results. This report makes use of the Taguchi design of experimentation to achieve this and ultimately uses a second experiment to validate the original results.  </w:t>
      </w:r>
      <w:r w:rsidR="00C95C6B">
        <w:t xml:space="preserve">The results of both experiments worked to prove that the taguchi method of designing an experiment works and can/should be used in future. </w:t>
      </w:r>
    </w:p>
    <w:p w14:paraId="21312191" w14:textId="77777777" w:rsidR="00551981" w:rsidRDefault="00F06E4E" w:rsidP="004D163A">
      <w:pPr>
        <w:rPr>
          <w:noProof/>
        </w:rPr>
      </w:pPr>
      <w:r>
        <w:fldChar w:fldCharType="begin"/>
      </w:r>
      <w:r>
        <w:instrText xml:space="preserve"> BIBLIOGRAPHY  \l 2057 </w:instrText>
      </w:r>
      <w:r>
        <w:fldChar w:fldCharType="separate"/>
      </w:r>
    </w:p>
    <w:p w14:paraId="7FC71FB8" w14:textId="1518E20A" w:rsidR="00551981" w:rsidRDefault="00551981" w:rsidP="00551981">
      <w:pPr>
        <w:rPr>
          <w:rFonts w:eastAsia="Times New Roman"/>
          <w:noProof/>
        </w:rPr>
      </w:pPr>
      <w:r>
        <w:rPr>
          <w:rFonts w:eastAsia="Times New Roman"/>
          <w:noProof/>
        </w:rPr>
        <w:br w:type="page"/>
      </w:r>
    </w:p>
    <w:p w14:paraId="172C64CF" w14:textId="5F4F95E0" w:rsidR="00F06E4E" w:rsidRDefault="00F06E4E" w:rsidP="004D163A">
      <w:r>
        <w:lastRenderedPageBreak/>
        <w:fldChar w:fldCharType="end"/>
      </w:r>
    </w:p>
    <w:bookmarkStart w:id="35" w:name="_Toc227506918" w:displacedByCustomXml="next"/>
    <w:sdt>
      <w:sdtPr>
        <w:rPr>
          <w:rFonts w:asciiTheme="minorHAnsi" w:eastAsiaTheme="minorHAnsi" w:hAnsiTheme="minorHAnsi" w:cstheme="minorBidi"/>
          <w:color w:val="auto"/>
          <w:sz w:val="24"/>
          <w:szCs w:val="24"/>
        </w:rPr>
        <w:id w:val="-227381244"/>
        <w:docPartObj>
          <w:docPartGallery w:val="Bibliographies"/>
          <w:docPartUnique/>
        </w:docPartObj>
      </w:sdtPr>
      <w:sdtContent>
        <w:p w14:paraId="1D2410E0" w14:textId="4FDD5604" w:rsidR="00F06E4E" w:rsidRDefault="00F06E4E">
          <w:pPr>
            <w:pStyle w:val="Heading1"/>
          </w:pPr>
          <w:r>
            <w:t>Bibliography</w:t>
          </w:r>
          <w:bookmarkEnd w:id="35"/>
        </w:p>
        <w:sdt>
          <w:sdtPr>
            <w:id w:val="111145805"/>
            <w:bibliography/>
          </w:sdtPr>
          <w:sdtContent>
            <w:p w14:paraId="1E2C6620" w14:textId="77777777" w:rsidR="00551981" w:rsidRDefault="00F06E4E">
              <w:pPr>
                <w:rPr>
                  <w:noProof/>
                </w:rPr>
              </w:pPr>
              <w:r>
                <w:fldChar w:fldCharType="begin"/>
              </w:r>
              <w:r>
                <w:instrText xml:space="preserve"> BIBLIOGRAPHY </w:instrText>
              </w:r>
              <w:r>
                <w:fldChar w:fldCharType="separate"/>
              </w:r>
            </w:p>
            <w:tbl>
              <w:tblPr>
                <w:tblW w:w="5393" w:type="pct"/>
                <w:tblCellSpacing w:w="15" w:type="dxa"/>
                <w:tblInd w:w="-709" w:type="dxa"/>
                <w:tblLayout w:type="fixed"/>
                <w:tblCellMar>
                  <w:top w:w="15" w:type="dxa"/>
                  <w:left w:w="15" w:type="dxa"/>
                  <w:bottom w:w="15" w:type="dxa"/>
                  <w:right w:w="15" w:type="dxa"/>
                </w:tblCellMar>
                <w:tblLook w:val="04A0" w:firstRow="1" w:lastRow="0" w:firstColumn="1" w:lastColumn="0" w:noHBand="0" w:noVBand="1"/>
              </w:tblPr>
              <w:tblGrid>
                <w:gridCol w:w="425"/>
                <w:gridCol w:w="9310"/>
              </w:tblGrid>
              <w:tr w:rsidR="00551981" w14:paraId="23EC207D" w14:textId="77777777" w:rsidTr="00551981">
                <w:trPr>
                  <w:divId w:val="1105689527"/>
                  <w:tblCellSpacing w:w="15" w:type="dxa"/>
                </w:trPr>
                <w:tc>
                  <w:tcPr>
                    <w:tcW w:w="195" w:type="pct"/>
                    <w:hideMark/>
                  </w:tcPr>
                  <w:p w14:paraId="588F2A0A" w14:textId="679A1BE1" w:rsidR="00551981" w:rsidRDefault="00551981">
                    <w:pPr>
                      <w:pStyle w:val="Bibliography"/>
                      <w:rPr>
                        <w:noProof/>
                        <w:kern w:val="0"/>
                        <w14:ligatures w14:val="none"/>
                      </w:rPr>
                    </w:pPr>
                    <w:r>
                      <w:rPr>
                        <w:noProof/>
                      </w:rPr>
                      <w:t xml:space="preserve">[1] </w:t>
                    </w:r>
                  </w:p>
                </w:tc>
                <w:tc>
                  <w:tcPr>
                    <w:tcW w:w="4759" w:type="pct"/>
                    <w:hideMark/>
                  </w:tcPr>
                  <w:p w14:paraId="074CAF42" w14:textId="77777777" w:rsidR="00551981" w:rsidRDefault="00551981">
                    <w:pPr>
                      <w:pStyle w:val="Bibliography"/>
                      <w:rPr>
                        <w:noProof/>
                      </w:rPr>
                    </w:pPr>
                    <w:r>
                      <w:rPr>
                        <w:noProof/>
                      </w:rPr>
                      <w:t>SIX, “The Guide to the Taguchi Method: A Robust Quality and Efficient Experimentation,” Six, 8 October 2024. [Online]. Available: https://www.6sigma.us/process-design/taguchi-method/. [Accessed 01 April 2026].</w:t>
                    </w:r>
                  </w:p>
                </w:tc>
              </w:tr>
              <w:tr w:rsidR="00551981" w14:paraId="41EB04E6" w14:textId="77777777" w:rsidTr="00551981">
                <w:trPr>
                  <w:divId w:val="1105689527"/>
                  <w:tblCellSpacing w:w="15" w:type="dxa"/>
                </w:trPr>
                <w:tc>
                  <w:tcPr>
                    <w:tcW w:w="195" w:type="pct"/>
                    <w:hideMark/>
                  </w:tcPr>
                  <w:p w14:paraId="34A72704" w14:textId="77777777" w:rsidR="00551981" w:rsidRDefault="00551981">
                    <w:pPr>
                      <w:pStyle w:val="Bibliography"/>
                      <w:rPr>
                        <w:noProof/>
                      </w:rPr>
                    </w:pPr>
                    <w:r>
                      <w:rPr>
                        <w:noProof/>
                      </w:rPr>
                      <w:t xml:space="preserve">[2] </w:t>
                    </w:r>
                  </w:p>
                </w:tc>
                <w:tc>
                  <w:tcPr>
                    <w:tcW w:w="4759" w:type="pct"/>
                    <w:hideMark/>
                  </w:tcPr>
                  <w:p w14:paraId="0B90827F" w14:textId="77777777" w:rsidR="00551981" w:rsidRDefault="00551981">
                    <w:pPr>
                      <w:pStyle w:val="Bibliography"/>
                      <w:rPr>
                        <w:noProof/>
                      </w:rPr>
                    </w:pPr>
                    <w:r>
                      <w:rPr>
                        <w:noProof/>
                      </w:rPr>
                      <w:t xml:space="preserve">M. A. Ansari, M. Shariq and F. Mahdi, “Geopolymer concrete for clean and sustainable construction – A state-of-the-art review on the mix design approaches,” </w:t>
                    </w:r>
                    <w:r>
                      <w:rPr>
                        <w:i/>
                        <w:iCs/>
                        <w:noProof/>
                      </w:rPr>
                      <w:t xml:space="preserve">Structures, </w:t>
                    </w:r>
                    <w:r>
                      <w:rPr>
                        <w:noProof/>
                      </w:rPr>
                      <w:t xml:space="preserve">vol. 55, pp. 1045-1070, 2023. </w:t>
                    </w:r>
                  </w:p>
                </w:tc>
              </w:tr>
              <w:tr w:rsidR="00551981" w14:paraId="1CDD991C" w14:textId="77777777" w:rsidTr="00551981">
                <w:trPr>
                  <w:divId w:val="1105689527"/>
                  <w:tblCellSpacing w:w="15" w:type="dxa"/>
                </w:trPr>
                <w:tc>
                  <w:tcPr>
                    <w:tcW w:w="195" w:type="pct"/>
                    <w:hideMark/>
                  </w:tcPr>
                  <w:p w14:paraId="7027BF52" w14:textId="77777777" w:rsidR="00551981" w:rsidRDefault="00551981">
                    <w:pPr>
                      <w:pStyle w:val="Bibliography"/>
                      <w:rPr>
                        <w:noProof/>
                      </w:rPr>
                    </w:pPr>
                    <w:r>
                      <w:rPr>
                        <w:noProof/>
                      </w:rPr>
                      <w:t xml:space="preserve">[3] </w:t>
                    </w:r>
                  </w:p>
                </w:tc>
                <w:tc>
                  <w:tcPr>
                    <w:tcW w:w="4759" w:type="pct"/>
                    <w:hideMark/>
                  </w:tcPr>
                  <w:p w14:paraId="3FE3AFD7" w14:textId="77777777" w:rsidR="00551981" w:rsidRDefault="00551981">
                    <w:pPr>
                      <w:pStyle w:val="Bibliography"/>
                      <w:rPr>
                        <w:noProof/>
                      </w:rPr>
                    </w:pPr>
                    <w:r>
                      <w:rPr>
                        <w:noProof/>
                      </w:rPr>
                      <w:t xml:space="preserve">G. Taguchi, S. Chowdhury and Y. Wu, Taguchi's Quality Engineering Handbook, Wiley, 2007. </w:t>
                    </w:r>
                  </w:p>
                </w:tc>
              </w:tr>
              <w:tr w:rsidR="00551981" w14:paraId="51BB045D" w14:textId="77777777" w:rsidTr="00551981">
                <w:trPr>
                  <w:divId w:val="1105689527"/>
                  <w:tblCellSpacing w:w="15" w:type="dxa"/>
                </w:trPr>
                <w:tc>
                  <w:tcPr>
                    <w:tcW w:w="195" w:type="pct"/>
                    <w:hideMark/>
                  </w:tcPr>
                  <w:p w14:paraId="7C477E04" w14:textId="77777777" w:rsidR="00551981" w:rsidRDefault="00551981">
                    <w:pPr>
                      <w:pStyle w:val="Bibliography"/>
                      <w:rPr>
                        <w:noProof/>
                      </w:rPr>
                    </w:pPr>
                    <w:r>
                      <w:rPr>
                        <w:noProof/>
                      </w:rPr>
                      <w:t xml:space="preserve">[4] </w:t>
                    </w:r>
                  </w:p>
                </w:tc>
                <w:tc>
                  <w:tcPr>
                    <w:tcW w:w="4759" w:type="pct"/>
                    <w:hideMark/>
                  </w:tcPr>
                  <w:p w14:paraId="5DBA5E28" w14:textId="77777777" w:rsidR="00551981" w:rsidRDefault="00551981">
                    <w:pPr>
                      <w:pStyle w:val="Bibliography"/>
                      <w:rPr>
                        <w:noProof/>
                      </w:rPr>
                    </w:pPr>
                    <w:r>
                      <w:rPr>
                        <w:noProof/>
                      </w:rPr>
                      <w:t>S. Fraley, J. Zalewski, M. Oom and B. Terrien, “14.1: Design of Experiments via Taguchi Methods - Orthogonal Arrays,” University of Michigan, [Online]. Available: https://eng.libretexts.org/Bookshelves/Industrial_and_Systems_Engineering/Chemical_Process_Dynamics_and_Controls_(Woolf)/14%3A_Design_of_Experiments/14.01%3A_Design_of_Experiments_via_Taguchi_Methods_-_Orthogonal_Arrays. [Accessed 16 April 2026].</w:t>
                    </w:r>
                  </w:p>
                </w:tc>
              </w:tr>
              <w:tr w:rsidR="00551981" w14:paraId="29B47BAE" w14:textId="77777777" w:rsidTr="00551981">
                <w:trPr>
                  <w:divId w:val="1105689527"/>
                  <w:tblCellSpacing w:w="15" w:type="dxa"/>
                </w:trPr>
                <w:tc>
                  <w:tcPr>
                    <w:tcW w:w="195" w:type="pct"/>
                    <w:hideMark/>
                  </w:tcPr>
                  <w:p w14:paraId="0EA349D7" w14:textId="77777777" w:rsidR="00551981" w:rsidRDefault="00551981">
                    <w:pPr>
                      <w:pStyle w:val="Bibliography"/>
                      <w:rPr>
                        <w:noProof/>
                      </w:rPr>
                    </w:pPr>
                    <w:r>
                      <w:rPr>
                        <w:noProof/>
                      </w:rPr>
                      <w:t xml:space="preserve">[5] </w:t>
                    </w:r>
                  </w:p>
                </w:tc>
                <w:tc>
                  <w:tcPr>
                    <w:tcW w:w="4759" w:type="pct"/>
                    <w:hideMark/>
                  </w:tcPr>
                  <w:p w14:paraId="29547FB8" w14:textId="77777777" w:rsidR="00551981" w:rsidRDefault="00551981">
                    <w:pPr>
                      <w:pStyle w:val="Bibliography"/>
                      <w:rPr>
                        <w:noProof/>
                      </w:rPr>
                    </w:pPr>
                    <w:r>
                      <w:rPr>
                        <w:noProof/>
                      </w:rPr>
                      <w:t xml:space="preserve">A. S. R.-J. Wang and A. Grobler, “TAGUCHIMETHODINELECTRICALMACHINEDESIGN,” </w:t>
                    </w:r>
                    <w:r>
                      <w:rPr>
                        <w:i/>
                        <w:iCs/>
                        <w:noProof/>
                      </w:rPr>
                      <w:t xml:space="preserve">SOUTH AFRICAN INSTITUTE OF ELECTRICAL ENGINEERS, </w:t>
                    </w:r>
                    <w:r>
                      <w:rPr>
                        <w:noProof/>
                      </w:rPr>
                      <w:t xml:space="preserve">vol. 108, p. 150, 2017. </w:t>
                    </w:r>
                  </w:p>
                </w:tc>
              </w:tr>
            </w:tbl>
            <w:p w14:paraId="0BF980C8" w14:textId="77777777" w:rsidR="00551981" w:rsidRDefault="00551981">
              <w:pPr>
                <w:divId w:val="1105689527"/>
                <w:rPr>
                  <w:rFonts w:eastAsia="Times New Roman"/>
                  <w:noProof/>
                </w:rPr>
              </w:pPr>
            </w:p>
            <w:p w14:paraId="0BA81348" w14:textId="0E4A34EE" w:rsidR="00F06E4E" w:rsidRDefault="00F06E4E">
              <w:r>
                <w:rPr>
                  <w:b/>
                  <w:bCs/>
                  <w:noProof/>
                </w:rPr>
                <w:fldChar w:fldCharType="end"/>
              </w:r>
            </w:p>
          </w:sdtContent>
        </w:sdt>
      </w:sdtContent>
    </w:sdt>
    <w:p w14:paraId="47A49FD6" w14:textId="6746836A" w:rsidR="00F06E4E" w:rsidRDefault="00F06E4E" w:rsidP="004D163A"/>
    <w:p w14:paraId="67128D7A" w14:textId="77777777" w:rsidR="00551981" w:rsidRDefault="00551981">
      <w:pPr>
        <w:rPr>
          <w:rFonts w:asciiTheme="majorHAnsi" w:eastAsiaTheme="majorEastAsia" w:hAnsiTheme="majorHAnsi" w:cstheme="majorBidi"/>
          <w:color w:val="0F4761" w:themeColor="accent1" w:themeShade="BF"/>
          <w:sz w:val="40"/>
          <w:szCs w:val="40"/>
        </w:rPr>
      </w:pPr>
      <w:r>
        <w:br w:type="page"/>
      </w:r>
    </w:p>
    <w:p w14:paraId="6A497E42" w14:textId="20BF5452" w:rsidR="008A6ED2" w:rsidRDefault="00236D4F" w:rsidP="00380A3A">
      <w:pPr>
        <w:pStyle w:val="Heading1"/>
      </w:pPr>
      <w:bookmarkStart w:id="36" w:name="_Toc227506919"/>
      <w:r>
        <w:lastRenderedPageBreak/>
        <w:t>Annex A</w:t>
      </w:r>
      <w:bookmarkEnd w:id="36"/>
      <w:r>
        <w:t xml:space="preserve"> </w:t>
      </w:r>
    </w:p>
    <w:p w14:paraId="2F167135" w14:textId="7C40CBD4" w:rsidR="00380A3A" w:rsidRDefault="00380A3A" w:rsidP="00380A3A">
      <w:r>
        <w:t xml:space="preserve">This annex details the exact method for carrying out the initial experiment. </w:t>
      </w:r>
    </w:p>
    <w:p w14:paraId="41BD2D9D" w14:textId="000DA518" w:rsidR="00380A3A" w:rsidRDefault="00380A3A" w:rsidP="00380A3A">
      <w:r>
        <w:t xml:space="preserve">Using the </w:t>
      </w:r>
      <w:proofErr w:type="gramStart"/>
      <w:r>
        <w:t xml:space="preserve">aforementioned </w:t>
      </w:r>
      <w:r w:rsidR="000E395E">
        <w:t>apparatus</w:t>
      </w:r>
      <w:proofErr w:type="gramEnd"/>
      <w:r>
        <w:t xml:space="preserve"> the team used the Taguchi methodology, specifically the L8 orthogonal array as seen in </w:t>
      </w:r>
      <w:r w:rsidR="005F0FA1">
        <w:t xml:space="preserve">table 2 </w:t>
      </w:r>
      <w:r>
        <w:t xml:space="preserve">to determine which variables would be set to which level for each experiment. After designing the </w:t>
      </w:r>
      <w:proofErr w:type="gramStart"/>
      <w:r>
        <w:t>experiment</w:t>
      </w:r>
      <w:proofErr w:type="gramEnd"/>
      <w:r>
        <w:t xml:space="preserve"> the team split into the following roles: Two operators(loading and firing the catapult), measuring experts (watching were the ping pong ball lands) and record keepers. </w:t>
      </w:r>
    </w:p>
    <w:p w14:paraId="5DAEE373" w14:textId="5D83AAE1" w:rsidR="00380A3A" w:rsidRDefault="00380A3A" w:rsidP="00380A3A">
      <w:r>
        <w:t xml:space="preserve">Once everyone was happy with their roles the experiment needed to be set up.  </w:t>
      </w:r>
    </w:p>
    <w:p w14:paraId="5108E334" w14:textId="175609D2" w:rsidR="00380A3A" w:rsidRDefault="00380A3A" w:rsidP="00380A3A">
      <w:r>
        <w:t xml:space="preserve">A G clamp was used to secure the catapult </w:t>
      </w:r>
      <w:r w:rsidR="00E640AC">
        <w:t xml:space="preserve">onto a table </w:t>
      </w:r>
      <w:r>
        <w:t xml:space="preserve">and stop it moving while firing. </w:t>
      </w:r>
    </w:p>
    <w:p w14:paraId="15FDCA0F" w14:textId="6CE7EF23" w:rsidR="00E640AC" w:rsidRDefault="00E640AC" w:rsidP="00380A3A">
      <w:r>
        <w:t xml:space="preserve">Tables were aligned so that there would be a level field to measure the length on. </w:t>
      </w:r>
    </w:p>
    <w:p w14:paraId="6FF458A6" w14:textId="15A4B0F8" w:rsidR="00380A3A" w:rsidRDefault="00380A3A" w:rsidP="00380A3A">
      <w:r>
        <w:t>The tap</w:t>
      </w:r>
      <w:r w:rsidR="005F0FA1">
        <w:t>e</w:t>
      </w:r>
      <w:r>
        <w:t xml:space="preserve"> measure was placed so that the 0 aligned with the end of the catapult, ensuring accurate measurement each time. </w:t>
      </w:r>
    </w:p>
    <w:p w14:paraId="477B2CFD" w14:textId="463B17FF" w:rsidR="00380A3A" w:rsidRDefault="00380A3A" w:rsidP="00380A3A">
      <w:r>
        <w:t xml:space="preserve">The operators familiarised themselves with the catapult and which level was which, for reference see figure </w:t>
      </w:r>
      <w:r w:rsidR="005F0FA1">
        <w:t>1</w:t>
      </w:r>
      <w:r>
        <w:t xml:space="preserve">. </w:t>
      </w:r>
    </w:p>
    <w:p w14:paraId="62711CBD" w14:textId="126ADAE3" w:rsidR="00380A3A" w:rsidRDefault="00380A3A" w:rsidP="00380A3A">
      <w:r>
        <w:t xml:space="preserve">Once the </w:t>
      </w:r>
      <w:r w:rsidR="000E395E">
        <w:t>apparatus</w:t>
      </w:r>
      <w:r>
        <w:t xml:space="preserve"> was set up, the instructions of the experiment were followed depending on the variables required</w:t>
      </w:r>
      <w:r w:rsidR="000F7DEE">
        <w:t>. If required</w:t>
      </w:r>
      <w:r>
        <w:t xml:space="preserve"> they were changed, the specific operator loaded the ping pong ball and fired the </w:t>
      </w:r>
      <w:r w:rsidR="00E640AC">
        <w:t xml:space="preserve">catapult down the tables. </w:t>
      </w:r>
    </w:p>
    <w:p w14:paraId="3372C30D" w14:textId="1801CE10" w:rsidR="00E640AC" w:rsidRDefault="00E640AC" w:rsidP="00380A3A">
      <w:r>
        <w:t xml:space="preserve">Once the distance the ping pong ball travelled was agreed upon then distance was recorded and each experiment repeated </w:t>
      </w:r>
      <w:r w:rsidR="005F0FA1">
        <w:t xml:space="preserve">three times. </w:t>
      </w:r>
      <w:r>
        <w:t xml:space="preserve"> </w:t>
      </w:r>
    </w:p>
    <w:p w14:paraId="2A226105" w14:textId="572CEF8F" w:rsidR="00E640AC" w:rsidRPr="00380A3A" w:rsidRDefault="005F0FA1" w:rsidP="00380A3A">
      <w:r>
        <w:t>The m</w:t>
      </w:r>
      <w:r w:rsidR="00E640AC">
        <w:t xml:space="preserve">ean of each experiment was recorded as </w:t>
      </w:r>
      <w:proofErr w:type="gramStart"/>
      <w:r w:rsidR="00E640AC">
        <w:t>the final result</w:t>
      </w:r>
      <w:proofErr w:type="gramEnd"/>
      <w:r w:rsidR="00E640AC">
        <w:t xml:space="preserve"> for each experiment. </w:t>
      </w:r>
    </w:p>
    <w:p w14:paraId="175486AD" w14:textId="77777777" w:rsidR="00551981" w:rsidRDefault="00551981">
      <w:pPr>
        <w:rPr>
          <w:rFonts w:asciiTheme="majorHAnsi" w:eastAsiaTheme="majorEastAsia" w:hAnsiTheme="majorHAnsi" w:cstheme="majorBidi"/>
          <w:color w:val="0F4761" w:themeColor="accent1" w:themeShade="BF"/>
          <w:sz w:val="40"/>
          <w:szCs w:val="40"/>
        </w:rPr>
      </w:pPr>
      <w:r>
        <w:br w:type="page"/>
      </w:r>
    </w:p>
    <w:p w14:paraId="26677131" w14:textId="76A44769" w:rsidR="00796273" w:rsidRDefault="00380A3A" w:rsidP="00380A3A">
      <w:pPr>
        <w:pStyle w:val="Heading1"/>
      </w:pPr>
      <w:bookmarkStart w:id="37" w:name="_Toc227506920"/>
      <w:r>
        <w:lastRenderedPageBreak/>
        <w:t>Annex B</w:t>
      </w:r>
      <w:bookmarkEnd w:id="37"/>
    </w:p>
    <w:p w14:paraId="64F3A969" w14:textId="789167CF" w:rsidR="00E640AC" w:rsidRDefault="00E640AC" w:rsidP="00E640AC">
      <w:r>
        <w:t xml:space="preserve">This annex gives an explanation and methodology for the verification experiment performed. </w:t>
      </w:r>
    </w:p>
    <w:p w14:paraId="5CF36946" w14:textId="3CB0E645" w:rsidR="00E640AC" w:rsidRDefault="0058298C" w:rsidP="00E640AC">
      <w:r>
        <w:t xml:space="preserve">Once the two key factors had been identified an additional verification experiment </w:t>
      </w:r>
      <w:r w:rsidR="000F7DEE">
        <w:t xml:space="preserve">was </w:t>
      </w:r>
      <w:r>
        <w:t xml:space="preserve">performed. </w:t>
      </w:r>
      <w:r w:rsidR="000F7DEE">
        <w:t xml:space="preserve">Key factor 1 was front band position and key factor 2 was pull back position. </w:t>
      </w:r>
    </w:p>
    <w:tbl>
      <w:tblPr>
        <w:tblpPr w:leftFromText="180" w:rightFromText="180" w:vertAnchor="text" w:horzAnchor="margin" w:tblpXSpec="center" w:tblpY="738"/>
        <w:tblW w:w="10282" w:type="dxa"/>
        <w:tblCellMar>
          <w:top w:w="15" w:type="dxa"/>
          <w:bottom w:w="15" w:type="dxa"/>
        </w:tblCellMar>
        <w:tblLook w:val="04A0" w:firstRow="1" w:lastRow="0" w:firstColumn="1" w:lastColumn="0" w:noHBand="0" w:noVBand="1"/>
      </w:tblPr>
      <w:tblGrid>
        <w:gridCol w:w="1125"/>
        <w:gridCol w:w="1026"/>
        <w:gridCol w:w="794"/>
        <w:gridCol w:w="794"/>
        <w:gridCol w:w="794"/>
        <w:gridCol w:w="794"/>
        <w:gridCol w:w="794"/>
        <w:gridCol w:w="1387"/>
        <w:gridCol w:w="1387"/>
        <w:gridCol w:w="1387"/>
      </w:tblGrid>
      <w:tr w:rsidR="009E5428" w:rsidRPr="0058298C" w14:paraId="5CFAB5DF" w14:textId="77777777" w:rsidTr="009E5428">
        <w:trPr>
          <w:trHeight w:val="248"/>
        </w:trPr>
        <w:tc>
          <w:tcPr>
            <w:tcW w:w="1125" w:type="dxa"/>
            <w:tcBorders>
              <w:top w:val="single" w:sz="8" w:space="0" w:color="auto"/>
              <w:left w:val="single" w:sz="8" w:space="0" w:color="auto"/>
              <w:bottom w:val="single" w:sz="8" w:space="0" w:color="auto"/>
              <w:right w:val="single" w:sz="8" w:space="0" w:color="auto"/>
            </w:tcBorders>
            <w:noWrap/>
            <w:vAlign w:val="bottom"/>
            <w:hideMark/>
          </w:tcPr>
          <w:p w14:paraId="7D5C8464" w14:textId="77777777" w:rsidR="009E5428" w:rsidRPr="0058298C" w:rsidRDefault="009E5428" w:rsidP="009E5428">
            <w:pPr>
              <w:spacing w:after="0" w:line="240" w:lineRule="auto"/>
              <w:rPr>
                <w:rFonts w:ascii="Times New Roman" w:eastAsia="Times New Roman" w:hAnsi="Times New Roman" w:cs="Times New Roman"/>
                <w:kern w:val="0"/>
                <w:lang w:eastAsia="en-GB"/>
                <w14:ligatures w14:val="none"/>
              </w:rPr>
            </w:pPr>
          </w:p>
        </w:tc>
        <w:tc>
          <w:tcPr>
            <w:tcW w:w="1026" w:type="dxa"/>
            <w:tcBorders>
              <w:top w:val="single" w:sz="8" w:space="0" w:color="auto"/>
              <w:left w:val="nil"/>
              <w:bottom w:val="single" w:sz="8" w:space="0" w:color="auto"/>
              <w:right w:val="single" w:sz="4" w:space="0" w:color="auto"/>
            </w:tcBorders>
            <w:noWrap/>
            <w:vAlign w:val="bottom"/>
            <w:hideMark/>
          </w:tcPr>
          <w:p w14:paraId="614FEFEE" w14:textId="77777777" w:rsidR="009E5428" w:rsidRPr="0058298C" w:rsidRDefault="009E5428" w:rsidP="009E5428">
            <w:pPr>
              <w:spacing w:after="0" w:line="240" w:lineRule="auto"/>
              <w:jc w:val="center"/>
              <w:rPr>
                <w:rFonts w:ascii="Calibri" w:eastAsia="Times New Roman" w:hAnsi="Calibri" w:cs="Calibri"/>
                <w:b/>
                <w:bCs/>
                <w:color w:val="000000"/>
                <w:kern w:val="0"/>
                <w:sz w:val="22"/>
                <w:szCs w:val="22"/>
                <w:lang w:eastAsia="en-GB"/>
                <w14:ligatures w14:val="none"/>
              </w:rPr>
            </w:pPr>
            <w:r w:rsidRPr="0058298C">
              <w:rPr>
                <w:rFonts w:ascii="Calibri" w:eastAsia="Times New Roman" w:hAnsi="Calibri" w:cs="Calibri"/>
                <w:b/>
                <w:bCs/>
                <w:color w:val="000000"/>
                <w:kern w:val="0"/>
                <w:sz w:val="22"/>
                <w:szCs w:val="22"/>
                <w:lang w:eastAsia="en-GB"/>
                <w14:ligatures w14:val="none"/>
              </w:rPr>
              <w:t>KF1</w:t>
            </w:r>
          </w:p>
        </w:tc>
        <w:tc>
          <w:tcPr>
            <w:tcW w:w="794" w:type="dxa"/>
            <w:tcBorders>
              <w:top w:val="single" w:sz="8" w:space="0" w:color="auto"/>
              <w:left w:val="single" w:sz="4" w:space="0" w:color="auto"/>
              <w:bottom w:val="single" w:sz="8" w:space="0" w:color="auto"/>
              <w:right w:val="single" w:sz="4" w:space="0" w:color="auto"/>
            </w:tcBorders>
            <w:noWrap/>
            <w:vAlign w:val="bottom"/>
            <w:hideMark/>
          </w:tcPr>
          <w:p w14:paraId="52B46430" w14:textId="77777777" w:rsidR="009E5428" w:rsidRPr="0058298C" w:rsidRDefault="009E5428" w:rsidP="009E5428">
            <w:pPr>
              <w:spacing w:after="0" w:line="240" w:lineRule="auto"/>
              <w:jc w:val="center"/>
              <w:rPr>
                <w:rFonts w:ascii="Calibri" w:eastAsia="Times New Roman" w:hAnsi="Calibri" w:cs="Calibri"/>
                <w:b/>
                <w:bCs/>
                <w:color w:val="000000"/>
                <w:kern w:val="0"/>
                <w:sz w:val="22"/>
                <w:szCs w:val="22"/>
                <w:lang w:eastAsia="en-GB"/>
                <w14:ligatures w14:val="none"/>
              </w:rPr>
            </w:pPr>
            <w:r w:rsidRPr="0058298C">
              <w:rPr>
                <w:rFonts w:ascii="Calibri" w:eastAsia="Times New Roman" w:hAnsi="Calibri" w:cs="Calibri"/>
                <w:b/>
                <w:bCs/>
                <w:color w:val="000000"/>
                <w:kern w:val="0"/>
                <w:sz w:val="22"/>
                <w:szCs w:val="22"/>
                <w:lang w:eastAsia="en-GB"/>
                <w14:ligatures w14:val="none"/>
              </w:rPr>
              <w:t xml:space="preserve">KF2 </w:t>
            </w:r>
          </w:p>
        </w:tc>
        <w:tc>
          <w:tcPr>
            <w:tcW w:w="794" w:type="dxa"/>
            <w:tcBorders>
              <w:top w:val="single" w:sz="8" w:space="0" w:color="auto"/>
              <w:left w:val="single" w:sz="4" w:space="0" w:color="auto"/>
              <w:bottom w:val="single" w:sz="8" w:space="0" w:color="auto"/>
              <w:right w:val="single" w:sz="4" w:space="0" w:color="auto"/>
            </w:tcBorders>
            <w:noWrap/>
            <w:vAlign w:val="bottom"/>
            <w:hideMark/>
          </w:tcPr>
          <w:p w14:paraId="6D746066" w14:textId="77777777" w:rsidR="009E5428" w:rsidRPr="0058298C" w:rsidRDefault="009E5428" w:rsidP="009E5428">
            <w:pPr>
              <w:spacing w:after="0" w:line="240" w:lineRule="auto"/>
              <w:jc w:val="center"/>
              <w:rPr>
                <w:rFonts w:ascii="Calibri" w:eastAsia="Times New Roman" w:hAnsi="Calibri" w:cs="Calibri"/>
                <w:b/>
                <w:bCs/>
                <w:color w:val="000000"/>
                <w:kern w:val="0"/>
                <w:sz w:val="22"/>
                <w:szCs w:val="22"/>
                <w:lang w:eastAsia="en-GB"/>
                <w14:ligatures w14:val="none"/>
              </w:rPr>
            </w:pPr>
          </w:p>
        </w:tc>
        <w:tc>
          <w:tcPr>
            <w:tcW w:w="794" w:type="dxa"/>
            <w:tcBorders>
              <w:top w:val="single" w:sz="8" w:space="0" w:color="auto"/>
              <w:left w:val="single" w:sz="4" w:space="0" w:color="auto"/>
              <w:bottom w:val="single" w:sz="8" w:space="0" w:color="auto"/>
              <w:right w:val="single" w:sz="4" w:space="0" w:color="auto"/>
            </w:tcBorders>
            <w:noWrap/>
            <w:vAlign w:val="bottom"/>
            <w:hideMark/>
          </w:tcPr>
          <w:p w14:paraId="24A31687" w14:textId="77777777" w:rsidR="009E5428" w:rsidRPr="0058298C" w:rsidRDefault="009E5428" w:rsidP="009E5428">
            <w:pPr>
              <w:spacing w:after="0" w:line="240" w:lineRule="auto"/>
              <w:jc w:val="center"/>
              <w:rPr>
                <w:rFonts w:ascii="Calibri" w:eastAsia="Times New Roman" w:hAnsi="Calibri" w:cs="Calibri"/>
                <w:b/>
                <w:bCs/>
                <w:color w:val="000000"/>
                <w:kern w:val="0"/>
                <w:sz w:val="22"/>
                <w:szCs w:val="22"/>
                <w:lang w:eastAsia="en-GB"/>
                <w14:ligatures w14:val="none"/>
              </w:rPr>
            </w:pPr>
            <w:r w:rsidRPr="0058298C">
              <w:rPr>
                <w:rFonts w:ascii="Calibri" w:eastAsia="Times New Roman" w:hAnsi="Calibri" w:cs="Calibri"/>
                <w:b/>
                <w:bCs/>
                <w:color w:val="000000"/>
                <w:kern w:val="0"/>
                <w:sz w:val="22"/>
                <w:szCs w:val="22"/>
                <w:lang w:eastAsia="en-GB"/>
                <w14:ligatures w14:val="none"/>
              </w:rPr>
              <w:t>1</w:t>
            </w:r>
          </w:p>
        </w:tc>
        <w:tc>
          <w:tcPr>
            <w:tcW w:w="794" w:type="dxa"/>
            <w:tcBorders>
              <w:top w:val="single" w:sz="8" w:space="0" w:color="auto"/>
              <w:left w:val="single" w:sz="4" w:space="0" w:color="auto"/>
              <w:bottom w:val="single" w:sz="8" w:space="0" w:color="auto"/>
              <w:right w:val="single" w:sz="4" w:space="0" w:color="auto"/>
            </w:tcBorders>
            <w:noWrap/>
            <w:vAlign w:val="bottom"/>
            <w:hideMark/>
          </w:tcPr>
          <w:p w14:paraId="1FA3FB0F" w14:textId="77777777" w:rsidR="009E5428" w:rsidRPr="0058298C" w:rsidRDefault="009E5428" w:rsidP="009E5428">
            <w:pPr>
              <w:spacing w:after="0" w:line="240" w:lineRule="auto"/>
              <w:jc w:val="center"/>
              <w:rPr>
                <w:rFonts w:ascii="Calibri" w:eastAsia="Times New Roman" w:hAnsi="Calibri" w:cs="Calibri"/>
                <w:b/>
                <w:bCs/>
                <w:color w:val="000000"/>
                <w:kern w:val="0"/>
                <w:sz w:val="22"/>
                <w:szCs w:val="22"/>
                <w:lang w:eastAsia="en-GB"/>
                <w14:ligatures w14:val="none"/>
              </w:rPr>
            </w:pPr>
            <w:r w:rsidRPr="0058298C">
              <w:rPr>
                <w:rFonts w:ascii="Calibri" w:eastAsia="Times New Roman" w:hAnsi="Calibri" w:cs="Calibri"/>
                <w:b/>
                <w:bCs/>
                <w:color w:val="000000"/>
                <w:kern w:val="0"/>
                <w:sz w:val="22"/>
                <w:szCs w:val="22"/>
                <w:lang w:eastAsia="en-GB"/>
                <w14:ligatures w14:val="none"/>
              </w:rPr>
              <w:t>2</w:t>
            </w:r>
          </w:p>
        </w:tc>
        <w:tc>
          <w:tcPr>
            <w:tcW w:w="794" w:type="dxa"/>
            <w:tcBorders>
              <w:top w:val="single" w:sz="8" w:space="0" w:color="auto"/>
              <w:left w:val="single" w:sz="4" w:space="0" w:color="auto"/>
              <w:bottom w:val="single" w:sz="8" w:space="0" w:color="auto"/>
              <w:right w:val="single" w:sz="4" w:space="0" w:color="auto"/>
            </w:tcBorders>
            <w:noWrap/>
            <w:vAlign w:val="bottom"/>
            <w:hideMark/>
          </w:tcPr>
          <w:p w14:paraId="70E322E5" w14:textId="77777777" w:rsidR="009E5428" w:rsidRPr="0058298C" w:rsidRDefault="009E5428" w:rsidP="009E5428">
            <w:pPr>
              <w:spacing w:after="0" w:line="240" w:lineRule="auto"/>
              <w:jc w:val="center"/>
              <w:rPr>
                <w:rFonts w:ascii="Calibri" w:eastAsia="Times New Roman" w:hAnsi="Calibri" w:cs="Calibri"/>
                <w:b/>
                <w:bCs/>
                <w:color w:val="000000"/>
                <w:kern w:val="0"/>
                <w:sz w:val="22"/>
                <w:szCs w:val="22"/>
                <w:lang w:eastAsia="en-GB"/>
                <w14:ligatures w14:val="none"/>
              </w:rPr>
            </w:pPr>
            <w:r w:rsidRPr="0058298C">
              <w:rPr>
                <w:rFonts w:ascii="Calibri" w:eastAsia="Times New Roman" w:hAnsi="Calibri" w:cs="Calibri"/>
                <w:b/>
                <w:bCs/>
                <w:color w:val="000000"/>
                <w:kern w:val="0"/>
                <w:sz w:val="22"/>
                <w:szCs w:val="22"/>
                <w:lang w:eastAsia="en-GB"/>
                <w14:ligatures w14:val="none"/>
              </w:rPr>
              <w:t>3</w:t>
            </w:r>
          </w:p>
        </w:tc>
        <w:tc>
          <w:tcPr>
            <w:tcW w:w="1387" w:type="dxa"/>
            <w:tcBorders>
              <w:top w:val="single" w:sz="8" w:space="0" w:color="auto"/>
              <w:left w:val="single" w:sz="4" w:space="0" w:color="auto"/>
              <w:bottom w:val="single" w:sz="8" w:space="0" w:color="auto"/>
              <w:right w:val="nil"/>
            </w:tcBorders>
            <w:noWrap/>
            <w:vAlign w:val="bottom"/>
            <w:hideMark/>
          </w:tcPr>
          <w:p w14:paraId="54BEB116" w14:textId="77777777" w:rsidR="009E5428" w:rsidRPr="0058298C" w:rsidRDefault="009E5428" w:rsidP="009E5428">
            <w:pPr>
              <w:spacing w:after="0" w:line="240" w:lineRule="auto"/>
              <w:jc w:val="center"/>
              <w:rPr>
                <w:rFonts w:ascii="Calibri" w:eastAsia="Times New Roman" w:hAnsi="Calibri" w:cs="Calibri"/>
                <w:b/>
                <w:bCs/>
                <w:color w:val="000000"/>
                <w:kern w:val="0"/>
                <w:sz w:val="22"/>
                <w:szCs w:val="22"/>
                <w:lang w:eastAsia="en-GB"/>
                <w14:ligatures w14:val="none"/>
              </w:rPr>
            </w:pPr>
            <w:r w:rsidRPr="0058298C">
              <w:rPr>
                <w:rFonts w:ascii="Calibri" w:eastAsia="Times New Roman" w:hAnsi="Calibri" w:cs="Calibri"/>
                <w:b/>
                <w:bCs/>
                <w:color w:val="000000"/>
                <w:kern w:val="0"/>
                <w:sz w:val="22"/>
                <w:szCs w:val="22"/>
                <w:lang w:eastAsia="en-GB"/>
                <w14:ligatures w14:val="none"/>
              </w:rPr>
              <w:t>Ave</w:t>
            </w:r>
          </w:p>
        </w:tc>
        <w:tc>
          <w:tcPr>
            <w:tcW w:w="1387" w:type="dxa"/>
            <w:tcBorders>
              <w:top w:val="single" w:sz="8" w:space="0" w:color="auto"/>
              <w:left w:val="single" w:sz="4" w:space="0" w:color="auto"/>
              <w:bottom w:val="single" w:sz="8" w:space="0" w:color="auto"/>
              <w:right w:val="single" w:sz="4" w:space="0" w:color="auto"/>
            </w:tcBorders>
            <w:noWrap/>
            <w:vAlign w:val="bottom"/>
            <w:hideMark/>
          </w:tcPr>
          <w:p w14:paraId="329C899C" w14:textId="77777777" w:rsidR="009E5428" w:rsidRPr="0058298C" w:rsidRDefault="009E5428" w:rsidP="009E5428">
            <w:pPr>
              <w:spacing w:after="0" w:line="240" w:lineRule="auto"/>
              <w:jc w:val="center"/>
              <w:rPr>
                <w:rFonts w:ascii="Calibri" w:eastAsia="Times New Roman" w:hAnsi="Calibri" w:cs="Calibri"/>
                <w:b/>
                <w:bCs/>
                <w:color w:val="000000"/>
                <w:kern w:val="0"/>
                <w:sz w:val="22"/>
                <w:szCs w:val="22"/>
                <w:lang w:eastAsia="en-GB"/>
                <w14:ligatures w14:val="none"/>
              </w:rPr>
            </w:pPr>
          </w:p>
        </w:tc>
        <w:tc>
          <w:tcPr>
            <w:tcW w:w="1387" w:type="dxa"/>
            <w:tcBorders>
              <w:top w:val="single" w:sz="8" w:space="0" w:color="auto"/>
              <w:left w:val="single" w:sz="4" w:space="0" w:color="auto"/>
              <w:bottom w:val="single" w:sz="8" w:space="0" w:color="auto"/>
              <w:right w:val="single" w:sz="8" w:space="0" w:color="auto"/>
            </w:tcBorders>
            <w:noWrap/>
            <w:vAlign w:val="bottom"/>
            <w:hideMark/>
          </w:tcPr>
          <w:p w14:paraId="3A57FFBD" w14:textId="77777777" w:rsidR="009E5428" w:rsidRPr="0058298C" w:rsidRDefault="009E5428" w:rsidP="009E5428">
            <w:pPr>
              <w:spacing w:after="0" w:line="240" w:lineRule="auto"/>
              <w:rPr>
                <w:rFonts w:ascii="Times New Roman" w:eastAsia="Times New Roman" w:hAnsi="Times New Roman" w:cs="Times New Roman"/>
                <w:kern w:val="0"/>
                <w:sz w:val="20"/>
                <w:szCs w:val="20"/>
                <w:lang w:eastAsia="en-GB"/>
                <w14:ligatures w14:val="none"/>
              </w:rPr>
            </w:pPr>
          </w:p>
        </w:tc>
      </w:tr>
      <w:tr w:rsidR="009E5428" w:rsidRPr="0058298C" w14:paraId="70A67392" w14:textId="77777777" w:rsidTr="009E5428">
        <w:trPr>
          <w:trHeight w:val="248"/>
        </w:trPr>
        <w:tc>
          <w:tcPr>
            <w:tcW w:w="1125" w:type="dxa"/>
            <w:tcBorders>
              <w:top w:val="nil"/>
              <w:left w:val="single" w:sz="8" w:space="0" w:color="auto"/>
              <w:bottom w:val="single" w:sz="4" w:space="0" w:color="auto"/>
              <w:right w:val="single" w:sz="8" w:space="0" w:color="auto"/>
            </w:tcBorders>
            <w:noWrap/>
            <w:vAlign w:val="bottom"/>
            <w:hideMark/>
          </w:tcPr>
          <w:p w14:paraId="19201F67"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Firing 1</w:t>
            </w:r>
          </w:p>
        </w:tc>
        <w:tc>
          <w:tcPr>
            <w:tcW w:w="1026" w:type="dxa"/>
            <w:tcBorders>
              <w:top w:val="nil"/>
              <w:left w:val="nil"/>
              <w:bottom w:val="single" w:sz="4" w:space="0" w:color="auto"/>
              <w:right w:val="single" w:sz="4" w:space="0" w:color="auto"/>
            </w:tcBorders>
            <w:noWrap/>
            <w:vAlign w:val="bottom"/>
            <w:hideMark/>
          </w:tcPr>
          <w:p w14:paraId="006181C5"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w:t>
            </w:r>
          </w:p>
        </w:tc>
        <w:tc>
          <w:tcPr>
            <w:tcW w:w="794" w:type="dxa"/>
            <w:tcBorders>
              <w:top w:val="nil"/>
              <w:left w:val="single" w:sz="4" w:space="0" w:color="auto"/>
              <w:bottom w:val="single" w:sz="4" w:space="0" w:color="auto"/>
              <w:right w:val="single" w:sz="4" w:space="0" w:color="auto"/>
            </w:tcBorders>
            <w:noWrap/>
            <w:vAlign w:val="bottom"/>
            <w:hideMark/>
          </w:tcPr>
          <w:p w14:paraId="37BC23C1"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140</w:t>
            </w:r>
          </w:p>
        </w:tc>
        <w:tc>
          <w:tcPr>
            <w:tcW w:w="794" w:type="dxa"/>
            <w:tcBorders>
              <w:top w:val="nil"/>
              <w:left w:val="single" w:sz="4" w:space="0" w:color="auto"/>
              <w:bottom w:val="single" w:sz="4" w:space="0" w:color="auto"/>
              <w:right w:val="nil"/>
            </w:tcBorders>
            <w:noWrap/>
            <w:vAlign w:val="bottom"/>
            <w:hideMark/>
          </w:tcPr>
          <w:p w14:paraId="47B47E01"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range</w:t>
            </w:r>
          </w:p>
        </w:tc>
        <w:tc>
          <w:tcPr>
            <w:tcW w:w="794" w:type="dxa"/>
            <w:tcBorders>
              <w:top w:val="single" w:sz="8" w:space="0" w:color="auto"/>
              <w:left w:val="single" w:sz="8" w:space="0" w:color="auto"/>
              <w:bottom w:val="single" w:sz="4" w:space="0" w:color="auto"/>
              <w:right w:val="single" w:sz="4" w:space="0" w:color="auto"/>
            </w:tcBorders>
            <w:noWrap/>
            <w:vAlign w:val="bottom"/>
            <w:hideMark/>
          </w:tcPr>
          <w:p w14:paraId="7252BAE3"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40</w:t>
            </w:r>
          </w:p>
        </w:tc>
        <w:tc>
          <w:tcPr>
            <w:tcW w:w="794" w:type="dxa"/>
            <w:tcBorders>
              <w:top w:val="single" w:sz="8" w:space="0" w:color="auto"/>
              <w:left w:val="single" w:sz="4" w:space="0" w:color="auto"/>
              <w:bottom w:val="single" w:sz="4" w:space="0" w:color="auto"/>
              <w:right w:val="single" w:sz="4" w:space="0" w:color="auto"/>
            </w:tcBorders>
            <w:noWrap/>
            <w:vAlign w:val="bottom"/>
            <w:hideMark/>
          </w:tcPr>
          <w:p w14:paraId="6AD87E17"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40</w:t>
            </w:r>
          </w:p>
        </w:tc>
        <w:tc>
          <w:tcPr>
            <w:tcW w:w="794" w:type="dxa"/>
            <w:tcBorders>
              <w:top w:val="single" w:sz="8" w:space="0" w:color="auto"/>
              <w:left w:val="single" w:sz="4" w:space="0" w:color="auto"/>
              <w:bottom w:val="single" w:sz="4" w:space="0" w:color="auto"/>
              <w:right w:val="single" w:sz="8" w:space="0" w:color="auto"/>
            </w:tcBorders>
            <w:noWrap/>
            <w:vAlign w:val="bottom"/>
            <w:hideMark/>
          </w:tcPr>
          <w:p w14:paraId="0E6A1A4A"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40</w:t>
            </w:r>
          </w:p>
        </w:tc>
        <w:tc>
          <w:tcPr>
            <w:tcW w:w="1387" w:type="dxa"/>
            <w:tcBorders>
              <w:top w:val="single" w:sz="8" w:space="0" w:color="auto"/>
              <w:left w:val="single" w:sz="8" w:space="0" w:color="auto"/>
              <w:bottom w:val="single" w:sz="4" w:space="0" w:color="auto"/>
              <w:right w:val="single" w:sz="8" w:space="0" w:color="auto"/>
            </w:tcBorders>
            <w:noWrap/>
            <w:vAlign w:val="bottom"/>
            <w:hideMark/>
          </w:tcPr>
          <w:p w14:paraId="177F4BF2"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40</w:t>
            </w:r>
          </w:p>
        </w:tc>
        <w:tc>
          <w:tcPr>
            <w:tcW w:w="1387" w:type="dxa"/>
            <w:tcBorders>
              <w:top w:val="nil"/>
              <w:left w:val="nil"/>
              <w:bottom w:val="nil"/>
              <w:right w:val="single" w:sz="4" w:space="0" w:color="auto"/>
            </w:tcBorders>
            <w:noWrap/>
            <w:vAlign w:val="center"/>
            <w:hideMark/>
          </w:tcPr>
          <w:p w14:paraId="09914C33" w14:textId="77777777" w:rsidR="009E5428" w:rsidRPr="0058298C" w:rsidRDefault="009E5428" w:rsidP="009E5428">
            <w:pPr>
              <w:spacing w:after="0" w:line="240" w:lineRule="auto"/>
              <w:jc w:val="center"/>
              <w:rPr>
                <w:rFonts w:ascii="Calibri" w:eastAsia="Times New Roman" w:hAnsi="Calibri" w:cs="Calibri"/>
                <w:b/>
                <w:bCs/>
                <w:color w:val="000000"/>
                <w:kern w:val="0"/>
                <w:sz w:val="22"/>
                <w:szCs w:val="22"/>
                <w:lang w:eastAsia="en-GB"/>
                <w14:ligatures w14:val="none"/>
              </w:rPr>
            </w:pPr>
            <w:r w:rsidRPr="0058298C">
              <w:rPr>
                <w:rFonts w:ascii="Calibri" w:eastAsia="Times New Roman" w:hAnsi="Calibri" w:cs="Calibri"/>
                <w:b/>
                <w:bCs/>
                <w:color w:val="000000"/>
                <w:kern w:val="0"/>
                <w:sz w:val="22"/>
                <w:szCs w:val="22"/>
                <w:lang w:eastAsia="en-GB"/>
                <w14:ligatures w14:val="none"/>
              </w:rPr>
              <w:t>KF 1 :1</w:t>
            </w:r>
          </w:p>
        </w:tc>
        <w:tc>
          <w:tcPr>
            <w:tcW w:w="1387" w:type="dxa"/>
            <w:tcBorders>
              <w:top w:val="nil"/>
              <w:left w:val="single" w:sz="4" w:space="0" w:color="auto"/>
              <w:bottom w:val="nil"/>
              <w:right w:val="single" w:sz="8" w:space="0" w:color="auto"/>
            </w:tcBorders>
            <w:noWrap/>
            <w:vAlign w:val="center"/>
            <w:hideMark/>
          </w:tcPr>
          <w:p w14:paraId="2624E65E" w14:textId="77777777" w:rsidR="009E5428" w:rsidRPr="0058298C" w:rsidRDefault="009E5428" w:rsidP="009E5428">
            <w:pPr>
              <w:spacing w:after="0" w:line="240" w:lineRule="auto"/>
              <w:jc w:val="center"/>
              <w:rPr>
                <w:rFonts w:ascii="Calibri" w:eastAsia="Times New Roman" w:hAnsi="Calibri" w:cs="Calibri"/>
                <w:b/>
                <w:bCs/>
                <w:color w:val="000000"/>
                <w:kern w:val="0"/>
                <w:sz w:val="22"/>
                <w:szCs w:val="22"/>
                <w:lang w:eastAsia="en-GB"/>
                <w14:ligatures w14:val="none"/>
              </w:rPr>
            </w:pPr>
            <w:r w:rsidRPr="0058298C">
              <w:rPr>
                <w:rFonts w:ascii="Calibri" w:eastAsia="Times New Roman" w:hAnsi="Calibri" w:cs="Calibri"/>
                <w:b/>
                <w:bCs/>
                <w:color w:val="000000"/>
                <w:kern w:val="0"/>
                <w:sz w:val="22"/>
                <w:szCs w:val="22"/>
                <w:lang w:eastAsia="en-GB"/>
                <w14:ligatures w14:val="none"/>
              </w:rPr>
              <w:t>KF2 :1</w:t>
            </w:r>
          </w:p>
        </w:tc>
      </w:tr>
      <w:tr w:rsidR="009E5428" w:rsidRPr="0058298C" w14:paraId="649034F5" w14:textId="77777777" w:rsidTr="009E5428">
        <w:trPr>
          <w:trHeight w:val="248"/>
        </w:trPr>
        <w:tc>
          <w:tcPr>
            <w:tcW w:w="1125" w:type="dxa"/>
            <w:tcBorders>
              <w:top w:val="single" w:sz="4" w:space="0" w:color="auto"/>
              <w:left w:val="single" w:sz="8" w:space="0" w:color="auto"/>
              <w:bottom w:val="single" w:sz="4" w:space="0" w:color="auto"/>
              <w:right w:val="single" w:sz="8" w:space="0" w:color="auto"/>
            </w:tcBorders>
            <w:noWrap/>
            <w:vAlign w:val="bottom"/>
            <w:hideMark/>
          </w:tcPr>
          <w:p w14:paraId="3CAC968F" w14:textId="1E5F30E3" w:rsidR="009E5428" w:rsidRPr="0058298C" w:rsidRDefault="00915C76"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Firing</w:t>
            </w:r>
            <w:r w:rsidR="009E5428" w:rsidRPr="0058298C">
              <w:rPr>
                <w:rFonts w:ascii="Calibri" w:eastAsia="Times New Roman" w:hAnsi="Calibri" w:cs="Calibri"/>
                <w:color w:val="000000"/>
                <w:kern w:val="0"/>
                <w:sz w:val="22"/>
                <w:szCs w:val="22"/>
                <w:lang w:eastAsia="en-GB"/>
                <w14:ligatures w14:val="none"/>
              </w:rPr>
              <w:t xml:space="preserve"> 2</w:t>
            </w:r>
          </w:p>
        </w:tc>
        <w:tc>
          <w:tcPr>
            <w:tcW w:w="1026" w:type="dxa"/>
            <w:tcBorders>
              <w:top w:val="single" w:sz="4" w:space="0" w:color="auto"/>
              <w:left w:val="nil"/>
              <w:bottom w:val="single" w:sz="4" w:space="0" w:color="auto"/>
              <w:right w:val="single" w:sz="4" w:space="0" w:color="auto"/>
            </w:tcBorders>
            <w:noWrap/>
            <w:vAlign w:val="bottom"/>
            <w:hideMark/>
          </w:tcPr>
          <w:p w14:paraId="4418C2CB"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3</w:t>
            </w:r>
          </w:p>
        </w:tc>
        <w:tc>
          <w:tcPr>
            <w:tcW w:w="794" w:type="dxa"/>
            <w:tcBorders>
              <w:top w:val="single" w:sz="4" w:space="0" w:color="auto"/>
              <w:left w:val="single" w:sz="4" w:space="0" w:color="auto"/>
              <w:bottom w:val="single" w:sz="4" w:space="0" w:color="auto"/>
              <w:right w:val="single" w:sz="4" w:space="0" w:color="auto"/>
            </w:tcBorders>
            <w:noWrap/>
            <w:vAlign w:val="bottom"/>
            <w:hideMark/>
          </w:tcPr>
          <w:p w14:paraId="04F5AD3B"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140</w:t>
            </w:r>
          </w:p>
        </w:tc>
        <w:tc>
          <w:tcPr>
            <w:tcW w:w="794" w:type="dxa"/>
            <w:tcBorders>
              <w:top w:val="single" w:sz="4" w:space="0" w:color="auto"/>
              <w:left w:val="single" w:sz="4" w:space="0" w:color="auto"/>
              <w:bottom w:val="single" w:sz="4" w:space="0" w:color="auto"/>
              <w:right w:val="nil"/>
            </w:tcBorders>
            <w:noWrap/>
            <w:vAlign w:val="bottom"/>
            <w:hideMark/>
          </w:tcPr>
          <w:p w14:paraId="60036ED9"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range</w:t>
            </w:r>
          </w:p>
        </w:tc>
        <w:tc>
          <w:tcPr>
            <w:tcW w:w="794" w:type="dxa"/>
            <w:tcBorders>
              <w:top w:val="single" w:sz="4" w:space="0" w:color="auto"/>
              <w:left w:val="single" w:sz="8" w:space="0" w:color="auto"/>
              <w:bottom w:val="single" w:sz="4" w:space="0" w:color="auto"/>
              <w:right w:val="single" w:sz="4" w:space="0" w:color="auto"/>
            </w:tcBorders>
            <w:noWrap/>
            <w:vAlign w:val="bottom"/>
            <w:hideMark/>
          </w:tcPr>
          <w:p w14:paraId="7EC0606E"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25</w:t>
            </w:r>
          </w:p>
        </w:tc>
        <w:tc>
          <w:tcPr>
            <w:tcW w:w="794" w:type="dxa"/>
            <w:tcBorders>
              <w:top w:val="single" w:sz="4" w:space="0" w:color="auto"/>
              <w:left w:val="single" w:sz="4" w:space="0" w:color="auto"/>
              <w:bottom w:val="single" w:sz="4" w:space="0" w:color="auto"/>
              <w:right w:val="single" w:sz="4" w:space="0" w:color="auto"/>
            </w:tcBorders>
            <w:noWrap/>
            <w:vAlign w:val="bottom"/>
            <w:hideMark/>
          </w:tcPr>
          <w:p w14:paraId="354067DA"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25</w:t>
            </w:r>
          </w:p>
        </w:tc>
        <w:tc>
          <w:tcPr>
            <w:tcW w:w="794" w:type="dxa"/>
            <w:tcBorders>
              <w:top w:val="single" w:sz="4" w:space="0" w:color="auto"/>
              <w:left w:val="single" w:sz="4" w:space="0" w:color="auto"/>
              <w:bottom w:val="single" w:sz="4" w:space="0" w:color="auto"/>
              <w:right w:val="single" w:sz="8" w:space="0" w:color="auto"/>
            </w:tcBorders>
            <w:noWrap/>
            <w:vAlign w:val="bottom"/>
            <w:hideMark/>
          </w:tcPr>
          <w:p w14:paraId="02DCF4D5"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23</w:t>
            </w:r>
          </w:p>
        </w:tc>
        <w:tc>
          <w:tcPr>
            <w:tcW w:w="1387" w:type="dxa"/>
            <w:tcBorders>
              <w:top w:val="single" w:sz="4" w:space="0" w:color="auto"/>
              <w:left w:val="single" w:sz="8" w:space="0" w:color="auto"/>
              <w:bottom w:val="single" w:sz="4" w:space="0" w:color="auto"/>
              <w:right w:val="single" w:sz="8" w:space="0" w:color="auto"/>
            </w:tcBorders>
            <w:noWrap/>
            <w:vAlign w:val="bottom"/>
            <w:hideMark/>
          </w:tcPr>
          <w:p w14:paraId="71A952A9"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24.33333333</w:t>
            </w:r>
          </w:p>
        </w:tc>
        <w:tc>
          <w:tcPr>
            <w:tcW w:w="1387" w:type="dxa"/>
            <w:tcBorders>
              <w:top w:val="single" w:sz="8" w:space="0" w:color="auto"/>
              <w:left w:val="nil"/>
              <w:bottom w:val="single" w:sz="8" w:space="0" w:color="auto"/>
              <w:right w:val="single" w:sz="4" w:space="0" w:color="auto"/>
            </w:tcBorders>
            <w:noWrap/>
            <w:vAlign w:val="center"/>
            <w:hideMark/>
          </w:tcPr>
          <w:p w14:paraId="07D521F3"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117.1666667</w:t>
            </w:r>
          </w:p>
        </w:tc>
        <w:tc>
          <w:tcPr>
            <w:tcW w:w="1387" w:type="dxa"/>
            <w:tcBorders>
              <w:top w:val="single" w:sz="8" w:space="0" w:color="auto"/>
              <w:left w:val="single" w:sz="4" w:space="0" w:color="auto"/>
              <w:bottom w:val="single" w:sz="8" w:space="0" w:color="auto"/>
              <w:right w:val="single" w:sz="8" w:space="0" w:color="auto"/>
            </w:tcBorders>
            <w:noWrap/>
            <w:vAlign w:val="center"/>
            <w:hideMark/>
          </w:tcPr>
          <w:p w14:paraId="168417C2"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32.16666667</w:t>
            </w:r>
          </w:p>
        </w:tc>
      </w:tr>
      <w:tr w:rsidR="009E5428" w:rsidRPr="0058298C" w14:paraId="2B9A82A3" w14:textId="77777777" w:rsidTr="009E5428">
        <w:trPr>
          <w:trHeight w:val="248"/>
        </w:trPr>
        <w:tc>
          <w:tcPr>
            <w:tcW w:w="1125" w:type="dxa"/>
            <w:tcBorders>
              <w:top w:val="single" w:sz="4" w:space="0" w:color="auto"/>
              <w:left w:val="single" w:sz="8" w:space="0" w:color="auto"/>
              <w:bottom w:val="single" w:sz="4" w:space="0" w:color="auto"/>
              <w:right w:val="single" w:sz="8" w:space="0" w:color="auto"/>
            </w:tcBorders>
            <w:noWrap/>
            <w:vAlign w:val="bottom"/>
            <w:hideMark/>
          </w:tcPr>
          <w:p w14:paraId="0B4C7FC9"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Firing 3</w:t>
            </w:r>
          </w:p>
        </w:tc>
        <w:tc>
          <w:tcPr>
            <w:tcW w:w="1026" w:type="dxa"/>
            <w:tcBorders>
              <w:top w:val="single" w:sz="4" w:space="0" w:color="auto"/>
              <w:left w:val="nil"/>
              <w:bottom w:val="single" w:sz="4" w:space="0" w:color="auto"/>
              <w:right w:val="single" w:sz="4" w:space="0" w:color="auto"/>
            </w:tcBorders>
            <w:noWrap/>
            <w:vAlign w:val="bottom"/>
            <w:hideMark/>
          </w:tcPr>
          <w:p w14:paraId="10CF0143"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w:t>
            </w:r>
          </w:p>
        </w:tc>
        <w:tc>
          <w:tcPr>
            <w:tcW w:w="794" w:type="dxa"/>
            <w:tcBorders>
              <w:top w:val="single" w:sz="4" w:space="0" w:color="auto"/>
              <w:left w:val="single" w:sz="4" w:space="0" w:color="auto"/>
              <w:bottom w:val="single" w:sz="4" w:space="0" w:color="auto"/>
              <w:right w:val="single" w:sz="4" w:space="0" w:color="auto"/>
            </w:tcBorders>
            <w:noWrap/>
            <w:vAlign w:val="bottom"/>
            <w:hideMark/>
          </w:tcPr>
          <w:p w14:paraId="70702680"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170</w:t>
            </w:r>
          </w:p>
        </w:tc>
        <w:tc>
          <w:tcPr>
            <w:tcW w:w="794" w:type="dxa"/>
            <w:tcBorders>
              <w:top w:val="single" w:sz="4" w:space="0" w:color="auto"/>
              <w:left w:val="single" w:sz="4" w:space="0" w:color="auto"/>
              <w:bottom w:val="single" w:sz="4" w:space="0" w:color="auto"/>
              <w:right w:val="nil"/>
            </w:tcBorders>
            <w:noWrap/>
            <w:vAlign w:val="bottom"/>
            <w:hideMark/>
          </w:tcPr>
          <w:p w14:paraId="1982016D"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range</w:t>
            </w:r>
          </w:p>
        </w:tc>
        <w:tc>
          <w:tcPr>
            <w:tcW w:w="794" w:type="dxa"/>
            <w:tcBorders>
              <w:top w:val="single" w:sz="4" w:space="0" w:color="auto"/>
              <w:left w:val="single" w:sz="8" w:space="0" w:color="auto"/>
              <w:bottom w:val="single" w:sz="4" w:space="0" w:color="auto"/>
              <w:right w:val="single" w:sz="4" w:space="0" w:color="auto"/>
            </w:tcBorders>
            <w:noWrap/>
            <w:vAlign w:val="bottom"/>
            <w:hideMark/>
          </w:tcPr>
          <w:p w14:paraId="2B7D6F11"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184</w:t>
            </w:r>
          </w:p>
        </w:tc>
        <w:tc>
          <w:tcPr>
            <w:tcW w:w="794" w:type="dxa"/>
            <w:tcBorders>
              <w:top w:val="single" w:sz="4" w:space="0" w:color="auto"/>
              <w:left w:val="single" w:sz="4" w:space="0" w:color="auto"/>
              <w:bottom w:val="single" w:sz="4" w:space="0" w:color="auto"/>
              <w:right w:val="single" w:sz="4" w:space="0" w:color="auto"/>
            </w:tcBorders>
            <w:noWrap/>
            <w:vAlign w:val="bottom"/>
            <w:hideMark/>
          </w:tcPr>
          <w:p w14:paraId="061AA90F"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205</w:t>
            </w:r>
          </w:p>
        </w:tc>
        <w:tc>
          <w:tcPr>
            <w:tcW w:w="794" w:type="dxa"/>
            <w:tcBorders>
              <w:top w:val="single" w:sz="4" w:space="0" w:color="auto"/>
              <w:left w:val="single" w:sz="4" w:space="0" w:color="auto"/>
              <w:bottom w:val="single" w:sz="4" w:space="0" w:color="auto"/>
              <w:right w:val="single" w:sz="8" w:space="0" w:color="auto"/>
            </w:tcBorders>
            <w:noWrap/>
            <w:vAlign w:val="bottom"/>
            <w:hideMark/>
          </w:tcPr>
          <w:p w14:paraId="47D45BAC"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194</w:t>
            </w:r>
          </w:p>
        </w:tc>
        <w:tc>
          <w:tcPr>
            <w:tcW w:w="1387" w:type="dxa"/>
            <w:tcBorders>
              <w:top w:val="single" w:sz="4" w:space="0" w:color="auto"/>
              <w:left w:val="single" w:sz="8" w:space="0" w:color="auto"/>
              <w:bottom w:val="single" w:sz="4" w:space="0" w:color="auto"/>
              <w:right w:val="single" w:sz="8" w:space="0" w:color="auto"/>
            </w:tcBorders>
            <w:noWrap/>
            <w:vAlign w:val="bottom"/>
            <w:hideMark/>
          </w:tcPr>
          <w:p w14:paraId="38CDAA4E"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194.3333333</w:t>
            </w:r>
          </w:p>
        </w:tc>
        <w:tc>
          <w:tcPr>
            <w:tcW w:w="1387" w:type="dxa"/>
            <w:tcBorders>
              <w:top w:val="nil"/>
              <w:left w:val="nil"/>
              <w:bottom w:val="nil"/>
              <w:right w:val="single" w:sz="4" w:space="0" w:color="auto"/>
            </w:tcBorders>
            <w:noWrap/>
            <w:vAlign w:val="center"/>
            <w:hideMark/>
          </w:tcPr>
          <w:p w14:paraId="450B3D7D" w14:textId="77777777" w:rsidR="009E5428" w:rsidRPr="0058298C" w:rsidRDefault="009E5428" w:rsidP="009E5428">
            <w:pPr>
              <w:spacing w:after="0" w:line="240" w:lineRule="auto"/>
              <w:jc w:val="center"/>
              <w:rPr>
                <w:rFonts w:ascii="Calibri" w:eastAsia="Times New Roman" w:hAnsi="Calibri" w:cs="Calibri"/>
                <w:b/>
                <w:bCs/>
                <w:color w:val="000000"/>
                <w:kern w:val="0"/>
                <w:sz w:val="22"/>
                <w:szCs w:val="22"/>
                <w:lang w:eastAsia="en-GB"/>
                <w14:ligatures w14:val="none"/>
              </w:rPr>
            </w:pPr>
            <w:r w:rsidRPr="0058298C">
              <w:rPr>
                <w:rFonts w:ascii="Calibri" w:eastAsia="Times New Roman" w:hAnsi="Calibri" w:cs="Calibri"/>
                <w:b/>
                <w:bCs/>
                <w:color w:val="000000"/>
                <w:kern w:val="0"/>
                <w:sz w:val="22"/>
                <w:szCs w:val="22"/>
                <w:lang w:eastAsia="en-GB"/>
                <w14:ligatures w14:val="none"/>
              </w:rPr>
              <w:t>KF 1 :2</w:t>
            </w:r>
          </w:p>
        </w:tc>
        <w:tc>
          <w:tcPr>
            <w:tcW w:w="1387" w:type="dxa"/>
            <w:tcBorders>
              <w:top w:val="nil"/>
              <w:left w:val="single" w:sz="4" w:space="0" w:color="auto"/>
              <w:bottom w:val="nil"/>
              <w:right w:val="single" w:sz="8" w:space="0" w:color="auto"/>
            </w:tcBorders>
            <w:noWrap/>
            <w:vAlign w:val="center"/>
            <w:hideMark/>
          </w:tcPr>
          <w:p w14:paraId="5B42C55E" w14:textId="77777777" w:rsidR="009E5428" w:rsidRPr="0058298C" w:rsidRDefault="009E5428" w:rsidP="009E5428">
            <w:pPr>
              <w:spacing w:after="0" w:line="240" w:lineRule="auto"/>
              <w:jc w:val="center"/>
              <w:rPr>
                <w:rFonts w:ascii="Calibri" w:eastAsia="Times New Roman" w:hAnsi="Calibri" w:cs="Calibri"/>
                <w:b/>
                <w:bCs/>
                <w:color w:val="000000"/>
                <w:kern w:val="0"/>
                <w:sz w:val="22"/>
                <w:szCs w:val="22"/>
                <w:lang w:eastAsia="en-GB"/>
                <w14:ligatures w14:val="none"/>
              </w:rPr>
            </w:pPr>
            <w:r w:rsidRPr="0058298C">
              <w:rPr>
                <w:rFonts w:ascii="Calibri" w:eastAsia="Times New Roman" w:hAnsi="Calibri" w:cs="Calibri"/>
                <w:b/>
                <w:bCs/>
                <w:color w:val="000000"/>
                <w:kern w:val="0"/>
                <w:sz w:val="22"/>
                <w:szCs w:val="22"/>
                <w:lang w:eastAsia="en-GB"/>
                <w14:ligatures w14:val="none"/>
              </w:rPr>
              <w:t>KF2 :2</w:t>
            </w:r>
          </w:p>
        </w:tc>
      </w:tr>
      <w:tr w:rsidR="009E5428" w:rsidRPr="0058298C" w14:paraId="1546EBE6" w14:textId="77777777" w:rsidTr="009E5428">
        <w:trPr>
          <w:trHeight w:val="248"/>
        </w:trPr>
        <w:tc>
          <w:tcPr>
            <w:tcW w:w="1125" w:type="dxa"/>
            <w:tcBorders>
              <w:top w:val="single" w:sz="4" w:space="0" w:color="auto"/>
              <w:left w:val="single" w:sz="8" w:space="0" w:color="auto"/>
              <w:bottom w:val="single" w:sz="8" w:space="0" w:color="auto"/>
              <w:right w:val="single" w:sz="8" w:space="0" w:color="auto"/>
            </w:tcBorders>
            <w:noWrap/>
            <w:vAlign w:val="bottom"/>
            <w:hideMark/>
          </w:tcPr>
          <w:p w14:paraId="619278BC" w14:textId="6922F451" w:rsidR="009E5428" w:rsidRPr="0058298C" w:rsidRDefault="00915C76"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Firing</w:t>
            </w:r>
            <w:r w:rsidR="009E5428" w:rsidRPr="0058298C">
              <w:rPr>
                <w:rFonts w:ascii="Calibri" w:eastAsia="Times New Roman" w:hAnsi="Calibri" w:cs="Calibri"/>
                <w:color w:val="000000"/>
                <w:kern w:val="0"/>
                <w:sz w:val="22"/>
                <w:szCs w:val="22"/>
                <w:lang w:eastAsia="en-GB"/>
                <w14:ligatures w14:val="none"/>
              </w:rPr>
              <w:t xml:space="preserve"> 4 </w:t>
            </w:r>
          </w:p>
        </w:tc>
        <w:tc>
          <w:tcPr>
            <w:tcW w:w="1026" w:type="dxa"/>
            <w:tcBorders>
              <w:top w:val="single" w:sz="4" w:space="0" w:color="auto"/>
              <w:left w:val="nil"/>
              <w:bottom w:val="single" w:sz="8" w:space="0" w:color="auto"/>
              <w:right w:val="single" w:sz="4" w:space="0" w:color="auto"/>
            </w:tcBorders>
            <w:noWrap/>
            <w:vAlign w:val="bottom"/>
            <w:hideMark/>
          </w:tcPr>
          <w:p w14:paraId="4B2EB61D"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3</w:t>
            </w:r>
          </w:p>
        </w:tc>
        <w:tc>
          <w:tcPr>
            <w:tcW w:w="794" w:type="dxa"/>
            <w:tcBorders>
              <w:top w:val="single" w:sz="4" w:space="0" w:color="auto"/>
              <w:left w:val="single" w:sz="4" w:space="0" w:color="auto"/>
              <w:bottom w:val="single" w:sz="8" w:space="0" w:color="auto"/>
              <w:right w:val="single" w:sz="4" w:space="0" w:color="auto"/>
            </w:tcBorders>
            <w:noWrap/>
            <w:vAlign w:val="bottom"/>
            <w:hideMark/>
          </w:tcPr>
          <w:p w14:paraId="5A0D4D00"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170</w:t>
            </w:r>
          </w:p>
        </w:tc>
        <w:tc>
          <w:tcPr>
            <w:tcW w:w="794" w:type="dxa"/>
            <w:tcBorders>
              <w:top w:val="single" w:sz="4" w:space="0" w:color="auto"/>
              <w:left w:val="single" w:sz="4" w:space="0" w:color="auto"/>
              <w:bottom w:val="single" w:sz="8" w:space="0" w:color="auto"/>
              <w:right w:val="nil"/>
            </w:tcBorders>
            <w:noWrap/>
            <w:vAlign w:val="bottom"/>
            <w:hideMark/>
          </w:tcPr>
          <w:p w14:paraId="4B4FEA5E"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range</w:t>
            </w:r>
          </w:p>
        </w:tc>
        <w:tc>
          <w:tcPr>
            <w:tcW w:w="794" w:type="dxa"/>
            <w:tcBorders>
              <w:top w:val="single" w:sz="4" w:space="0" w:color="auto"/>
              <w:left w:val="single" w:sz="8" w:space="0" w:color="auto"/>
              <w:bottom w:val="single" w:sz="8" w:space="0" w:color="auto"/>
              <w:right w:val="single" w:sz="4" w:space="0" w:color="auto"/>
            </w:tcBorders>
            <w:noWrap/>
            <w:vAlign w:val="bottom"/>
            <w:hideMark/>
          </w:tcPr>
          <w:p w14:paraId="53DEEB2B"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100</w:t>
            </w:r>
          </w:p>
        </w:tc>
        <w:tc>
          <w:tcPr>
            <w:tcW w:w="794" w:type="dxa"/>
            <w:tcBorders>
              <w:top w:val="single" w:sz="4" w:space="0" w:color="auto"/>
              <w:left w:val="single" w:sz="4" w:space="0" w:color="auto"/>
              <w:bottom w:val="single" w:sz="8" w:space="0" w:color="auto"/>
              <w:right w:val="single" w:sz="4" w:space="0" w:color="auto"/>
            </w:tcBorders>
            <w:noWrap/>
            <w:vAlign w:val="bottom"/>
            <w:hideMark/>
          </w:tcPr>
          <w:p w14:paraId="29F0B45A"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112</w:t>
            </w:r>
          </w:p>
        </w:tc>
        <w:tc>
          <w:tcPr>
            <w:tcW w:w="794" w:type="dxa"/>
            <w:tcBorders>
              <w:top w:val="single" w:sz="4" w:space="0" w:color="auto"/>
              <w:left w:val="single" w:sz="4" w:space="0" w:color="auto"/>
              <w:bottom w:val="single" w:sz="8" w:space="0" w:color="auto"/>
              <w:right w:val="single" w:sz="8" w:space="0" w:color="auto"/>
            </w:tcBorders>
            <w:noWrap/>
            <w:vAlign w:val="bottom"/>
            <w:hideMark/>
          </w:tcPr>
          <w:p w14:paraId="1243B179"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108</w:t>
            </w:r>
          </w:p>
        </w:tc>
        <w:tc>
          <w:tcPr>
            <w:tcW w:w="1387" w:type="dxa"/>
            <w:tcBorders>
              <w:top w:val="single" w:sz="4" w:space="0" w:color="auto"/>
              <w:left w:val="single" w:sz="8" w:space="0" w:color="auto"/>
              <w:bottom w:val="single" w:sz="8" w:space="0" w:color="auto"/>
              <w:right w:val="single" w:sz="8" w:space="0" w:color="auto"/>
            </w:tcBorders>
            <w:noWrap/>
            <w:vAlign w:val="bottom"/>
            <w:hideMark/>
          </w:tcPr>
          <w:p w14:paraId="49FC1B17"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106.6666667</w:t>
            </w:r>
          </w:p>
        </w:tc>
        <w:tc>
          <w:tcPr>
            <w:tcW w:w="1387" w:type="dxa"/>
            <w:tcBorders>
              <w:top w:val="single" w:sz="8" w:space="0" w:color="auto"/>
              <w:left w:val="nil"/>
              <w:bottom w:val="single" w:sz="8" w:space="0" w:color="auto"/>
              <w:right w:val="single" w:sz="4" w:space="0" w:color="auto"/>
            </w:tcBorders>
            <w:noWrap/>
            <w:vAlign w:val="center"/>
            <w:hideMark/>
          </w:tcPr>
          <w:p w14:paraId="67A81AAB"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65.5</w:t>
            </w:r>
          </w:p>
        </w:tc>
        <w:tc>
          <w:tcPr>
            <w:tcW w:w="1387" w:type="dxa"/>
            <w:tcBorders>
              <w:top w:val="single" w:sz="8" w:space="0" w:color="auto"/>
              <w:left w:val="single" w:sz="4" w:space="0" w:color="auto"/>
              <w:bottom w:val="single" w:sz="8" w:space="0" w:color="auto"/>
              <w:right w:val="single" w:sz="8" w:space="0" w:color="auto"/>
            </w:tcBorders>
            <w:noWrap/>
            <w:vAlign w:val="center"/>
            <w:hideMark/>
          </w:tcPr>
          <w:p w14:paraId="3713FFBE" w14:textId="77777777" w:rsidR="009E5428" w:rsidRPr="0058298C" w:rsidRDefault="009E5428" w:rsidP="0003046B">
            <w:pPr>
              <w:keepNext/>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150.5</w:t>
            </w:r>
          </w:p>
        </w:tc>
      </w:tr>
    </w:tbl>
    <w:p w14:paraId="360FCBD0" w14:textId="33399847" w:rsidR="0058298C" w:rsidRDefault="0058298C" w:rsidP="00E640AC">
      <w:r>
        <w:t xml:space="preserve">This experiment first required a complete analysis using the 2 key factors at both level 1 and 2. </w:t>
      </w:r>
      <w:r w:rsidR="0003046B">
        <w:t xml:space="preserve">Table </w:t>
      </w:r>
      <w:r w:rsidR="001362A1">
        <w:t xml:space="preserve">5 </w:t>
      </w:r>
      <w:r>
        <w:t xml:space="preserve">displays the formula and results of these trials. </w:t>
      </w:r>
    </w:p>
    <w:p w14:paraId="05F9C693" w14:textId="29826156" w:rsidR="0003046B" w:rsidRDefault="0003046B" w:rsidP="0003046B">
      <w:pPr>
        <w:pStyle w:val="Caption"/>
        <w:framePr w:hSpace="180" w:wrap="around" w:vAnchor="text" w:hAnchor="page" w:x="1345" w:y="1543"/>
      </w:pPr>
      <w:bookmarkStart w:id="38" w:name="_Toc227396907"/>
      <w:bookmarkStart w:id="39" w:name="_Toc227497453"/>
      <w:r>
        <w:t xml:space="preserve">Table </w:t>
      </w:r>
      <w:fldSimple w:instr=" SEQ Table \* ARABIC ">
        <w:r w:rsidR="00712D41">
          <w:rPr>
            <w:noProof/>
          </w:rPr>
          <w:t>5</w:t>
        </w:r>
        <w:bookmarkEnd w:id="38"/>
        <w:bookmarkEnd w:id="39"/>
      </w:fldSimple>
    </w:p>
    <w:p w14:paraId="529EB7C7" w14:textId="3478BC78" w:rsidR="0058298C" w:rsidRDefault="0058298C" w:rsidP="00E640AC"/>
    <w:p w14:paraId="200E0D73" w14:textId="08D643F1" w:rsidR="0058298C" w:rsidRDefault="007B3593" w:rsidP="00E640AC">
      <w:r>
        <w:t>T</w:t>
      </w:r>
      <w:r w:rsidR="0058298C">
        <w:t>he other variables were set to the level that would produce the longest range, as a result operator B was used</w:t>
      </w:r>
      <w:r w:rsidR="000F7DEE">
        <w:t xml:space="preserve"> </w:t>
      </w:r>
      <w:r w:rsidR="0058298C">
        <w:t xml:space="preserve">and the stop was set to position 3. </w:t>
      </w:r>
    </w:p>
    <w:p w14:paraId="10605938" w14:textId="14166040" w:rsidR="0058298C" w:rsidRDefault="0058298C" w:rsidP="00E640AC">
      <w:r>
        <w:t xml:space="preserve">This gave the results in </w:t>
      </w:r>
      <w:r w:rsidR="0003046B">
        <w:t xml:space="preserve">table </w:t>
      </w:r>
      <w:r w:rsidR="001362A1">
        <w:t>5</w:t>
      </w:r>
      <w:r w:rsidR="007B3593">
        <w:t xml:space="preserve">. Once the averages for each trial </w:t>
      </w:r>
      <w:r w:rsidR="0003046B">
        <w:t>were</w:t>
      </w:r>
      <w:r w:rsidR="007B3593">
        <w:t xml:space="preserve"> calculated the comparison between key factors could be calculated. </w:t>
      </w:r>
    </w:p>
    <w:p w14:paraId="1A400D48" w14:textId="131FA8DD" w:rsidR="007B3593" w:rsidRDefault="007B3593" w:rsidP="00E640AC">
      <w:r>
        <w:t xml:space="preserve">This was done by calculating the mean for all trials where key factor 1 was level 1, and then the same for were key factor 2 was at level 1 and then were key factor 1 was at level 2 and finally for when key factor 2 was at level 2. </w:t>
      </w:r>
    </w:p>
    <w:p w14:paraId="056400BC" w14:textId="0E2596EB" w:rsidR="007B3593" w:rsidRDefault="007B3593" w:rsidP="00E640AC">
      <w:r>
        <w:t xml:space="preserve">This gave the midpoint for each factor. </w:t>
      </w:r>
    </w:p>
    <w:p w14:paraId="5DB49CF3" w14:textId="35152BB8" w:rsidR="007B3593" w:rsidRDefault="007B3593" w:rsidP="00E640AC">
      <w:r>
        <w:t xml:space="preserve">By adding them together and dividing by the number there are the overall midpoint was identified. </w:t>
      </w:r>
    </w:p>
    <w:p w14:paraId="5ABDBB72" w14:textId="1DDD3BDE" w:rsidR="007B3593" w:rsidRDefault="007B3593" w:rsidP="00E640AC">
      <w:r>
        <w:t xml:space="preserve">This is the point at which if the key factors are set to their midpoint the ping pong ball should reach this distance. </w:t>
      </w:r>
    </w:p>
    <w:p w14:paraId="7406D61F" w14:textId="37F8797C" w:rsidR="00131F5A" w:rsidRDefault="00131F5A" w:rsidP="00E640AC">
      <w:r>
        <w:t xml:space="preserve">The expected distance was 91.33cm </w:t>
      </w:r>
    </w:p>
    <w:p w14:paraId="478E0D57" w14:textId="632633A5" w:rsidR="00131F5A" w:rsidRDefault="00131F5A" w:rsidP="00E640AC">
      <w:r>
        <w:t xml:space="preserve">The two key factors were then adjusted, KF1 was set to position 2 and KF2 was set to 155. The same operator then loaded and fired the catapult. </w:t>
      </w:r>
    </w:p>
    <w:p w14:paraId="2581B9BE" w14:textId="1389B5D8" w:rsidR="00131F5A" w:rsidRDefault="00131F5A" w:rsidP="00E640AC">
      <w:r>
        <w:t>The result of this tr</w:t>
      </w:r>
      <w:r w:rsidR="000F7DEE">
        <w:t>ial</w:t>
      </w:r>
      <w:r>
        <w:t xml:space="preserve"> was 90cm this was nearly </w:t>
      </w:r>
      <w:r w:rsidR="0003046B">
        <w:t xml:space="preserve">the expected result and given the human and environmental noises, will be considered acceptable. As a result of this experiment, it has been proven the key factors having the most significant effect on the range of the catapult were, pull back position and front position. </w:t>
      </w:r>
    </w:p>
    <w:p w14:paraId="19A34AA1" w14:textId="44899558" w:rsidR="007B3593" w:rsidRDefault="007B3593" w:rsidP="00E640AC"/>
    <w:p w14:paraId="20A66A13" w14:textId="77777777" w:rsidR="007B3593" w:rsidRDefault="007B3593" w:rsidP="00E640AC"/>
    <w:p w14:paraId="3D8AA3A9" w14:textId="77777777" w:rsidR="0058298C" w:rsidRPr="00E640AC" w:rsidRDefault="0058298C" w:rsidP="00E640AC"/>
    <w:sectPr w:rsidR="0058298C" w:rsidRPr="00E640AC">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A9BCF" w14:textId="77777777" w:rsidR="00BB3B91" w:rsidRDefault="00BB3B91">
      <w:pPr>
        <w:spacing w:after="0" w:line="240" w:lineRule="auto"/>
      </w:pPr>
      <w:r>
        <w:separator/>
      </w:r>
    </w:p>
  </w:endnote>
  <w:endnote w:type="continuationSeparator" w:id="0">
    <w:p w14:paraId="3F3A9114" w14:textId="77777777" w:rsidR="00BB3B91" w:rsidRDefault="00BB3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F6183" w14:textId="77777777" w:rsidR="00F06E4E" w:rsidRDefault="00F06E4E">
    <w:pPr>
      <w:pBdr>
        <w:top w:val="nil"/>
        <w:left w:val="nil"/>
        <w:bottom w:val="nil"/>
        <w:right w:val="nil"/>
        <w:between w:val="nil"/>
      </w:pBdr>
      <w:tabs>
        <w:tab w:val="center" w:pos="4153"/>
        <w:tab w:val="right" w:pos="8306"/>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8B979" w14:textId="77777777" w:rsidR="00BB3B91" w:rsidRDefault="00BB3B91">
      <w:pPr>
        <w:spacing w:after="0" w:line="240" w:lineRule="auto"/>
      </w:pPr>
      <w:r>
        <w:separator/>
      </w:r>
    </w:p>
  </w:footnote>
  <w:footnote w:type="continuationSeparator" w:id="0">
    <w:p w14:paraId="19428D60" w14:textId="77777777" w:rsidR="00BB3B91" w:rsidRDefault="00BB3B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D208A"/>
    <w:multiLevelType w:val="multilevel"/>
    <w:tmpl w:val="176E60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7E91E81"/>
    <w:multiLevelType w:val="hybridMultilevel"/>
    <w:tmpl w:val="08DADE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836D62"/>
    <w:multiLevelType w:val="hybridMultilevel"/>
    <w:tmpl w:val="0DC83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043286"/>
    <w:multiLevelType w:val="hybridMultilevel"/>
    <w:tmpl w:val="17E2A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7871241">
    <w:abstractNumId w:val="2"/>
  </w:num>
  <w:num w:numId="2" w16cid:durableId="142965700">
    <w:abstractNumId w:val="1"/>
  </w:num>
  <w:num w:numId="3" w16cid:durableId="159780113">
    <w:abstractNumId w:val="3"/>
  </w:num>
  <w:num w:numId="4" w16cid:durableId="467824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3BD"/>
    <w:rsid w:val="0003046B"/>
    <w:rsid w:val="00056FE7"/>
    <w:rsid w:val="000A4DB8"/>
    <w:rsid w:val="000D56F7"/>
    <w:rsid w:val="000E395E"/>
    <w:rsid w:val="000F7DEE"/>
    <w:rsid w:val="00131F5A"/>
    <w:rsid w:val="001362A1"/>
    <w:rsid w:val="00217FB0"/>
    <w:rsid w:val="00236D4F"/>
    <w:rsid w:val="00286121"/>
    <w:rsid w:val="00332A49"/>
    <w:rsid w:val="00380A3A"/>
    <w:rsid w:val="003F66C3"/>
    <w:rsid w:val="00476F54"/>
    <w:rsid w:val="004D163A"/>
    <w:rsid w:val="0054535D"/>
    <w:rsid w:val="00551981"/>
    <w:rsid w:val="0058298C"/>
    <w:rsid w:val="00593A9B"/>
    <w:rsid w:val="005B7B98"/>
    <w:rsid w:val="005F0FA1"/>
    <w:rsid w:val="005F181F"/>
    <w:rsid w:val="005F51E6"/>
    <w:rsid w:val="00693D66"/>
    <w:rsid w:val="00712D41"/>
    <w:rsid w:val="00796273"/>
    <w:rsid w:val="007A7FC7"/>
    <w:rsid w:val="007B3593"/>
    <w:rsid w:val="007E0A85"/>
    <w:rsid w:val="008014C0"/>
    <w:rsid w:val="0082083A"/>
    <w:rsid w:val="00825496"/>
    <w:rsid w:val="0084098A"/>
    <w:rsid w:val="008A303F"/>
    <w:rsid w:val="008A3533"/>
    <w:rsid w:val="008A6ED2"/>
    <w:rsid w:val="008E3357"/>
    <w:rsid w:val="009114D5"/>
    <w:rsid w:val="00915C76"/>
    <w:rsid w:val="009E5428"/>
    <w:rsid w:val="00A53710"/>
    <w:rsid w:val="00A80CFD"/>
    <w:rsid w:val="00A91346"/>
    <w:rsid w:val="00B831FB"/>
    <w:rsid w:val="00BB0B8D"/>
    <w:rsid w:val="00BB3B91"/>
    <w:rsid w:val="00BE199C"/>
    <w:rsid w:val="00C74EFB"/>
    <w:rsid w:val="00C95C6B"/>
    <w:rsid w:val="00CC1675"/>
    <w:rsid w:val="00CE166F"/>
    <w:rsid w:val="00CF16C1"/>
    <w:rsid w:val="00D8796C"/>
    <w:rsid w:val="00E334B0"/>
    <w:rsid w:val="00E640AC"/>
    <w:rsid w:val="00E910E6"/>
    <w:rsid w:val="00F033BD"/>
    <w:rsid w:val="00F06E4E"/>
    <w:rsid w:val="00F253CE"/>
    <w:rsid w:val="00F93544"/>
    <w:rsid w:val="00FB4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D42F"/>
  <w15:chartTrackingRefBased/>
  <w15:docId w15:val="{4FB6982E-FE11-4FDE-9E1C-9B6478638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33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033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33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33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33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33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33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33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33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33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033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33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33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33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33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33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33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33BD"/>
    <w:rPr>
      <w:rFonts w:eastAsiaTheme="majorEastAsia" w:cstheme="majorBidi"/>
      <w:color w:val="272727" w:themeColor="text1" w:themeTint="D8"/>
    </w:rPr>
  </w:style>
  <w:style w:type="paragraph" w:styleId="Title">
    <w:name w:val="Title"/>
    <w:basedOn w:val="Normal"/>
    <w:next w:val="Normal"/>
    <w:link w:val="TitleChar"/>
    <w:uiPriority w:val="10"/>
    <w:qFormat/>
    <w:rsid w:val="00F033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33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33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33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33BD"/>
    <w:pPr>
      <w:spacing w:before="160"/>
      <w:jc w:val="center"/>
    </w:pPr>
    <w:rPr>
      <w:i/>
      <w:iCs/>
      <w:color w:val="404040" w:themeColor="text1" w:themeTint="BF"/>
    </w:rPr>
  </w:style>
  <w:style w:type="character" w:customStyle="1" w:styleId="QuoteChar">
    <w:name w:val="Quote Char"/>
    <w:basedOn w:val="DefaultParagraphFont"/>
    <w:link w:val="Quote"/>
    <w:uiPriority w:val="29"/>
    <w:rsid w:val="00F033BD"/>
    <w:rPr>
      <w:i/>
      <w:iCs/>
      <w:color w:val="404040" w:themeColor="text1" w:themeTint="BF"/>
    </w:rPr>
  </w:style>
  <w:style w:type="paragraph" w:styleId="ListParagraph">
    <w:name w:val="List Paragraph"/>
    <w:basedOn w:val="Normal"/>
    <w:uiPriority w:val="34"/>
    <w:qFormat/>
    <w:rsid w:val="00F033BD"/>
    <w:pPr>
      <w:ind w:left="720"/>
      <w:contextualSpacing/>
    </w:pPr>
  </w:style>
  <w:style w:type="character" w:styleId="IntenseEmphasis">
    <w:name w:val="Intense Emphasis"/>
    <w:basedOn w:val="DefaultParagraphFont"/>
    <w:uiPriority w:val="21"/>
    <w:qFormat/>
    <w:rsid w:val="00F033BD"/>
    <w:rPr>
      <w:i/>
      <w:iCs/>
      <w:color w:val="0F4761" w:themeColor="accent1" w:themeShade="BF"/>
    </w:rPr>
  </w:style>
  <w:style w:type="paragraph" w:styleId="IntenseQuote">
    <w:name w:val="Intense Quote"/>
    <w:basedOn w:val="Normal"/>
    <w:next w:val="Normal"/>
    <w:link w:val="IntenseQuoteChar"/>
    <w:uiPriority w:val="30"/>
    <w:qFormat/>
    <w:rsid w:val="00F033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33BD"/>
    <w:rPr>
      <w:i/>
      <w:iCs/>
      <w:color w:val="0F4761" w:themeColor="accent1" w:themeShade="BF"/>
    </w:rPr>
  </w:style>
  <w:style w:type="character" w:styleId="IntenseReference">
    <w:name w:val="Intense Reference"/>
    <w:basedOn w:val="DefaultParagraphFont"/>
    <w:uiPriority w:val="32"/>
    <w:qFormat/>
    <w:rsid w:val="00F033BD"/>
    <w:rPr>
      <w:b/>
      <w:bCs/>
      <w:smallCaps/>
      <w:color w:val="0F4761" w:themeColor="accent1" w:themeShade="BF"/>
      <w:spacing w:val="5"/>
    </w:rPr>
  </w:style>
  <w:style w:type="table" w:styleId="TableGrid">
    <w:name w:val="Table Grid"/>
    <w:basedOn w:val="TableNormal"/>
    <w:uiPriority w:val="39"/>
    <w:rsid w:val="008409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93544"/>
    <w:pPr>
      <w:spacing w:after="200" w:line="240" w:lineRule="auto"/>
    </w:pPr>
    <w:rPr>
      <w:i/>
      <w:iCs/>
      <w:color w:val="0E2841" w:themeColor="text2"/>
      <w:sz w:val="18"/>
      <w:szCs w:val="18"/>
    </w:rPr>
  </w:style>
  <w:style w:type="character" w:styleId="CommentReference">
    <w:name w:val="annotation reference"/>
    <w:basedOn w:val="DefaultParagraphFont"/>
    <w:uiPriority w:val="99"/>
    <w:semiHidden/>
    <w:unhideWhenUsed/>
    <w:rsid w:val="009E5428"/>
    <w:rPr>
      <w:sz w:val="16"/>
      <w:szCs w:val="16"/>
    </w:rPr>
  </w:style>
  <w:style w:type="paragraph" w:styleId="CommentText">
    <w:name w:val="annotation text"/>
    <w:basedOn w:val="Normal"/>
    <w:link w:val="CommentTextChar"/>
    <w:uiPriority w:val="99"/>
    <w:unhideWhenUsed/>
    <w:rsid w:val="009E5428"/>
    <w:pPr>
      <w:spacing w:line="240" w:lineRule="auto"/>
    </w:pPr>
    <w:rPr>
      <w:sz w:val="20"/>
      <w:szCs w:val="20"/>
    </w:rPr>
  </w:style>
  <w:style w:type="character" w:customStyle="1" w:styleId="CommentTextChar">
    <w:name w:val="Comment Text Char"/>
    <w:basedOn w:val="DefaultParagraphFont"/>
    <w:link w:val="CommentText"/>
    <w:uiPriority w:val="99"/>
    <w:rsid w:val="009E5428"/>
    <w:rPr>
      <w:sz w:val="20"/>
      <w:szCs w:val="20"/>
    </w:rPr>
  </w:style>
  <w:style w:type="paragraph" w:styleId="CommentSubject">
    <w:name w:val="annotation subject"/>
    <w:basedOn w:val="CommentText"/>
    <w:next w:val="CommentText"/>
    <w:link w:val="CommentSubjectChar"/>
    <w:uiPriority w:val="99"/>
    <w:semiHidden/>
    <w:unhideWhenUsed/>
    <w:rsid w:val="009E5428"/>
    <w:rPr>
      <w:b/>
      <w:bCs/>
    </w:rPr>
  </w:style>
  <w:style w:type="character" w:customStyle="1" w:styleId="CommentSubjectChar">
    <w:name w:val="Comment Subject Char"/>
    <w:basedOn w:val="CommentTextChar"/>
    <w:link w:val="CommentSubject"/>
    <w:uiPriority w:val="99"/>
    <w:semiHidden/>
    <w:rsid w:val="009E5428"/>
    <w:rPr>
      <w:b/>
      <w:bCs/>
      <w:sz w:val="20"/>
      <w:szCs w:val="20"/>
    </w:rPr>
  </w:style>
  <w:style w:type="paragraph" w:styleId="TOCHeading">
    <w:name w:val="TOC Heading"/>
    <w:basedOn w:val="Heading1"/>
    <w:next w:val="Normal"/>
    <w:uiPriority w:val="39"/>
    <w:unhideWhenUsed/>
    <w:qFormat/>
    <w:rsid w:val="00F06E4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06E4E"/>
    <w:pPr>
      <w:spacing w:after="100"/>
    </w:pPr>
  </w:style>
  <w:style w:type="paragraph" w:styleId="TOC2">
    <w:name w:val="toc 2"/>
    <w:basedOn w:val="Normal"/>
    <w:next w:val="Normal"/>
    <w:autoRedefine/>
    <w:uiPriority w:val="39"/>
    <w:unhideWhenUsed/>
    <w:rsid w:val="00F06E4E"/>
    <w:pPr>
      <w:spacing w:after="100"/>
      <w:ind w:left="240"/>
    </w:pPr>
  </w:style>
  <w:style w:type="character" w:styleId="Hyperlink">
    <w:name w:val="Hyperlink"/>
    <w:basedOn w:val="DefaultParagraphFont"/>
    <w:uiPriority w:val="99"/>
    <w:unhideWhenUsed/>
    <w:rsid w:val="00F06E4E"/>
    <w:rPr>
      <w:color w:val="467886" w:themeColor="hyperlink"/>
      <w:u w:val="single"/>
    </w:rPr>
  </w:style>
  <w:style w:type="paragraph" w:styleId="TableofFigures">
    <w:name w:val="table of figures"/>
    <w:basedOn w:val="Normal"/>
    <w:next w:val="Normal"/>
    <w:uiPriority w:val="99"/>
    <w:unhideWhenUsed/>
    <w:rsid w:val="00F06E4E"/>
    <w:pPr>
      <w:spacing w:after="0"/>
    </w:pPr>
  </w:style>
  <w:style w:type="paragraph" w:styleId="Bibliography">
    <w:name w:val="Bibliography"/>
    <w:basedOn w:val="Normal"/>
    <w:next w:val="Normal"/>
    <w:uiPriority w:val="37"/>
    <w:unhideWhenUsed/>
    <w:rsid w:val="00F06E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638821">
      <w:bodyDiv w:val="1"/>
      <w:marLeft w:val="0"/>
      <w:marRight w:val="0"/>
      <w:marTop w:val="0"/>
      <w:marBottom w:val="0"/>
      <w:divBdr>
        <w:top w:val="none" w:sz="0" w:space="0" w:color="auto"/>
        <w:left w:val="none" w:sz="0" w:space="0" w:color="auto"/>
        <w:bottom w:val="none" w:sz="0" w:space="0" w:color="auto"/>
        <w:right w:val="none" w:sz="0" w:space="0" w:color="auto"/>
      </w:divBdr>
    </w:div>
    <w:div w:id="458456965">
      <w:bodyDiv w:val="1"/>
      <w:marLeft w:val="0"/>
      <w:marRight w:val="0"/>
      <w:marTop w:val="0"/>
      <w:marBottom w:val="0"/>
      <w:divBdr>
        <w:top w:val="none" w:sz="0" w:space="0" w:color="auto"/>
        <w:left w:val="none" w:sz="0" w:space="0" w:color="auto"/>
        <w:bottom w:val="none" w:sz="0" w:space="0" w:color="auto"/>
        <w:right w:val="none" w:sz="0" w:space="0" w:color="auto"/>
      </w:divBdr>
    </w:div>
    <w:div w:id="523058468">
      <w:bodyDiv w:val="1"/>
      <w:marLeft w:val="0"/>
      <w:marRight w:val="0"/>
      <w:marTop w:val="0"/>
      <w:marBottom w:val="0"/>
      <w:divBdr>
        <w:top w:val="none" w:sz="0" w:space="0" w:color="auto"/>
        <w:left w:val="none" w:sz="0" w:space="0" w:color="auto"/>
        <w:bottom w:val="none" w:sz="0" w:space="0" w:color="auto"/>
        <w:right w:val="none" w:sz="0" w:space="0" w:color="auto"/>
      </w:divBdr>
    </w:div>
    <w:div w:id="548615631">
      <w:bodyDiv w:val="1"/>
      <w:marLeft w:val="0"/>
      <w:marRight w:val="0"/>
      <w:marTop w:val="0"/>
      <w:marBottom w:val="0"/>
      <w:divBdr>
        <w:top w:val="none" w:sz="0" w:space="0" w:color="auto"/>
        <w:left w:val="none" w:sz="0" w:space="0" w:color="auto"/>
        <w:bottom w:val="none" w:sz="0" w:space="0" w:color="auto"/>
        <w:right w:val="none" w:sz="0" w:space="0" w:color="auto"/>
      </w:divBdr>
    </w:div>
    <w:div w:id="640617698">
      <w:bodyDiv w:val="1"/>
      <w:marLeft w:val="0"/>
      <w:marRight w:val="0"/>
      <w:marTop w:val="0"/>
      <w:marBottom w:val="0"/>
      <w:divBdr>
        <w:top w:val="none" w:sz="0" w:space="0" w:color="auto"/>
        <w:left w:val="none" w:sz="0" w:space="0" w:color="auto"/>
        <w:bottom w:val="none" w:sz="0" w:space="0" w:color="auto"/>
        <w:right w:val="none" w:sz="0" w:space="0" w:color="auto"/>
      </w:divBdr>
    </w:div>
    <w:div w:id="659773262">
      <w:bodyDiv w:val="1"/>
      <w:marLeft w:val="0"/>
      <w:marRight w:val="0"/>
      <w:marTop w:val="0"/>
      <w:marBottom w:val="0"/>
      <w:divBdr>
        <w:top w:val="none" w:sz="0" w:space="0" w:color="auto"/>
        <w:left w:val="none" w:sz="0" w:space="0" w:color="auto"/>
        <w:bottom w:val="none" w:sz="0" w:space="0" w:color="auto"/>
        <w:right w:val="none" w:sz="0" w:space="0" w:color="auto"/>
      </w:divBdr>
    </w:div>
    <w:div w:id="707343043">
      <w:bodyDiv w:val="1"/>
      <w:marLeft w:val="0"/>
      <w:marRight w:val="0"/>
      <w:marTop w:val="0"/>
      <w:marBottom w:val="0"/>
      <w:divBdr>
        <w:top w:val="none" w:sz="0" w:space="0" w:color="auto"/>
        <w:left w:val="none" w:sz="0" w:space="0" w:color="auto"/>
        <w:bottom w:val="none" w:sz="0" w:space="0" w:color="auto"/>
        <w:right w:val="none" w:sz="0" w:space="0" w:color="auto"/>
      </w:divBdr>
    </w:div>
    <w:div w:id="708796059">
      <w:marLeft w:val="0"/>
      <w:marRight w:val="0"/>
      <w:marTop w:val="0"/>
      <w:marBottom w:val="0"/>
      <w:divBdr>
        <w:top w:val="none" w:sz="0" w:space="0" w:color="auto"/>
        <w:left w:val="none" w:sz="0" w:space="0" w:color="auto"/>
        <w:bottom w:val="none" w:sz="0" w:space="0" w:color="auto"/>
        <w:right w:val="none" w:sz="0" w:space="0" w:color="auto"/>
      </w:divBdr>
    </w:div>
    <w:div w:id="1105689527">
      <w:bodyDiv w:val="1"/>
      <w:marLeft w:val="0"/>
      <w:marRight w:val="0"/>
      <w:marTop w:val="0"/>
      <w:marBottom w:val="0"/>
      <w:divBdr>
        <w:top w:val="none" w:sz="0" w:space="0" w:color="auto"/>
        <w:left w:val="none" w:sz="0" w:space="0" w:color="auto"/>
        <w:bottom w:val="none" w:sz="0" w:space="0" w:color="auto"/>
        <w:right w:val="none" w:sz="0" w:space="0" w:color="auto"/>
      </w:divBdr>
    </w:div>
    <w:div w:id="1332484985">
      <w:bodyDiv w:val="1"/>
      <w:marLeft w:val="0"/>
      <w:marRight w:val="0"/>
      <w:marTop w:val="0"/>
      <w:marBottom w:val="0"/>
      <w:divBdr>
        <w:top w:val="none" w:sz="0" w:space="0" w:color="auto"/>
        <w:left w:val="none" w:sz="0" w:space="0" w:color="auto"/>
        <w:bottom w:val="none" w:sz="0" w:space="0" w:color="auto"/>
        <w:right w:val="none" w:sz="0" w:space="0" w:color="auto"/>
      </w:divBdr>
    </w:div>
    <w:div w:id="1380400957">
      <w:bodyDiv w:val="1"/>
      <w:marLeft w:val="0"/>
      <w:marRight w:val="0"/>
      <w:marTop w:val="0"/>
      <w:marBottom w:val="0"/>
      <w:divBdr>
        <w:top w:val="none" w:sz="0" w:space="0" w:color="auto"/>
        <w:left w:val="none" w:sz="0" w:space="0" w:color="auto"/>
        <w:bottom w:val="none" w:sz="0" w:space="0" w:color="auto"/>
        <w:right w:val="none" w:sz="0" w:space="0" w:color="auto"/>
      </w:divBdr>
    </w:div>
    <w:div w:id="1394691733">
      <w:bodyDiv w:val="1"/>
      <w:marLeft w:val="0"/>
      <w:marRight w:val="0"/>
      <w:marTop w:val="0"/>
      <w:marBottom w:val="0"/>
      <w:divBdr>
        <w:top w:val="none" w:sz="0" w:space="0" w:color="auto"/>
        <w:left w:val="none" w:sz="0" w:space="0" w:color="auto"/>
        <w:bottom w:val="none" w:sz="0" w:space="0" w:color="auto"/>
        <w:right w:val="none" w:sz="0" w:space="0" w:color="auto"/>
      </w:divBdr>
    </w:div>
    <w:div w:id="1634217671">
      <w:bodyDiv w:val="1"/>
      <w:marLeft w:val="0"/>
      <w:marRight w:val="0"/>
      <w:marTop w:val="0"/>
      <w:marBottom w:val="0"/>
      <w:divBdr>
        <w:top w:val="none" w:sz="0" w:space="0" w:color="auto"/>
        <w:left w:val="none" w:sz="0" w:space="0" w:color="auto"/>
        <w:bottom w:val="none" w:sz="0" w:space="0" w:color="auto"/>
        <w:right w:val="none" w:sz="0" w:space="0" w:color="auto"/>
      </w:divBdr>
    </w:div>
    <w:div w:id="1653487392">
      <w:bodyDiv w:val="1"/>
      <w:marLeft w:val="0"/>
      <w:marRight w:val="0"/>
      <w:marTop w:val="0"/>
      <w:marBottom w:val="0"/>
      <w:divBdr>
        <w:top w:val="none" w:sz="0" w:space="0" w:color="auto"/>
        <w:left w:val="none" w:sz="0" w:space="0" w:color="auto"/>
        <w:bottom w:val="none" w:sz="0" w:space="0" w:color="auto"/>
        <w:right w:val="none" w:sz="0" w:space="0" w:color="auto"/>
      </w:divBdr>
    </w:div>
    <w:div w:id="1660376890">
      <w:bodyDiv w:val="1"/>
      <w:marLeft w:val="0"/>
      <w:marRight w:val="0"/>
      <w:marTop w:val="0"/>
      <w:marBottom w:val="0"/>
      <w:divBdr>
        <w:top w:val="none" w:sz="0" w:space="0" w:color="auto"/>
        <w:left w:val="none" w:sz="0" w:space="0" w:color="auto"/>
        <w:bottom w:val="none" w:sz="0" w:space="0" w:color="auto"/>
        <w:right w:val="none" w:sz="0" w:space="0" w:color="auto"/>
      </w:divBdr>
    </w:div>
    <w:div w:id="1665939843">
      <w:bodyDiv w:val="1"/>
      <w:marLeft w:val="0"/>
      <w:marRight w:val="0"/>
      <w:marTop w:val="0"/>
      <w:marBottom w:val="0"/>
      <w:divBdr>
        <w:top w:val="none" w:sz="0" w:space="0" w:color="auto"/>
        <w:left w:val="none" w:sz="0" w:space="0" w:color="auto"/>
        <w:bottom w:val="none" w:sz="0" w:space="0" w:color="auto"/>
        <w:right w:val="none" w:sz="0" w:space="0" w:color="auto"/>
      </w:divBdr>
    </w:div>
    <w:div w:id="1676834219">
      <w:bodyDiv w:val="1"/>
      <w:marLeft w:val="0"/>
      <w:marRight w:val="0"/>
      <w:marTop w:val="0"/>
      <w:marBottom w:val="0"/>
      <w:divBdr>
        <w:top w:val="none" w:sz="0" w:space="0" w:color="auto"/>
        <w:left w:val="none" w:sz="0" w:space="0" w:color="auto"/>
        <w:bottom w:val="none" w:sz="0" w:space="0" w:color="auto"/>
        <w:right w:val="none" w:sz="0" w:space="0" w:color="auto"/>
      </w:divBdr>
    </w:div>
    <w:div w:id="1685132102">
      <w:bodyDiv w:val="1"/>
      <w:marLeft w:val="0"/>
      <w:marRight w:val="0"/>
      <w:marTop w:val="0"/>
      <w:marBottom w:val="0"/>
      <w:divBdr>
        <w:top w:val="none" w:sz="0" w:space="0" w:color="auto"/>
        <w:left w:val="none" w:sz="0" w:space="0" w:color="auto"/>
        <w:bottom w:val="none" w:sz="0" w:space="0" w:color="auto"/>
        <w:right w:val="none" w:sz="0" w:space="0" w:color="auto"/>
      </w:divBdr>
    </w:div>
    <w:div w:id="1697195653">
      <w:bodyDiv w:val="1"/>
      <w:marLeft w:val="0"/>
      <w:marRight w:val="0"/>
      <w:marTop w:val="0"/>
      <w:marBottom w:val="0"/>
      <w:divBdr>
        <w:top w:val="none" w:sz="0" w:space="0" w:color="auto"/>
        <w:left w:val="none" w:sz="0" w:space="0" w:color="auto"/>
        <w:bottom w:val="none" w:sz="0" w:space="0" w:color="auto"/>
        <w:right w:val="none" w:sz="0" w:space="0" w:color="auto"/>
      </w:divBdr>
    </w:div>
    <w:div w:id="1743671909">
      <w:bodyDiv w:val="1"/>
      <w:marLeft w:val="0"/>
      <w:marRight w:val="0"/>
      <w:marTop w:val="0"/>
      <w:marBottom w:val="0"/>
      <w:divBdr>
        <w:top w:val="none" w:sz="0" w:space="0" w:color="auto"/>
        <w:left w:val="none" w:sz="0" w:space="0" w:color="auto"/>
        <w:bottom w:val="none" w:sz="0" w:space="0" w:color="auto"/>
        <w:right w:val="none" w:sz="0" w:space="0" w:color="auto"/>
      </w:divBdr>
    </w:div>
    <w:div w:id="1881211075">
      <w:bodyDiv w:val="1"/>
      <w:marLeft w:val="0"/>
      <w:marRight w:val="0"/>
      <w:marTop w:val="0"/>
      <w:marBottom w:val="0"/>
      <w:divBdr>
        <w:top w:val="none" w:sz="0" w:space="0" w:color="auto"/>
        <w:left w:val="none" w:sz="0" w:space="0" w:color="auto"/>
        <w:bottom w:val="none" w:sz="0" w:space="0" w:color="auto"/>
        <w:right w:val="none" w:sz="0" w:space="0" w:color="auto"/>
      </w:divBdr>
    </w:div>
    <w:div w:id="1959217436">
      <w:bodyDiv w:val="1"/>
      <w:marLeft w:val="0"/>
      <w:marRight w:val="0"/>
      <w:marTop w:val="0"/>
      <w:marBottom w:val="0"/>
      <w:divBdr>
        <w:top w:val="none" w:sz="0" w:space="0" w:color="auto"/>
        <w:left w:val="none" w:sz="0" w:space="0" w:color="auto"/>
        <w:bottom w:val="none" w:sz="0" w:space="0" w:color="auto"/>
        <w:right w:val="none" w:sz="0" w:space="0" w:color="auto"/>
      </w:divBdr>
    </w:div>
    <w:div w:id="1978340722">
      <w:bodyDiv w:val="1"/>
      <w:marLeft w:val="0"/>
      <w:marRight w:val="0"/>
      <w:marTop w:val="0"/>
      <w:marBottom w:val="0"/>
      <w:divBdr>
        <w:top w:val="none" w:sz="0" w:space="0" w:color="auto"/>
        <w:left w:val="none" w:sz="0" w:space="0" w:color="auto"/>
        <w:bottom w:val="none" w:sz="0" w:space="0" w:color="auto"/>
        <w:right w:val="none" w:sz="0" w:space="0" w:color="auto"/>
      </w:divBdr>
    </w:div>
    <w:div w:id="2032995700">
      <w:bodyDiv w:val="1"/>
      <w:marLeft w:val="0"/>
      <w:marRight w:val="0"/>
      <w:marTop w:val="0"/>
      <w:marBottom w:val="0"/>
      <w:divBdr>
        <w:top w:val="none" w:sz="0" w:space="0" w:color="auto"/>
        <w:left w:val="none" w:sz="0" w:space="0" w:color="auto"/>
        <w:bottom w:val="none" w:sz="0" w:space="0" w:color="auto"/>
        <w:right w:val="none" w:sz="0" w:space="0" w:color="auto"/>
      </w:divBdr>
    </w:div>
    <w:div w:id="2103523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SIX24</b:Tag>
    <b:SourceType>InternetSite</b:SourceType>
    <b:Guid>{BB8AE314-A4A3-4998-A285-7F112F50F94A}</b:Guid>
    <b:Title>The Guide to the Taguchi Method: A Robust Quality and Efficient Experimentation</b:Title>
    <b:Year>2024</b:Year>
    <b:Month>October</b:Month>
    <b:Day>8</b:Day>
    <b:YearAccessed>2026</b:YearAccessed>
    <b:MonthAccessed>April</b:MonthAccessed>
    <b:DayAccessed>01</b:DayAccessed>
    <b:URL>https://www.6sigma.us/process-design/taguchi-method/</b:URL>
    <b:Author>
      <b:Author>
        <b:Corporate>SIX</b:Corporate>
      </b:Author>
    </b:Author>
    <b:ProductionCompany>Six</b:ProductionCompany>
    <b:RefOrder>1</b:RefOrder>
  </b:Source>
  <b:Source>
    <b:Tag>Ans23</b:Tag>
    <b:SourceType>JournalArticle</b:SourceType>
    <b:Guid>{14D53EF9-9358-4401-B84D-8BAC28C71F5D}</b:Guid>
    <b:Author>
      <b:Author>
        <b:NameList>
          <b:Person>
            <b:Last>Ansari</b:Last>
            <b:First>Mohd</b:First>
            <b:Middle>Asif</b:Middle>
          </b:Person>
          <b:Person>
            <b:Last>Shariq</b:Last>
            <b:First>Mohd</b:First>
          </b:Person>
          <b:Person>
            <b:Last>Mahdi</b:Last>
            <b:First>Fareed</b:First>
          </b:Person>
        </b:NameList>
      </b:Author>
    </b:Author>
    <b:Title>Geopolymer concrete for clean and sustainable construction – A state-of-the-art review on the mix design approaches</b:Title>
    <b:Year>2023</b:Year>
    <b:JournalName>Structures</b:JournalName>
    <b:Pages>1045-1070</b:Pages>
    <b:Volume>55</b:Volume>
    <b:RefOrder>2</b:RefOrder>
  </b:Source>
  <b:Source>
    <b:Tag>Gen07</b:Tag>
    <b:SourceType>Book</b:SourceType>
    <b:Guid>{2E96C304-D89A-439E-9C6C-A84A0307B42A}</b:Guid>
    <b:Author>
      <b:Author>
        <b:NameList>
          <b:Person>
            <b:Last>Taguchi</b:Last>
            <b:First>Genichi</b:First>
          </b:Person>
          <b:Person>
            <b:Last>Chowdhury</b:Last>
            <b:First>Subir</b:First>
          </b:Person>
          <b:Person>
            <b:Last>Wu</b:Last>
            <b:First>Yuin</b:First>
          </b:Person>
        </b:NameList>
      </b:Author>
    </b:Author>
    <b:Title>Taguchi's Quality Engineering Handbook</b:Title>
    <b:Year>2007</b:Year>
    <b:Publisher>Wiley</b:Publisher>
    <b:RefOrder>3</b:RefOrder>
  </b:Source>
  <b:Source>
    <b:Tag>Ste26</b:Tag>
    <b:SourceType>InternetSite</b:SourceType>
    <b:Guid>{000CE1DF-A1F8-4F31-9721-F2940065180D}</b:Guid>
    <b:Title>14.1: Design of Experiments via Taguchi Methods - Orthogonal Arrays</b:Title>
    <b:Author>
      <b:Author>
        <b:NameList>
          <b:Person>
            <b:Last>Fraley</b:Last>
            <b:First>Stephanie</b:First>
          </b:Person>
          <b:Person>
            <b:Last>Zalewski</b:Last>
            <b:First>John</b:First>
          </b:Person>
          <b:Person>
            <b:Last>Oom</b:Last>
            <b:First>Mike</b:First>
          </b:Person>
          <b:Person>
            <b:Last>Terrien</b:Last>
            <b:First>Ben</b:First>
          </b:Person>
        </b:NameList>
      </b:Author>
    </b:Author>
    <b:ProductionCompany>University of Michigan</b:ProductionCompany>
    <b:YearAccessed>2026</b:YearAccessed>
    <b:MonthAccessed>April</b:MonthAccessed>
    <b:DayAccessed>16</b:DayAccessed>
    <b:URL>https://eng.libretexts.org/Bookshelves/Industrial_and_Systems_Engineering/Chemical_Process_Dynamics_and_Controls_(Woolf)/14%3A_Design_of_Experiments/14.01%3A_Design_of_Experiments_via_Taguchi_Methods_-_Orthogonal_Arrays</b:URL>
    <b:RefOrder>4</b:RefOrder>
  </b:Source>
  <b:Source>
    <b:Tag>Alb17</b:Tag>
    <b:SourceType>JournalArticle</b:SourceType>
    <b:Guid>{E5E7C51B-A15B-4FA5-B8B7-88FE59B80204}</b:Guid>
    <b:Title>TAGUCHIMETHODINELECTRICALMACHINEDESIGN</b:Title>
    <b:Year>2017</b:Year>
    <b:Author>
      <b:Author>
        <b:NameList>
          <b:Person>
            <b:Last>Wang</b:Last>
            <b:First>Albert</b:First>
            <b:Middle>Sorgdrager[ Rong-Jie</b:Middle>
          </b:Person>
          <b:Person>
            <b:Last>Grobler</b:Last>
            <b:First>Andre</b:First>
          </b:Person>
        </b:NameList>
      </b:Author>
    </b:Author>
    <b:JournalName>SOUTH AFRICAN INSTITUTE OF ELECTRICAL ENGINEERS</b:JournalName>
    <b:Pages>150</b:Pages>
    <b:Volume>108</b:Volume>
    <b:RefOrder>5</b:RefOrder>
  </b:Source>
</b:Sources>
</file>

<file path=customXml/itemProps1.xml><?xml version="1.0" encoding="utf-8"?>
<ds:datastoreItem xmlns:ds="http://schemas.openxmlformats.org/officeDocument/2006/customXml" ds:itemID="{AE02A7C3-2725-4B5E-94AE-65B0B501C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2642</Words>
  <Characters>15062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Caspar Thurston-Smith</dc:creator>
  <cp:keywords/>
  <dc:description/>
  <cp:lastModifiedBy>Caspar Thurston-Smith</cp:lastModifiedBy>
  <cp:revision>5</cp:revision>
  <dcterms:created xsi:type="dcterms:W3CDTF">2026-04-19T12:35:00Z</dcterms:created>
  <dcterms:modified xsi:type="dcterms:W3CDTF">2026-04-19T15:02:00Z</dcterms:modified>
</cp:coreProperties>
</file>