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ind w:firstLine="0"/>
        <w:jc w:val="center"/>
        <w:rPr>
          <w:b w:val="1"/>
        </w:rPr>
      </w:pPr>
      <w:r w:rsidDel="00000000" w:rsidR="00000000" w:rsidRPr="00000000">
        <w:rPr>
          <w:b w:val="1"/>
          <w:rtl w:val="0"/>
        </w:rPr>
        <w:t xml:space="preserve">Module: Sustainable Hospitality &amp; Tourism Management</w:t>
      </w:r>
    </w:p>
    <w:p w:rsidR="00000000" w:rsidDel="00000000" w:rsidP="00000000" w:rsidRDefault="00000000" w:rsidRPr="00000000" w14:paraId="00000005">
      <w:pPr>
        <w:ind w:firstLine="0"/>
        <w:jc w:val="center"/>
        <w:rPr>
          <w:b w:val="1"/>
        </w:rPr>
      </w:pPr>
      <w:r w:rsidDel="00000000" w:rsidR="00000000" w:rsidRPr="00000000">
        <w:rPr>
          <w:b w:val="1"/>
          <w:rtl w:val="0"/>
        </w:rPr>
        <w:t xml:space="preserve">Module code: BMIH5006</w:t>
      </w:r>
    </w:p>
    <w:p w:rsidR="00000000" w:rsidDel="00000000" w:rsidP="00000000" w:rsidRDefault="00000000" w:rsidRPr="00000000" w14:paraId="00000006">
      <w:pPr>
        <w:ind w:firstLine="0"/>
        <w:jc w:val="center"/>
        <w:rPr>
          <w:b w:val="1"/>
        </w:rPr>
      </w:pPr>
      <w:r w:rsidDel="00000000" w:rsidR="00000000" w:rsidRPr="00000000">
        <w:rPr>
          <w:b w:val="1"/>
          <w:rtl w:val="0"/>
        </w:rPr>
        <w:t xml:space="preserve">Case study of Marriott Hotel</w:t>
      </w:r>
    </w:p>
    <w:p w:rsidR="00000000" w:rsidDel="00000000" w:rsidP="00000000" w:rsidRDefault="00000000" w:rsidRPr="00000000" w14:paraId="00000007">
      <w:pPr>
        <w:ind w:firstLine="0"/>
        <w:jc w:val="center"/>
        <w:rPr>
          <w:b w:val="1"/>
        </w:rPr>
      </w:pPr>
      <w:r w:rsidDel="00000000" w:rsidR="00000000" w:rsidRPr="00000000">
        <w:rPr>
          <w:rtl w:val="0"/>
        </w:rPr>
      </w:r>
    </w:p>
    <w:p w:rsidR="00000000" w:rsidDel="00000000" w:rsidP="00000000" w:rsidRDefault="00000000" w:rsidRPr="00000000" w14:paraId="00000008">
      <w:pPr>
        <w:ind w:firstLine="0"/>
        <w:jc w:val="left"/>
        <w:rPr>
          <w:b w:val="1"/>
        </w:rPr>
      </w:pPr>
      <w:r w:rsidDel="00000000" w:rsidR="00000000" w:rsidRPr="00000000">
        <w:rPr>
          <w:rtl w:val="0"/>
        </w:rPr>
      </w:r>
    </w:p>
    <w:p w:rsidR="00000000" w:rsidDel="00000000" w:rsidP="00000000" w:rsidRDefault="00000000" w:rsidRPr="00000000" w14:paraId="00000009">
      <w:pPr>
        <w:ind w:firstLine="0"/>
        <w:jc w:val="center"/>
        <w:rPr>
          <w:b w:val="1"/>
        </w:rPr>
      </w:pPr>
      <w:r w:rsidDel="00000000" w:rsidR="00000000" w:rsidRPr="00000000">
        <w:rPr>
          <w:rtl w:val="0"/>
        </w:rPr>
      </w:r>
    </w:p>
    <w:p w:rsidR="00000000" w:rsidDel="00000000" w:rsidP="00000000" w:rsidRDefault="00000000" w:rsidRPr="00000000" w14:paraId="0000000A">
      <w:pPr>
        <w:ind w:firstLine="0"/>
        <w:jc w:val="center"/>
        <w:rPr>
          <w:b w:val="1"/>
        </w:rPr>
      </w:pPr>
      <w:r w:rsidDel="00000000" w:rsidR="00000000" w:rsidRPr="00000000">
        <w:rPr>
          <w:rtl w:val="0"/>
        </w:rPr>
      </w:r>
    </w:p>
    <w:p w:rsidR="00000000" w:rsidDel="00000000" w:rsidP="00000000" w:rsidRDefault="00000000" w:rsidRPr="00000000" w14:paraId="0000000B">
      <w:pPr>
        <w:ind w:firstLine="0"/>
        <w:jc w:val="center"/>
        <w:rPr>
          <w:b w:val="1"/>
        </w:rPr>
      </w:pPr>
      <w:r w:rsidDel="00000000" w:rsidR="00000000" w:rsidRPr="00000000">
        <w:rPr>
          <w:b w:val="1"/>
          <w:rtl w:val="0"/>
        </w:rPr>
        <w:t xml:space="preserve">Student ID number: Gabriel Neagu</w:t>
      </w:r>
    </w:p>
    <w:p w:rsidR="00000000" w:rsidDel="00000000" w:rsidP="00000000" w:rsidRDefault="00000000" w:rsidRPr="00000000" w14:paraId="0000000C">
      <w:pPr>
        <w:ind w:firstLine="0"/>
        <w:jc w:val="center"/>
        <w:rPr>
          <w:b w:val="1"/>
        </w:rPr>
      </w:pPr>
      <w:r w:rsidDel="00000000" w:rsidR="00000000" w:rsidRPr="00000000">
        <w:rPr>
          <w:b w:val="1"/>
          <w:rtl w:val="0"/>
        </w:rPr>
        <w:t xml:space="preserve">Tutor name: 2121349 </w:t>
      </w:r>
    </w:p>
    <w:p w:rsidR="00000000" w:rsidDel="00000000" w:rsidP="00000000" w:rsidRDefault="00000000" w:rsidRPr="00000000" w14:paraId="0000000D">
      <w:pPr>
        <w:ind w:firstLine="0"/>
        <w:jc w:val="center"/>
        <w:rPr>
          <w:b w:val="1"/>
        </w:rPr>
      </w:pPr>
      <w:r w:rsidDel="00000000" w:rsidR="00000000" w:rsidRPr="00000000">
        <w:rPr>
          <w:b w:val="1"/>
          <w:rtl w:val="0"/>
        </w:rPr>
        <w:t xml:space="preserve">Lecturer name: Kathryn Roberts</w:t>
      </w:r>
    </w:p>
    <w:p w:rsidR="00000000" w:rsidDel="00000000" w:rsidP="00000000" w:rsidRDefault="00000000" w:rsidRPr="00000000" w14:paraId="0000000E">
      <w:pPr>
        <w:rPr/>
      </w:pPr>
      <w:r w:rsidDel="00000000" w:rsidR="00000000" w:rsidRPr="00000000">
        <w:br w:type="page"/>
      </w:r>
      <w:r w:rsidDel="00000000" w:rsidR="00000000" w:rsidRPr="00000000">
        <w:rPr>
          <w:rtl w:val="0"/>
        </w:rPr>
      </w:r>
    </w:p>
    <w:p w:rsidR="00000000" w:rsidDel="00000000" w:rsidP="00000000" w:rsidRDefault="00000000" w:rsidRPr="00000000" w14:paraId="0000000F">
      <w:pPr>
        <w:jc w:val="center"/>
        <w:rPr>
          <w:b w:val="1"/>
        </w:rPr>
      </w:pPr>
      <w:r w:rsidDel="00000000" w:rsidR="00000000" w:rsidRPr="00000000">
        <w:rPr>
          <w:b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4">
          <w:pPr>
            <w:ind w:firstLine="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8">
      <w:pPr>
        <w:rPr/>
      </w:pPr>
      <w:r w:rsidDel="00000000" w:rsidR="00000000" w:rsidRPr="00000000">
        <w:rPr>
          <w:rtl w:val="0"/>
        </w:rPr>
        <w:t xml:space="preserve">The management idea known as "corporate social responsibility" promotes the incorporation of environmental and social factors into the regular operations and interactions of firms with their stakeholders (Haski-Leventhal, 2018). In a general sense, corporate social responsibility (CSR) refers to the strategic approach used by an organisation to align the interests of its stakeholders and shareholders with those of the environment, economy, and society. Therefore, it is important to distinguish between corporate social responsibility (CSR), which has the potential to be a strategic idea in the field of company management, and philanthropy, sponsorships, and charity donations. Although the advantages above, such as poverty eradication and improved image and brand, may be substantial, the concept of corporate social responsibility has a broader scope (Sloan et al., 2017). In order to promote the adoption of Corporate Social Responsibility (CSR) practises among enterprises, it is essential to develop strategies that effectively cater to their unique needs and capacities while ensuring the preservation of their financial viability. The purpose of this study is to demonstrate the CSR practices of the Marriott hotel and why companies implemented these practices.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pStyle w:val="Heading1"/>
        <w:rPr/>
      </w:pPr>
      <w:bookmarkStart w:colFirst="0" w:colLast="0" w:name="_30j0zll" w:id="1"/>
      <w:bookmarkEnd w:id="1"/>
      <w:r w:rsidDel="00000000" w:rsidR="00000000" w:rsidRPr="00000000">
        <w:rPr>
          <w:rtl w:val="0"/>
        </w:rPr>
        <w:t xml:space="preserve">Main Body </w:t>
      </w:r>
    </w:p>
    <w:p w:rsidR="00000000" w:rsidDel="00000000" w:rsidP="00000000" w:rsidRDefault="00000000" w:rsidRPr="00000000" w14:paraId="0000001B">
      <w:pPr>
        <w:rPr/>
      </w:pPr>
      <w:r w:rsidDel="00000000" w:rsidR="00000000" w:rsidRPr="00000000">
        <w:rPr>
          <w:rtl w:val="0"/>
        </w:rPr>
        <w:t xml:space="preserve">Organisations that include corporate social responsibility (CSR) programmes may possess a competitive edge in terms of staff attraction, motivation, and retention. The positive reputation of an organisation in terms of its philanthropic activities often serves as a strong incentive for attracting personnel (Cooper, 2021). The persistent difficulty within the sector lies in the adverse correlation between heightened work satisfaction and decreased staff turnover. In light of the worldwide scope of the hospitality sector and the prevailing demographic composition of the present workforce, a number of firms, such as Sodexo and several others, have dedicated resources to proactive efforts aimed at managing diversity (Inkson and Minnaert, 2018). The initiatives above have indirectly contributed to the organisation's brand awareness and improved access to non-traditional human resource channels, alongside its financial advantages. </w:t>
      </w:r>
    </w:p>
    <w:p w:rsidR="00000000" w:rsidDel="00000000" w:rsidP="00000000" w:rsidRDefault="00000000" w:rsidRPr="00000000" w14:paraId="0000001C">
      <w:pPr>
        <w:rPr/>
      </w:pPr>
      <w:r w:rsidDel="00000000" w:rsidR="00000000" w:rsidRPr="00000000">
        <w:rPr>
          <w:rtl w:val="0"/>
        </w:rPr>
        <w:t xml:space="preserve">Marriott International Inc., often referred to as Marriott, operates and manages hotels and restaurants, offering a range of hospitality services. The firm is responsible for the administration, franchising, and licencing of timeshare, hotel, and residential properties, which are associated with a range of high-end and exclusive brand names </w:t>
      </w:r>
      <w:r w:rsidDel="00000000" w:rsidR="00000000" w:rsidRPr="00000000">
        <w:rPr>
          <w:color w:val="000000"/>
          <w:highlight w:val="white"/>
          <w:rtl w:val="0"/>
        </w:rPr>
        <w:t xml:space="preserve">(GlobalData Plc, 2021)</w:t>
      </w:r>
      <w:r w:rsidDel="00000000" w:rsidR="00000000" w:rsidRPr="00000000">
        <w:rPr>
          <w:rtl w:val="0"/>
        </w:rPr>
        <w:t xml:space="preserve">. Marriott offers a range of services, including automobile rentals, housing accommodations, hotel bookings, timeshare trips, as well as airline and hotel packages. Furthermore, it oversees several reward systems, such as the Marriott Bonvoy programme. Marriott, a significant operator in the hospitality industry, has implemented a diverse range of corporate social responsibility programmes </w:t>
      </w:r>
      <w:r w:rsidDel="00000000" w:rsidR="00000000" w:rsidRPr="00000000">
        <w:rPr>
          <w:color w:val="000000"/>
          <w:highlight w:val="white"/>
          <w:rtl w:val="0"/>
        </w:rPr>
        <w:t xml:space="preserve">(Marriott International, 2023)</w:t>
      </w:r>
      <w:r w:rsidDel="00000000" w:rsidR="00000000" w:rsidRPr="00000000">
        <w:rPr>
          <w:rtl w:val="0"/>
        </w:rPr>
        <w:t xml:space="preserve">. The firm implements a wide range of sustainable practices. Marriott developed its Environmental Public Policy Statement in the year 2007. Marriott has highlighted its accomplishments in several domains in its sustainability reports from 2009 to 2012, including environmental stewardship, promotion of children's welfare, poverty alleviation efforts, disaster relief programmes, and commitment to global diversity and inclusion.</w:t>
      </w:r>
    </w:p>
    <w:p w:rsidR="00000000" w:rsidDel="00000000" w:rsidP="00000000" w:rsidRDefault="00000000" w:rsidRPr="00000000" w14:paraId="0000001D">
      <w:pPr>
        <w:rPr/>
      </w:pPr>
      <w:r w:rsidDel="00000000" w:rsidR="00000000" w:rsidRPr="00000000">
        <w:rPr>
          <w:rtl w:val="0"/>
        </w:rPr>
        <w:t xml:space="preserve">Hotel managers and owners worldwide are more inclined to address environmental concerns, as shown by a discernible global trend. At the individual level, hotels do not make a substantial contribution to environmental damage (Jauhari, 2021). Nevertheless, when combined, they make use of a substantial amount of resources. The hotel business is associated with negative environmental impacts primarily in three key areas: waste management, water use, and energy consumption. The mean overnight energy usage per bed in hotels may reach a total of 130 megajoules. Hotels sometimes exceed the energy consumption of individual inhabitants per visitor as a result of incorporating amenities that are more energy-intensive, such as bigger rooms and facilities like restaurants, bars, and swimming pools. According to study findings, it has been shown that, on average, a hotel generates around 20.6 kilogrammes of carbon dioxide every night. While energy waste incurs substantial costs, it is feasible to achieve large reductions with simple improvements.</w:t>
      </w:r>
    </w:p>
    <w:p w:rsidR="00000000" w:rsidDel="00000000" w:rsidP="00000000" w:rsidRDefault="00000000" w:rsidRPr="00000000" w14:paraId="0000001E">
      <w:pPr>
        <w:rPr/>
      </w:pPr>
      <w:r w:rsidDel="00000000" w:rsidR="00000000" w:rsidRPr="00000000">
        <w:rPr>
          <w:rtl w:val="0"/>
        </w:rPr>
        <w:t xml:space="preserve">The Marriott Hotel has included environmental enhancement measures in its business plan in order to address this problem. Since 2007, a group of ten employees at Marriott have formed an internal organisation known as the Global Green Council. The primary objective of this council is to mitigate the environmental impact of the company </w:t>
      </w:r>
      <w:r w:rsidDel="00000000" w:rsidR="00000000" w:rsidRPr="00000000">
        <w:rPr>
          <w:color w:val="000000"/>
          <w:highlight w:val="white"/>
          <w:rtl w:val="0"/>
        </w:rPr>
        <w:t xml:space="preserve">(Usgbc.org, 2019)</w:t>
      </w:r>
      <w:r w:rsidDel="00000000" w:rsidR="00000000" w:rsidRPr="00000000">
        <w:rPr>
          <w:rtl w:val="0"/>
        </w:rPr>
        <w:t xml:space="preserve">. This is achieved through various means, such as advocating for the utilisation of renewable energy sources, implementing measures to decrease pollution and carbon emissions, and adopting sustainable practices in the management of energy and water consumption. The Serve 360: Doing Good in Every Direction project introduced by Marriott is a comprehensive platform aimed at promoting social impact and sustainability. Serve 360 maintains its dedication to ethically conducting its activities, motivated by the United Nations Sustainable Development Goals, with the aim of attaining a defined set of Sustainability and Social Impact Goals by the year 2025 </w:t>
      </w:r>
      <w:r w:rsidDel="00000000" w:rsidR="00000000" w:rsidRPr="00000000">
        <w:rPr>
          <w:color w:val="000000"/>
          <w:highlight w:val="white"/>
          <w:rtl w:val="0"/>
        </w:rPr>
        <w:t xml:space="preserve">(Usgbc.org, 2019)</w:t>
      </w:r>
      <w:r w:rsidDel="00000000" w:rsidR="00000000" w:rsidRPr="00000000">
        <w:rPr>
          <w:rtl w:val="0"/>
        </w:rPr>
        <w:t xml:space="preserve">.</w:t>
      </w:r>
    </w:p>
    <w:p w:rsidR="00000000" w:rsidDel="00000000" w:rsidP="00000000" w:rsidRDefault="00000000" w:rsidRPr="00000000" w14:paraId="0000001F">
      <w:pPr>
        <w:rPr/>
      </w:pPr>
      <w:r w:rsidDel="00000000" w:rsidR="00000000" w:rsidRPr="00000000">
        <w:rPr>
          <w:rtl w:val="0"/>
        </w:rPr>
        <w:t xml:space="preserve">Marriott is now implementing a strategy to replace small plastic bottles used for body wash, shampoo, and conditioner with larger bottles that are mounted on wall displays in certain areas throughout its many brands. So far, over 850 hotels have successfully adopted this initiative, resulting in the preservation of around 200,000 pounds of plastic on an annual basis. This equates to the elimination of over one million little plastic toiletry vials </w:t>
      </w:r>
      <w:r w:rsidDel="00000000" w:rsidR="00000000" w:rsidRPr="00000000">
        <w:rPr>
          <w:color w:val="000000"/>
          <w:highlight w:val="white"/>
          <w:rtl w:val="0"/>
        </w:rPr>
        <w:t xml:space="preserve">(Usgbc.org, 2019)</w:t>
      </w:r>
      <w:r w:rsidDel="00000000" w:rsidR="00000000" w:rsidRPr="00000000">
        <w:rPr>
          <w:rtl w:val="0"/>
        </w:rPr>
        <w:t xml:space="preserve">. Marriott has set a target to achieve a 25 per cent reduction in the environmental footprint of its whole portfolio by the year 2025. This necessitates a substantial drop in the use of these plastic items, leading to a reduction of 45% in the amount of garbage disposed of in landfills. Furthermore, the firm tries to achieve a 50% reduction in food waste, a 15% decrease in water intensity, and a 30% reduction in carbon intensity. </w:t>
      </w:r>
    </w:p>
    <w:p w:rsidR="00000000" w:rsidDel="00000000" w:rsidP="00000000" w:rsidRDefault="00000000" w:rsidRPr="00000000" w14:paraId="00000020">
      <w:pPr>
        <w:rPr/>
      </w:pPr>
      <w:r w:rsidDel="00000000" w:rsidR="00000000" w:rsidRPr="00000000">
        <w:rPr>
          <w:rtl w:val="0"/>
        </w:rPr>
        <w:t xml:space="preserve">The implementation of a social responsibility-focused approach has the potential to enhance levels of employee engagement. These groups often attract people who are driven by more than just monetary incentives; they also tend to appeal to those who are committed to improving the world (Sloan et al., 2017). Prominent organisations benefit from the combined efforts of their people, which may result in extraordinary achievements that improve employee morale and productivity. According to a study conducted by Harvard Business School, a significant majority of workers, specifically over 70%, expressed their reluctance to be employed by a company that does not possess a well-defined aim. According to the findings, a significant majority of workers, namely 92%, employed by socially aware enterprises express a higher inclination to endorse their employers to acquaintances and relatives who are actively seeking job opportunities </w:t>
      </w:r>
      <w:r w:rsidDel="00000000" w:rsidR="00000000" w:rsidRPr="00000000">
        <w:rPr>
          <w:color w:val="000000"/>
          <w:highlight w:val="white"/>
          <w:rtl w:val="0"/>
        </w:rPr>
        <w:t xml:space="preserve">(Indeed.com, 2022)</w:t>
      </w:r>
      <w:r w:rsidDel="00000000" w:rsidR="00000000" w:rsidRPr="00000000">
        <w:rPr>
          <w:rtl w:val="0"/>
        </w:rPr>
        <w:t xml:space="preserve">. Furthermore, a significant proportion of workers, namely ninety per cent, who are employed by firms that possess a strong sense of purpose express heightened levels of inspiration, motivation, and dedication towards their employers.</w:t>
      </w:r>
    </w:p>
    <w:p w:rsidR="00000000" w:rsidDel="00000000" w:rsidP="00000000" w:rsidRDefault="00000000" w:rsidRPr="00000000" w14:paraId="00000021">
      <w:pPr>
        <w:rPr/>
      </w:pPr>
      <w:r w:rsidDel="00000000" w:rsidR="00000000" w:rsidRPr="00000000">
        <w:rPr>
          <w:rtl w:val="0"/>
        </w:rPr>
        <w:t xml:space="preserve">However, Marriott has prioritised the well-being and engagement of its employees, acknowledging the crucial role they play in establishing a sustainable environment. The hotel places utmost importance on three key facets of employee welfare, namely safety, health, and well-being. Marriott has effectively involved its workers in various sustainability projects by offering comprehensive training and educational programmes </w:t>
      </w:r>
      <w:r w:rsidDel="00000000" w:rsidR="00000000" w:rsidRPr="00000000">
        <w:rPr>
          <w:color w:val="000000"/>
          <w:highlight w:val="white"/>
          <w:rtl w:val="0"/>
        </w:rPr>
        <w:t xml:space="preserve">(McIlvaine, 2019)</w:t>
      </w:r>
      <w:r w:rsidDel="00000000" w:rsidR="00000000" w:rsidRPr="00000000">
        <w:rPr>
          <w:rtl w:val="0"/>
        </w:rPr>
        <w:t xml:space="preserve">. The organisation has effectively ensured the provision of a safe and secure working environment for its workers while also actively promoting the concept of work-life balance. Employees are intrinsically driven to actively participate in the generation of ideas that they believe to be beneficial for the goal of promoting sustainability inside the organisation. In order to assess the level of satisfaction among employees about sustainable practices, the company conducts surveys </w:t>
      </w:r>
      <w:r w:rsidDel="00000000" w:rsidR="00000000" w:rsidRPr="00000000">
        <w:rPr>
          <w:color w:val="000000"/>
          <w:highlight w:val="white"/>
          <w:rtl w:val="0"/>
        </w:rPr>
        <w:t xml:space="preserve">(McIlvaine, 2019)</w:t>
      </w:r>
      <w:r w:rsidDel="00000000" w:rsidR="00000000" w:rsidRPr="00000000">
        <w:rPr>
          <w:rtl w:val="0"/>
        </w:rPr>
        <w:t xml:space="preserve">.</w:t>
      </w:r>
    </w:p>
    <w:p w:rsidR="00000000" w:rsidDel="00000000" w:rsidP="00000000" w:rsidRDefault="00000000" w:rsidRPr="00000000" w14:paraId="00000022">
      <w:pPr>
        <w:rPr/>
      </w:pPr>
      <w:r w:rsidDel="00000000" w:rsidR="00000000" w:rsidRPr="00000000">
        <w:rPr>
          <w:rtl w:val="0"/>
        </w:rPr>
        <w:t xml:space="preserve">Corporate Social Responsibility (CSR) pertains to the commitment of corporations to promote sustainable economic development by implementing activities that provide advantages for the organisations, improve the welfare of their workers, communities, and society as a whole, and create employee trust </w:t>
      </w:r>
      <w:r w:rsidDel="00000000" w:rsidR="00000000" w:rsidRPr="00000000">
        <w:rPr>
          <w:color w:val="000000"/>
          <w:highlight w:val="white"/>
          <w:rtl w:val="0"/>
        </w:rPr>
        <w:t xml:space="preserve">(Sarmila Md Sum et al., 2015)</w:t>
      </w:r>
      <w:r w:rsidDel="00000000" w:rsidR="00000000" w:rsidRPr="00000000">
        <w:rPr>
          <w:rtl w:val="0"/>
        </w:rPr>
        <w:t xml:space="preserve">. Company Social Responsibility (CSR) has the potential to make significant contributions to economic development and progress by promoting a more sustainable economy, attracting investments, improving the business environment, and lowering company risks. Therefore, firms need to adopt responsible business practices and consider their social and environmental ramifications.</w:t>
      </w:r>
    </w:p>
    <w:p w:rsidR="00000000" w:rsidDel="00000000" w:rsidP="00000000" w:rsidRDefault="00000000" w:rsidRPr="00000000" w14:paraId="00000023">
      <w:pPr>
        <w:rPr/>
      </w:pPr>
      <w:r w:rsidDel="00000000" w:rsidR="00000000" w:rsidRPr="00000000">
        <w:rPr>
          <w:rtl w:val="0"/>
        </w:rPr>
        <w:t xml:space="preserve">Marriott recognises the significance of sustainable practises and legislation in promoting the financial stability of its workers and the broader community, particularly in relation to their economic welfare. The company, in addition to other measures, safeguards the financial well-being of its stakeholders by engaging a significant workforce both directly and indirectly via suppliers and promoters </w:t>
      </w:r>
      <w:r w:rsidDel="00000000" w:rsidR="00000000" w:rsidRPr="00000000">
        <w:rPr>
          <w:color w:val="000000"/>
          <w:highlight w:val="white"/>
          <w:rtl w:val="0"/>
        </w:rPr>
        <w:t xml:space="preserve">(Marriott International, 2022)</w:t>
      </w:r>
      <w:r w:rsidDel="00000000" w:rsidR="00000000" w:rsidRPr="00000000">
        <w:rPr>
          <w:rtl w:val="0"/>
        </w:rPr>
        <w:t xml:space="preserve">. Socioeconomically disadvantaged individuals and women who want to enhance their empowerment via internship and apprenticeship programmes are provided with opportunities for employment. Internships and apprenticeships have been expanded to include young individuals from many regions around the world. The hotel claims to provide programmes and efforts that are designed to empower women and support their pursuit of economic self-sufficiency </w:t>
      </w:r>
      <w:r w:rsidDel="00000000" w:rsidR="00000000" w:rsidRPr="00000000">
        <w:rPr>
          <w:color w:val="000000"/>
          <w:highlight w:val="white"/>
          <w:rtl w:val="0"/>
        </w:rPr>
        <w:t xml:space="preserve">(admin, 2023)</w:t>
      </w:r>
      <w:r w:rsidDel="00000000" w:rsidR="00000000" w:rsidRPr="00000000">
        <w:rPr>
          <w:rtl w:val="0"/>
        </w:rPr>
        <w:t xml:space="preserve">. Furthermore, the firm has shown compliance with anti-corruption processes, ensuring that all companies it does in business with conform to applicable legislation and regulations, therefore maintaining a high level of integrity and ethical standards.</w:t>
      </w:r>
    </w:p>
    <w:p w:rsidR="00000000" w:rsidDel="00000000" w:rsidP="00000000" w:rsidRDefault="00000000" w:rsidRPr="00000000" w14:paraId="00000024">
      <w:pPr>
        <w:rPr/>
      </w:pPr>
      <w:r w:rsidDel="00000000" w:rsidR="00000000" w:rsidRPr="00000000">
        <w:rPr>
          <w:rtl w:val="0"/>
        </w:rPr>
        <w:t xml:space="preserve">The concept of "diversity" refers to the range of perspectives that exist within a team. The relationship between diversity and matters of social justice and discrimination is indeed significant, although it is important to recognise that they are constituent elements within a wider discourse </w:t>
      </w:r>
      <w:r w:rsidDel="00000000" w:rsidR="00000000" w:rsidRPr="00000000">
        <w:rPr>
          <w:color w:val="000000"/>
          <w:highlight w:val="white"/>
          <w:rtl w:val="0"/>
        </w:rPr>
        <w:t xml:space="preserve">(Ability Options, 2022)</w:t>
      </w:r>
      <w:r w:rsidDel="00000000" w:rsidR="00000000" w:rsidRPr="00000000">
        <w:rPr>
          <w:rtl w:val="0"/>
        </w:rPr>
        <w:t xml:space="preserve">. The phrase encompasses several dimensions, including gender, sex, life experience, socio-economic background, upbringing, religion, education, sexual orientation, gender identity, ethnicity, and neurodiversity. An inclusive workforce is characterised by the presence of employees who possess diverse origins, experiences, viewpoints, and problem-solving techniques </w:t>
      </w:r>
      <w:r w:rsidDel="00000000" w:rsidR="00000000" w:rsidRPr="00000000">
        <w:rPr>
          <w:color w:val="000000"/>
          <w:highlight w:val="white"/>
          <w:rtl w:val="0"/>
        </w:rPr>
        <w:t xml:space="preserve">(RSM Discovery, 2023)</w:t>
      </w:r>
      <w:r w:rsidDel="00000000" w:rsidR="00000000" w:rsidRPr="00000000">
        <w:rPr>
          <w:rtl w:val="0"/>
        </w:rPr>
        <w:t xml:space="preserve">. The presence of many perspectives fosters a culture of creativity and leads to novel and distinct solutions. Diverse teams provide a greater number of innovative ideas and more efficient problem-solving approaches.</w:t>
      </w:r>
    </w:p>
    <w:p w:rsidR="00000000" w:rsidDel="00000000" w:rsidP="00000000" w:rsidRDefault="00000000" w:rsidRPr="00000000" w14:paraId="00000025">
      <w:pPr>
        <w:rPr/>
      </w:pPr>
      <w:r w:rsidDel="00000000" w:rsidR="00000000" w:rsidRPr="00000000">
        <w:rPr>
          <w:rtl w:val="0"/>
        </w:rPr>
        <w:t xml:space="preserve">In relation to the concepts of diversity and equal opportunity, the hotel ensures the safeguarding of fundamental human rights and the cultivation of a workforce characterised by greater heterogeneity. The Marriott Hotel has intensified its efforts to provide more assistance for women and underrepresented groups </w:t>
      </w:r>
      <w:r w:rsidDel="00000000" w:rsidR="00000000" w:rsidRPr="00000000">
        <w:rPr>
          <w:color w:val="000000"/>
          <w:highlight w:val="white"/>
          <w:rtl w:val="0"/>
        </w:rPr>
        <w:t xml:space="preserve">(Marriott International, 2019)</w:t>
      </w:r>
      <w:r w:rsidDel="00000000" w:rsidR="00000000" w:rsidRPr="00000000">
        <w:rPr>
          <w:rtl w:val="0"/>
        </w:rPr>
        <w:t xml:space="preserve">. The second component relates to the application of norms and rules by the organisation with regard to enhancing stakeholder knowledge and ensuring the respect of human rights. Moreover, the welfare community is comprised of individuals who actively engage in community service and global environmental efforts. Two aims are the promotion of skill development among volunteer workers and the provision of environmental education for youngsters </w:t>
      </w:r>
      <w:r w:rsidDel="00000000" w:rsidR="00000000" w:rsidRPr="00000000">
        <w:rPr>
          <w:color w:val="000000"/>
          <w:highlight w:val="white"/>
          <w:rtl w:val="0"/>
        </w:rPr>
        <w:t xml:space="preserve">(Marriott International, 2019)</w:t>
      </w:r>
      <w:r w:rsidDel="00000000" w:rsidR="00000000" w:rsidRPr="00000000">
        <w:rPr>
          <w:rtl w:val="0"/>
        </w:rPr>
        <w:t xml:space="preserve">. In addition, the hotel has established partnerships with non-governmental organisations (NGOs) in order to contribute to global initiatives and generate financial resources for those facing socio-economic disadvantages. The company has made significant endeavours to improve the quality of life in the community, driven by its sincere commitment to societal well-being.</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pStyle w:val="Heading1"/>
        <w:rPr/>
      </w:pPr>
      <w:bookmarkStart w:colFirst="0" w:colLast="0" w:name="_1fob9te" w:id="2"/>
      <w:bookmarkEnd w:id="2"/>
      <w:r w:rsidDel="00000000" w:rsidR="00000000" w:rsidRPr="00000000">
        <w:rPr>
          <w:rtl w:val="0"/>
        </w:rPr>
        <w:t xml:space="preserve">Conclusion</w:t>
      </w:r>
    </w:p>
    <w:p w:rsidR="00000000" w:rsidDel="00000000" w:rsidP="00000000" w:rsidRDefault="00000000" w:rsidRPr="00000000" w14:paraId="00000028">
      <w:pPr>
        <w:rPr/>
      </w:pPr>
      <w:r w:rsidDel="00000000" w:rsidR="00000000" w:rsidRPr="00000000">
        <w:rPr>
          <w:rtl w:val="0"/>
        </w:rPr>
        <w:t xml:space="preserve">In conclusion, "Corporate social responsibility" is a management idea that encourages companies to take environmental and social issues into account in their daily activities and relationships with the people who matter to them. The ability to attract, motivate, and keep employees may give companies with corporate social responsibility (CSR) schemes an edge over their competitors. Marriott International Inc., which people often call "Marriott," runs and manages hotels and restaurants and provides many different types of leisure services. A clear global trend shows that hotel managers and owners around the world are more likely to care about the environment. In order to deal with this issue, the Marriott Hotel has built steps to improve the environment in its business plan. Marriott is now working on a plan to change the small plastic bottles that body wash, shampoo, and conditioner come in with bigger bottles that will be hung on walls in some areas across all of its brands.</w:t>
      </w:r>
    </w:p>
    <w:p w:rsidR="00000000" w:rsidDel="00000000" w:rsidP="00000000" w:rsidRDefault="00000000" w:rsidRPr="00000000" w14:paraId="00000029">
      <w:pPr>
        <w:rPr/>
      </w:pPr>
      <w:r w:rsidDel="00000000" w:rsidR="00000000" w:rsidRPr="00000000">
        <w:rPr>
          <w:rtl w:val="0"/>
        </w:rPr>
        <w:t xml:space="preserve">Marriott has put the health and happiness of its workers first because it knows how important they are to creating a healthy environment. Marriott knows that sustainability practices and laws are important for the financial security of its employees and the community as a whole, especially when it comes to their economic well-being. In terms of diversity and fair chance, the hotel protects basic human rights and encourages a more diverse staff.</w:t>
      </w:r>
    </w:p>
    <w:p w:rsidR="00000000" w:rsidDel="00000000" w:rsidP="00000000" w:rsidRDefault="00000000" w:rsidRPr="00000000" w14:paraId="0000002A">
      <w:pPr>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rPr/>
      </w:pPr>
      <w:bookmarkStart w:colFirst="0" w:colLast="0" w:name="_3znysh7" w:id="3"/>
      <w:bookmarkEnd w:id="3"/>
      <w:r w:rsidDel="00000000" w:rsidR="00000000" w:rsidRPr="00000000">
        <w:rPr>
          <w:rtl w:val="0"/>
        </w:rPr>
        <w:t xml:space="preserve">References</w:t>
      </w:r>
    </w:p>
    <w:p w:rsidR="00000000" w:rsidDel="00000000" w:rsidP="00000000" w:rsidRDefault="00000000" w:rsidRPr="00000000" w14:paraId="0000002C">
      <w:pPr>
        <w:ind w:left="720" w:hanging="720"/>
        <w:rPr/>
      </w:pPr>
      <w:r w:rsidDel="00000000" w:rsidR="00000000" w:rsidRPr="00000000">
        <w:rPr>
          <w:rtl w:val="0"/>
        </w:rPr>
        <w:t xml:space="preserve">Ability Options. (2022). </w:t>
      </w:r>
      <w:r w:rsidDel="00000000" w:rsidR="00000000" w:rsidRPr="00000000">
        <w:rPr>
          <w:i w:val="1"/>
          <w:rtl w:val="0"/>
        </w:rPr>
        <w:t xml:space="preserve">Ability Options</w:t>
      </w:r>
      <w:r w:rsidDel="00000000" w:rsidR="00000000" w:rsidRPr="00000000">
        <w:rPr>
          <w:rtl w:val="0"/>
        </w:rPr>
        <w:t xml:space="preserve">. [online] Available at: https://abilityoptions.org.au/5-benefits-of-diversity-in-the-workplace/.</w:t>
      </w:r>
    </w:p>
    <w:p w:rsidR="00000000" w:rsidDel="00000000" w:rsidP="00000000" w:rsidRDefault="00000000" w:rsidRPr="00000000" w14:paraId="0000002D">
      <w:pPr>
        <w:ind w:left="720" w:hanging="720"/>
        <w:rPr/>
      </w:pPr>
      <w:r w:rsidDel="00000000" w:rsidR="00000000" w:rsidRPr="00000000">
        <w:rPr>
          <w:rtl w:val="0"/>
        </w:rPr>
        <w:t xml:space="preserve">admin (2023). </w:t>
      </w:r>
      <w:r w:rsidDel="00000000" w:rsidR="00000000" w:rsidRPr="00000000">
        <w:rPr>
          <w:i w:val="1"/>
          <w:rtl w:val="0"/>
        </w:rPr>
        <w:t xml:space="preserve">Marriott PESTEL Analysis - The Strategy Story</w:t>
      </w:r>
      <w:r w:rsidDel="00000000" w:rsidR="00000000" w:rsidRPr="00000000">
        <w:rPr>
          <w:rtl w:val="0"/>
        </w:rPr>
        <w:t xml:space="preserve">. [online] The Strategy Story - Simplifying Business Strategies. Available at: https://thestrategystory.com/blog/marriott-pestel-analysis/.</w:t>
      </w:r>
    </w:p>
    <w:p w:rsidR="00000000" w:rsidDel="00000000" w:rsidP="00000000" w:rsidRDefault="00000000" w:rsidRPr="00000000" w14:paraId="0000002E">
      <w:pPr>
        <w:ind w:left="720" w:hanging="720"/>
        <w:rPr/>
      </w:pPr>
      <w:r w:rsidDel="00000000" w:rsidR="00000000" w:rsidRPr="00000000">
        <w:rPr>
          <w:rtl w:val="0"/>
        </w:rPr>
        <w:t xml:space="preserve">Cooper, C. (2021) Essentials of tourism. Third edition. London: SAGE.</w:t>
      </w:r>
    </w:p>
    <w:p w:rsidR="00000000" w:rsidDel="00000000" w:rsidP="00000000" w:rsidRDefault="00000000" w:rsidRPr="00000000" w14:paraId="0000002F">
      <w:pPr>
        <w:ind w:left="720" w:hanging="720"/>
        <w:rPr/>
      </w:pPr>
      <w:r w:rsidDel="00000000" w:rsidR="00000000" w:rsidRPr="00000000">
        <w:rPr>
          <w:rtl w:val="0"/>
        </w:rPr>
        <w:t xml:space="preserve">GlobalData Plc (2021). </w:t>
      </w:r>
      <w:r w:rsidDel="00000000" w:rsidR="00000000" w:rsidRPr="00000000">
        <w:rPr>
          <w:i w:val="1"/>
          <w:rtl w:val="0"/>
        </w:rPr>
        <w:t xml:space="preserve">Marriott International Inc Company Profile - Marriott International Inc Overview</w:t>
      </w:r>
      <w:r w:rsidDel="00000000" w:rsidR="00000000" w:rsidRPr="00000000">
        <w:rPr>
          <w:rtl w:val="0"/>
        </w:rPr>
        <w:t xml:space="preserve">. [online] Globaldata.com. Available at: https://www.globaldata.com/company-profile/marriott-international-inc/ [Accessed 14 Oct. 2023].</w:t>
      </w:r>
    </w:p>
    <w:p w:rsidR="00000000" w:rsidDel="00000000" w:rsidP="00000000" w:rsidRDefault="00000000" w:rsidRPr="00000000" w14:paraId="00000030">
      <w:pPr>
        <w:ind w:left="720" w:hanging="720"/>
        <w:rPr/>
      </w:pPr>
      <w:r w:rsidDel="00000000" w:rsidR="00000000" w:rsidRPr="00000000">
        <w:rPr>
          <w:rtl w:val="0"/>
        </w:rPr>
        <w:t xml:space="preserve">Haski-Leventhal, D. (2018) Strategic corporate social responsibility: tools &amp; theories for responsible management. London: SAGE. </w:t>
      </w:r>
    </w:p>
    <w:p w:rsidR="00000000" w:rsidDel="00000000" w:rsidP="00000000" w:rsidRDefault="00000000" w:rsidRPr="00000000" w14:paraId="00000031">
      <w:pPr>
        <w:ind w:left="720" w:hanging="720"/>
        <w:rPr/>
      </w:pPr>
      <w:r w:rsidDel="00000000" w:rsidR="00000000" w:rsidRPr="00000000">
        <w:rPr>
          <w:rtl w:val="0"/>
        </w:rPr>
        <w:t xml:space="preserve">Indeed.com. (2022). </w:t>
      </w:r>
      <w:r w:rsidDel="00000000" w:rsidR="00000000" w:rsidRPr="00000000">
        <w:rPr>
          <w:i w:val="1"/>
          <w:rtl w:val="0"/>
        </w:rPr>
        <w:t xml:space="preserve">10 Reasons Why Employees Are a Company’s Best Asset | Indeed.com</w:t>
      </w:r>
      <w:r w:rsidDel="00000000" w:rsidR="00000000" w:rsidRPr="00000000">
        <w:rPr>
          <w:rtl w:val="0"/>
        </w:rPr>
        <w:t xml:space="preserve">. [online] Available at: https://www.indeed.com/career-advice/career-development/asset-employee.</w:t>
      </w:r>
    </w:p>
    <w:p w:rsidR="00000000" w:rsidDel="00000000" w:rsidP="00000000" w:rsidRDefault="00000000" w:rsidRPr="00000000" w14:paraId="00000032">
      <w:pPr>
        <w:ind w:left="720" w:hanging="720"/>
        <w:rPr/>
      </w:pPr>
      <w:r w:rsidDel="00000000" w:rsidR="00000000" w:rsidRPr="00000000">
        <w:rPr>
          <w:rtl w:val="0"/>
        </w:rPr>
        <w:t xml:space="preserve">Inkson, C. and Minnaert, L. (2018) Tourism management : an introduction. 2nd ed. London: SAGE. </w:t>
      </w:r>
    </w:p>
    <w:p w:rsidR="00000000" w:rsidDel="00000000" w:rsidP="00000000" w:rsidRDefault="00000000" w:rsidRPr="00000000" w14:paraId="00000033">
      <w:pPr>
        <w:ind w:left="720" w:hanging="720"/>
        <w:rPr/>
      </w:pPr>
      <w:r w:rsidDel="00000000" w:rsidR="00000000" w:rsidRPr="00000000">
        <w:rPr>
          <w:rtl w:val="0"/>
        </w:rPr>
        <w:t xml:space="preserve">Jauhari, V (2021) ‘Managing Sustainability in the Hospitality and Tourism Industry: Paradigms and Directions for the Future’ 9 th edn.Oakville: Apple Academic Press. Inc</w:t>
      </w:r>
    </w:p>
    <w:p w:rsidR="00000000" w:rsidDel="00000000" w:rsidP="00000000" w:rsidRDefault="00000000" w:rsidRPr="00000000" w14:paraId="00000034">
      <w:pPr>
        <w:ind w:left="720" w:hanging="720"/>
        <w:rPr/>
      </w:pPr>
      <w:r w:rsidDel="00000000" w:rsidR="00000000" w:rsidRPr="00000000">
        <w:rPr>
          <w:rtl w:val="0"/>
        </w:rPr>
        <w:t xml:space="preserve">Marriott International (2022). </w:t>
      </w:r>
      <w:r w:rsidDel="00000000" w:rsidR="00000000" w:rsidRPr="00000000">
        <w:rPr>
          <w:i w:val="1"/>
          <w:rtl w:val="0"/>
        </w:rPr>
        <w:t xml:space="preserve">2022 Annual Report</w:t>
      </w:r>
      <w:r w:rsidDel="00000000" w:rsidR="00000000" w:rsidRPr="00000000">
        <w:rPr>
          <w:rtl w:val="0"/>
        </w:rPr>
        <w:t xml:space="preserve">. [online] Available at: https://marriott.gcs-web.com/static-files/b82978a6-9d28-4e38-9855-fc4ae2cebe11.</w:t>
      </w:r>
    </w:p>
    <w:p w:rsidR="00000000" w:rsidDel="00000000" w:rsidP="00000000" w:rsidRDefault="00000000" w:rsidRPr="00000000" w14:paraId="00000035">
      <w:pPr>
        <w:ind w:left="720" w:hanging="720"/>
        <w:rPr/>
      </w:pPr>
      <w:r w:rsidDel="00000000" w:rsidR="00000000" w:rsidRPr="00000000">
        <w:rPr>
          <w:rtl w:val="0"/>
        </w:rPr>
        <w:t xml:space="preserve">Marriott International | MAR Stock Price, Company Overview &amp; News. (2023). </w:t>
      </w:r>
      <w:r w:rsidDel="00000000" w:rsidR="00000000" w:rsidRPr="00000000">
        <w:rPr>
          <w:i w:val="1"/>
          <w:rtl w:val="0"/>
        </w:rPr>
        <w:t xml:space="preserve">Forbes</w:t>
      </w:r>
      <w:r w:rsidDel="00000000" w:rsidR="00000000" w:rsidRPr="00000000">
        <w:rPr>
          <w:rtl w:val="0"/>
        </w:rPr>
        <w:t xml:space="preserve">. [online] Available at: https://www.forbes.com/companies/marriott-international/?sh=776f08f44fa0.</w:t>
      </w:r>
    </w:p>
    <w:p w:rsidR="00000000" w:rsidDel="00000000" w:rsidP="00000000" w:rsidRDefault="00000000" w:rsidRPr="00000000" w14:paraId="00000036">
      <w:pPr>
        <w:ind w:left="720" w:hanging="720"/>
        <w:rPr/>
      </w:pPr>
      <w:r w:rsidDel="00000000" w:rsidR="00000000" w:rsidRPr="00000000">
        <w:rPr>
          <w:rtl w:val="0"/>
        </w:rPr>
        <w:t xml:space="preserve">Marriott International. (2019). </w:t>
      </w:r>
      <w:r w:rsidDel="00000000" w:rsidR="00000000" w:rsidRPr="00000000">
        <w:rPr>
          <w:i w:val="1"/>
          <w:rtl w:val="0"/>
        </w:rPr>
        <w:t xml:space="preserve">Diversity &amp; Inclusion</w:t>
      </w:r>
      <w:r w:rsidDel="00000000" w:rsidR="00000000" w:rsidRPr="00000000">
        <w:rPr>
          <w:rtl w:val="0"/>
        </w:rPr>
        <w:t xml:space="preserve">. [online] Available at: https://www.marriott.com/diversity/diversity-and-inclusion.mi.</w:t>
      </w:r>
    </w:p>
    <w:p w:rsidR="00000000" w:rsidDel="00000000" w:rsidP="00000000" w:rsidRDefault="00000000" w:rsidRPr="00000000" w14:paraId="00000037">
      <w:pPr>
        <w:ind w:left="720" w:hanging="720"/>
        <w:rPr/>
      </w:pPr>
      <w:r w:rsidDel="00000000" w:rsidR="00000000" w:rsidRPr="00000000">
        <w:rPr>
          <w:rtl w:val="0"/>
        </w:rPr>
        <w:t xml:space="preserve">Marriott International. (2019). </w:t>
      </w:r>
      <w:r w:rsidDel="00000000" w:rsidR="00000000" w:rsidRPr="00000000">
        <w:rPr>
          <w:i w:val="1"/>
          <w:rtl w:val="0"/>
        </w:rPr>
        <w:t xml:space="preserve">Diversity and Inclusion</w:t>
      </w:r>
      <w:r w:rsidDel="00000000" w:rsidR="00000000" w:rsidRPr="00000000">
        <w:rPr>
          <w:rtl w:val="0"/>
        </w:rPr>
        <w:t xml:space="preserve">. [online] Available at: https://www.marriott.com/en-gb/diversity/diversity-and-inclusion.mi.</w:t>
      </w:r>
    </w:p>
    <w:p w:rsidR="00000000" w:rsidDel="00000000" w:rsidP="00000000" w:rsidRDefault="00000000" w:rsidRPr="00000000" w14:paraId="00000038">
      <w:pPr>
        <w:ind w:left="720" w:hanging="720"/>
        <w:rPr/>
      </w:pPr>
      <w:r w:rsidDel="00000000" w:rsidR="00000000" w:rsidRPr="00000000">
        <w:rPr>
          <w:rtl w:val="0"/>
        </w:rPr>
        <w:t xml:space="preserve">McIlvaine, A.R. (2019). </w:t>
      </w:r>
      <w:r w:rsidDel="00000000" w:rsidR="00000000" w:rsidRPr="00000000">
        <w:rPr>
          <w:i w:val="1"/>
          <w:rtl w:val="0"/>
        </w:rPr>
        <w:t xml:space="preserve">Marriott’s CHRO makes employee wellbeing the company’s cornerstone</w:t>
      </w:r>
      <w:r w:rsidDel="00000000" w:rsidR="00000000" w:rsidRPr="00000000">
        <w:rPr>
          <w:rtl w:val="0"/>
        </w:rPr>
        <w:t xml:space="preserve">. [online] HR Executive. Available at: https://hrexecutive.com/marriotts-chro-makes-employee-wellbeing-the-companys-cornerstone/#:~:text=Marriott's%20TakeCare%20program%20also%20builds,wellbeing%20and%20that%20of%20others. </w:t>
      </w:r>
    </w:p>
    <w:p w:rsidR="00000000" w:rsidDel="00000000" w:rsidP="00000000" w:rsidRDefault="00000000" w:rsidRPr="00000000" w14:paraId="00000039">
      <w:pPr>
        <w:ind w:left="720" w:hanging="720"/>
        <w:rPr/>
      </w:pPr>
      <w:r w:rsidDel="00000000" w:rsidR="00000000" w:rsidRPr="00000000">
        <w:rPr>
          <w:rtl w:val="0"/>
        </w:rPr>
        <w:t xml:space="preserve">RSM Discovery (2023). Why Workplace Diversity Is So Important, And Why It’s So Hard To Achieve. </w:t>
      </w:r>
      <w:r w:rsidDel="00000000" w:rsidR="00000000" w:rsidRPr="00000000">
        <w:rPr>
          <w:i w:val="1"/>
          <w:rtl w:val="0"/>
        </w:rPr>
        <w:t xml:space="preserve">Forbes</w:t>
      </w:r>
      <w:r w:rsidDel="00000000" w:rsidR="00000000" w:rsidRPr="00000000">
        <w:rPr>
          <w:rtl w:val="0"/>
        </w:rPr>
        <w:t xml:space="preserve">. [online] 12 Sep. Available at: https://www.forbes.com/sites/rsmdiscovery/2018/08/22/why-workplace-diversity-is-so-important-and-why-its-so-hard-to-achieve/?sh=4d97e5d03096.</w:t>
      </w:r>
    </w:p>
    <w:p w:rsidR="00000000" w:rsidDel="00000000" w:rsidP="00000000" w:rsidRDefault="00000000" w:rsidRPr="00000000" w14:paraId="0000003A">
      <w:pPr>
        <w:ind w:left="720" w:hanging="720"/>
        <w:rPr/>
      </w:pPr>
      <w:r w:rsidDel="00000000" w:rsidR="00000000" w:rsidRPr="00000000">
        <w:rPr>
          <w:rtl w:val="0"/>
        </w:rPr>
        <w:t xml:space="preserve">Sarmila Md Sum, R. Zaimah, Lyndon, N. and Abd Hair Awang (2015). </w:t>
      </w:r>
      <w:r w:rsidDel="00000000" w:rsidR="00000000" w:rsidRPr="00000000">
        <w:rPr>
          <w:i w:val="1"/>
          <w:rtl w:val="0"/>
        </w:rPr>
        <w:t xml:space="preserve">Local Community Economic Wellbeing through CSR Project</w:t>
      </w:r>
      <w:r w:rsidDel="00000000" w:rsidR="00000000" w:rsidRPr="00000000">
        <w:rPr>
          <w:rtl w:val="0"/>
        </w:rPr>
        <w:t xml:space="preserve">. [online] ResearchGate. Available at: https://www.researchgate.net/publication/282409426_Local_Community_Economic_Wellbeing_through_CSR_Project.</w:t>
      </w:r>
    </w:p>
    <w:p w:rsidR="00000000" w:rsidDel="00000000" w:rsidP="00000000" w:rsidRDefault="00000000" w:rsidRPr="00000000" w14:paraId="0000003B">
      <w:pPr>
        <w:ind w:left="720" w:hanging="720"/>
        <w:rPr/>
      </w:pPr>
      <w:r w:rsidDel="00000000" w:rsidR="00000000" w:rsidRPr="00000000">
        <w:rPr>
          <w:rtl w:val="0"/>
        </w:rPr>
        <w:t xml:space="preserve">Sloan, P., Legrand, W. and Chen, J.S. (2017) Sustainability in the hospitality industry: principles of sustainable operations. 3rd edn. London: Butterworth-Heinemann. </w:t>
      </w:r>
    </w:p>
    <w:p w:rsidR="00000000" w:rsidDel="00000000" w:rsidP="00000000" w:rsidRDefault="00000000" w:rsidRPr="00000000" w14:paraId="0000003C">
      <w:pPr>
        <w:ind w:left="720" w:hanging="720"/>
        <w:rPr/>
      </w:pPr>
      <w:r w:rsidDel="00000000" w:rsidR="00000000" w:rsidRPr="00000000">
        <w:rPr>
          <w:rtl w:val="0"/>
        </w:rPr>
        <w:t xml:space="preserve">Sloan, P., Legrand, W. and Chen, J.S. (2017) Sustainability in the hospitality industry : principles of sustainable operations. 3rd edn. London: Butterworth-Heinemann.</w:t>
      </w:r>
    </w:p>
    <w:p w:rsidR="00000000" w:rsidDel="00000000" w:rsidP="00000000" w:rsidRDefault="00000000" w:rsidRPr="00000000" w14:paraId="0000003D">
      <w:pPr>
        <w:ind w:left="720" w:hanging="720"/>
        <w:rPr/>
      </w:pPr>
      <w:r w:rsidDel="00000000" w:rsidR="00000000" w:rsidRPr="00000000">
        <w:rPr>
          <w:rtl w:val="0"/>
        </w:rPr>
        <w:t xml:space="preserve">Usgbc.org. (2019). </w:t>
      </w:r>
      <w:r w:rsidDel="00000000" w:rsidR="00000000" w:rsidRPr="00000000">
        <w:rPr>
          <w:i w:val="1"/>
          <w:rtl w:val="0"/>
        </w:rPr>
        <w:t xml:space="preserve">Marriott’s sustainability and social impact program aims for large-scale change | U.S. Green Building Council</w:t>
      </w:r>
      <w:r w:rsidDel="00000000" w:rsidR="00000000" w:rsidRPr="00000000">
        <w:rPr>
          <w:rtl w:val="0"/>
        </w:rPr>
        <w:t xml:space="preserve">. [online] Available at: https://www.usgbc.org/articles/marriott-s-sustainability-and-social-impact-program-aims-large-scale-change.</w:t>
      </w:r>
    </w:p>
    <w:p w:rsidR="00000000" w:rsidDel="00000000" w:rsidP="00000000" w:rsidRDefault="00000000" w:rsidRPr="00000000" w14:paraId="0000003E">
      <w:pPr>
        <w:spacing w:after="280" w:before="280" w:line="240" w:lineRule="auto"/>
        <w:ind w:firstLine="0"/>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3F">
      <w:pPr>
        <w:spacing w:after="280" w:before="280" w:line="240" w:lineRule="auto"/>
        <w:ind w:firstLine="0"/>
        <w:jc w:val="left"/>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40">
      <w:pPr>
        <w:ind w:left="720" w:hanging="720"/>
        <w:rPr/>
      </w:pPr>
      <w:r w:rsidDel="00000000" w:rsidR="00000000" w:rsidRPr="00000000">
        <w:rPr>
          <w:rtl w:val="0"/>
        </w:rPr>
      </w:r>
    </w:p>
    <w:sectPr>
      <w:headerReference r:id="rId6" w:type="defaul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72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line="360" w:lineRule="auto"/>
        <w:ind w:firstLine="72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firstLine="0"/>
    </w:pPr>
    <w:rPr>
      <w:b w:val="1"/>
    </w:rPr>
  </w:style>
  <w:style w:type="paragraph" w:styleId="Heading2">
    <w:name w:val="heading 2"/>
    <w:basedOn w:val="Normal"/>
    <w:next w:val="Normal"/>
    <w:pPr>
      <w:ind w:firstLine="0"/>
    </w:pPr>
    <w:rPr>
      <w:b w:val="1"/>
      <w:i w:val="1"/>
    </w:rPr>
  </w:style>
  <w:style w:type="paragraph" w:styleId="Heading3">
    <w:name w:val="heading 3"/>
    <w:basedOn w:val="Normal"/>
    <w:next w:val="Normal"/>
    <w:pPr>
      <w:keepNext w:val="1"/>
      <w:keepLines w:val="1"/>
      <w:jc w:val="center"/>
    </w:pPr>
    <w:rPr>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