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42591" w14:textId="4BD1D4C3" w:rsidR="0090215A" w:rsidRPr="00B5367D" w:rsidRDefault="009E7ED6">
      <w:pPr>
        <w:rPr>
          <w:rFonts w:ascii="Arial" w:hAnsi="Arial" w:cs="Arial"/>
          <w:sz w:val="24"/>
          <w:szCs w:val="24"/>
        </w:rPr>
      </w:pPr>
      <w:r w:rsidRPr="00B5367D">
        <w:rPr>
          <w:rFonts w:ascii="Arial" w:hAnsi="Arial" w:cs="Arial"/>
          <w:sz w:val="24"/>
          <w:szCs w:val="24"/>
        </w:rPr>
        <w:t xml:space="preserve">English Tort law </w:t>
      </w:r>
      <w:r w:rsidR="004B1450" w:rsidRPr="00B5367D">
        <w:rPr>
          <w:rFonts w:ascii="Arial" w:hAnsi="Arial" w:cs="Arial"/>
          <w:sz w:val="24"/>
          <w:szCs w:val="24"/>
        </w:rPr>
        <w:t>i</w:t>
      </w:r>
      <w:r w:rsidRPr="00B5367D">
        <w:rPr>
          <w:rFonts w:ascii="Arial" w:hAnsi="Arial" w:cs="Arial"/>
          <w:sz w:val="24"/>
          <w:szCs w:val="24"/>
        </w:rPr>
        <w:t xml:space="preserve">s concerned with dealing with a wide range of </w:t>
      </w:r>
      <w:r w:rsidR="00B324C1" w:rsidRPr="00B5367D">
        <w:rPr>
          <w:rFonts w:ascii="Arial" w:hAnsi="Arial" w:cs="Arial"/>
          <w:sz w:val="24"/>
          <w:szCs w:val="24"/>
        </w:rPr>
        <w:t xml:space="preserve">activities and </w:t>
      </w:r>
      <w:r w:rsidR="00D63FC2" w:rsidRPr="00B5367D">
        <w:rPr>
          <w:rFonts w:ascii="Arial" w:hAnsi="Arial" w:cs="Arial"/>
          <w:sz w:val="24"/>
          <w:szCs w:val="24"/>
        </w:rPr>
        <w:t xml:space="preserve">a wide variant of losses. </w:t>
      </w:r>
      <w:r w:rsidR="00A476F7" w:rsidRPr="00B5367D">
        <w:rPr>
          <w:rFonts w:ascii="Arial" w:hAnsi="Arial" w:cs="Arial"/>
          <w:sz w:val="24"/>
          <w:szCs w:val="24"/>
        </w:rPr>
        <w:t xml:space="preserve">Tort law covers aspects </w:t>
      </w:r>
      <w:r w:rsidR="004B2BC0" w:rsidRPr="00B5367D">
        <w:rPr>
          <w:rFonts w:ascii="Arial" w:hAnsi="Arial" w:cs="Arial"/>
          <w:sz w:val="24"/>
          <w:szCs w:val="24"/>
        </w:rPr>
        <w:t>of the law such as negligence,</w:t>
      </w:r>
      <w:r w:rsidR="00FF3218" w:rsidRPr="00B5367D">
        <w:rPr>
          <w:rFonts w:ascii="Arial" w:hAnsi="Arial" w:cs="Arial"/>
          <w:sz w:val="24"/>
          <w:szCs w:val="24"/>
        </w:rPr>
        <w:t xml:space="preserve"> intentional personal injury, damage to goods</w:t>
      </w:r>
      <w:r w:rsidR="000A5FC3" w:rsidRPr="00B5367D">
        <w:rPr>
          <w:rFonts w:ascii="Arial" w:hAnsi="Arial" w:cs="Arial"/>
          <w:sz w:val="24"/>
          <w:szCs w:val="24"/>
        </w:rPr>
        <w:t xml:space="preserve"> or invasion of land but also things such as protection</w:t>
      </w:r>
      <w:r w:rsidR="0018736C" w:rsidRPr="00B5367D">
        <w:rPr>
          <w:rFonts w:ascii="Arial" w:hAnsi="Arial" w:cs="Arial"/>
          <w:sz w:val="24"/>
          <w:szCs w:val="24"/>
        </w:rPr>
        <w:t xml:space="preserve"> of </w:t>
      </w:r>
      <w:r w:rsidR="004B1450" w:rsidRPr="00B5367D">
        <w:rPr>
          <w:rFonts w:ascii="Arial" w:hAnsi="Arial" w:cs="Arial"/>
          <w:sz w:val="24"/>
          <w:szCs w:val="24"/>
        </w:rPr>
        <w:t>reputation</w:t>
      </w:r>
      <w:r w:rsidR="0018736C" w:rsidRPr="00B5367D">
        <w:rPr>
          <w:rFonts w:ascii="Arial" w:hAnsi="Arial" w:cs="Arial"/>
          <w:sz w:val="24"/>
          <w:szCs w:val="24"/>
        </w:rPr>
        <w:t xml:space="preserve"> or privacy</w:t>
      </w:r>
      <w:r w:rsidR="004B1450" w:rsidRPr="00B5367D">
        <w:rPr>
          <w:rFonts w:ascii="Arial" w:hAnsi="Arial" w:cs="Arial"/>
          <w:sz w:val="24"/>
          <w:szCs w:val="24"/>
        </w:rPr>
        <w:t xml:space="preserve"> and the prevention of unfair trade. </w:t>
      </w:r>
      <w:r w:rsidR="00125E53" w:rsidRPr="00B5367D">
        <w:rPr>
          <w:rFonts w:ascii="Arial" w:hAnsi="Arial" w:cs="Arial"/>
          <w:sz w:val="24"/>
          <w:szCs w:val="24"/>
        </w:rPr>
        <w:t xml:space="preserve">The French word "Tort" refers to a civil wrong which forms the basis of civil lawsuits, rather than criminal </w:t>
      </w:r>
      <w:r w:rsidR="00D64402" w:rsidRPr="00B5367D">
        <w:rPr>
          <w:rFonts w:ascii="Arial" w:hAnsi="Arial" w:cs="Arial"/>
          <w:sz w:val="24"/>
          <w:szCs w:val="24"/>
        </w:rPr>
        <w:t>wrongs</w:t>
      </w:r>
      <w:r w:rsidR="00125E53" w:rsidRPr="00B5367D">
        <w:rPr>
          <w:rFonts w:ascii="Arial" w:hAnsi="Arial" w:cs="Arial"/>
          <w:sz w:val="24"/>
          <w:szCs w:val="24"/>
        </w:rPr>
        <w:t xml:space="preserve">, for which a payment </w:t>
      </w:r>
      <w:proofErr w:type="gramStart"/>
      <w:r w:rsidR="00125E53" w:rsidRPr="00B5367D">
        <w:rPr>
          <w:rFonts w:ascii="Arial" w:hAnsi="Arial" w:cs="Arial"/>
          <w:sz w:val="24"/>
          <w:szCs w:val="24"/>
        </w:rPr>
        <w:t>is usually required</w:t>
      </w:r>
      <w:proofErr w:type="gramEnd"/>
      <w:r w:rsidR="00125E53" w:rsidRPr="00B5367D">
        <w:rPr>
          <w:rFonts w:ascii="Arial" w:hAnsi="Arial" w:cs="Arial"/>
          <w:sz w:val="24"/>
          <w:szCs w:val="24"/>
        </w:rPr>
        <w:t xml:space="preserve"> to compensate the victim, Legaldictionary.net.</w:t>
      </w:r>
      <w:r w:rsidR="00D06408" w:rsidRPr="00B5367D">
        <w:rPr>
          <w:rFonts w:ascii="Arial" w:hAnsi="Arial" w:cs="Arial"/>
          <w:sz w:val="24"/>
          <w:szCs w:val="24"/>
        </w:rPr>
        <w:t xml:space="preserve"> The specific form of tort law </w:t>
      </w:r>
      <w:r w:rsidR="00ED4E31" w:rsidRPr="00B5367D">
        <w:rPr>
          <w:rFonts w:ascii="Arial" w:hAnsi="Arial" w:cs="Arial"/>
          <w:sz w:val="24"/>
          <w:szCs w:val="24"/>
        </w:rPr>
        <w:t xml:space="preserve">which will be studied thoroughly throughout this essay will be </w:t>
      </w:r>
      <w:r w:rsidR="00471B0F" w:rsidRPr="00B5367D">
        <w:rPr>
          <w:rFonts w:ascii="Arial" w:hAnsi="Arial" w:cs="Arial"/>
          <w:sz w:val="24"/>
          <w:szCs w:val="24"/>
        </w:rPr>
        <w:t>a duty of care</w:t>
      </w:r>
      <w:r w:rsidR="00F35785" w:rsidRPr="00B5367D">
        <w:rPr>
          <w:rFonts w:ascii="Arial" w:hAnsi="Arial" w:cs="Arial"/>
          <w:sz w:val="24"/>
          <w:szCs w:val="24"/>
        </w:rPr>
        <w:t>; how it</w:t>
      </w:r>
      <w:r w:rsidR="008276F6" w:rsidRPr="00B5367D">
        <w:rPr>
          <w:rFonts w:ascii="Arial" w:hAnsi="Arial" w:cs="Arial"/>
          <w:sz w:val="24"/>
          <w:szCs w:val="24"/>
        </w:rPr>
        <w:t xml:space="preserve"> i</w:t>
      </w:r>
      <w:r w:rsidR="00F35785" w:rsidRPr="00B5367D">
        <w:rPr>
          <w:rFonts w:ascii="Arial" w:hAnsi="Arial" w:cs="Arial"/>
          <w:sz w:val="24"/>
          <w:szCs w:val="24"/>
        </w:rPr>
        <w:t xml:space="preserve">s made up, the tests set </w:t>
      </w:r>
      <w:proofErr w:type="gramStart"/>
      <w:r w:rsidR="00F35785" w:rsidRPr="00B5367D">
        <w:rPr>
          <w:rFonts w:ascii="Arial" w:hAnsi="Arial" w:cs="Arial"/>
          <w:sz w:val="24"/>
          <w:szCs w:val="24"/>
        </w:rPr>
        <w:t>in order to</w:t>
      </w:r>
      <w:proofErr w:type="gramEnd"/>
      <w:r w:rsidR="00F35785" w:rsidRPr="00B5367D">
        <w:rPr>
          <w:rFonts w:ascii="Arial" w:hAnsi="Arial" w:cs="Arial"/>
          <w:sz w:val="24"/>
          <w:szCs w:val="24"/>
        </w:rPr>
        <w:t xml:space="preserve"> prove negligence</w:t>
      </w:r>
      <w:r w:rsidR="00522617" w:rsidRPr="00B5367D">
        <w:rPr>
          <w:rFonts w:ascii="Arial" w:hAnsi="Arial" w:cs="Arial"/>
          <w:sz w:val="24"/>
          <w:szCs w:val="24"/>
        </w:rPr>
        <w:t>, along with the element of</w:t>
      </w:r>
      <w:r w:rsidR="00471B0F" w:rsidRPr="00B5367D">
        <w:rPr>
          <w:rFonts w:ascii="Arial" w:hAnsi="Arial" w:cs="Arial"/>
          <w:sz w:val="24"/>
          <w:szCs w:val="24"/>
        </w:rPr>
        <w:t xml:space="preserve"> whether or not </w:t>
      </w:r>
      <w:r w:rsidR="008B5885" w:rsidRPr="00B5367D">
        <w:rPr>
          <w:rFonts w:ascii="Arial" w:hAnsi="Arial" w:cs="Arial"/>
          <w:sz w:val="24"/>
          <w:szCs w:val="24"/>
        </w:rPr>
        <w:t xml:space="preserve">our emergency services </w:t>
      </w:r>
      <w:r w:rsidR="00522617" w:rsidRPr="00B5367D">
        <w:rPr>
          <w:rFonts w:ascii="Arial" w:hAnsi="Arial" w:cs="Arial"/>
          <w:sz w:val="24"/>
          <w:szCs w:val="24"/>
        </w:rPr>
        <w:t>hold the right level of duty of care</w:t>
      </w:r>
      <w:r w:rsidR="00403CEE" w:rsidRPr="00B5367D">
        <w:rPr>
          <w:rFonts w:ascii="Arial" w:hAnsi="Arial" w:cs="Arial"/>
          <w:sz w:val="24"/>
          <w:szCs w:val="24"/>
        </w:rPr>
        <w:t>, Giliker (2014).</w:t>
      </w:r>
    </w:p>
    <w:p w14:paraId="2A4147AF" w14:textId="4276C2C1" w:rsidR="00FE3452" w:rsidRPr="00B5367D" w:rsidRDefault="00450980">
      <w:pPr>
        <w:rPr>
          <w:rFonts w:ascii="Arial" w:hAnsi="Arial" w:cs="Arial"/>
          <w:sz w:val="24"/>
          <w:szCs w:val="24"/>
        </w:rPr>
      </w:pPr>
      <w:r w:rsidRPr="00B5367D">
        <w:rPr>
          <w:rFonts w:ascii="Arial" w:hAnsi="Arial" w:cs="Arial"/>
          <w:sz w:val="24"/>
          <w:szCs w:val="24"/>
        </w:rPr>
        <w:t>Within Tort Law</w:t>
      </w:r>
      <w:r w:rsidR="00433543" w:rsidRPr="00B5367D">
        <w:rPr>
          <w:rFonts w:ascii="Arial" w:hAnsi="Arial" w:cs="Arial"/>
          <w:sz w:val="24"/>
          <w:szCs w:val="24"/>
        </w:rPr>
        <w:t>,</w:t>
      </w:r>
      <w:r w:rsidRPr="00B5367D">
        <w:rPr>
          <w:rFonts w:ascii="Arial" w:hAnsi="Arial" w:cs="Arial"/>
          <w:sz w:val="24"/>
          <w:szCs w:val="24"/>
        </w:rPr>
        <w:t xml:space="preserve"> is the </w:t>
      </w:r>
      <w:r w:rsidR="00487816" w:rsidRPr="00B5367D">
        <w:rPr>
          <w:rFonts w:ascii="Arial" w:hAnsi="Arial" w:cs="Arial"/>
          <w:sz w:val="24"/>
          <w:szCs w:val="24"/>
        </w:rPr>
        <w:t xml:space="preserve">element of duty of care. </w:t>
      </w:r>
      <w:r w:rsidR="002F5BB7" w:rsidRPr="00B5367D">
        <w:rPr>
          <w:rFonts w:ascii="Arial" w:hAnsi="Arial" w:cs="Arial"/>
          <w:sz w:val="24"/>
          <w:szCs w:val="24"/>
        </w:rPr>
        <w:t xml:space="preserve">A duty of care is the responsibility a person or business owes to other people or businesses when </w:t>
      </w:r>
      <w:r w:rsidR="007B3C8A" w:rsidRPr="00B5367D">
        <w:rPr>
          <w:rFonts w:ascii="Arial" w:hAnsi="Arial" w:cs="Arial"/>
          <w:sz w:val="24"/>
          <w:szCs w:val="24"/>
        </w:rPr>
        <w:t xml:space="preserve">being within </w:t>
      </w:r>
      <w:proofErr w:type="gramStart"/>
      <w:r w:rsidR="007B3C8A" w:rsidRPr="00B5367D">
        <w:rPr>
          <w:rFonts w:ascii="Arial" w:hAnsi="Arial" w:cs="Arial"/>
          <w:sz w:val="24"/>
          <w:szCs w:val="24"/>
        </w:rPr>
        <w:t>close proximity</w:t>
      </w:r>
      <w:proofErr w:type="gramEnd"/>
      <w:r w:rsidR="002F5BB7" w:rsidRPr="00B5367D">
        <w:rPr>
          <w:rFonts w:ascii="Arial" w:hAnsi="Arial" w:cs="Arial"/>
          <w:sz w:val="24"/>
          <w:szCs w:val="24"/>
        </w:rPr>
        <w:t xml:space="preserve"> with them. </w:t>
      </w:r>
      <w:proofErr w:type="gramStart"/>
      <w:r w:rsidR="002F5BB7" w:rsidRPr="00B5367D">
        <w:rPr>
          <w:rFonts w:ascii="Arial" w:hAnsi="Arial" w:cs="Arial"/>
          <w:sz w:val="24"/>
          <w:szCs w:val="24"/>
        </w:rPr>
        <w:t>Generally, the</w:t>
      </w:r>
      <w:proofErr w:type="gramEnd"/>
      <w:r w:rsidR="002F5BB7" w:rsidRPr="00B5367D">
        <w:rPr>
          <w:rFonts w:ascii="Arial" w:hAnsi="Arial" w:cs="Arial"/>
          <w:sz w:val="24"/>
          <w:szCs w:val="24"/>
        </w:rPr>
        <w:t xml:space="preserve"> duty of care refers to the responsibility of a person or business to act as a reasonable person would</w:t>
      </w:r>
      <w:r w:rsidR="00E2372B" w:rsidRPr="00B5367D">
        <w:rPr>
          <w:rFonts w:ascii="Arial" w:hAnsi="Arial" w:cs="Arial"/>
          <w:sz w:val="24"/>
          <w:szCs w:val="24"/>
        </w:rPr>
        <w:t xml:space="preserve"> if they found </w:t>
      </w:r>
      <w:r w:rsidR="00026EAF" w:rsidRPr="00B5367D">
        <w:rPr>
          <w:rFonts w:ascii="Arial" w:hAnsi="Arial" w:cs="Arial"/>
          <w:sz w:val="24"/>
          <w:szCs w:val="24"/>
        </w:rPr>
        <w:t>their selves</w:t>
      </w:r>
      <w:r w:rsidR="002F5BB7" w:rsidRPr="00B5367D">
        <w:rPr>
          <w:rFonts w:ascii="Arial" w:hAnsi="Arial" w:cs="Arial"/>
          <w:sz w:val="24"/>
          <w:szCs w:val="24"/>
        </w:rPr>
        <w:t xml:space="preserve"> in a similar situation. By acting negligently or recklessly, a person violates his duty of care and is</w:t>
      </w:r>
      <w:r w:rsidR="00A242E2" w:rsidRPr="00B5367D">
        <w:rPr>
          <w:rFonts w:ascii="Arial" w:hAnsi="Arial" w:cs="Arial"/>
          <w:sz w:val="24"/>
          <w:szCs w:val="24"/>
        </w:rPr>
        <w:t xml:space="preserve"> then</w:t>
      </w:r>
      <w:r w:rsidR="002F5BB7" w:rsidRPr="00B5367D">
        <w:rPr>
          <w:rFonts w:ascii="Arial" w:hAnsi="Arial" w:cs="Arial"/>
          <w:sz w:val="24"/>
          <w:szCs w:val="24"/>
        </w:rPr>
        <w:t xml:space="preserve"> responsible for the harm </w:t>
      </w:r>
      <w:r w:rsidR="00A242E2" w:rsidRPr="00B5367D">
        <w:rPr>
          <w:rFonts w:ascii="Arial" w:hAnsi="Arial" w:cs="Arial"/>
          <w:sz w:val="24"/>
          <w:szCs w:val="24"/>
        </w:rPr>
        <w:t xml:space="preserve">which has </w:t>
      </w:r>
      <w:proofErr w:type="gramStart"/>
      <w:r w:rsidR="00A242E2" w:rsidRPr="00B5367D">
        <w:rPr>
          <w:rFonts w:ascii="Arial" w:hAnsi="Arial" w:cs="Arial"/>
          <w:sz w:val="24"/>
          <w:szCs w:val="24"/>
        </w:rPr>
        <w:t xml:space="preserve">been </w:t>
      </w:r>
      <w:r w:rsidR="002F5BB7" w:rsidRPr="00B5367D">
        <w:rPr>
          <w:rFonts w:ascii="Arial" w:hAnsi="Arial" w:cs="Arial"/>
          <w:sz w:val="24"/>
          <w:szCs w:val="24"/>
        </w:rPr>
        <w:t>caused</w:t>
      </w:r>
      <w:proofErr w:type="gramEnd"/>
      <w:r w:rsidR="002F5BB7" w:rsidRPr="00B5367D">
        <w:rPr>
          <w:rFonts w:ascii="Arial" w:hAnsi="Arial" w:cs="Arial"/>
          <w:sz w:val="24"/>
          <w:szCs w:val="24"/>
        </w:rPr>
        <w:t xml:space="preserve"> to others.</w:t>
      </w:r>
      <w:r w:rsidR="00C730CF" w:rsidRPr="00B5367D">
        <w:rPr>
          <w:rFonts w:ascii="Arial" w:hAnsi="Arial" w:cs="Arial"/>
          <w:sz w:val="24"/>
          <w:szCs w:val="24"/>
        </w:rPr>
        <w:t xml:space="preserve"> </w:t>
      </w:r>
      <w:r w:rsidR="00E95846" w:rsidRPr="00B5367D">
        <w:rPr>
          <w:rFonts w:ascii="Arial" w:hAnsi="Arial" w:cs="Arial"/>
          <w:sz w:val="24"/>
          <w:szCs w:val="24"/>
        </w:rPr>
        <w:t>Th</w:t>
      </w:r>
      <w:r w:rsidR="00B91C5A" w:rsidRPr="00B5367D">
        <w:rPr>
          <w:rFonts w:ascii="Arial" w:hAnsi="Arial" w:cs="Arial"/>
          <w:sz w:val="24"/>
          <w:szCs w:val="24"/>
        </w:rPr>
        <w:t xml:space="preserve">is piece of legislation </w:t>
      </w:r>
      <w:r w:rsidR="00A242E2" w:rsidRPr="00B5367D">
        <w:rPr>
          <w:rFonts w:ascii="Arial" w:hAnsi="Arial" w:cs="Arial"/>
          <w:sz w:val="24"/>
          <w:szCs w:val="24"/>
        </w:rPr>
        <w:t>originated back</w:t>
      </w:r>
      <w:r w:rsidR="00460A25" w:rsidRPr="00B5367D">
        <w:rPr>
          <w:rFonts w:ascii="Arial" w:hAnsi="Arial" w:cs="Arial"/>
          <w:sz w:val="24"/>
          <w:szCs w:val="24"/>
        </w:rPr>
        <w:t xml:space="preserve"> in 1932</w:t>
      </w:r>
      <w:r w:rsidR="00A242E2" w:rsidRPr="00B5367D">
        <w:rPr>
          <w:rFonts w:ascii="Arial" w:hAnsi="Arial" w:cs="Arial"/>
          <w:sz w:val="24"/>
          <w:szCs w:val="24"/>
        </w:rPr>
        <w:t xml:space="preserve"> when it began </w:t>
      </w:r>
      <w:r w:rsidR="00460A25" w:rsidRPr="00B5367D">
        <w:rPr>
          <w:rFonts w:ascii="Arial" w:hAnsi="Arial" w:cs="Arial"/>
          <w:sz w:val="24"/>
          <w:szCs w:val="24"/>
        </w:rPr>
        <w:t>due to the case of Donoghue V Stevenson</w:t>
      </w:r>
      <w:r w:rsidR="00DA4A96" w:rsidRPr="00B5367D">
        <w:rPr>
          <w:rFonts w:ascii="Arial" w:hAnsi="Arial" w:cs="Arial"/>
          <w:sz w:val="24"/>
          <w:szCs w:val="24"/>
        </w:rPr>
        <w:t>, which then</w:t>
      </w:r>
      <w:r w:rsidR="00395A02" w:rsidRPr="00B5367D">
        <w:rPr>
          <w:rFonts w:ascii="Arial" w:hAnsi="Arial" w:cs="Arial"/>
          <w:sz w:val="24"/>
          <w:szCs w:val="24"/>
        </w:rPr>
        <w:t xml:space="preserve"> became a landmark </w:t>
      </w:r>
      <w:r w:rsidR="008A452C" w:rsidRPr="00B5367D">
        <w:rPr>
          <w:rFonts w:ascii="Arial" w:hAnsi="Arial" w:cs="Arial"/>
          <w:sz w:val="24"/>
          <w:szCs w:val="24"/>
        </w:rPr>
        <w:t>within Tort law</w:t>
      </w:r>
      <w:r w:rsidR="007E2C6F" w:rsidRPr="00B5367D">
        <w:rPr>
          <w:rFonts w:ascii="Arial" w:hAnsi="Arial" w:cs="Arial"/>
          <w:sz w:val="24"/>
          <w:szCs w:val="24"/>
        </w:rPr>
        <w:t>. This cause became so highly</w:t>
      </w:r>
      <w:r w:rsidR="008E156E" w:rsidRPr="00B5367D">
        <w:rPr>
          <w:rFonts w:ascii="Arial" w:hAnsi="Arial" w:cs="Arial"/>
          <w:sz w:val="24"/>
          <w:szCs w:val="24"/>
        </w:rPr>
        <w:t xml:space="preserve"> viewed</w:t>
      </w:r>
      <w:r w:rsidR="008A452C" w:rsidRPr="00B5367D">
        <w:rPr>
          <w:rFonts w:ascii="Arial" w:hAnsi="Arial" w:cs="Arial"/>
          <w:sz w:val="24"/>
          <w:szCs w:val="24"/>
        </w:rPr>
        <w:t xml:space="preserve"> as it </w:t>
      </w:r>
      <w:r w:rsidR="008E156E" w:rsidRPr="00B5367D">
        <w:rPr>
          <w:rFonts w:ascii="Arial" w:hAnsi="Arial" w:cs="Arial"/>
          <w:sz w:val="24"/>
          <w:szCs w:val="24"/>
        </w:rPr>
        <w:t xml:space="preserve">had </w:t>
      </w:r>
      <w:r w:rsidR="008A452C" w:rsidRPr="00B5367D">
        <w:rPr>
          <w:rFonts w:ascii="Arial" w:hAnsi="Arial" w:cs="Arial"/>
          <w:sz w:val="24"/>
          <w:szCs w:val="24"/>
        </w:rPr>
        <w:t>established</w:t>
      </w:r>
      <w:r w:rsidR="00EE1040" w:rsidRPr="00B5367D">
        <w:rPr>
          <w:rFonts w:ascii="Arial" w:hAnsi="Arial" w:cs="Arial"/>
          <w:sz w:val="24"/>
          <w:szCs w:val="24"/>
        </w:rPr>
        <w:t xml:space="preserve"> the foundation of </w:t>
      </w:r>
      <w:r w:rsidR="00275195" w:rsidRPr="00B5367D">
        <w:rPr>
          <w:rFonts w:ascii="Arial" w:hAnsi="Arial" w:cs="Arial"/>
          <w:sz w:val="24"/>
          <w:szCs w:val="24"/>
        </w:rPr>
        <w:t>the duty of care concept</w:t>
      </w:r>
      <w:r w:rsidR="007D49CC" w:rsidRPr="00B5367D">
        <w:rPr>
          <w:rFonts w:ascii="Arial" w:hAnsi="Arial" w:cs="Arial"/>
          <w:sz w:val="24"/>
          <w:szCs w:val="24"/>
        </w:rPr>
        <w:t>, as presented by (Cydni, 2019).</w:t>
      </w:r>
      <w:r w:rsidR="00AA7B83" w:rsidRPr="00B5367D">
        <w:rPr>
          <w:rFonts w:ascii="Arial" w:hAnsi="Arial" w:cs="Arial"/>
          <w:sz w:val="24"/>
          <w:szCs w:val="24"/>
        </w:rPr>
        <w:t xml:space="preserve"> </w:t>
      </w:r>
      <w:r w:rsidR="0090652A" w:rsidRPr="00B5367D">
        <w:rPr>
          <w:rFonts w:ascii="Arial" w:hAnsi="Arial" w:cs="Arial"/>
          <w:sz w:val="24"/>
          <w:szCs w:val="24"/>
        </w:rPr>
        <w:t>W</w:t>
      </w:r>
      <w:r w:rsidR="00AF097F" w:rsidRPr="00B5367D">
        <w:rPr>
          <w:rFonts w:ascii="Arial" w:hAnsi="Arial" w:cs="Arial"/>
          <w:sz w:val="24"/>
          <w:szCs w:val="24"/>
        </w:rPr>
        <w:t>hen deciding w</w:t>
      </w:r>
      <w:r w:rsidR="0090652A" w:rsidRPr="00B5367D">
        <w:rPr>
          <w:rFonts w:ascii="Arial" w:hAnsi="Arial" w:cs="Arial"/>
          <w:sz w:val="24"/>
          <w:szCs w:val="24"/>
        </w:rPr>
        <w:t xml:space="preserve">hether </w:t>
      </w:r>
      <w:r w:rsidR="00684DC0" w:rsidRPr="00B5367D">
        <w:rPr>
          <w:rFonts w:ascii="Arial" w:hAnsi="Arial" w:cs="Arial"/>
          <w:sz w:val="24"/>
          <w:szCs w:val="24"/>
        </w:rPr>
        <w:t>the defendant has in fact been negligent within their duty of care</w:t>
      </w:r>
      <w:r w:rsidR="00AF097F" w:rsidRPr="00B5367D">
        <w:rPr>
          <w:rFonts w:ascii="Arial" w:hAnsi="Arial" w:cs="Arial"/>
          <w:sz w:val="24"/>
          <w:szCs w:val="24"/>
        </w:rPr>
        <w:t xml:space="preserve">, it </w:t>
      </w:r>
      <w:r w:rsidR="00BD3E26" w:rsidRPr="00B5367D">
        <w:rPr>
          <w:rFonts w:ascii="Arial" w:hAnsi="Arial" w:cs="Arial"/>
          <w:sz w:val="24"/>
          <w:szCs w:val="24"/>
        </w:rPr>
        <w:t xml:space="preserve">can </w:t>
      </w:r>
      <w:proofErr w:type="gramStart"/>
      <w:r w:rsidR="00BD3E26" w:rsidRPr="00B5367D">
        <w:rPr>
          <w:rFonts w:ascii="Arial" w:hAnsi="Arial" w:cs="Arial"/>
          <w:sz w:val="24"/>
          <w:szCs w:val="24"/>
        </w:rPr>
        <w:t>be established</w:t>
      </w:r>
      <w:proofErr w:type="gramEnd"/>
      <w:r w:rsidR="00BD3E26" w:rsidRPr="00B5367D">
        <w:rPr>
          <w:rFonts w:ascii="Arial" w:hAnsi="Arial" w:cs="Arial"/>
          <w:sz w:val="24"/>
          <w:szCs w:val="24"/>
        </w:rPr>
        <w:t xml:space="preserve"> between a number of different tests. </w:t>
      </w:r>
      <w:r w:rsidR="00AC30EF" w:rsidRPr="00B5367D">
        <w:rPr>
          <w:rFonts w:ascii="Arial" w:hAnsi="Arial" w:cs="Arial"/>
          <w:sz w:val="24"/>
          <w:szCs w:val="24"/>
        </w:rPr>
        <w:t>According to (</w:t>
      </w:r>
      <w:r w:rsidR="00D64402" w:rsidRPr="00B5367D">
        <w:rPr>
          <w:rFonts w:ascii="Arial" w:hAnsi="Arial" w:cs="Arial"/>
          <w:sz w:val="24"/>
          <w:szCs w:val="24"/>
        </w:rPr>
        <w:t>Us Legal</w:t>
      </w:r>
      <w:r w:rsidR="00AC30EF" w:rsidRPr="00B5367D">
        <w:rPr>
          <w:rFonts w:ascii="Arial" w:hAnsi="Arial" w:cs="Arial"/>
          <w:sz w:val="24"/>
          <w:szCs w:val="24"/>
        </w:rPr>
        <w:t>)</w:t>
      </w:r>
      <w:r w:rsidR="00F93873" w:rsidRPr="00B5367D">
        <w:rPr>
          <w:rFonts w:ascii="Arial" w:hAnsi="Arial" w:cs="Arial"/>
          <w:sz w:val="24"/>
          <w:szCs w:val="24"/>
        </w:rPr>
        <w:t>, t</w:t>
      </w:r>
      <w:r w:rsidR="0047622F" w:rsidRPr="00B5367D">
        <w:rPr>
          <w:rFonts w:ascii="Arial" w:hAnsi="Arial" w:cs="Arial"/>
          <w:sz w:val="24"/>
          <w:szCs w:val="24"/>
        </w:rPr>
        <w:t xml:space="preserve">he </w:t>
      </w:r>
      <w:r w:rsidR="006A3BCB" w:rsidRPr="00B5367D">
        <w:rPr>
          <w:rFonts w:ascii="Arial" w:hAnsi="Arial" w:cs="Arial"/>
          <w:sz w:val="24"/>
          <w:szCs w:val="24"/>
        </w:rPr>
        <w:t>most used</w:t>
      </w:r>
      <w:r w:rsidR="00D67D8E" w:rsidRPr="00B5367D">
        <w:rPr>
          <w:rFonts w:ascii="Arial" w:hAnsi="Arial" w:cs="Arial"/>
          <w:sz w:val="24"/>
          <w:szCs w:val="24"/>
        </w:rPr>
        <w:t xml:space="preserve"> test within the law of duty of care is the ‘But-for’ test. </w:t>
      </w:r>
      <w:r w:rsidR="00FB3934" w:rsidRPr="00B5367D">
        <w:rPr>
          <w:rFonts w:ascii="Arial" w:hAnsi="Arial" w:cs="Arial"/>
          <w:sz w:val="24"/>
          <w:szCs w:val="24"/>
        </w:rPr>
        <w:t xml:space="preserve">The ‘But-For’ test </w:t>
      </w:r>
      <w:r w:rsidR="00434628" w:rsidRPr="00B5367D">
        <w:rPr>
          <w:rFonts w:ascii="Arial" w:hAnsi="Arial" w:cs="Arial"/>
          <w:sz w:val="24"/>
          <w:szCs w:val="24"/>
        </w:rPr>
        <w:t>is based on the notion that causation only exists if the results would</w:t>
      </w:r>
      <w:r w:rsidR="009C0D23" w:rsidRPr="00B5367D">
        <w:rPr>
          <w:rFonts w:ascii="Arial" w:hAnsi="Arial" w:cs="Arial"/>
          <w:sz w:val="24"/>
          <w:szCs w:val="24"/>
        </w:rPr>
        <w:t xml:space="preserve"> not</w:t>
      </w:r>
      <w:r w:rsidR="00434628" w:rsidRPr="00B5367D">
        <w:rPr>
          <w:rFonts w:ascii="Arial" w:hAnsi="Arial" w:cs="Arial"/>
          <w:sz w:val="24"/>
          <w:szCs w:val="24"/>
        </w:rPr>
        <w:t xml:space="preserve"> have occurred without the accused party's conduct. This notion provides </w:t>
      </w:r>
      <w:r w:rsidR="009C0D23" w:rsidRPr="00B5367D">
        <w:rPr>
          <w:rFonts w:ascii="Arial" w:hAnsi="Arial" w:cs="Arial"/>
          <w:sz w:val="24"/>
          <w:szCs w:val="24"/>
        </w:rPr>
        <w:t xml:space="preserve">our courts </w:t>
      </w:r>
      <w:r w:rsidR="00434628" w:rsidRPr="00B5367D">
        <w:rPr>
          <w:rFonts w:ascii="Arial" w:hAnsi="Arial" w:cs="Arial"/>
          <w:sz w:val="24"/>
          <w:szCs w:val="24"/>
        </w:rPr>
        <w:t>with the ability to see if the defendant's actions were</w:t>
      </w:r>
      <w:r w:rsidR="002D1C1C" w:rsidRPr="00B5367D">
        <w:rPr>
          <w:rFonts w:ascii="Arial" w:hAnsi="Arial" w:cs="Arial"/>
          <w:sz w:val="24"/>
          <w:szCs w:val="24"/>
        </w:rPr>
        <w:t xml:space="preserve"> the</w:t>
      </w:r>
      <w:r w:rsidR="00434628" w:rsidRPr="00B5367D">
        <w:rPr>
          <w:rFonts w:ascii="Arial" w:hAnsi="Arial" w:cs="Arial"/>
          <w:sz w:val="24"/>
          <w:szCs w:val="24"/>
        </w:rPr>
        <w:t xml:space="preserve"> proximate cause of the damage. Mostly this test </w:t>
      </w:r>
      <w:proofErr w:type="gramStart"/>
      <w:r w:rsidR="00434628" w:rsidRPr="00B5367D">
        <w:rPr>
          <w:rFonts w:ascii="Arial" w:hAnsi="Arial" w:cs="Arial"/>
          <w:sz w:val="24"/>
          <w:szCs w:val="24"/>
        </w:rPr>
        <w:t>is used</w:t>
      </w:r>
      <w:proofErr w:type="gramEnd"/>
      <w:r w:rsidR="00434628" w:rsidRPr="00B5367D">
        <w:rPr>
          <w:rFonts w:ascii="Arial" w:hAnsi="Arial" w:cs="Arial"/>
          <w:sz w:val="24"/>
          <w:szCs w:val="24"/>
        </w:rPr>
        <w:t xml:space="preserve"> within disciplinary cases involving alcoholism, where the "but for" test is required to prove causation</w:t>
      </w:r>
      <w:r w:rsidR="00B1732F" w:rsidRPr="00B5367D">
        <w:rPr>
          <w:rFonts w:ascii="Arial" w:hAnsi="Arial" w:cs="Arial"/>
          <w:sz w:val="24"/>
          <w:szCs w:val="24"/>
        </w:rPr>
        <w:t>.</w:t>
      </w:r>
    </w:p>
    <w:p w14:paraId="18938ACF" w14:textId="254FCE5C" w:rsidR="00FE3452" w:rsidRPr="00B5367D" w:rsidRDefault="0009662E">
      <w:pPr>
        <w:rPr>
          <w:rFonts w:ascii="Arial" w:hAnsi="Arial" w:cs="Arial"/>
          <w:sz w:val="24"/>
          <w:szCs w:val="24"/>
        </w:rPr>
      </w:pPr>
      <w:r w:rsidRPr="00B5367D">
        <w:rPr>
          <w:rFonts w:ascii="Arial" w:hAnsi="Arial" w:cs="Arial"/>
          <w:sz w:val="24"/>
          <w:szCs w:val="24"/>
        </w:rPr>
        <w:t xml:space="preserve">A duty of care is not only seen to be </w:t>
      </w:r>
      <w:r w:rsidR="000878BC" w:rsidRPr="00B5367D">
        <w:rPr>
          <w:rFonts w:ascii="Arial" w:hAnsi="Arial" w:cs="Arial"/>
          <w:sz w:val="24"/>
          <w:szCs w:val="24"/>
        </w:rPr>
        <w:t xml:space="preserve">crucial within businesses, </w:t>
      </w:r>
      <w:proofErr w:type="gramStart"/>
      <w:r w:rsidR="000878BC" w:rsidRPr="00B5367D">
        <w:rPr>
          <w:rFonts w:ascii="Arial" w:hAnsi="Arial" w:cs="Arial"/>
          <w:sz w:val="24"/>
          <w:szCs w:val="24"/>
        </w:rPr>
        <w:t>employers</w:t>
      </w:r>
      <w:proofErr w:type="gramEnd"/>
      <w:r w:rsidR="000878BC" w:rsidRPr="00B5367D">
        <w:rPr>
          <w:rFonts w:ascii="Arial" w:hAnsi="Arial" w:cs="Arial"/>
          <w:sz w:val="24"/>
          <w:szCs w:val="24"/>
        </w:rPr>
        <w:t xml:space="preserve"> </w:t>
      </w:r>
      <w:r w:rsidR="000D12C6" w:rsidRPr="00B5367D">
        <w:rPr>
          <w:rFonts w:ascii="Arial" w:hAnsi="Arial" w:cs="Arial"/>
          <w:sz w:val="24"/>
          <w:szCs w:val="24"/>
        </w:rPr>
        <w:t>and people who we hold within close proximity</w:t>
      </w:r>
      <w:r w:rsidR="00AA335C" w:rsidRPr="00B5367D">
        <w:rPr>
          <w:rFonts w:ascii="Arial" w:hAnsi="Arial" w:cs="Arial"/>
          <w:sz w:val="24"/>
          <w:szCs w:val="24"/>
        </w:rPr>
        <w:t>,</w:t>
      </w:r>
      <w:r w:rsidR="000D12C6" w:rsidRPr="00B5367D">
        <w:rPr>
          <w:rFonts w:ascii="Arial" w:hAnsi="Arial" w:cs="Arial"/>
          <w:sz w:val="24"/>
          <w:szCs w:val="24"/>
        </w:rPr>
        <w:t xml:space="preserve"> but also within our emergency services</w:t>
      </w:r>
      <w:r w:rsidR="00AA335C" w:rsidRPr="00B5367D">
        <w:rPr>
          <w:rFonts w:ascii="Arial" w:hAnsi="Arial" w:cs="Arial"/>
          <w:sz w:val="24"/>
          <w:szCs w:val="24"/>
        </w:rPr>
        <w:t xml:space="preserve"> such as Fire brigade, Police and </w:t>
      </w:r>
      <w:r w:rsidR="00D35FB7" w:rsidRPr="00B5367D">
        <w:rPr>
          <w:rFonts w:ascii="Arial" w:hAnsi="Arial" w:cs="Arial"/>
          <w:sz w:val="24"/>
          <w:szCs w:val="24"/>
        </w:rPr>
        <w:t xml:space="preserve">Ambulances. </w:t>
      </w:r>
      <w:r w:rsidR="00A55BA7" w:rsidRPr="00B5367D">
        <w:rPr>
          <w:rFonts w:ascii="Arial" w:hAnsi="Arial" w:cs="Arial"/>
          <w:sz w:val="24"/>
          <w:szCs w:val="24"/>
        </w:rPr>
        <w:t>(Mahmud &amp; Rahman, 2016)</w:t>
      </w:r>
      <w:r w:rsidR="00F86A26" w:rsidRPr="00B5367D">
        <w:rPr>
          <w:rFonts w:ascii="Arial" w:hAnsi="Arial" w:cs="Arial"/>
          <w:sz w:val="24"/>
          <w:szCs w:val="24"/>
        </w:rPr>
        <w:t xml:space="preserve"> states that, m</w:t>
      </w:r>
      <w:r w:rsidR="00B33F8F" w:rsidRPr="00B5367D">
        <w:rPr>
          <w:rFonts w:ascii="Arial" w:hAnsi="Arial" w:cs="Arial"/>
          <w:sz w:val="24"/>
          <w:szCs w:val="24"/>
        </w:rPr>
        <w:t xml:space="preserve">embers of the public who are in serious and immediate danger can depend on the emergency services for assistance, however </w:t>
      </w:r>
      <w:proofErr w:type="gramStart"/>
      <w:r w:rsidR="00B33F8F" w:rsidRPr="00B5367D">
        <w:rPr>
          <w:rFonts w:ascii="Arial" w:hAnsi="Arial" w:cs="Arial"/>
          <w:sz w:val="24"/>
          <w:szCs w:val="24"/>
        </w:rPr>
        <w:t>some of</w:t>
      </w:r>
      <w:proofErr w:type="gramEnd"/>
      <w:r w:rsidR="00B33F8F" w:rsidRPr="00B5367D">
        <w:rPr>
          <w:rFonts w:ascii="Arial" w:hAnsi="Arial" w:cs="Arial"/>
          <w:sz w:val="24"/>
          <w:szCs w:val="24"/>
        </w:rPr>
        <w:t xml:space="preserve"> them are also legally responsible if they fail to perform their duties. Those injured or suffering a loss </w:t>
      </w:r>
      <w:proofErr w:type="gramStart"/>
      <w:r w:rsidR="00B33F8F" w:rsidRPr="00B5367D">
        <w:rPr>
          <w:rFonts w:ascii="Arial" w:hAnsi="Arial" w:cs="Arial"/>
          <w:sz w:val="24"/>
          <w:szCs w:val="24"/>
        </w:rPr>
        <w:t>as a result of</w:t>
      </w:r>
      <w:proofErr w:type="gramEnd"/>
      <w:r w:rsidR="00B33F8F" w:rsidRPr="00B5367D">
        <w:rPr>
          <w:rFonts w:ascii="Arial" w:hAnsi="Arial" w:cs="Arial"/>
          <w:sz w:val="24"/>
          <w:szCs w:val="24"/>
        </w:rPr>
        <w:t xml:space="preserve"> the emergency services' breach of duty of care, can then sue them for damages if the emergency services fail to </w:t>
      </w:r>
      <w:r w:rsidR="00A95FB1" w:rsidRPr="00B5367D">
        <w:rPr>
          <w:rFonts w:ascii="Arial" w:hAnsi="Arial" w:cs="Arial"/>
          <w:sz w:val="24"/>
          <w:szCs w:val="24"/>
        </w:rPr>
        <w:t>fulfil</w:t>
      </w:r>
      <w:r w:rsidR="00B33F8F" w:rsidRPr="00B5367D">
        <w:rPr>
          <w:rFonts w:ascii="Arial" w:hAnsi="Arial" w:cs="Arial"/>
          <w:sz w:val="24"/>
          <w:szCs w:val="24"/>
        </w:rPr>
        <w:t xml:space="preserve"> their obligations</w:t>
      </w:r>
      <w:r w:rsidR="00B629F7" w:rsidRPr="00B5367D">
        <w:rPr>
          <w:rFonts w:ascii="Arial" w:hAnsi="Arial" w:cs="Arial"/>
          <w:sz w:val="24"/>
          <w:szCs w:val="24"/>
        </w:rPr>
        <w:t>,</w:t>
      </w:r>
      <w:r w:rsidR="000E5B13" w:rsidRPr="00B5367D">
        <w:rPr>
          <w:rFonts w:ascii="Arial" w:hAnsi="Arial" w:cs="Arial"/>
          <w:sz w:val="24"/>
          <w:szCs w:val="24"/>
        </w:rPr>
        <w:t xml:space="preserve"> which is</w:t>
      </w:r>
      <w:r w:rsidR="00B629F7" w:rsidRPr="00B5367D">
        <w:rPr>
          <w:rFonts w:ascii="Arial" w:hAnsi="Arial" w:cs="Arial"/>
          <w:sz w:val="24"/>
          <w:szCs w:val="24"/>
        </w:rPr>
        <w:t xml:space="preserve"> just like </w:t>
      </w:r>
      <w:r w:rsidR="00C90159" w:rsidRPr="00B5367D">
        <w:rPr>
          <w:rFonts w:ascii="Arial" w:hAnsi="Arial" w:cs="Arial"/>
          <w:sz w:val="24"/>
          <w:szCs w:val="24"/>
        </w:rPr>
        <w:t xml:space="preserve">what happened </w:t>
      </w:r>
      <w:r w:rsidR="00B629F7" w:rsidRPr="00B5367D">
        <w:rPr>
          <w:rFonts w:ascii="Arial" w:hAnsi="Arial" w:cs="Arial"/>
          <w:sz w:val="24"/>
          <w:szCs w:val="24"/>
        </w:rPr>
        <w:t xml:space="preserve">within the case </w:t>
      </w:r>
      <w:r w:rsidR="00DA56D4" w:rsidRPr="00B5367D">
        <w:rPr>
          <w:rFonts w:ascii="Arial" w:hAnsi="Arial" w:cs="Arial"/>
          <w:sz w:val="24"/>
          <w:szCs w:val="24"/>
        </w:rPr>
        <w:t xml:space="preserve">of an informer V Chief Constable (2012). </w:t>
      </w:r>
      <w:r w:rsidR="004A671F" w:rsidRPr="00B5367D">
        <w:rPr>
          <w:rFonts w:ascii="Arial" w:hAnsi="Arial" w:cs="Arial"/>
          <w:sz w:val="24"/>
          <w:szCs w:val="24"/>
        </w:rPr>
        <w:t xml:space="preserve">However, </w:t>
      </w:r>
      <w:proofErr w:type="gramStart"/>
      <w:r w:rsidR="004A671F" w:rsidRPr="00B5367D">
        <w:rPr>
          <w:rFonts w:ascii="Arial" w:hAnsi="Arial" w:cs="Arial"/>
          <w:sz w:val="24"/>
          <w:szCs w:val="24"/>
        </w:rPr>
        <w:t>in order to</w:t>
      </w:r>
      <w:proofErr w:type="gramEnd"/>
      <w:r w:rsidR="004A671F" w:rsidRPr="00B5367D">
        <w:rPr>
          <w:rFonts w:ascii="Arial" w:hAnsi="Arial" w:cs="Arial"/>
          <w:sz w:val="24"/>
          <w:szCs w:val="24"/>
        </w:rPr>
        <w:t xml:space="preserve"> enforce an authority's public law duties, a person injured by the exercise or </w:t>
      </w:r>
      <w:r w:rsidR="003B11BC" w:rsidRPr="00B5367D">
        <w:rPr>
          <w:rFonts w:ascii="Arial" w:hAnsi="Arial" w:cs="Arial"/>
          <w:sz w:val="24"/>
          <w:szCs w:val="24"/>
        </w:rPr>
        <w:t>the powers which were failed to be exercised</w:t>
      </w:r>
      <w:r w:rsidR="00B347CC" w:rsidRPr="00B5367D">
        <w:rPr>
          <w:rFonts w:ascii="Arial" w:hAnsi="Arial" w:cs="Arial"/>
          <w:sz w:val="24"/>
          <w:szCs w:val="24"/>
        </w:rPr>
        <w:t xml:space="preserve"> of public law authorities</w:t>
      </w:r>
      <w:r w:rsidR="004A671F" w:rsidRPr="00B5367D">
        <w:rPr>
          <w:rFonts w:ascii="Arial" w:hAnsi="Arial" w:cs="Arial"/>
          <w:sz w:val="24"/>
          <w:szCs w:val="24"/>
        </w:rPr>
        <w:t xml:space="preserve"> and duties is generally required to bring a lawsuit or seek compensation under the special procedure established by Sections 7-8 of the Human Rights Act [1998].</w:t>
      </w:r>
      <w:r w:rsidR="00526FFB" w:rsidRPr="00B5367D">
        <w:rPr>
          <w:rFonts w:ascii="Arial" w:hAnsi="Arial" w:cs="Arial"/>
          <w:sz w:val="24"/>
          <w:szCs w:val="24"/>
        </w:rPr>
        <w:t xml:space="preserve"> The typical claim made towards public authorities </w:t>
      </w:r>
      <w:proofErr w:type="gramStart"/>
      <w:r w:rsidR="00FB2747" w:rsidRPr="00B5367D">
        <w:rPr>
          <w:rFonts w:ascii="Arial" w:hAnsi="Arial" w:cs="Arial"/>
          <w:sz w:val="24"/>
          <w:szCs w:val="24"/>
        </w:rPr>
        <w:t>is made</w:t>
      </w:r>
      <w:proofErr w:type="gramEnd"/>
      <w:r w:rsidR="00FB2747" w:rsidRPr="00B5367D">
        <w:rPr>
          <w:rFonts w:ascii="Arial" w:hAnsi="Arial" w:cs="Arial"/>
          <w:sz w:val="24"/>
          <w:szCs w:val="24"/>
        </w:rPr>
        <w:t xml:space="preserve"> within a breach of negligence </w:t>
      </w:r>
      <w:r w:rsidR="001F71CD" w:rsidRPr="00B5367D">
        <w:rPr>
          <w:rFonts w:ascii="Arial" w:hAnsi="Arial" w:cs="Arial"/>
          <w:sz w:val="24"/>
          <w:szCs w:val="24"/>
        </w:rPr>
        <w:t>within a</w:t>
      </w:r>
      <w:r w:rsidR="00FB2747" w:rsidRPr="00B5367D">
        <w:rPr>
          <w:rFonts w:ascii="Arial" w:hAnsi="Arial" w:cs="Arial"/>
          <w:sz w:val="24"/>
          <w:szCs w:val="24"/>
        </w:rPr>
        <w:t xml:space="preserve"> </w:t>
      </w:r>
      <w:r w:rsidR="00247C0E" w:rsidRPr="00B5367D">
        <w:rPr>
          <w:rFonts w:ascii="Arial" w:hAnsi="Arial" w:cs="Arial"/>
          <w:sz w:val="24"/>
          <w:szCs w:val="24"/>
        </w:rPr>
        <w:t>victim’s</w:t>
      </w:r>
      <w:r w:rsidR="00FB2747" w:rsidRPr="00B5367D">
        <w:rPr>
          <w:rFonts w:ascii="Arial" w:hAnsi="Arial" w:cs="Arial"/>
          <w:sz w:val="24"/>
          <w:szCs w:val="24"/>
        </w:rPr>
        <w:t xml:space="preserve"> duty or care</w:t>
      </w:r>
      <w:r w:rsidR="00D40F45" w:rsidRPr="00B5367D">
        <w:rPr>
          <w:rFonts w:ascii="Arial" w:hAnsi="Arial" w:cs="Arial"/>
          <w:sz w:val="24"/>
          <w:szCs w:val="24"/>
        </w:rPr>
        <w:t>, (Kidner, 2008).</w:t>
      </w:r>
    </w:p>
    <w:p w14:paraId="0D4866E9" w14:textId="7B8DA244" w:rsidR="00E21357" w:rsidRPr="00B5367D" w:rsidRDefault="00C667A0">
      <w:pPr>
        <w:rPr>
          <w:rFonts w:ascii="Arial" w:hAnsi="Arial" w:cs="Arial"/>
          <w:sz w:val="24"/>
          <w:szCs w:val="24"/>
        </w:rPr>
      </w:pPr>
      <w:r w:rsidRPr="00B5367D">
        <w:rPr>
          <w:rFonts w:ascii="Arial" w:hAnsi="Arial" w:cs="Arial"/>
          <w:sz w:val="24"/>
          <w:szCs w:val="24"/>
        </w:rPr>
        <w:t xml:space="preserve">Whether our emergency services should hold such high duty to </w:t>
      </w:r>
      <w:proofErr w:type="gramStart"/>
      <w:r w:rsidRPr="00B5367D">
        <w:rPr>
          <w:rFonts w:ascii="Arial" w:hAnsi="Arial" w:cs="Arial"/>
          <w:sz w:val="24"/>
          <w:szCs w:val="24"/>
        </w:rPr>
        <w:t>each individual</w:t>
      </w:r>
      <w:proofErr w:type="gramEnd"/>
      <w:r w:rsidRPr="00B5367D">
        <w:rPr>
          <w:rFonts w:ascii="Arial" w:hAnsi="Arial" w:cs="Arial"/>
          <w:sz w:val="24"/>
          <w:szCs w:val="24"/>
        </w:rPr>
        <w:t xml:space="preserve">, as part of a duty of care, is </w:t>
      </w:r>
      <w:r w:rsidR="0035423F" w:rsidRPr="00B5367D">
        <w:rPr>
          <w:rFonts w:ascii="Arial" w:hAnsi="Arial" w:cs="Arial"/>
          <w:sz w:val="24"/>
          <w:szCs w:val="24"/>
        </w:rPr>
        <w:t xml:space="preserve">widely debated </w:t>
      </w:r>
      <w:r w:rsidR="0068632A" w:rsidRPr="00B5367D">
        <w:rPr>
          <w:rFonts w:ascii="Arial" w:hAnsi="Arial" w:cs="Arial"/>
          <w:sz w:val="24"/>
          <w:szCs w:val="24"/>
        </w:rPr>
        <w:t>throughout our legal systems</w:t>
      </w:r>
      <w:r w:rsidR="00B15BB7" w:rsidRPr="00B5367D">
        <w:rPr>
          <w:rFonts w:ascii="Arial" w:hAnsi="Arial" w:cs="Arial"/>
          <w:sz w:val="24"/>
          <w:szCs w:val="24"/>
        </w:rPr>
        <w:t xml:space="preserve"> and especially </w:t>
      </w:r>
      <w:r w:rsidR="00B15BB7" w:rsidRPr="00B5367D">
        <w:rPr>
          <w:rFonts w:ascii="Arial" w:hAnsi="Arial" w:cs="Arial"/>
          <w:sz w:val="24"/>
          <w:szCs w:val="24"/>
        </w:rPr>
        <w:lastRenderedPageBreak/>
        <w:t>our courts</w:t>
      </w:r>
      <w:r w:rsidR="0068632A" w:rsidRPr="00B5367D">
        <w:rPr>
          <w:rFonts w:ascii="Arial" w:hAnsi="Arial" w:cs="Arial"/>
          <w:sz w:val="24"/>
          <w:szCs w:val="24"/>
        </w:rPr>
        <w:t>.</w:t>
      </w:r>
      <w:r w:rsidR="000101E1" w:rsidRPr="00B5367D">
        <w:rPr>
          <w:rFonts w:ascii="Arial" w:hAnsi="Arial" w:cs="Arial"/>
          <w:sz w:val="24"/>
          <w:szCs w:val="24"/>
        </w:rPr>
        <w:t xml:space="preserve"> </w:t>
      </w:r>
      <w:r w:rsidR="00236580" w:rsidRPr="00B5367D">
        <w:rPr>
          <w:rFonts w:ascii="Arial" w:hAnsi="Arial" w:cs="Arial"/>
          <w:sz w:val="24"/>
          <w:szCs w:val="24"/>
        </w:rPr>
        <w:t>It seems as though</w:t>
      </w:r>
      <w:r w:rsidR="00C07F8F" w:rsidRPr="00B5367D">
        <w:rPr>
          <w:rFonts w:ascii="Arial" w:hAnsi="Arial" w:cs="Arial"/>
          <w:sz w:val="24"/>
          <w:szCs w:val="24"/>
        </w:rPr>
        <w:t xml:space="preserve"> the levels of</w:t>
      </w:r>
      <w:r w:rsidR="000101E1" w:rsidRPr="00B5367D">
        <w:rPr>
          <w:rFonts w:ascii="Arial" w:hAnsi="Arial" w:cs="Arial"/>
          <w:sz w:val="24"/>
          <w:szCs w:val="24"/>
        </w:rPr>
        <w:t xml:space="preserve"> duty of care </w:t>
      </w:r>
      <w:r w:rsidR="00D7114F" w:rsidRPr="00B5367D">
        <w:rPr>
          <w:rFonts w:ascii="Arial" w:hAnsi="Arial" w:cs="Arial"/>
          <w:sz w:val="24"/>
          <w:szCs w:val="24"/>
        </w:rPr>
        <w:t xml:space="preserve">which are held by the various amounts of emergency services have proven to </w:t>
      </w:r>
      <w:r w:rsidR="002D4192" w:rsidRPr="00B5367D">
        <w:rPr>
          <w:rFonts w:ascii="Arial" w:hAnsi="Arial" w:cs="Arial"/>
          <w:sz w:val="24"/>
          <w:szCs w:val="24"/>
        </w:rPr>
        <w:t>differ significantly</w:t>
      </w:r>
      <w:r w:rsidR="00BE6429" w:rsidRPr="00B5367D">
        <w:rPr>
          <w:rFonts w:ascii="Arial" w:hAnsi="Arial" w:cs="Arial"/>
          <w:sz w:val="24"/>
          <w:szCs w:val="24"/>
        </w:rPr>
        <w:t xml:space="preserve">; some emergency services only hold a duty of care to those who call </w:t>
      </w:r>
      <w:r w:rsidR="00A04E63" w:rsidRPr="00B5367D">
        <w:rPr>
          <w:rFonts w:ascii="Arial" w:hAnsi="Arial" w:cs="Arial"/>
          <w:sz w:val="24"/>
          <w:szCs w:val="24"/>
        </w:rPr>
        <w:t xml:space="preserve">in </w:t>
      </w:r>
      <w:r w:rsidR="00F557E8" w:rsidRPr="00B5367D">
        <w:rPr>
          <w:rFonts w:ascii="Arial" w:hAnsi="Arial" w:cs="Arial"/>
          <w:sz w:val="24"/>
          <w:szCs w:val="24"/>
        </w:rPr>
        <w:t xml:space="preserve">via the emergency service help line </w:t>
      </w:r>
      <w:r w:rsidR="00A04E63" w:rsidRPr="00B5367D">
        <w:rPr>
          <w:rFonts w:ascii="Arial" w:hAnsi="Arial" w:cs="Arial"/>
          <w:sz w:val="24"/>
          <w:szCs w:val="24"/>
        </w:rPr>
        <w:t>and others hold a duty of care to anyone who calls in and anyone</w:t>
      </w:r>
      <w:r w:rsidR="00360214" w:rsidRPr="00B5367D">
        <w:rPr>
          <w:rFonts w:ascii="Arial" w:hAnsi="Arial" w:cs="Arial"/>
          <w:sz w:val="24"/>
          <w:szCs w:val="24"/>
        </w:rPr>
        <w:t xml:space="preserve"> whom</w:t>
      </w:r>
      <w:r w:rsidR="00A04E63" w:rsidRPr="00B5367D">
        <w:rPr>
          <w:rFonts w:ascii="Arial" w:hAnsi="Arial" w:cs="Arial"/>
          <w:sz w:val="24"/>
          <w:szCs w:val="24"/>
        </w:rPr>
        <w:t xml:space="preserve"> they may come across</w:t>
      </w:r>
      <w:r w:rsidR="00360214" w:rsidRPr="00B5367D">
        <w:rPr>
          <w:rFonts w:ascii="Arial" w:hAnsi="Arial" w:cs="Arial"/>
          <w:sz w:val="24"/>
          <w:szCs w:val="24"/>
        </w:rPr>
        <w:t xml:space="preserve"> appearing to be in danger, distress </w:t>
      </w:r>
      <w:r w:rsidR="00580185" w:rsidRPr="00B5367D">
        <w:rPr>
          <w:rFonts w:ascii="Arial" w:hAnsi="Arial" w:cs="Arial"/>
          <w:sz w:val="24"/>
          <w:szCs w:val="24"/>
        </w:rPr>
        <w:t>or vulnerability</w:t>
      </w:r>
      <w:r w:rsidR="00606C44" w:rsidRPr="00B5367D">
        <w:rPr>
          <w:rFonts w:ascii="Arial" w:hAnsi="Arial" w:cs="Arial"/>
          <w:sz w:val="24"/>
          <w:szCs w:val="24"/>
        </w:rPr>
        <w:t>.</w:t>
      </w:r>
      <w:r w:rsidR="00E21357" w:rsidRPr="00B5367D">
        <w:rPr>
          <w:rFonts w:ascii="Arial" w:hAnsi="Arial" w:cs="Arial"/>
          <w:sz w:val="24"/>
          <w:szCs w:val="24"/>
        </w:rPr>
        <w:t xml:space="preserve"> </w:t>
      </w:r>
      <w:r w:rsidR="0067547D" w:rsidRPr="00B5367D">
        <w:rPr>
          <w:rFonts w:ascii="Arial" w:hAnsi="Arial" w:cs="Arial"/>
          <w:sz w:val="24"/>
          <w:szCs w:val="24"/>
        </w:rPr>
        <w:t>It is a highly debated topic that each emergency service should in fact hold the same level of duty of care to the public</w:t>
      </w:r>
      <w:r w:rsidR="00AC620A" w:rsidRPr="00B5367D">
        <w:rPr>
          <w:rFonts w:ascii="Arial" w:hAnsi="Arial" w:cs="Arial"/>
          <w:sz w:val="24"/>
          <w:szCs w:val="24"/>
        </w:rPr>
        <w:t xml:space="preserve">. Although each emergency service clearly covers their own ground and these areas differ </w:t>
      </w:r>
      <w:r w:rsidR="00582E67" w:rsidRPr="00B5367D">
        <w:rPr>
          <w:rFonts w:ascii="Arial" w:hAnsi="Arial" w:cs="Arial"/>
          <w:sz w:val="24"/>
          <w:szCs w:val="24"/>
        </w:rPr>
        <w:t>in size</w:t>
      </w:r>
      <w:r w:rsidR="0071379E" w:rsidRPr="00B5367D">
        <w:rPr>
          <w:rFonts w:ascii="Arial" w:hAnsi="Arial" w:cs="Arial"/>
          <w:sz w:val="24"/>
          <w:szCs w:val="24"/>
        </w:rPr>
        <w:t xml:space="preserve">, for </w:t>
      </w:r>
      <w:r w:rsidR="00D64402" w:rsidRPr="00B5367D">
        <w:rPr>
          <w:rFonts w:ascii="Arial" w:hAnsi="Arial" w:cs="Arial"/>
          <w:sz w:val="24"/>
          <w:szCs w:val="24"/>
        </w:rPr>
        <w:t>example,</w:t>
      </w:r>
      <w:r w:rsidR="0071379E" w:rsidRPr="00B5367D">
        <w:rPr>
          <w:rFonts w:ascii="Arial" w:hAnsi="Arial" w:cs="Arial"/>
          <w:sz w:val="24"/>
          <w:szCs w:val="24"/>
        </w:rPr>
        <w:t xml:space="preserve"> the police deal with crime on a </w:t>
      </w:r>
      <w:r w:rsidR="00D64402" w:rsidRPr="00B5367D">
        <w:rPr>
          <w:rFonts w:ascii="Arial" w:hAnsi="Arial" w:cs="Arial"/>
          <w:sz w:val="24"/>
          <w:szCs w:val="24"/>
        </w:rPr>
        <w:t>day-to-day</w:t>
      </w:r>
      <w:r w:rsidR="0071379E" w:rsidRPr="00B5367D">
        <w:rPr>
          <w:rFonts w:ascii="Arial" w:hAnsi="Arial" w:cs="Arial"/>
          <w:sz w:val="24"/>
          <w:szCs w:val="24"/>
        </w:rPr>
        <w:t xml:space="preserve"> basis, yet </w:t>
      </w:r>
      <w:proofErr w:type="gramStart"/>
      <w:r w:rsidR="0071379E" w:rsidRPr="00B5367D">
        <w:rPr>
          <w:rFonts w:ascii="Arial" w:hAnsi="Arial" w:cs="Arial"/>
          <w:sz w:val="24"/>
          <w:szCs w:val="24"/>
        </w:rPr>
        <w:t>a fireman</w:t>
      </w:r>
      <w:proofErr w:type="gramEnd"/>
      <w:r w:rsidR="0071379E" w:rsidRPr="00B5367D">
        <w:rPr>
          <w:rFonts w:ascii="Arial" w:hAnsi="Arial" w:cs="Arial"/>
          <w:sz w:val="24"/>
          <w:szCs w:val="24"/>
        </w:rPr>
        <w:t xml:space="preserve"> may not see a fire from day to day</w:t>
      </w:r>
      <w:r w:rsidR="003F24D0" w:rsidRPr="00B5367D">
        <w:rPr>
          <w:rFonts w:ascii="Arial" w:hAnsi="Arial" w:cs="Arial"/>
          <w:sz w:val="24"/>
          <w:szCs w:val="24"/>
        </w:rPr>
        <w:t xml:space="preserve">. They still should all hold the same level of duty of care to their public. </w:t>
      </w:r>
    </w:p>
    <w:p w14:paraId="69122703" w14:textId="1E2FC903" w:rsidR="00A005B4" w:rsidRPr="00B5367D" w:rsidRDefault="00A37CED">
      <w:pPr>
        <w:rPr>
          <w:rFonts w:ascii="Arial" w:hAnsi="Arial" w:cs="Arial"/>
          <w:sz w:val="24"/>
          <w:szCs w:val="24"/>
        </w:rPr>
      </w:pPr>
      <w:r w:rsidRPr="00B5367D">
        <w:rPr>
          <w:rFonts w:ascii="Arial" w:hAnsi="Arial" w:cs="Arial"/>
          <w:sz w:val="24"/>
          <w:szCs w:val="24"/>
        </w:rPr>
        <w:t xml:space="preserve">Whilst </w:t>
      </w:r>
      <w:r w:rsidR="0015347B" w:rsidRPr="00B5367D">
        <w:rPr>
          <w:rFonts w:ascii="Arial" w:hAnsi="Arial" w:cs="Arial"/>
          <w:sz w:val="24"/>
          <w:szCs w:val="24"/>
        </w:rPr>
        <w:t xml:space="preserve">discussing emergency services and their </w:t>
      </w:r>
      <w:proofErr w:type="gramStart"/>
      <w:r w:rsidR="0015347B" w:rsidRPr="00B5367D">
        <w:rPr>
          <w:rFonts w:ascii="Arial" w:hAnsi="Arial" w:cs="Arial"/>
          <w:sz w:val="24"/>
          <w:szCs w:val="24"/>
        </w:rPr>
        <w:t>different levels</w:t>
      </w:r>
      <w:proofErr w:type="gramEnd"/>
      <w:r w:rsidR="0015347B" w:rsidRPr="00B5367D">
        <w:rPr>
          <w:rFonts w:ascii="Arial" w:hAnsi="Arial" w:cs="Arial"/>
          <w:sz w:val="24"/>
          <w:szCs w:val="24"/>
        </w:rPr>
        <w:t xml:space="preserve"> of duty of care, i</w:t>
      </w:r>
      <w:r w:rsidR="00611841" w:rsidRPr="00B5367D">
        <w:rPr>
          <w:rFonts w:ascii="Arial" w:hAnsi="Arial" w:cs="Arial"/>
          <w:sz w:val="24"/>
          <w:szCs w:val="24"/>
        </w:rPr>
        <w:t xml:space="preserve">n terms of the </w:t>
      </w:r>
      <w:r w:rsidR="00F40FEA" w:rsidRPr="00B5367D">
        <w:rPr>
          <w:rFonts w:ascii="Arial" w:hAnsi="Arial" w:cs="Arial"/>
          <w:sz w:val="24"/>
          <w:szCs w:val="24"/>
        </w:rPr>
        <w:t>Police and their expected level of duty of care</w:t>
      </w:r>
      <w:r w:rsidR="00243FFB" w:rsidRPr="00B5367D">
        <w:rPr>
          <w:rFonts w:ascii="Arial" w:hAnsi="Arial" w:cs="Arial"/>
          <w:sz w:val="24"/>
          <w:szCs w:val="24"/>
        </w:rPr>
        <w:t xml:space="preserve">, it has been established by the supreme court that </w:t>
      </w:r>
      <w:r w:rsidR="00D04D41" w:rsidRPr="00B5367D">
        <w:rPr>
          <w:rFonts w:ascii="Arial" w:hAnsi="Arial" w:cs="Arial"/>
          <w:sz w:val="24"/>
          <w:szCs w:val="24"/>
        </w:rPr>
        <w:t xml:space="preserve">the law surrounding the </w:t>
      </w:r>
      <w:r w:rsidR="006B1F26" w:rsidRPr="00B5367D">
        <w:rPr>
          <w:rFonts w:ascii="Arial" w:hAnsi="Arial" w:cs="Arial"/>
          <w:sz w:val="24"/>
          <w:szCs w:val="24"/>
        </w:rPr>
        <w:t>Police Officer’s</w:t>
      </w:r>
      <w:r w:rsidR="00D04D41" w:rsidRPr="00B5367D">
        <w:rPr>
          <w:rFonts w:ascii="Arial" w:hAnsi="Arial" w:cs="Arial"/>
          <w:sz w:val="24"/>
          <w:szCs w:val="24"/>
        </w:rPr>
        <w:t xml:space="preserve"> duty of care is </w:t>
      </w:r>
      <w:r w:rsidR="005125C0" w:rsidRPr="00B5367D">
        <w:rPr>
          <w:rFonts w:ascii="Arial" w:hAnsi="Arial" w:cs="Arial"/>
          <w:sz w:val="24"/>
          <w:szCs w:val="24"/>
        </w:rPr>
        <w:t xml:space="preserve">particularly difficult to understand and is </w:t>
      </w:r>
      <w:r w:rsidR="00075CF6" w:rsidRPr="00B5367D">
        <w:rPr>
          <w:rFonts w:ascii="Arial" w:hAnsi="Arial" w:cs="Arial"/>
          <w:sz w:val="24"/>
          <w:szCs w:val="24"/>
        </w:rPr>
        <w:t>continuously</w:t>
      </w:r>
      <w:r w:rsidR="005125C0" w:rsidRPr="00B5367D">
        <w:rPr>
          <w:rFonts w:ascii="Arial" w:hAnsi="Arial" w:cs="Arial"/>
          <w:sz w:val="24"/>
          <w:szCs w:val="24"/>
        </w:rPr>
        <w:t xml:space="preserve"> misunderstood.</w:t>
      </w:r>
      <w:r w:rsidR="006A3DF7" w:rsidRPr="00B5367D">
        <w:rPr>
          <w:rFonts w:ascii="Arial" w:hAnsi="Arial" w:cs="Arial"/>
          <w:sz w:val="24"/>
          <w:szCs w:val="24"/>
        </w:rPr>
        <w:t xml:space="preserve"> Beachcroft (2018) </w:t>
      </w:r>
      <w:r w:rsidR="00EE134B" w:rsidRPr="00B5367D">
        <w:rPr>
          <w:rFonts w:ascii="Arial" w:hAnsi="Arial" w:cs="Arial"/>
          <w:sz w:val="24"/>
          <w:szCs w:val="24"/>
        </w:rPr>
        <w:t>actively demonstrates that,</w:t>
      </w:r>
      <w:r w:rsidR="005125C0" w:rsidRPr="00B5367D">
        <w:rPr>
          <w:rFonts w:ascii="Arial" w:hAnsi="Arial" w:cs="Arial"/>
          <w:sz w:val="24"/>
          <w:szCs w:val="24"/>
        </w:rPr>
        <w:t xml:space="preserve"> </w:t>
      </w:r>
      <w:r w:rsidR="00EE134B" w:rsidRPr="00B5367D">
        <w:rPr>
          <w:rFonts w:ascii="Arial" w:hAnsi="Arial" w:cs="Arial"/>
          <w:sz w:val="24"/>
          <w:szCs w:val="24"/>
        </w:rPr>
        <w:t>t</w:t>
      </w:r>
      <w:r w:rsidR="00DD5B90" w:rsidRPr="00B5367D">
        <w:rPr>
          <w:rFonts w:ascii="Arial" w:hAnsi="Arial" w:cs="Arial"/>
          <w:sz w:val="24"/>
          <w:szCs w:val="24"/>
        </w:rPr>
        <w:t xml:space="preserve">he relating law is </w:t>
      </w:r>
      <w:proofErr w:type="gramStart"/>
      <w:r w:rsidR="00DD5B90" w:rsidRPr="00B5367D">
        <w:rPr>
          <w:rFonts w:ascii="Arial" w:hAnsi="Arial" w:cs="Arial"/>
          <w:sz w:val="24"/>
          <w:szCs w:val="24"/>
        </w:rPr>
        <w:t>generally misunderstood</w:t>
      </w:r>
      <w:proofErr w:type="gramEnd"/>
      <w:r w:rsidR="00DD5B90" w:rsidRPr="00B5367D">
        <w:rPr>
          <w:rFonts w:ascii="Arial" w:hAnsi="Arial" w:cs="Arial"/>
          <w:sz w:val="24"/>
          <w:szCs w:val="24"/>
        </w:rPr>
        <w:t xml:space="preserve"> due to factors such as </w:t>
      </w:r>
      <w:r w:rsidR="00DB1119" w:rsidRPr="00B5367D">
        <w:rPr>
          <w:rFonts w:ascii="Arial" w:hAnsi="Arial" w:cs="Arial"/>
          <w:sz w:val="24"/>
          <w:szCs w:val="24"/>
        </w:rPr>
        <w:t>“immunity from suit”</w:t>
      </w:r>
      <w:r w:rsidR="00433B2B" w:rsidRPr="00B5367D">
        <w:rPr>
          <w:rFonts w:ascii="Arial" w:hAnsi="Arial" w:cs="Arial"/>
          <w:sz w:val="24"/>
          <w:szCs w:val="24"/>
        </w:rPr>
        <w:t xml:space="preserve"> which was widely discussed within the 2018 case of </w:t>
      </w:r>
      <w:r w:rsidR="00EC216A" w:rsidRPr="00B5367D">
        <w:rPr>
          <w:rFonts w:ascii="Arial" w:hAnsi="Arial" w:cs="Arial"/>
          <w:sz w:val="24"/>
          <w:szCs w:val="24"/>
        </w:rPr>
        <w:t>Robinson V west Yorkshire Police</w:t>
      </w:r>
      <w:r w:rsidR="007D3299" w:rsidRPr="00B5367D">
        <w:rPr>
          <w:rFonts w:ascii="Arial" w:hAnsi="Arial" w:cs="Arial"/>
          <w:sz w:val="24"/>
          <w:szCs w:val="24"/>
        </w:rPr>
        <w:t>. T</w:t>
      </w:r>
      <w:r w:rsidR="00C7029C" w:rsidRPr="00B5367D">
        <w:rPr>
          <w:rFonts w:ascii="Arial" w:hAnsi="Arial" w:cs="Arial"/>
          <w:sz w:val="24"/>
          <w:szCs w:val="24"/>
        </w:rPr>
        <w:t xml:space="preserve">his phrase </w:t>
      </w:r>
      <w:r w:rsidR="0004144F" w:rsidRPr="00B5367D">
        <w:rPr>
          <w:rFonts w:ascii="Arial" w:hAnsi="Arial" w:cs="Arial"/>
          <w:sz w:val="24"/>
          <w:szCs w:val="24"/>
        </w:rPr>
        <w:t xml:space="preserve">associates </w:t>
      </w:r>
      <w:r w:rsidR="00DE3D61" w:rsidRPr="00B5367D">
        <w:rPr>
          <w:rFonts w:ascii="Arial" w:hAnsi="Arial" w:cs="Arial"/>
          <w:sz w:val="24"/>
          <w:szCs w:val="24"/>
        </w:rPr>
        <w:t xml:space="preserve">with the fact of how </w:t>
      </w:r>
      <w:r w:rsidR="00AC495E" w:rsidRPr="00B5367D">
        <w:rPr>
          <w:rFonts w:ascii="Arial" w:hAnsi="Arial" w:cs="Arial"/>
          <w:sz w:val="24"/>
          <w:szCs w:val="24"/>
        </w:rPr>
        <w:t xml:space="preserve">Police are immune to pay damages when </w:t>
      </w:r>
      <w:proofErr w:type="gramStart"/>
      <w:r w:rsidR="00AC495E" w:rsidRPr="00B5367D">
        <w:rPr>
          <w:rFonts w:ascii="Arial" w:hAnsi="Arial" w:cs="Arial"/>
          <w:sz w:val="24"/>
          <w:szCs w:val="24"/>
        </w:rPr>
        <w:t>carrying out</w:t>
      </w:r>
      <w:proofErr w:type="gramEnd"/>
      <w:r w:rsidR="00AC495E" w:rsidRPr="00B5367D">
        <w:rPr>
          <w:rFonts w:ascii="Arial" w:hAnsi="Arial" w:cs="Arial"/>
          <w:sz w:val="24"/>
          <w:szCs w:val="24"/>
        </w:rPr>
        <w:t xml:space="preserve"> </w:t>
      </w:r>
      <w:r w:rsidR="001C7E95" w:rsidRPr="00B5367D">
        <w:rPr>
          <w:rFonts w:ascii="Arial" w:hAnsi="Arial" w:cs="Arial"/>
          <w:sz w:val="24"/>
          <w:szCs w:val="24"/>
        </w:rPr>
        <w:t xml:space="preserve">their operational duties. </w:t>
      </w:r>
      <w:r w:rsidR="001F24DA" w:rsidRPr="00B5367D">
        <w:rPr>
          <w:rFonts w:ascii="Arial" w:hAnsi="Arial" w:cs="Arial"/>
          <w:sz w:val="24"/>
          <w:szCs w:val="24"/>
        </w:rPr>
        <w:t xml:space="preserve">The factor of “immunity from suit” </w:t>
      </w:r>
      <w:proofErr w:type="gramStart"/>
      <w:r w:rsidR="00E96442" w:rsidRPr="00B5367D">
        <w:rPr>
          <w:rFonts w:ascii="Arial" w:hAnsi="Arial" w:cs="Arial"/>
          <w:sz w:val="24"/>
          <w:szCs w:val="24"/>
        </w:rPr>
        <w:t>was originally</w:t>
      </w:r>
      <w:r w:rsidR="001F24DA" w:rsidRPr="00B5367D">
        <w:rPr>
          <w:rFonts w:ascii="Arial" w:hAnsi="Arial" w:cs="Arial"/>
          <w:sz w:val="24"/>
          <w:szCs w:val="24"/>
        </w:rPr>
        <w:t xml:space="preserve"> explored</w:t>
      </w:r>
      <w:proofErr w:type="gramEnd"/>
      <w:r w:rsidR="001F24DA" w:rsidRPr="00B5367D">
        <w:rPr>
          <w:rFonts w:ascii="Arial" w:hAnsi="Arial" w:cs="Arial"/>
          <w:sz w:val="24"/>
          <w:szCs w:val="24"/>
        </w:rPr>
        <w:t xml:space="preserve"> within the case of </w:t>
      </w:r>
      <w:r w:rsidR="006A03C5" w:rsidRPr="00B5367D">
        <w:rPr>
          <w:rFonts w:ascii="Arial" w:hAnsi="Arial" w:cs="Arial"/>
          <w:sz w:val="24"/>
          <w:szCs w:val="24"/>
        </w:rPr>
        <w:t>Hill V Chief Constable of West Yorkshire (1989)</w:t>
      </w:r>
      <w:r w:rsidR="007D3299" w:rsidRPr="00B5367D">
        <w:rPr>
          <w:rFonts w:ascii="Arial" w:hAnsi="Arial" w:cs="Arial"/>
          <w:sz w:val="24"/>
          <w:szCs w:val="24"/>
        </w:rPr>
        <w:t>.</w:t>
      </w:r>
      <w:r w:rsidR="00186EAF" w:rsidRPr="00B5367D">
        <w:rPr>
          <w:rFonts w:ascii="Arial" w:hAnsi="Arial" w:cs="Arial"/>
          <w:sz w:val="24"/>
          <w:szCs w:val="24"/>
        </w:rPr>
        <w:t xml:space="preserve"> At this poin</w:t>
      </w:r>
      <w:r w:rsidR="00826BEF" w:rsidRPr="00B5367D">
        <w:rPr>
          <w:rFonts w:ascii="Arial" w:hAnsi="Arial" w:cs="Arial"/>
          <w:sz w:val="24"/>
          <w:szCs w:val="24"/>
        </w:rPr>
        <w:t>t</w:t>
      </w:r>
      <w:r w:rsidR="00186EAF" w:rsidRPr="00B5367D">
        <w:rPr>
          <w:rFonts w:ascii="Arial" w:hAnsi="Arial" w:cs="Arial"/>
          <w:sz w:val="24"/>
          <w:szCs w:val="24"/>
        </w:rPr>
        <w:t xml:space="preserve"> in time it</w:t>
      </w:r>
      <w:r w:rsidR="00826BEF" w:rsidRPr="00B5367D">
        <w:rPr>
          <w:rFonts w:ascii="Arial" w:hAnsi="Arial" w:cs="Arial"/>
          <w:sz w:val="24"/>
          <w:szCs w:val="24"/>
        </w:rPr>
        <w:t xml:space="preserve"> was argued that this case had in</w:t>
      </w:r>
      <w:r w:rsidR="00EA43AA" w:rsidRPr="00B5367D">
        <w:rPr>
          <w:rFonts w:ascii="Arial" w:hAnsi="Arial" w:cs="Arial"/>
          <w:sz w:val="24"/>
          <w:szCs w:val="24"/>
        </w:rPr>
        <w:t xml:space="preserve"> </w:t>
      </w:r>
      <w:r w:rsidR="00826BEF" w:rsidRPr="00B5367D">
        <w:rPr>
          <w:rFonts w:ascii="Arial" w:hAnsi="Arial" w:cs="Arial"/>
          <w:sz w:val="24"/>
          <w:szCs w:val="24"/>
        </w:rPr>
        <w:t xml:space="preserve">fact been dealt with correctly, however not because the Police had “immunity from suit” but </w:t>
      </w:r>
      <w:r w:rsidR="00CB3FCD" w:rsidRPr="00B5367D">
        <w:rPr>
          <w:rFonts w:ascii="Arial" w:hAnsi="Arial" w:cs="Arial"/>
          <w:sz w:val="24"/>
          <w:szCs w:val="24"/>
        </w:rPr>
        <w:t xml:space="preserve">the particular reason for this circumstance was </w:t>
      </w:r>
      <w:r w:rsidR="00826BEF" w:rsidRPr="00B5367D">
        <w:rPr>
          <w:rFonts w:ascii="Arial" w:hAnsi="Arial" w:cs="Arial"/>
          <w:sz w:val="24"/>
          <w:szCs w:val="24"/>
        </w:rPr>
        <w:t xml:space="preserve">due to the </w:t>
      </w:r>
      <w:r w:rsidR="00A80CAE" w:rsidRPr="00B5367D">
        <w:rPr>
          <w:rFonts w:ascii="Arial" w:hAnsi="Arial" w:cs="Arial"/>
          <w:sz w:val="24"/>
          <w:szCs w:val="24"/>
        </w:rPr>
        <w:t>fact t</w:t>
      </w:r>
      <w:r w:rsidR="00826BEF" w:rsidRPr="00B5367D">
        <w:rPr>
          <w:rFonts w:ascii="Arial" w:hAnsi="Arial" w:cs="Arial"/>
          <w:sz w:val="24"/>
          <w:szCs w:val="24"/>
        </w:rPr>
        <w:t xml:space="preserve">hat the officers </w:t>
      </w:r>
      <w:r w:rsidR="00667454" w:rsidRPr="00B5367D">
        <w:rPr>
          <w:rFonts w:ascii="Arial" w:hAnsi="Arial" w:cs="Arial"/>
          <w:sz w:val="24"/>
          <w:szCs w:val="24"/>
        </w:rPr>
        <w:t>had no duty of care</w:t>
      </w:r>
      <w:r w:rsidR="0006522D" w:rsidRPr="00B5367D">
        <w:rPr>
          <w:rFonts w:ascii="Arial" w:hAnsi="Arial" w:cs="Arial"/>
          <w:sz w:val="24"/>
          <w:szCs w:val="24"/>
        </w:rPr>
        <w:t xml:space="preserve"> as there was no </w:t>
      </w:r>
      <w:r w:rsidR="00EA43AA" w:rsidRPr="00B5367D">
        <w:rPr>
          <w:rFonts w:ascii="Arial" w:hAnsi="Arial" w:cs="Arial"/>
          <w:sz w:val="24"/>
          <w:szCs w:val="24"/>
        </w:rPr>
        <w:t>assumption that the victim was in danger nor needed the help of emergency services.</w:t>
      </w:r>
      <w:r w:rsidR="003118E7" w:rsidRPr="00B5367D">
        <w:rPr>
          <w:rFonts w:ascii="Arial" w:hAnsi="Arial" w:cs="Arial"/>
          <w:sz w:val="24"/>
          <w:szCs w:val="24"/>
        </w:rPr>
        <w:t xml:space="preserve"> According to </w:t>
      </w:r>
      <w:r w:rsidR="00554D0B" w:rsidRPr="00B5367D">
        <w:rPr>
          <w:rFonts w:ascii="Arial" w:hAnsi="Arial" w:cs="Arial"/>
          <w:sz w:val="24"/>
          <w:szCs w:val="24"/>
        </w:rPr>
        <w:t xml:space="preserve">Curr (2018), </w:t>
      </w:r>
      <w:r w:rsidR="00704A86" w:rsidRPr="00B5367D">
        <w:rPr>
          <w:rFonts w:ascii="Arial" w:hAnsi="Arial" w:cs="Arial"/>
          <w:sz w:val="24"/>
          <w:szCs w:val="24"/>
        </w:rPr>
        <w:t xml:space="preserve">Not only is it difficult to determine </w:t>
      </w:r>
      <w:r w:rsidR="00EC47DB" w:rsidRPr="00B5367D">
        <w:rPr>
          <w:rFonts w:ascii="Arial" w:hAnsi="Arial" w:cs="Arial"/>
          <w:sz w:val="24"/>
          <w:szCs w:val="24"/>
        </w:rPr>
        <w:t xml:space="preserve">an </w:t>
      </w:r>
      <w:r w:rsidR="00D64402" w:rsidRPr="00B5367D">
        <w:rPr>
          <w:rFonts w:ascii="Arial" w:hAnsi="Arial" w:cs="Arial"/>
          <w:sz w:val="24"/>
          <w:szCs w:val="24"/>
        </w:rPr>
        <w:t>officer’s</w:t>
      </w:r>
      <w:r w:rsidR="00EC47DB" w:rsidRPr="00B5367D">
        <w:rPr>
          <w:rFonts w:ascii="Arial" w:hAnsi="Arial" w:cs="Arial"/>
          <w:sz w:val="24"/>
          <w:szCs w:val="24"/>
        </w:rPr>
        <w:t xml:space="preserve"> duty of care for the public, </w:t>
      </w:r>
      <w:r w:rsidR="00D64402" w:rsidRPr="00B5367D">
        <w:rPr>
          <w:rFonts w:ascii="Arial" w:hAnsi="Arial" w:cs="Arial"/>
          <w:sz w:val="24"/>
          <w:szCs w:val="24"/>
        </w:rPr>
        <w:t>but it</w:t>
      </w:r>
      <w:r w:rsidR="00EC47DB" w:rsidRPr="00B5367D">
        <w:rPr>
          <w:rFonts w:ascii="Arial" w:hAnsi="Arial" w:cs="Arial"/>
          <w:sz w:val="24"/>
          <w:szCs w:val="24"/>
        </w:rPr>
        <w:t xml:space="preserve"> </w:t>
      </w:r>
      <w:r w:rsidR="00D64402" w:rsidRPr="00B5367D">
        <w:rPr>
          <w:rFonts w:ascii="Arial" w:hAnsi="Arial" w:cs="Arial"/>
          <w:sz w:val="24"/>
          <w:szCs w:val="24"/>
        </w:rPr>
        <w:t xml:space="preserve">has also </w:t>
      </w:r>
      <w:proofErr w:type="gramStart"/>
      <w:r w:rsidR="00D64402" w:rsidRPr="00B5367D">
        <w:rPr>
          <w:rFonts w:ascii="Arial" w:hAnsi="Arial" w:cs="Arial"/>
          <w:sz w:val="24"/>
          <w:szCs w:val="24"/>
        </w:rPr>
        <w:t>been</w:t>
      </w:r>
      <w:r w:rsidR="00966F02" w:rsidRPr="00B5367D">
        <w:rPr>
          <w:rFonts w:ascii="Arial" w:hAnsi="Arial" w:cs="Arial"/>
          <w:sz w:val="24"/>
          <w:szCs w:val="24"/>
        </w:rPr>
        <w:t xml:space="preserve"> proven</w:t>
      </w:r>
      <w:proofErr w:type="gramEnd"/>
      <w:r w:rsidR="00966F02" w:rsidRPr="00B5367D">
        <w:rPr>
          <w:rFonts w:ascii="Arial" w:hAnsi="Arial" w:cs="Arial"/>
          <w:sz w:val="24"/>
          <w:szCs w:val="24"/>
        </w:rPr>
        <w:t xml:space="preserve"> difficult for the officers themselves to understand t</w:t>
      </w:r>
      <w:r w:rsidR="008931EB" w:rsidRPr="00B5367D">
        <w:rPr>
          <w:rFonts w:ascii="Arial" w:hAnsi="Arial" w:cs="Arial"/>
          <w:sz w:val="24"/>
          <w:szCs w:val="24"/>
        </w:rPr>
        <w:t xml:space="preserve">his duty of theirs. For example, within the case of </w:t>
      </w:r>
      <w:r w:rsidR="00D64402" w:rsidRPr="00B5367D">
        <w:rPr>
          <w:rFonts w:ascii="Arial" w:hAnsi="Arial" w:cs="Arial"/>
          <w:sz w:val="24"/>
          <w:szCs w:val="24"/>
        </w:rPr>
        <w:t>Rigby</w:t>
      </w:r>
      <w:r w:rsidR="008931EB" w:rsidRPr="00B5367D">
        <w:rPr>
          <w:rFonts w:ascii="Arial" w:hAnsi="Arial" w:cs="Arial"/>
          <w:sz w:val="24"/>
          <w:szCs w:val="24"/>
        </w:rPr>
        <w:t xml:space="preserve"> V CC Northamptonshire </w:t>
      </w:r>
      <w:r w:rsidR="00F85453" w:rsidRPr="00B5367D">
        <w:rPr>
          <w:rFonts w:ascii="Arial" w:hAnsi="Arial" w:cs="Arial"/>
          <w:sz w:val="24"/>
          <w:szCs w:val="24"/>
        </w:rPr>
        <w:t xml:space="preserve">the police failed to summon the fire service whilst using possible flammable items </w:t>
      </w:r>
      <w:r w:rsidR="003B472D" w:rsidRPr="00B5367D">
        <w:rPr>
          <w:rFonts w:ascii="Arial" w:hAnsi="Arial" w:cs="Arial"/>
          <w:sz w:val="24"/>
          <w:szCs w:val="24"/>
        </w:rPr>
        <w:t xml:space="preserve">and </w:t>
      </w:r>
      <w:proofErr w:type="gramStart"/>
      <w:r w:rsidR="003B472D" w:rsidRPr="00B5367D">
        <w:rPr>
          <w:rFonts w:ascii="Arial" w:hAnsi="Arial" w:cs="Arial"/>
          <w:sz w:val="24"/>
          <w:szCs w:val="24"/>
        </w:rPr>
        <w:t>were later charged</w:t>
      </w:r>
      <w:proofErr w:type="gramEnd"/>
      <w:r w:rsidR="003B472D" w:rsidRPr="00B5367D">
        <w:rPr>
          <w:rFonts w:ascii="Arial" w:hAnsi="Arial" w:cs="Arial"/>
          <w:sz w:val="24"/>
          <w:szCs w:val="24"/>
        </w:rPr>
        <w:t xml:space="preserve"> with negligence.</w:t>
      </w:r>
    </w:p>
    <w:p w14:paraId="5DFAF4EE" w14:textId="359A81A8" w:rsidR="00690484" w:rsidRPr="00B5367D" w:rsidRDefault="00787806">
      <w:pPr>
        <w:rPr>
          <w:rFonts w:ascii="Arial" w:hAnsi="Arial" w:cs="Arial"/>
          <w:sz w:val="24"/>
          <w:szCs w:val="24"/>
        </w:rPr>
      </w:pPr>
      <w:r w:rsidRPr="00B5367D">
        <w:rPr>
          <w:rFonts w:ascii="Arial" w:hAnsi="Arial" w:cs="Arial"/>
          <w:sz w:val="24"/>
          <w:szCs w:val="24"/>
        </w:rPr>
        <w:t xml:space="preserve">Although the rule of “immunity from suit” </w:t>
      </w:r>
      <w:r w:rsidR="000876D7" w:rsidRPr="00B5367D">
        <w:rPr>
          <w:rFonts w:ascii="Arial" w:hAnsi="Arial" w:cs="Arial"/>
          <w:sz w:val="24"/>
          <w:szCs w:val="24"/>
        </w:rPr>
        <w:t>is a factor of the duty of care law</w:t>
      </w:r>
      <w:r w:rsidR="00460429" w:rsidRPr="00B5367D">
        <w:rPr>
          <w:rFonts w:ascii="Arial" w:hAnsi="Arial" w:cs="Arial"/>
          <w:sz w:val="24"/>
          <w:szCs w:val="24"/>
        </w:rPr>
        <w:t>,</w:t>
      </w:r>
      <w:r w:rsidR="000876D7" w:rsidRPr="00B5367D">
        <w:rPr>
          <w:rFonts w:ascii="Arial" w:hAnsi="Arial" w:cs="Arial"/>
          <w:sz w:val="24"/>
          <w:szCs w:val="24"/>
        </w:rPr>
        <w:t xml:space="preserve"> it is however </w:t>
      </w:r>
      <w:proofErr w:type="gramStart"/>
      <w:r w:rsidR="00CC7406" w:rsidRPr="00B5367D">
        <w:rPr>
          <w:rFonts w:ascii="Arial" w:hAnsi="Arial" w:cs="Arial"/>
          <w:sz w:val="24"/>
          <w:szCs w:val="24"/>
        </w:rPr>
        <w:t>somewhat against</w:t>
      </w:r>
      <w:proofErr w:type="gramEnd"/>
      <w:r w:rsidR="00CC7406" w:rsidRPr="00B5367D">
        <w:rPr>
          <w:rFonts w:ascii="Arial" w:hAnsi="Arial" w:cs="Arial"/>
          <w:sz w:val="24"/>
          <w:szCs w:val="24"/>
        </w:rPr>
        <w:t xml:space="preserve"> Section 6 of the Human Rights Act [1998</w:t>
      </w:r>
      <w:r w:rsidR="002F6082" w:rsidRPr="00B5367D">
        <w:rPr>
          <w:rFonts w:ascii="Arial" w:hAnsi="Arial" w:cs="Arial"/>
          <w:sz w:val="24"/>
          <w:szCs w:val="24"/>
        </w:rPr>
        <w:t xml:space="preserve">]. </w:t>
      </w:r>
      <w:r w:rsidR="00DB55F8" w:rsidRPr="00B5367D">
        <w:rPr>
          <w:rFonts w:ascii="Arial" w:hAnsi="Arial" w:cs="Arial"/>
          <w:sz w:val="24"/>
          <w:szCs w:val="24"/>
        </w:rPr>
        <w:t>S6 of the Human Rights Act states that</w:t>
      </w:r>
      <w:r w:rsidR="00175C15" w:rsidRPr="00B5367D">
        <w:rPr>
          <w:rFonts w:ascii="Arial" w:hAnsi="Arial" w:cs="Arial"/>
          <w:sz w:val="24"/>
          <w:szCs w:val="24"/>
        </w:rPr>
        <w:t xml:space="preserve"> if a public bodies actions go beyond </w:t>
      </w:r>
      <w:r w:rsidR="00647F81" w:rsidRPr="00B5367D">
        <w:rPr>
          <w:rFonts w:ascii="Arial" w:hAnsi="Arial" w:cs="Arial"/>
          <w:sz w:val="24"/>
          <w:szCs w:val="24"/>
        </w:rPr>
        <w:t xml:space="preserve">a </w:t>
      </w:r>
      <w:r w:rsidR="00D64402" w:rsidRPr="00B5367D">
        <w:rPr>
          <w:rFonts w:ascii="Arial" w:hAnsi="Arial" w:cs="Arial"/>
          <w:sz w:val="24"/>
          <w:szCs w:val="24"/>
        </w:rPr>
        <w:t>person’s</w:t>
      </w:r>
      <w:r w:rsidR="00647F81" w:rsidRPr="00B5367D">
        <w:rPr>
          <w:rFonts w:ascii="Arial" w:hAnsi="Arial" w:cs="Arial"/>
          <w:sz w:val="24"/>
          <w:szCs w:val="24"/>
        </w:rPr>
        <w:t xml:space="preserve"> rights laid out by the European Convention on Human </w:t>
      </w:r>
      <w:r w:rsidR="00D64402" w:rsidRPr="00B5367D">
        <w:rPr>
          <w:rFonts w:ascii="Arial" w:hAnsi="Arial" w:cs="Arial"/>
          <w:sz w:val="24"/>
          <w:szCs w:val="24"/>
        </w:rPr>
        <w:t>Rights,</w:t>
      </w:r>
      <w:r w:rsidR="00647F81" w:rsidRPr="00B5367D">
        <w:rPr>
          <w:rFonts w:ascii="Arial" w:hAnsi="Arial" w:cs="Arial"/>
          <w:sz w:val="24"/>
          <w:szCs w:val="24"/>
        </w:rPr>
        <w:t xml:space="preserve"> then that public body can and will </w:t>
      </w:r>
      <w:proofErr w:type="gramStart"/>
      <w:r w:rsidR="00647F81" w:rsidRPr="00B5367D">
        <w:rPr>
          <w:rFonts w:ascii="Arial" w:hAnsi="Arial" w:cs="Arial"/>
          <w:sz w:val="24"/>
          <w:szCs w:val="24"/>
        </w:rPr>
        <w:t>be tri</w:t>
      </w:r>
      <w:r w:rsidR="00B01BC9" w:rsidRPr="00B5367D">
        <w:rPr>
          <w:rFonts w:ascii="Arial" w:hAnsi="Arial" w:cs="Arial"/>
          <w:sz w:val="24"/>
          <w:szCs w:val="24"/>
        </w:rPr>
        <w:t>ed</w:t>
      </w:r>
      <w:proofErr w:type="gramEnd"/>
      <w:r w:rsidR="00B01BC9" w:rsidRPr="00B5367D">
        <w:rPr>
          <w:rFonts w:ascii="Arial" w:hAnsi="Arial" w:cs="Arial"/>
          <w:sz w:val="24"/>
          <w:szCs w:val="24"/>
        </w:rPr>
        <w:t xml:space="preserve"> in court if their actions or decisions have challenged their </w:t>
      </w:r>
      <w:r w:rsidR="007C71D3" w:rsidRPr="00B5367D">
        <w:rPr>
          <w:rFonts w:ascii="Arial" w:hAnsi="Arial" w:cs="Arial"/>
          <w:sz w:val="24"/>
          <w:szCs w:val="24"/>
        </w:rPr>
        <w:t>conventional</w:t>
      </w:r>
      <w:r w:rsidR="00B01BC9" w:rsidRPr="00B5367D">
        <w:rPr>
          <w:rFonts w:ascii="Arial" w:hAnsi="Arial" w:cs="Arial"/>
          <w:sz w:val="24"/>
          <w:szCs w:val="24"/>
        </w:rPr>
        <w:t xml:space="preserve"> rights</w:t>
      </w:r>
      <w:r w:rsidR="00301467" w:rsidRPr="00B5367D">
        <w:rPr>
          <w:rFonts w:ascii="Arial" w:hAnsi="Arial" w:cs="Arial"/>
          <w:sz w:val="24"/>
          <w:szCs w:val="24"/>
        </w:rPr>
        <w:t>, as stated by</w:t>
      </w:r>
      <w:r w:rsidR="009C4073" w:rsidRPr="00B5367D">
        <w:rPr>
          <w:rFonts w:ascii="Arial" w:hAnsi="Arial" w:cs="Arial"/>
          <w:sz w:val="24"/>
          <w:szCs w:val="24"/>
        </w:rPr>
        <w:t xml:space="preserve"> </w:t>
      </w:r>
      <w:r w:rsidR="00A06E54" w:rsidRPr="00B5367D">
        <w:rPr>
          <w:rFonts w:ascii="Arial" w:hAnsi="Arial" w:cs="Arial"/>
          <w:sz w:val="24"/>
          <w:szCs w:val="24"/>
        </w:rPr>
        <w:t>(Post, 2007).</w:t>
      </w:r>
      <w:r w:rsidR="00301467" w:rsidRPr="00B5367D">
        <w:rPr>
          <w:rFonts w:ascii="Arial" w:hAnsi="Arial" w:cs="Arial"/>
          <w:sz w:val="24"/>
          <w:szCs w:val="24"/>
        </w:rPr>
        <w:t xml:space="preserve"> </w:t>
      </w:r>
      <w:r w:rsidR="005A541D" w:rsidRPr="00B5367D">
        <w:rPr>
          <w:rFonts w:ascii="Arial" w:hAnsi="Arial" w:cs="Arial"/>
          <w:sz w:val="24"/>
          <w:szCs w:val="24"/>
        </w:rPr>
        <w:t xml:space="preserve">Duty of care and the Human Rights Act are held at extremely close quarters, suggesting that </w:t>
      </w:r>
      <w:r w:rsidR="00CA3784" w:rsidRPr="00B5367D">
        <w:rPr>
          <w:rFonts w:ascii="Arial" w:hAnsi="Arial" w:cs="Arial"/>
          <w:sz w:val="24"/>
          <w:szCs w:val="24"/>
        </w:rPr>
        <w:t xml:space="preserve">if a person breaches their duty of care that they are also at risk of breaching </w:t>
      </w:r>
      <w:r w:rsidR="00E40E53" w:rsidRPr="00B5367D">
        <w:rPr>
          <w:rFonts w:ascii="Arial" w:hAnsi="Arial" w:cs="Arial"/>
          <w:sz w:val="24"/>
          <w:szCs w:val="24"/>
        </w:rPr>
        <w:t>factors of the Human Rights Act</w:t>
      </w:r>
      <w:r w:rsidR="004F4775" w:rsidRPr="00B5367D">
        <w:rPr>
          <w:rFonts w:ascii="Arial" w:hAnsi="Arial" w:cs="Arial"/>
          <w:sz w:val="24"/>
          <w:szCs w:val="24"/>
        </w:rPr>
        <w:t xml:space="preserve">, </w:t>
      </w:r>
      <w:proofErr w:type="gramStart"/>
      <w:r w:rsidR="005A2AEE" w:rsidRPr="00B5367D">
        <w:rPr>
          <w:rFonts w:ascii="Arial" w:hAnsi="Arial" w:cs="Arial"/>
          <w:sz w:val="24"/>
          <w:szCs w:val="24"/>
        </w:rPr>
        <w:t>Mullis</w:t>
      </w:r>
      <w:proofErr w:type="gramEnd"/>
      <w:r w:rsidR="005A2AEE" w:rsidRPr="00B5367D">
        <w:rPr>
          <w:rFonts w:ascii="Arial" w:hAnsi="Arial" w:cs="Arial"/>
          <w:sz w:val="24"/>
          <w:szCs w:val="24"/>
        </w:rPr>
        <w:t xml:space="preserve"> and Oliphant (2011). </w:t>
      </w:r>
    </w:p>
    <w:p w14:paraId="51C06E2E" w14:textId="6FB0476B" w:rsidR="00165C29" w:rsidRPr="00B5367D" w:rsidRDefault="00C316CA">
      <w:pPr>
        <w:rPr>
          <w:rFonts w:ascii="Arial" w:hAnsi="Arial" w:cs="Arial"/>
          <w:sz w:val="24"/>
          <w:szCs w:val="24"/>
        </w:rPr>
      </w:pPr>
      <w:r w:rsidRPr="00B5367D">
        <w:rPr>
          <w:rFonts w:ascii="Arial" w:hAnsi="Arial" w:cs="Arial"/>
          <w:sz w:val="24"/>
          <w:szCs w:val="24"/>
        </w:rPr>
        <w:t>In terms of emergency service</w:t>
      </w:r>
      <w:r w:rsidR="009B5B11" w:rsidRPr="00B5367D">
        <w:rPr>
          <w:rFonts w:ascii="Arial" w:hAnsi="Arial" w:cs="Arial"/>
          <w:sz w:val="24"/>
          <w:szCs w:val="24"/>
        </w:rPr>
        <w:t xml:space="preserve">s there is, of course, the debate of whether our ambulance service </w:t>
      </w:r>
      <w:r w:rsidR="00F43515" w:rsidRPr="00B5367D">
        <w:rPr>
          <w:rFonts w:ascii="Arial" w:hAnsi="Arial" w:cs="Arial"/>
          <w:sz w:val="24"/>
          <w:szCs w:val="24"/>
        </w:rPr>
        <w:t>holds</w:t>
      </w:r>
      <w:r w:rsidR="009B5B11" w:rsidRPr="00B5367D">
        <w:rPr>
          <w:rFonts w:ascii="Arial" w:hAnsi="Arial" w:cs="Arial"/>
          <w:sz w:val="24"/>
          <w:szCs w:val="24"/>
        </w:rPr>
        <w:t xml:space="preserve"> </w:t>
      </w:r>
      <w:r w:rsidR="0059250E" w:rsidRPr="00B5367D">
        <w:rPr>
          <w:rFonts w:ascii="Arial" w:hAnsi="Arial" w:cs="Arial"/>
          <w:sz w:val="24"/>
          <w:szCs w:val="24"/>
        </w:rPr>
        <w:t>a sufficient level of duty of care to the public</w:t>
      </w:r>
      <w:r w:rsidR="006D01D3" w:rsidRPr="00B5367D">
        <w:rPr>
          <w:rFonts w:ascii="Arial" w:hAnsi="Arial" w:cs="Arial"/>
          <w:sz w:val="24"/>
          <w:szCs w:val="24"/>
        </w:rPr>
        <w:t xml:space="preserve">. </w:t>
      </w:r>
      <w:r w:rsidR="00BF3FA4" w:rsidRPr="00B5367D">
        <w:rPr>
          <w:rFonts w:ascii="Arial" w:hAnsi="Arial" w:cs="Arial"/>
          <w:sz w:val="24"/>
          <w:szCs w:val="24"/>
        </w:rPr>
        <w:t xml:space="preserve">A significant case within this topic would be the </w:t>
      </w:r>
      <w:r w:rsidR="001F0729" w:rsidRPr="00B5367D">
        <w:rPr>
          <w:rFonts w:ascii="Arial" w:hAnsi="Arial" w:cs="Arial"/>
          <w:sz w:val="24"/>
          <w:szCs w:val="24"/>
        </w:rPr>
        <w:t xml:space="preserve">tragic case of Kent V Griffiths </w:t>
      </w:r>
      <w:r w:rsidR="001F0729" w:rsidRPr="00B5367D">
        <w:rPr>
          <w:rFonts w:ascii="Arial" w:hAnsi="Arial" w:cs="Arial"/>
        </w:rPr>
        <w:t>[</w:t>
      </w:r>
      <w:proofErr w:type="gramStart"/>
      <w:r w:rsidR="001F0729" w:rsidRPr="00B5367D">
        <w:rPr>
          <w:rFonts w:ascii="Arial" w:hAnsi="Arial" w:cs="Arial"/>
        </w:rPr>
        <w:t>2000</w:t>
      </w:r>
      <w:proofErr w:type="gramEnd"/>
      <w:r w:rsidR="001F0729" w:rsidRPr="00B5367D">
        <w:rPr>
          <w:rFonts w:ascii="Arial" w:hAnsi="Arial" w:cs="Arial"/>
        </w:rPr>
        <w:t xml:space="preserve">]. </w:t>
      </w:r>
      <w:r w:rsidR="0059250E" w:rsidRPr="00B5367D">
        <w:rPr>
          <w:rFonts w:ascii="Arial" w:hAnsi="Arial" w:cs="Arial"/>
          <w:sz w:val="24"/>
          <w:szCs w:val="24"/>
        </w:rPr>
        <w:t xml:space="preserve"> </w:t>
      </w:r>
      <w:r w:rsidR="00467E24" w:rsidRPr="00B5367D">
        <w:rPr>
          <w:rFonts w:ascii="Arial" w:hAnsi="Arial" w:cs="Arial"/>
          <w:sz w:val="24"/>
          <w:szCs w:val="24"/>
        </w:rPr>
        <w:t xml:space="preserve">According to </w:t>
      </w:r>
      <w:r w:rsidR="00467E24" w:rsidRPr="00B5367D">
        <w:rPr>
          <w:rFonts w:ascii="Arial" w:hAnsi="Arial" w:cs="Arial"/>
          <w:sz w:val="24"/>
          <w:szCs w:val="24"/>
        </w:rPr>
        <w:t>(NHS, 2021)</w:t>
      </w:r>
      <w:r w:rsidR="00DC08B1" w:rsidRPr="00B5367D">
        <w:rPr>
          <w:rFonts w:ascii="Arial" w:hAnsi="Arial" w:cs="Arial"/>
          <w:sz w:val="24"/>
          <w:szCs w:val="24"/>
        </w:rPr>
        <w:t xml:space="preserve"> there is of course a duty of care that </w:t>
      </w:r>
      <w:r w:rsidR="007B0FFC" w:rsidRPr="00B5367D">
        <w:rPr>
          <w:rFonts w:ascii="Arial" w:hAnsi="Arial" w:cs="Arial"/>
          <w:sz w:val="24"/>
          <w:szCs w:val="24"/>
        </w:rPr>
        <w:t xml:space="preserve">paramedics follow however it has </w:t>
      </w:r>
      <w:proofErr w:type="gramStart"/>
      <w:r w:rsidR="007B0FFC" w:rsidRPr="00B5367D">
        <w:rPr>
          <w:rFonts w:ascii="Arial" w:hAnsi="Arial" w:cs="Arial"/>
          <w:sz w:val="24"/>
          <w:szCs w:val="24"/>
        </w:rPr>
        <w:t>been proven</w:t>
      </w:r>
      <w:proofErr w:type="gramEnd"/>
      <w:r w:rsidR="007B0FFC" w:rsidRPr="00B5367D">
        <w:rPr>
          <w:rFonts w:ascii="Arial" w:hAnsi="Arial" w:cs="Arial"/>
          <w:sz w:val="24"/>
          <w:szCs w:val="24"/>
        </w:rPr>
        <w:t xml:space="preserve"> to </w:t>
      </w:r>
      <w:r w:rsidR="002E34F9" w:rsidRPr="00B5367D">
        <w:rPr>
          <w:rFonts w:ascii="Arial" w:hAnsi="Arial" w:cs="Arial"/>
          <w:sz w:val="24"/>
          <w:szCs w:val="24"/>
        </w:rPr>
        <w:t xml:space="preserve">be </w:t>
      </w:r>
      <w:r w:rsidR="001475B5" w:rsidRPr="00B5367D">
        <w:rPr>
          <w:rFonts w:ascii="Arial" w:hAnsi="Arial" w:cs="Arial"/>
          <w:sz w:val="24"/>
          <w:szCs w:val="24"/>
        </w:rPr>
        <w:t xml:space="preserve">difficult to apply the duty of care correctly whilst certain emergency services arise. </w:t>
      </w:r>
      <w:r w:rsidR="009638F3" w:rsidRPr="00B5367D">
        <w:rPr>
          <w:rFonts w:ascii="Arial" w:hAnsi="Arial" w:cs="Arial"/>
          <w:sz w:val="24"/>
          <w:szCs w:val="24"/>
        </w:rPr>
        <w:t xml:space="preserve">In incidents where patients require clinical </w:t>
      </w:r>
      <w:r w:rsidR="003674B2" w:rsidRPr="00B5367D">
        <w:rPr>
          <w:rFonts w:ascii="Arial" w:hAnsi="Arial" w:cs="Arial"/>
          <w:sz w:val="24"/>
          <w:szCs w:val="24"/>
        </w:rPr>
        <w:t>interventions,</w:t>
      </w:r>
      <w:r w:rsidR="009638F3" w:rsidRPr="00B5367D">
        <w:rPr>
          <w:rFonts w:ascii="Arial" w:hAnsi="Arial" w:cs="Arial"/>
          <w:sz w:val="24"/>
          <w:szCs w:val="24"/>
        </w:rPr>
        <w:t xml:space="preserve"> but hazards expose responders to considerable risk, ambulance clinicians have a </w:t>
      </w:r>
      <w:r w:rsidR="009638F3" w:rsidRPr="00B5367D">
        <w:rPr>
          <w:rFonts w:ascii="Arial" w:hAnsi="Arial" w:cs="Arial"/>
          <w:sz w:val="24"/>
          <w:szCs w:val="24"/>
        </w:rPr>
        <w:lastRenderedPageBreak/>
        <w:t xml:space="preserve">particularly </w:t>
      </w:r>
      <w:proofErr w:type="gramStart"/>
      <w:r w:rsidR="009638F3" w:rsidRPr="00B5367D">
        <w:rPr>
          <w:rFonts w:ascii="Arial" w:hAnsi="Arial" w:cs="Arial"/>
          <w:sz w:val="24"/>
          <w:szCs w:val="24"/>
        </w:rPr>
        <w:t>difficult time</w:t>
      </w:r>
      <w:proofErr w:type="gramEnd"/>
      <w:r w:rsidR="009638F3" w:rsidRPr="00B5367D">
        <w:rPr>
          <w:rFonts w:ascii="Arial" w:hAnsi="Arial" w:cs="Arial"/>
          <w:sz w:val="24"/>
          <w:szCs w:val="24"/>
        </w:rPr>
        <w:t xml:space="preserve"> performing their duty of care correctly.</w:t>
      </w:r>
      <w:r w:rsidR="005B658F" w:rsidRPr="00B5367D">
        <w:rPr>
          <w:rFonts w:ascii="Arial" w:hAnsi="Arial" w:cs="Arial"/>
          <w:sz w:val="24"/>
          <w:szCs w:val="24"/>
        </w:rPr>
        <w:t xml:space="preserve"> </w:t>
      </w:r>
      <w:r w:rsidR="005B658F" w:rsidRPr="00B5367D">
        <w:rPr>
          <w:rFonts w:ascii="Arial" w:hAnsi="Arial" w:cs="Arial"/>
          <w:sz w:val="24"/>
          <w:szCs w:val="24"/>
        </w:rPr>
        <w:t>The NHS ambulance service has been recognized as having a positive duty under article 2 of the Human Rights Act 1998 to protect those they know are at real and immediate risk, and to take all reasonable steps to ensure they are protected</w:t>
      </w:r>
      <w:r w:rsidR="00127279" w:rsidRPr="00B5367D">
        <w:rPr>
          <w:rFonts w:ascii="Arial" w:hAnsi="Arial" w:cs="Arial"/>
          <w:sz w:val="24"/>
          <w:szCs w:val="24"/>
        </w:rPr>
        <w:t xml:space="preserve">, however if it is </w:t>
      </w:r>
      <w:r w:rsidR="00D7140F" w:rsidRPr="00B5367D">
        <w:rPr>
          <w:rFonts w:ascii="Arial" w:hAnsi="Arial" w:cs="Arial"/>
          <w:sz w:val="24"/>
          <w:szCs w:val="24"/>
        </w:rPr>
        <w:t xml:space="preserve">clear that a paramedic would be putting their life is significant risk in order to save </w:t>
      </w:r>
      <w:r w:rsidR="00450429" w:rsidRPr="00B5367D">
        <w:rPr>
          <w:rFonts w:ascii="Arial" w:hAnsi="Arial" w:cs="Arial"/>
          <w:sz w:val="24"/>
          <w:szCs w:val="24"/>
        </w:rPr>
        <w:t>another’s</w:t>
      </w:r>
      <w:r w:rsidR="00D7140F" w:rsidRPr="00B5367D">
        <w:rPr>
          <w:rFonts w:ascii="Arial" w:hAnsi="Arial" w:cs="Arial"/>
          <w:sz w:val="24"/>
          <w:szCs w:val="24"/>
        </w:rPr>
        <w:t xml:space="preserve"> </w:t>
      </w:r>
      <w:r w:rsidR="00450429" w:rsidRPr="00B5367D">
        <w:rPr>
          <w:rFonts w:ascii="Arial" w:hAnsi="Arial" w:cs="Arial"/>
          <w:sz w:val="24"/>
          <w:szCs w:val="24"/>
        </w:rPr>
        <w:t xml:space="preserve">life then it is in fact justifiable for them to not act immediately and perhaps wait until it is in fact safe to do so. </w:t>
      </w:r>
      <w:r w:rsidR="00CE6A0D" w:rsidRPr="00B5367D">
        <w:rPr>
          <w:rFonts w:ascii="Arial" w:hAnsi="Arial" w:cs="Arial"/>
          <w:sz w:val="24"/>
          <w:szCs w:val="24"/>
        </w:rPr>
        <w:t xml:space="preserve">Legally, the NHS ambulance service must provide patients with a reasonable standard of care without unreasonable delay. The ambulance service </w:t>
      </w:r>
      <w:r w:rsidR="00207DE1" w:rsidRPr="00B5367D">
        <w:rPr>
          <w:rFonts w:ascii="Arial" w:hAnsi="Arial" w:cs="Arial"/>
          <w:sz w:val="24"/>
          <w:szCs w:val="24"/>
        </w:rPr>
        <w:t>fulfils</w:t>
      </w:r>
      <w:r w:rsidR="00CE6A0D" w:rsidRPr="00B5367D">
        <w:rPr>
          <w:rFonts w:ascii="Arial" w:hAnsi="Arial" w:cs="Arial"/>
          <w:sz w:val="24"/>
          <w:szCs w:val="24"/>
        </w:rPr>
        <w:t xml:space="preserve"> this positive duty after accepting the emergency call and responding.</w:t>
      </w:r>
    </w:p>
    <w:p w14:paraId="0BD5D8BC" w14:textId="0B1098E7" w:rsidR="0029629B" w:rsidRPr="00B5367D" w:rsidRDefault="007F257C">
      <w:pPr>
        <w:rPr>
          <w:rFonts w:ascii="Arial" w:hAnsi="Arial" w:cs="Arial"/>
          <w:sz w:val="24"/>
          <w:szCs w:val="24"/>
        </w:rPr>
      </w:pPr>
      <w:r w:rsidRPr="00B5367D">
        <w:rPr>
          <w:rFonts w:ascii="Arial" w:hAnsi="Arial" w:cs="Arial"/>
          <w:sz w:val="24"/>
          <w:szCs w:val="24"/>
        </w:rPr>
        <w:t>As a Fire service</w:t>
      </w:r>
      <w:r w:rsidR="00AB07BA" w:rsidRPr="00B5367D">
        <w:rPr>
          <w:rFonts w:ascii="Arial" w:hAnsi="Arial" w:cs="Arial"/>
          <w:sz w:val="24"/>
          <w:szCs w:val="24"/>
        </w:rPr>
        <w:t xml:space="preserve">, their main duty of care is arriving at the scene of a fire and ensuring that the danger is </w:t>
      </w:r>
      <w:r w:rsidR="001A0305" w:rsidRPr="00B5367D">
        <w:rPr>
          <w:rFonts w:ascii="Arial" w:hAnsi="Arial" w:cs="Arial"/>
          <w:sz w:val="24"/>
          <w:szCs w:val="24"/>
        </w:rPr>
        <w:t xml:space="preserve">minimised and prevented as much as possible, in extreme situations the fire service would also have a duty of care to save any persons endangered by the fire. </w:t>
      </w:r>
      <w:r w:rsidR="003760AE" w:rsidRPr="00B5367D">
        <w:rPr>
          <w:rFonts w:ascii="Arial" w:hAnsi="Arial" w:cs="Arial"/>
          <w:sz w:val="24"/>
          <w:szCs w:val="24"/>
        </w:rPr>
        <w:t xml:space="preserve">As presented by </w:t>
      </w:r>
      <w:r w:rsidR="00832A41" w:rsidRPr="00B5367D">
        <w:rPr>
          <w:rFonts w:ascii="Arial" w:hAnsi="Arial" w:cs="Arial"/>
          <w:sz w:val="24"/>
          <w:szCs w:val="24"/>
        </w:rPr>
        <w:t>(Blog, 2021)</w:t>
      </w:r>
      <w:r w:rsidR="00105DF8" w:rsidRPr="00B5367D">
        <w:rPr>
          <w:rFonts w:ascii="Arial" w:hAnsi="Arial" w:cs="Arial"/>
          <w:sz w:val="24"/>
          <w:szCs w:val="24"/>
        </w:rPr>
        <w:t xml:space="preserve"> </w:t>
      </w:r>
      <w:r w:rsidR="008C04FF" w:rsidRPr="00B5367D">
        <w:rPr>
          <w:rFonts w:ascii="Arial" w:hAnsi="Arial" w:cs="Arial"/>
          <w:sz w:val="24"/>
          <w:szCs w:val="24"/>
        </w:rPr>
        <w:t xml:space="preserve">there is not actually a general duty of care to </w:t>
      </w:r>
      <w:proofErr w:type="gramStart"/>
      <w:r w:rsidR="008C04FF" w:rsidRPr="00B5367D">
        <w:rPr>
          <w:rFonts w:ascii="Arial" w:hAnsi="Arial" w:cs="Arial"/>
          <w:sz w:val="24"/>
          <w:szCs w:val="24"/>
        </w:rPr>
        <w:t>be held</w:t>
      </w:r>
      <w:proofErr w:type="gramEnd"/>
      <w:r w:rsidR="008C04FF" w:rsidRPr="00B5367D">
        <w:rPr>
          <w:rFonts w:ascii="Arial" w:hAnsi="Arial" w:cs="Arial"/>
          <w:sz w:val="24"/>
          <w:szCs w:val="24"/>
        </w:rPr>
        <w:t xml:space="preserve"> by fire fighters other than simply ensuring the </w:t>
      </w:r>
      <w:r w:rsidR="00CE0038" w:rsidRPr="00B5367D">
        <w:rPr>
          <w:rFonts w:ascii="Arial" w:hAnsi="Arial" w:cs="Arial"/>
          <w:sz w:val="24"/>
          <w:szCs w:val="24"/>
        </w:rPr>
        <w:t>danger of fire is removed, buildings are safe and secure (if allowing public back inside) and ensuring th</w:t>
      </w:r>
      <w:r w:rsidR="00105DDA" w:rsidRPr="00B5367D">
        <w:rPr>
          <w:rFonts w:ascii="Arial" w:hAnsi="Arial" w:cs="Arial"/>
          <w:sz w:val="24"/>
          <w:szCs w:val="24"/>
        </w:rPr>
        <w:t xml:space="preserve">at any persons endangered by the fire will be safe and secure. </w:t>
      </w:r>
      <w:r w:rsidR="0020730A" w:rsidRPr="00B5367D">
        <w:rPr>
          <w:rFonts w:ascii="Arial" w:hAnsi="Arial" w:cs="Arial"/>
          <w:sz w:val="24"/>
          <w:szCs w:val="24"/>
        </w:rPr>
        <w:t xml:space="preserve">It </w:t>
      </w:r>
      <w:proofErr w:type="gramStart"/>
      <w:r w:rsidR="0020730A" w:rsidRPr="00B5367D">
        <w:rPr>
          <w:rFonts w:ascii="Arial" w:hAnsi="Arial" w:cs="Arial"/>
          <w:sz w:val="24"/>
          <w:szCs w:val="24"/>
        </w:rPr>
        <w:t>is also implied</w:t>
      </w:r>
      <w:proofErr w:type="gramEnd"/>
      <w:r w:rsidR="0020730A" w:rsidRPr="00B5367D">
        <w:rPr>
          <w:rFonts w:ascii="Arial" w:hAnsi="Arial" w:cs="Arial"/>
          <w:sz w:val="24"/>
          <w:szCs w:val="24"/>
        </w:rPr>
        <w:t xml:space="preserve"> that the fire service will only hold a duty of care when there is </w:t>
      </w:r>
      <w:r w:rsidR="007927F4" w:rsidRPr="00B5367D">
        <w:rPr>
          <w:rFonts w:ascii="Arial" w:hAnsi="Arial" w:cs="Arial"/>
          <w:sz w:val="24"/>
          <w:szCs w:val="24"/>
        </w:rPr>
        <w:t>a positive act involved which has proceeded to cause additional damage</w:t>
      </w:r>
      <w:r w:rsidR="00EF33FD" w:rsidRPr="00B5367D">
        <w:rPr>
          <w:rFonts w:ascii="Arial" w:hAnsi="Arial" w:cs="Arial"/>
          <w:sz w:val="24"/>
          <w:szCs w:val="24"/>
        </w:rPr>
        <w:t xml:space="preserve">, a case that actively demonstrates this would be </w:t>
      </w:r>
      <w:r w:rsidR="00784021" w:rsidRPr="00B5367D">
        <w:rPr>
          <w:rFonts w:ascii="Arial" w:hAnsi="Arial" w:cs="Arial"/>
          <w:sz w:val="24"/>
          <w:szCs w:val="24"/>
        </w:rPr>
        <w:t xml:space="preserve">Capital and countries bank PLC V Hampshire cc. </w:t>
      </w:r>
    </w:p>
    <w:p w14:paraId="47CCF70E" w14:textId="4A630EEE" w:rsidR="004F1428" w:rsidRPr="00B5367D" w:rsidRDefault="00776837">
      <w:pPr>
        <w:rPr>
          <w:rFonts w:ascii="Arial" w:hAnsi="Arial" w:cs="Arial"/>
          <w:sz w:val="24"/>
          <w:szCs w:val="24"/>
        </w:rPr>
      </w:pPr>
      <w:r w:rsidRPr="00B5367D">
        <w:rPr>
          <w:rFonts w:ascii="Arial" w:hAnsi="Arial" w:cs="Arial"/>
          <w:sz w:val="24"/>
          <w:szCs w:val="24"/>
        </w:rPr>
        <w:t xml:space="preserve">The 'fair, just and reasonable' limb of the criteria stated in Caparo v Dickman has led to </w:t>
      </w:r>
      <w:proofErr w:type="gramStart"/>
      <w:r w:rsidRPr="00B5367D">
        <w:rPr>
          <w:rFonts w:ascii="Arial" w:hAnsi="Arial" w:cs="Arial"/>
          <w:sz w:val="24"/>
          <w:szCs w:val="24"/>
        </w:rPr>
        <w:t>some</w:t>
      </w:r>
      <w:proofErr w:type="gramEnd"/>
      <w:r w:rsidRPr="00B5367D">
        <w:rPr>
          <w:rFonts w:ascii="Arial" w:hAnsi="Arial" w:cs="Arial"/>
          <w:sz w:val="24"/>
          <w:szCs w:val="24"/>
        </w:rPr>
        <w:t xml:space="preserve"> complex areas of case law, and the courts are limiting the development of law in many of these cases because it is not desirable to extend the scope of negligence law for policy reasons.</w:t>
      </w:r>
      <w:r w:rsidR="0078062D" w:rsidRPr="00B5367D">
        <w:rPr>
          <w:rFonts w:ascii="Arial" w:hAnsi="Arial" w:cs="Arial"/>
          <w:sz w:val="24"/>
          <w:szCs w:val="24"/>
        </w:rPr>
        <w:t xml:space="preserve"> </w:t>
      </w:r>
      <w:r w:rsidR="0078062D" w:rsidRPr="00B5367D">
        <w:rPr>
          <w:rFonts w:ascii="Arial" w:hAnsi="Arial" w:cs="Arial"/>
          <w:sz w:val="24"/>
          <w:szCs w:val="24"/>
        </w:rPr>
        <w:t xml:space="preserve">In </w:t>
      </w:r>
      <w:proofErr w:type="gramStart"/>
      <w:r w:rsidR="0078062D" w:rsidRPr="00B5367D">
        <w:rPr>
          <w:rFonts w:ascii="Arial" w:hAnsi="Arial" w:cs="Arial"/>
          <w:sz w:val="24"/>
          <w:szCs w:val="24"/>
        </w:rPr>
        <w:t>many</w:t>
      </w:r>
      <w:proofErr w:type="gramEnd"/>
      <w:r w:rsidR="0078062D" w:rsidRPr="00B5367D">
        <w:rPr>
          <w:rFonts w:ascii="Arial" w:hAnsi="Arial" w:cs="Arial"/>
          <w:sz w:val="24"/>
          <w:szCs w:val="24"/>
        </w:rPr>
        <w:t xml:space="preserve"> cases, public bodies, such as police departments and local governments, are held liable. It has </w:t>
      </w:r>
      <w:proofErr w:type="gramStart"/>
      <w:r w:rsidR="0078062D" w:rsidRPr="00B5367D">
        <w:rPr>
          <w:rFonts w:ascii="Arial" w:hAnsi="Arial" w:cs="Arial"/>
          <w:sz w:val="24"/>
          <w:szCs w:val="24"/>
        </w:rPr>
        <w:t>been established</w:t>
      </w:r>
      <w:proofErr w:type="gramEnd"/>
      <w:r w:rsidR="0078062D" w:rsidRPr="00B5367D">
        <w:rPr>
          <w:rFonts w:ascii="Arial" w:hAnsi="Arial" w:cs="Arial"/>
          <w:sz w:val="24"/>
          <w:szCs w:val="24"/>
        </w:rPr>
        <w:t xml:space="preserve"> in some cases that no duty of care is owed, but these instances are </w:t>
      </w:r>
      <w:r w:rsidR="00511DFA" w:rsidRPr="00B5367D">
        <w:rPr>
          <w:rFonts w:ascii="Arial" w:hAnsi="Arial" w:cs="Arial"/>
          <w:sz w:val="24"/>
          <w:szCs w:val="24"/>
        </w:rPr>
        <w:t>rare,</w:t>
      </w:r>
      <w:r w:rsidR="0078062D" w:rsidRPr="00B5367D">
        <w:rPr>
          <w:rFonts w:ascii="Arial" w:hAnsi="Arial" w:cs="Arial"/>
          <w:sz w:val="24"/>
          <w:szCs w:val="24"/>
        </w:rPr>
        <w:t xml:space="preserve"> and the laws are rarely clear-cut. In most cases, these decisions are based on policy considerations, but there are still </w:t>
      </w:r>
      <w:proofErr w:type="gramStart"/>
      <w:r w:rsidR="0078062D" w:rsidRPr="00B5367D">
        <w:rPr>
          <w:rFonts w:ascii="Arial" w:hAnsi="Arial" w:cs="Arial"/>
          <w:sz w:val="24"/>
          <w:szCs w:val="24"/>
        </w:rPr>
        <w:t>some</w:t>
      </w:r>
      <w:proofErr w:type="gramEnd"/>
      <w:r w:rsidR="0078062D" w:rsidRPr="00B5367D">
        <w:rPr>
          <w:rFonts w:ascii="Arial" w:hAnsi="Arial" w:cs="Arial"/>
          <w:sz w:val="24"/>
          <w:szCs w:val="24"/>
        </w:rPr>
        <w:t xml:space="preserve"> </w:t>
      </w:r>
      <w:r w:rsidR="00511DFA" w:rsidRPr="00B5367D">
        <w:rPr>
          <w:rFonts w:ascii="Arial" w:hAnsi="Arial" w:cs="Arial"/>
          <w:sz w:val="24"/>
          <w:szCs w:val="24"/>
        </w:rPr>
        <w:t>grey</w:t>
      </w:r>
      <w:r w:rsidR="0078062D" w:rsidRPr="00B5367D">
        <w:rPr>
          <w:rFonts w:ascii="Arial" w:hAnsi="Arial" w:cs="Arial"/>
          <w:sz w:val="24"/>
          <w:szCs w:val="24"/>
        </w:rPr>
        <w:t xml:space="preserve"> areas. Competing policy considerations can result in shifts in liability that are unpredictable in this area of law. </w:t>
      </w:r>
      <w:proofErr w:type="gramStart"/>
      <w:r w:rsidR="0078062D" w:rsidRPr="00B5367D">
        <w:rPr>
          <w:rFonts w:ascii="Arial" w:hAnsi="Arial" w:cs="Arial"/>
          <w:sz w:val="24"/>
          <w:szCs w:val="24"/>
        </w:rPr>
        <w:t>A number of</w:t>
      </w:r>
      <w:proofErr w:type="gramEnd"/>
      <w:r w:rsidR="0078062D" w:rsidRPr="00B5367D">
        <w:rPr>
          <w:rFonts w:ascii="Arial" w:hAnsi="Arial" w:cs="Arial"/>
          <w:sz w:val="24"/>
          <w:szCs w:val="24"/>
        </w:rPr>
        <w:t xml:space="preserve"> changes have been implemented since the Human Rights Act 1998 was passed, and more can be expected in the future</w:t>
      </w:r>
      <w:r w:rsidR="0030530B" w:rsidRPr="00B5367D">
        <w:rPr>
          <w:rFonts w:ascii="Arial" w:hAnsi="Arial" w:cs="Arial"/>
          <w:sz w:val="24"/>
          <w:szCs w:val="24"/>
        </w:rPr>
        <w:t>, Harpwood (2008).</w:t>
      </w:r>
    </w:p>
    <w:p w14:paraId="232449ED" w14:textId="5E4C940F" w:rsidR="00DB16D8" w:rsidRDefault="00DB16D8">
      <w:pPr>
        <w:rPr>
          <w:rFonts w:ascii="Arial" w:hAnsi="Arial" w:cs="Arial"/>
          <w:sz w:val="24"/>
          <w:szCs w:val="24"/>
        </w:rPr>
      </w:pPr>
      <w:r w:rsidRPr="00B5367D">
        <w:rPr>
          <w:rFonts w:ascii="Arial" w:hAnsi="Arial" w:cs="Arial"/>
          <w:sz w:val="24"/>
          <w:szCs w:val="24"/>
        </w:rPr>
        <w:t xml:space="preserve">To sum up everything that has </w:t>
      </w:r>
      <w:proofErr w:type="gramStart"/>
      <w:r w:rsidRPr="00B5367D">
        <w:rPr>
          <w:rFonts w:ascii="Arial" w:hAnsi="Arial" w:cs="Arial"/>
          <w:sz w:val="24"/>
          <w:szCs w:val="24"/>
        </w:rPr>
        <w:t>been stated</w:t>
      </w:r>
      <w:proofErr w:type="gramEnd"/>
      <w:r w:rsidRPr="00B5367D">
        <w:rPr>
          <w:rFonts w:ascii="Arial" w:hAnsi="Arial" w:cs="Arial"/>
          <w:sz w:val="24"/>
          <w:szCs w:val="24"/>
        </w:rPr>
        <w:t xml:space="preserve"> so far</w:t>
      </w:r>
      <w:r w:rsidR="00DC1F14" w:rsidRPr="00B5367D">
        <w:rPr>
          <w:rFonts w:ascii="Arial" w:hAnsi="Arial" w:cs="Arial"/>
          <w:sz w:val="24"/>
          <w:szCs w:val="24"/>
        </w:rPr>
        <w:t xml:space="preserve">, </w:t>
      </w:r>
      <w:r w:rsidR="00055390" w:rsidRPr="00B5367D">
        <w:rPr>
          <w:rFonts w:ascii="Arial" w:hAnsi="Arial" w:cs="Arial"/>
          <w:sz w:val="24"/>
          <w:szCs w:val="24"/>
        </w:rPr>
        <w:t>it is clear to state that t</w:t>
      </w:r>
      <w:r w:rsidR="00DC1F14" w:rsidRPr="00B5367D">
        <w:rPr>
          <w:rFonts w:ascii="Arial" w:hAnsi="Arial" w:cs="Arial"/>
          <w:sz w:val="24"/>
          <w:szCs w:val="24"/>
        </w:rPr>
        <w:t>he</w:t>
      </w:r>
      <w:r w:rsidR="00055390" w:rsidRPr="00B5367D">
        <w:rPr>
          <w:rFonts w:ascii="Arial" w:hAnsi="Arial" w:cs="Arial"/>
          <w:sz w:val="24"/>
          <w:szCs w:val="24"/>
        </w:rPr>
        <w:t xml:space="preserve"> duty of care held by </w:t>
      </w:r>
      <w:r w:rsidR="00DC1F14" w:rsidRPr="00B5367D">
        <w:rPr>
          <w:rFonts w:ascii="Arial" w:hAnsi="Arial" w:cs="Arial"/>
          <w:sz w:val="24"/>
          <w:szCs w:val="24"/>
        </w:rPr>
        <w:t xml:space="preserve">our emergency services is in desperate need </w:t>
      </w:r>
      <w:r w:rsidR="00C06158" w:rsidRPr="00B5367D">
        <w:rPr>
          <w:rFonts w:ascii="Arial" w:hAnsi="Arial" w:cs="Arial"/>
          <w:sz w:val="24"/>
          <w:szCs w:val="24"/>
        </w:rPr>
        <w:t>to be</w:t>
      </w:r>
      <w:r w:rsidR="00DC1F14" w:rsidRPr="00B5367D">
        <w:rPr>
          <w:rFonts w:ascii="Arial" w:hAnsi="Arial" w:cs="Arial"/>
          <w:sz w:val="24"/>
          <w:szCs w:val="24"/>
        </w:rPr>
        <w:t xml:space="preserve"> reform</w:t>
      </w:r>
      <w:r w:rsidR="00C06158" w:rsidRPr="00B5367D">
        <w:rPr>
          <w:rFonts w:ascii="Arial" w:hAnsi="Arial" w:cs="Arial"/>
          <w:sz w:val="24"/>
          <w:szCs w:val="24"/>
        </w:rPr>
        <w:t>ed</w:t>
      </w:r>
      <w:r w:rsidR="00DC1F14" w:rsidRPr="00B5367D">
        <w:rPr>
          <w:rFonts w:ascii="Arial" w:hAnsi="Arial" w:cs="Arial"/>
          <w:sz w:val="24"/>
          <w:szCs w:val="24"/>
        </w:rPr>
        <w:t xml:space="preserve">. </w:t>
      </w:r>
      <w:proofErr w:type="gramStart"/>
      <w:r w:rsidR="00140856" w:rsidRPr="00B5367D">
        <w:rPr>
          <w:rFonts w:ascii="Arial" w:hAnsi="Arial" w:cs="Arial"/>
          <w:sz w:val="24"/>
          <w:szCs w:val="24"/>
        </w:rPr>
        <w:t>All</w:t>
      </w:r>
      <w:r w:rsidR="00D47D0F" w:rsidRPr="00B5367D">
        <w:rPr>
          <w:rFonts w:ascii="Arial" w:hAnsi="Arial" w:cs="Arial"/>
          <w:sz w:val="24"/>
          <w:szCs w:val="24"/>
        </w:rPr>
        <w:t xml:space="preserve"> of</w:t>
      </w:r>
      <w:proofErr w:type="gramEnd"/>
      <w:r w:rsidR="00140856" w:rsidRPr="00B5367D">
        <w:rPr>
          <w:rFonts w:ascii="Arial" w:hAnsi="Arial" w:cs="Arial"/>
          <w:sz w:val="24"/>
          <w:szCs w:val="24"/>
        </w:rPr>
        <w:t xml:space="preserve"> our emergency services</w:t>
      </w:r>
      <w:r w:rsidR="00F37D1A" w:rsidRPr="00B5367D">
        <w:rPr>
          <w:rFonts w:ascii="Arial" w:hAnsi="Arial" w:cs="Arial"/>
          <w:sz w:val="24"/>
          <w:szCs w:val="24"/>
        </w:rPr>
        <w:t xml:space="preserve"> hold</w:t>
      </w:r>
      <w:r w:rsidR="00140856" w:rsidRPr="00B5367D">
        <w:rPr>
          <w:rFonts w:ascii="Arial" w:hAnsi="Arial" w:cs="Arial"/>
          <w:sz w:val="24"/>
          <w:szCs w:val="24"/>
        </w:rPr>
        <w:t xml:space="preserve"> an incredibly drastic factor within </w:t>
      </w:r>
      <w:r w:rsidR="00BB7F18" w:rsidRPr="00B5367D">
        <w:rPr>
          <w:rFonts w:ascii="Arial" w:hAnsi="Arial" w:cs="Arial"/>
          <w:sz w:val="24"/>
          <w:szCs w:val="24"/>
        </w:rPr>
        <w:t xml:space="preserve">every </w:t>
      </w:r>
      <w:r w:rsidR="00C06158" w:rsidRPr="00B5367D">
        <w:rPr>
          <w:rFonts w:ascii="Arial" w:hAnsi="Arial" w:cs="Arial"/>
          <w:sz w:val="24"/>
          <w:szCs w:val="24"/>
        </w:rPr>
        <w:t xml:space="preserve">citizen’s </w:t>
      </w:r>
      <w:r w:rsidR="00BB7F18" w:rsidRPr="00B5367D">
        <w:rPr>
          <w:rFonts w:ascii="Arial" w:hAnsi="Arial" w:cs="Arial"/>
          <w:sz w:val="24"/>
          <w:szCs w:val="24"/>
        </w:rPr>
        <w:t>li</w:t>
      </w:r>
      <w:r w:rsidR="00B67BCE" w:rsidRPr="00B5367D">
        <w:rPr>
          <w:rFonts w:ascii="Arial" w:hAnsi="Arial" w:cs="Arial"/>
          <w:sz w:val="24"/>
          <w:szCs w:val="24"/>
        </w:rPr>
        <w:t>fe</w:t>
      </w:r>
      <w:r w:rsidR="00BB7F18" w:rsidRPr="00B5367D">
        <w:rPr>
          <w:rFonts w:ascii="Arial" w:hAnsi="Arial" w:cs="Arial"/>
          <w:sz w:val="24"/>
          <w:szCs w:val="24"/>
        </w:rPr>
        <w:t>, and the duty of care they hold for such a</w:t>
      </w:r>
      <w:r w:rsidR="0036547E" w:rsidRPr="00B5367D">
        <w:rPr>
          <w:rFonts w:ascii="Arial" w:hAnsi="Arial" w:cs="Arial"/>
          <w:sz w:val="24"/>
          <w:szCs w:val="24"/>
        </w:rPr>
        <w:t xml:space="preserve"> wide range of people should be </w:t>
      </w:r>
      <w:r w:rsidR="00D47D0F" w:rsidRPr="00B5367D">
        <w:rPr>
          <w:rFonts w:ascii="Arial" w:hAnsi="Arial" w:cs="Arial"/>
          <w:sz w:val="24"/>
          <w:szCs w:val="24"/>
        </w:rPr>
        <w:t xml:space="preserve">sufficiently </w:t>
      </w:r>
      <w:r w:rsidR="0036547E" w:rsidRPr="00B5367D">
        <w:rPr>
          <w:rFonts w:ascii="Arial" w:hAnsi="Arial" w:cs="Arial"/>
          <w:sz w:val="24"/>
          <w:szCs w:val="24"/>
        </w:rPr>
        <w:t>more distinguished</w:t>
      </w:r>
      <w:r w:rsidR="00EB30DB" w:rsidRPr="00B5367D">
        <w:rPr>
          <w:rFonts w:ascii="Arial" w:hAnsi="Arial" w:cs="Arial"/>
          <w:sz w:val="24"/>
          <w:szCs w:val="24"/>
        </w:rPr>
        <w:t>, obv</w:t>
      </w:r>
      <w:r w:rsidR="006A78F7" w:rsidRPr="00B5367D">
        <w:rPr>
          <w:rFonts w:ascii="Arial" w:hAnsi="Arial" w:cs="Arial"/>
          <w:sz w:val="24"/>
          <w:szCs w:val="24"/>
        </w:rPr>
        <w:t xml:space="preserve">ious and accessible. </w:t>
      </w:r>
      <w:r w:rsidR="00B67BCE" w:rsidRPr="00B5367D">
        <w:rPr>
          <w:rFonts w:ascii="Arial" w:hAnsi="Arial" w:cs="Arial"/>
          <w:sz w:val="24"/>
          <w:szCs w:val="24"/>
        </w:rPr>
        <w:t xml:space="preserve">Far </w:t>
      </w:r>
      <w:r w:rsidR="00C06158" w:rsidRPr="00B5367D">
        <w:rPr>
          <w:rFonts w:ascii="Arial" w:hAnsi="Arial" w:cs="Arial"/>
          <w:sz w:val="24"/>
          <w:szCs w:val="24"/>
        </w:rPr>
        <w:t>too</w:t>
      </w:r>
      <w:r w:rsidR="00B67BCE" w:rsidRPr="00B5367D">
        <w:rPr>
          <w:rFonts w:ascii="Arial" w:hAnsi="Arial" w:cs="Arial"/>
          <w:sz w:val="24"/>
          <w:szCs w:val="24"/>
        </w:rPr>
        <w:t xml:space="preserve"> many cases have bee</w:t>
      </w:r>
      <w:r w:rsidR="001C4197" w:rsidRPr="00B5367D">
        <w:rPr>
          <w:rFonts w:ascii="Arial" w:hAnsi="Arial" w:cs="Arial"/>
          <w:sz w:val="24"/>
          <w:szCs w:val="24"/>
        </w:rPr>
        <w:t>n finalised with</w:t>
      </w:r>
      <w:r w:rsidR="004E3287" w:rsidRPr="00B5367D">
        <w:rPr>
          <w:rFonts w:ascii="Arial" w:hAnsi="Arial" w:cs="Arial"/>
          <w:sz w:val="24"/>
          <w:szCs w:val="24"/>
        </w:rPr>
        <w:t xml:space="preserve"> courts</w:t>
      </w:r>
      <w:r w:rsidR="001C4197" w:rsidRPr="00B5367D">
        <w:rPr>
          <w:rFonts w:ascii="Arial" w:hAnsi="Arial" w:cs="Arial"/>
          <w:sz w:val="24"/>
          <w:szCs w:val="24"/>
        </w:rPr>
        <w:t xml:space="preserve"> </w:t>
      </w:r>
      <w:r w:rsidR="007554C9" w:rsidRPr="00B5367D">
        <w:rPr>
          <w:rFonts w:ascii="Arial" w:hAnsi="Arial" w:cs="Arial"/>
          <w:sz w:val="24"/>
          <w:szCs w:val="24"/>
        </w:rPr>
        <w:t>stating that the emergency services did not hold a duty of care, yet when in fact as our emergency services, they should have</w:t>
      </w:r>
      <w:r w:rsidR="00E7783C" w:rsidRPr="00B5367D">
        <w:rPr>
          <w:rFonts w:ascii="Arial" w:hAnsi="Arial" w:cs="Arial"/>
          <w:sz w:val="24"/>
          <w:szCs w:val="24"/>
        </w:rPr>
        <w:t xml:space="preserve"> as they are </w:t>
      </w:r>
      <w:proofErr w:type="gramStart"/>
      <w:r w:rsidR="00E7783C" w:rsidRPr="00B5367D">
        <w:rPr>
          <w:rFonts w:ascii="Arial" w:hAnsi="Arial" w:cs="Arial"/>
          <w:sz w:val="24"/>
          <w:szCs w:val="24"/>
        </w:rPr>
        <w:t>somewhat societies</w:t>
      </w:r>
      <w:proofErr w:type="gramEnd"/>
      <w:r w:rsidR="00E7783C" w:rsidRPr="00B5367D">
        <w:rPr>
          <w:rFonts w:ascii="Arial" w:hAnsi="Arial" w:cs="Arial"/>
          <w:sz w:val="24"/>
          <w:szCs w:val="24"/>
        </w:rPr>
        <w:t xml:space="preserve"> protectors. A drastic reform within the levels of duty of care that our emergency services hold would be significant in cases such as </w:t>
      </w:r>
      <w:r w:rsidR="00B97D97" w:rsidRPr="00B5367D">
        <w:rPr>
          <w:rFonts w:ascii="Arial" w:hAnsi="Arial" w:cs="Arial"/>
          <w:sz w:val="24"/>
          <w:szCs w:val="24"/>
        </w:rPr>
        <w:t xml:space="preserve">Sweeny V CC Northumbria (1977). Having a better structured duty of care system for each emergency service would </w:t>
      </w:r>
      <w:r w:rsidR="007A14FB" w:rsidRPr="00B5367D">
        <w:rPr>
          <w:rFonts w:ascii="Arial" w:hAnsi="Arial" w:cs="Arial"/>
          <w:sz w:val="24"/>
          <w:szCs w:val="24"/>
        </w:rPr>
        <w:t xml:space="preserve">potentially deter our emergency services from breaching this law and would possibly result in fewer </w:t>
      </w:r>
      <w:r w:rsidR="009762A5" w:rsidRPr="00B5367D">
        <w:rPr>
          <w:rFonts w:ascii="Arial" w:hAnsi="Arial" w:cs="Arial"/>
          <w:sz w:val="24"/>
          <w:szCs w:val="24"/>
        </w:rPr>
        <w:t>claims in negligence against the emergency services, resulting in fewer claims our emergency services would have to pay out</w:t>
      </w:r>
      <w:r w:rsidR="00B54935" w:rsidRPr="00B5367D">
        <w:rPr>
          <w:rFonts w:ascii="Arial" w:hAnsi="Arial" w:cs="Arial"/>
          <w:sz w:val="24"/>
          <w:szCs w:val="24"/>
        </w:rPr>
        <w:t xml:space="preserve">, suggesting more profits behind our emergency services </w:t>
      </w:r>
      <w:r w:rsidR="007D52F7" w:rsidRPr="00B5367D">
        <w:rPr>
          <w:rFonts w:ascii="Arial" w:hAnsi="Arial" w:cs="Arial"/>
          <w:sz w:val="24"/>
          <w:szCs w:val="24"/>
        </w:rPr>
        <w:t>for newer technologies</w:t>
      </w:r>
      <w:r w:rsidR="007D52F7">
        <w:rPr>
          <w:rFonts w:ascii="Arial" w:hAnsi="Arial" w:cs="Arial"/>
          <w:sz w:val="24"/>
          <w:szCs w:val="24"/>
        </w:rPr>
        <w:t xml:space="preserve"> which could help our societies further. </w:t>
      </w:r>
    </w:p>
    <w:p w14:paraId="6CB7B529" w14:textId="77777777" w:rsidR="00B46C85" w:rsidRDefault="00B46C85">
      <w:pPr>
        <w:rPr>
          <w:rFonts w:ascii="Arial" w:hAnsi="Arial" w:cs="Arial"/>
          <w:sz w:val="24"/>
          <w:szCs w:val="24"/>
        </w:rPr>
      </w:pPr>
    </w:p>
    <w:p w14:paraId="4FC8C5C2" w14:textId="7FEFBB8E" w:rsidR="00B46C85" w:rsidRDefault="00CC0768">
      <w:pPr>
        <w:rPr>
          <w:rFonts w:ascii="Arial" w:hAnsi="Arial" w:cs="Arial"/>
          <w:sz w:val="24"/>
          <w:szCs w:val="24"/>
        </w:rPr>
      </w:pPr>
      <w:r>
        <w:rPr>
          <w:rFonts w:ascii="Arial" w:hAnsi="Arial" w:cs="Arial"/>
          <w:sz w:val="24"/>
          <w:szCs w:val="24"/>
        </w:rPr>
        <w:t xml:space="preserve">Reference list: </w:t>
      </w:r>
    </w:p>
    <w:p w14:paraId="126C3417" w14:textId="77777777" w:rsidR="00B5367D" w:rsidRPr="00DB43B2" w:rsidRDefault="00B5367D" w:rsidP="00DB43B2">
      <w:pPr>
        <w:ind w:left="360"/>
        <w:rPr>
          <w:rFonts w:ascii="Arial" w:hAnsi="Arial" w:cs="Arial"/>
          <w:sz w:val="24"/>
          <w:szCs w:val="24"/>
        </w:rPr>
      </w:pPr>
    </w:p>
    <w:p w14:paraId="5C1705A2" w14:textId="1B07598A" w:rsidR="00B5367D" w:rsidRDefault="00D64402" w:rsidP="00A422D1">
      <w:pPr>
        <w:pStyle w:val="ListParagraph"/>
        <w:numPr>
          <w:ilvl w:val="0"/>
          <w:numId w:val="1"/>
        </w:numPr>
        <w:rPr>
          <w:rFonts w:ascii="Arial" w:hAnsi="Arial" w:cs="Arial"/>
          <w:sz w:val="24"/>
          <w:szCs w:val="24"/>
        </w:rPr>
      </w:pPr>
      <w:r w:rsidRPr="00A422D1">
        <w:rPr>
          <w:rFonts w:ascii="Arial" w:hAnsi="Arial" w:cs="Arial"/>
          <w:sz w:val="24"/>
          <w:szCs w:val="24"/>
        </w:rPr>
        <w:t>A</w:t>
      </w:r>
      <w:r w:rsidR="00B5367D" w:rsidRPr="00A422D1">
        <w:rPr>
          <w:rFonts w:ascii="Arial" w:hAnsi="Arial" w:cs="Arial"/>
          <w:sz w:val="24"/>
          <w:szCs w:val="24"/>
        </w:rPr>
        <w:t>lison</w:t>
      </w:r>
      <w:r>
        <w:rPr>
          <w:rFonts w:ascii="Arial" w:hAnsi="Arial" w:cs="Arial"/>
          <w:sz w:val="24"/>
          <w:szCs w:val="24"/>
        </w:rPr>
        <w:t xml:space="preserve"> C</w:t>
      </w:r>
      <w:r w:rsidR="00B5367D" w:rsidRPr="00A422D1">
        <w:rPr>
          <w:rFonts w:ascii="Arial" w:hAnsi="Arial" w:cs="Arial"/>
          <w:sz w:val="24"/>
          <w:szCs w:val="24"/>
        </w:rPr>
        <w:t xml:space="preserve">urr (2018). Do the police owe a duty of care? [online] Hodder Education Magazines. Available at: </w:t>
      </w:r>
      <w:hyperlink r:id="rId5" w:history="1">
        <w:r w:rsidR="00B5367D" w:rsidRPr="00ED4823">
          <w:rPr>
            <w:rStyle w:val="Hyperlink"/>
            <w:rFonts w:ascii="Arial" w:hAnsi="Arial" w:cs="Arial"/>
            <w:sz w:val="24"/>
            <w:szCs w:val="24"/>
          </w:rPr>
          <w:t>https://www.hoddereducationmagazines.com/magazine/a-level-law-review/14/1/do-the-police-owe-a-duty-of-care/</w:t>
        </w:r>
      </w:hyperlink>
      <w:r w:rsidR="00B5367D">
        <w:rPr>
          <w:rFonts w:ascii="Arial" w:hAnsi="Arial" w:cs="Arial"/>
          <w:sz w:val="24"/>
          <w:szCs w:val="24"/>
        </w:rPr>
        <w:t xml:space="preserve"> .</w:t>
      </w:r>
      <w:r w:rsidR="00B5367D" w:rsidRPr="00A422D1">
        <w:rPr>
          <w:rFonts w:ascii="Arial" w:hAnsi="Arial" w:cs="Arial"/>
          <w:sz w:val="24"/>
          <w:szCs w:val="24"/>
        </w:rPr>
        <w:t xml:space="preserve"> Accessed</w:t>
      </w:r>
      <w:r w:rsidR="00B5367D">
        <w:rPr>
          <w:rFonts w:ascii="Arial" w:hAnsi="Arial" w:cs="Arial"/>
          <w:sz w:val="24"/>
          <w:szCs w:val="24"/>
        </w:rPr>
        <w:t xml:space="preserve"> on:</w:t>
      </w:r>
      <w:r w:rsidR="00B5367D" w:rsidRPr="00A422D1">
        <w:rPr>
          <w:rFonts w:ascii="Arial" w:hAnsi="Arial" w:cs="Arial"/>
          <w:sz w:val="24"/>
          <w:szCs w:val="24"/>
        </w:rPr>
        <w:t xml:space="preserve"> </w:t>
      </w:r>
      <w:r w:rsidR="00B5367D">
        <w:rPr>
          <w:rFonts w:ascii="Arial" w:hAnsi="Arial" w:cs="Arial"/>
          <w:sz w:val="24"/>
          <w:szCs w:val="24"/>
        </w:rPr>
        <w:t>05/11/</w:t>
      </w:r>
      <w:r w:rsidR="00B5367D" w:rsidRPr="00A422D1">
        <w:rPr>
          <w:rFonts w:ascii="Arial" w:hAnsi="Arial" w:cs="Arial"/>
          <w:sz w:val="24"/>
          <w:szCs w:val="24"/>
        </w:rPr>
        <w:t>2022.</w:t>
      </w:r>
    </w:p>
    <w:p w14:paraId="7A40094A" w14:textId="026EDF33" w:rsidR="00B5367D" w:rsidRPr="00A422D1" w:rsidRDefault="00B5367D" w:rsidP="00A422D1">
      <w:pPr>
        <w:pStyle w:val="ListParagraph"/>
        <w:numPr>
          <w:ilvl w:val="0"/>
          <w:numId w:val="1"/>
        </w:numPr>
        <w:rPr>
          <w:rFonts w:ascii="Arial" w:hAnsi="Arial" w:cs="Arial"/>
          <w:sz w:val="24"/>
          <w:szCs w:val="24"/>
        </w:rPr>
      </w:pPr>
      <w:r w:rsidRPr="00A422D1">
        <w:rPr>
          <w:rFonts w:ascii="Arial" w:hAnsi="Arial" w:cs="Arial"/>
          <w:sz w:val="24"/>
          <w:szCs w:val="24"/>
        </w:rPr>
        <w:t xml:space="preserve">Beachcroft (2018) Duty of care owed by police clarified by Supreme Court – with a Sting in the </w:t>
      </w:r>
      <w:r w:rsidR="00D64402" w:rsidRPr="00A422D1">
        <w:rPr>
          <w:rFonts w:ascii="Arial" w:hAnsi="Arial" w:cs="Arial"/>
          <w:sz w:val="24"/>
          <w:szCs w:val="24"/>
        </w:rPr>
        <w:t>tail,</w:t>
      </w:r>
      <w:r w:rsidRPr="00A422D1">
        <w:rPr>
          <w:rFonts w:ascii="Arial" w:hAnsi="Arial" w:cs="Arial"/>
          <w:sz w:val="24"/>
          <w:szCs w:val="24"/>
        </w:rPr>
        <w:t xml:space="preserve"> DAC Beachcroft. Available at: </w:t>
      </w:r>
      <w:hyperlink r:id="rId6" w:history="1">
        <w:r w:rsidRPr="00ED4823">
          <w:rPr>
            <w:rStyle w:val="Hyperlink"/>
            <w:rFonts w:ascii="Arial" w:hAnsi="Arial" w:cs="Arial"/>
            <w:sz w:val="24"/>
            <w:szCs w:val="24"/>
          </w:rPr>
          <w:t>https://www.dacbeachcroft.com/en/gb/articles/2018/february/duty-of-care-owed-by-police-clarified-by-supreme-court-with-a-sting-in-the-tail/#:~:text=Lord%20Reed%20stated%20that%20the%20Police%20generally%20do,no%20%22duty%20to%20protect%22%20members%20of%20the%20public</w:t>
        </w:r>
      </w:hyperlink>
      <w:r>
        <w:rPr>
          <w:rFonts w:ascii="Arial" w:hAnsi="Arial" w:cs="Arial"/>
          <w:sz w:val="24"/>
          <w:szCs w:val="24"/>
        </w:rPr>
        <w:t xml:space="preserve"> .</w:t>
      </w:r>
      <w:r w:rsidRPr="00A422D1">
        <w:rPr>
          <w:rFonts w:ascii="Arial" w:hAnsi="Arial" w:cs="Arial"/>
          <w:sz w:val="24"/>
          <w:szCs w:val="24"/>
        </w:rPr>
        <w:t xml:space="preserve"> Accessed</w:t>
      </w:r>
      <w:r>
        <w:rPr>
          <w:rFonts w:ascii="Arial" w:hAnsi="Arial" w:cs="Arial"/>
          <w:sz w:val="24"/>
          <w:szCs w:val="24"/>
        </w:rPr>
        <w:t xml:space="preserve"> on</w:t>
      </w:r>
      <w:r w:rsidRPr="00A422D1">
        <w:rPr>
          <w:rFonts w:ascii="Arial" w:hAnsi="Arial" w:cs="Arial"/>
          <w:sz w:val="24"/>
          <w:szCs w:val="24"/>
        </w:rPr>
        <w:t xml:space="preserve">: </w:t>
      </w:r>
      <w:r>
        <w:rPr>
          <w:rFonts w:ascii="Arial" w:hAnsi="Arial" w:cs="Arial"/>
          <w:sz w:val="24"/>
          <w:szCs w:val="24"/>
        </w:rPr>
        <w:t>27/10/</w:t>
      </w:r>
      <w:r w:rsidRPr="00A422D1">
        <w:rPr>
          <w:rFonts w:ascii="Arial" w:hAnsi="Arial" w:cs="Arial"/>
          <w:sz w:val="24"/>
          <w:szCs w:val="24"/>
        </w:rPr>
        <w:t xml:space="preserve">2022. </w:t>
      </w:r>
    </w:p>
    <w:p w14:paraId="05B15C3D" w14:textId="55CD3BF5" w:rsidR="00B5367D" w:rsidRDefault="00B5367D" w:rsidP="00CC0768">
      <w:pPr>
        <w:pStyle w:val="ListParagraph"/>
        <w:numPr>
          <w:ilvl w:val="0"/>
          <w:numId w:val="1"/>
        </w:numPr>
        <w:rPr>
          <w:rFonts w:ascii="Arial" w:hAnsi="Arial" w:cs="Arial"/>
          <w:sz w:val="24"/>
          <w:szCs w:val="24"/>
        </w:rPr>
      </w:pPr>
      <w:r w:rsidRPr="00C13B54">
        <w:rPr>
          <w:rFonts w:ascii="Arial" w:hAnsi="Arial" w:cs="Arial"/>
          <w:sz w:val="24"/>
          <w:szCs w:val="24"/>
        </w:rPr>
        <w:t xml:space="preserve">Blog, G. (2021). A Duty </w:t>
      </w:r>
      <w:r w:rsidR="00D64402" w:rsidRPr="00C13B54">
        <w:rPr>
          <w:rFonts w:ascii="Arial" w:hAnsi="Arial" w:cs="Arial"/>
          <w:sz w:val="24"/>
          <w:szCs w:val="24"/>
        </w:rPr>
        <w:t>of</w:t>
      </w:r>
      <w:r w:rsidRPr="00C13B54">
        <w:rPr>
          <w:rFonts w:ascii="Arial" w:hAnsi="Arial" w:cs="Arial"/>
          <w:sz w:val="24"/>
          <w:szCs w:val="24"/>
        </w:rPr>
        <w:t xml:space="preserve"> Care: What Obligations Are Imposed </w:t>
      </w:r>
      <w:r w:rsidR="00D64402" w:rsidRPr="00C13B54">
        <w:rPr>
          <w:rFonts w:ascii="Arial" w:hAnsi="Arial" w:cs="Arial"/>
          <w:sz w:val="24"/>
          <w:szCs w:val="24"/>
        </w:rPr>
        <w:t>on</w:t>
      </w:r>
      <w:r w:rsidRPr="00C13B54">
        <w:rPr>
          <w:rFonts w:ascii="Arial" w:hAnsi="Arial" w:cs="Arial"/>
          <w:sz w:val="24"/>
          <w:szCs w:val="24"/>
        </w:rPr>
        <w:t xml:space="preserve"> Emergency Services </w:t>
      </w:r>
      <w:r w:rsidR="00D64402" w:rsidRPr="00C13B54">
        <w:rPr>
          <w:rFonts w:ascii="Arial" w:hAnsi="Arial" w:cs="Arial"/>
          <w:sz w:val="24"/>
          <w:szCs w:val="24"/>
        </w:rPr>
        <w:t>by</w:t>
      </w:r>
      <w:r w:rsidRPr="00C13B54">
        <w:rPr>
          <w:rFonts w:ascii="Arial" w:hAnsi="Arial" w:cs="Arial"/>
          <w:sz w:val="24"/>
          <w:szCs w:val="24"/>
        </w:rPr>
        <w:t xml:space="preserve"> The Court System </w:t>
      </w:r>
      <w:r w:rsidR="00D64402" w:rsidRPr="00C13B54">
        <w:rPr>
          <w:rFonts w:ascii="Arial" w:hAnsi="Arial" w:cs="Arial"/>
          <w:sz w:val="24"/>
          <w:szCs w:val="24"/>
        </w:rPr>
        <w:t>in</w:t>
      </w:r>
      <w:r w:rsidRPr="00C13B54">
        <w:rPr>
          <w:rFonts w:ascii="Arial" w:hAnsi="Arial" w:cs="Arial"/>
          <w:sz w:val="24"/>
          <w:szCs w:val="24"/>
        </w:rPr>
        <w:t xml:space="preserve"> </w:t>
      </w:r>
      <w:proofErr w:type="gramStart"/>
      <w:r w:rsidRPr="00C13B54">
        <w:rPr>
          <w:rFonts w:ascii="Arial" w:hAnsi="Arial" w:cs="Arial"/>
          <w:sz w:val="24"/>
          <w:szCs w:val="24"/>
        </w:rPr>
        <w:t>The</w:t>
      </w:r>
      <w:proofErr w:type="gramEnd"/>
      <w:r w:rsidRPr="00C13B54">
        <w:rPr>
          <w:rFonts w:ascii="Arial" w:hAnsi="Arial" w:cs="Arial"/>
          <w:sz w:val="24"/>
          <w:szCs w:val="24"/>
        </w:rPr>
        <w:t xml:space="preserve"> UK? [online] Emergency Services News. Available at: </w:t>
      </w:r>
      <w:hyperlink r:id="rId7" w:history="1">
        <w:r w:rsidRPr="00ED4823">
          <w:rPr>
            <w:rStyle w:val="Hyperlink"/>
            <w:rFonts w:ascii="Arial" w:hAnsi="Arial" w:cs="Arial"/>
            <w:sz w:val="24"/>
            <w:szCs w:val="24"/>
          </w:rPr>
          <w:t>https://emergency-services.news/a-duty-of-care-what-obligations-are-imposed-on-emergency-services-by-the-court-system-in-the-uk/</w:t>
        </w:r>
      </w:hyperlink>
      <w:r w:rsidRPr="00C13B54">
        <w:rPr>
          <w:rFonts w:ascii="Arial" w:hAnsi="Arial" w:cs="Arial"/>
          <w:sz w:val="24"/>
          <w:szCs w:val="24"/>
        </w:rPr>
        <w:t>.</w:t>
      </w:r>
      <w:r>
        <w:rPr>
          <w:rFonts w:ascii="Arial" w:hAnsi="Arial" w:cs="Arial"/>
          <w:sz w:val="24"/>
          <w:szCs w:val="24"/>
        </w:rPr>
        <w:t xml:space="preserve"> Accessed on: 22/10/2022</w:t>
      </w:r>
    </w:p>
    <w:p w14:paraId="002C497C" w14:textId="72EEB938" w:rsidR="00B5367D" w:rsidRPr="00954CB6" w:rsidRDefault="00B5367D" w:rsidP="00954CB6">
      <w:pPr>
        <w:pStyle w:val="ListParagraph"/>
        <w:numPr>
          <w:ilvl w:val="0"/>
          <w:numId w:val="1"/>
        </w:numPr>
        <w:rPr>
          <w:rFonts w:ascii="Arial" w:hAnsi="Arial" w:cs="Arial"/>
          <w:sz w:val="24"/>
          <w:szCs w:val="24"/>
        </w:rPr>
      </w:pPr>
      <w:r w:rsidRPr="00954CB6">
        <w:rPr>
          <w:rFonts w:ascii="Arial" w:hAnsi="Arial" w:cs="Arial"/>
          <w:sz w:val="24"/>
          <w:szCs w:val="24"/>
        </w:rPr>
        <w:t xml:space="preserve">Cydni (2019) Duty of care - definition, meaning, examples, cases, negligence, Legal Dictionary. Available at: </w:t>
      </w:r>
      <w:hyperlink r:id="rId8" w:history="1">
        <w:r w:rsidRPr="00ED4823">
          <w:rPr>
            <w:rStyle w:val="Hyperlink"/>
            <w:rFonts w:ascii="Arial" w:hAnsi="Arial" w:cs="Arial"/>
            <w:sz w:val="24"/>
            <w:szCs w:val="24"/>
          </w:rPr>
          <w:t>https://legaldictionary.net/duty-of-care/</w:t>
        </w:r>
      </w:hyperlink>
      <w:r>
        <w:rPr>
          <w:rFonts w:ascii="Arial" w:hAnsi="Arial" w:cs="Arial"/>
          <w:sz w:val="24"/>
          <w:szCs w:val="24"/>
        </w:rPr>
        <w:t xml:space="preserve"> </w:t>
      </w:r>
      <w:r w:rsidRPr="00954CB6">
        <w:rPr>
          <w:rFonts w:ascii="Arial" w:hAnsi="Arial" w:cs="Arial"/>
          <w:sz w:val="24"/>
          <w:szCs w:val="24"/>
        </w:rPr>
        <w:t>Accessed</w:t>
      </w:r>
      <w:r>
        <w:rPr>
          <w:rFonts w:ascii="Arial" w:hAnsi="Arial" w:cs="Arial"/>
          <w:sz w:val="24"/>
          <w:szCs w:val="24"/>
        </w:rPr>
        <w:t xml:space="preserve"> </w:t>
      </w:r>
      <w:r w:rsidR="00D64402">
        <w:rPr>
          <w:rFonts w:ascii="Arial" w:hAnsi="Arial" w:cs="Arial"/>
          <w:sz w:val="24"/>
          <w:szCs w:val="24"/>
        </w:rPr>
        <w:t>on</w:t>
      </w:r>
      <w:r w:rsidRPr="00954CB6">
        <w:rPr>
          <w:rFonts w:ascii="Arial" w:hAnsi="Arial" w:cs="Arial"/>
          <w:sz w:val="24"/>
          <w:szCs w:val="24"/>
        </w:rPr>
        <w:t xml:space="preserve"> </w:t>
      </w:r>
      <w:r>
        <w:rPr>
          <w:rFonts w:ascii="Arial" w:hAnsi="Arial" w:cs="Arial"/>
          <w:sz w:val="24"/>
          <w:szCs w:val="24"/>
        </w:rPr>
        <w:t>20/10</w:t>
      </w:r>
      <w:r w:rsidRPr="00954CB6">
        <w:rPr>
          <w:rFonts w:ascii="Arial" w:hAnsi="Arial" w:cs="Arial"/>
          <w:sz w:val="24"/>
          <w:szCs w:val="24"/>
        </w:rPr>
        <w:t xml:space="preserve">2022. </w:t>
      </w:r>
    </w:p>
    <w:p w14:paraId="3E0BCBCD" w14:textId="28193A57" w:rsidR="00B5367D" w:rsidRPr="00DB43B2" w:rsidRDefault="00B5367D" w:rsidP="00DB43B2">
      <w:pPr>
        <w:pStyle w:val="ListParagraph"/>
        <w:numPr>
          <w:ilvl w:val="0"/>
          <w:numId w:val="1"/>
        </w:numPr>
        <w:rPr>
          <w:rFonts w:ascii="Arial" w:hAnsi="Arial" w:cs="Arial"/>
          <w:sz w:val="24"/>
          <w:szCs w:val="24"/>
        </w:rPr>
      </w:pPr>
      <w:r w:rsidRPr="00DB43B2">
        <w:rPr>
          <w:rFonts w:ascii="Arial" w:hAnsi="Arial" w:cs="Arial"/>
          <w:sz w:val="24"/>
          <w:szCs w:val="24"/>
        </w:rPr>
        <w:t xml:space="preserve">Giliker (2014), Tort, Fifth Edition, Sweet and </w:t>
      </w:r>
      <w:r w:rsidR="00D64402" w:rsidRPr="00DB43B2">
        <w:rPr>
          <w:rFonts w:ascii="Arial" w:hAnsi="Arial" w:cs="Arial"/>
          <w:sz w:val="24"/>
          <w:szCs w:val="24"/>
        </w:rPr>
        <w:t>Maxwell</w:t>
      </w:r>
    </w:p>
    <w:p w14:paraId="65964253" w14:textId="5DC8C692" w:rsidR="00B5367D" w:rsidRDefault="00B5367D" w:rsidP="003F039C">
      <w:pPr>
        <w:pStyle w:val="ListParagraph"/>
        <w:numPr>
          <w:ilvl w:val="0"/>
          <w:numId w:val="1"/>
        </w:numPr>
        <w:rPr>
          <w:rFonts w:ascii="Arial" w:hAnsi="Arial" w:cs="Arial"/>
          <w:sz w:val="24"/>
          <w:szCs w:val="24"/>
        </w:rPr>
      </w:pPr>
      <w:r w:rsidRPr="003F039C">
        <w:rPr>
          <w:rFonts w:ascii="Arial" w:hAnsi="Arial" w:cs="Arial"/>
          <w:sz w:val="24"/>
          <w:szCs w:val="24"/>
        </w:rPr>
        <w:t>Kidner, R. (2008) Torts. 10th ed</w:t>
      </w:r>
      <w:r w:rsidR="00D64402">
        <w:rPr>
          <w:rFonts w:ascii="Arial" w:hAnsi="Arial" w:cs="Arial"/>
          <w:sz w:val="24"/>
          <w:szCs w:val="24"/>
        </w:rPr>
        <w:t>ition</w:t>
      </w:r>
      <w:r w:rsidRPr="003F039C">
        <w:rPr>
          <w:rFonts w:ascii="Arial" w:hAnsi="Arial" w:cs="Arial"/>
          <w:sz w:val="24"/>
          <w:szCs w:val="24"/>
        </w:rPr>
        <w:t>. oxford university press.</w:t>
      </w:r>
    </w:p>
    <w:p w14:paraId="507B63FC" w14:textId="40BDC7FF" w:rsidR="00B5367D" w:rsidRDefault="00B5367D" w:rsidP="00954CB6">
      <w:pPr>
        <w:pStyle w:val="ListParagraph"/>
        <w:numPr>
          <w:ilvl w:val="0"/>
          <w:numId w:val="1"/>
        </w:numPr>
        <w:rPr>
          <w:rFonts w:ascii="Arial" w:hAnsi="Arial" w:cs="Arial"/>
          <w:sz w:val="24"/>
          <w:szCs w:val="24"/>
        </w:rPr>
      </w:pPr>
      <w:r w:rsidRPr="00954CB6">
        <w:rPr>
          <w:rFonts w:ascii="Arial" w:hAnsi="Arial" w:cs="Arial"/>
          <w:sz w:val="24"/>
          <w:szCs w:val="24"/>
        </w:rPr>
        <w:t xml:space="preserve">Legal, I. (no date) But-For </w:t>
      </w:r>
      <w:r w:rsidR="00D64402" w:rsidRPr="00954CB6">
        <w:rPr>
          <w:rFonts w:ascii="Arial" w:hAnsi="Arial" w:cs="Arial"/>
          <w:sz w:val="24"/>
          <w:szCs w:val="24"/>
        </w:rPr>
        <w:t>test,</w:t>
      </w:r>
      <w:r w:rsidRPr="00954CB6">
        <w:rPr>
          <w:rFonts w:ascii="Arial" w:hAnsi="Arial" w:cs="Arial"/>
          <w:sz w:val="24"/>
          <w:szCs w:val="24"/>
        </w:rPr>
        <w:t xml:space="preserve"> But-For Test </w:t>
      </w:r>
      <w:proofErr w:type="gramStart"/>
      <w:r w:rsidRPr="00954CB6">
        <w:rPr>
          <w:rFonts w:ascii="Arial" w:hAnsi="Arial" w:cs="Arial"/>
          <w:sz w:val="24"/>
          <w:szCs w:val="24"/>
        </w:rPr>
        <w:t>Law</w:t>
      </w:r>
      <w:proofErr w:type="gramEnd"/>
      <w:r w:rsidRPr="00954CB6">
        <w:rPr>
          <w:rFonts w:ascii="Arial" w:hAnsi="Arial" w:cs="Arial"/>
          <w:sz w:val="24"/>
          <w:szCs w:val="24"/>
        </w:rPr>
        <w:t xml:space="preserve"> and Legal Definition | Legal, Inc. Available at: But-For Test Law and Legal Definition | </w:t>
      </w:r>
      <w:r w:rsidR="00D64402" w:rsidRPr="00954CB6">
        <w:rPr>
          <w:rFonts w:ascii="Arial" w:hAnsi="Arial" w:cs="Arial"/>
          <w:sz w:val="24"/>
          <w:szCs w:val="24"/>
        </w:rPr>
        <w:t>US Legal</w:t>
      </w:r>
      <w:r w:rsidRPr="00954CB6">
        <w:rPr>
          <w:rFonts w:ascii="Arial" w:hAnsi="Arial" w:cs="Arial"/>
          <w:sz w:val="24"/>
          <w:szCs w:val="24"/>
        </w:rPr>
        <w:t xml:space="preserve">, </w:t>
      </w:r>
      <w:r w:rsidR="00D64402" w:rsidRPr="00954CB6">
        <w:rPr>
          <w:rFonts w:ascii="Arial" w:hAnsi="Arial" w:cs="Arial"/>
          <w:sz w:val="24"/>
          <w:szCs w:val="24"/>
        </w:rPr>
        <w:t>Inc</w:t>
      </w:r>
      <w:r w:rsidR="00D64402">
        <w:rPr>
          <w:rFonts w:ascii="Arial" w:hAnsi="Arial" w:cs="Arial"/>
          <w:sz w:val="24"/>
          <w:szCs w:val="24"/>
        </w:rPr>
        <w:t xml:space="preserve"> Accessed</w:t>
      </w:r>
      <w:r>
        <w:rPr>
          <w:rFonts w:ascii="Arial" w:hAnsi="Arial" w:cs="Arial"/>
          <w:sz w:val="24"/>
          <w:szCs w:val="24"/>
        </w:rPr>
        <w:t xml:space="preserve"> </w:t>
      </w:r>
      <w:r w:rsidR="00D64402">
        <w:rPr>
          <w:rFonts w:ascii="Arial" w:hAnsi="Arial" w:cs="Arial"/>
          <w:sz w:val="24"/>
          <w:szCs w:val="24"/>
        </w:rPr>
        <w:t>on</w:t>
      </w:r>
      <w:r w:rsidRPr="00954CB6">
        <w:rPr>
          <w:rFonts w:ascii="Arial" w:hAnsi="Arial" w:cs="Arial"/>
          <w:sz w:val="24"/>
          <w:szCs w:val="24"/>
        </w:rPr>
        <w:t xml:space="preserve"> </w:t>
      </w:r>
      <w:r>
        <w:rPr>
          <w:rFonts w:ascii="Arial" w:hAnsi="Arial" w:cs="Arial"/>
          <w:sz w:val="24"/>
          <w:szCs w:val="24"/>
        </w:rPr>
        <w:t>31/10</w:t>
      </w:r>
      <w:r w:rsidRPr="00954CB6">
        <w:rPr>
          <w:rFonts w:ascii="Arial" w:hAnsi="Arial" w:cs="Arial"/>
          <w:sz w:val="24"/>
          <w:szCs w:val="24"/>
        </w:rPr>
        <w:t>2022</w:t>
      </w:r>
      <w:r>
        <w:rPr>
          <w:rFonts w:ascii="Arial" w:hAnsi="Arial" w:cs="Arial"/>
          <w:sz w:val="24"/>
          <w:szCs w:val="24"/>
        </w:rPr>
        <w:t>.</w:t>
      </w:r>
    </w:p>
    <w:p w14:paraId="28B7A1BA" w14:textId="77777777" w:rsidR="00B5367D" w:rsidRPr="00DB43B2" w:rsidRDefault="00B5367D" w:rsidP="00DB43B2">
      <w:pPr>
        <w:pStyle w:val="ListParagraph"/>
        <w:numPr>
          <w:ilvl w:val="0"/>
          <w:numId w:val="1"/>
        </w:numPr>
        <w:rPr>
          <w:rFonts w:ascii="Arial" w:hAnsi="Arial" w:cs="Arial"/>
          <w:sz w:val="24"/>
          <w:szCs w:val="24"/>
        </w:rPr>
      </w:pPr>
      <w:r w:rsidRPr="00DB43B2">
        <w:rPr>
          <w:rFonts w:ascii="Arial" w:hAnsi="Arial" w:cs="Arial"/>
          <w:sz w:val="24"/>
          <w:szCs w:val="24"/>
        </w:rPr>
        <w:t xml:space="preserve">Legaldictionary.net. 2022. Tort Law - Definition, Examples, Cases, Processes. [online] Available at: </w:t>
      </w:r>
      <w:hyperlink r:id="rId9" w:history="1">
        <w:r w:rsidRPr="00ED4823">
          <w:rPr>
            <w:rStyle w:val="Hyperlink"/>
            <w:rFonts w:ascii="Arial" w:hAnsi="Arial" w:cs="Arial"/>
            <w:sz w:val="24"/>
            <w:szCs w:val="24"/>
          </w:rPr>
          <w:t>https://legaldictionary.net/tort-law/</w:t>
        </w:r>
      </w:hyperlink>
      <w:r>
        <w:rPr>
          <w:rFonts w:ascii="Arial" w:hAnsi="Arial" w:cs="Arial"/>
          <w:sz w:val="24"/>
          <w:szCs w:val="24"/>
        </w:rPr>
        <w:t xml:space="preserve"> . </w:t>
      </w:r>
      <w:r w:rsidRPr="00DB43B2">
        <w:rPr>
          <w:rFonts w:ascii="Arial" w:hAnsi="Arial" w:cs="Arial"/>
          <w:sz w:val="24"/>
          <w:szCs w:val="24"/>
        </w:rPr>
        <w:t xml:space="preserve">Accessed </w:t>
      </w:r>
      <w:r>
        <w:rPr>
          <w:rFonts w:ascii="Arial" w:hAnsi="Arial" w:cs="Arial"/>
          <w:sz w:val="24"/>
          <w:szCs w:val="24"/>
        </w:rPr>
        <w:t xml:space="preserve">on: </w:t>
      </w:r>
      <w:r w:rsidRPr="00DB43B2">
        <w:rPr>
          <w:rFonts w:ascii="Arial" w:hAnsi="Arial" w:cs="Arial"/>
          <w:sz w:val="24"/>
          <w:szCs w:val="24"/>
        </w:rPr>
        <w:t>19</w:t>
      </w:r>
      <w:r>
        <w:rPr>
          <w:rFonts w:ascii="Arial" w:hAnsi="Arial" w:cs="Arial"/>
          <w:sz w:val="24"/>
          <w:szCs w:val="24"/>
        </w:rPr>
        <w:t>/10/</w:t>
      </w:r>
      <w:r w:rsidRPr="00DB43B2">
        <w:rPr>
          <w:rFonts w:ascii="Arial" w:hAnsi="Arial" w:cs="Arial"/>
          <w:sz w:val="24"/>
          <w:szCs w:val="24"/>
        </w:rPr>
        <w:t>2022.</w:t>
      </w:r>
    </w:p>
    <w:p w14:paraId="27C4149E" w14:textId="77777777" w:rsidR="00B5367D" w:rsidRPr="003F039C" w:rsidRDefault="00B5367D" w:rsidP="003F039C">
      <w:pPr>
        <w:pStyle w:val="ListParagraph"/>
        <w:numPr>
          <w:ilvl w:val="0"/>
          <w:numId w:val="1"/>
        </w:numPr>
        <w:rPr>
          <w:rFonts w:ascii="Arial" w:hAnsi="Arial" w:cs="Arial"/>
          <w:sz w:val="24"/>
          <w:szCs w:val="24"/>
        </w:rPr>
      </w:pPr>
      <w:r w:rsidRPr="003F039C">
        <w:rPr>
          <w:rFonts w:ascii="Arial" w:hAnsi="Arial" w:cs="Arial"/>
          <w:sz w:val="24"/>
          <w:szCs w:val="24"/>
        </w:rPr>
        <w:t xml:space="preserve">Mahmud, M.S. and Rahman, M.S. (2016) Do the emergency services have a duty of care towards individual members of the public? A critique under the English tort law, International Journal of Law. Available at: </w:t>
      </w:r>
      <w:hyperlink r:id="rId10" w:history="1">
        <w:r w:rsidRPr="00ED4823">
          <w:rPr>
            <w:rStyle w:val="Hyperlink"/>
            <w:rFonts w:ascii="Arial" w:hAnsi="Arial" w:cs="Arial"/>
            <w:sz w:val="24"/>
            <w:szCs w:val="24"/>
          </w:rPr>
          <w:t>http://www.lawjournals.org/archives/2016/vol2/issue6/2-6-32</w:t>
        </w:r>
      </w:hyperlink>
      <w:r>
        <w:rPr>
          <w:rFonts w:ascii="Arial" w:hAnsi="Arial" w:cs="Arial"/>
          <w:sz w:val="24"/>
          <w:szCs w:val="24"/>
        </w:rPr>
        <w:t xml:space="preserve">. </w:t>
      </w:r>
      <w:r w:rsidRPr="003F039C">
        <w:rPr>
          <w:rFonts w:ascii="Arial" w:hAnsi="Arial" w:cs="Arial"/>
          <w:sz w:val="24"/>
          <w:szCs w:val="24"/>
        </w:rPr>
        <w:t>Accessed</w:t>
      </w:r>
      <w:r>
        <w:rPr>
          <w:rFonts w:ascii="Arial" w:hAnsi="Arial" w:cs="Arial"/>
          <w:sz w:val="24"/>
          <w:szCs w:val="24"/>
        </w:rPr>
        <w:t xml:space="preserve"> on: 19/10/</w:t>
      </w:r>
      <w:r w:rsidRPr="003F039C">
        <w:rPr>
          <w:rFonts w:ascii="Arial" w:hAnsi="Arial" w:cs="Arial"/>
          <w:sz w:val="24"/>
          <w:szCs w:val="24"/>
        </w:rPr>
        <w:t>2022</w:t>
      </w:r>
      <w:r>
        <w:rPr>
          <w:rFonts w:ascii="Arial" w:hAnsi="Arial" w:cs="Arial"/>
          <w:sz w:val="24"/>
          <w:szCs w:val="24"/>
        </w:rPr>
        <w:t>.</w:t>
      </w:r>
    </w:p>
    <w:p w14:paraId="2857C625" w14:textId="7BA7DC5A" w:rsidR="00B5367D" w:rsidRDefault="00B5367D" w:rsidP="00CD0389">
      <w:pPr>
        <w:pStyle w:val="ListParagraph"/>
        <w:numPr>
          <w:ilvl w:val="0"/>
          <w:numId w:val="1"/>
        </w:numPr>
        <w:rPr>
          <w:rFonts w:ascii="Arial" w:hAnsi="Arial" w:cs="Arial"/>
          <w:sz w:val="24"/>
          <w:szCs w:val="24"/>
        </w:rPr>
      </w:pPr>
      <w:r w:rsidRPr="00CD0389">
        <w:rPr>
          <w:rFonts w:ascii="Arial" w:hAnsi="Arial" w:cs="Arial"/>
          <w:sz w:val="24"/>
          <w:szCs w:val="24"/>
        </w:rPr>
        <w:t xml:space="preserve">Mullis A, Oliphant K, Torts (2011), fourth edition. Palgrave </w:t>
      </w:r>
      <w:r w:rsidR="00D64402" w:rsidRPr="00CD0389">
        <w:rPr>
          <w:rFonts w:ascii="Arial" w:hAnsi="Arial" w:cs="Arial"/>
          <w:sz w:val="24"/>
          <w:szCs w:val="24"/>
        </w:rPr>
        <w:t>Macmillan</w:t>
      </w:r>
      <w:r w:rsidRPr="00CD0389">
        <w:rPr>
          <w:rFonts w:ascii="Arial" w:hAnsi="Arial" w:cs="Arial"/>
          <w:sz w:val="24"/>
          <w:szCs w:val="24"/>
        </w:rPr>
        <w:t xml:space="preserve"> law masters.</w:t>
      </w:r>
    </w:p>
    <w:p w14:paraId="4A593DA0" w14:textId="4F09EC2C" w:rsidR="00B5367D" w:rsidRDefault="00B5367D" w:rsidP="00CC0768">
      <w:pPr>
        <w:pStyle w:val="ListParagraph"/>
        <w:numPr>
          <w:ilvl w:val="0"/>
          <w:numId w:val="1"/>
        </w:numPr>
        <w:rPr>
          <w:rFonts w:ascii="Arial" w:hAnsi="Arial" w:cs="Arial"/>
          <w:sz w:val="24"/>
          <w:szCs w:val="24"/>
        </w:rPr>
      </w:pPr>
      <w:r w:rsidRPr="00C24F31">
        <w:rPr>
          <w:rFonts w:ascii="Arial" w:hAnsi="Arial" w:cs="Arial"/>
          <w:sz w:val="24"/>
          <w:szCs w:val="24"/>
        </w:rPr>
        <w:t xml:space="preserve">NHS, N. (2021). The Duty of Care for Ambulance Responders April 2021 Version 2.0 -OFFICIAL NARU DOCUMENT INFORMATION TABLE Full Title Version Document Type CMT Approval Date </w:t>
      </w:r>
      <w:r w:rsidR="00D64402" w:rsidRPr="00C24F31">
        <w:rPr>
          <w:rFonts w:ascii="Arial" w:hAnsi="Arial" w:cs="Arial"/>
          <w:sz w:val="24"/>
          <w:szCs w:val="24"/>
        </w:rPr>
        <w:t>the</w:t>
      </w:r>
      <w:r w:rsidRPr="00C24F31">
        <w:rPr>
          <w:rFonts w:ascii="Arial" w:hAnsi="Arial" w:cs="Arial"/>
          <w:sz w:val="24"/>
          <w:szCs w:val="24"/>
        </w:rPr>
        <w:t xml:space="preserve"> Duty of Care for Ambulance Responders. [online] Available at: </w:t>
      </w:r>
      <w:hyperlink r:id="rId11" w:history="1">
        <w:r w:rsidRPr="00ED4823">
          <w:rPr>
            <w:rStyle w:val="Hyperlink"/>
            <w:rFonts w:ascii="Arial" w:hAnsi="Arial" w:cs="Arial"/>
            <w:sz w:val="24"/>
            <w:szCs w:val="24"/>
          </w:rPr>
          <w:t>https://naru.org.uk/wp-content/uploads/2021/09/DutyofCareBreifingNoteApril21.pdf</w:t>
        </w:r>
      </w:hyperlink>
      <w:r w:rsidRPr="00C24F31">
        <w:rPr>
          <w:rFonts w:ascii="Arial" w:hAnsi="Arial" w:cs="Arial"/>
          <w:sz w:val="24"/>
          <w:szCs w:val="24"/>
        </w:rPr>
        <w:t>.</w:t>
      </w:r>
      <w:r>
        <w:rPr>
          <w:rFonts w:ascii="Arial" w:hAnsi="Arial" w:cs="Arial"/>
          <w:sz w:val="24"/>
          <w:szCs w:val="24"/>
        </w:rPr>
        <w:t xml:space="preserve"> Accessed on: 23/10/2022</w:t>
      </w:r>
    </w:p>
    <w:p w14:paraId="5C9E0834" w14:textId="77777777" w:rsidR="00B5367D" w:rsidRPr="00CD0389" w:rsidRDefault="00B5367D" w:rsidP="00CD0389">
      <w:pPr>
        <w:pStyle w:val="ListParagraph"/>
        <w:numPr>
          <w:ilvl w:val="0"/>
          <w:numId w:val="1"/>
        </w:numPr>
        <w:rPr>
          <w:rFonts w:ascii="Arial" w:hAnsi="Arial" w:cs="Arial"/>
          <w:sz w:val="24"/>
          <w:szCs w:val="24"/>
        </w:rPr>
      </w:pPr>
      <w:r w:rsidRPr="00CD0389">
        <w:rPr>
          <w:rFonts w:ascii="Arial" w:hAnsi="Arial" w:cs="Arial"/>
          <w:sz w:val="24"/>
          <w:szCs w:val="24"/>
        </w:rPr>
        <w:t xml:space="preserve">Post, M. (2007). Public authorities under the Human Rights Act 1998. [online] JUSTICE. Available at: </w:t>
      </w:r>
      <w:hyperlink r:id="rId12" w:history="1">
        <w:r w:rsidRPr="00ED4823">
          <w:rPr>
            <w:rStyle w:val="Hyperlink"/>
            <w:rFonts w:ascii="Arial" w:hAnsi="Arial" w:cs="Arial"/>
            <w:sz w:val="24"/>
            <w:szCs w:val="24"/>
          </w:rPr>
          <w:t>https://justice.org.uk/public-authorities-human-rights-</w:t>
        </w:r>
        <w:r w:rsidRPr="00ED4823">
          <w:rPr>
            <w:rStyle w:val="Hyperlink"/>
            <w:rFonts w:ascii="Arial" w:hAnsi="Arial" w:cs="Arial"/>
            <w:sz w:val="24"/>
            <w:szCs w:val="24"/>
          </w:rPr>
          <w:lastRenderedPageBreak/>
          <w:t>act1998/#:~:text=S6%20Human%20Rights%20Act%201998%20%28HRA%29%20makes%20it</w:t>
        </w:r>
      </w:hyperlink>
      <w:r>
        <w:rPr>
          <w:rFonts w:ascii="Arial" w:hAnsi="Arial" w:cs="Arial"/>
          <w:sz w:val="24"/>
          <w:szCs w:val="24"/>
        </w:rPr>
        <w:t xml:space="preserve"> .</w:t>
      </w:r>
      <w:r w:rsidRPr="00CD0389">
        <w:rPr>
          <w:rFonts w:ascii="Arial" w:hAnsi="Arial" w:cs="Arial"/>
          <w:sz w:val="24"/>
          <w:szCs w:val="24"/>
        </w:rPr>
        <w:t xml:space="preserve"> Accessed </w:t>
      </w:r>
      <w:r>
        <w:rPr>
          <w:rFonts w:ascii="Arial" w:hAnsi="Arial" w:cs="Arial"/>
          <w:sz w:val="24"/>
          <w:szCs w:val="24"/>
        </w:rPr>
        <w:t>on: 03/11/</w:t>
      </w:r>
      <w:r w:rsidRPr="00CD0389">
        <w:rPr>
          <w:rFonts w:ascii="Arial" w:hAnsi="Arial" w:cs="Arial"/>
          <w:sz w:val="24"/>
          <w:szCs w:val="24"/>
        </w:rPr>
        <w:t>2022.</w:t>
      </w:r>
    </w:p>
    <w:p w14:paraId="35AD8E01" w14:textId="77777777" w:rsidR="00B5367D" w:rsidRDefault="00B5367D" w:rsidP="00CC0768">
      <w:pPr>
        <w:pStyle w:val="ListParagraph"/>
        <w:numPr>
          <w:ilvl w:val="0"/>
          <w:numId w:val="1"/>
        </w:numPr>
        <w:rPr>
          <w:rFonts w:ascii="Arial" w:hAnsi="Arial" w:cs="Arial"/>
          <w:sz w:val="24"/>
          <w:szCs w:val="24"/>
        </w:rPr>
      </w:pPr>
      <w:r w:rsidRPr="00CC0768">
        <w:rPr>
          <w:rFonts w:ascii="Arial" w:hAnsi="Arial" w:cs="Arial"/>
          <w:sz w:val="24"/>
          <w:szCs w:val="24"/>
        </w:rPr>
        <w:t xml:space="preserve">V.H. Harpwood (2008). Modern Tort Law, seventh edition. Available at: </w:t>
      </w:r>
      <w:hyperlink r:id="rId13" w:history="1">
        <w:r w:rsidRPr="00ED4823">
          <w:rPr>
            <w:rStyle w:val="Hyperlink"/>
            <w:rFonts w:ascii="Arial" w:hAnsi="Arial" w:cs="Arial"/>
            <w:sz w:val="24"/>
            <w:szCs w:val="24"/>
          </w:rPr>
          <w:t>https://www.taylorfrancis.com/books/mono/10.4324/9780203868812/modern-tort-law-harpwood?refId=a61637da-00a8-4125-9c4e-06057986ba6b&amp;context=ubx</w:t>
        </w:r>
      </w:hyperlink>
      <w:r>
        <w:rPr>
          <w:rFonts w:ascii="Arial" w:hAnsi="Arial" w:cs="Arial"/>
          <w:sz w:val="24"/>
          <w:szCs w:val="24"/>
        </w:rPr>
        <w:t xml:space="preserve"> .</w:t>
      </w:r>
      <w:r w:rsidRPr="00CC0768">
        <w:rPr>
          <w:rFonts w:ascii="Arial" w:hAnsi="Arial" w:cs="Arial"/>
          <w:sz w:val="24"/>
          <w:szCs w:val="24"/>
        </w:rPr>
        <w:t xml:space="preserve"> Accessed on: 0</w:t>
      </w:r>
      <w:r>
        <w:rPr>
          <w:rFonts w:ascii="Arial" w:hAnsi="Arial" w:cs="Arial"/>
          <w:sz w:val="24"/>
          <w:szCs w:val="24"/>
        </w:rPr>
        <w:t>1</w:t>
      </w:r>
      <w:r w:rsidRPr="00CC0768">
        <w:rPr>
          <w:rFonts w:ascii="Arial" w:hAnsi="Arial" w:cs="Arial"/>
          <w:sz w:val="24"/>
          <w:szCs w:val="24"/>
        </w:rPr>
        <w:t>/11/2022</w:t>
      </w:r>
    </w:p>
    <w:sectPr w:rsidR="00B536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902BC"/>
    <w:multiLevelType w:val="hybridMultilevel"/>
    <w:tmpl w:val="9D74EF4E"/>
    <w:lvl w:ilvl="0" w:tplc="E01C346C">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6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32E"/>
    <w:rsid w:val="000101E1"/>
    <w:rsid w:val="000269BB"/>
    <w:rsid w:val="00026EAF"/>
    <w:rsid w:val="0004144F"/>
    <w:rsid w:val="00055390"/>
    <w:rsid w:val="0006522D"/>
    <w:rsid w:val="00075CF6"/>
    <w:rsid w:val="000876D7"/>
    <w:rsid w:val="000878BC"/>
    <w:rsid w:val="0009662E"/>
    <w:rsid w:val="000A5FC3"/>
    <w:rsid w:val="000B3C89"/>
    <w:rsid w:val="000D069E"/>
    <w:rsid w:val="000D12C6"/>
    <w:rsid w:val="000E5B13"/>
    <w:rsid w:val="000F0CA6"/>
    <w:rsid w:val="001048CC"/>
    <w:rsid w:val="00105DDA"/>
    <w:rsid w:val="00105DF8"/>
    <w:rsid w:val="00125E53"/>
    <w:rsid w:val="00127279"/>
    <w:rsid w:val="001344B1"/>
    <w:rsid w:val="00140856"/>
    <w:rsid w:val="001475B5"/>
    <w:rsid w:val="0015347B"/>
    <w:rsid w:val="00165C29"/>
    <w:rsid w:val="00175C15"/>
    <w:rsid w:val="001843DF"/>
    <w:rsid w:val="00186EAF"/>
    <w:rsid w:val="0018736C"/>
    <w:rsid w:val="001A0305"/>
    <w:rsid w:val="001C4197"/>
    <w:rsid w:val="001C7E95"/>
    <w:rsid w:val="001F0729"/>
    <w:rsid w:val="001F24DA"/>
    <w:rsid w:val="001F71CD"/>
    <w:rsid w:val="0020730A"/>
    <w:rsid w:val="00207DE1"/>
    <w:rsid w:val="0021689D"/>
    <w:rsid w:val="00236580"/>
    <w:rsid w:val="00243FFB"/>
    <w:rsid w:val="00247C0E"/>
    <w:rsid w:val="00253A54"/>
    <w:rsid w:val="00275195"/>
    <w:rsid w:val="0029629B"/>
    <w:rsid w:val="002B7F02"/>
    <w:rsid w:val="002D1C1C"/>
    <w:rsid w:val="002D4192"/>
    <w:rsid w:val="002E0C40"/>
    <w:rsid w:val="002E34F9"/>
    <w:rsid w:val="002F5BB7"/>
    <w:rsid w:val="002F6082"/>
    <w:rsid w:val="00301467"/>
    <w:rsid w:val="0030530B"/>
    <w:rsid w:val="003118E7"/>
    <w:rsid w:val="00327BC7"/>
    <w:rsid w:val="0035423F"/>
    <w:rsid w:val="00360214"/>
    <w:rsid w:val="0036547E"/>
    <w:rsid w:val="003674B2"/>
    <w:rsid w:val="003760AE"/>
    <w:rsid w:val="0039041F"/>
    <w:rsid w:val="00395A02"/>
    <w:rsid w:val="003B11BC"/>
    <w:rsid w:val="003B472D"/>
    <w:rsid w:val="003E6F55"/>
    <w:rsid w:val="003F039C"/>
    <w:rsid w:val="003F24D0"/>
    <w:rsid w:val="00403CEE"/>
    <w:rsid w:val="004327CB"/>
    <w:rsid w:val="00433543"/>
    <w:rsid w:val="00433B2B"/>
    <w:rsid w:val="00434628"/>
    <w:rsid w:val="00450429"/>
    <w:rsid w:val="00450980"/>
    <w:rsid w:val="00460429"/>
    <w:rsid w:val="00460A25"/>
    <w:rsid w:val="00467E24"/>
    <w:rsid w:val="00471B0F"/>
    <w:rsid w:val="0047622F"/>
    <w:rsid w:val="00487816"/>
    <w:rsid w:val="004A671F"/>
    <w:rsid w:val="004B1450"/>
    <w:rsid w:val="004B2BC0"/>
    <w:rsid w:val="004E3287"/>
    <w:rsid w:val="004F1428"/>
    <w:rsid w:val="004F4775"/>
    <w:rsid w:val="00511DFA"/>
    <w:rsid w:val="005125C0"/>
    <w:rsid w:val="00522617"/>
    <w:rsid w:val="00526FFB"/>
    <w:rsid w:val="00554D0B"/>
    <w:rsid w:val="0056237A"/>
    <w:rsid w:val="00580185"/>
    <w:rsid w:val="00582E67"/>
    <w:rsid w:val="0059250E"/>
    <w:rsid w:val="005A2AEE"/>
    <w:rsid w:val="005A541D"/>
    <w:rsid w:val="005B658F"/>
    <w:rsid w:val="00606C44"/>
    <w:rsid w:val="00611841"/>
    <w:rsid w:val="00647F81"/>
    <w:rsid w:val="00660874"/>
    <w:rsid w:val="00667454"/>
    <w:rsid w:val="0067547D"/>
    <w:rsid w:val="00684DC0"/>
    <w:rsid w:val="0068632A"/>
    <w:rsid w:val="00690484"/>
    <w:rsid w:val="00690598"/>
    <w:rsid w:val="006A03C5"/>
    <w:rsid w:val="006A3BCB"/>
    <w:rsid w:val="006A3DF7"/>
    <w:rsid w:val="006A78F7"/>
    <w:rsid w:val="006B1F26"/>
    <w:rsid w:val="006D01D3"/>
    <w:rsid w:val="00704A86"/>
    <w:rsid w:val="0071379E"/>
    <w:rsid w:val="007554C9"/>
    <w:rsid w:val="00776837"/>
    <w:rsid w:val="0078062D"/>
    <w:rsid w:val="00784021"/>
    <w:rsid w:val="00787806"/>
    <w:rsid w:val="007927F4"/>
    <w:rsid w:val="007A14FB"/>
    <w:rsid w:val="007B0FFC"/>
    <w:rsid w:val="007B3C8A"/>
    <w:rsid w:val="007C71D3"/>
    <w:rsid w:val="007D3299"/>
    <w:rsid w:val="007D49CC"/>
    <w:rsid w:val="007D52F7"/>
    <w:rsid w:val="007E2C6F"/>
    <w:rsid w:val="007F257C"/>
    <w:rsid w:val="00826BEF"/>
    <w:rsid w:val="008276F6"/>
    <w:rsid w:val="00832A41"/>
    <w:rsid w:val="008931EB"/>
    <w:rsid w:val="008A452C"/>
    <w:rsid w:val="008B5885"/>
    <w:rsid w:val="008C04FF"/>
    <w:rsid w:val="008E156E"/>
    <w:rsid w:val="0090215A"/>
    <w:rsid w:val="0090652A"/>
    <w:rsid w:val="0094672F"/>
    <w:rsid w:val="00954CB6"/>
    <w:rsid w:val="009638F3"/>
    <w:rsid w:val="00966F02"/>
    <w:rsid w:val="009762A5"/>
    <w:rsid w:val="00987F21"/>
    <w:rsid w:val="009A0BAE"/>
    <w:rsid w:val="009B51EA"/>
    <w:rsid w:val="009B5B11"/>
    <w:rsid w:val="009C0D23"/>
    <w:rsid w:val="009C4073"/>
    <w:rsid w:val="009E4982"/>
    <w:rsid w:val="009E7ED6"/>
    <w:rsid w:val="00A005B4"/>
    <w:rsid w:val="00A04E63"/>
    <w:rsid w:val="00A06E54"/>
    <w:rsid w:val="00A242E2"/>
    <w:rsid w:val="00A31132"/>
    <w:rsid w:val="00A37CED"/>
    <w:rsid w:val="00A422D1"/>
    <w:rsid w:val="00A476F7"/>
    <w:rsid w:val="00A55BA7"/>
    <w:rsid w:val="00A60E09"/>
    <w:rsid w:val="00A67C64"/>
    <w:rsid w:val="00A80CAE"/>
    <w:rsid w:val="00A95FB1"/>
    <w:rsid w:val="00AA335C"/>
    <w:rsid w:val="00AA7B83"/>
    <w:rsid w:val="00AB07BA"/>
    <w:rsid w:val="00AC2CB6"/>
    <w:rsid w:val="00AC30EF"/>
    <w:rsid w:val="00AC42C9"/>
    <w:rsid w:val="00AC495E"/>
    <w:rsid w:val="00AC620A"/>
    <w:rsid w:val="00AE059A"/>
    <w:rsid w:val="00AF097F"/>
    <w:rsid w:val="00B01BC9"/>
    <w:rsid w:val="00B15BB7"/>
    <w:rsid w:val="00B1732F"/>
    <w:rsid w:val="00B324C1"/>
    <w:rsid w:val="00B33F8F"/>
    <w:rsid w:val="00B347CC"/>
    <w:rsid w:val="00B362B8"/>
    <w:rsid w:val="00B46C85"/>
    <w:rsid w:val="00B5367D"/>
    <w:rsid w:val="00B54935"/>
    <w:rsid w:val="00B629F7"/>
    <w:rsid w:val="00B67BCE"/>
    <w:rsid w:val="00B75E27"/>
    <w:rsid w:val="00B91C5A"/>
    <w:rsid w:val="00B97D97"/>
    <w:rsid w:val="00BA3C37"/>
    <w:rsid w:val="00BB7F18"/>
    <w:rsid w:val="00BD3E26"/>
    <w:rsid w:val="00BD49CE"/>
    <w:rsid w:val="00BE032E"/>
    <w:rsid w:val="00BE6429"/>
    <w:rsid w:val="00BF3FA4"/>
    <w:rsid w:val="00C06158"/>
    <w:rsid w:val="00C07F8F"/>
    <w:rsid w:val="00C13B54"/>
    <w:rsid w:val="00C24F31"/>
    <w:rsid w:val="00C316CA"/>
    <w:rsid w:val="00C667A0"/>
    <w:rsid w:val="00C7029C"/>
    <w:rsid w:val="00C730CF"/>
    <w:rsid w:val="00C90159"/>
    <w:rsid w:val="00CA3784"/>
    <w:rsid w:val="00CB3FCD"/>
    <w:rsid w:val="00CC0768"/>
    <w:rsid w:val="00CC7406"/>
    <w:rsid w:val="00CD0389"/>
    <w:rsid w:val="00CE0038"/>
    <w:rsid w:val="00CE6A0D"/>
    <w:rsid w:val="00D04D41"/>
    <w:rsid w:val="00D06408"/>
    <w:rsid w:val="00D31E33"/>
    <w:rsid w:val="00D35FB7"/>
    <w:rsid w:val="00D40F45"/>
    <w:rsid w:val="00D4164E"/>
    <w:rsid w:val="00D47D0F"/>
    <w:rsid w:val="00D63F63"/>
    <w:rsid w:val="00D63FC2"/>
    <w:rsid w:val="00D64402"/>
    <w:rsid w:val="00D67D8E"/>
    <w:rsid w:val="00D7114F"/>
    <w:rsid w:val="00D7140F"/>
    <w:rsid w:val="00DA4A96"/>
    <w:rsid w:val="00DA56D4"/>
    <w:rsid w:val="00DB1119"/>
    <w:rsid w:val="00DB16D8"/>
    <w:rsid w:val="00DB43B2"/>
    <w:rsid w:val="00DB55F8"/>
    <w:rsid w:val="00DC05DF"/>
    <w:rsid w:val="00DC08B1"/>
    <w:rsid w:val="00DC1F14"/>
    <w:rsid w:val="00DD5B90"/>
    <w:rsid w:val="00DE3775"/>
    <w:rsid w:val="00DE3D61"/>
    <w:rsid w:val="00E11B65"/>
    <w:rsid w:val="00E21357"/>
    <w:rsid w:val="00E2372B"/>
    <w:rsid w:val="00E25A0C"/>
    <w:rsid w:val="00E40E53"/>
    <w:rsid w:val="00E437FF"/>
    <w:rsid w:val="00E7783C"/>
    <w:rsid w:val="00E95846"/>
    <w:rsid w:val="00E96442"/>
    <w:rsid w:val="00EA43AA"/>
    <w:rsid w:val="00EA729E"/>
    <w:rsid w:val="00EB30DB"/>
    <w:rsid w:val="00EC216A"/>
    <w:rsid w:val="00EC47DB"/>
    <w:rsid w:val="00ED4E31"/>
    <w:rsid w:val="00EE1040"/>
    <w:rsid w:val="00EE134B"/>
    <w:rsid w:val="00EF33FD"/>
    <w:rsid w:val="00F17682"/>
    <w:rsid w:val="00F35785"/>
    <w:rsid w:val="00F37D1A"/>
    <w:rsid w:val="00F40FEA"/>
    <w:rsid w:val="00F43515"/>
    <w:rsid w:val="00F557E8"/>
    <w:rsid w:val="00F85453"/>
    <w:rsid w:val="00F86A26"/>
    <w:rsid w:val="00F87949"/>
    <w:rsid w:val="00F93873"/>
    <w:rsid w:val="00FB0249"/>
    <w:rsid w:val="00FB1F76"/>
    <w:rsid w:val="00FB25BD"/>
    <w:rsid w:val="00FB2747"/>
    <w:rsid w:val="00FB3934"/>
    <w:rsid w:val="00FE3452"/>
    <w:rsid w:val="00FF3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B1241"/>
  <w15:chartTrackingRefBased/>
  <w15:docId w15:val="{D5F19783-D082-4438-A111-6DFC0697E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0768"/>
    <w:pPr>
      <w:ind w:left="720"/>
      <w:contextualSpacing/>
    </w:pPr>
  </w:style>
  <w:style w:type="character" w:styleId="Hyperlink">
    <w:name w:val="Hyperlink"/>
    <w:basedOn w:val="DefaultParagraphFont"/>
    <w:uiPriority w:val="99"/>
    <w:unhideWhenUsed/>
    <w:rsid w:val="00C24F31"/>
    <w:rPr>
      <w:color w:val="0563C1" w:themeColor="hyperlink"/>
      <w:u w:val="single"/>
    </w:rPr>
  </w:style>
  <w:style w:type="character" w:styleId="UnresolvedMention">
    <w:name w:val="Unresolved Mention"/>
    <w:basedOn w:val="DefaultParagraphFont"/>
    <w:uiPriority w:val="99"/>
    <w:semiHidden/>
    <w:unhideWhenUsed/>
    <w:rsid w:val="00C24F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522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galdictionary.net/duty-of-care/" TargetMode="External"/><Relationship Id="rId13" Type="http://schemas.openxmlformats.org/officeDocument/2006/relationships/hyperlink" Target="https://www.taylorfrancis.com/books/mono/10.4324/9780203868812/modern-tort-law-harpwood?refId=a61637da-00a8-4125-9c4e-06057986ba6b&amp;context=ubx" TargetMode="External"/><Relationship Id="rId3" Type="http://schemas.openxmlformats.org/officeDocument/2006/relationships/settings" Target="settings.xml"/><Relationship Id="rId7" Type="http://schemas.openxmlformats.org/officeDocument/2006/relationships/hyperlink" Target="https://emergency-services.news/a-duty-of-care-what-obligations-are-imposed-on-emergency-services-by-the-court-system-in-the-uk/" TargetMode="External"/><Relationship Id="rId12" Type="http://schemas.openxmlformats.org/officeDocument/2006/relationships/hyperlink" Target="https://justice.org.uk/public-authorities-human-rights-act1998/#:~:text=S6%20Human%20Rights%20Act%201998%20%28HRA%29%20makes%20i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acbeachcroft.com/en/gb/articles/2018/february/duty-of-care-owed-by-police-clarified-by-supreme-court-with-a-sting-in-the-tail/#:~:text=Lord%20Reed%20stated%20that%20the%20Police%20generally%20do,no%20%22duty%20to%20protect%22%20members%20of%20the%20public" TargetMode="External"/><Relationship Id="rId11" Type="http://schemas.openxmlformats.org/officeDocument/2006/relationships/hyperlink" Target="https://naru.org.uk/wp-content/uploads/2021/09/DutyofCareBreifingNoteApril21.pdf" TargetMode="External"/><Relationship Id="rId5" Type="http://schemas.openxmlformats.org/officeDocument/2006/relationships/hyperlink" Target="https://www.hoddereducationmagazines.com/magazine/a-level-law-review/14/1/do-the-police-owe-a-duty-of-care/" TargetMode="External"/><Relationship Id="rId15" Type="http://schemas.openxmlformats.org/officeDocument/2006/relationships/theme" Target="theme/theme1.xml"/><Relationship Id="rId10" Type="http://schemas.openxmlformats.org/officeDocument/2006/relationships/hyperlink" Target="http://www.lawjournals.org/archives/2016/vol2/issue6/2-6-32" TargetMode="External"/><Relationship Id="rId4" Type="http://schemas.openxmlformats.org/officeDocument/2006/relationships/webSettings" Target="webSettings.xml"/><Relationship Id="rId9" Type="http://schemas.openxmlformats.org/officeDocument/2006/relationships/hyperlink" Target="https://legaldictionary.net/tort-la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10170</TotalTime>
  <Pages>5</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meigonpeters123@icloud.com</dc:creator>
  <cp:keywords/>
  <dc:description/>
  <cp:lastModifiedBy>meigonpeters123@icloud.com</cp:lastModifiedBy>
  <cp:revision>272</cp:revision>
  <dcterms:created xsi:type="dcterms:W3CDTF">2022-10-19T12:04:00Z</dcterms:created>
  <dcterms:modified xsi:type="dcterms:W3CDTF">2022-11-10T21:39:00Z</dcterms:modified>
</cp:coreProperties>
</file>