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D010B" w14:textId="7A94E793" w:rsidR="00415854" w:rsidRPr="00415854" w:rsidRDefault="00415854" w:rsidP="00030790">
      <w:pPr>
        <w:spacing w:before="100" w:beforeAutospacing="1" w:after="100" w:afterAutospacing="1" w:line="360" w:lineRule="auto"/>
        <w:jc w:val="center"/>
        <w:rPr>
          <w:rFonts w:eastAsia="Times New Roman" w:cstheme="minorHAnsi"/>
          <w:b/>
          <w:bCs/>
          <w:sz w:val="32"/>
          <w:szCs w:val="32"/>
        </w:rPr>
      </w:pPr>
      <w:r w:rsidRPr="00415854">
        <w:rPr>
          <w:rFonts w:eastAsia="Times New Roman" w:cstheme="minorHAnsi"/>
          <w:b/>
          <w:bCs/>
          <w:sz w:val="32"/>
          <w:szCs w:val="32"/>
        </w:rPr>
        <w:t>Assignment</w:t>
      </w:r>
      <w:r>
        <w:rPr>
          <w:rFonts w:eastAsia="Times New Roman" w:cstheme="minorHAnsi"/>
          <w:b/>
          <w:bCs/>
          <w:sz w:val="32"/>
          <w:szCs w:val="32"/>
        </w:rPr>
        <w:t xml:space="preserve"> </w:t>
      </w:r>
      <w:r w:rsidRPr="00415854">
        <w:rPr>
          <w:rFonts w:eastAsia="Times New Roman" w:cstheme="minorHAnsi"/>
          <w:b/>
          <w:bCs/>
          <w:sz w:val="32"/>
          <w:szCs w:val="32"/>
        </w:rPr>
        <w:t>Title:</w:t>
      </w:r>
      <w:r>
        <w:rPr>
          <w:rFonts w:eastAsia="Times New Roman" w:cstheme="minorHAnsi"/>
          <w:b/>
          <w:bCs/>
          <w:sz w:val="32"/>
          <w:szCs w:val="32"/>
        </w:rPr>
        <w:t xml:space="preserve"> </w:t>
      </w:r>
      <w:r w:rsidRPr="00415854">
        <w:rPr>
          <w:rFonts w:eastAsia="Times New Roman" w:cstheme="minorHAnsi"/>
          <w:b/>
          <w:bCs/>
          <w:sz w:val="32"/>
          <w:szCs w:val="32"/>
        </w:rPr>
        <w:t>Assignment Two</w:t>
      </w:r>
    </w:p>
    <w:p w14:paraId="694568D7" w14:textId="48AB44AD" w:rsidR="00415854" w:rsidRDefault="00415854" w:rsidP="00030790">
      <w:pPr>
        <w:spacing w:before="100" w:beforeAutospacing="1" w:after="100" w:afterAutospacing="1" w:line="360" w:lineRule="auto"/>
        <w:jc w:val="center"/>
        <w:rPr>
          <w:rFonts w:eastAsia="Times New Roman" w:cstheme="minorHAnsi"/>
          <w:b/>
          <w:bCs/>
          <w:sz w:val="32"/>
          <w:szCs w:val="32"/>
        </w:rPr>
      </w:pPr>
      <w:r w:rsidRPr="00415854">
        <w:rPr>
          <w:rFonts w:eastAsia="Times New Roman" w:cstheme="minorHAnsi"/>
          <w:b/>
          <w:bCs/>
          <w:sz w:val="32"/>
          <w:szCs w:val="32"/>
        </w:rPr>
        <w:t>Conference Presentation</w:t>
      </w:r>
    </w:p>
    <w:p w14:paraId="35D0A3FB" w14:textId="28F8BBB2" w:rsidR="007300D1" w:rsidRPr="007300D1" w:rsidRDefault="007300D1" w:rsidP="00030790">
      <w:pPr>
        <w:spacing w:before="100" w:beforeAutospacing="1" w:after="100" w:afterAutospacing="1" w:line="360" w:lineRule="auto"/>
        <w:jc w:val="center"/>
        <w:rPr>
          <w:rFonts w:eastAsia="Times New Roman" w:cstheme="minorHAnsi"/>
          <w:b/>
          <w:bCs/>
          <w:sz w:val="32"/>
          <w:szCs w:val="32"/>
        </w:rPr>
      </w:pPr>
      <w:r w:rsidRPr="007300D1">
        <w:rPr>
          <w:rFonts w:eastAsia="Times New Roman" w:cstheme="minorHAnsi"/>
          <w:b/>
          <w:bCs/>
          <w:sz w:val="32"/>
          <w:szCs w:val="32"/>
        </w:rPr>
        <w:t>Option Two: Sustainability in terms of Food waste and its efficacy</w:t>
      </w:r>
    </w:p>
    <w:p w14:paraId="0BE43329" w14:textId="77777777" w:rsidR="007300D1" w:rsidRDefault="007300D1" w:rsidP="00030790">
      <w:pPr>
        <w:spacing w:before="100" w:beforeAutospacing="1" w:after="100" w:afterAutospacing="1" w:line="360" w:lineRule="auto"/>
        <w:jc w:val="center"/>
        <w:rPr>
          <w:rFonts w:eastAsia="Times New Roman" w:cstheme="minorHAnsi"/>
          <w:b/>
          <w:bCs/>
          <w:sz w:val="32"/>
          <w:szCs w:val="32"/>
        </w:rPr>
      </w:pPr>
    </w:p>
    <w:p w14:paraId="60FB885F" w14:textId="00710BF4" w:rsidR="0019152A" w:rsidRPr="0019152A" w:rsidRDefault="0019152A" w:rsidP="00030790">
      <w:pPr>
        <w:spacing w:before="100" w:beforeAutospacing="1" w:after="100" w:afterAutospacing="1" w:line="360" w:lineRule="auto"/>
        <w:jc w:val="center"/>
        <w:rPr>
          <w:rFonts w:eastAsia="Times New Roman" w:cstheme="minorHAnsi"/>
          <w:b/>
          <w:sz w:val="32"/>
          <w:szCs w:val="32"/>
        </w:rPr>
      </w:pPr>
      <w:r w:rsidRPr="0019152A">
        <w:rPr>
          <w:rFonts w:eastAsia="Times New Roman" w:cstheme="minorHAnsi"/>
          <w:b/>
          <w:bCs/>
          <w:sz w:val="32"/>
          <w:szCs w:val="32"/>
        </w:rPr>
        <w:t>Title:</w:t>
      </w:r>
      <w:r w:rsidRPr="0019152A">
        <w:rPr>
          <w:rFonts w:eastAsia="Times New Roman" w:cstheme="minorHAnsi"/>
          <w:b/>
          <w:sz w:val="32"/>
          <w:szCs w:val="32"/>
        </w:rPr>
        <w:br/>
      </w:r>
      <w:r w:rsidRPr="0019152A">
        <w:rPr>
          <w:rFonts w:eastAsia="Times New Roman" w:cstheme="minorHAnsi"/>
          <w:b/>
          <w:bCs/>
          <w:sz w:val="32"/>
          <w:szCs w:val="32"/>
        </w:rPr>
        <w:t>Sustainability in Terms of Food Waste and Its Efficacy in the Hospitality Industry</w:t>
      </w:r>
    </w:p>
    <w:p w14:paraId="30DE91C4" w14:textId="77777777" w:rsidR="0019152A" w:rsidRPr="0019152A" w:rsidRDefault="0019152A" w:rsidP="00030790">
      <w:pPr>
        <w:spacing w:before="100" w:beforeAutospacing="1" w:after="100" w:afterAutospacing="1" w:line="360" w:lineRule="auto"/>
        <w:jc w:val="center"/>
        <w:rPr>
          <w:rFonts w:eastAsia="Times New Roman" w:cstheme="minorHAnsi"/>
          <w:b/>
          <w:bCs/>
          <w:sz w:val="32"/>
          <w:szCs w:val="32"/>
        </w:rPr>
      </w:pPr>
    </w:p>
    <w:p w14:paraId="50B16684" w14:textId="2C3961BB" w:rsidR="0019152A" w:rsidRPr="0019152A" w:rsidRDefault="0019152A" w:rsidP="00030790">
      <w:pPr>
        <w:spacing w:before="100" w:beforeAutospacing="1" w:after="100" w:afterAutospacing="1" w:line="360" w:lineRule="auto"/>
        <w:jc w:val="center"/>
        <w:rPr>
          <w:rFonts w:eastAsia="Times New Roman" w:cstheme="minorHAnsi"/>
          <w:b/>
          <w:bCs/>
          <w:sz w:val="32"/>
          <w:szCs w:val="32"/>
        </w:rPr>
      </w:pPr>
      <w:r w:rsidRPr="0019152A">
        <w:rPr>
          <w:rFonts w:eastAsia="Times New Roman" w:cstheme="minorHAnsi"/>
          <w:b/>
          <w:bCs/>
          <w:sz w:val="32"/>
          <w:szCs w:val="32"/>
        </w:rPr>
        <w:t>Course Code:</w:t>
      </w:r>
      <w:r w:rsidR="007300D1">
        <w:rPr>
          <w:rFonts w:eastAsia="Times New Roman" w:cstheme="minorHAnsi"/>
          <w:b/>
          <w:bCs/>
          <w:sz w:val="32"/>
          <w:szCs w:val="32"/>
        </w:rPr>
        <w:t xml:space="preserve"> </w:t>
      </w:r>
      <w:r w:rsidRPr="0019152A">
        <w:rPr>
          <w:rFonts w:eastAsia="Times New Roman" w:cstheme="minorHAnsi"/>
          <w:b/>
          <w:bCs/>
          <w:sz w:val="32"/>
          <w:szCs w:val="32"/>
        </w:rPr>
        <w:t>BMIH6001</w:t>
      </w:r>
    </w:p>
    <w:p w14:paraId="4C5CDA5F" w14:textId="54981C8B" w:rsidR="0019152A" w:rsidRDefault="0019152A" w:rsidP="00030790">
      <w:pPr>
        <w:spacing w:before="100" w:beforeAutospacing="1" w:after="100" w:afterAutospacing="1" w:line="360" w:lineRule="auto"/>
        <w:jc w:val="center"/>
        <w:rPr>
          <w:rFonts w:eastAsia="Times New Roman" w:cstheme="minorHAnsi"/>
          <w:b/>
          <w:sz w:val="32"/>
          <w:szCs w:val="32"/>
        </w:rPr>
      </w:pPr>
      <w:r w:rsidRPr="0019152A">
        <w:rPr>
          <w:rFonts w:eastAsia="Times New Roman" w:cstheme="minorHAnsi"/>
          <w:b/>
          <w:bCs/>
          <w:sz w:val="32"/>
          <w:szCs w:val="32"/>
        </w:rPr>
        <w:t>Module:</w:t>
      </w:r>
      <w:r w:rsidR="007300D1">
        <w:rPr>
          <w:rFonts w:eastAsia="Times New Roman" w:cstheme="minorHAnsi"/>
          <w:b/>
          <w:bCs/>
          <w:sz w:val="32"/>
          <w:szCs w:val="32"/>
        </w:rPr>
        <w:t xml:space="preserve"> </w:t>
      </w:r>
      <w:r w:rsidRPr="0019152A">
        <w:rPr>
          <w:rFonts w:eastAsia="Times New Roman" w:cstheme="minorHAnsi"/>
          <w:b/>
          <w:sz w:val="32"/>
          <w:szCs w:val="32"/>
        </w:rPr>
        <w:t>Contemporary Themes in the Hotel and Hospitality Sector (BMIH6001)</w:t>
      </w:r>
    </w:p>
    <w:p w14:paraId="6A8BE8F2" w14:textId="77777777" w:rsidR="00415854" w:rsidRPr="0019152A" w:rsidRDefault="00415854" w:rsidP="00030790">
      <w:pPr>
        <w:spacing w:before="100" w:beforeAutospacing="1" w:after="100" w:afterAutospacing="1" w:line="360" w:lineRule="auto"/>
        <w:jc w:val="center"/>
        <w:rPr>
          <w:rFonts w:eastAsia="Times New Roman" w:cstheme="minorHAnsi"/>
          <w:b/>
          <w:sz w:val="32"/>
          <w:szCs w:val="32"/>
        </w:rPr>
      </w:pPr>
    </w:p>
    <w:p w14:paraId="2ACAD8DC" w14:textId="1CB2ED92" w:rsidR="0019152A" w:rsidRPr="00030790" w:rsidRDefault="0019152A" w:rsidP="00030790">
      <w:pPr>
        <w:spacing w:before="100" w:beforeAutospacing="1" w:after="100" w:afterAutospacing="1" w:line="360" w:lineRule="auto"/>
        <w:jc w:val="center"/>
        <w:rPr>
          <w:rFonts w:eastAsia="Times New Roman" w:cstheme="minorHAnsi"/>
          <w:b/>
          <w:sz w:val="32"/>
          <w:szCs w:val="32"/>
          <w:lang w:val="bg-BG"/>
        </w:rPr>
      </w:pPr>
      <w:r w:rsidRPr="00030790">
        <w:rPr>
          <w:rFonts w:eastAsia="Times New Roman" w:cstheme="minorHAnsi"/>
          <w:b/>
          <w:sz w:val="32"/>
          <w:szCs w:val="32"/>
          <w:lang w:val="nl-NL"/>
        </w:rPr>
        <w:t>Student Name:</w:t>
      </w:r>
      <w:r w:rsidR="00030790">
        <w:rPr>
          <w:rFonts w:eastAsia="Times New Roman" w:cstheme="minorHAnsi"/>
          <w:b/>
          <w:sz w:val="32"/>
          <w:szCs w:val="32"/>
          <w:lang w:val="bg-BG"/>
        </w:rPr>
        <w:t xml:space="preserve"> Daniel Fieraru</w:t>
      </w:r>
    </w:p>
    <w:p w14:paraId="3B05ADE1" w14:textId="13D64050" w:rsidR="00415854" w:rsidRPr="00030790" w:rsidRDefault="00415854" w:rsidP="00030790">
      <w:pPr>
        <w:spacing w:before="100" w:beforeAutospacing="1" w:after="100" w:afterAutospacing="1" w:line="360" w:lineRule="auto"/>
        <w:jc w:val="center"/>
        <w:rPr>
          <w:rFonts w:eastAsia="Times New Roman" w:cstheme="minorHAnsi"/>
          <w:b/>
          <w:sz w:val="32"/>
          <w:szCs w:val="32"/>
          <w:lang w:val="bg-BG"/>
        </w:rPr>
      </w:pPr>
      <w:r w:rsidRPr="00030790">
        <w:rPr>
          <w:rFonts w:eastAsia="Times New Roman" w:cstheme="minorHAnsi"/>
          <w:b/>
          <w:sz w:val="32"/>
          <w:szCs w:val="32"/>
          <w:lang w:val="nl-NL"/>
        </w:rPr>
        <w:t>Student ID:</w:t>
      </w:r>
      <w:r w:rsidR="00030790">
        <w:rPr>
          <w:rFonts w:eastAsia="Times New Roman" w:cstheme="minorHAnsi"/>
          <w:b/>
          <w:sz w:val="32"/>
          <w:szCs w:val="32"/>
          <w:lang w:val="bg-BG"/>
        </w:rPr>
        <w:t xml:space="preserve"> 2232199</w:t>
      </w:r>
    </w:p>
    <w:p w14:paraId="66DE2749" w14:textId="49986CC0" w:rsidR="0019152A" w:rsidRPr="00030790" w:rsidRDefault="0019152A" w:rsidP="00030790">
      <w:pPr>
        <w:spacing w:before="100" w:beforeAutospacing="1" w:after="100" w:afterAutospacing="1" w:line="360" w:lineRule="auto"/>
        <w:jc w:val="center"/>
        <w:rPr>
          <w:rFonts w:eastAsia="Times New Roman" w:cstheme="minorHAnsi"/>
          <w:b/>
          <w:bCs/>
          <w:sz w:val="32"/>
          <w:szCs w:val="32"/>
          <w:lang w:val="nl-NL"/>
        </w:rPr>
      </w:pPr>
    </w:p>
    <w:p w14:paraId="34B5C558" w14:textId="5F71D643" w:rsidR="0019152A" w:rsidRPr="00030790" w:rsidRDefault="0019152A" w:rsidP="00030790">
      <w:pPr>
        <w:spacing w:before="100" w:beforeAutospacing="1" w:after="100" w:afterAutospacing="1" w:line="240" w:lineRule="auto"/>
        <w:jc w:val="center"/>
        <w:rPr>
          <w:rFonts w:ascii="Times New Roman" w:eastAsia="Times New Roman" w:hAnsi="Times New Roman" w:cs="Times New Roman"/>
          <w:szCs w:val="24"/>
          <w:lang w:val="nl-NL"/>
        </w:rPr>
      </w:pPr>
      <w:r w:rsidRPr="00030790">
        <w:rPr>
          <w:rFonts w:eastAsia="Times New Roman" w:cstheme="minorHAnsi"/>
          <w:b/>
          <w:bCs/>
          <w:sz w:val="32"/>
          <w:szCs w:val="32"/>
          <w:lang w:val="nl-NL"/>
        </w:rPr>
        <w:t>Date:</w:t>
      </w:r>
      <w:r w:rsidR="00030790">
        <w:rPr>
          <w:rFonts w:eastAsia="Times New Roman" w:cstheme="minorHAnsi"/>
          <w:b/>
          <w:bCs/>
          <w:sz w:val="32"/>
          <w:szCs w:val="32"/>
          <w:lang w:val="bg-BG"/>
        </w:rPr>
        <w:t xml:space="preserve"> 06/11/2025</w:t>
      </w:r>
      <w:r w:rsidRPr="00030790">
        <w:rPr>
          <w:rFonts w:ascii="Times New Roman" w:eastAsia="Times New Roman" w:hAnsi="Times New Roman" w:cs="Times New Roman"/>
          <w:b/>
          <w:sz w:val="32"/>
          <w:szCs w:val="32"/>
          <w:lang w:val="nl-NL"/>
        </w:rPr>
        <w:br/>
      </w:r>
    </w:p>
    <w:p w14:paraId="15C14302" w14:textId="1554ECEB" w:rsidR="001C19FE" w:rsidRPr="00030790" w:rsidRDefault="0019152A" w:rsidP="00456A48">
      <w:pPr>
        <w:spacing w:line="480" w:lineRule="auto"/>
        <w:jc w:val="both"/>
        <w:rPr>
          <w:lang w:val="nl-NL"/>
        </w:rPr>
      </w:pPr>
      <w:r w:rsidRPr="00030790">
        <w:rPr>
          <w:lang w:val="nl-NL"/>
        </w:rPr>
        <w:lastRenderedPageBreak/>
        <w:t>Slide 1:</w:t>
      </w:r>
    </w:p>
    <w:p w14:paraId="342ACB0B" w14:textId="04815AEC" w:rsidR="0019152A" w:rsidRDefault="00622E15" w:rsidP="00456A48">
      <w:pPr>
        <w:spacing w:line="480" w:lineRule="auto"/>
        <w:jc w:val="both"/>
      </w:pPr>
      <w:r w:rsidRPr="00622E15">
        <w:rPr>
          <w:noProof/>
        </w:rPr>
        <w:drawing>
          <wp:inline distT="0" distB="0" distL="0" distR="0" wp14:anchorId="7189C023" wp14:editId="2F9B538C">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323459FA" w14:textId="77777777" w:rsidR="00456A48" w:rsidRDefault="00456A48" w:rsidP="00456A48">
      <w:pPr>
        <w:spacing w:line="480" w:lineRule="auto"/>
        <w:jc w:val="both"/>
      </w:pPr>
    </w:p>
    <w:p w14:paraId="1D6C92C8" w14:textId="77777777" w:rsidR="00456A48" w:rsidRDefault="00456A48" w:rsidP="00456A48">
      <w:pPr>
        <w:spacing w:line="480" w:lineRule="auto"/>
        <w:jc w:val="both"/>
      </w:pPr>
    </w:p>
    <w:p w14:paraId="6947B6A7" w14:textId="77777777" w:rsidR="00456A48" w:rsidRDefault="00456A48" w:rsidP="00456A48">
      <w:pPr>
        <w:spacing w:line="480" w:lineRule="auto"/>
        <w:jc w:val="both"/>
      </w:pPr>
    </w:p>
    <w:p w14:paraId="7F37271D" w14:textId="77777777" w:rsidR="00456A48" w:rsidRDefault="00456A48" w:rsidP="00456A48">
      <w:pPr>
        <w:spacing w:line="480" w:lineRule="auto"/>
        <w:jc w:val="both"/>
      </w:pPr>
    </w:p>
    <w:p w14:paraId="01E48CCF" w14:textId="77777777" w:rsidR="00456A48" w:rsidRDefault="00456A48" w:rsidP="00456A48">
      <w:pPr>
        <w:spacing w:line="480" w:lineRule="auto"/>
        <w:jc w:val="both"/>
      </w:pPr>
    </w:p>
    <w:p w14:paraId="37FA8BAF" w14:textId="794CF965" w:rsidR="00456A48" w:rsidRDefault="00456A48" w:rsidP="00456A48">
      <w:pPr>
        <w:spacing w:line="480" w:lineRule="auto"/>
        <w:jc w:val="both"/>
      </w:pPr>
    </w:p>
    <w:p w14:paraId="19088876" w14:textId="5E6FEAF4" w:rsidR="00622E15" w:rsidRDefault="00622E15" w:rsidP="00456A48">
      <w:pPr>
        <w:spacing w:line="480" w:lineRule="auto"/>
        <w:jc w:val="both"/>
      </w:pPr>
    </w:p>
    <w:p w14:paraId="06957C38" w14:textId="7187D3D1" w:rsidR="00622E15" w:rsidRDefault="00622E15" w:rsidP="00456A48">
      <w:pPr>
        <w:spacing w:line="480" w:lineRule="auto"/>
        <w:jc w:val="both"/>
      </w:pPr>
    </w:p>
    <w:p w14:paraId="02D5DBD6" w14:textId="77777777" w:rsidR="00622E15" w:rsidRDefault="00622E15" w:rsidP="00456A48">
      <w:pPr>
        <w:spacing w:line="480" w:lineRule="auto"/>
        <w:jc w:val="both"/>
      </w:pPr>
    </w:p>
    <w:p w14:paraId="21CD920B" w14:textId="0515E103" w:rsidR="00456A48" w:rsidRDefault="00456A48" w:rsidP="00456A48">
      <w:pPr>
        <w:spacing w:line="480" w:lineRule="auto"/>
        <w:jc w:val="both"/>
      </w:pPr>
      <w:r>
        <w:lastRenderedPageBreak/>
        <w:t>Slide 2</w:t>
      </w:r>
      <w:r w:rsidR="00622E15">
        <w:t>:</w:t>
      </w:r>
    </w:p>
    <w:p w14:paraId="3365EE22" w14:textId="79DD9D27" w:rsidR="00622E15" w:rsidRDefault="00622E15" w:rsidP="00456A48">
      <w:pPr>
        <w:spacing w:line="480" w:lineRule="auto"/>
        <w:jc w:val="both"/>
      </w:pPr>
      <w:r>
        <w:rPr>
          <w:noProof/>
        </w:rPr>
        <w:drawing>
          <wp:inline distT="0" distB="0" distL="0" distR="0" wp14:anchorId="5522EB6F" wp14:editId="34FCDD98">
            <wp:extent cx="6024376" cy="338865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4393" cy="3394293"/>
                    </a:xfrm>
                    <a:prstGeom prst="rect">
                      <a:avLst/>
                    </a:prstGeom>
                    <a:noFill/>
                  </pic:spPr>
                </pic:pic>
              </a:graphicData>
            </a:graphic>
          </wp:inline>
        </w:drawing>
      </w:r>
    </w:p>
    <w:p w14:paraId="666875D4" w14:textId="5A331CB0" w:rsidR="00456A48" w:rsidRDefault="00456A48" w:rsidP="00456A48">
      <w:pPr>
        <w:spacing w:line="480" w:lineRule="auto"/>
        <w:jc w:val="both"/>
      </w:pPr>
      <w:r w:rsidRPr="00456A48">
        <w:t xml:space="preserve">In response to the demands of customers and concerns about the environment, hotels are making sustainability a priority. The economic, environmental, and social aspects of sustainability are all directly impacted by food waste. Food is wasted by hotels at a rate of thirty percent worldwide (Ford &amp; Sturman, 2020). The waste of food has a negative impact on the environment and wastes resources. According to the findings of Zhang et al.'s 2020 study, methane from landfill food waste contributes to climate change. When it comes to the production, transportation, and preparation of food, water, labour, and energy are all squandered. Under pressure from both the government and their customers, businesses are required to reduce their influence on the environment. Because of the government's efforts to reduce waste, tourists anticipate staying in environmentally friendly hotels. During this presentation, we will discuss the many options for managing food waste in the hospitality business, as well as their effectiveness </w:t>
      </w:r>
      <w:r w:rsidRPr="00456A48">
        <w:lastRenderedPageBreak/>
        <w:t>and the most recent advancements in waste reduction. Additionally, we will investigate the impact that technologies such as blockchain and waste-to-energy have on the tracki</w:t>
      </w:r>
      <w:r>
        <w:t xml:space="preserve">ng and control of food waste. </w:t>
      </w:r>
    </w:p>
    <w:p w14:paraId="75E066F9" w14:textId="73528CDA" w:rsidR="00622E15" w:rsidRDefault="00622E15" w:rsidP="00456A48">
      <w:pPr>
        <w:spacing w:line="480" w:lineRule="auto"/>
        <w:jc w:val="both"/>
      </w:pPr>
    </w:p>
    <w:p w14:paraId="40F27C75" w14:textId="32176B14" w:rsidR="00622E15" w:rsidRDefault="00622E15" w:rsidP="00456A48">
      <w:pPr>
        <w:spacing w:line="480" w:lineRule="auto"/>
        <w:jc w:val="both"/>
      </w:pPr>
    </w:p>
    <w:p w14:paraId="4773BD20" w14:textId="754B56D6" w:rsidR="00622E15" w:rsidRDefault="00622E15" w:rsidP="00456A48">
      <w:pPr>
        <w:spacing w:line="480" w:lineRule="auto"/>
        <w:jc w:val="both"/>
      </w:pPr>
    </w:p>
    <w:p w14:paraId="664F5629" w14:textId="0DB5DDD1" w:rsidR="00622E15" w:rsidRDefault="00622E15" w:rsidP="00456A48">
      <w:pPr>
        <w:spacing w:line="480" w:lineRule="auto"/>
        <w:jc w:val="both"/>
      </w:pPr>
    </w:p>
    <w:p w14:paraId="150B4A82" w14:textId="0B011C3A" w:rsidR="00622E15" w:rsidRDefault="00622E15" w:rsidP="00456A48">
      <w:pPr>
        <w:spacing w:line="480" w:lineRule="auto"/>
        <w:jc w:val="both"/>
      </w:pPr>
    </w:p>
    <w:p w14:paraId="44A4909F" w14:textId="2AE96C56" w:rsidR="00622E15" w:rsidRDefault="00622E15" w:rsidP="00456A48">
      <w:pPr>
        <w:spacing w:line="480" w:lineRule="auto"/>
        <w:jc w:val="both"/>
      </w:pPr>
    </w:p>
    <w:p w14:paraId="57EDD87C" w14:textId="5F7C91C8" w:rsidR="00622E15" w:rsidRDefault="00622E15" w:rsidP="00456A48">
      <w:pPr>
        <w:spacing w:line="480" w:lineRule="auto"/>
        <w:jc w:val="both"/>
      </w:pPr>
    </w:p>
    <w:p w14:paraId="48F17FF2" w14:textId="3B96B8BB" w:rsidR="00622E15" w:rsidRDefault="00622E15" w:rsidP="00456A48">
      <w:pPr>
        <w:spacing w:line="480" w:lineRule="auto"/>
        <w:jc w:val="both"/>
      </w:pPr>
    </w:p>
    <w:p w14:paraId="2039C0FE" w14:textId="7BAA3AA4" w:rsidR="00622E15" w:rsidRDefault="00622E15" w:rsidP="00456A48">
      <w:pPr>
        <w:spacing w:line="480" w:lineRule="auto"/>
        <w:jc w:val="both"/>
      </w:pPr>
    </w:p>
    <w:p w14:paraId="4C989F56" w14:textId="455B6207" w:rsidR="00622E15" w:rsidRDefault="00622E15" w:rsidP="00456A48">
      <w:pPr>
        <w:spacing w:line="480" w:lineRule="auto"/>
        <w:jc w:val="both"/>
      </w:pPr>
    </w:p>
    <w:p w14:paraId="5DCC6DF3" w14:textId="7CAA486A" w:rsidR="00622E15" w:rsidRDefault="00622E15" w:rsidP="00456A48">
      <w:pPr>
        <w:spacing w:line="480" w:lineRule="auto"/>
        <w:jc w:val="both"/>
      </w:pPr>
    </w:p>
    <w:p w14:paraId="2BA904F1" w14:textId="7B735552" w:rsidR="00622E15" w:rsidRDefault="00622E15" w:rsidP="00456A48">
      <w:pPr>
        <w:spacing w:line="480" w:lineRule="auto"/>
        <w:jc w:val="both"/>
      </w:pPr>
    </w:p>
    <w:p w14:paraId="129D2048" w14:textId="7C8EB590" w:rsidR="00622E15" w:rsidRDefault="00622E15" w:rsidP="00456A48">
      <w:pPr>
        <w:spacing w:line="480" w:lineRule="auto"/>
        <w:jc w:val="both"/>
      </w:pPr>
    </w:p>
    <w:p w14:paraId="09D84C61" w14:textId="1521DCFC" w:rsidR="00622E15" w:rsidRDefault="00622E15" w:rsidP="00456A48">
      <w:pPr>
        <w:spacing w:line="480" w:lineRule="auto"/>
        <w:jc w:val="both"/>
      </w:pPr>
    </w:p>
    <w:p w14:paraId="4F2769C4" w14:textId="77777777" w:rsidR="00622E15" w:rsidRDefault="00622E15" w:rsidP="00456A48">
      <w:pPr>
        <w:spacing w:line="480" w:lineRule="auto"/>
        <w:jc w:val="both"/>
      </w:pPr>
    </w:p>
    <w:p w14:paraId="3F0F58CB" w14:textId="47C66C3C" w:rsidR="00622E15" w:rsidRDefault="00456A48" w:rsidP="00456A48">
      <w:pPr>
        <w:spacing w:line="480" w:lineRule="auto"/>
        <w:jc w:val="both"/>
      </w:pPr>
      <w:r>
        <w:lastRenderedPageBreak/>
        <w:t>Slide 3</w:t>
      </w:r>
      <w:r w:rsidR="00622E15">
        <w:t>:</w:t>
      </w:r>
    </w:p>
    <w:p w14:paraId="223324B9" w14:textId="26649DA1" w:rsidR="00622E15" w:rsidRDefault="00622E15" w:rsidP="00456A48">
      <w:pPr>
        <w:spacing w:line="480" w:lineRule="auto"/>
        <w:jc w:val="both"/>
      </w:pPr>
      <w:r>
        <w:rPr>
          <w:noProof/>
        </w:rPr>
        <w:drawing>
          <wp:inline distT="0" distB="0" distL="0" distR="0" wp14:anchorId="49DA6E8B" wp14:editId="60AE441B">
            <wp:extent cx="5910292" cy="332448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2514" cy="3331363"/>
                    </a:xfrm>
                    <a:prstGeom prst="rect">
                      <a:avLst/>
                    </a:prstGeom>
                    <a:noFill/>
                  </pic:spPr>
                </pic:pic>
              </a:graphicData>
            </a:graphic>
          </wp:inline>
        </w:drawing>
      </w:r>
    </w:p>
    <w:p w14:paraId="6CE55316" w14:textId="7BBB427A" w:rsidR="00D063BD" w:rsidRDefault="00456A48" w:rsidP="00D063BD">
      <w:pPr>
        <w:spacing w:line="480" w:lineRule="auto"/>
        <w:jc w:val="both"/>
      </w:pPr>
      <w:r w:rsidRPr="00456A48">
        <w:t xml:space="preserve">Sustainable hospitality strikes a balance between the challenges of the economy, society, and the environment. In order to exist, businesses need to meet both the present and the future demands. Hotels, restaurants, and caterers that work towards sustainability evaluate the social and environmental impact of their operations. Batabyal and Das (2019) propose that hotels address the environmental concerns of their consumers by placing an emphasis on energy efficiency, waste control, and water conservation. As a result of the fact that food waste is both financially and environmentally detrimental, sustainable hospitality helps to reduce it. </w:t>
      </w:r>
      <w:r w:rsidR="00D063BD" w:rsidRPr="00D063BD">
        <w:t xml:space="preserve">According to Ford and Sturman (2020), thirty percent of the food that is served in hospitality establishments is wasted, which results in the loss of resources and the emission of greenhouse gases. When food waste is disposed of in landfills, it releases harmful methane. It is anticipated by Zhang et al. that food waste will cost billions of dollars in the year 2020. Due to these rules, hotels are </w:t>
      </w:r>
      <w:r w:rsidR="00D063BD" w:rsidRPr="00D063BD">
        <w:lastRenderedPageBreak/>
        <w:t>required to limit the amount of food that is wasted in order to lessen their impact on the environment, enhance their efficiency, and boost their profitability. For the purpose of finding answers, the literature on food waste in hospitality will be reviewed.</w:t>
      </w:r>
    </w:p>
    <w:p w14:paraId="59F23AA7" w14:textId="45C84E1C" w:rsidR="00622E15" w:rsidRDefault="00622E15" w:rsidP="00D063BD">
      <w:pPr>
        <w:spacing w:line="480" w:lineRule="auto"/>
        <w:jc w:val="both"/>
      </w:pPr>
    </w:p>
    <w:p w14:paraId="30695978" w14:textId="6759236B" w:rsidR="00622E15" w:rsidRDefault="00622E15" w:rsidP="00D063BD">
      <w:pPr>
        <w:spacing w:line="480" w:lineRule="auto"/>
        <w:jc w:val="both"/>
      </w:pPr>
    </w:p>
    <w:p w14:paraId="61B09B5B" w14:textId="5134CFA5" w:rsidR="00622E15" w:rsidRDefault="00622E15" w:rsidP="00D063BD">
      <w:pPr>
        <w:spacing w:line="480" w:lineRule="auto"/>
        <w:jc w:val="both"/>
      </w:pPr>
    </w:p>
    <w:p w14:paraId="720EBF6F" w14:textId="747E016C" w:rsidR="00622E15" w:rsidRDefault="00622E15" w:rsidP="00D063BD">
      <w:pPr>
        <w:spacing w:line="480" w:lineRule="auto"/>
        <w:jc w:val="both"/>
      </w:pPr>
    </w:p>
    <w:p w14:paraId="21096FE4" w14:textId="5E689573" w:rsidR="00622E15" w:rsidRDefault="00622E15" w:rsidP="00D063BD">
      <w:pPr>
        <w:spacing w:line="480" w:lineRule="auto"/>
        <w:jc w:val="both"/>
      </w:pPr>
    </w:p>
    <w:p w14:paraId="6D3A3604" w14:textId="74AA964F" w:rsidR="00622E15" w:rsidRDefault="00622E15" w:rsidP="00D063BD">
      <w:pPr>
        <w:spacing w:line="480" w:lineRule="auto"/>
        <w:jc w:val="both"/>
      </w:pPr>
    </w:p>
    <w:p w14:paraId="4F554AB6" w14:textId="3E672FD7" w:rsidR="00622E15" w:rsidRDefault="00622E15" w:rsidP="00D063BD">
      <w:pPr>
        <w:spacing w:line="480" w:lineRule="auto"/>
        <w:jc w:val="both"/>
      </w:pPr>
    </w:p>
    <w:p w14:paraId="17A31403" w14:textId="19E23AA4" w:rsidR="00622E15" w:rsidRDefault="00622E15" w:rsidP="00D063BD">
      <w:pPr>
        <w:spacing w:line="480" w:lineRule="auto"/>
        <w:jc w:val="both"/>
      </w:pPr>
    </w:p>
    <w:p w14:paraId="16F05250" w14:textId="762E85F9" w:rsidR="00622E15" w:rsidRDefault="00622E15" w:rsidP="00D063BD">
      <w:pPr>
        <w:spacing w:line="480" w:lineRule="auto"/>
        <w:jc w:val="both"/>
      </w:pPr>
    </w:p>
    <w:p w14:paraId="71D68C9A" w14:textId="0A12BA98" w:rsidR="00622E15" w:rsidRDefault="00622E15" w:rsidP="00D063BD">
      <w:pPr>
        <w:spacing w:line="480" w:lineRule="auto"/>
        <w:jc w:val="both"/>
      </w:pPr>
    </w:p>
    <w:p w14:paraId="0B8D1CE2" w14:textId="2D359D11" w:rsidR="00622E15" w:rsidRDefault="00622E15" w:rsidP="00D063BD">
      <w:pPr>
        <w:spacing w:line="480" w:lineRule="auto"/>
        <w:jc w:val="both"/>
      </w:pPr>
    </w:p>
    <w:p w14:paraId="7CD762A6" w14:textId="3AA5C254" w:rsidR="00622E15" w:rsidRDefault="00622E15" w:rsidP="00D063BD">
      <w:pPr>
        <w:spacing w:line="480" w:lineRule="auto"/>
        <w:jc w:val="both"/>
      </w:pPr>
    </w:p>
    <w:p w14:paraId="041CF4D9" w14:textId="489C28B1" w:rsidR="00622E15" w:rsidRDefault="00622E15" w:rsidP="00D063BD">
      <w:pPr>
        <w:spacing w:line="480" w:lineRule="auto"/>
        <w:jc w:val="both"/>
      </w:pPr>
    </w:p>
    <w:p w14:paraId="29D1E36C" w14:textId="3304AB02" w:rsidR="00622E15" w:rsidRDefault="00622E15" w:rsidP="00D063BD">
      <w:pPr>
        <w:spacing w:line="480" w:lineRule="auto"/>
        <w:jc w:val="both"/>
      </w:pPr>
    </w:p>
    <w:p w14:paraId="55214A6F" w14:textId="77777777" w:rsidR="00622E15" w:rsidRDefault="00622E15" w:rsidP="00D063BD">
      <w:pPr>
        <w:spacing w:line="480" w:lineRule="auto"/>
        <w:jc w:val="both"/>
      </w:pPr>
    </w:p>
    <w:p w14:paraId="34B176A4" w14:textId="1648477A" w:rsidR="00D063BD" w:rsidRDefault="00D063BD" w:rsidP="00D063BD">
      <w:pPr>
        <w:spacing w:line="480" w:lineRule="auto"/>
        <w:jc w:val="both"/>
      </w:pPr>
      <w:r>
        <w:lastRenderedPageBreak/>
        <w:t>Slide 4:</w:t>
      </w:r>
    </w:p>
    <w:p w14:paraId="6DEAD52E" w14:textId="4FFEFA8F" w:rsidR="00622E15" w:rsidRDefault="00622E15" w:rsidP="00D063BD">
      <w:pPr>
        <w:spacing w:line="480" w:lineRule="auto"/>
        <w:jc w:val="both"/>
      </w:pPr>
      <w:r>
        <w:rPr>
          <w:noProof/>
        </w:rPr>
        <w:drawing>
          <wp:inline distT="0" distB="0" distL="0" distR="0" wp14:anchorId="12904BD1" wp14:editId="5BDCF894">
            <wp:extent cx="5987132" cy="336771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01212" cy="3375630"/>
                    </a:xfrm>
                    <a:prstGeom prst="rect">
                      <a:avLst/>
                    </a:prstGeom>
                    <a:noFill/>
                  </pic:spPr>
                </pic:pic>
              </a:graphicData>
            </a:graphic>
          </wp:inline>
        </w:drawing>
      </w:r>
    </w:p>
    <w:p w14:paraId="6F2A1F17" w14:textId="28B7EB89" w:rsidR="00437E8A" w:rsidRPr="00437E8A" w:rsidRDefault="00437E8A" w:rsidP="00437E8A">
      <w:pPr>
        <w:spacing w:line="480" w:lineRule="auto"/>
        <w:jc w:val="both"/>
      </w:pPr>
      <w:r w:rsidRPr="00437E8A">
        <w:t xml:space="preserve">Wasting less food is one of the virtues of hospitality. Papargyropoulou et al. (2014) found that real-time inventory management systems not only reduce food waste, but also increase the money of amount hotels spend. Prevent overordering at the grocery store by eating food before it can go bad. Blockchain and IoT-based inventory management can help to monitor food waste throughout the supply chain. Blockchain technology is being embraced by hotels and suppliers to trace food materials for accountability. According to Omar et al. (2024). Using this approach enables the surplus food to be distributed to food banks and other beneficiaries before it becomes unfit for consumption. Creating crop compost that are enriched with nutrients from organic food waste is another method that which sump people seems like. This means less waste going to landfills, and less use of synthetic fertiliser (Jiang et al., 2024). Through waste-to-energy technology, hotels can minimize the volume of wasted food and produce renewable sources of </w:t>
      </w:r>
      <w:r w:rsidRPr="00437E8A">
        <w:lastRenderedPageBreak/>
        <w:t>energy as outlined in research conducted by De Laurentiis et al. Waste reduction increases energy efficiency of hotel companies. In 2022, the Lee Jang hotels donated remain meals to charity organizations and food banks, in order to alleviate hunger. These things can save hotels money, reduce their positive impact on the environment, and allow clients to meet their green business objectives.</w:t>
      </w:r>
    </w:p>
    <w:p w14:paraId="172150F7" w14:textId="672723F2" w:rsidR="00D063BD" w:rsidRDefault="00D063BD" w:rsidP="00D063BD">
      <w:pPr>
        <w:spacing w:line="480" w:lineRule="auto"/>
        <w:jc w:val="both"/>
      </w:pPr>
    </w:p>
    <w:p w14:paraId="639AE6BC" w14:textId="558BCF38" w:rsidR="00622E15" w:rsidRDefault="00622E15" w:rsidP="00D063BD">
      <w:pPr>
        <w:spacing w:line="480" w:lineRule="auto"/>
        <w:jc w:val="both"/>
      </w:pPr>
    </w:p>
    <w:p w14:paraId="6F997633" w14:textId="7161A396" w:rsidR="00622E15" w:rsidRDefault="00622E15" w:rsidP="00D063BD">
      <w:pPr>
        <w:spacing w:line="480" w:lineRule="auto"/>
        <w:jc w:val="both"/>
      </w:pPr>
    </w:p>
    <w:p w14:paraId="49CD99DE" w14:textId="7A41A19D" w:rsidR="00622E15" w:rsidRDefault="00622E15" w:rsidP="00D063BD">
      <w:pPr>
        <w:spacing w:line="480" w:lineRule="auto"/>
        <w:jc w:val="both"/>
      </w:pPr>
    </w:p>
    <w:p w14:paraId="42E1EE95" w14:textId="400251AE" w:rsidR="00622E15" w:rsidRDefault="00622E15" w:rsidP="00D063BD">
      <w:pPr>
        <w:spacing w:line="480" w:lineRule="auto"/>
        <w:jc w:val="both"/>
      </w:pPr>
    </w:p>
    <w:p w14:paraId="34045AE0" w14:textId="4B4201A0" w:rsidR="00622E15" w:rsidRDefault="00622E15" w:rsidP="00D063BD">
      <w:pPr>
        <w:spacing w:line="480" w:lineRule="auto"/>
        <w:jc w:val="both"/>
      </w:pPr>
    </w:p>
    <w:p w14:paraId="3E453E60" w14:textId="16B79873" w:rsidR="00622E15" w:rsidRDefault="00622E15" w:rsidP="00D063BD">
      <w:pPr>
        <w:spacing w:line="480" w:lineRule="auto"/>
        <w:jc w:val="both"/>
      </w:pPr>
    </w:p>
    <w:p w14:paraId="1C6021A3" w14:textId="361EAFF3" w:rsidR="00622E15" w:rsidRDefault="00622E15" w:rsidP="00D063BD">
      <w:pPr>
        <w:spacing w:line="480" w:lineRule="auto"/>
        <w:jc w:val="both"/>
      </w:pPr>
    </w:p>
    <w:p w14:paraId="5250DF95" w14:textId="0D26C566" w:rsidR="00622E15" w:rsidRDefault="00622E15" w:rsidP="00D063BD">
      <w:pPr>
        <w:spacing w:line="480" w:lineRule="auto"/>
        <w:jc w:val="both"/>
      </w:pPr>
    </w:p>
    <w:p w14:paraId="236F8F8E" w14:textId="42C115A9" w:rsidR="00622E15" w:rsidRDefault="00622E15" w:rsidP="00D063BD">
      <w:pPr>
        <w:spacing w:line="480" w:lineRule="auto"/>
        <w:jc w:val="both"/>
      </w:pPr>
    </w:p>
    <w:p w14:paraId="0468D13C" w14:textId="50515827" w:rsidR="00622E15" w:rsidRDefault="00622E15" w:rsidP="00D063BD">
      <w:pPr>
        <w:spacing w:line="480" w:lineRule="auto"/>
        <w:jc w:val="both"/>
      </w:pPr>
    </w:p>
    <w:p w14:paraId="5BAFB8C4" w14:textId="65F5088C" w:rsidR="00622E15" w:rsidRDefault="00622E15" w:rsidP="00D063BD">
      <w:pPr>
        <w:spacing w:line="480" w:lineRule="auto"/>
        <w:jc w:val="both"/>
      </w:pPr>
    </w:p>
    <w:p w14:paraId="0455E0AB" w14:textId="77777777" w:rsidR="00622E15" w:rsidRDefault="00622E15" w:rsidP="00D063BD">
      <w:pPr>
        <w:spacing w:line="480" w:lineRule="auto"/>
        <w:jc w:val="both"/>
      </w:pPr>
    </w:p>
    <w:p w14:paraId="742BCFF8" w14:textId="16825D24" w:rsidR="00D063BD" w:rsidRDefault="00622E15" w:rsidP="00D063BD">
      <w:pPr>
        <w:spacing w:line="480" w:lineRule="auto"/>
        <w:jc w:val="both"/>
      </w:pPr>
      <w:r>
        <w:lastRenderedPageBreak/>
        <w:t>Slide 5:</w:t>
      </w:r>
    </w:p>
    <w:p w14:paraId="223BE886" w14:textId="5047564B" w:rsidR="00622E15" w:rsidRDefault="00622E15" w:rsidP="00D063BD">
      <w:pPr>
        <w:spacing w:line="480" w:lineRule="auto"/>
        <w:jc w:val="both"/>
      </w:pPr>
      <w:r>
        <w:rPr>
          <w:noProof/>
        </w:rPr>
        <w:drawing>
          <wp:inline distT="0" distB="0" distL="0" distR="0" wp14:anchorId="69FD238E" wp14:editId="44A0C2DC">
            <wp:extent cx="6133662" cy="3450131"/>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54401" cy="3461797"/>
                    </a:xfrm>
                    <a:prstGeom prst="rect">
                      <a:avLst/>
                    </a:prstGeom>
                    <a:noFill/>
                  </pic:spPr>
                </pic:pic>
              </a:graphicData>
            </a:graphic>
          </wp:inline>
        </w:drawing>
      </w:r>
    </w:p>
    <w:p w14:paraId="4FD65ECB" w14:textId="3E1B21A2" w:rsidR="00456A48" w:rsidRDefault="00437E8A" w:rsidP="00D063BD">
      <w:pPr>
        <w:spacing w:line="480" w:lineRule="auto"/>
        <w:jc w:val="both"/>
      </w:pPr>
      <w:r w:rsidRPr="00437E8A">
        <w:t>PESTEL examination of hotel food waste prevention technologies.  Sustainable businesses benefit from government food waste restrictions.</w:t>
      </w:r>
      <w:r>
        <w:t xml:space="preserve"> </w:t>
      </w:r>
      <w:r w:rsidR="00D063BD" w:rsidRPr="00D063BD">
        <w:t>A proposal for tax credits for composting and waste-to-energy conversion was made by Saraker et al. (2024). The reduction of food waste results in a reduction in the expenses of energy, waste, and procurement. (Ford &amp; Sturman, 2020) Trash tracking that is driven by data has the potential to influence hotel purchases in order to reduce waste.</w:t>
      </w:r>
      <w:r w:rsidR="00456A48" w:rsidRPr="00456A48">
        <w:t xml:space="preserve"> When it comes to hotels, more and more people are opting for sustainable accommodations. It is imperative that hotels decrease waste as part of their corporate social responsibility (CSR) initiatives (Ding, 2022). According to Omar et al. (2024), blockchain technology, smart inventory, and waste-to-energy conversion all save money on food waste charges. There is a reduction in landfill trash and methane with the use of composting and waste-to-energy (De Laurentiis et al., 2020). According to Goossens et al. (2019), the laws that </w:t>
      </w:r>
      <w:r w:rsidR="00456A48" w:rsidRPr="00456A48">
        <w:lastRenderedPageBreak/>
        <w:t xml:space="preserve">governments pass about waste reduction and sustainability raises concern from a legal standpoint. Reducing food waste effectively is contingent on the size of the business, the resources available, and the </w:t>
      </w:r>
      <w:r w:rsidR="00456A48">
        <w:t xml:space="preserve">cooperation of the consumers. </w:t>
      </w:r>
    </w:p>
    <w:p w14:paraId="31E61992" w14:textId="49A8F157" w:rsidR="00622E15" w:rsidRDefault="00622E15" w:rsidP="00D063BD">
      <w:pPr>
        <w:spacing w:line="480" w:lineRule="auto"/>
        <w:jc w:val="both"/>
      </w:pPr>
    </w:p>
    <w:p w14:paraId="713F6BF2" w14:textId="2BF79330" w:rsidR="00622E15" w:rsidRDefault="00622E15" w:rsidP="00D063BD">
      <w:pPr>
        <w:spacing w:line="480" w:lineRule="auto"/>
        <w:jc w:val="both"/>
      </w:pPr>
    </w:p>
    <w:p w14:paraId="53D6508F" w14:textId="78BD7ED5" w:rsidR="00622E15" w:rsidRDefault="00622E15" w:rsidP="00D063BD">
      <w:pPr>
        <w:spacing w:line="480" w:lineRule="auto"/>
        <w:jc w:val="both"/>
      </w:pPr>
    </w:p>
    <w:p w14:paraId="18B79A0E" w14:textId="4161DE1C" w:rsidR="00622E15" w:rsidRDefault="00622E15" w:rsidP="00D063BD">
      <w:pPr>
        <w:spacing w:line="480" w:lineRule="auto"/>
        <w:jc w:val="both"/>
      </w:pPr>
    </w:p>
    <w:p w14:paraId="6292A2B9" w14:textId="377465F8" w:rsidR="00622E15" w:rsidRDefault="00622E15" w:rsidP="00D063BD">
      <w:pPr>
        <w:spacing w:line="480" w:lineRule="auto"/>
        <w:jc w:val="both"/>
      </w:pPr>
    </w:p>
    <w:p w14:paraId="0778B1DD" w14:textId="6FAA1429" w:rsidR="00622E15" w:rsidRDefault="00622E15" w:rsidP="00D063BD">
      <w:pPr>
        <w:spacing w:line="480" w:lineRule="auto"/>
        <w:jc w:val="both"/>
      </w:pPr>
    </w:p>
    <w:p w14:paraId="6AD46905" w14:textId="4D33E6F9" w:rsidR="00622E15" w:rsidRDefault="00622E15" w:rsidP="00D063BD">
      <w:pPr>
        <w:spacing w:line="480" w:lineRule="auto"/>
        <w:jc w:val="both"/>
      </w:pPr>
    </w:p>
    <w:p w14:paraId="5B30BBE4" w14:textId="49600351" w:rsidR="00622E15" w:rsidRDefault="00622E15" w:rsidP="00D063BD">
      <w:pPr>
        <w:spacing w:line="480" w:lineRule="auto"/>
        <w:jc w:val="both"/>
      </w:pPr>
    </w:p>
    <w:p w14:paraId="036C256D" w14:textId="27148260" w:rsidR="00622E15" w:rsidRDefault="00622E15" w:rsidP="00D063BD">
      <w:pPr>
        <w:spacing w:line="480" w:lineRule="auto"/>
        <w:jc w:val="both"/>
      </w:pPr>
    </w:p>
    <w:p w14:paraId="58DA72E4" w14:textId="44DEF057" w:rsidR="00622E15" w:rsidRDefault="00622E15" w:rsidP="00D063BD">
      <w:pPr>
        <w:spacing w:line="480" w:lineRule="auto"/>
        <w:jc w:val="both"/>
      </w:pPr>
    </w:p>
    <w:p w14:paraId="37B70DD3" w14:textId="6E856608" w:rsidR="00622E15" w:rsidRDefault="00622E15" w:rsidP="00D063BD">
      <w:pPr>
        <w:spacing w:line="480" w:lineRule="auto"/>
        <w:jc w:val="both"/>
      </w:pPr>
    </w:p>
    <w:p w14:paraId="0EA82337" w14:textId="368F0DA9" w:rsidR="00622E15" w:rsidRDefault="00622E15" w:rsidP="00D063BD">
      <w:pPr>
        <w:spacing w:line="480" w:lineRule="auto"/>
        <w:jc w:val="both"/>
      </w:pPr>
    </w:p>
    <w:p w14:paraId="290BD9DF" w14:textId="3CDC2004" w:rsidR="00622E15" w:rsidRDefault="00622E15" w:rsidP="00D063BD">
      <w:pPr>
        <w:spacing w:line="480" w:lineRule="auto"/>
        <w:jc w:val="both"/>
      </w:pPr>
    </w:p>
    <w:p w14:paraId="63C51397" w14:textId="79CCC388" w:rsidR="00622E15" w:rsidRDefault="00622E15" w:rsidP="00D063BD">
      <w:pPr>
        <w:spacing w:line="480" w:lineRule="auto"/>
        <w:jc w:val="both"/>
      </w:pPr>
    </w:p>
    <w:p w14:paraId="3F763264" w14:textId="77777777" w:rsidR="00622E15" w:rsidRDefault="00622E15" w:rsidP="00D063BD">
      <w:pPr>
        <w:spacing w:line="480" w:lineRule="auto"/>
        <w:jc w:val="both"/>
      </w:pPr>
    </w:p>
    <w:p w14:paraId="6DFF7BC4" w14:textId="1275FE3A" w:rsidR="00456A48" w:rsidRDefault="00456A48" w:rsidP="00456A48">
      <w:pPr>
        <w:spacing w:line="480" w:lineRule="auto"/>
        <w:jc w:val="both"/>
      </w:pPr>
      <w:r>
        <w:lastRenderedPageBreak/>
        <w:t>Slide 6</w:t>
      </w:r>
      <w:r w:rsidR="00622E15">
        <w:t>:</w:t>
      </w:r>
    </w:p>
    <w:p w14:paraId="53A6A8D2" w14:textId="1CB4BFE6" w:rsidR="00622E15" w:rsidRDefault="00622E15" w:rsidP="00456A48">
      <w:pPr>
        <w:spacing w:line="480" w:lineRule="auto"/>
        <w:jc w:val="both"/>
      </w:pPr>
      <w:r>
        <w:rPr>
          <w:noProof/>
        </w:rPr>
        <w:drawing>
          <wp:inline distT="0" distB="0" distL="0" distR="0" wp14:anchorId="4BA0B256" wp14:editId="3BFEE01E">
            <wp:extent cx="5902608" cy="3320166"/>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22399" cy="3331298"/>
                    </a:xfrm>
                    <a:prstGeom prst="rect">
                      <a:avLst/>
                    </a:prstGeom>
                    <a:noFill/>
                  </pic:spPr>
                </pic:pic>
              </a:graphicData>
            </a:graphic>
          </wp:inline>
        </w:drawing>
      </w:r>
    </w:p>
    <w:p w14:paraId="7D3C0F3A" w14:textId="77777777" w:rsidR="00456A48" w:rsidRDefault="00456A48" w:rsidP="00456A48">
      <w:pPr>
        <w:spacing w:line="480" w:lineRule="auto"/>
        <w:jc w:val="both"/>
      </w:pPr>
      <w:r w:rsidRPr="00456A48">
        <w:t>Hospitality food that is thrown away is harmful to the environment. The landfills that are used for waste food produce methane, which is a powerful greenhouse gas (Zhang et al., 2020). Increasingly, composting is being used to cut down on food waste. In order to reduce trash sent to landfills, hotels contribute compost to agricultural use. Rather than using synthetic fertilisers, Liu et al. (2023) suggest using sustainable soil fertilisers. Green energy can be produced from biogas that is produced from food waste. Both the hotel's carbon footprint and its consumption of fossil fuels are decreased as a result (De Laurentiis et al., 2020). Technology that converts garbage into electricity helps hotels save money and improves their environmental impact. Food scraps from the hospitality industry are composted and then transformed into electricity. Reducing trash from hotels and reusing any excess materials helps t</w:t>
      </w:r>
      <w:r>
        <w:t xml:space="preserve">o develop a circular economy. </w:t>
      </w:r>
    </w:p>
    <w:p w14:paraId="5A114698" w14:textId="77777777" w:rsidR="00622E15" w:rsidRDefault="00622E15" w:rsidP="00456A48">
      <w:pPr>
        <w:spacing w:line="480" w:lineRule="auto"/>
        <w:jc w:val="both"/>
      </w:pPr>
    </w:p>
    <w:p w14:paraId="04211C2F" w14:textId="724959D1" w:rsidR="00456A48" w:rsidRDefault="00456A48" w:rsidP="00456A48">
      <w:pPr>
        <w:spacing w:line="480" w:lineRule="auto"/>
        <w:jc w:val="both"/>
      </w:pPr>
      <w:r>
        <w:lastRenderedPageBreak/>
        <w:t>Slide 7</w:t>
      </w:r>
      <w:r w:rsidR="00622E15">
        <w:t>:</w:t>
      </w:r>
    </w:p>
    <w:p w14:paraId="0307960C" w14:textId="2C90A071" w:rsidR="00622E15" w:rsidRDefault="00622E15" w:rsidP="00456A48">
      <w:pPr>
        <w:spacing w:line="480" w:lineRule="auto"/>
        <w:jc w:val="both"/>
      </w:pPr>
      <w:r>
        <w:rPr>
          <w:noProof/>
        </w:rPr>
        <w:drawing>
          <wp:inline distT="0" distB="0" distL="0" distR="0" wp14:anchorId="45613A28" wp14:editId="04D7699E">
            <wp:extent cx="5915090" cy="3327187"/>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6757" cy="3339375"/>
                    </a:xfrm>
                    <a:prstGeom prst="rect">
                      <a:avLst/>
                    </a:prstGeom>
                    <a:noFill/>
                  </pic:spPr>
                </pic:pic>
              </a:graphicData>
            </a:graphic>
          </wp:inline>
        </w:drawing>
      </w:r>
    </w:p>
    <w:p w14:paraId="0542F126" w14:textId="6A89BDF5" w:rsidR="00456A48" w:rsidRDefault="00456A48" w:rsidP="00456A48">
      <w:pPr>
        <w:spacing w:line="480" w:lineRule="auto"/>
        <w:jc w:val="both"/>
      </w:pPr>
      <w:r w:rsidRPr="00456A48">
        <w:t xml:space="preserve">Both the economy and the ecology suffer when hotels throw away food. According to Elisavet Angouria-Tsorochidou et al. (2023), the annual costs associated with energy, food waste, processing, and disposal go into the billions of dollars. Hotels lose money that they could spend to improve their services, facilities, or the overall experience of their guests because of food waste. Hotel inventory management systems that are powered by data can forecast the demand for food, prevent unnecessary overordering, and cut down on waste. the year 2020 Ford/Sturman Both the costs of procurement and the utilisation of resources are reduced. Through the use of food recovery, landfill waste and food insecurity can be reduced. (Jang &amp; Lee, 2022) It is through these procedures that hotel CSR and guest interactions are made better. According to a study conducted by De Laurentiis and colleagues in 2020, food waste-to-energy systems help hotels save money while also producing clean electricity. Although these solutions </w:t>
      </w:r>
      <w:r w:rsidRPr="00456A48">
        <w:lastRenderedPageBreak/>
        <w:t>have a large initial cost, they reduce the costs associated with trash disposal and increase energy efficiency, which has the potential to bring about enormous benefits. According to Goossens et al. (2019), the provision of government incentives to small enterprises that encourage the utilisation of environmentally friendly technologies makes sustainability more accessible to all</w:t>
      </w:r>
      <w:r>
        <w:t xml:space="preserve"> entrepreneurs who run hotels. </w:t>
      </w:r>
    </w:p>
    <w:p w14:paraId="41494336" w14:textId="153BE02C" w:rsidR="00CF7AF9" w:rsidRDefault="00CF7AF9" w:rsidP="00456A48">
      <w:pPr>
        <w:spacing w:line="480" w:lineRule="auto"/>
        <w:jc w:val="both"/>
      </w:pPr>
    </w:p>
    <w:p w14:paraId="3513AB29" w14:textId="3B3DB423" w:rsidR="00CF7AF9" w:rsidRDefault="00CF7AF9" w:rsidP="00456A48">
      <w:pPr>
        <w:spacing w:line="480" w:lineRule="auto"/>
        <w:jc w:val="both"/>
      </w:pPr>
    </w:p>
    <w:p w14:paraId="4934663A" w14:textId="3912A336" w:rsidR="00CF7AF9" w:rsidRDefault="00CF7AF9" w:rsidP="00456A48">
      <w:pPr>
        <w:spacing w:line="480" w:lineRule="auto"/>
        <w:jc w:val="both"/>
      </w:pPr>
    </w:p>
    <w:p w14:paraId="1B0C16C7" w14:textId="003F5400" w:rsidR="00CF7AF9" w:rsidRDefault="00CF7AF9" w:rsidP="00456A48">
      <w:pPr>
        <w:spacing w:line="480" w:lineRule="auto"/>
        <w:jc w:val="both"/>
      </w:pPr>
    </w:p>
    <w:p w14:paraId="18862126" w14:textId="6B12E87B" w:rsidR="00CF7AF9" w:rsidRDefault="00CF7AF9" w:rsidP="00456A48">
      <w:pPr>
        <w:spacing w:line="480" w:lineRule="auto"/>
        <w:jc w:val="both"/>
      </w:pPr>
    </w:p>
    <w:p w14:paraId="4F6D96BE" w14:textId="32C4F353" w:rsidR="00CF7AF9" w:rsidRDefault="00CF7AF9" w:rsidP="00456A48">
      <w:pPr>
        <w:spacing w:line="480" w:lineRule="auto"/>
        <w:jc w:val="both"/>
      </w:pPr>
    </w:p>
    <w:p w14:paraId="48B793C3" w14:textId="182C2BA2" w:rsidR="00CF7AF9" w:rsidRDefault="00CF7AF9" w:rsidP="00456A48">
      <w:pPr>
        <w:spacing w:line="480" w:lineRule="auto"/>
        <w:jc w:val="both"/>
      </w:pPr>
    </w:p>
    <w:p w14:paraId="7192B75F" w14:textId="73E4ACEE" w:rsidR="00CF7AF9" w:rsidRDefault="00CF7AF9" w:rsidP="00456A48">
      <w:pPr>
        <w:spacing w:line="480" w:lineRule="auto"/>
        <w:jc w:val="both"/>
      </w:pPr>
    </w:p>
    <w:p w14:paraId="26CB1C53" w14:textId="5076A852" w:rsidR="00CF7AF9" w:rsidRDefault="00CF7AF9" w:rsidP="00456A48">
      <w:pPr>
        <w:spacing w:line="480" w:lineRule="auto"/>
        <w:jc w:val="both"/>
      </w:pPr>
    </w:p>
    <w:p w14:paraId="73242987" w14:textId="583A7678" w:rsidR="00CF7AF9" w:rsidRDefault="00CF7AF9" w:rsidP="00456A48">
      <w:pPr>
        <w:spacing w:line="480" w:lineRule="auto"/>
        <w:jc w:val="both"/>
      </w:pPr>
    </w:p>
    <w:p w14:paraId="55DFBADA" w14:textId="67BD3425" w:rsidR="00CF7AF9" w:rsidRDefault="00CF7AF9" w:rsidP="00456A48">
      <w:pPr>
        <w:spacing w:line="480" w:lineRule="auto"/>
        <w:jc w:val="both"/>
      </w:pPr>
    </w:p>
    <w:p w14:paraId="6086697F" w14:textId="260097F8" w:rsidR="00CF7AF9" w:rsidRDefault="00CF7AF9" w:rsidP="00456A48">
      <w:pPr>
        <w:spacing w:line="480" w:lineRule="auto"/>
        <w:jc w:val="both"/>
      </w:pPr>
    </w:p>
    <w:p w14:paraId="7FD2C4DB" w14:textId="77777777" w:rsidR="00CF7AF9" w:rsidRDefault="00CF7AF9" w:rsidP="00456A48">
      <w:pPr>
        <w:spacing w:line="480" w:lineRule="auto"/>
        <w:jc w:val="both"/>
      </w:pPr>
    </w:p>
    <w:p w14:paraId="7429E983" w14:textId="6AEC3D53" w:rsidR="00456A48" w:rsidRDefault="00456A48" w:rsidP="00456A48">
      <w:pPr>
        <w:spacing w:line="480" w:lineRule="auto"/>
        <w:jc w:val="both"/>
      </w:pPr>
      <w:r>
        <w:lastRenderedPageBreak/>
        <w:t>Slide 8</w:t>
      </w:r>
      <w:r w:rsidR="00CF7AF9">
        <w:t>:</w:t>
      </w:r>
    </w:p>
    <w:p w14:paraId="03F98D5F" w14:textId="63D52D26" w:rsidR="00CF7AF9" w:rsidRDefault="00CF7AF9" w:rsidP="00456A48">
      <w:pPr>
        <w:spacing w:line="480" w:lineRule="auto"/>
        <w:jc w:val="both"/>
      </w:pPr>
      <w:r>
        <w:rPr>
          <w:noProof/>
        </w:rPr>
        <w:drawing>
          <wp:inline distT="0" distB="0" distL="0" distR="0" wp14:anchorId="2137B9A3" wp14:editId="30DD0D99">
            <wp:extent cx="5853038" cy="329228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74031" cy="3304092"/>
                    </a:xfrm>
                    <a:prstGeom prst="rect">
                      <a:avLst/>
                    </a:prstGeom>
                    <a:noFill/>
                  </pic:spPr>
                </pic:pic>
              </a:graphicData>
            </a:graphic>
          </wp:inline>
        </w:drawing>
      </w:r>
    </w:p>
    <w:p w14:paraId="06F034F7" w14:textId="5B390B59" w:rsidR="00456A48" w:rsidRDefault="00456A48" w:rsidP="00456A48">
      <w:pPr>
        <w:spacing w:line="480" w:lineRule="auto"/>
        <w:jc w:val="both"/>
      </w:pPr>
      <w:r>
        <w:t>F</w:t>
      </w:r>
      <w:r w:rsidRPr="00456A48">
        <w:t xml:space="preserve">ood waste reduction in the hotel industry is beneficial to society. Customers who are concerned about ethics and the environment are more likely to patronise firms that eliminate food waste as the awareness of sustainability continues to grow. Simone et al. (2015) found that environmentally conscious tourists are increasingly selecting hotels and restaurants that are environmentally conscious. By educating consumers, food waste can be reduced. In accordance with Jang and Lee (2022), education regarding hotel food waste promotes the control of portion sizes, the consumption of leftovers, and environmental responsibility. Food waste at the point of service may be significantly reduced if consumers adopted these practices. </w:t>
      </w:r>
      <w:r w:rsidR="00F863B6" w:rsidRPr="00F863B6">
        <w:t xml:space="preserve">According to Papargyropoulou et al. (2014), cross-organizational level hospitality CSR initiatives which donate surplus food to local non-governmental organizations and community food banks translate into </w:t>
      </w:r>
      <w:r w:rsidR="00F863B6" w:rsidRPr="00F863B6">
        <w:lastRenderedPageBreak/>
        <w:t>reduced rates of food poverty and enhanced visitor interaction. By increasing social sustainability and the responsible reputation of a hotel, such initiatives appeal to conscientious travellers.</w:t>
      </w:r>
      <w:r>
        <w:t xml:space="preserve"> </w:t>
      </w:r>
    </w:p>
    <w:p w14:paraId="36753158" w14:textId="07F34C1F" w:rsidR="00CF7AF9" w:rsidRDefault="00CF7AF9" w:rsidP="00456A48">
      <w:pPr>
        <w:spacing w:line="480" w:lineRule="auto"/>
        <w:jc w:val="both"/>
      </w:pPr>
    </w:p>
    <w:p w14:paraId="1BBBF32B" w14:textId="080C46FB" w:rsidR="00CF7AF9" w:rsidRDefault="00CF7AF9" w:rsidP="00456A48">
      <w:pPr>
        <w:spacing w:line="480" w:lineRule="auto"/>
        <w:jc w:val="both"/>
      </w:pPr>
    </w:p>
    <w:p w14:paraId="5A0BC64D" w14:textId="39A53DB0" w:rsidR="00CF7AF9" w:rsidRDefault="00CF7AF9" w:rsidP="00456A48">
      <w:pPr>
        <w:spacing w:line="480" w:lineRule="auto"/>
        <w:jc w:val="both"/>
      </w:pPr>
    </w:p>
    <w:p w14:paraId="133C5FC8" w14:textId="18726B8D" w:rsidR="00CF7AF9" w:rsidRDefault="00CF7AF9" w:rsidP="00456A48">
      <w:pPr>
        <w:spacing w:line="480" w:lineRule="auto"/>
        <w:jc w:val="both"/>
      </w:pPr>
    </w:p>
    <w:p w14:paraId="7894B771" w14:textId="593A3DE9" w:rsidR="00CF7AF9" w:rsidRDefault="00CF7AF9" w:rsidP="00456A48">
      <w:pPr>
        <w:spacing w:line="480" w:lineRule="auto"/>
        <w:jc w:val="both"/>
      </w:pPr>
    </w:p>
    <w:p w14:paraId="2A65F13B" w14:textId="5F3A29BC" w:rsidR="00CF7AF9" w:rsidRDefault="00CF7AF9" w:rsidP="00456A48">
      <w:pPr>
        <w:spacing w:line="480" w:lineRule="auto"/>
        <w:jc w:val="both"/>
      </w:pPr>
    </w:p>
    <w:p w14:paraId="555FE84A" w14:textId="3720585E" w:rsidR="00CF7AF9" w:rsidRDefault="00CF7AF9" w:rsidP="00456A48">
      <w:pPr>
        <w:spacing w:line="480" w:lineRule="auto"/>
        <w:jc w:val="both"/>
      </w:pPr>
    </w:p>
    <w:p w14:paraId="6EEAE54A" w14:textId="6A767CE0" w:rsidR="00CF7AF9" w:rsidRDefault="00CF7AF9" w:rsidP="00456A48">
      <w:pPr>
        <w:spacing w:line="480" w:lineRule="auto"/>
        <w:jc w:val="both"/>
      </w:pPr>
    </w:p>
    <w:p w14:paraId="5EA1847A" w14:textId="4C17774D" w:rsidR="00CF7AF9" w:rsidRDefault="00CF7AF9" w:rsidP="00456A48">
      <w:pPr>
        <w:spacing w:line="480" w:lineRule="auto"/>
        <w:jc w:val="both"/>
      </w:pPr>
    </w:p>
    <w:p w14:paraId="3B48A81A" w14:textId="2E7ADBB7" w:rsidR="00CF7AF9" w:rsidRDefault="00CF7AF9" w:rsidP="00456A48">
      <w:pPr>
        <w:spacing w:line="480" w:lineRule="auto"/>
        <w:jc w:val="both"/>
      </w:pPr>
    </w:p>
    <w:p w14:paraId="3A4BCCA1" w14:textId="563B8691" w:rsidR="00CF7AF9" w:rsidRDefault="00CF7AF9" w:rsidP="00456A48">
      <w:pPr>
        <w:spacing w:line="480" w:lineRule="auto"/>
        <w:jc w:val="both"/>
      </w:pPr>
    </w:p>
    <w:p w14:paraId="44A64AC2" w14:textId="5F1D15AA" w:rsidR="00CF7AF9" w:rsidRDefault="00CF7AF9" w:rsidP="00456A48">
      <w:pPr>
        <w:spacing w:line="480" w:lineRule="auto"/>
        <w:jc w:val="both"/>
      </w:pPr>
    </w:p>
    <w:p w14:paraId="79D50767" w14:textId="1EE51CB8" w:rsidR="00CF7AF9" w:rsidRDefault="00CF7AF9" w:rsidP="00456A48">
      <w:pPr>
        <w:spacing w:line="480" w:lineRule="auto"/>
        <w:jc w:val="both"/>
      </w:pPr>
    </w:p>
    <w:p w14:paraId="568B740B" w14:textId="5DDB35A6" w:rsidR="00CF7AF9" w:rsidRDefault="00CF7AF9" w:rsidP="00456A48">
      <w:pPr>
        <w:spacing w:line="480" w:lineRule="auto"/>
        <w:jc w:val="both"/>
      </w:pPr>
    </w:p>
    <w:p w14:paraId="3DA6039C" w14:textId="61BE2AAF" w:rsidR="00CF7AF9" w:rsidRDefault="00CF7AF9" w:rsidP="00456A48">
      <w:pPr>
        <w:spacing w:line="480" w:lineRule="auto"/>
        <w:jc w:val="both"/>
      </w:pPr>
    </w:p>
    <w:p w14:paraId="57787050" w14:textId="77777777" w:rsidR="00CF7AF9" w:rsidRDefault="00CF7AF9" w:rsidP="00456A48">
      <w:pPr>
        <w:spacing w:line="480" w:lineRule="auto"/>
        <w:jc w:val="both"/>
      </w:pPr>
    </w:p>
    <w:p w14:paraId="482C8A46" w14:textId="406E0C74" w:rsidR="00456A48" w:rsidRDefault="00456A48" w:rsidP="00456A48">
      <w:pPr>
        <w:spacing w:line="480" w:lineRule="auto"/>
        <w:jc w:val="both"/>
      </w:pPr>
      <w:r>
        <w:lastRenderedPageBreak/>
        <w:t>Slide 9</w:t>
      </w:r>
      <w:r w:rsidR="00CF7AF9">
        <w:t>:</w:t>
      </w:r>
    </w:p>
    <w:p w14:paraId="58E099ED" w14:textId="797944A6" w:rsidR="00CF7AF9" w:rsidRDefault="00CF7AF9" w:rsidP="00456A48">
      <w:pPr>
        <w:spacing w:line="480" w:lineRule="auto"/>
        <w:jc w:val="both"/>
      </w:pPr>
      <w:r>
        <w:rPr>
          <w:noProof/>
        </w:rPr>
        <w:drawing>
          <wp:inline distT="0" distB="0" distL="0" distR="0" wp14:anchorId="137EA65B" wp14:editId="2C69F154">
            <wp:extent cx="6180895" cy="3476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05303" cy="3490429"/>
                    </a:xfrm>
                    <a:prstGeom prst="rect">
                      <a:avLst/>
                    </a:prstGeom>
                    <a:noFill/>
                  </pic:spPr>
                </pic:pic>
              </a:graphicData>
            </a:graphic>
          </wp:inline>
        </w:drawing>
      </w:r>
    </w:p>
    <w:p w14:paraId="6FC16F27" w14:textId="153A4753" w:rsidR="00456A48" w:rsidRDefault="00F863B6" w:rsidP="00456A48">
      <w:pPr>
        <w:spacing w:line="480" w:lineRule="auto"/>
        <w:jc w:val="both"/>
      </w:pPr>
      <w:r w:rsidRPr="00F863B6">
        <w:t>Technology, education and collective efforts are necessary for the eradication of food waste in hotels. First of all, it is suggested for every hotel to operate a real-time food waste monitoring system that allows them to know what is being wasted and what decisions are made in terms of shopping and/or waste reduction based on this information (Omar et al., 2024). Technology can help hotels to recognize locations with high food waste and adjust their processes. (2024) (Omar and others) Blockchain technology reduces food waste and improves utilisation through supply chain transparency. in the consumer education how to, that it is portion control, and guest should be encouraged to take leftovers. A hotel-NGO partnership can feed the hungry. Finally, Goossens et al. (2019), the industry should promote composting and waste-to-energy systems. They have the capacity to reduce food waste and help enhance the financial, environmental and social sustainability of hotels.</w:t>
      </w:r>
      <w:r w:rsidR="00456A48">
        <w:t xml:space="preserve"> </w:t>
      </w:r>
    </w:p>
    <w:p w14:paraId="6AD20F32" w14:textId="06C59A2A" w:rsidR="00456A48" w:rsidRDefault="00456A48" w:rsidP="00456A48">
      <w:pPr>
        <w:spacing w:line="480" w:lineRule="auto"/>
        <w:jc w:val="both"/>
      </w:pPr>
      <w:r>
        <w:lastRenderedPageBreak/>
        <w:t>Slide 10</w:t>
      </w:r>
      <w:r w:rsidR="00CF7AF9">
        <w:t>:</w:t>
      </w:r>
    </w:p>
    <w:p w14:paraId="65B7F4C7" w14:textId="0316FB1D" w:rsidR="00CF7AF9" w:rsidRDefault="00CF7AF9" w:rsidP="00456A48">
      <w:pPr>
        <w:spacing w:line="480" w:lineRule="auto"/>
        <w:jc w:val="both"/>
      </w:pPr>
      <w:r>
        <w:rPr>
          <w:noProof/>
        </w:rPr>
        <w:drawing>
          <wp:inline distT="0" distB="0" distL="0" distR="0" wp14:anchorId="69F202EB" wp14:editId="249A6010">
            <wp:extent cx="5917976" cy="3328810"/>
            <wp:effectExtent l="0" t="0" r="6985"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7022" cy="3339523"/>
                    </a:xfrm>
                    <a:prstGeom prst="rect">
                      <a:avLst/>
                    </a:prstGeom>
                    <a:noFill/>
                  </pic:spPr>
                </pic:pic>
              </a:graphicData>
            </a:graphic>
          </wp:inline>
        </w:drawing>
      </w:r>
    </w:p>
    <w:p w14:paraId="510D13AE" w14:textId="6945CFD0" w:rsidR="00437E8A" w:rsidRDefault="00437E8A" w:rsidP="00437E8A">
      <w:pPr>
        <w:spacing w:line="480" w:lineRule="auto"/>
        <w:jc w:val="both"/>
      </w:pPr>
      <w:r w:rsidRPr="00437E8A">
        <w:t>Sustainable hotels should reduce food waste. The study by De Laurentiis and co-workers in 2020 shows that blockchain technology, composting, smart inventory management, waste-to-energy may theoretically lower environmental impact of the sector and costs of running companies with respect to consumer demand for sustainability. Food waste will diminish more quickly if consumers are educated and the government and industry work together to communicate with each other. This is a great way to help the earth and your business using these tactics.</w:t>
      </w:r>
    </w:p>
    <w:p w14:paraId="36425447" w14:textId="3D52590B" w:rsidR="00CF7AF9" w:rsidRDefault="00CF7AF9" w:rsidP="00437E8A">
      <w:pPr>
        <w:spacing w:line="480" w:lineRule="auto"/>
        <w:jc w:val="both"/>
      </w:pPr>
    </w:p>
    <w:p w14:paraId="1B2EC10E" w14:textId="020DDE54" w:rsidR="00CF7AF9" w:rsidRDefault="00CF7AF9" w:rsidP="00437E8A">
      <w:pPr>
        <w:spacing w:line="480" w:lineRule="auto"/>
        <w:jc w:val="both"/>
      </w:pPr>
    </w:p>
    <w:p w14:paraId="6916F1DD" w14:textId="298020BD" w:rsidR="00CF7AF9" w:rsidRDefault="00CF7AF9" w:rsidP="00437E8A">
      <w:pPr>
        <w:spacing w:line="480" w:lineRule="auto"/>
        <w:jc w:val="both"/>
      </w:pPr>
    </w:p>
    <w:p w14:paraId="3374AA42" w14:textId="7AAF14F2" w:rsidR="00CF7AF9" w:rsidRDefault="00CF7AF9" w:rsidP="00437E8A">
      <w:pPr>
        <w:spacing w:line="480" w:lineRule="auto"/>
        <w:jc w:val="both"/>
      </w:pPr>
    </w:p>
    <w:p w14:paraId="29C38472" w14:textId="739DDE02" w:rsidR="00CF7AF9" w:rsidRDefault="00CF7AF9" w:rsidP="00437E8A">
      <w:pPr>
        <w:spacing w:line="480" w:lineRule="auto"/>
        <w:jc w:val="both"/>
      </w:pPr>
      <w:r>
        <w:lastRenderedPageBreak/>
        <w:t>Slide 10:</w:t>
      </w:r>
    </w:p>
    <w:p w14:paraId="0A5ADF73" w14:textId="1B76F7F5" w:rsidR="00CF7AF9" w:rsidRPr="00437E8A" w:rsidRDefault="00CF7AF9" w:rsidP="00437E8A">
      <w:pPr>
        <w:spacing w:line="480" w:lineRule="auto"/>
        <w:jc w:val="both"/>
      </w:pPr>
      <w:r>
        <w:rPr>
          <w:noProof/>
        </w:rPr>
        <w:drawing>
          <wp:inline distT="0" distB="0" distL="0" distR="0" wp14:anchorId="66D7AF10" wp14:editId="5EB79C6A">
            <wp:extent cx="6372145" cy="358427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90783" cy="3594760"/>
                    </a:xfrm>
                    <a:prstGeom prst="rect">
                      <a:avLst/>
                    </a:prstGeom>
                    <a:noFill/>
                  </pic:spPr>
                </pic:pic>
              </a:graphicData>
            </a:graphic>
          </wp:inline>
        </w:drawing>
      </w:r>
    </w:p>
    <w:p w14:paraId="0AFD2C70" w14:textId="77777777" w:rsidR="00CF7AF9" w:rsidRPr="00CF7AF9" w:rsidRDefault="00CF7AF9" w:rsidP="00CF7AF9">
      <w:pPr>
        <w:spacing w:line="480" w:lineRule="auto"/>
        <w:jc w:val="both"/>
      </w:pPr>
      <w:r w:rsidRPr="00030790">
        <w:rPr>
          <w:lang w:val="de-DE"/>
        </w:rPr>
        <w:t xml:space="preserve">Batabyal, D. &amp; Das, D.K. (2019). </w:t>
      </w:r>
      <w:r w:rsidRPr="00CF7AF9">
        <w:t>Global Trends, Practices, and Challenges in Contemporary Tourism and Hospitality Management.</w:t>
      </w:r>
    </w:p>
    <w:p w14:paraId="2D9E7FE2" w14:textId="77777777" w:rsidR="00CF7AF9" w:rsidRPr="00CF7AF9" w:rsidRDefault="00CF7AF9" w:rsidP="00CF7AF9">
      <w:pPr>
        <w:spacing w:line="480" w:lineRule="auto"/>
        <w:jc w:val="both"/>
      </w:pPr>
      <w:r w:rsidRPr="00CF7AF9">
        <w:t>Costa, V. &amp; Costa, C. (2022). Sustainability and Competitiveness in the Hospitality Industry.</w:t>
      </w:r>
    </w:p>
    <w:p w14:paraId="349CC79C" w14:textId="77777777" w:rsidR="00CF7AF9" w:rsidRPr="00CF7AF9" w:rsidRDefault="00CF7AF9" w:rsidP="00CF7AF9">
      <w:pPr>
        <w:spacing w:line="480" w:lineRule="auto"/>
        <w:jc w:val="both"/>
      </w:pPr>
      <w:r w:rsidRPr="00030790">
        <w:rPr>
          <w:lang w:val="it-IT"/>
        </w:rPr>
        <w:t xml:space="preserve">De Laurentiis, V., Caldeira, C. &amp; Sala, S. (2020). </w:t>
      </w:r>
      <w:r w:rsidRPr="00CF7AF9">
        <w:t>No time to waste: assessing the performance of food waste prevention actions.</w:t>
      </w:r>
    </w:p>
    <w:p w14:paraId="7DA28296" w14:textId="77777777" w:rsidR="00CF7AF9" w:rsidRPr="00CF7AF9" w:rsidRDefault="00CF7AF9" w:rsidP="00CF7AF9">
      <w:pPr>
        <w:spacing w:line="480" w:lineRule="auto"/>
        <w:jc w:val="both"/>
      </w:pPr>
      <w:r w:rsidRPr="00030790">
        <w:rPr>
          <w:lang w:val="fr-FR"/>
        </w:rPr>
        <w:t xml:space="preserve">Elisavet Angouria-Tsorochidou et al. </w:t>
      </w:r>
      <w:r w:rsidRPr="00CF7AF9">
        <w:t>(2023). Environmental and economic assessment of household food waste source-separation efficiency.</w:t>
      </w:r>
    </w:p>
    <w:p w14:paraId="5E78A94E" w14:textId="77777777" w:rsidR="00CF7AF9" w:rsidRPr="00CF7AF9" w:rsidRDefault="00CF7AF9" w:rsidP="00CF7AF9">
      <w:pPr>
        <w:spacing w:line="480" w:lineRule="auto"/>
        <w:jc w:val="both"/>
      </w:pPr>
      <w:r w:rsidRPr="00CF7AF9">
        <w:t>Ford, R.C. &amp; Sturman, M.C. (2020). Managing Hospitality Organizations.</w:t>
      </w:r>
    </w:p>
    <w:p w14:paraId="5603F611" w14:textId="77777777" w:rsidR="00CF7AF9" w:rsidRPr="00CF7AF9" w:rsidRDefault="00CF7AF9" w:rsidP="00CF7AF9">
      <w:pPr>
        <w:spacing w:line="480" w:lineRule="auto"/>
        <w:jc w:val="both"/>
      </w:pPr>
      <w:r w:rsidRPr="00030790">
        <w:rPr>
          <w:lang w:val="de-DE"/>
        </w:rPr>
        <w:lastRenderedPageBreak/>
        <w:t xml:space="preserve">Goossens, Y., Wegner, A. &amp; Schmidt, T. (2019). </w:t>
      </w:r>
      <w:r w:rsidRPr="00CF7AF9">
        <w:t>Sustainability Assessment of Food Waste Prevention Measures.</w:t>
      </w:r>
    </w:p>
    <w:p w14:paraId="7103D71E" w14:textId="77777777" w:rsidR="00CF7AF9" w:rsidRPr="00CF7AF9" w:rsidRDefault="00CF7AF9" w:rsidP="00CF7AF9">
      <w:pPr>
        <w:spacing w:line="480" w:lineRule="auto"/>
        <w:jc w:val="both"/>
      </w:pPr>
      <w:r w:rsidRPr="00CF7AF9">
        <w:t>Jang, H.-W. &amp; Lee, S.-B. (2022). Protection Motivation and Food Waste Reduction Strategies.</w:t>
      </w:r>
    </w:p>
    <w:p w14:paraId="3B609E26" w14:textId="77777777" w:rsidR="00CF7AF9" w:rsidRPr="00CF7AF9" w:rsidRDefault="00CF7AF9" w:rsidP="00CF7AF9">
      <w:pPr>
        <w:spacing w:line="480" w:lineRule="auto"/>
        <w:jc w:val="both"/>
      </w:pPr>
      <w:r w:rsidRPr="00CF7AF9">
        <w:t>Liu, X., Li, S., Chen, W., et al. (2023). Assessing Greenhouse Gas Emissions and Energy Efficiency of Four Treatment Methods.</w:t>
      </w:r>
    </w:p>
    <w:p w14:paraId="049FE236" w14:textId="77777777" w:rsidR="00CF7AF9" w:rsidRPr="00CF7AF9" w:rsidRDefault="00CF7AF9" w:rsidP="00CF7AF9">
      <w:pPr>
        <w:spacing w:line="480" w:lineRule="auto"/>
        <w:jc w:val="both"/>
      </w:pPr>
      <w:r w:rsidRPr="00CF7AF9">
        <w:t>Papargyropoulou, E., Lozano, R., Steinberger, J., Wright, N., &amp; Ujang, Z. bin (2014). The food waste hierarchy.</w:t>
      </w:r>
    </w:p>
    <w:p w14:paraId="179DDDE3" w14:textId="04B5F342" w:rsidR="00456A48" w:rsidRPr="00456A48" w:rsidRDefault="00CF7AF9" w:rsidP="00CF7AF9">
      <w:pPr>
        <w:spacing w:line="480" w:lineRule="auto"/>
        <w:jc w:val="both"/>
      </w:pPr>
      <w:r w:rsidRPr="00CF7AF9">
        <w:t>Zhang, Y., Liu, Z., &amp; Lee, S. (2020). Food Waste in the Hospitality Industry: Global Perspectives.</w:t>
      </w:r>
    </w:p>
    <w:p w14:paraId="1E561686" w14:textId="77777777" w:rsidR="00456A48" w:rsidRDefault="00456A48" w:rsidP="00456A48">
      <w:pPr>
        <w:spacing w:line="480" w:lineRule="auto"/>
        <w:jc w:val="both"/>
      </w:pPr>
    </w:p>
    <w:sectPr w:rsidR="00456A48">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24722" w14:textId="77777777" w:rsidR="00BB31E6" w:rsidRDefault="00BB31E6" w:rsidP="00404A60">
      <w:pPr>
        <w:spacing w:after="0" w:line="240" w:lineRule="auto"/>
      </w:pPr>
      <w:r>
        <w:separator/>
      </w:r>
    </w:p>
  </w:endnote>
  <w:endnote w:type="continuationSeparator" w:id="0">
    <w:p w14:paraId="22E4DBBB" w14:textId="77777777" w:rsidR="00BB31E6" w:rsidRDefault="00BB31E6" w:rsidP="00404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361734"/>
      <w:docPartObj>
        <w:docPartGallery w:val="Page Numbers (Bottom of Page)"/>
        <w:docPartUnique/>
      </w:docPartObj>
    </w:sdtPr>
    <w:sdtEndPr>
      <w:rPr>
        <w:noProof/>
      </w:rPr>
    </w:sdtEndPr>
    <w:sdtContent>
      <w:p w14:paraId="6B7FB9C7" w14:textId="0FE6764F" w:rsidR="00404A60" w:rsidRDefault="00404A60">
        <w:pPr>
          <w:pStyle w:val="Footer"/>
          <w:jc w:val="right"/>
        </w:pPr>
        <w:r>
          <w:fldChar w:fldCharType="begin"/>
        </w:r>
        <w:r>
          <w:instrText xml:space="preserve"> PAGE   \* MERGEFORMAT </w:instrText>
        </w:r>
        <w:r>
          <w:fldChar w:fldCharType="separate"/>
        </w:r>
        <w:r w:rsidR="00415854">
          <w:rPr>
            <w:noProof/>
          </w:rPr>
          <w:t>2</w:t>
        </w:r>
        <w:r>
          <w:rPr>
            <w:noProof/>
          </w:rPr>
          <w:fldChar w:fldCharType="end"/>
        </w:r>
      </w:p>
    </w:sdtContent>
  </w:sdt>
  <w:p w14:paraId="2269D4A2" w14:textId="77777777" w:rsidR="00404A60" w:rsidRDefault="00404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294BB" w14:textId="77777777" w:rsidR="00BB31E6" w:rsidRDefault="00BB31E6" w:rsidP="00404A60">
      <w:pPr>
        <w:spacing w:after="0" w:line="240" w:lineRule="auto"/>
      </w:pPr>
      <w:r>
        <w:separator/>
      </w:r>
    </w:p>
  </w:footnote>
  <w:footnote w:type="continuationSeparator" w:id="0">
    <w:p w14:paraId="56FF4173" w14:textId="77777777" w:rsidR="00BB31E6" w:rsidRDefault="00BB31E6" w:rsidP="00404A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F17CA"/>
    <w:multiLevelType w:val="multilevel"/>
    <w:tmpl w:val="85DCEC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55691"/>
    <w:multiLevelType w:val="multilevel"/>
    <w:tmpl w:val="74A0A4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53DBC"/>
    <w:multiLevelType w:val="multilevel"/>
    <w:tmpl w:val="31109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C1B59"/>
    <w:multiLevelType w:val="multilevel"/>
    <w:tmpl w:val="CED080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54234"/>
    <w:multiLevelType w:val="multilevel"/>
    <w:tmpl w:val="12024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A95C03"/>
    <w:multiLevelType w:val="multilevel"/>
    <w:tmpl w:val="489A8D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E52247"/>
    <w:multiLevelType w:val="multilevel"/>
    <w:tmpl w:val="72EC2E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DC15C9"/>
    <w:multiLevelType w:val="multilevel"/>
    <w:tmpl w:val="E312AD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CE50BA"/>
    <w:multiLevelType w:val="multilevel"/>
    <w:tmpl w:val="79BA43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340C18"/>
    <w:multiLevelType w:val="multilevel"/>
    <w:tmpl w:val="3162F3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17040F"/>
    <w:multiLevelType w:val="multilevel"/>
    <w:tmpl w:val="ADE480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7829374">
    <w:abstractNumId w:val="4"/>
  </w:num>
  <w:num w:numId="2" w16cid:durableId="417097298">
    <w:abstractNumId w:val="5"/>
  </w:num>
  <w:num w:numId="3" w16cid:durableId="693650739">
    <w:abstractNumId w:val="7"/>
  </w:num>
  <w:num w:numId="4" w16cid:durableId="278996739">
    <w:abstractNumId w:val="9"/>
  </w:num>
  <w:num w:numId="5" w16cid:durableId="1207257196">
    <w:abstractNumId w:val="6"/>
  </w:num>
  <w:num w:numId="6" w16cid:durableId="1978025807">
    <w:abstractNumId w:val="3"/>
  </w:num>
  <w:num w:numId="7" w16cid:durableId="444349613">
    <w:abstractNumId w:val="10"/>
  </w:num>
  <w:num w:numId="8" w16cid:durableId="1871381634">
    <w:abstractNumId w:val="1"/>
  </w:num>
  <w:num w:numId="9" w16cid:durableId="1867790130">
    <w:abstractNumId w:val="0"/>
  </w:num>
  <w:num w:numId="10" w16cid:durableId="1583098587">
    <w:abstractNumId w:val="8"/>
  </w:num>
  <w:num w:numId="11" w16cid:durableId="916788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162C"/>
    <w:rsid w:val="00030790"/>
    <w:rsid w:val="0012332E"/>
    <w:rsid w:val="0019152A"/>
    <w:rsid w:val="001C19FE"/>
    <w:rsid w:val="001E41E3"/>
    <w:rsid w:val="00404A60"/>
    <w:rsid w:val="00415854"/>
    <w:rsid w:val="00437E8A"/>
    <w:rsid w:val="00456A48"/>
    <w:rsid w:val="005F2A6B"/>
    <w:rsid w:val="00622E15"/>
    <w:rsid w:val="0071621D"/>
    <w:rsid w:val="007300D1"/>
    <w:rsid w:val="007D724A"/>
    <w:rsid w:val="0088162C"/>
    <w:rsid w:val="00A06A1A"/>
    <w:rsid w:val="00A5542A"/>
    <w:rsid w:val="00BB31E6"/>
    <w:rsid w:val="00CF7AF9"/>
    <w:rsid w:val="00D063BD"/>
    <w:rsid w:val="00DF4DBF"/>
    <w:rsid w:val="00E359F2"/>
    <w:rsid w:val="00F44C93"/>
    <w:rsid w:val="00F863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86C63"/>
  <w15:chartTrackingRefBased/>
  <w15:docId w15:val="{F987CA95-3E2C-4076-9B22-8FD436533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52A"/>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863B6"/>
    <w:rPr>
      <w:rFonts w:ascii="Times New Roman" w:hAnsi="Times New Roman" w:cs="Times New Roman"/>
      <w:szCs w:val="24"/>
    </w:rPr>
  </w:style>
  <w:style w:type="paragraph" w:styleId="Header">
    <w:name w:val="header"/>
    <w:basedOn w:val="Normal"/>
    <w:link w:val="HeaderChar"/>
    <w:uiPriority w:val="99"/>
    <w:unhideWhenUsed/>
    <w:rsid w:val="00404A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4A60"/>
    <w:rPr>
      <w:sz w:val="24"/>
    </w:rPr>
  </w:style>
  <w:style w:type="paragraph" w:styleId="Footer">
    <w:name w:val="footer"/>
    <w:basedOn w:val="Normal"/>
    <w:link w:val="FooterChar"/>
    <w:uiPriority w:val="99"/>
    <w:unhideWhenUsed/>
    <w:rsid w:val="00404A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4A60"/>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920260">
      <w:bodyDiv w:val="1"/>
      <w:marLeft w:val="0"/>
      <w:marRight w:val="0"/>
      <w:marTop w:val="0"/>
      <w:marBottom w:val="0"/>
      <w:divBdr>
        <w:top w:val="none" w:sz="0" w:space="0" w:color="auto"/>
        <w:left w:val="none" w:sz="0" w:space="0" w:color="auto"/>
        <w:bottom w:val="none" w:sz="0" w:space="0" w:color="auto"/>
        <w:right w:val="none" w:sz="0" w:space="0" w:color="auto"/>
      </w:divBdr>
    </w:div>
    <w:div w:id="658850452">
      <w:bodyDiv w:val="1"/>
      <w:marLeft w:val="0"/>
      <w:marRight w:val="0"/>
      <w:marTop w:val="0"/>
      <w:marBottom w:val="0"/>
      <w:divBdr>
        <w:top w:val="none" w:sz="0" w:space="0" w:color="auto"/>
        <w:left w:val="none" w:sz="0" w:space="0" w:color="auto"/>
        <w:bottom w:val="none" w:sz="0" w:space="0" w:color="auto"/>
        <w:right w:val="none" w:sz="0" w:space="0" w:color="auto"/>
      </w:divBdr>
    </w:div>
    <w:div w:id="722872798">
      <w:bodyDiv w:val="1"/>
      <w:marLeft w:val="0"/>
      <w:marRight w:val="0"/>
      <w:marTop w:val="0"/>
      <w:marBottom w:val="0"/>
      <w:divBdr>
        <w:top w:val="none" w:sz="0" w:space="0" w:color="auto"/>
        <w:left w:val="none" w:sz="0" w:space="0" w:color="auto"/>
        <w:bottom w:val="none" w:sz="0" w:space="0" w:color="auto"/>
        <w:right w:val="none" w:sz="0" w:space="0" w:color="auto"/>
      </w:divBdr>
    </w:div>
    <w:div w:id="921067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1784</Words>
  <Characters>10174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Katerina Hristova</cp:lastModifiedBy>
  <cp:revision>3</cp:revision>
  <dcterms:created xsi:type="dcterms:W3CDTF">2025-11-06T16:12:00Z</dcterms:created>
  <dcterms:modified xsi:type="dcterms:W3CDTF">2025-11-06T16:15:00Z</dcterms:modified>
</cp:coreProperties>
</file>