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C30608" w14:textId="351554EE" w:rsidR="00C04CDF" w:rsidRPr="0057793D" w:rsidRDefault="00C04CDF" w:rsidP="00545E86">
      <w:pPr>
        <w:spacing w:line="360" w:lineRule="auto"/>
        <w:rPr>
          <w:u w:val="single"/>
        </w:rPr>
      </w:pPr>
      <w:proofErr w:type="spellStart"/>
      <w:r w:rsidRPr="0057793D">
        <w:rPr>
          <w:u w:val="single"/>
        </w:rPr>
        <w:t>Aseiniad</w:t>
      </w:r>
      <w:proofErr w:type="spellEnd"/>
      <w:r w:rsidRPr="0057793D">
        <w:rPr>
          <w:u w:val="single"/>
        </w:rPr>
        <w:t xml:space="preserve"> </w:t>
      </w:r>
      <w:r w:rsidR="00DE429E" w:rsidRPr="0057793D">
        <w:rPr>
          <w:u w:val="single"/>
        </w:rPr>
        <w:t xml:space="preserve">ECAD6007: </w:t>
      </w:r>
      <w:proofErr w:type="spellStart"/>
      <w:r w:rsidR="00F71EDC" w:rsidRPr="0057793D">
        <w:rPr>
          <w:u w:val="single"/>
        </w:rPr>
        <w:t>Pwy</w:t>
      </w:r>
      <w:proofErr w:type="spellEnd"/>
      <w:r w:rsidR="00F71EDC" w:rsidRPr="0057793D">
        <w:rPr>
          <w:u w:val="single"/>
        </w:rPr>
        <w:t xml:space="preserve"> </w:t>
      </w:r>
      <w:proofErr w:type="spellStart"/>
      <w:r w:rsidR="00F71EDC" w:rsidRPr="0057793D">
        <w:rPr>
          <w:u w:val="single"/>
        </w:rPr>
        <w:t>ydw</w:t>
      </w:r>
      <w:proofErr w:type="spellEnd"/>
      <w:r w:rsidR="00F71EDC" w:rsidRPr="0057793D">
        <w:rPr>
          <w:u w:val="single"/>
        </w:rPr>
        <w:t xml:space="preserve"> </w:t>
      </w:r>
      <w:proofErr w:type="spellStart"/>
      <w:r w:rsidR="00F71EDC" w:rsidRPr="0057793D">
        <w:rPr>
          <w:u w:val="single"/>
        </w:rPr>
        <w:t>I’n</w:t>
      </w:r>
      <w:proofErr w:type="spellEnd"/>
      <w:r w:rsidR="00F71EDC" w:rsidRPr="0057793D">
        <w:rPr>
          <w:u w:val="single"/>
        </w:rPr>
        <w:t xml:space="preserve"> </w:t>
      </w:r>
      <w:proofErr w:type="spellStart"/>
      <w:r w:rsidR="00F71EDC" w:rsidRPr="0057793D">
        <w:rPr>
          <w:u w:val="single"/>
        </w:rPr>
        <w:t>addysgu</w:t>
      </w:r>
      <w:proofErr w:type="spellEnd"/>
      <w:r w:rsidR="00F71EDC" w:rsidRPr="0057793D">
        <w:rPr>
          <w:u w:val="single"/>
        </w:rPr>
        <w:t>?</w:t>
      </w:r>
      <w:r w:rsidR="007C585B" w:rsidRPr="0057793D">
        <w:t xml:space="preserve">                                                             </w:t>
      </w:r>
      <w:proofErr w:type="spellStart"/>
      <w:r w:rsidR="007C585B" w:rsidRPr="0057793D">
        <w:rPr>
          <w:u w:val="single"/>
        </w:rPr>
        <w:t>Rhif</w:t>
      </w:r>
      <w:proofErr w:type="spellEnd"/>
      <w:r w:rsidR="007C585B" w:rsidRPr="0057793D">
        <w:rPr>
          <w:u w:val="single"/>
        </w:rPr>
        <w:t xml:space="preserve"> </w:t>
      </w:r>
      <w:proofErr w:type="spellStart"/>
      <w:r w:rsidR="007C585B" w:rsidRPr="0057793D">
        <w:rPr>
          <w:u w:val="single"/>
        </w:rPr>
        <w:t>Myfyrwyr</w:t>
      </w:r>
      <w:proofErr w:type="spellEnd"/>
      <w:r w:rsidR="007C585B" w:rsidRPr="0057793D">
        <w:rPr>
          <w:u w:val="single"/>
        </w:rPr>
        <w:t>: 2008162</w:t>
      </w:r>
    </w:p>
    <w:p w14:paraId="41DAADEC" w14:textId="77777777" w:rsidR="006A0AD8" w:rsidRPr="0057793D" w:rsidRDefault="006A0AD8" w:rsidP="00545E86">
      <w:pPr>
        <w:spacing w:line="360" w:lineRule="auto"/>
      </w:pPr>
      <w:r w:rsidRPr="0057793D">
        <w:rPr>
          <w:b/>
          <w:bCs/>
          <w:u w:val="single"/>
        </w:rPr>
        <w:t>A critical evaluation and the identification of next teaching and learning steps focusing on a case study of an individual learner or a group of learners, based on an observed critical incident.</w:t>
      </w:r>
      <w:r w:rsidRPr="0057793D">
        <w:t xml:space="preserve"> </w:t>
      </w:r>
    </w:p>
    <w:p w14:paraId="1A54CAB9" w14:textId="1E150D69" w:rsidR="00545E86" w:rsidRPr="0057793D" w:rsidRDefault="006A0AD8" w:rsidP="005C5DD0">
      <w:pPr>
        <w:spacing w:before="100" w:beforeAutospacing="1" w:line="480" w:lineRule="auto"/>
        <w:rPr>
          <w:u w:val="single"/>
        </w:rPr>
      </w:pPr>
      <w:r w:rsidRPr="0057793D">
        <w:rPr>
          <w:u w:val="single"/>
        </w:rPr>
        <w:t>Introduction</w:t>
      </w:r>
    </w:p>
    <w:p w14:paraId="1A5CD17D" w14:textId="2041BE10" w:rsidR="002F6B62" w:rsidRPr="0057793D" w:rsidRDefault="00876DCF" w:rsidP="005C5DD0">
      <w:pPr>
        <w:spacing w:before="100" w:beforeAutospacing="1" w:line="480" w:lineRule="auto"/>
      </w:pPr>
      <w:r w:rsidRPr="0057793D">
        <w:t>In this assessment</w:t>
      </w:r>
      <w:r w:rsidR="00825653" w:rsidRPr="0057793D">
        <w:t xml:space="preserve">, I will be discussing </w:t>
      </w:r>
      <w:r w:rsidR="00F81132" w:rsidRPr="0057793D">
        <w:t xml:space="preserve">the use of </w:t>
      </w:r>
      <w:r w:rsidR="00511456" w:rsidRPr="0057793D">
        <w:t xml:space="preserve">critical incidents </w:t>
      </w:r>
      <w:r w:rsidR="0055739A" w:rsidRPr="0057793D">
        <w:t xml:space="preserve">when developing new learning theories and </w:t>
      </w:r>
      <w:r w:rsidR="0057793D" w:rsidRPr="0057793D">
        <w:t xml:space="preserve">developing the new curriculum. </w:t>
      </w:r>
      <w:r w:rsidR="00760214">
        <w:t xml:space="preserve">The purpose of this assessment </w:t>
      </w:r>
      <w:r w:rsidR="00180F07">
        <w:t xml:space="preserve">is to look at what the next steps are in education, and to look at </w:t>
      </w:r>
      <w:r w:rsidR="00190909">
        <w:t>learning barriers that could prevent these next steps.</w:t>
      </w:r>
      <w:r w:rsidR="00C24DA3">
        <w:t xml:space="preserve"> </w:t>
      </w:r>
      <w:r w:rsidR="00506108">
        <w:t>Prior to this essay, I observed a class in year eight for the day</w:t>
      </w:r>
      <w:r w:rsidR="00961F04">
        <w:t xml:space="preserve">, and I observed a class in year 10 </w:t>
      </w:r>
      <w:r w:rsidR="00506108">
        <w:t xml:space="preserve">so that I could look at </w:t>
      </w:r>
      <w:r w:rsidR="002953B1">
        <w:t>how schools run, and pick out critical incidents.</w:t>
      </w:r>
      <w:r w:rsidR="003C3583">
        <w:t xml:space="preserve"> In the words of Khem Raj Joshi, the meaning of Critical incidents is</w:t>
      </w:r>
      <w:r w:rsidR="001648FB">
        <w:t>;</w:t>
      </w:r>
      <w:r w:rsidR="003C3583" w:rsidRPr="001648FB">
        <w:rPr>
          <w:i/>
          <w:iCs/>
        </w:rPr>
        <w:t xml:space="preserve"> </w:t>
      </w:r>
      <w:r w:rsidR="003C3583" w:rsidRPr="001648FB">
        <w:rPr>
          <w:i/>
          <w:iCs/>
        </w:rPr>
        <w:t>A critical incident is something which we interpret as a problem or a challenge in a certain context</w:t>
      </w:r>
      <w:r w:rsidR="003316D7">
        <w:rPr>
          <w:i/>
          <w:iCs/>
        </w:rPr>
        <w:t>.</w:t>
      </w:r>
      <w:r w:rsidR="00592E1E">
        <w:rPr>
          <w:rStyle w:val="FootnoteReference"/>
          <w:i/>
          <w:iCs/>
        </w:rPr>
        <w:footnoteReference w:id="1"/>
      </w:r>
      <w:r w:rsidR="003316D7">
        <w:rPr>
          <w:i/>
          <w:iCs/>
        </w:rPr>
        <w:t xml:space="preserve"> </w:t>
      </w:r>
      <w:r w:rsidR="006838CF">
        <w:t>(Joshi</w:t>
      </w:r>
      <w:r w:rsidR="00582FA0">
        <w:t xml:space="preserve">, </w:t>
      </w:r>
      <w:r w:rsidR="00BA24E2">
        <w:t xml:space="preserve">2018, </w:t>
      </w:r>
      <w:r w:rsidR="00582FA0">
        <w:t>pg</w:t>
      </w:r>
      <w:r w:rsidR="00BA24E2">
        <w:t>1)</w:t>
      </w:r>
      <w:r w:rsidR="001648FB">
        <w:rPr>
          <w:i/>
          <w:iCs/>
        </w:rPr>
        <w:t xml:space="preserve"> </w:t>
      </w:r>
      <w:r w:rsidR="000F49E3">
        <w:t xml:space="preserve">Critical incidents are created by situations </w:t>
      </w:r>
      <w:r w:rsidR="0083430E">
        <w:t xml:space="preserve">in the classroom. We can use critical incidents to dive deeper into understanding why they happen, and to </w:t>
      </w:r>
      <w:r w:rsidR="00700A7E">
        <w:t xml:space="preserve">think about what we can do to prevent them happening again or overcome challenges. This is why critical incidents/case studies are so essential to </w:t>
      </w:r>
      <w:r w:rsidR="00F13F43">
        <w:t>thinking about the next steps in education</w:t>
      </w:r>
      <w:r w:rsidR="00592E1E">
        <w:t>, to use raw proof and observation to successfully improve education and improve teaching techniques.</w:t>
      </w:r>
      <w:r w:rsidR="002E5382">
        <w:t xml:space="preserve"> </w:t>
      </w:r>
      <w:r w:rsidR="000039A3">
        <w:t xml:space="preserve">Observing this task allowed me to </w:t>
      </w:r>
      <w:r w:rsidR="005C359B">
        <w:t>create a case study on a group of learners</w:t>
      </w:r>
      <w:r w:rsidR="00643699">
        <w:t>, my case study will be based on a critical incident.</w:t>
      </w:r>
      <w:r w:rsidR="00E07E81">
        <w:t xml:space="preserve"> </w:t>
      </w:r>
      <w:r w:rsidR="009A6B65">
        <w:t>The case study is essential into</w:t>
      </w:r>
      <w:r w:rsidR="000776AB">
        <w:t xml:space="preserve"> evaluating the next steps</w:t>
      </w:r>
      <w:r w:rsidR="00461ACA">
        <w:t xml:space="preserve"> when considering new</w:t>
      </w:r>
      <w:r w:rsidR="0039678E">
        <w:t xml:space="preserve"> teaching</w:t>
      </w:r>
      <w:r w:rsidR="00912ABE">
        <w:t xml:space="preserve"> techniques</w:t>
      </w:r>
      <w:r w:rsidR="00C24DA3">
        <w:t xml:space="preserve"> and new learning steps. </w:t>
      </w:r>
      <w:r w:rsidR="00C24DA3">
        <w:t>I will look at the works of Jean Piaget, Graham Donaldson’s four purposes and Stephen Brookfield.</w:t>
      </w:r>
      <w:r w:rsidR="00C24DA3">
        <w:t xml:space="preserve"> They </w:t>
      </w:r>
      <w:r w:rsidR="00ED2F04">
        <w:t xml:space="preserve">are/were all </w:t>
      </w:r>
      <w:r w:rsidR="00C24DA3">
        <w:t xml:space="preserve">pioneers </w:t>
      </w:r>
      <w:r w:rsidR="005B5ABD">
        <w:t xml:space="preserve">in education. </w:t>
      </w:r>
    </w:p>
    <w:p w14:paraId="50FC771A" w14:textId="523A5C08" w:rsidR="002F6B62" w:rsidRPr="001A6A6C" w:rsidRDefault="001A6A6C" w:rsidP="005C5DD0">
      <w:pPr>
        <w:spacing w:before="100" w:beforeAutospacing="1" w:line="480" w:lineRule="auto"/>
        <w:rPr>
          <w:u w:val="single"/>
        </w:rPr>
      </w:pPr>
      <w:r w:rsidRPr="001A6A6C">
        <w:rPr>
          <w:u w:val="single"/>
        </w:rPr>
        <w:t>Observation</w:t>
      </w:r>
    </w:p>
    <w:p w14:paraId="5CC30348" w14:textId="06351966" w:rsidR="00D52F08" w:rsidRPr="0057793D" w:rsidRDefault="001C5553" w:rsidP="005C5DD0">
      <w:pPr>
        <w:spacing w:before="100" w:beforeAutospacing="1" w:line="480" w:lineRule="auto"/>
        <w:rPr>
          <w:color w:val="FF0000"/>
        </w:rPr>
      </w:pPr>
      <w:r>
        <w:t xml:space="preserve">I observed </w:t>
      </w:r>
      <w:r w:rsidR="00421AD5">
        <w:t xml:space="preserve">a school in </w:t>
      </w:r>
      <w:r w:rsidR="007B7712">
        <w:t xml:space="preserve">a </w:t>
      </w:r>
      <w:r w:rsidR="00273805">
        <w:t xml:space="preserve">village located  in </w:t>
      </w:r>
      <w:r w:rsidR="007B7712">
        <w:t xml:space="preserve">rural </w:t>
      </w:r>
      <w:r w:rsidR="00273805">
        <w:t>West Wales.</w:t>
      </w:r>
      <w:r w:rsidR="00EA5503">
        <w:rPr>
          <w:color w:val="FF0000"/>
        </w:rPr>
        <w:t xml:space="preserve"> </w:t>
      </w:r>
      <w:r w:rsidR="00EA5503">
        <w:t xml:space="preserve">The school is a pioneer in developing the new </w:t>
      </w:r>
      <w:r w:rsidR="00EA6932">
        <w:t xml:space="preserve">Curriculum for Wales 2022. The school is </w:t>
      </w:r>
      <w:r w:rsidR="00EF7777">
        <w:t>officially a bilingual</w:t>
      </w:r>
      <w:r w:rsidR="00EA6932">
        <w:t xml:space="preserve"> </w:t>
      </w:r>
      <w:r w:rsidR="00FD7F54">
        <w:t>secondary</w:t>
      </w:r>
      <w:r w:rsidR="00EF7777">
        <w:t xml:space="preserve"> school, however it is not like a traditional bilingual school. </w:t>
      </w:r>
      <w:r w:rsidR="00A21361">
        <w:t xml:space="preserve">Around 80% of the </w:t>
      </w:r>
      <w:r w:rsidR="009052E0">
        <w:t>learning is in Welsh</w:t>
      </w:r>
      <w:r w:rsidR="009B31C9">
        <w:t xml:space="preserve">, and the remaining 20% </w:t>
      </w:r>
      <w:r w:rsidR="009B31C9">
        <w:lastRenderedPageBreak/>
        <w:t xml:space="preserve">is in English. </w:t>
      </w:r>
      <w:r w:rsidR="00D52F08" w:rsidRPr="0057793D">
        <w:rPr>
          <w:color w:val="FF0000"/>
        </w:rPr>
        <w:t xml:space="preserve"> </w:t>
      </w:r>
      <w:r w:rsidR="0033248F">
        <w:t xml:space="preserve">In their most recent Estyn report </w:t>
      </w:r>
      <w:r w:rsidR="00085E65">
        <w:t>in 2016, 43% of students came from Welsh speaking backgrounds. Their prospectus</w:t>
      </w:r>
      <w:r w:rsidR="009E295D">
        <w:t xml:space="preserve"> states that staff expect </w:t>
      </w:r>
      <w:r w:rsidR="00E9698E">
        <w:t xml:space="preserve">all parents to be enthusiastic </w:t>
      </w:r>
      <w:r w:rsidR="00AF0E27">
        <w:t xml:space="preserve">about learning in Welsh. </w:t>
      </w:r>
    </w:p>
    <w:p w14:paraId="57995D95" w14:textId="14F6D87B" w:rsidR="00546052" w:rsidRPr="0057793D" w:rsidRDefault="00B019D3" w:rsidP="005C5DD0">
      <w:pPr>
        <w:spacing w:before="100" w:beforeAutospacing="1" w:line="480" w:lineRule="auto"/>
        <w:rPr>
          <w:color w:val="FF0000"/>
        </w:rPr>
      </w:pPr>
      <w:r>
        <w:t xml:space="preserve">In the Estyn report there were 906 pupils </w:t>
      </w:r>
      <w:r w:rsidR="00300FB2">
        <w:t xml:space="preserve">aged 11-16 </w:t>
      </w:r>
      <w:r>
        <w:t>enrolled in the school in 2016</w:t>
      </w:r>
      <w:r w:rsidR="00CF2958">
        <w:t xml:space="preserve">. </w:t>
      </w:r>
      <w:r w:rsidR="00300FB2">
        <w:t>F</w:t>
      </w:r>
      <w:r w:rsidR="00CF2958">
        <w:t>urthermore there is a six</w:t>
      </w:r>
      <w:r w:rsidR="00CF2958" w:rsidRPr="00A5713F">
        <w:t>th form in the school</w:t>
      </w:r>
      <w:r w:rsidR="00D35598" w:rsidRPr="00A5713F">
        <w:t xml:space="preserve"> aged 16-18. There were 162 sixth form pupils in the school </w:t>
      </w:r>
      <w:r w:rsidR="00A5713F" w:rsidRPr="00A5713F">
        <w:t>in 2016.</w:t>
      </w:r>
      <w:r w:rsidR="00A5713F">
        <w:t xml:space="preserve"> </w:t>
      </w:r>
      <w:r w:rsidR="002B32D7">
        <w:t xml:space="preserve">In the same academic year, 4.9% of the students accepted </w:t>
      </w:r>
      <w:r w:rsidR="002321E4">
        <w:t>school meals for free, and over the last three years</w:t>
      </w:r>
      <w:r w:rsidR="000416B0">
        <w:t>, 4.7% accepted the service</w:t>
      </w:r>
      <w:r w:rsidR="00DE15F3">
        <w:t xml:space="preserve">. </w:t>
      </w:r>
      <w:r w:rsidR="009E2EAA">
        <w:t xml:space="preserve">This figure is significant because </w:t>
      </w:r>
      <w:r w:rsidR="00326FE2">
        <w:t xml:space="preserve">it is lower than the national figure </w:t>
      </w:r>
      <w:r w:rsidR="00976BE1">
        <w:t>in Wales.</w:t>
      </w:r>
      <w:r w:rsidR="00CA3EEA">
        <w:t xml:space="preserve"> This suggests that there is not a lot of poverty in that vicinity</w:t>
      </w:r>
      <w:r w:rsidR="006B23B7">
        <w:t xml:space="preserve">. </w:t>
      </w:r>
      <w:r w:rsidR="004950EC">
        <w:t>21% of the students there received additional help</w:t>
      </w:r>
      <w:r w:rsidR="00E357D6">
        <w:t xml:space="preserve">, and 1% had </w:t>
      </w:r>
      <w:r w:rsidR="009B4984">
        <w:t>additional learning needs.</w:t>
      </w:r>
    </w:p>
    <w:p w14:paraId="569852D0" w14:textId="6EC9FD2D" w:rsidR="00546052" w:rsidRPr="0057793D" w:rsidRDefault="002668E2" w:rsidP="005C5DD0">
      <w:pPr>
        <w:spacing w:before="100" w:beforeAutospacing="1" w:line="480" w:lineRule="auto"/>
        <w:rPr>
          <w:color w:val="FF0000"/>
        </w:rPr>
      </w:pPr>
      <w:r>
        <w:t xml:space="preserve">The school </w:t>
      </w:r>
      <w:r w:rsidR="00B97C57">
        <w:t>had a bright environment</w:t>
      </w:r>
      <w:r w:rsidR="00DA16EA">
        <w:t xml:space="preserve">, </w:t>
      </w:r>
      <w:r w:rsidR="00B97C57">
        <w:t xml:space="preserve">the staff </w:t>
      </w:r>
      <w:r w:rsidR="00DA16EA">
        <w:t xml:space="preserve">and the students </w:t>
      </w:r>
      <w:r w:rsidR="00F956D3">
        <w:t xml:space="preserve">were very welcoming and friendly. </w:t>
      </w:r>
      <w:r w:rsidR="00F34BCC">
        <w:t>Everybody sh</w:t>
      </w:r>
      <w:r w:rsidR="003179F4">
        <w:t>owed respect towards each other. The village was also a nice environment</w:t>
      </w:r>
      <w:r w:rsidR="00730E6C">
        <w:t xml:space="preserve"> for students.</w:t>
      </w:r>
      <w:r w:rsidR="00D132E5">
        <w:t xml:space="preserve"> Above all of this, the school take a lot of pride in</w:t>
      </w:r>
      <w:r w:rsidR="00573E7B">
        <w:t xml:space="preserve"> winning the </w:t>
      </w:r>
      <w:r w:rsidR="00D132E5">
        <w:t xml:space="preserve"> </w:t>
      </w:r>
      <w:r w:rsidR="00516E26">
        <w:t xml:space="preserve">Healthy Schools award phase 5 </w:t>
      </w:r>
      <w:r w:rsidR="007753E8">
        <w:t xml:space="preserve">and is now working towards the National Quality Award. </w:t>
      </w:r>
      <w:r w:rsidR="00C83353">
        <w:t>There are several places in the school to relax</w:t>
      </w:r>
      <w:r w:rsidR="00AA0B3A">
        <w:t xml:space="preserve"> and unwind during lunch and</w:t>
      </w:r>
      <w:r w:rsidR="00BB36D8">
        <w:t xml:space="preserve"> break time</w:t>
      </w:r>
      <w:r w:rsidR="00D22919">
        <w:t xml:space="preserve">. </w:t>
      </w:r>
      <w:r w:rsidR="003B2F43">
        <w:t>I</w:t>
      </w:r>
      <w:r w:rsidR="003B2F43">
        <w:t xml:space="preserve">t is important to note that it was not a normal environment for the students in the school. During my observation the Coronavirus pandemic had majorly changed the lives of the surrounding community. Consequently it was not a ‘normal’ experience for </w:t>
      </w:r>
      <w:r w:rsidR="008F136B">
        <w:t>anybody. There were</w:t>
      </w:r>
      <w:r w:rsidR="00E853BE">
        <w:t xml:space="preserve"> several successful</w:t>
      </w:r>
      <w:r w:rsidR="00E853BE">
        <w:t xml:space="preserve"> Covid-19 restrictions during my time observing this school</w:t>
      </w:r>
      <w:r w:rsidR="00E853BE">
        <w:t>.</w:t>
      </w:r>
      <w:r w:rsidR="008F136B">
        <w:t xml:space="preserve"> Children had to remain in the same classroom for the term, and teachers were the ones who </w:t>
      </w:r>
      <w:r w:rsidR="00FA3722">
        <w:t>travelled from classroom to classroom. There was also a strict seating plan in place.</w:t>
      </w:r>
    </w:p>
    <w:p w14:paraId="39CABD3A" w14:textId="77777777" w:rsidR="00C04E1D" w:rsidRDefault="00B2689F" w:rsidP="005C5DD0">
      <w:pPr>
        <w:spacing w:before="100" w:beforeAutospacing="1" w:line="480" w:lineRule="auto"/>
        <w:rPr>
          <w:u w:val="single"/>
        </w:rPr>
      </w:pPr>
      <w:r w:rsidRPr="00E950E4">
        <w:rPr>
          <w:u w:val="single"/>
        </w:rPr>
        <w:t>Methodo</w:t>
      </w:r>
      <w:r w:rsidR="00E950E4" w:rsidRPr="00E950E4">
        <w:rPr>
          <w:u w:val="single"/>
        </w:rPr>
        <w:t xml:space="preserve">logy </w:t>
      </w:r>
    </w:p>
    <w:p w14:paraId="05E69F31" w14:textId="4E207FA8" w:rsidR="00183F19" w:rsidRPr="00183F19" w:rsidRDefault="00C04E1D" w:rsidP="005C5DD0">
      <w:pPr>
        <w:spacing w:before="100" w:beforeAutospacing="1" w:line="480" w:lineRule="auto"/>
      </w:pPr>
      <w:r>
        <w:t xml:space="preserve">Observation is a way to collect data, it allows observers to listen to interaction between teacher and students, teacher and teacher, and also students among one another. It also allows an observer to </w:t>
      </w:r>
      <w:r>
        <w:lastRenderedPageBreak/>
        <w:t>assess behaviour and the class environment.</w:t>
      </w:r>
      <w:r>
        <w:rPr>
          <w:rStyle w:val="FootnoteReference"/>
        </w:rPr>
        <w:footnoteReference w:id="2"/>
      </w:r>
      <w:r>
        <w:t xml:space="preserve"> </w:t>
      </w:r>
      <w:r w:rsidR="00325745">
        <w:t xml:space="preserve">(Kumar, </w:t>
      </w:r>
      <w:proofErr w:type="spellStart"/>
      <w:r w:rsidR="00325745">
        <w:t>pg</w:t>
      </w:r>
      <w:proofErr w:type="spellEnd"/>
      <w:r w:rsidR="005A2619">
        <w:t xml:space="preserve"> </w:t>
      </w:r>
      <w:r w:rsidR="00325745">
        <w:t>173</w:t>
      </w:r>
      <w:r w:rsidR="00F87EC8">
        <w:t>-174</w:t>
      </w:r>
      <w:r w:rsidR="00325745">
        <w:t xml:space="preserve">) </w:t>
      </w:r>
      <w:r w:rsidR="000D30B8" w:rsidRPr="000D30B8">
        <w:t>There are</w:t>
      </w:r>
      <w:r w:rsidR="000D30B8">
        <w:t xml:space="preserve"> </w:t>
      </w:r>
      <w:r w:rsidR="0022798A">
        <w:t>two</w:t>
      </w:r>
      <w:r w:rsidR="009850B0">
        <w:t xml:space="preserve"> different </w:t>
      </w:r>
      <w:r w:rsidR="0019757C">
        <w:t xml:space="preserve">types of </w:t>
      </w:r>
      <w:r w:rsidR="00955CA3">
        <w:t>observation me</w:t>
      </w:r>
      <w:r w:rsidR="00901E12">
        <w:t xml:space="preserve">thods that can be used to observe a classroom. </w:t>
      </w:r>
      <w:r w:rsidR="0022798A">
        <w:t xml:space="preserve">Participant and non-participant. </w:t>
      </w:r>
      <w:r>
        <w:t>Pa</w:t>
      </w:r>
      <w:r w:rsidR="00C7417F">
        <w:t xml:space="preserve">rticipant observation is when the observer/researcher participates in the activities </w:t>
      </w:r>
      <w:r w:rsidR="00211991">
        <w:t xml:space="preserve">of the observed group. It does not matter if the group knows if they are being observed </w:t>
      </w:r>
      <w:r w:rsidR="00301C3C">
        <w:t xml:space="preserve">. You just need to </w:t>
      </w:r>
      <w:r w:rsidR="00A96E2B">
        <w:t xml:space="preserve">observe interactions and reactions towards </w:t>
      </w:r>
      <w:r w:rsidR="00A23BB1">
        <w:t>yourself and towards other people.</w:t>
      </w:r>
      <w:r w:rsidR="00BC5936">
        <w:t xml:space="preserve"> Non-participant observation is the complete opposite. </w:t>
      </w:r>
      <w:r w:rsidR="001B4D0B">
        <w:t>The researcher/observer does not get involved with the activities</w:t>
      </w:r>
      <w:r w:rsidR="00E30CAC">
        <w:t>, the observer remains passive</w:t>
      </w:r>
      <w:r w:rsidR="00695305">
        <w:t>. This type of observing means that the observer can draw conclusions about the</w:t>
      </w:r>
      <w:r w:rsidR="007415F5">
        <w:t xml:space="preserve"> environment only by listening.</w:t>
      </w:r>
      <w:r w:rsidR="00B8018A">
        <w:rPr>
          <w:rStyle w:val="FootnoteReference"/>
        </w:rPr>
        <w:footnoteReference w:id="3"/>
      </w:r>
      <w:r w:rsidR="007415F5">
        <w:t xml:space="preserve"> </w:t>
      </w:r>
      <w:r w:rsidR="00F87EC8">
        <w:t>(Kumar, pg17</w:t>
      </w:r>
      <w:r w:rsidR="00F87EC8">
        <w:t>4-175</w:t>
      </w:r>
      <w:r w:rsidR="00F87EC8">
        <w:t xml:space="preserve">) </w:t>
      </w:r>
      <w:r w:rsidR="001A20A3">
        <w:t>In some circumstances</w:t>
      </w:r>
      <w:r w:rsidR="00623288">
        <w:t xml:space="preserve"> there can be issues with observing a classroom.  </w:t>
      </w:r>
      <w:r w:rsidR="00CD59F5">
        <w:t xml:space="preserve">The first is fairly obvious, </w:t>
      </w:r>
      <w:r w:rsidR="001A20A3">
        <w:t xml:space="preserve"> </w:t>
      </w:r>
      <w:r w:rsidR="00787366">
        <w:t xml:space="preserve">that students can change their behaviour if they understand/realise that they are being observed. This can be </w:t>
      </w:r>
      <w:r w:rsidR="00224A16">
        <w:t xml:space="preserve">challenging for the observer because they could misunderstand </w:t>
      </w:r>
      <w:r w:rsidR="00EA102C">
        <w:t xml:space="preserve">or misinterpret the classroom environment. </w:t>
      </w:r>
      <w:r w:rsidR="00277ABC">
        <w:t>This is known as the Hawthorne effect</w:t>
      </w:r>
      <w:r w:rsidR="00BD3104">
        <w:t xml:space="preserve">. </w:t>
      </w:r>
      <w:r w:rsidR="00FA58B1">
        <w:t xml:space="preserve">Another difficulty a researcher may face </w:t>
      </w:r>
      <w:r w:rsidR="00797BDC">
        <w:t xml:space="preserve">is </w:t>
      </w:r>
      <w:r w:rsidR="000D43E9">
        <w:t>the possibility o</w:t>
      </w:r>
      <w:r w:rsidR="0072726D">
        <w:t xml:space="preserve">f partially complete recording of the observation. </w:t>
      </w:r>
      <w:r w:rsidR="006025A6">
        <w:t xml:space="preserve">The observer may have listened in detail, but may have recorded the </w:t>
      </w:r>
      <w:r w:rsidR="00904E51">
        <w:t xml:space="preserve">situation incorrectly </w:t>
      </w:r>
      <w:r w:rsidR="00B47C9A">
        <w:t>or left out key parts of the incident/observation. On top of this</w:t>
      </w:r>
      <w:r w:rsidR="00E43B28">
        <w:t xml:space="preserve"> observers may interpret incidents in different ways. </w:t>
      </w:r>
      <w:r w:rsidR="00957D0A">
        <w:t>This could mean that</w:t>
      </w:r>
      <w:r w:rsidR="00742E52">
        <w:t xml:space="preserve"> personal</w:t>
      </w:r>
      <w:r w:rsidR="00957D0A">
        <w:t xml:space="preserve"> research can be </w:t>
      </w:r>
      <w:r w:rsidR="00CE7843">
        <w:t>different</w:t>
      </w:r>
      <w:r w:rsidR="00742E52">
        <w:t xml:space="preserve"> to other people</w:t>
      </w:r>
      <w:r w:rsidR="00183F19">
        <w:t>’</w:t>
      </w:r>
      <w:r w:rsidR="00E10CFE">
        <w:t>s research</w:t>
      </w:r>
      <w:r w:rsidR="00742E52">
        <w:t xml:space="preserve">. </w:t>
      </w:r>
      <w:r w:rsidR="00183F19">
        <w:t xml:space="preserve">Another possible problem </w:t>
      </w:r>
      <w:r w:rsidR="003057A2">
        <w:t xml:space="preserve">is observer bias, this can lead to </w:t>
      </w:r>
      <w:r w:rsidR="00BB6024">
        <w:t>impartial</w:t>
      </w:r>
      <w:r w:rsidR="003057A2">
        <w:t xml:space="preserve"> </w:t>
      </w:r>
      <w:r w:rsidR="00BB6024">
        <w:t xml:space="preserve">feedback from the observation, this can be misleading to </w:t>
      </w:r>
      <w:r w:rsidR="00F858D0">
        <w:t>the result</w:t>
      </w:r>
      <w:r w:rsidR="00F37579">
        <w:t xml:space="preserve"> from the observation</w:t>
      </w:r>
      <w:r w:rsidR="00BB6024">
        <w:t>.</w:t>
      </w:r>
      <w:r w:rsidR="00BA09E0">
        <w:t xml:space="preserve"> On the other hand, </w:t>
      </w:r>
      <w:r w:rsidR="00EA3D52">
        <w:t xml:space="preserve">observation is a great way to see real people in real time in real </w:t>
      </w:r>
      <w:r w:rsidR="00BF344A">
        <w:t xml:space="preserve">situations. </w:t>
      </w:r>
      <w:r w:rsidR="00FE4CCF">
        <w:t xml:space="preserve">The observer is observing in a natural environment, </w:t>
      </w:r>
      <w:r w:rsidR="005D6C89">
        <w:t xml:space="preserve">you do not understand the natural environment from a book or from a lecture. </w:t>
      </w:r>
      <w:r w:rsidR="00BF344A">
        <w:t xml:space="preserve">Observation is much more beneficial than studying from a book because you are able to understand </w:t>
      </w:r>
      <w:r w:rsidR="00C22E2F">
        <w:t xml:space="preserve">how </w:t>
      </w:r>
      <w:r w:rsidR="00DF153B">
        <w:t>the classroom works</w:t>
      </w:r>
      <w:r w:rsidR="00460183">
        <w:t xml:space="preserve"> from your own perspective. This is beneficial </w:t>
      </w:r>
      <w:r w:rsidR="006E2E02">
        <w:t xml:space="preserve">because it can help you develop your own ideas about how to develop new teaching </w:t>
      </w:r>
      <w:r w:rsidR="00D243D4">
        <w:lastRenderedPageBreak/>
        <w:t>methods</w:t>
      </w:r>
      <w:r w:rsidR="00305377">
        <w:t xml:space="preserve"> and </w:t>
      </w:r>
      <w:r w:rsidR="00571F17" w:rsidRPr="00A930A3">
        <w:rPr>
          <w:i/>
          <w:iCs/>
        </w:rPr>
        <w:t xml:space="preserve">develop a deeper insight </w:t>
      </w:r>
      <w:r w:rsidR="00A930A3" w:rsidRPr="00A930A3">
        <w:rPr>
          <w:i/>
          <w:iCs/>
        </w:rPr>
        <w:t>into school interaction</w:t>
      </w:r>
      <w:r w:rsidR="00D243D4">
        <w:t>.</w:t>
      </w:r>
      <w:r w:rsidR="004D7D9C">
        <w:t xml:space="preserve"> </w:t>
      </w:r>
      <w:r w:rsidR="00AE7249">
        <w:t xml:space="preserve">During my experience observing a school, I used </w:t>
      </w:r>
      <w:r w:rsidR="00B8018A">
        <w:t xml:space="preserve">non-participant observation. </w:t>
      </w:r>
      <w:r w:rsidR="00F37579">
        <w:t>I sat in the back of the classroom</w:t>
      </w:r>
      <w:r w:rsidR="004964E9">
        <w:t>, and I did not participate in any activities</w:t>
      </w:r>
      <w:r w:rsidR="00FE5BC1">
        <w:t>; p</w:t>
      </w:r>
      <w:r w:rsidR="004964E9">
        <w:t>artly because of Covid-19</w:t>
      </w:r>
      <w:r w:rsidR="00FE5BC1">
        <w:t xml:space="preserve">. </w:t>
      </w:r>
      <w:r w:rsidR="00BE06A8">
        <w:t xml:space="preserve">Due to the virus, I was not able to interact with the students as much as I would have liked to. </w:t>
      </w:r>
      <w:r w:rsidR="00F60D9F">
        <w:t xml:space="preserve">Although I recorded everything in my own perspective </w:t>
      </w:r>
      <w:r w:rsidR="00C5016F">
        <w:t xml:space="preserve">there are </w:t>
      </w:r>
      <w:r w:rsidR="007B53AA">
        <w:t xml:space="preserve">some disadvantages to this. </w:t>
      </w:r>
      <w:r w:rsidR="007B53AA">
        <w:t>The type of observation I carried out was qualitative study</w:t>
      </w:r>
      <w:r w:rsidR="002F6E0D">
        <w:t xml:space="preserve"> </w:t>
      </w:r>
      <w:r w:rsidR="002F6E0D">
        <w:t>(Kumar, pg17</w:t>
      </w:r>
      <w:r w:rsidR="002F6E0D">
        <w:t>5</w:t>
      </w:r>
      <w:r w:rsidR="002F6E0D">
        <w:t>)</w:t>
      </w:r>
      <w:r w:rsidR="007B53AA">
        <w:t xml:space="preserve">, because I did not measure numerical data, I recorded data in a </w:t>
      </w:r>
      <w:r w:rsidR="007B53AA" w:rsidRPr="007E1E0C">
        <w:rPr>
          <w:i/>
          <w:iCs/>
        </w:rPr>
        <w:t>narrative and descriptive</w:t>
      </w:r>
      <w:r w:rsidR="007B53AA">
        <w:t xml:space="preserve"> form.</w:t>
      </w:r>
      <w:r w:rsidR="001E0787">
        <w:t xml:space="preserve"> </w:t>
      </w:r>
      <w:r w:rsidR="001E0787" w:rsidRPr="003829A9">
        <w:t>Qualitative study can result</w:t>
      </w:r>
      <w:r w:rsidR="001E0787">
        <w:t xml:space="preserve"> </w:t>
      </w:r>
      <w:r w:rsidR="00C03345">
        <w:t xml:space="preserve">in a bias review of the observation, if the observer is not impartial then </w:t>
      </w:r>
      <w:r w:rsidR="001E7869">
        <w:t>the report may be biased. I</w:t>
      </w:r>
      <w:r w:rsidR="001C4790">
        <w:t xml:space="preserve">f the observer in a qualitative study lacks confidence then </w:t>
      </w:r>
      <w:r w:rsidR="003C1009">
        <w:t xml:space="preserve">he/she can leave out some details regarding the observation. This can </w:t>
      </w:r>
      <w:r w:rsidR="007D0E9C">
        <w:t xml:space="preserve">change the narrative of an observation. </w:t>
      </w:r>
    </w:p>
    <w:p w14:paraId="75D60C11" w14:textId="643A9584" w:rsidR="008E6443" w:rsidRDefault="00151722" w:rsidP="005C5DD0">
      <w:pPr>
        <w:spacing w:before="100" w:beforeAutospacing="1" w:line="480" w:lineRule="auto"/>
        <w:rPr>
          <w:u w:val="single"/>
        </w:rPr>
      </w:pPr>
      <w:r>
        <w:rPr>
          <w:u w:val="single"/>
        </w:rPr>
        <w:t>Critical Incident</w:t>
      </w:r>
    </w:p>
    <w:p w14:paraId="3686CE68" w14:textId="252762E1" w:rsidR="00FF4366" w:rsidRPr="008F5DCB" w:rsidRDefault="00FF4366" w:rsidP="005C5DD0">
      <w:pPr>
        <w:spacing w:before="100" w:beforeAutospacing="1" w:line="480" w:lineRule="auto"/>
      </w:pPr>
      <w:r>
        <w:t xml:space="preserve">Graham Donaldson’s ‘Four Purposes’ </w:t>
      </w:r>
      <w:r w:rsidR="00C201BF">
        <w:t xml:space="preserve">are very significant </w:t>
      </w:r>
      <w:r w:rsidR="0047216F">
        <w:t>to</w:t>
      </w:r>
      <w:r w:rsidR="00C201BF">
        <w:t xml:space="preserve"> the </w:t>
      </w:r>
      <w:r w:rsidR="00CE13E2">
        <w:t xml:space="preserve">Curriculum for Wales 2022. They set a standard for shaping a new curriculum. </w:t>
      </w:r>
      <w:r w:rsidR="00907A63">
        <w:t xml:space="preserve">They </w:t>
      </w:r>
      <w:r w:rsidR="009D1AA8">
        <w:rPr>
          <w:i/>
          <w:iCs/>
        </w:rPr>
        <w:t xml:space="preserve">should be practiced </w:t>
      </w:r>
      <w:r w:rsidR="008F5DCB">
        <w:rPr>
          <w:i/>
          <w:iCs/>
        </w:rPr>
        <w:t>and developed through the new curricul</w:t>
      </w:r>
      <w:r w:rsidR="00233CC8">
        <w:rPr>
          <w:i/>
          <w:iCs/>
        </w:rPr>
        <w:t>um.</w:t>
      </w:r>
      <w:r w:rsidR="008F5DCB">
        <w:rPr>
          <w:i/>
          <w:iCs/>
        </w:rPr>
        <w:t xml:space="preserve"> </w:t>
      </w:r>
      <w:r w:rsidR="008F5DCB">
        <w:t>The</w:t>
      </w:r>
      <w:r w:rsidR="00293E28">
        <w:t xml:space="preserve"> four purposes are; </w:t>
      </w:r>
      <w:r w:rsidR="00293E28" w:rsidRPr="00293E28">
        <w:rPr>
          <w:i/>
          <w:iCs/>
        </w:rPr>
        <w:t>ambitious, capable learners; enterprising, creative contributors; ethical, informed citizens and healthy, confident individuals</w:t>
      </w:r>
      <w:r w:rsidR="009F5C64">
        <w:rPr>
          <w:rStyle w:val="FootnoteReference"/>
          <w:i/>
          <w:iCs/>
        </w:rPr>
        <w:footnoteReference w:id="4"/>
      </w:r>
      <w:r w:rsidR="00293E28">
        <w:t>.</w:t>
      </w:r>
      <w:r w:rsidR="00204741">
        <w:t xml:space="preserve"> I will link my critical incidents to Donaldson’s four purposes when appropriate. </w:t>
      </w:r>
    </w:p>
    <w:p w14:paraId="0463BB30" w14:textId="4E06B829" w:rsidR="00344533" w:rsidRDefault="001E5047" w:rsidP="005C5DD0">
      <w:pPr>
        <w:spacing w:before="100" w:beforeAutospacing="1" w:line="480" w:lineRule="auto"/>
      </w:pPr>
      <w:r>
        <w:t xml:space="preserve">I observed a year eight class. </w:t>
      </w:r>
      <w:r w:rsidR="00C54C3E">
        <w:t>The critical incident I chose to turn into a case study</w:t>
      </w:r>
      <w:r w:rsidR="004B260F">
        <w:t xml:space="preserve"> took place during the last lesson of the day. </w:t>
      </w:r>
      <w:r w:rsidR="00336B1F">
        <w:t xml:space="preserve">I noticed that by the end of the day, </w:t>
      </w:r>
      <w:r w:rsidR="004D5F14">
        <w:t xml:space="preserve">some of </w:t>
      </w:r>
      <w:r w:rsidR="00336B1F">
        <w:t>the students were not a</w:t>
      </w:r>
      <w:r w:rsidR="00D6778A">
        <w:t xml:space="preserve">s hard working as they were before lunch time. </w:t>
      </w:r>
      <w:r w:rsidR="003716A9">
        <w:t xml:space="preserve">Due to Coronavirus restrictions, the year eight class had two lessons </w:t>
      </w:r>
      <w:r w:rsidR="0003230F">
        <w:t xml:space="preserve">after lunch instead of one. Staff explained that </w:t>
      </w:r>
      <w:r w:rsidR="000B6A0D">
        <w:t>this affected the students ability to stay focussed for a long period of time</w:t>
      </w:r>
      <w:r w:rsidR="009B507A">
        <w:t xml:space="preserve"> after lunch. The critical incident contains two boys </w:t>
      </w:r>
      <w:r w:rsidR="00EF667C">
        <w:t>sitting the back row of the class</w:t>
      </w:r>
      <w:r w:rsidR="00024733">
        <w:t xml:space="preserve"> and </w:t>
      </w:r>
      <w:r w:rsidR="00587EED">
        <w:t>a girl sitting in front of them, we will call her ‘</w:t>
      </w:r>
      <w:r w:rsidR="00F65A06">
        <w:t>S</w:t>
      </w:r>
      <w:r w:rsidR="00587EED">
        <w:t xml:space="preserve">tudent A’. </w:t>
      </w:r>
      <w:r w:rsidR="00197695">
        <w:t xml:space="preserve">The boys started annoying her during a Religious Studies lesson. The teacher did not notice them </w:t>
      </w:r>
      <w:r w:rsidR="007748AC">
        <w:t xml:space="preserve">annoying her </w:t>
      </w:r>
      <w:r w:rsidR="007748AC">
        <w:lastRenderedPageBreak/>
        <w:t>despite her distressing and trying to complete her work.</w:t>
      </w:r>
      <w:r w:rsidR="00BB33CE">
        <w:t xml:space="preserve"> They started touching and poking at her </w:t>
      </w:r>
      <w:r w:rsidR="00BB33CE" w:rsidRPr="005E71DE">
        <w:t>back</w:t>
      </w:r>
      <w:r w:rsidR="005E71DE">
        <w:t>. When she stood up to leave her chair, they pushed their desk into her legs</w:t>
      </w:r>
      <w:r w:rsidR="00285E54">
        <w:t xml:space="preserve"> and proceeded to laugh at her. She was visibly distressed and just wanted to work </w:t>
      </w:r>
      <w:r w:rsidR="00E703B1">
        <w:t xml:space="preserve">at her assessment task. The boys </w:t>
      </w:r>
      <w:r w:rsidR="00D9633E">
        <w:t>failed</w:t>
      </w:r>
      <w:r w:rsidR="00E703B1">
        <w:t xml:space="preserve"> to leave her alone</w:t>
      </w:r>
      <w:r w:rsidR="00D9633E">
        <w:t>, and annoyed her more when she asked them to stop</w:t>
      </w:r>
      <w:r w:rsidR="00E703B1">
        <w:t xml:space="preserve">. </w:t>
      </w:r>
      <w:r w:rsidR="00D9633E" w:rsidRPr="00344533">
        <w:t xml:space="preserve">The boys also </w:t>
      </w:r>
      <w:r w:rsidR="00344533" w:rsidRPr="00344533">
        <w:t>encouraged</w:t>
      </w:r>
      <w:r w:rsidR="00262D02" w:rsidRPr="00344533">
        <w:t xml:space="preserve"> the boy</w:t>
      </w:r>
      <w:r w:rsidR="006A573D">
        <w:t xml:space="preserve"> (‘Student B’)</w:t>
      </w:r>
      <w:r w:rsidR="00262D02" w:rsidRPr="00344533">
        <w:t xml:space="preserve"> sitting in the front to throw rubbers back and forth the classroom</w:t>
      </w:r>
      <w:r w:rsidR="00344533">
        <w:t xml:space="preserve">. </w:t>
      </w:r>
      <w:r w:rsidR="006A573D">
        <w:t>Student B has Autism</w:t>
      </w:r>
      <w:r w:rsidR="008851B0">
        <w:t xml:space="preserve">, so perhaps the boys sitting in the back thought it was funny or easy to encourage this behaviour from Student B. </w:t>
      </w:r>
      <w:r w:rsidR="00D54E01">
        <w:t xml:space="preserve"> </w:t>
      </w:r>
    </w:p>
    <w:p w14:paraId="21E8043E" w14:textId="40215034" w:rsidR="00881067" w:rsidRPr="00D62FF6" w:rsidRDefault="00E866D7" w:rsidP="005C5DD0">
      <w:pPr>
        <w:spacing w:before="100" w:beforeAutospacing="1" w:line="480" w:lineRule="auto"/>
        <w:rPr>
          <w:b/>
          <w:bCs/>
        </w:rPr>
      </w:pPr>
      <w:r>
        <w:t>In regards to linking this critical incident with Donaldson’s four purposes</w:t>
      </w:r>
      <w:r w:rsidR="00DA50D0">
        <w:t xml:space="preserve">; </w:t>
      </w:r>
      <w:r w:rsidR="00D629F0">
        <w:t>I think th</w:t>
      </w:r>
      <w:r w:rsidR="00DA50D0">
        <w:t>e incident</w:t>
      </w:r>
      <w:r w:rsidR="00D629F0">
        <w:t xml:space="preserve"> limits the boys in the back of the classroom to be </w:t>
      </w:r>
      <w:r>
        <w:t xml:space="preserve">healthy, confident individuals. </w:t>
      </w:r>
      <w:r w:rsidR="00DA50D0">
        <w:t xml:space="preserve">They lacked a positive relationship with Student A, </w:t>
      </w:r>
      <w:r w:rsidR="000F166A">
        <w:t xml:space="preserve">and also lacked mutual respect with her. </w:t>
      </w:r>
      <w:r w:rsidR="002A07D4">
        <w:t>In addition to this, they did not have secure values</w:t>
      </w:r>
      <w:r w:rsidR="00BB1E5B">
        <w:t>, they did not see the negative effects that they had on Student A.</w:t>
      </w:r>
      <w:r w:rsidR="00A07E40">
        <w:t xml:space="preserve"> The boys could struggle fulfilling </w:t>
      </w:r>
      <w:r w:rsidR="0056629E">
        <w:t xml:space="preserve">lives as valued members of society if they think it is acceptable to treat others with lack of respect. </w:t>
      </w:r>
      <w:r w:rsidR="00295657">
        <w:t xml:space="preserve">Another way I connected the incident to the four purposes </w:t>
      </w:r>
      <w:r w:rsidR="00B13D43">
        <w:t xml:space="preserve">is with </w:t>
      </w:r>
      <w:r w:rsidR="00B13D43">
        <w:rPr>
          <w:i/>
          <w:iCs/>
        </w:rPr>
        <w:t>ethical, informed citizens</w:t>
      </w:r>
      <w:r w:rsidR="00D62FF6">
        <w:t xml:space="preserve">; because they were not aware of how their choices </w:t>
      </w:r>
      <w:r w:rsidR="00C25DF8">
        <w:t>impacted Student A</w:t>
      </w:r>
      <w:r w:rsidR="00D54E01">
        <w:t xml:space="preserve"> and also Student B</w:t>
      </w:r>
      <w:r w:rsidR="00C25DF8">
        <w:t xml:space="preserve">. </w:t>
      </w:r>
      <w:r w:rsidR="001465BF">
        <w:t>(</w:t>
      </w:r>
      <w:r w:rsidR="00205C70">
        <w:t xml:space="preserve">Donaldson, 2015, pg31) </w:t>
      </w:r>
      <w:r w:rsidR="004E751A">
        <w:t xml:space="preserve">The boys were preventing both students from completing their tasks in two different ways; but regardless of how they </w:t>
      </w:r>
      <w:r w:rsidR="00100684">
        <w:t xml:space="preserve">prevented them from doing work, their actions effected Student A and B’s </w:t>
      </w:r>
      <w:r w:rsidR="00026038">
        <w:t xml:space="preserve">learning progression. </w:t>
      </w:r>
      <w:r w:rsidR="003D3902">
        <w:t>If the whole classroom is going to achieve the four purposes</w:t>
      </w:r>
      <w:r w:rsidR="004C3189">
        <w:t xml:space="preserve">, teachers will have to </w:t>
      </w:r>
      <w:r w:rsidR="00F90911">
        <w:t xml:space="preserve">ensure that they involve themselves </w:t>
      </w:r>
      <w:r w:rsidR="002B38C0">
        <w:t>and try to understand a</w:t>
      </w:r>
      <w:r w:rsidR="00F90911">
        <w:t>ll students.</w:t>
      </w:r>
      <w:r w:rsidR="002B38C0">
        <w:t xml:space="preserve"> However under the </w:t>
      </w:r>
      <w:r w:rsidR="008903DA">
        <w:t>current circumstances, the Covid-19 restrictions</w:t>
      </w:r>
      <w:r w:rsidR="002D672B">
        <w:t xml:space="preserve"> are preventing teachers from being as effective as they usually are. </w:t>
      </w:r>
    </w:p>
    <w:p w14:paraId="09F97CD9" w14:textId="505ED325" w:rsidR="00A86878" w:rsidRDefault="00A86878" w:rsidP="005C5DD0">
      <w:pPr>
        <w:spacing w:before="100" w:beforeAutospacing="1" w:line="480" w:lineRule="auto"/>
        <w:rPr>
          <w:u w:val="single"/>
        </w:rPr>
      </w:pPr>
      <w:r w:rsidRPr="00A86878">
        <w:rPr>
          <w:u w:val="single"/>
        </w:rPr>
        <w:t>Literature Review</w:t>
      </w:r>
    </w:p>
    <w:p w14:paraId="18B32A89" w14:textId="08A1621E" w:rsidR="00813C0A" w:rsidRDefault="00C66D4C" w:rsidP="005C5DD0">
      <w:pPr>
        <w:spacing w:before="100" w:beforeAutospacing="1" w:line="480" w:lineRule="auto"/>
      </w:pPr>
      <w:r>
        <w:t>The critical incident has made me think about areas for potential research</w:t>
      </w:r>
      <w:r w:rsidR="00473799">
        <w:t xml:space="preserve"> and deep study</w:t>
      </w:r>
      <w:r>
        <w:t>.</w:t>
      </w:r>
      <w:r w:rsidR="008110AD">
        <w:t xml:space="preserve"> </w:t>
      </w:r>
      <w:r w:rsidR="008B1D3A">
        <w:t>Behaviour</w:t>
      </w:r>
      <w:r w:rsidR="006E5691">
        <w:t>/</w:t>
      </w:r>
      <w:r w:rsidR="00191A5F">
        <w:t>health and well-being</w:t>
      </w:r>
      <w:r w:rsidR="006E5691">
        <w:t>, learning</w:t>
      </w:r>
      <w:r w:rsidR="00191A5F">
        <w:t xml:space="preserve"> and</w:t>
      </w:r>
      <w:r w:rsidR="008B1D3A">
        <w:t xml:space="preserve"> </w:t>
      </w:r>
      <w:r w:rsidR="00191A5F">
        <w:t xml:space="preserve">additional learning needs (ALN). </w:t>
      </w:r>
    </w:p>
    <w:p w14:paraId="0879A0BD" w14:textId="73FD452E" w:rsidR="00D547A6" w:rsidRDefault="008110AD" w:rsidP="005C5DD0">
      <w:pPr>
        <w:spacing w:before="100" w:beforeAutospacing="1" w:line="480" w:lineRule="auto"/>
      </w:pPr>
      <w:r>
        <w:lastRenderedPageBreak/>
        <w:t xml:space="preserve">Despite Student A </w:t>
      </w:r>
      <w:r w:rsidR="002C45D2">
        <w:t xml:space="preserve">asking for the boys to stop picking on her, they did not listen. The ’16 habits of mind’ state that </w:t>
      </w:r>
      <w:r w:rsidR="00884E1F">
        <w:rPr>
          <w:i/>
          <w:iCs/>
        </w:rPr>
        <w:t>listening is the beginning of understanding.</w:t>
      </w:r>
      <w:r w:rsidR="00CC1DF2">
        <w:rPr>
          <w:i/>
          <w:iCs/>
        </w:rPr>
        <w:t xml:space="preserve"> (Costa, 20</w:t>
      </w:r>
      <w:r w:rsidR="00AC3DCA">
        <w:rPr>
          <w:i/>
          <w:iCs/>
        </w:rPr>
        <w:t>00</w:t>
      </w:r>
      <w:r w:rsidR="00CC1DF2">
        <w:rPr>
          <w:i/>
          <w:iCs/>
        </w:rPr>
        <w:t>,</w:t>
      </w:r>
      <w:r w:rsidR="00205C70">
        <w:rPr>
          <w:i/>
          <w:iCs/>
        </w:rPr>
        <w:t xml:space="preserve"> </w:t>
      </w:r>
      <w:r w:rsidR="00CC1DF2">
        <w:rPr>
          <w:i/>
          <w:iCs/>
        </w:rPr>
        <w:t>pg</w:t>
      </w:r>
      <w:r w:rsidR="00AC3DCA">
        <w:rPr>
          <w:i/>
          <w:iCs/>
        </w:rPr>
        <w:t>3</w:t>
      </w:r>
      <w:r w:rsidR="00CC1DF2">
        <w:rPr>
          <w:i/>
          <w:iCs/>
        </w:rPr>
        <w:t>)</w:t>
      </w:r>
      <w:r w:rsidR="00884E1F">
        <w:rPr>
          <w:rStyle w:val="FootnoteReference"/>
          <w:i/>
          <w:iCs/>
        </w:rPr>
        <w:footnoteReference w:id="5"/>
      </w:r>
      <w:r w:rsidR="00884E1F">
        <w:rPr>
          <w:i/>
          <w:iCs/>
        </w:rPr>
        <w:t xml:space="preserve"> </w:t>
      </w:r>
      <w:r w:rsidR="00435B80">
        <w:t xml:space="preserve">Having empathy for others is a major part of human life, </w:t>
      </w:r>
      <w:r w:rsidR="00161B45">
        <w:t>listening is an important skill to develop as a young person.</w:t>
      </w:r>
      <w:r w:rsidR="00770A68">
        <w:t xml:space="preserve"> But why did the boys not listen? </w:t>
      </w:r>
      <w:r w:rsidR="003E7263">
        <w:t xml:space="preserve">What made them choose to behave in that way? The class had a seating plan that was strictly followed by the teacher and the class. </w:t>
      </w:r>
      <w:r w:rsidR="00E96BC1">
        <w:t xml:space="preserve">The regulations due to Coronavirus </w:t>
      </w:r>
      <w:r w:rsidR="000F1BAB">
        <w:t>stated that students were to be seated in rows and that they must stick to a seating plan.</w:t>
      </w:r>
      <w:r w:rsidR="00340E96">
        <w:t xml:space="preserve"> However this limited the freedom for the teacher to </w:t>
      </w:r>
      <w:r w:rsidR="001A52B3">
        <w:t>restrict bad behaviour from students. Students sat by some friends so reduce to spread of Covid-19</w:t>
      </w:r>
      <w:r w:rsidR="00E01FE1">
        <w:t>. The boys in the back knew they could not be moved elsewhere</w:t>
      </w:r>
      <w:r w:rsidR="00A90023">
        <w:t xml:space="preserve">, this </w:t>
      </w:r>
      <w:r w:rsidR="00F35833">
        <w:t xml:space="preserve">could have </w:t>
      </w:r>
      <w:r w:rsidR="00A90023">
        <w:t xml:space="preserve">triggered </w:t>
      </w:r>
      <w:r w:rsidR="00F35833">
        <w:t xml:space="preserve">the </w:t>
      </w:r>
      <w:r w:rsidR="00A90023">
        <w:t>misbehaviour</w:t>
      </w:r>
      <w:r w:rsidR="00F35833">
        <w:t xml:space="preserve"> during the lesson</w:t>
      </w:r>
      <w:r w:rsidR="00A90023">
        <w:t xml:space="preserve">. </w:t>
      </w:r>
      <w:r w:rsidR="00B516C1">
        <w:t xml:space="preserve">If the boys were not sitting together then perhaps Student A would have been able to proceed with her work. </w:t>
      </w:r>
      <w:r w:rsidR="00EE4C80">
        <w:t xml:space="preserve">According to </w:t>
      </w:r>
      <w:r w:rsidR="00876193">
        <w:t>Jean Piaget, children create their own realities based on their own personal experiences.</w:t>
      </w:r>
      <w:r w:rsidR="008A3473">
        <w:t xml:space="preserve"> </w:t>
      </w:r>
      <w:r w:rsidR="008A3473" w:rsidRPr="00263A0B">
        <w:rPr>
          <w:i/>
          <w:iCs/>
        </w:rPr>
        <w:t>Schemas is the term he uses for the building blocks</w:t>
      </w:r>
      <w:r w:rsidR="00263A0B" w:rsidRPr="00263A0B">
        <w:rPr>
          <w:i/>
          <w:iCs/>
        </w:rPr>
        <w:t xml:space="preserve"> that form representation of the world</w:t>
      </w:r>
      <w:r w:rsidR="00263A0B">
        <w:rPr>
          <w:i/>
          <w:iCs/>
        </w:rPr>
        <w:t>.</w:t>
      </w:r>
      <w:r w:rsidR="00C92919" w:rsidRPr="00263A0B">
        <w:rPr>
          <w:rStyle w:val="FootnoteReference"/>
          <w:i/>
          <w:iCs/>
        </w:rPr>
        <w:footnoteReference w:id="6"/>
      </w:r>
      <w:r w:rsidR="00876193">
        <w:t xml:space="preserve"> </w:t>
      </w:r>
      <w:r w:rsidR="00A46E59">
        <w:t>(</w:t>
      </w:r>
      <w:r w:rsidR="00E36182">
        <w:t>McLeod</w:t>
      </w:r>
      <w:r w:rsidR="001B7ED9">
        <w:t>, S.A, 2018</w:t>
      </w:r>
      <w:r w:rsidR="00A46E59">
        <w:t>)</w:t>
      </w:r>
      <w:r w:rsidR="005F1605">
        <w:t xml:space="preserve"> Children use schemas to build their own reality. </w:t>
      </w:r>
      <w:r w:rsidR="00F47870">
        <w:t xml:space="preserve">The boys did not stop annoying her because they have not experienced </w:t>
      </w:r>
      <w:r w:rsidR="0094642B">
        <w:t>Student A’s  personal experienc</w:t>
      </w:r>
      <w:r w:rsidR="002A12FC">
        <w:t xml:space="preserve">e. Therefore the reality they have created does not </w:t>
      </w:r>
      <w:r w:rsidR="00101B20">
        <w:t xml:space="preserve">consider how Student A </w:t>
      </w:r>
      <w:r w:rsidR="00AA2AE8">
        <w:t xml:space="preserve">felt. Perhaps if they listened to how she felt, they would have expanded on their idea of reality. </w:t>
      </w:r>
      <w:r w:rsidR="00B31274">
        <w:t>Another notable theorist is Lev Vygotsky. He states that social interaction is fundamental in the learning of children.</w:t>
      </w:r>
      <w:r w:rsidR="00B31274">
        <w:rPr>
          <w:rStyle w:val="FootnoteReference"/>
        </w:rPr>
        <w:footnoteReference w:id="7"/>
      </w:r>
      <w:r w:rsidR="00B31274">
        <w:t xml:space="preserve"> Perhaps the boys’ behaviour reflects their previous social interactions. In my opinion, this reflects Piaget’s statement that children create a reality out of experience. </w:t>
      </w:r>
      <w:r w:rsidR="00153B3A">
        <w:t xml:space="preserve">However it is </w:t>
      </w:r>
      <w:r w:rsidR="00AA70E9">
        <w:t xml:space="preserve">important to keep in mind that children think </w:t>
      </w:r>
      <w:r w:rsidR="000E38CA">
        <w:t>differently to adults. It was once thought before Piaget’s theory that children were ‘mini-adults</w:t>
      </w:r>
      <w:r w:rsidR="00645550">
        <w:t>’.</w:t>
      </w:r>
      <w:r w:rsidR="00E64F36">
        <w:t xml:space="preserve"> (</w:t>
      </w:r>
      <w:r w:rsidR="00E64F36">
        <w:t>McLeod, S.A, 2018</w:t>
      </w:r>
      <w:r w:rsidR="00E64F36">
        <w:t>)</w:t>
      </w:r>
      <w:r w:rsidR="00645550">
        <w:t xml:space="preserve"> Children will develop their own realities differently from how </w:t>
      </w:r>
      <w:r w:rsidR="0060584D">
        <w:t>adults develop them. The boys seated at the back would view</w:t>
      </w:r>
      <w:r w:rsidR="005C5DD0">
        <w:t xml:space="preserve"> </w:t>
      </w:r>
      <w:r w:rsidR="0060584D">
        <w:t xml:space="preserve">annoying Student A </w:t>
      </w:r>
      <w:r w:rsidR="005C5DD0">
        <w:t xml:space="preserve">the same as how I viewed them annoying Student A. </w:t>
      </w:r>
      <w:r w:rsidR="000C7CAB">
        <w:t>It is not right to assume</w:t>
      </w:r>
      <w:r w:rsidR="00331E5B">
        <w:t xml:space="preserve"> that the boys in the back would </w:t>
      </w:r>
      <w:r w:rsidR="00D3675D">
        <w:t xml:space="preserve">have realised the impact their actions had on </w:t>
      </w:r>
      <w:r w:rsidR="00D3675D">
        <w:lastRenderedPageBreak/>
        <w:t>Student A. Teacher guidance to being e</w:t>
      </w:r>
      <w:r w:rsidR="00E21FCC">
        <w:t xml:space="preserve">thical, informed citizens </w:t>
      </w:r>
      <w:r w:rsidR="005E55F4">
        <w:t xml:space="preserve">would help with this, this links with </w:t>
      </w:r>
      <w:r w:rsidR="00515B10">
        <w:t xml:space="preserve">Donaldson’s four purposes. </w:t>
      </w:r>
      <w:r w:rsidR="00577717">
        <w:t xml:space="preserve">This suggests that the four purposes </w:t>
      </w:r>
      <w:r w:rsidR="00FA6F76">
        <w:t>does get</w:t>
      </w:r>
      <w:r w:rsidR="00577717">
        <w:t xml:space="preserve"> to the core of </w:t>
      </w:r>
      <w:r w:rsidR="00FA6F76">
        <w:t xml:space="preserve">the individual student reality; </w:t>
      </w:r>
      <w:r w:rsidR="00631DB7">
        <w:t xml:space="preserve">the boys in the back will benefit from the practice of the four purposes because it will help </w:t>
      </w:r>
      <w:r w:rsidR="00FA3722">
        <w:t>them</w:t>
      </w:r>
      <w:r w:rsidR="00631DB7">
        <w:t xml:space="preserve"> develop a better reality in their own minds. </w:t>
      </w:r>
      <w:r w:rsidR="00B87ABE">
        <w:t xml:space="preserve">The case study also implies that </w:t>
      </w:r>
      <w:r w:rsidR="00EB7651">
        <w:t>implicating the four purposes will be different for everyone</w:t>
      </w:r>
      <w:r w:rsidR="00024DFD">
        <w:t xml:space="preserve">, because not all children have the same experiences and therefore will have their own ideas of reality. </w:t>
      </w:r>
      <w:r w:rsidR="00D56835">
        <w:t xml:space="preserve">I think </w:t>
      </w:r>
      <w:r w:rsidR="004F2986">
        <w:t xml:space="preserve">Vygotsky and </w:t>
      </w:r>
      <w:r w:rsidR="00D56835">
        <w:t xml:space="preserve">Piaget’s work </w:t>
      </w:r>
      <w:r w:rsidR="00CF6BBB">
        <w:t>is beneficial when developing the new Curriculum for Wales 2022.</w:t>
      </w:r>
      <w:r w:rsidR="00856EA3">
        <w:t xml:space="preserve"> </w:t>
      </w:r>
      <w:r w:rsidR="00DE4118">
        <w:t>Looking at the theories of Piaget and Vygotsky</w:t>
      </w:r>
      <w:r w:rsidR="005C2B4F">
        <w:t xml:space="preserve">, some can see that behaviour stems from social interaction and personal experience. The boys behaved badly because </w:t>
      </w:r>
      <w:r w:rsidR="00812047">
        <w:t xml:space="preserve">they had </w:t>
      </w:r>
      <w:r w:rsidR="00C857EF">
        <w:t>seen this behaviour elsewhere. And they could feel that their reality</w:t>
      </w:r>
      <w:r w:rsidR="008D46F4">
        <w:t xml:space="preserve"> is normal.</w:t>
      </w:r>
      <w:r w:rsidR="0034746F">
        <w:t xml:space="preserve"> </w:t>
      </w:r>
      <w:r w:rsidR="00FA7850">
        <w:t xml:space="preserve">In addition to this, I would like to focus </w:t>
      </w:r>
      <w:r w:rsidR="00FA7850">
        <w:t xml:space="preserve">on </w:t>
      </w:r>
      <w:r w:rsidR="00FA7850">
        <w:t xml:space="preserve">the health and wellbeing of </w:t>
      </w:r>
      <w:r w:rsidR="00FA7850">
        <w:t>Student A</w:t>
      </w:r>
      <w:r w:rsidR="00FA7850">
        <w:t xml:space="preserve">. </w:t>
      </w:r>
      <w:r w:rsidR="00FA7850" w:rsidRPr="00FA7510">
        <w:t>Now more than ever the school had to prioritise the health and wellbeing of the teachers and the students.</w:t>
      </w:r>
      <w:r w:rsidR="00FA7850">
        <w:t xml:space="preserve"> </w:t>
      </w:r>
      <w:r w:rsidR="00327876">
        <w:t xml:space="preserve"> But it is difficult to do that</w:t>
      </w:r>
      <w:r w:rsidR="003A7C12">
        <w:t xml:space="preserve"> at a high standard every time</w:t>
      </w:r>
      <w:r w:rsidR="00327876">
        <w:t xml:space="preserve"> when a teac</w:t>
      </w:r>
      <w:r w:rsidR="00CB66DD">
        <w:t xml:space="preserve">her can miss </w:t>
      </w:r>
      <w:r w:rsidR="003A7C12">
        <w:t xml:space="preserve">out on what is happening in their classrooms. </w:t>
      </w:r>
    </w:p>
    <w:p w14:paraId="0C9488DE" w14:textId="4414547D" w:rsidR="00535792" w:rsidRDefault="00535792" w:rsidP="005C5DD0">
      <w:pPr>
        <w:spacing w:before="100" w:beforeAutospacing="1" w:line="480" w:lineRule="auto"/>
      </w:pPr>
      <w:r>
        <w:t xml:space="preserve">Another area of research I wanted to explore was </w:t>
      </w:r>
      <w:r w:rsidR="00973EE8">
        <w:t xml:space="preserve">in Additional Learning Needs. The boys in the back interrupted Student B at the front of the class. </w:t>
      </w:r>
      <w:r w:rsidR="00602F4B">
        <w:t>This also links with</w:t>
      </w:r>
      <w:r w:rsidR="0060677F">
        <w:t xml:space="preserve"> research in</w:t>
      </w:r>
      <w:r w:rsidR="00602F4B">
        <w:t xml:space="preserve"> behaviour</w:t>
      </w:r>
      <w:r w:rsidR="0060677F">
        <w:t>.</w:t>
      </w:r>
      <w:r w:rsidR="004E60A1">
        <w:t xml:space="preserve"> In the book by Nan</w:t>
      </w:r>
      <w:r w:rsidR="001044D7">
        <w:t>n</w:t>
      </w:r>
      <w:r w:rsidR="004E60A1">
        <w:t>a Ryder</w:t>
      </w:r>
      <w:r w:rsidR="001044D7">
        <w:t xml:space="preserve">, she states that </w:t>
      </w:r>
      <w:r w:rsidR="001A103F">
        <w:t>it may be best for children with autism to sit in an area with little distraction</w:t>
      </w:r>
      <w:r w:rsidR="0078544F">
        <w:t xml:space="preserve">. And they often have difficulty </w:t>
      </w:r>
      <w:r w:rsidR="00572F70">
        <w:t xml:space="preserve">understanding the feelings of others </w:t>
      </w:r>
      <w:r w:rsidR="00C415CD">
        <w:t xml:space="preserve">and have difficulty </w:t>
      </w:r>
      <w:r w:rsidR="008152F9">
        <w:t xml:space="preserve">distinguishing reality from </w:t>
      </w:r>
      <w:r w:rsidR="00DC5D98">
        <w:t>imagination.</w:t>
      </w:r>
      <w:r w:rsidR="00DC5D98">
        <w:rPr>
          <w:rStyle w:val="FootnoteReference"/>
        </w:rPr>
        <w:footnoteReference w:id="8"/>
      </w:r>
      <w:r w:rsidR="00F4433C">
        <w:t xml:space="preserve"> (</w:t>
      </w:r>
      <w:r w:rsidR="003C6920">
        <w:t>Ryder, 2013, pg29)</w:t>
      </w:r>
      <w:r w:rsidR="00BA0177">
        <w:t xml:space="preserve">. </w:t>
      </w:r>
      <w:r w:rsidR="00F05E7F">
        <w:t>The boys knew that Student B would be easily distracted</w:t>
      </w:r>
      <w:r w:rsidR="00D34A9E">
        <w:t>, despite the seating plan seating them at different ends of the classroom.</w:t>
      </w:r>
      <w:r w:rsidR="003B65F4">
        <w:t xml:space="preserve"> </w:t>
      </w:r>
      <w:r w:rsidR="00342C5E">
        <w:t xml:space="preserve">What solution could be put in place to </w:t>
      </w:r>
      <w:r w:rsidR="00781834">
        <w:t>help Student B retain focus in the classroom</w:t>
      </w:r>
      <w:r w:rsidR="004F72D1">
        <w:t xml:space="preserve"> and maintain a good learning environment</w:t>
      </w:r>
      <w:r w:rsidR="00781834">
        <w:t xml:space="preserve">, and what solution could be put in place </w:t>
      </w:r>
      <w:r w:rsidR="008A2139">
        <w:t xml:space="preserve">to </w:t>
      </w:r>
      <w:r w:rsidR="004F72D1">
        <w:t xml:space="preserve">limit distractions from disruptive students? </w:t>
      </w:r>
      <w:r w:rsidR="00644713">
        <w:t>The Welsh Government have set laws in place to rightfully give every child the opportunity to learn like everybody else.</w:t>
      </w:r>
      <w:r w:rsidR="003C0A31">
        <w:rPr>
          <w:rStyle w:val="FootnoteReference"/>
        </w:rPr>
        <w:footnoteReference w:id="9"/>
      </w:r>
      <w:r w:rsidR="004F5809">
        <w:t xml:space="preserve"> </w:t>
      </w:r>
      <w:r w:rsidR="00D93ADF">
        <w:t>(</w:t>
      </w:r>
      <w:proofErr w:type="spellStart"/>
      <w:r w:rsidR="00D93ADF">
        <w:t>Llywodraeth</w:t>
      </w:r>
      <w:proofErr w:type="spellEnd"/>
      <w:r w:rsidR="00D93ADF">
        <w:t xml:space="preserve"> Cymru, 2015, pg2) </w:t>
      </w:r>
      <w:r w:rsidR="003C0A31">
        <w:t xml:space="preserve">It would be unfair to take Student B </w:t>
      </w:r>
      <w:r w:rsidR="003C0A31">
        <w:lastRenderedPageBreak/>
        <w:t xml:space="preserve">out of the class due to the behaviour of others. </w:t>
      </w:r>
      <w:r w:rsidR="00CE2036">
        <w:t>It comes back to seating plans, if the boys were not sitting together then perhaps they would have a better behaviour</w:t>
      </w:r>
      <w:r w:rsidR="00B56F91">
        <w:t>, creating a better learning environment for Student B.</w:t>
      </w:r>
      <w:r w:rsidR="00537558">
        <w:t xml:space="preserve"> </w:t>
      </w:r>
      <w:r w:rsidR="00B56F91">
        <w:t xml:space="preserve"> </w:t>
      </w:r>
      <w:r w:rsidR="004F50DC">
        <w:t xml:space="preserve">A very positive part of the lesson was when the teacher noticed Student B getting worked up, she offered him a chance to cool down in an environment outside of the class. </w:t>
      </w:r>
      <w:r w:rsidR="00BD5F06">
        <w:t xml:space="preserve">Although he did not take the offer, he knew that he needed to regain focus. </w:t>
      </w:r>
      <w:r w:rsidR="00B044EB">
        <w:t xml:space="preserve">Ryder states that </w:t>
      </w:r>
      <w:r w:rsidR="007F47B9">
        <w:t xml:space="preserve">a child with autism will need to be reassured </w:t>
      </w:r>
      <w:r w:rsidR="00A44A43">
        <w:t>of the rules of the classroom.</w:t>
      </w:r>
      <w:r w:rsidR="006E5691">
        <w:rPr>
          <w:rStyle w:val="FootnoteReference"/>
        </w:rPr>
        <w:footnoteReference w:id="10"/>
      </w:r>
      <w:r w:rsidR="008123D3">
        <w:t xml:space="preserve"> (Ryder, 2013, </w:t>
      </w:r>
      <w:r w:rsidR="00234B08">
        <w:t xml:space="preserve">pg31) </w:t>
      </w:r>
      <w:r w:rsidR="00A44A43">
        <w:t xml:space="preserve"> He realised that he stepped out of line with an effective technique from the teacher. </w:t>
      </w:r>
    </w:p>
    <w:p w14:paraId="7E8BA725" w14:textId="38AE8AC1" w:rsidR="00EE0851" w:rsidRDefault="00EE0851" w:rsidP="005C5DD0">
      <w:pPr>
        <w:spacing w:before="100" w:beforeAutospacing="1" w:line="480" w:lineRule="auto"/>
      </w:pPr>
      <w:r>
        <w:t xml:space="preserve">Next, I would like to discuss the </w:t>
      </w:r>
      <w:r w:rsidR="001D002A">
        <w:t xml:space="preserve">learning, on how the </w:t>
      </w:r>
      <w:r w:rsidR="000E20D5">
        <w:t>students</w:t>
      </w:r>
      <w:r w:rsidR="001D002A">
        <w:t xml:space="preserve"> learn.</w:t>
      </w:r>
      <w:r w:rsidR="000E20D5">
        <w:t xml:space="preserve"> It is obvious that the boys has little interest in the subject, </w:t>
      </w:r>
      <w:r w:rsidR="00727CA8">
        <w:t>they did not enjoy it enough to focus on the work. Also, due to the learning being different from what they are used to</w:t>
      </w:r>
      <w:r w:rsidR="00BC5468">
        <w:t xml:space="preserve">, it may have been difficult for them to focus without the teacher guidance that they need. </w:t>
      </w:r>
      <w:r w:rsidR="002406F5">
        <w:t xml:space="preserve">Vygotsky states that </w:t>
      </w:r>
      <w:r w:rsidR="004B7E62">
        <w:t>students should be given opportunities to learn with the teacher and with their peers.</w:t>
      </w:r>
      <w:r w:rsidR="004B7E62">
        <w:rPr>
          <w:rStyle w:val="FootnoteReference"/>
        </w:rPr>
        <w:footnoteReference w:id="11"/>
      </w:r>
      <w:r w:rsidR="004B7E62">
        <w:t xml:space="preserve"> </w:t>
      </w:r>
      <w:r w:rsidR="003C4F03">
        <w:t xml:space="preserve">(McLeod, 2018) </w:t>
      </w:r>
      <w:r w:rsidR="004B7E62">
        <w:t>Unfortunately this was not allowed to happen, the teacher was restricted in her ‘zone’</w:t>
      </w:r>
      <w:r w:rsidR="000C2230">
        <w:t>, as she was not allowed to mix with the students. And group work was prohibited</w:t>
      </w:r>
      <w:r w:rsidR="00073209">
        <w:t xml:space="preserve"> due to the pandemic. </w:t>
      </w:r>
      <w:r w:rsidR="00EF6C26">
        <w:t xml:space="preserve">Vygotsky’s strong emphasis on sociocultural context </w:t>
      </w:r>
      <w:r w:rsidR="000C5B75">
        <w:t xml:space="preserve">was not put into practice due to the pandemic, therefore I could see how the theory could </w:t>
      </w:r>
      <w:r w:rsidR="00537558">
        <w:t xml:space="preserve">improve a classroom. </w:t>
      </w:r>
    </w:p>
    <w:p w14:paraId="23038576" w14:textId="77777777" w:rsidR="000600EC" w:rsidRDefault="00A86878" w:rsidP="005C5DD0">
      <w:pPr>
        <w:spacing w:before="100" w:beforeAutospacing="1" w:line="480" w:lineRule="auto"/>
        <w:rPr>
          <w:u w:val="single"/>
        </w:rPr>
      </w:pPr>
      <w:r>
        <w:rPr>
          <w:u w:val="single"/>
        </w:rPr>
        <w:t>Reflection</w:t>
      </w:r>
      <w:r w:rsidR="00506386">
        <w:rPr>
          <w:u w:val="single"/>
        </w:rPr>
        <w:t xml:space="preserve"> </w:t>
      </w:r>
      <w:r>
        <w:rPr>
          <w:u w:val="single"/>
        </w:rPr>
        <w:t>/</w:t>
      </w:r>
      <w:r w:rsidR="00506386">
        <w:rPr>
          <w:u w:val="single"/>
        </w:rPr>
        <w:t xml:space="preserve"> </w:t>
      </w:r>
      <w:r>
        <w:rPr>
          <w:u w:val="single"/>
        </w:rPr>
        <w:t xml:space="preserve">Evaluation </w:t>
      </w:r>
      <w:r w:rsidR="00506386">
        <w:rPr>
          <w:u w:val="single"/>
        </w:rPr>
        <w:t xml:space="preserve">and next </w:t>
      </w:r>
      <w:r>
        <w:rPr>
          <w:u w:val="single"/>
        </w:rPr>
        <w:t>steps</w:t>
      </w:r>
      <w:r w:rsidR="00205C70">
        <w:rPr>
          <w:u w:val="single"/>
        </w:rPr>
        <w:t>.</w:t>
      </w:r>
    </w:p>
    <w:p w14:paraId="18108CAA" w14:textId="156D73E3" w:rsidR="00CF67AD" w:rsidRPr="000600EC" w:rsidRDefault="003C0A31" w:rsidP="005C5DD0">
      <w:pPr>
        <w:spacing w:before="100" w:beforeAutospacing="1" w:line="480" w:lineRule="auto"/>
        <w:rPr>
          <w:u w:val="single"/>
        </w:rPr>
      </w:pPr>
      <w:r>
        <w:t xml:space="preserve">The critical incident I chose </w:t>
      </w:r>
      <w:r w:rsidR="0008127E">
        <w:t>has opened the doors to many problems that need solutions. What can I do as a teacher to improve the learning environment of the students and what can I do to maintain the four purposes</w:t>
      </w:r>
      <w:r w:rsidR="00E122BB">
        <w:t xml:space="preserve">? </w:t>
      </w:r>
      <w:r w:rsidR="00CF67AD" w:rsidRPr="00CF67AD">
        <w:t>Stephen Brookfield</w:t>
      </w:r>
      <w:r w:rsidR="00CF67AD">
        <w:t xml:space="preserve">’s ‘lenses’ provides </w:t>
      </w:r>
      <w:r w:rsidR="00E30290">
        <w:t>us with a way to view education through the lenses of various people</w:t>
      </w:r>
      <w:r w:rsidR="006B59B9">
        <w:t xml:space="preserve">. </w:t>
      </w:r>
      <w:r w:rsidR="00E122BB">
        <w:t xml:space="preserve">It is important to view experience through the lenses of different people to try and gain different perspectives regarding </w:t>
      </w:r>
      <w:r w:rsidR="00B40736">
        <w:t xml:space="preserve">learning experience. </w:t>
      </w:r>
      <w:r w:rsidR="006B59B9">
        <w:t xml:space="preserve">During my observation I </w:t>
      </w:r>
      <w:r w:rsidR="003342C2">
        <w:lastRenderedPageBreak/>
        <w:t>tried to use Brookfield’s theory of lenses</w:t>
      </w:r>
      <w:r w:rsidR="009E0340">
        <w:t xml:space="preserve">  </w:t>
      </w:r>
      <w:r w:rsidR="00B40736">
        <w:t xml:space="preserve">throughout my </w:t>
      </w:r>
      <w:r w:rsidR="000E1610">
        <w:t xml:space="preserve">experience. </w:t>
      </w:r>
      <w:r w:rsidR="00E03851">
        <w:t>The four lenses are</w:t>
      </w:r>
      <w:r w:rsidR="000156F9">
        <w:t xml:space="preserve">; the critically reflective lens, the learners’ eyes, our colleagues’ experiences and lastly </w:t>
      </w:r>
      <w:r w:rsidR="00765D1D">
        <w:t xml:space="preserve">theoretical literature. </w:t>
      </w:r>
      <w:r w:rsidR="007D75C7">
        <w:rPr>
          <w:rStyle w:val="FootnoteReference"/>
        </w:rPr>
        <w:footnoteReference w:id="12"/>
      </w:r>
      <w:r w:rsidR="000C2165">
        <w:t xml:space="preserve">(Brookfield, 1998, </w:t>
      </w:r>
      <w:proofErr w:type="spellStart"/>
      <w:r w:rsidR="00F52105">
        <w:t>pg</w:t>
      </w:r>
      <w:proofErr w:type="spellEnd"/>
      <w:r w:rsidR="00F52105">
        <w:t xml:space="preserve"> 197)</w:t>
      </w:r>
    </w:p>
    <w:p w14:paraId="78157D0D" w14:textId="75D9EF8A" w:rsidR="007B0F9D" w:rsidRPr="00CF67AD" w:rsidRDefault="009174DD" w:rsidP="005C5DD0">
      <w:pPr>
        <w:spacing w:before="100" w:beforeAutospacing="1" w:line="480" w:lineRule="auto"/>
      </w:pPr>
      <w:r>
        <w:t xml:space="preserve">When reflecting on my observation, I feel that I could have written my notes </w:t>
      </w:r>
      <w:r w:rsidR="00AE1534">
        <w:t xml:space="preserve">in a better way. As an inexperienced student teacher, I was not prepared for the amount of work that teachers put in to their lessons. And I was not aware of the challenges that they overcome </w:t>
      </w:r>
      <w:r w:rsidR="00087EA3">
        <w:t>on a daily bases</w:t>
      </w:r>
      <w:r w:rsidR="00174F98">
        <w:t>, especially during the pandemic</w:t>
      </w:r>
      <w:r w:rsidR="00087EA3">
        <w:t xml:space="preserve">. </w:t>
      </w:r>
      <w:r w:rsidR="003F7973">
        <w:t>I think I could have prepared myself more in terms of what to expect</w:t>
      </w:r>
      <w:r w:rsidR="00694F58">
        <w:t xml:space="preserve">. It was difficult to pick out a critical incident at first, but after a lot of thought it became clear. My next steps would be to </w:t>
      </w:r>
      <w:r w:rsidR="00A52A05">
        <w:t xml:space="preserve">prepare more for an observation, and to write notes for even the smaller details because those details can be essential. </w:t>
      </w:r>
      <w:r w:rsidR="00CC01CD">
        <w:t xml:space="preserve">The observation showed me that there are several aspects of being a teacher; </w:t>
      </w:r>
      <w:r w:rsidR="0025542F">
        <w:t>being a mentor being one of them.</w:t>
      </w:r>
      <w:r w:rsidR="00CA2E81">
        <w:t xml:space="preserve"> </w:t>
      </w:r>
      <w:r w:rsidR="00B11A60">
        <w:t xml:space="preserve">An important suggestion I would make </w:t>
      </w:r>
      <w:r w:rsidR="00006591">
        <w:t xml:space="preserve">for that particular class </w:t>
      </w:r>
      <w:r w:rsidR="00B11A60">
        <w:t xml:space="preserve">is to change the seating plan, perhaps the boys in the back could be separated to increase their productivity. </w:t>
      </w:r>
      <w:r w:rsidR="00DE5405">
        <w:t xml:space="preserve">Also, moving Student A to a more friendly area of the classroom could improve her wellbeing in the classroom. </w:t>
      </w:r>
      <w:r w:rsidR="0042500C">
        <w:t>This would improve their learning, and the students would have more opportunity to focus.</w:t>
      </w:r>
      <w:r w:rsidR="00DC3244">
        <w:t xml:space="preserve"> For Student B, I think rearranging the seating plan would be beneficial for him. </w:t>
      </w:r>
      <w:r w:rsidR="009344B0">
        <w:t xml:space="preserve">If he had less distraction from misbehaviour elsewhere in the classroom then he potentially would have retained focus during the lesson. </w:t>
      </w:r>
      <w:r w:rsidR="00DE53E6">
        <w:t xml:space="preserve">However in the lens of the learner this could be </w:t>
      </w:r>
      <w:r w:rsidR="0003536F">
        <w:t>a positive or a negative change. For Student A, it would be a very positive change</w:t>
      </w:r>
      <w:r w:rsidR="000D19E2">
        <w:t>, she would be able to focus on her work with no abrupt distractions.</w:t>
      </w:r>
      <w:r w:rsidR="00896E4C">
        <w:t xml:space="preserve"> I empathised with her during my observation, she would benefit a great deal from a rearranged seating plan. </w:t>
      </w:r>
      <w:r w:rsidR="002504FC">
        <w:t xml:space="preserve">For Student B, it would be a positive because he would </w:t>
      </w:r>
      <w:r w:rsidR="00BE6808">
        <w:t>be able to focus without focusing on the misbehaved boys</w:t>
      </w:r>
      <w:r w:rsidR="0011744E">
        <w:t xml:space="preserve">. The boys seated in the back would view a rearranged seating plan as a negative change but </w:t>
      </w:r>
      <w:r w:rsidR="00354944">
        <w:t xml:space="preserve">in the lens of the colleagues </w:t>
      </w:r>
      <w:r w:rsidR="0023089E">
        <w:t xml:space="preserve">it would be a positive thing. There would be less chance of disruption and hopefully more focus. </w:t>
      </w:r>
      <w:r w:rsidR="0031001B">
        <w:t xml:space="preserve">The students that were disruptive would be separated from their peers but </w:t>
      </w:r>
      <w:r w:rsidR="001D510A">
        <w:t xml:space="preserve">in the long term </w:t>
      </w:r>
      <w:r w:rsidR="001D510A">
        <w:lastRenderedPageBreak/>
        <w:t xml:space="preserve">they would see and understand the benefit through their own lens. </w:t>
      </w:r>
      <w:r w:rsidR="00C311B8">
        <w:t xml:space="preserve">However </w:t>
      </w:r>
      <w:r w:rsidR="00F871CD">
        <w:t xml:space="preserve">it is more difficult to see through the lens of the learner because I was not able to discuss how they thought of the lesson. </w:t>
      </w:r>
      <w:r w:rsidR="00DB1162">
        <w:t>I was able to discuss the lesson with all of the teachers after the lesson ended</w:t>
      </w:r>
      <w:r w:rsidR="00030B54">
        <w:t>, therefore it was easier for me to see through the lens of my ‘colleagues’.</w:t>
      </w:r>
      <w:r w:rsidR="000C3843">
        <w:t xml:space="preserve"> </w:t>
      </w:r>
      <w:r w:rsidR="00734C44">
        <w:t xml:space="preserve">Another suggestion that could help with the critical incident is </w:t>
      </w:r>
      <w:r w:rsidR="00E06598">
        <w:t>a points system for behaviour</w:t>
      </w:r>
      <w:r w:rsidR="00421E2E">
        <w:t xml:space="preserve"> with a reward at the end of term for the best form class</w:t>
      </w:r>
      <w:r w:rsidR="00E06598">
        <w:t xml:space="preserve">. </w:t>
      </w:r>
      <w:r w:rsidR="00B40235">
        <w:t xml:space="preserve">Dylan Wiliam </w:t>
      </w:r>
      <w:r w:rsidR="00FF1703">
        <w:t xml:space="preserve">suggests doing this will help the students keep in touch with the school rules and encourage better behaviour. </w:t>
      </w:r>
      <w:r w:rsidR="00564884">
        <w:t xml:space="preserve">Colleagues would encourage this technique because </w:t>
      </w:r>
      <w:r w:rsidR="00FE3B78">
        <w:t xml:space="preserve">it will encourage their students to </w:t>
      </w:r>
      <w:r w:rsidR="008D2E78">
        <w:t>engage</w:t>
      </w:r>
      <w:r w:rsidR="00FE3B78">
        <w:t xml:space="preserve"> more in lessons instead of misbehaving. </w:t>
      </w:r>
      <w:r w:rsidR="000C3843">
        <w:t xml:space="preserve">The last lens is theoretical literature. </w:t>
      </w:r>
      <w:r w:rsidR="00E27FF8">
        <w:t xml:space="preserve">One thing that the Religious Education lesson taught me </w:t>
      </w:r>
      <w:r w:rsidR="008E3F96">
        <w:t xml:space="preserve">was that learning is not based on the teacher alone. The use of self-assessment was thoroughly </w:t>
      </w:r>
      <w:r w:rsidR="00267962">
        <w:t>accepted by the rest of the class</w:t>
      </w:r>
      <w:r w:rsidR="00345591">
        <w:t xml:space="preserve">. Learners can learn with only a little guidance from the teacher, </w:t>
      </w:r>
      <w:r w:rsidR="006D1589">
        <w:t>learning can definitely be student based.</w:t>
      </w:r>
      <w:r w:rsidR="000051E6">
        <w:rPr>
          <w:rStyle w:val="FootnoteReference"/>
        </w:rPr>
        <w:footnoteReference w:id="13"/>
      </w:r>
      <w:r w:rsidR="008E0B79">
        <w:t xml:space="preserve"> (Wiliam,</w:t>
      </w:r>
      <w:r w:rsidR="00826B9B">
        <w:t xml:space="preserve"> 2015,</w:t>
      </w:r>
      <w:r w:rsidR="008E0B79">
        <w:t xml:space="preserve"> </w:t>
      </w:r>
      <w:r w:rsidR="000277B1">
        <w:t>pg9</w:t>
      </w:r>
      <w:r w:rsidR="007B0F9D">
        <w:t>)</w:t>
      </w:r>
    </w:p>
    <w:p w14:paraId="6C7F71E7" w14:textId="3A5E82E2" w:rsidR="00603C8E" w:rsidRDefault="00603C8E" w:rsidP="005C5DD0">
      <w:pPr>
        <w:spacing w:before="100" w:beforeAutospacing="1" w:line="480" w:lineRule="auto"/>
        <w:rPr>
          <w:u w:val="single"/>
        </w:rPr>
      </w:pPr>
      <w:r>
        <w:rPr>
          <w:u w:val="single"/>
        </w:rPr>
        <w:t>Conclusion</w:t>
      </w:r>
    </w:p>
    <w:p w14:paraId="7F5838C8" w14:textId="00D87693" w:rsidR="00F7153E" w:rsidRDefault="000D2E47" w:rsidP="00F7153E">
      <w:pPr>
        <w:spacing w:before="100" w:beforeAutospacing="1" w:line="480" w:lineRule="auto"/>
      </w:pPr>
      <w:r>
        <w:t xml:space="preserve">In conclusion, the experience of observation has been </w:t>
      </w:r>
      <w:r w:rsidR="00E76E97">
        <w:t xml:space="preserve">significantly interesting. </w:t>
      </w:r>
      <w:r w:rsidR="00C37DD8">
        <w:t xml:space="preserve">It has been </w:t>
      </w:r>
      <w:r w:rsidR="005C0A23">
        <w:t xml:space="preserve">fascinating to deeply explore the observation. </w:t>
      </w:r>
      <w:r w:rsidR="00892764">
        <w:t>The approach I took to observe was an effective way for me to learn about the classroom, about critical incidents and has allowed me to think about the steps I would like to take as a teacher.</w:t>
      </w:r>
      <w:r w:rsidR="009579C2">
        <w:t xml:space="preserve"> </w:t>
      </w:r>
      <w:r w:rsidR="00B14A88">
        <w:t xml:space="preserve">Despite the possible disadvantages to non-participant observation, </w:t>
      </w:r>
      <w:r w:rsidR="00E61BBB">
        <w:t xml:space="preserve">I think it was a good experience and has led me down the path of further research. </w:t>
      </w:r>
      <w:r w:rsidR="00D547A6">
        <w:t xml:space="preserve">Looking at Brookfield’s lenses </w:t>
      </w:r>
      <w:r w:rsidR="009D12FD">
        <w:t xml:space="preserve">has strengthened the </w:t>
      </w:r>
      <w:r w:rsidR="00ED335A">
        <w:t xml:space="preserve">way I look at the new Professional Standards </w:t>
      </w:r>
      <w:r w:rsidR="006D4CF7">
        <w:t xml:space="preserve">for Teaching and Leadership because I saw it in practice. </w:t>
      </w:r>
      <w:r w:rsidR="00A320DB">
        <w:t xml:space="preserve">Standards </w:t>
      </w:r>
      <w:r w:rsidR="00EB0456">
        <w:t xml:space="preserve">in </w:t>
      </w:r>
      <w:r w:rsidR="00EB0456" w:rsidRPr="00C70DA6">
        <w:rPr>
          <w:i/>
          <w:iCs/>
        </w:rPr>
        <w:t>pedagogy, leadership, collaboration, innovation and professional learning.</w:t>
      </w:r>
      <w:r w:rsidR="00C70DA6">
        <w:rPr>
          <w:rStyle w:val="FootnoteReference"/>
          <w:i/>
          <w:iCs/>
        </w:rPr>
        <w:footnoteReference w:id="14"/>
      </w:r>
      <w:r w:rsidR="00EB0456">
        <w:t xml:space="preserve"> </w:t>
      </w:r>
      <w:r w:rsidR="004F20AA">
        <w:t xml:space="preserve"> (</w:t>
      </w:r>
      <w:proofErr w:type="spellStart"/>
      <w:r w:rsidR="00011E10">
        <w:t>Llywodraeth</w:t>
      </w:r>
      <w:proofErr w:type="spellEnd"/>
      <w:r w:rsidR="00011E10">
        <w:t xml:space="preserve"> Cymru, </w:t>
      </w:r>
      <w:r w:rsidR="00094339">
        <w:t xml:space="preserve">2018, </w:t>
      </w:r>
      <w:r w:rsidR="00011E10">
        <w:t>pg02)</w:t>
      </w:r>
      <w:r w:rsidR="002106AA">
        <w:t xml:space="preserve"> </w:t>
      </w:r>
      <w:r w:rsidR="00A25455">
        <w:t>To be able to see through the lenses of others can really help when thinking about how you become a</w:t>
      </w:r>
      <w:r w:rsidR="00D91DBE">
        <w:t xml:space="preserve">n </w:t>
      </w:r>
      <w:r w:rsidR="00D91DBE">
        <w:lastRenderedPageBreak/>
        <w:t>effective teacher</w:t>
      </w:r>
      <w:r w:rsidR="00DB2B72">
        <w:t xml:space="preserve">. </w:t>
      </w:r>
      <w:r w:rsidR="008D3F8A">
        <w:t xml:space="preserve">The next step for me as a student teacher is to use my experience in observation to </w:t>
      </w:r>
      <w:r w:rsidR="00753173">
        <w:t xml:space="preserve">improve my own teaching. Additionally, I would benefit from using Brookfield’s lenses to determine how I am going to approach everything I do in my teaching career. </w:t>
      </w:r>
      <w:r w:rsidR="00B753B0">
        <w:t>Thinking through the perspectives of others can be extremely beneficial to your pedagogy</w:t>
      </w:r>
      <w:r w:rsidR="00BC41C7">
        <w:t>, and give you more ideas on how to produce and teach a lesson</w:t>
      </w:r>
      <w:r w:rsidR="00B753B0">
        <w:t>.</w:t>
      </w:r>
      <w:r w:rsidR="00BC41C7">
        <w:t xml:space="preserve"> </w:t>
      </w:r>
      <w:r w:rsidR="00182B92">
        <w:t xml:space="preserve">The next step nationally is to continue developing the Curriculum for Wales. </w:t>
      </w:r>
      <w:r w:rsidR="008A68FF">
        <w:t>To develop the curriculum while considering Donaldson’s four purposes and while researching different theories in education.</w:t>
      </w:r>
      <w:r w:rsidR="00566D36">
        <w:t xml:space="preserve"> From my short experience in this career, I know that my pedagogy is based on student-based learning. The students seemed to benefit more from self-assessing and from self-learning. </w:t>
      </w:r>
      <w:r w:rsidR="008D797C">
        <w:t>I look forward to implementing these techniques</w:t>
      </w:r>
      <w:r w:rsidR="00EA51E1">
        <w:t xml:space="preserve"> in the future. </w:t>
      </w:r>
    </w:p>
    <w:p w14:paraId="60CA732D" w14:textId="33D89982" w:rsidR="001E5DCA" w:rsidRDefault="008A2454" w:rsidP="00AE4CAC">
      <w:pPr>
        <w:rPr>
          <w:u w:val="single"/>
        </w:rPr>
      </w:pPr>
      <w:r>
        <w:rPr>
          <w:u w:val="single"/>
        </w:rPr>
        <w:t>Appendices</w:t>
      </w:r>
      <w:r w:rsidR="001E5DCA">
        <w:rPr>
          <w:u w:val="single"/>
        </w:rPr>
        <w:t xml:space="preserve"> </w:t>
      </w:r>
    </w:p>
    <w:p w14:paraId="016CE8E1" w14:textId="620C93A6" w:rsidR="00900F82" w:rsidRDefault="00900F82" w:rsidP="00900F82">
      <w:pPr>
        <w:jc w:val="both"/>
        <w:rPr>
          <w:rFonts w:ascii="Trebuchet MS" w:hAnsi="Trebuchet MS"/>
          <w:b/>
        </w:rPr>
      </w:pPr>
      <w:r>
        <w:rPr>
          <w:rFonts w:ascii="Trebuchet MS" w:hAnsi="Trebuchet MS"/>
          <w:b/>
        </w:rPr>
        <w:t xml:space="preserve">OBSERVATION </w:t>
      </w:r>
      <w:r>
        <w:rPr>
          <w:rFonts w:ascii="Trebuchet MS" w:hAnsi="Trebuchet MS"/>
          <w:b/>
        </w:rPr>
        <w:t>1</w:t>
      </w:r>
    </w:p>
    <w:p w14:paraId="4A2EA042" w14:textId="77777777" w:rsidR="00900F82" w:rsidRDefault="00900F82" w:rsidP="00900F82">
      <w:pPr>
        <w:rPr>
          <w:rFonts w:ascii="Trebuchet MS" w:hAnsi="Trebuchet MS"/>
          <w:sz w:val="16"/>
          <w:szCs w:val="16"/>
        </w:rPr>
      </w:pPr>
      <w:r>
        <w:rPr>
          <w:rFonts w:ascii="Trebuchet MS" w:hAnsi="Trebuchet MS"/>
          <w:sz w:val="16"/>
          <w:szCs w:val="16"/>
        </w:rPr>
        <w:t>(Questions adapted from Fletcher Wood (2016)</w:t>
      </w:r>
    </w:p>
    <w:tbl>
      <w:tblPr>
        <w:tblStyle w:val="TableGrid"/>
        <w:tblW w:w="0" w:type="auto"/>
        <w:tblInd w:w="0" w:type="dxa"/>
        <w:tblLook w:val="04A0" w:firstRow="1" w:lastRow="0" w:firstColumn="1" w:lastColumn="0" w:noHBand="0" w:noVBand="1"/>
      </w:tblPr>
      <w:tblGrid>
        <w:gridCol w:w="8926"/>
      </w:tblGrid>
      <w:tr w:rsidR="00900F82" w14:paraId="4EBB3CA9" w14:textId="77777777" w:rsidTr="00900F82">
        <w:tc>
          <w:tcPr>
            <w:tcW w:w="8926" w:type="dxa"/>
            <w:tcBorders>
              <w:top w:val="single" w:sz="4" w:space="0" w:color="auto"/>
              <w:left w:val="single" w:sz="4" w:space="0" w:color="auto"/>
              <w:bottom w:val="single" w:sz="4" w:space="0" w:color="auto"/>
              <w:right w:val="single" w:sz="4" w:space="0" w:color="auto"/>
            </w:tcBorders>
          </w:tcPr>
          <w:p w14:paraId="79C6D75F" w14:textId="3907AF8D" w:rsidR="00900F82" w:rsidRPr="00BD6C71" w:rsidRDefault="00900F82">
            <w:pPr>
              <w:rPr>
                <w:rFonts w:asciiTheme="majorHAnsi" w:hAnsiTheme="majorHAnsi" w:cstheme="majorHAnsi"/>
              </w:rPr>
            </w:pPr>
            <w:r>
              <w:rPr>
                <w:rFonts w:ascii="Trebuchet MS" w:hAnsi="Trebuchet MS"/>
              </w:rPr>
              <w:t>Date and time, year group:</w:t>
            </w:r>
            <w:r>
              <w:rPr>
                <w:rFonts w:ascii="Trebuchet MS" w:hAnsi="Trebuchet MS"/>
              </w:rPr>
              <w:t xml:space="preserve"> </w:t>
            </w:r>
            <w:r w:rsidRPr="00BD6C71">
              <w:rPr>
                <w:rFonts w:asciiTheme="majorHAnsi" w:hAnsiTheme="majorHAnsi" w:cstheme="majorHAnsi"/>
              </w:rPr>
              <w:t>Year 8, last lesson of the day.</w:t>
            </w:r>
          </w:p>
          <w:p w14:paraId="5C41432F" w14:textId="77777777" w:rsidR="00900F82" w:rsidRDefault="00900F82">
            <w:pPr>
              <w:rPr>
                <w:rFonts w:ascii="Trebuchet MS" w:hAnsi="Trebuchet MS"/>
              </w:rPr>
            </w:pPr>
          </w:p>
        </w:tc>
      </w:tr>
      <w:tr w:rsidR="00900F82" w14:paraId="4DEEA876" w14:textId="77777777" w:rsidTr="00900F82">
        <w:tc>
          <w:tcPr>
            <w:tcW w:w="8926" w:type="dxa"/>
            <w:tcBorders>
              <w:top w:val="single" w:sz="4" w:space="0" w:color="auto"/>
              <w:left w:val="single" w:sz="4" w:space="0" w:color="auto"/>
              <w:bottom w:val="single" w:sz="4" w:space="0" w:color="auto"/>
              <w:right w:val="single" w:sz="4" w:space="0" w:color="auto"/>
            </w:tcBorders>
          </w:tcPr>
          <w:p w14:paraId="30EE6E08" w14:textId="1358C290" w:rsidR="008A5E6D" w:rsidRPr="00BD6C71" w:rsidRDefault="00900F82">
            <w:pPr>
              <w:rPr>
                <w:rFonts w:asciiTheme="majorHAnsi" w:hAnsiTheme="majorHAnsi" w:cstheme="majorHAnsi"/>
              </w:rPr>
            </w:pPr>
            <w:r>
              <w:rPr>
                <w:rFonts w:ascii="Trebuchet MS" w:hAnsi="Trebuchet MS"/>
                <w:b/>
              </w:rPr>
              <w:t>Lesson details:</w:t>
            </w:r>
            <w:r>
              <w:rPr>
                <w:rFonts w:ascii="Trebuchet MS" w:hAnsi="Trebuchet MS"/>
              </w:rPr>
              <w:t xml:space="preserve"> </w:t>
            </w:r>
            <w:r w:rsidR="00036894" w:rsidRPr="00BD6C71">
              <w:rPr>
                <w:rFonts w:asciiTheme="majorHAnsi" w:hAnsiTheme="majorHAnsi" w:cstheme="majorHAnsi"/>
              </w:rPr>
              <w:t xml:space="preserve">Religious </w:t>
            </w:r>
            <w:r w:rsidR="008044CC" w:rsidRPr="00BD6C71">
              <w:rPr>
                <w:rFonts w:asciiTheme="majorHAnsi" w:hAnsiTheme="majorHAnsi" w:cstheme="majorHAnsi"/>
              </w:rPr>
              <w:t>Education</w:t>
            </w:r>
            <w:r w:rsidR="00036894" w:rsidRPr="00BD6C71">
              <w:rPr>
                <w:rFonts w:asciiTheme="majorHAnsi" w:hAnsiTheme="majorHAnsi" w:cstheme="majorHAnsi"/>
              </w:rPr>
              <w:t xml:space="preserve">, humanities. </w:t>
            </w:r>
            <w:r w:rsidR="008A5E6D" w:rsidRPr="00BD6C71">
              <w:rPr>
                <w:rFonts w:asciiTheme="majorHAnsi" w:hAnsiTheme="majorHAnsi" w:cstheme="majorHAnsi"/>
              </w:rPr>
              <w:t>Ability range was mixed due to Coronavirus.</w:t>
            </w:r>
          </w:p>
          <w:p w14:paraId="0822FA53" w14:textId="77777777" w:rsidR="008A5E6D" w:rsidRPr="00BD6C71" w:rsidRDefault="008A5E6D">
            <w:pPr>
              <w:rPr>
                <w:rFonts w:asciiTheme="majorHAnsi" w:hAnsiTheme="majorHAnsi" w:cstheme="majorHAnsi"/>
              </w:rPr>
            </w:pPr>
          </w:p>
          <w:p w14:paraId="533FB424" w14:textId="328E147A" w:rsidR="00900F82" w:rsidRDefault="00036894">
            <w:pPr>
              <w:rPr>
                <w:rFonts w:ascii="Trebuchet MS" w:hAnsi="Trebuchet MS"/>
              </w:rPr>
            </w:pPr>
            <w:r w:rsidRPr="00BD6C71">
              <w:rPr>
                <w:rFonts w:asciiTheme="majorHAnsi" w:hAnsiTheme="majorHAnsi" w:cstheme="majorHAnsi"/>
              </w:rPr>
              <w:t>It was towards the end of study because the observation occurred during the self-assessment of an assessment task.</w:t>
            </w:r>
          </w:p>
        </w:tc>
      </w:tr>
      <w:tr w:rsidR="00900F82" w14:paraId="6588E8AD" w14:textId="77777777" w:rsidTr="00900F82">
        <w:tc>
          <w:tcPr>
            <w:tcW w:w="8926" w:type="dxa"/>
            <w:tcBorders>
              <w:top w:val="single" w:sz="4" w:space="0" w:color="auto"/>
              <w:left w:val="single" w:sz="4" w:space="0" w:color="auto"/>
              <w:bottom w:val="single" w:sz="4" w:space="0" w:color="auto"/>
              <w:right w:val="single" w:sz="4" w:space="0" w:color="auto"/>
            </w:tcBorders>
          </w:tcPr>
          <w:p w14:paraId="57C19979" w14:textId="77777777" w:rsidR="00900F82" w:rsidRDefault="00900F82">
            <w:pPr>
              <w:rPr>
                <w:rFonts w:ascii="Trebuchet MS" w:hAnsi="Trebuchet MS"/>
                <w:b/>
                <w:bCs/>
                <w:lang w:val="en-US"/>
              </w:rPr>
            </w:pPr>
            <w:r>
              <w:rPr>
                <w:rFonts w:ascii="Trebuchet MS" w:hAnsi="Trebuchet MS"/>
                <w:b/>
                <w:bCs/>
                <w:lang w:val="en-US"/>
              </w:rPr>
              <w:t>Classroom culture</w:t>
            </w:r>
          </w:p>
          <w:p w14:paraId="4D41849A" w14:textId="04412F4D" w:rsidR="00900F82" w:rsidRPr="00BD6C71" w:rsidRDefault="008A5E6D" w:rsidP="00BD6C71">
            <w:pPr>
              <w:rPr>
                <w:rFonts w:asciiTheme="majorHAnsi" w:hAnsiTheme="majorHAnsi" w:cstheme="majorHAnsi"/>
                <w:bCs/>
                <w:lang w:val="en-US"/>
              </w:rPr>
            </w:pPr>
            <w:r w:rsidRPr="00BD6C71">
              <w:rPr>
                <w:rFonts w:asciiTheme="majorHAnsi" w:hAnsiTheme="majorHAnsi" w:cstheme="majorHAnsi"/>
                <w:bCs/>
                <w:lang w:val="en-US"/>
              </w:rPr>
              <w:t>The teacher tried to create a calm ‘vibe’, which several of the students followed</w:t>
            </w:r>
            <w:r w:rsidR="00666F5C" w:rsidRPr="00BD6C71">
              <w:rPr>
                <w:rFonts w:asciiTheme="majorHAnsi" w:hAnsiTheme="majorHAnsi" w:cstheme="majorHAnsi"/>
                <w:bCs/>
                <w:lang w:val="en-US"/>
              </w:rPr>
              <w:t xml:space="preserve">. Most of the students worked hard during the lesson and had a good behavior. </w:t>
            </w:r>
            <w:r w:rsidR="00BD6C71" w:rsidRPr="00BD6C71">
              <w:rPr>
                <w:rFonts w:asciiTheme="majorHAnsi" w:hAnsiTheme="majorHAnsi" w:cstheme="majorHAnsi"/>
                <w:bCs/>
                <w:lang w:val="en-US"/>
              </w:rPr>
              <w:t>A small majority seemed bored and tired, it is important to note that this was a last lesson subject.</w:t>
            </w:r>
          </w:p>
        </w:tc>
      </w:tr>
      <w:tr w:rsidR="00900F82" w14:paraId="26645E05" w14:textId="77777777" w:rsidTr="00900F82">
        <w:tc>
          <w:tcPr>
            <w:tcW w:w="8926" w:type="dxa"/>
            <w:tcBorders>
              <w:top w:val="single" w:sz="4" w:space="0" w:color="auto"/>
              <w:left w:val="single" w:sz="4" w:space="0" w:color="auto"/>
              <w:bottom w:val="single" w:sz="4" w:space="0" w:color="auto"/>
              <w:right w:val="single" w:sz="4" w:space="0" w:color="auto"/>
            </w:tcBorders>
          </w:tcPr>
          <w:p w14:paraId="505321CB" w14:textId="77777777" w:rsidR="00900F82" w:rsidRDefault="00900F82">
            <w:pPr>
              <w:rPr>
                <w:rFonts w:ascii="Trebuchet MS" w:hAnsi="Trebuchet MS"/>
                <w:b/>
              </w:rPr>
            </w:pPr>
            <w:r>
              <w:rPr>
                <w:rFonts w:ascii="Trebuchet MS" w:hAnsi="Trebuchet MS"/>
                <w:b/>
              </w:rPr>
              <w:t>Objectives</w:t>
            </w:r>
          </w:p>
          <w:p w14:paraId="3C370916" w14:textId="3D69FB38" w:rsidR="00900F82" w:rsidRDefault="0004029C" w:rsidP="008044CC">
            <w:pPr>
              <w:rPr>
                <w:rFonts w:ascii="Trebuchet MS" w:hAnsi="Trebuchet MS"/>
              </w:rPr>
            </w:pPr>
            <w:r>
              <w:rPr>
                <w:rFonts w:asciiTheme="majorHAnsi" w:hAnsiTheme="majorHAnsi" w:cstheme="majorHAnsi"/>
              </w:rPr>
              <w:t xml:space="preserve">The class </w:t>
            </w:r>
            <w:r w:rsidR="001B6653">
              <w:rPr>
                <w:rFonts w:asciiTheme="majorHAnsi" w:hAnsiTheme="majorHAnsi" w:cstheme="majorHAnsi"/>
              </w:rPr>
              <w:t xml:space="preserve">participated in self-assessment, they achieved this with the help from feedback the teacher gave them after marking their work. </w:t>
            </w:r>
          </w:p>
        </w:tc>
      </w:tr>
      <w:tr w:rsidR="00900F82" w14:paraId="649F5142" w14:textId="77777777" w:rsidTr="00900F82">
        <w:tc>
          <w:tcPr>
            <w:tcW w:w="8926" w:type="dxa"/>
            <w:tcBorders>
              <w:top w:val="single" w:sz="4" w:space="0" w:color="auto"/>
              <w:left w:val="single" w:sz="4" w:space="0" w:color="auto"/>
              <w:bottom w:val="single" w:sz="4" w:space="0" w:color="auto"/>
              <w:right w:val="single" w:sz="4" w:space="0" w:color="auto"/>
            </w:tcBorders>
          </w:tcPr>
          <w:p w14:paraId="526DF3CF" w14:textId="01164F97" w:rsidR="00900F82" w:rsidRPr="00D63A45" w:rsidRDefault="00900F82">
            <w:pPr>
              <w:rPr>
                <w:rFonts w:ascii="Trebuchet MS" w:hAnsi="Trebuchet MS"/>
                <w:b/>
              </w:rPr>
            </w:pPr>
            <w:r>
              <w:rPr>
                <w:rFonts w:ascii="Trebuchet MS" w:hAnsi="Trebuchet MS"/>
                <w:b/>
              </w:rPr>
              <w:t>Direction</w:t>
            </w:r>
            <w:r>
              <w:rPr>
                <w:rFonts w:ascii="Trebuchet MS" w:hAnsi="Trebuchet MS"/>
              </w:rPr>
              <w:t xml:space="preserve"> </w:t>
            </w:r>
          </w:p>
          <w:p w14:paraId="5F2F273C" w14:textId="25D75F19" w:rsidR="00900F82" w:rsidRDefault="00047828">
            <w:pPr>
              <w:rPr>
                <w:rFonts w:asciiTheme="majorHAnsi" w:hAnsiTheme="majorHAnsi" w:cstheme="majorHAnsi"/>
              </w:rPr>
            </w:pPr>
            <w:r w:rsidRPr="00D63A45">
              <w:rPr>
                <w:rFonts w:asciiTheme="majorHAnsi" w:hAnsiTheme="majorHAnsi" w:cstheme="majorHAnsi"/>
              </w:rPr>
              <w:t xml:space="preserve">The teacher provided some feedback for each individual student. </w:t>
            </w:r>
            <w:r w:rsidR="00D63A45" w:rsidRPr="00D63A45">
              <w:rPr>
                <w:rFonts w:asciiTheme="majorHAnsi" w:hAnsiTheme="majorHAnsi" w:cstheme="majorHAnsi"/>
              </w:rPr>
              <w:t>She gave both positive and negative feedback so that the students could understand their targets and feel accomplished at the same time.</w:t>
            </w:r>
          </w:p>
          <w:p w14:paraId="52680E0F" w14:textId="7CF03654" w:rsidR="008044CC" w:rsidRDefault="008044CC">
            <w:pPr>
              <w:rPr>
                <w:rFonts w:asciiTheme="majorHAnsi" w:hAnsiTheme="majorHAnsi" w:cstheme="majorHAnsi"/>
              </w:rPr>
            </w:pPr>
          </w:p>
          <w:p w14:paraId="26612F66" w14:textId="0F19E192" w:rsidR="008044CC" w:rsidRDefault="008044CC">
            <w:pPr>
              <w:rPr>
                <w:rFonts w:asciiTheme="majorHAnsi" w:hAnsiTheme="majorHAnsi" w:cstheme="majorHAnsi"/>
              </w:rPr>
            </w:pPr>
            <w:r>
              <w:rPr>
                <w:rFonts w:asciiTheme="majorHAnsi" w:hAnsiTheme="majorHAnsi" w:cstheme="majorHAnsi"/>
              </w:rPr>
              <w:t>The teacher would explain some targets to students if they were unsure.</w:t>
            </w:r>
          </w:p>
          <w:p w14:paraId="78B6FFA1" w14:textId="1F79AA38" w:rsidR="00D63A45" w:rsidRDefault="00D63A45">
            <w:pPr>
              <w:rPr>
                <w:rFonts w:asciiTheme="majorHAnsi" w:hAnsiTheme="majorHAnsi" w:cstheme="majorHAnsi"/>
              </w:rPr>
            </w:pPr>
          </w:p>
          <w:p w14:paraId="1983DB05" w14:textId="18778543" w:rsidR="00D63A45" w:rsidRPr="00D63A45" w:rsidRDefault="00D63A45">
            <w:pPr>
              <w:rPr>
                <w:rFonts w:asciiTheme="majorHAnsi" w:hAnsiTheme="majorHAnsi" w:cstheme="majorHAnsi"/>
              </w:rPr>
            </w:pPr>
            <w:r>
              <w:rPr>
                <w:rFonts w:asciiTheme="majorHAnsi" w:hAnsiTheme="majorHAnsi" w:cstheme="majorHAnsi"/>
              </w:rPr>
              <w:t xml:space="preserve">Teacher also provided a clear intention for the lesson. </w:t>
            </w:r>
          </w:p>
          <w:p w14:paraId="058BF0BE" w14:textId="77777777" w:rsidR="00900F82" w:rsidRDefault="00900F82">
            <w:pPr>
              <w:rPr>
                <w:rFonts w:ascii="Trebuchet MS" w:hAnsi="Trebuchet MS"/>
              </w:rPr>
            </w:pPr>
          </w:p>
        </w:tc>
      </w:tr>
      <w:tr w:rsidR="00900F82" w14:paraId="0845CF6F" w14:textId="77777777" w:rsidTr="00900F82">
        <w:tc>
          <w:tcPr>
            <w:tcW w:w="8926" w:type="dxa"/>
            <w:tcBorders>
              <w:top w:val="single" w:sz="4" w:space="0" w:color="auto"/>
              <w:left w:val="single" w:sz="4" w:space="0" w:color="auto"/>
              <w:bottom w:val="single" w:sz="4" w:space="0" w:color="auto"/>
              <w:right w:val="single" w:sz="4" w:space="0" w:color="auto"/>
            </w:tcBorders>
          </w:tcPr>
          <w:p w14:paraId="1C570BB0" w14:textId="7985C953" w:rsidR="00900F82" w:rsidRPr="00FB2E66" w:rsidRDefault="00900F82">
            <w:pPr>
              <w:rPr>
                <w:rFonts w:ascii="Trebuchet MS" w:hAnsi="Trebuchet MS"/>
                <w:b/>
              </w:rPr>
            </w:pPr>
            <w:r>
              <w:rPr>
                <w:rFonts w:ascii="Trebuchet MS" w:hAnsi="Trebuchet MS"/>
                <w:b/>
              </w:rPr>
              <w:t>Access and challenge</w:t>
            </w:r>
          </w:p>
          <w:p w14:paraId="5FDDFC03" w14:textId="77777777" w:rsidR="00900F82" w:rsidRDefault="002D3A05">
            <w:pPr>
              <w:rPr>
                <w:rFonts w:asciiTheme="majorHAnsi" w:hAnsiTheme="majorHAnsi" w:cstheme="majorHAnsi"/>
              </w:rPr>
            </w:pPr>
            <w:r>
              <w:rPr>
                <w:rFonts w:asciiTheme="majorHAnsi" w:hAnsiTheme="majorHAnsi" w:cstheme="majorHAnsi"/>
              </w:rPr>
              <w:t xml:space="preserve">It is difficult to discuss levels of challenge because it was self-assessment. </w:t>
            </w:r>
            <w:r w:rsidR="00FB2E66">
              <w:rPr>
                <w:rFonts w:asciiTheme="majorHAnsi" w:hAnsiTheme="majorHAnsi" w:cstheme="majorHAnsi"/>
              </w:rPr>
              <w:t xml:space="preserve">I did not know how well they did in the task, and I was not able to ask students individually how well they engaged with the task. </w:t>
            </w:r>
          </w:p>
          <w:p w14:paraId="1683FE8A" w14:textId="77777777" w:rsidR="00FB2E66" w:rsidRDefault="00FB2E66">
            <w:pPr>
              <w:rPr>
                <w:rFonts w:asciiTheme="majorHAnsi" w:hAnsiTheme="majorHAnsi" w:cstheme="majorHAnsi"/>
              </w:rPr>
            </w:pPr>
          </w:p>
          <w:p w14:paraId="37A9CDB8" w14:textId="673DDBFB" w:rsidR="00FB2E66" w:rsidRPr="00D63A45" w:rsidRDefault="00FB2E66">
            <w:pPr>
              <w:rPr>
                <w:rFonts w:asciiTheme="majorHAnsi" w:hAnsiTheme="majorHAnsi" w:cstheme="majorHAnsi"/>
              </w:rPr>
            </w:pPr>
            <w:r>
              <w:rPr>
                <w:rFonts w:asciiTheme="majorHAnsi" w:hAnsiTheme="majorHAnsi" w:cstheme="majorHAnsi"/>
              </w:rPr>
              <w:t xml:space="preserve">The teacher however did try to </w:t>
            </w:r>
            <w:r w:rsidR="0042278B">
              <w:rPr>
                <w:rFonts w:asciiTheme="majorHAnsi" w:hAnsiTheme="majorHAnsi" w:cstheme="majorHAnsi"/>
              </w:rPr>
              <w:t>provide as much 1 to 1 as she possibly could.</w:t>
            </w:r>
          </w:p>
        </w:tc>
      </w:tr>
      <w:tr w:rsidR="00900F82" w14:paraId="2C1973F7" w14:textId="77777777" w:rsidTr="00900F82">
        <w:tc>
          <w:tcPr>
            <w:tcW w:w="8926" w:type="dxa"/>
            <w:tcBorders>
              <w:top w:val="single" w:sz="4" w:space="0" w:color="auto"/>
              <w:left w:val="single" w:sz="4" w:space="0" w:color="auto"/>
              <w:bottom w:val="single" w:sz="4" w:space="0" w:color="auto"/>
              <w:right w:val="single" w:sz="4" w:space="0" w:color="auto"/>
            </w:tcBorders>
          </w:tcPr>
          <w:p w14:paraId="793382A7" w14:textId="77777777" w:rsidR="00900F82" w:rsidRDefault="00900F82">
            <w:pPr>
              <w:rPr>
                <w:rFonts w:ascii="Trebuchet MS" w:hAnsi="Trebuchet MS"/>
                <w:b/>
              </w:rPr>
            </w:pPr>
            <w:r>
              <w:rPr>
                <w:rFonts w:ascii="Trebuchet MS" w:hAnsi="Trebuchet MS"/>
                <w:b/>
              </w:rPr>
              <w:lastRenderedPageBreak/>
              <w:t>Assessment</w:t>
            </w:r>
          </w:p>
          <w:p w14:paraId="48283CC0" w14:textId="18D7B0A8" w:rsidR="00900F82" w:rsidRDefault="002F7792">
            <w:pPr>
              <w:rPr>
                <w:rFonts w:asciiTheme="majorHAnsi" w:hAnsiTheme="majorHAnsi" w:cstheme="majorHAnsi"/>
              </w:rPr>
            </w:pPr>
            <w:r w:rsidRPr="002F7792">
              <w:rPr>
                <w:rFonts w:asciiTheme="majorHAnsi" w:hAnsiTheme="majorHAnsi" w:cstheme="majorHAnsi"/>
              </w:rPr>
              <w:t xml:space="preserve">Again, it is difficult to measure students previous knowledge because </w:t>
            </w:r>
            <w:r>
              <w:rPr>
                <w:rFonts w:asciiTheme="majorHAnsi" w:hAnsiTheme="majorHAnsi" w:cstheme="majorHAnsi"/>
              </w:rPr>
              <w:t xml:space="preserve">this lesson was based on an assessment task. </w:t>
            </w:r>
          </w:p>
          <w:p w14:paraId="25A0E989" w14:textId="292BF1B5" w:rsidR="002F7792" w:rsidRDefault="002F7792">
            <w:pPr>
              <w:rPr>
                <w:rFonts w:asciiTheme="majorHAnsi" w:hAnsiTheme="majorHAnsi" w:cstheme="majorHAnsi"/>
              </w:rPr>
            </w:pPr>
          </w:p>
          <w:p w14:paraId="680C7CCD" w14:textId="014D2854" w:rsidR="00900F82" w:rsidRPr="00325663" w:rsidRDefault="002F7792">
            <w:pPr>
              <w:rPr>
                <w:rFonts w:asciiTheme="majorHAnsi" w:hAnsiTheme="majorHAnsi" w:cstheme="majorHAnsi"/>
              </w:rPr>
            </w:pPr>
            <w:r>
              <w:rPr>
                <w:rFonts w:asciiTheme="majorHAnsi" w:hAnsiTheme="majorHAnsi" w:cstheme="majorHAnsi"/>
              </w:rPr>
              <w:t xml:space="preserve">However they used the knowledge they had of self-assessment and implied it to their second drafts of the </w:t>
            </w:r>
            <w:r w:rsidR="00325663">
              <w:rPr>
                <w:rFonts w:asciiTheme="majorHAnsi" w:hAnsiTheme="majorHAnsi" w:cstheme="majorHAnsi"/>
              </w:rPr>
              <w:t>assessment task.</w:t>
            </w:r>
          </w:p>
          <w:p w14:paraId="33E67B6A" w14:textId="77777777" w:rsidR="00900F82" w:rsidRDefault="00900F82">
            <w:pPr>
              <w:rPr>
                <w:rFonts w:ascii="Trebuchet MS" w:hAnsi="Trebuchet MS"/>
              </w:rPr>
            </w:pPr>
          </w:p>
        </w:tc>
      </w:tr>
      <w:tr w:rsidR="00900F82" w14:paraId="65BAB830" w14:textId="77777777" w:rsidTr="00900F82">
        <w:tc>
          <w:tcPr>
            <w:tcW w:w="8926" w:type="dxa"/>
            <w:tcBorders>
              <w:top w:val="single" w:sz="4" w:space="0" w:color="auto"/>
              <w:left w:val="single" w:sz="4" w:space="0" w:color="auto"/>
              <w:bottom w:val="single" w:sz="4" w:space="0" w:color="auto"/>
              <w:right w:val="single" w:sz="4" w:space="0" w:color="auto"/>
            </w:tcBorders>
          </w:tcPr>
          <w:p w14:paraId="67829821" w14:textId="77777777" w:rsidR="00900F82" w:rsidRDefault="00900F82">
            <w:pPr>
              <w:rPr>
                <w:rFonts w:ascii="Trebuchet MS" w:hAnsi="Trebuchet MS"/>
                <w:b/>
              </w:rPr>
            </w:pPr>
            <w:r>
              <w:rPr>
                <w:rFonts w:ascii="Trebuchet MS" w:hAnsi="Trebuchet MS"/>
                <w:b/>
              </w:rPr>
              <w:t>Specifics / Critical Incidents</w:t>
            </w:r>
          </w:p>
          <w:p w14:paraId="7127C0A3" w14:textId="34403AB8" w:rsidR="00900F82" w:rsidRPr="00000A77" w:rsidRDefault="00000A77">
            <w:pPr>
              <w:rPr>
                <w:rFonts w:asciiTheme="majorHAnsi" w:hAnsiTheme="majorHAnsi" w:cstheme="majorHAnsi"/>
              </w:rPr>
            </w:pPr>
            <w:r w:rsidRPr="00000A77">
              <w:rPr>
                <w:rFonts w:asciiTheme="majorHAnsi" w:hAnsiTheme="majorHAnsi" w:cstheme="majorHAnsi"/>
              </w:rPr>
              <w:t xml:space="preserve">One thing that has been made clear to me is that a good seating plan will go a long way in a lesson. </w:t>
            </w:r>
            <w:r>
              <w:rPr>
                <w:rFonts w:asciiTheme="majorHAnsi" w:hAnsiTheme="majorHAnsi" w:cstheme="majorHAnsi"/>
              </w:rPr>
              <w:t xml:space="preserve">A seating plan can change the dynamic in the room, and create a better atmosphere for the students. </w:t>
            </w:r>
          </w:p>
          <w:p w14:paraId="59607D7B" w14:textId="77777777" w:rsidR="00900F82" w:rsidRDefault="00900F82">
            <w:pPr>
              <w:rPr>
                <w:rFonts w:ascii="Trebuchet MS" w:hAnsi="Trebuchet MS"/>
              </w:rPr>
            </w:pPr>
          </w:p>
        </w:tc>
      </w:tr>
    </w:tbl>
    <w:p w14:paraId="61C4D6E1" w14:textId="77777777" w:rsidR="00325663" w:rsidRDefault="00325663" w:rsidP="00301CF2">
      <w:pPr>
        <w:spacing w:line="360" w:lineRule="auto"/>
        <w:rPr>
          <w:rFonts w:cstheme="minorHAnsi"/>
          <w:b/>
          <w:color w:val="000000" w:themeColor="text1"/>
        </w:rPr>
      </w:pPr>
    </w:p>
    <w:p w14:paraId="4B931653" w14:textId="51591699" w:rsidR="00A63977" w:rsidRPr="00301CF2" w:rsidRDefault="00A63977" w:rsidP="00301CF2">
      <w:pPr>
        <w:spacing w:line="360" w:lineRule="auto"/>
        <w:rPr>
          <w:u w:val="single"/>
        </w:rPr>
      </w:pPr>
      <w:r>
        <w:rPr>
          <w:rFonts w:cstheme="minorHAnsi"/>
          <w:b/>
          <w:color w:val="000000" w:themeColor="text1"/>
        </w:rPr>
        <w:t>CRITICAL INCIDENT IDENTIFICATION RECORD</w:t>
      </w:r>
      <w:r w:rsidR="001658BF">
        <w:rPr>
          <w:rFonts w:cstheme="minorHAnsi"/>
          <w:b/>
          <w:color w:val="000000" w:themeColor="text1"/>
        </w:rPr>
        <w:t xml:space="preserve"> A</w:t>
      </w:r>
      <w:r w:rsidR="00F40A41">
        <w:rPr>
          <w:rFonts w:cstheme="minorHAnsi"/>
          <w:b/>
          <w:color w:val="000000" w:themeColor="text1"/>
        </w:rPr>
        <w:t xml:space="preserve"> (From observation 1)</w:t>
      </w:r>
    </w:p>
    <w:tbl>
      <w:tblPr>
        <w:tblStyle w:val="TableGrid"/>
        <w:tblW w:w="0" w:type="auto"/>
        <w:tblInd w:w="0" w:type="dxa"/>
        <w:tblLook w:val="04A0" w:firstRow="1" w:lastRow="0" w:firstColumn="1" w:lastColumn="0" w:noHBand="0" w:noVBand="1"/>
      </w:tblPr>
      <w:tblGrid>
        <w:gridCol w:w="1791"/>
        <w:gridCol w:w="7225"/>
      </w:tblGrid>
      <w:tr w:rsidR="00A63977" w14:paraId="03E4FDC2" w14:textId="77777777" w:rsidTr="00A63977">
        <w:tc>
          <w:tcPr>
            <w:tcW w:w="1791" w:type="dxa"/>
            <w:tcBorders>
              <w:top w:val="single" w:sz="4" w:space="0" w:color="auto"/>
              <w:left w:val="single" w:sz="4" w:space="0" w:color="auto"/>
              <w:bottom w:val="single" w:sz="4" w:space="0" w:color="auto"/>
              <w:right w:val="single" w:sz="4" w:space="0" w:color="auto"/>
            </w:tcBorders>
          </w:tcPr>
          <w:p w14:paraId="64CC4165" w14:textId="77777777" w:rsidR="00A63977" w:rsidRDefault="00A63977">
            <w:pPr>
              <w:rPr>
                <w:rFonts w:asciiTheme="minorHAnsi" w:hAnsiTheme="minorHAnsi" w:cstheme="minorHAnsi"/>
                <w:b/>
                <w:bCs/>
              </w:rPr>
            </w:pPr>
            <w:r>
              <w:rPr>
                <w:rFonts w:asciiTheme="minorHAnsi" w:hAnsiTheme="minorHAnsi" w:cstheme="minorHAnsi"/>
                <w:b/>
                <w:bCs/>
              </w:rPr>
              <w:t>Details relevant to the research context.</w:t>
            </w:r>
          </w:p>
          <w:p w14:paraId="0AF5B854" w14:textId="77777777" w:rsidR="00A63977" w:rsidRDefault="00A63977">
            <w:pPr>
              <w:rPr>
                <w:rFonts w:asciiTheme="minorHAnsi" w:hAnsiTheme="minorHAnsi" w:cstheme="minorHAnsi"/>
                <w:b/>
                <w:bCs/>
              </w:rPr>
            </w:pPr>
          </w:p>
          <w:p w14:paraId="0FAD32EE" w14:textId="77777777" w:rsidR="00A63977" w:rsidRDefault="00A63977">
            <w:pPr>
              <w:rPr>
                <w:rFonts w:asciiTheme="minorHAnsi" w:hAnsiTheme="minorHAnsi" w:cstheme="minorHAnsi"/>
                <w:bCs/>
              </w:rPr>
            </w:pPr>
            <w:r>
              <w:rPr>
                <w:rFonts w:asciiTheme="minorHAnsi" w:hAnsiTheme="minorHAnsi" w:cstheme="minorHAnsi"/>
                <w:bCs/>
              </w:rPr>
              <w:t>Date/time.</w:t>
            </w:r>
          </w:p>
          <w:p w14:paraId="028781B9" w14:textId="77777777" w:rsidR="00A63977" w:rsidRDefault="00A63977">
            <w:pPr>
              <w:rPr>
                <w:rFonts w:asciiTheme="minorHAnsi" w:hAnsiTheme="minorHAnsi" w:cstheme="minorHAnsi"/>
                <w:bCs/>
              </w:rPr>
            </w:pPr>
            <w:r>
              <w:rPr>
                <w:rFonts w:asciiTheme="minorHAnsi" w:hAnsiTheme="minorHAnsi" w:cstheme="minorHAnsi"/>
                <w:bCs/>
              </w:rPr>
              <w:t>Age/Stage of group.</w:t>
            </w:r>
          </w:p>
          <w:p w14:paraId="23883E98" w14:textId="77777777" w:rsidR="00A63977" w:rsidRDefault="00A63977">
            <w:pPr>
              <w:rPr>
                <w:rFonts w:asciiTheme="minorHAnsi" w:hAnsiTheme="minorHAnsi" w:cstheme="minorHAnsi"/>
                <w:bCs/>
              </w:rPr>
            </w:pPr>
            <w:r>
              <w:rPr>
                <w:rFonts w:asciiTheme="minorHAnsi" w:hAnsiTheme="minorHAnsi" w:cstheme="minorHAnsi"/>
                <w:bCs/>
              </w:rPr>
              <w:t>People involved.</w:t>
            </w:r>
          </w:p>
          <w:p w14:paraId="3CD62364" w14:textId="77777777" w:rsidR="00A63977" w:rsidRDefault="00A63977">
            <w:pPr>
              <w:rPr>
                <w:rFonts w:asciiTheme="minorHAnsi" w:hAnsiTheme="minorHAnsi" w:cstheme="minorHAnsi"/>
                <w:bCs/>
              </w:rPr>
            </w:pPr>
            <w:r>
              <w:rPr>
                <w:rFonts w:asciiTheme="minorHAnsi" w:hAnsiTheme="minorHAnsi" w:cstheme="minorHAnsi"/>
                <w:bCs/>
              </w:rPr>
              <w:t>Contextual</w:t>
            </w:r>
          </w:p>
          <w:p w14:paraId="7E187975" w14:textId="77777777" w:rsidR="00A63977" w:rsidRDefault="00A63977">
            <w:pPr>
              <w:rPr>
                <w:rFonts w:asciiTheme="minorHAnsi" w:hAnsiTheme="minorHAnsi" w:cstheme="minorHAnsi"/>
                <w:bCs/>
              </w:rPr>
            </w:pPr>
            <w:r>
              <w:rPr>
                <w:rFonts w:asciiTheme="minorHAnsi" w:hAnsiTheme="minorHAnsi" w:cstheme="minorHAnsi"/>
                <w:bCs/>
              </w:rPr>
              <w:t xml:space="preserve">information from field notes. </w:t>
            </w:r>
          </w:p>
          <w:p w14:paraId="0BF87E4F" w14:textId="77777777" w:rsidR="00A63977" w:rsidRDefault="00A63977">
            <w:pPr>
              <w:rPr>
                <w:rFonts w:asciiTheme="minorHAnsi" w:hAnsiTheme="minorHAnsi" w:cstheme="minorHAnsi"/>
                <w:i/>
                <w:iCs/>
              </w:rPr>
            </w:pPr>
          </w:p>
        </w:tc>
        <w:tc>
          <w:tcPr>
            <w:tcW w:w="7225" w:type="dxa"/>
            <w:tcBorders>
              <w:top w:val="single" w:sz="4" w:space="0" w:color="auto"/>
              <w:left w:val="single" w:sz="4" w:space="0" w:color="auto"/>
              <w:bottom w:val="single" w:sz="4" w:space="0" w:color="auto"/>
              <w:right w:val="single" w:sz="4" w:space="0" w:color="auto"/>
            </w:tcBorders>
          </w:tcPr>
          <w:p w14:paraId="57125977" w14:textId="77777777" w:rsidR="00A63977" w:rsidRDefault="00A63977">
            <w:pPr>
              <w:rPr>
                <w:rFonts w:asciiTheme="minorHAnsi" w:hAnsiTheme="minorHAnsi" w:cstheme="minorHAnsi"/>
              </w:rPr>
            </w:pPr>
          </w:p>
          <w:p w14:paraId="75FF0FFB" w14:textId="18816642" w:rsidR="00A63977" w:rsidRDefault="00537138" w:rsidP="002E72BC">
            <w:pPr>
              <w:pStyle w:val="ListParagraph"/>
              <w:numPr>
                <w:ilvl w:val="0"/>
                <w:numId w:val="1"/>
              </w:numPr>
              <w:rPr>
                <w:rFonts w:cstheme="minorHAnsi"/>
              </w:rPr>
            </w:pPr>
            <w:r w:rsidRPr="002E72BC">
              <w:rPr>
                <w:rFonts w:cstheme="minorHAnsi"/>
              </w:rPr>
              <w:t>Year 8 class</w:t>
            </w:r>
          </w:p>
          <w:p w14:paraId="373CA3BB" w14:textId="0FE37A2A" w:rsidR="002E72BC" w:rsidRDefault="002E72BC" w:rsidP="002E72BC">
            <w:pPr>
              <w:pStyle w:val="ListParagraph"/>
              <w:numPr>
                <w:ilvl w:val="0"/>
                <w:numId w:val="1"/>
              </w:numPr>
              <w:rPr>
                <w:rFonts w:cstheme="minorHAnsi"/>
              </w:rPr>
            </w:pPr>
            <w:r>
              <w:rPr>
                <w:rFonts w:cstheme="minorHAnsi"/>
              </w:rPr>
              <w:t>Last lesson</w:t>
            </w:r>
          </w:p>
          <w:p w14:paraId="24D261D2" w14:textId="546FF09C" w:rsidR="002E72BC" w:rsidRDefault="002E72BC" w:rsidP="002E72BC">
            <w:pPr>
              <w:pStyle w:val="ListParagraph"/>
              <w:numPr>
                <w:ilvl w:val="0"/>
                <w:numId w:val="1"/>
              </w:numPr>
              <w:rPr>
                <w:rFonts w:cstheme="minorHAnsi"/>
              </w:rPr>
            </w:pPr>
            <w:r>
              <w:rPr>
                <w:rFonts w:cstheme="minorHAnsi"/>
              </w:rPr>
              <w:t xml:space="preserve">Religious Education </w:t>
            </w:r>
            <w:r w:rsidR="00350D20">
              <w:rPr>
                <w:rFonts w:cstheme="minorHAnsi"/>
              </w:rPr>
              <w:t>with one teacher</w:t>
            </w:r>
          </w:p>
          <w:p w14:paraId="655C143A" w14:textId="17AE1DC6" w:rsidR="002E72BC" w:rsidRDefault="00944354" w:rsidP="002E72BC">
            <w:pPr>
              <w:pStyle w:val="ListParagraph"/>
              <w:numPr>
                <w:ilvl w:val="0"/>
                <w:numId w:val="1"/>
              </w:numPr>
              <w:rPr>
                <w:rFonts w:cstheme="minorHAnsi"/>
              </w:rPr>
            </w:pPr>
            <w:r>
              <w:rPr>
                <w:rFonts w:cstheme="minorHAnsi"/>
              </w:rPr>
              <w:t xml:space="preserve">A chance for students to self-assess their </w:t>
            </w:r>
            <w:r w:rsidR="007F57A3">
              <w:rPr>
                <w:rFonts w:cstheme="minorHAnsi"/>
              </w:rPr>
              <w:t xml:space="preserve">assessment tasks. </w:t>
            </w:r>
          </w:p>
          <w:p w14:paraId="68104248" w14:textId="77777777" w:rsidR="00A63977" w:rsidRPr="00350D20" w:rsidRDefault="00350D20" w:rsidP="00350D20">
            <w:pPr>
              <w:pStyle w:val="ListParagraph"/>
              <w:numPr>
                <w:ilvl w:val="0"/>
                <w:numId w:val="1"/>
              </w:numPr>
              <w:rPr>
                <w:rFonts w:asciiTheme="minorHAnsi" w:hAnsiTheme="minorHAnsi" w:cstheme="minorHAnsi"/>
              </w:rPr>
            </w:pPr>
            <w:r>
              <w:rPr>
                <w:rFonts w:cstheme="minorHAnsi"/>
              </w:rPr>
              <w:t>Feedback was used.</w:t>
            </w:r>
          </w:p>
          <w:p w14:paraId="0C3FBA91" w14:textId="7BB19E3B" w:rsidR="00350D20" w:rsidRDefault="00350D20" w:rsidP="00B6747C">
            <w:pPr>
              <w:pStyle w:val="ListParagraph"/>
              <w:rPr>
                <w:rFonts w:asciiTheme="minorHAnsi" w:hAnsiTheme="minorHAnsi" w:cstheme="minorHAnsi"/>
              </w:rPr>
            </w:pPr>
          </w:p>
        </w:tc>
      </w:tr>
      <w:tr w:rsidR="00A63977" w14:paraId="4C5F6D54" w14:textId="77777777" w:rsidTr="00A63977">
        <w:tc>
          <w:tcPr>
            <w:tcW w:w="1791" w:type="dxa"/>
            <w:tcBorders>
              <w:top w:val="single" w:sz="4" w:space="0" w:color="auto"/>
              <w:left w:val="single" w:sz="4" w:space="0" w:color="auto"/>
              <w:bottom w:val="single" w:sz="4" w:space="0" w:color="auto"/>
              <w:right w:val="single" w:sz="4" w:space="0" w:color="auto"/>
            </w:tcBorders>
            <w:hideMark/>
          </w:tcPr>
          <w:p w14:paraId="02E7ADFB" w14:textId="60A35387" w:rsidR="00A63977" w:rsidRDefault="00A63977">
            <w:pPr>
              <w:rPr>
                <w:rFonts w:asciiTheme="minorHAnsi" w:hAnsiTheme="minorHAnsi" w:cstheme="minorHAnsi"/>
                <w:i/>
                <w:iCs/>
              </w:rPr>
            </w:pPr>
            <w:r>
              <w:rPr>
                <w:rFonts w:asciiTheme="minorHAnsi" w:hAnsiTheme="minorHAnsi" w:cstheme="minorHAnsi"/>
                <w:i/>
                <w:iCs/>
              </w:rPr>
              <w:t>What happened? A detailed de</w:t>
            </w:r>
            <w:r w:rsidR="00681827">
              <w:rPr>
                <w:rFonts w:asciiTheme="minorHAnsi" w:hAnsiTheme="minorHAnsi" w:cstheme="minorHAnsi"/>
                <w:i/>
                <w:iCs/>
              </w:rPr>
              <w:t>s</w:t>
            </w:r>
            <w:r>
              <w:rPr>
                <w:rFonts w:asciiTheme="minorHAnsi" w:hAnsiTheme="minorHAnsi" w:cstheme="minorHAnsi"/>
                <w:i/>
                <w:iCs/>
              </w:rPr>
              <w:t>cription of what you observed and what thoughts on pedagogy and practice occurred to you as a result, looking towards your research.</w:t>
            </w:r>
          </w:p>
        </w:tc>
        <w:tc>
          <w:tcPr>
            <w:tcW w:w="7225" w:type="dxa"/>
            <w:tcBorders>
              <w:top w:val="single" w:sz="4" w:space="0" w:color="auto"/>
              <w:left w:val="single" w:sz="4" w:space="0" w:color="auto"/>
              <w:bottom w:val="single" w:sz="4" w:space="0" w:color="auto"/>
              <w:right w:val="single" w:sz="4" w:space="0" w:color="auto"/>
            </w:tcBorders>
          </w:tcPr>
          <w:p w14:paraId="0D0A39FF" w14:textId="471772B7" w:rsidR="00A63977" w:rsidRDefault="0043193A">
            <w:pPr>
              <w:rPr>
                <w:rFonts w:asciiTheme="minorHAnsi" w:hAnsiTheme="minorHAnsi" w:cstheme="minorHAnsi"/>
              </w:rPr>
            </w:pPr>
            <w:r>
              <w:rPr>
                <w:rFonts w:asciiTheme="minorHAnsi" w:hAnsiTheme="minorHAnsi" w:cstheme="minorHAnsi"/>
              </w:rPr>
              <w:t>The type of learning was reflective based. Which I thought was very beneficial to the students.</w:t>
            </w:r>
          </w:p>
          <w:p w14:paraId="6998AC32" w14:textId="77777777" w:rsidR="0043193A" w:rsidRDefault="0043193A">
            <w:pPr>
              <w:rPr>
                <w:rFonts w:asciiTheme="minorHAnsi" w:hAnsiTheme="minorHAnsi" w:cstheme="minorHAnsi"/>
              </w:rPr>
            </w:pPr>
          </w:p>
          <w:p w14:paraId="5C5FADE0" w14:textId="2724E6EA" w:rsidR="00A63977" w:rsidRDefault="00F46B5D">
            <w:pPr>
              <w:rPr>
                <w:rFonts w:asciiTheme="minorHAnsi" w:hAnsiTheme="minorHAnsi" w:cstheme="minorHAnsi"/>
              </w:rPr>
            </w:pPr>
            <w:r>
              <w:rPr>
                <w:rFonts w:asciiTheme="minorHAnsi" w:hAnsiTheme="minorHAnsi" w:cstheme="minorHAnsi"/>
              </w:rPr>
              <w:t xml:space="preserve">Two boys in the back of the class were constantly annoying a student in front of them. </w:t>
            </w:r>
          </w:p>
          <w:p w14:paraId="4DBB594D" w14:textId="275DC4F4" w:rsidR="00581012" w:rsidRDefault="00581012">
            <w:pPr>
              <w:rPr>
                <w:rFonts w:asciiTheme="minorHAnsi" w:hAnsiTheme="minorHAnsi" w:cstheme="minorHAnsi"/>
              </w:rPr>
            </w:pPr>
          </w:p>
          <w:p w14:paraId="53598048" w14:textId="6AB44FBD" w:rsidR="00581012" w:rsidRDefault="00581012">
            <w:pPr>
              <w:rPr>
                <w:rFonts w:asciiTheme="minorHAnsi" w:hAnsiTheme="minorHAnsi" w:cstheme="minorHAnsi"/>
              </w:rPr>
            </w:pPr>
            <w:r>
              <w:rPr>
                <w:rFonts w:asciiTheme="minorHAnsi" w:hAnsiTheme="minorHAnsi" w:cstheme="minorHAnsi"/>
              </w:rPr>
              <w:t>They pushed their table into her, poked her back and laughed at her.</w:t>
            </w:r>
            <w:r w:rsidR="001B2DD0">
              <w:rPr>
                <w:rFonts w:asciiTheme="minorHAnsi" w:hAnsiTheme="minorHAnsi" w:cstheme="minorHAnsi"/>
              </w:rPr>
              <w:t xml:space="preserve"> She asked several times for them to stop.</w:t>
            </w:r>
          </w:p>
          <w:p w14:paraId="2263FA07" w14:textId="707B9563" w:rsidR="001B2DD0" w:rsidRDefault="001B2DD0">
            <w:pPr>
              <w:rPr>
                <w:rFonts w:asciiTheme="minorHAnsi" w:hAnsiTheme="minorHAnsi" w:cstheme="minorHAnsi"/>
              </w:rPr>
            </w:pPr>
          </w:p>
          <w:p w14:paraId="501EF5AB" w14:textId="4EC380F4" w:rsidR="001B2DD0" w:rsidRDefault="001B2DD0">
            <w:pPr>
              <w:rPr>
                <w:rFonts w:asciiTheme="minorHAnsi" w:hAnsiTheme="minorHAnsi" w:cstheme="minorHAnsi"/>
              </w:rPr>
            </w:pPr>
            <w:r>
              <w:rPr>
                <w:rFonts w:asciiTheme="minorHAnsi" w:hAnsiTheme="minorHAnsi" w:cstheme="minorHAnsi"/>
              </w:rPr>
              <w:t>The teacher did not see what was happening.</w:t>
            </w:r>
          </w:p>
          <w:p w14:paraId="74D3BCC0" w14:textId="79FD01C4" w:rsidR="001B2DD0" w:rsidRDefault="001B2DD0">
            <w:pPr>
              <w:rPr>
                <w:rFonts w:asciiTheme="minorHAnsi" w:hAnsiTheme="minorHAnsi" w:cstheme="minorHAnsi"/>
              </w:rPr>
            </w:pPr>
          </w:p>
          <w:p w14:paraId="7A39AB52" w14:textId="3D36F6B2" w:rsidR="001B2DD0" w:rsidRDefault="001B2DD0">
            <w:pPr>
              <w:rPr>
                <w:rFonts w:asciiTheme="minorHAnsi" w:hAnsiTheme="minorHAnsi" w:cstheme="minorHAnsi"/>
              </w:rPr>
            </w:pPr>
            <w:r>
              <w:rPr>
                <w:rFonts w:asciiTheme="minorHAnsi" w:hAnsiTheme="minorHAnsi" w:cstheme="minorHAnsi"/>
              </w:rPr>
              <w:t>The two boys also disrupted another student sitting at the front of the class, a student with autism. They were throwing rubbers towards this student because it was easy to distract him and get him into trouble.</w:t>
            </w:r>
          </w:p>
          <w:p w14:paraId="00A2CD48" w14:textId="00A9E2A1" w:rsidR="001B2DD0" w:rsidRDefault="001B2DD0">
            <w:pPr>
              <w:rPr>
                <w:rFonts w:asciiTheme="minorHAnsi" w:hAnsiTheme="minorHAnsi" w:cstheme="minorHAnsi"/>
              </w:rPr>
            </w:pPr>
          </w:p>
          <w:p w14:paraId="7703B27B" w14:textId="77777777" w:rsidR="00A63977" w:rsidRDefault="001B2DD0" w:rsidP="00165EF7">
            <w:pPr>
              <w:rPr>
                <w:rFonts w:asciiTheme="minorHAnsi" w:hAnsiTheme="minorHAnsi" w:cstheme="minorHAnsi"/>
              </w:rPr>
            </w:pPr>
            <w:r>
              <w:rPr>
                <w:rFonts w:asciiTheme="minorHAnsi" w:hAnsiTheme="minorHAnsi" w:cstheme="minorHAnsi"/>
              </w:rPr>
              <w:t xml:space="preserve">The teacher eventually noticed that the </w:t>
            </w:r>
            <w:r w:rsidR="00165EF7">
              <w:rPr>
                <w:rFonts w:asciiTheme="minorHAnsi" w:hAnsiTheme="minorHAnsi" w:cstheme="minorHAnsi"/>
              </w:rPr>
              <w:t>student at the front was throwing rubbers, and he was told off for doing so.</w:t>
            </w:r>
          </w:p>
          <w:p w14:paraId="1AEB0674" w14:textId="77777777" w:rsidR="00D33767" w:rsidRDefault="00D33767" w:rsidP="00165EF7">
            <w:pPr>
              <w:rPr>
                <w:rFonts w:asciiTheme="minorHAnsi" w:hAnsiTheme="minorHAnsi" w:cstheme="minorHAnsi"/>
              </w:rPr>
            </w:pPr>
          </w:p>
          <w:p w14:paraId="4C2023AC" w14:textId="77777777" w:rsidR="00D33767" w:rsidRDefault="00D33767" w:rsidP="00165EF7">
            <w:pPr>
              <w:rPr>
                <w:rFonts w:asciiTheme="minorHAnsi" w:hAnsiTheme="minorHAnsi" w:cstheme="minorHAnsi"/>
              </w:rPr>
            </w:pPr>
            <w:r>
              <w:rPr>
                <w:rFonts w:asciiTheme="minorHAnsi" w:hAnsiTheme="minorHAnsi" w:cstheme="minorHAnsi"/>
              </w:rPr>
              <w:t xml:space="preserve">The class was disrupted under the nose of the teacher. The teacher did not notice as she was not able to see how far along the students were in their self-assessment tasks. </w:t>
            </w:r>
          </w:p>
          <w:p w14:paraId="4E3C109C" w14:textId="77777777" w:rsidR="00522E3D" w:rsidRDefault="00522E3D" w:rsidP="00165EF7">
            <w:pPr>
              <w:rPr>
                <w:rFonts w:asciiTheme="minorHAnsi" w:hAnsiTheme="minorHAnsi" w:cstheme="minorHAnsi"/>
              </w:rPr>
            </w:pPr>
          </w:p>
          <w:p w14:paraId="5A74C2BB" w14:textId="3C71C2ED" w:rsidR="00522E3D" w:rsidRDefault="00522E3D" w:rsidP="00165EF7">
            <w:pPr>
              <w:rPr>
                <w:rFonts w:asciiTheme="minorHAnsi" w:hAnsiTheme="minorHAnsi" w:cstheme="minorHAnsi"/>
              </w:rPr>
            </w:pPr>
            <w:r>
              <w:rPr>
                <w:rFonts w:asciiTheme="minorHAnsi" w:hAnsiTheme="minorHAnsi" w:cstheme="minorHAnsi"/>
              </w:rPr>
              <w:t>Perhaps changing the seating plan would be beneficial to this class.</w:t>
            </w:r>
          </w:p>
        </w:tc>
      </w:tr>
    </w:tbl>
    <w:p w14:paraId="6F02F296" w14:textId="650963FC" w:rsidR="00A63977" w:rsidRDefault="00A63977" w:rsidP="00A63977">
      <w:pPr>
        <w:rPr>
          <w:rFonts w:cstheme="minorHAnsi"/>
          <w:b/>
          <w:color w:val="000000" w:themeColor="text1"/>
        </w:rPr>
      </w:pPr>
    </w:p>
    <w:p w14:paraId="1B4F7E62" w14:textId="77777777" w:rsidR="00A63977" w:rsidRDefault="00A63977" w:rsidP="00A63977">
      <w:pPr>
        <w:rPr>
          <w:rFonts w:cstheme="minorHAnsi"/>
          <w:b/>
          <w:color w:val="000000" w:themeColor="text1"/>
        </w:rPr>
      </w:pPr>
    </w:p>
    <w:p w14:paraId="5E1E53BC" w14:textId="141E25E4" w:rsidR="00A63977" w:rsidRPr="00301CF2" w:rsidRDefault="00A63977" w:rsidP="00A63977">
      <w:pPr>
        <w:rPr>
          <w:rFonts w:cstheme="minorHAnsi"/>
          <w:b/>
          <w:color w:val="000000" w:themeColor="text1"/>
        </w:rPr>
      </w:pPr>
      <w:r>
        <w:rPr>
          <w:rFonts w:cstheme="minorHAnsi"/>
          <w:b/>
          <w:color w:val="000000" w:themeColor="text1"/>
        </w:rPr>
        <w:t>CRITICAL INCIDENT IDENTIFICATION RECORD</w:t>
      </w:r>
      <w:r w:rsidR="001658BF">
        <w:rPr>
          <w:rFonts w:cstheme="minorHAnsi"/>
          <w:b/>
          <w:color w:val="000000" w:themeColor="text1"/>
        </w:rPr>
        <w:t xml:space="preserve"> B</w:t>
      </w:r>
      <w:r w:rsidR="00F40A41">
        <w:rPr>
          <w:rFonts w:cstheme="minorHAnsi"/>
          <w:b/>
          <w:color w:val="000000" w:themeColor="text1"/>
        </w:rPr>
        <w:t xml:space="preserve"> </w:t>
      </w:r>
      <w:r w:rsidR="00F40A41">
        <w:rPr>
          <w:rFonts w:cstheme="minorHAnsi"/>
          <w:b/>
          <w:color w:val="000000" w:themeColor="text1"/>
        </w:rPr>
        <w:t>(From observation 1)</w:t>
      </w:r>
    </w:p>
    <w:tbl>
      <w:tblPr>
        <w:tblStyle w:val="TableGrid"/>
        <w:tblW w:w="0" w:type="auto"/>
        <w:tblInd w:w="0" w:type="dxa"/>
        <w:tblLook w:val="04A0" w:firstRow="1" w:lastRow="0" w:firstColumn="1" w:lastColumn="0" w:noHBand="0" w:noVBand="1"/>
      </w:tblPr>
      <w:tblGrid>
        <w:gridCol w:w="1791"/>
        <w:gridCol w:w="7225"/>
      </w:tblGrid>
      <w:tr w:rsidR="00A63977" w14:paraId="391C9025" w14:textId="77777777" w:rsidTr="00A63977">
        <w:tc>
          <w:tcPr>
            <w:tcW w:w="1791" w:type="dxa"/>
            <w:tcBorders>
              <w:top w:val="single" w:sz="4" w:space="0" w:color="auto"/>
              <w:left w:val="single" w:sz="4" w:space="0" w:color="auto"/>
              <w:bottom w:val="single" w:sz="4" w:space="0" w:color="auto"/>
              <w:right w:val="single" w:sz="4" w:space="0" w:color="auto"/>
            </w:tcBorders>
          </w:tcPr>
          <w:p w14:paraId="4C7F2C16" w14:textId="77777777" w:rsidR="00A63977" w:rsidRDefault="00A63977">
            <w:pPr>
              <w:rPr>
                <w:rFonts w:asciiTheme="minorHAnsi" w:hAnsiTheme="minorHAnsi" w:cstheme="minorHAnsi"/>
                <w:b/>
                <w:bCs/>
              </w:rPr>
            </w:pPr>
            <w:r>
              <w:rPr>
                <w:rFonts w:asciiTheme="minorHAnsi" w:hAnsiTheme="minorHAnsi" w:cstheme="minorHAnsi"/>
                <w:b/>
                <w:bCs/>
              </w:rPr>
              <w:t>Details relevant to the research context.</w:t>
            </w:r>
          </w:p>
          <w:p w14:paraId="45CB2B32" w14:textId="77777777" w:rsidR="00A63977" w:rsidRDefault="00A63977">
            <w:pPr>
              <w:rPr>
                <w:rFonts w:asciiTheme="minorHAnsi" w:hAnsiTheme="minorHAnsi" w:cstheme="minorHAnsi"/>
                <w:b/>
                <w:bCs/>
              </w:rPr>
            </w:pPr>
          </w:p>
          <w:p w14:paraId="1E4509E3" w14:textId="77777777" w:rsidR="00A63977" w:rsidRDefault="00A63977">
            <w:pPr>
              <w:rPr>
                <w:rFonts w:asciiTheme="minorHAnsi" w:hAnsiTheme="minorHAnsi" w:cstheme="minorHAnsi"/>
                <w:bCs/>
              </w:rPr>
            </w:pPr>
            <w:r>
              <w:rPr>
                <w:rFonts w:asciiTheme="minorHAnsi" w:hAnsiTheme="minorHAnsi" w:cstheme="minorHAnsi"/>
                <w:bCs/>
              </w:rPr>
              <w:t>Date/time.</w:t>
            </w:r>
          </w:p>
          <w:p w14:paraId="59991272" w14:textId="77777777" w:rsidR="00A63977" w:rsidRDefault="00A63977">
            <w:pPr>
              <w:rPr>
                <w:rFonts w:asciiTheme="minorHAnsi" w:hAnsiTheme="minorHAnsi" w:cstheme="minorHAnsi"/>
                <w:bCs/>
              </w:rPr>
            </w:pPr>
            <w:r>
              <w:rPr>
                <w:rFonts w:asciiTheme="minorHAnsi" w:hAnsiTheme="minorHAnsi" w:cstheme="minorHAnsi"/>
                <w:bCs/>
              </w:rPr>
              <w:t>Age/Stage of group.</w:t>
            </w:r>
          </w:p>
          <w:p w14:paraId="6065761B" w14:textId="77777777" w:rsidR="00A63977" w:rsidRDefault="00A63977">
            <w:pPr>
              <w:rPr>
                <w:rFonts w:asciiTheme="minorHAnsi" w:hAnsiTheme="minorHAnsi" w:cstheme="minorHAnsi"/>
                <w:bCs/>
              </w:rPr>
            </w:pPr>
            <w:r>
              <w:rPr>
                <w:rFonts w:asciiTheme="minorHAnsi" w:hAnsiTheme="minorHAnsi" w:cstheme="minorHAnsi"/>
                <w:bCs/>
              </w:rPr>
              <w:t>People involved.</w:t>
            </w:r>
          </w:p>
          <w:p w14:paraId="2F70C9B8" w14:textId="77777777" w:rsidR="00A63977" w:rsidRDefault="00A63977">
            <w:pPr>
              <w:rPr>
                <w:rFonts w:asciiTheme="minorHAnsi" w:hAnsiTheme="minorHAnsi" w:cstheme="minorHAnsi"/>
                <w:bCs/>
              </w:rPr>
            </w:pPr>
            <w:r>
              <w:rPr>
                <w:rFonts w:asciiTheme="minorHAnsi" w:hAnsiTheme="minorHAnsi" w:cstheme="minorHAnsi"/>
                <w:bCs/>
              </w:rPr>
              <w:t>Contextual</w:t>
            </w:r>
          </w:p>
          <w:p w14:paraId="14F75E81" w14:textId="77777777" w:rsidR="00A63977" w:rsidRDefault="00A63977">
            <w:pPr>
              <w:rPr>
                <w:rFonts w:asciiTheme="minorHAnsi" w:hAnsiTheme="minorHAnsi" w:cstheme="minorHAnsi"/>
                <w:bCs/>
              </w:rPr>
            </w:pPr>
            <w:r>
              <w:rPr>
                <w:rFonts w:asciiTheme="minorHAnsi" w:hAnsiTheme="minorHAnsi" w:cstheme="minorHAnsi"/>
                <w:bCs/>
              </w:rPr>
              <w:t xml:space="preserve">information from field notes. </w:t>
            </w:r>
          </w:p>
          <w:p w14:paraId="70F1395A" w14:textId="77777777" w:rsidR="00A63977" w:rsidRDefault="00A63977">
            <w:pPr>
              <w:rPr>
                <w:rFonts w:asciiTheme="minorHAnsi" w:hAnsiTheme="minorHAnsi" w:cstheme="minorHAnsi"/>
                <w:i/>
                <w:iCs/>
              </w:rPr>
            </w:pPr>
          </w:p>
        </w:tc>
        <w:tc>
          <w:tcPr>
            <w:tcW w:w="7225" w:type="dxa"/>
            <w:tcBorders>
              <w:top w:val="single" w:sz="4" w:space="0" w:color="auto"/>
              <w:left w:val="single" w:sz="4" w:space="0" w:color="auto"/>
              <w:bottom w:val="single" w:sz="4" w:space="0" w:color="auto"/>
              <w:right w:val="single" w:sz="4" w:space="0" w:color="auto"/>
            </w:tcBorders>
          </w:tcPr>
          <w:p w14:paraId="61618A60" w14:textId="77777777" w:rsidR="004A13EB" w:rsidRDefault="004A13EB" w:rsidP="004A13EB">
            <w:pPr>
              <w:pStyle w:val="ListParagraph"/>
              <w:numPr>
                <w:ilvl w:val="0"/>
                <w:numId w:val="1"/>
              </w:numPr>
              <w:rPr>
                <w:rFonts w:cstheme="minorHAnsi"/>
              </w:rPr>
            </w:pPr>
            <w:r w:rsidRPr="002E72BC">
              <w:rPr>
                <w:rFonts w:cstheme="minorHAnsi"/>
              </w:rPr>
              <w:t>Year 8 class</w:t>
            </w:r>
          </w:p>
          <w:p w14:paraId="76065F4F" w14:textId="77777777" w:rsidR="004A13EB" w:rsidRDefault="004A13EB" w:rsidP="004A13EB">
            <w:pPr>
              <w:pStyle w:val="ListParagraph"/>
              <w:numPr>
                <w:ilvl w:val="0"/>
                <w:numId w:val="1"/>
              </w:numPr>
              <w:rPr>
                <w:rFonts w:cstheme="minorHAnsi"/>
              </w:rPr>
            </w:pPr>
            <w:r>
              <w:rPr>
                <w:rFonts w:cstheme="minorHAnsi"/>
              </w:rPr>
              <w:t>Last lesson</w:t>
            </w:r>
          </w:p>
          <w:p w14:paraId="6D83631E" w14:textId="77777777" w:rsidR="004A13EB" w:rsidRDefault="004A13EB" w:rsidP="004A13EB">
            <w:pPr>
              <w:pStyle w:val="ListParagraph"/>
              <w:numPr>
                <w:ilvl w:val="0"/>
                <w:numId w:val="1"/>
              </w:numPr>
              <w:rPr>
                <w:rFonts w:cstheme="minorHAnsi"/>
              </w:rPr>
            </w:pPr>
            <w:r>
              <w:rPr>
                <w:rFonts w:cstheme="minorHAnsi"/>
              </w:rPr>
              <w:t>Religious Education with one teacher</w:t>
            </w:r>
          </w:p>
          <w:p w14:paraId="647E54D5" w14:textId="77777777" w:rsidR="004A13EB" w:rsidRDefault="004A13EB" w:rsidP="004A13EB">
            <w:pPr>
              <w:pStyle w:val="ListParagraph"/>
              <w:numPr>
                <w:ilvl w:val="0"/>
                <w:numId w:val="1"/>
              </w:numPr>
              <w:rPr>
                <w:rFonts w:cstheme="minorHAnsi"/>
              </w:rPr>
            </w:pPr>
            <w:r>
              <w:rPr>
                <w:rFonts w:cstheme="minorHAnsi"/>
              </w:rPr>
              <w:t xml:space="preserve">A chance for students to self-assess their assessment tasks. </w:t>
            </w:r>
          </w:p>
          <w:p w14:paraId="51ADF85E" w14:textId="4FDD8E95" w:rsidR="004A13EB" w:rsidRPr="004A13EB" w:rsidRDefault="004A13EB" w:rsidP="004A13EB">
            <w:pPr>
              <w:pStyle w:val="ListParagraph"/>
              <w:numPr>
                <w:ilvl w:val="0"/>
                <w:numId w:val="1"/>
              </w:numPr>
              <w:rPr>
                <w:rFonts w:asciiTheme="minorHAnsi" w:hAnsiTheme="minorHAnsi" w:cstheme="minorHAnsi"/>
              </w:rPr>
            </w:pPr>
            <w:r>
              <w:rPr>
                <w:rFonts w:cstheme="minorHAnsi"/>
              </w:rPr>
              <w:t>Feedback was used.</w:t>
            </w:r>
          </w:p>
          <w:p w14:paraId="01B3CAA4" w14:textId="5F2361C5" w:rsidR="004A13EB" w:rsidRPr="004A13EB" w:rsidRDefault="009A16DF" w:rsidP="004A13EB">
            <w:pPr>
              <w:pStyle w:val="ListParagraph"/>
              <w:numPr>
                <w:ilvl w:val="0"/>
                <w:numId w:val="1"/>
              </w:numPr>
              <w:rPr>
                <w:rFonts w:asciiTheme="minorHAnsi" w:hAnsiTheme="minorHAnsi" w:cstheme="minorHAnsi"/>
              </w:rPr>
            </w:pPr>
            <w:r>
              <w:rPr>
                <w:rFonts w:cstheme="minorHAnsi"/>
              </w:rPr>
              <w:t>Student with ALN seated at the front.</w:t>
            </w:r>
          </w:p>
          <w:p w14:paraId="21A1090E" w14:textId="77777777" w:rsidR="00A63977" w:rsidRDefault="00A63977">
            <w:pPr>
              <w:rPr>
                <w:rFonts w:asciiTheme="minorHAnsi" w:hAnsiTheme="minorHAnsi" w:cstheme="minorHAnsi"/>
              </w:rPr>
            </w:pPr>
          </w:p>
          <w:p w14:paraId="39E519BB" w14:textId="77777777" w:rsidR="00A63977" w:rsidRDefault="00A63977">
            <w:pPr>
              <w:rPr>
                <w:rFonts w:asciiTheme="minorHAnsi" w:hAnsiTheme="minorHAnsi" w:cstheme="minorHAnsi"/>
              </w:rPr>
            </w:pPr>
          </w:p>
          <w:p w14:paraId="2518E4E4" w14:textId="77777777" w:rsidR="00A63977" w:rsidRDefault="00A63977">
            <w:pPr>
              <w:rPr>
                <w:rFonts w:asciiTheme="minorHAnsi" w:hAnsiTheme="minorHAnsi" w:cstheme="minorHAnsi"/>
              </w:rPr>
            </w:pPr>
          </w:p>
          <w:p w14:paraId="4711BD05" w14:textId="77777777" w:rsidR="00A63977" w:rsidRDefault="00A63977">
            <w:pPr>
              <w:rPr>
                <w:rFonts w:asciiTheme="minorHAnsi" w:hAnsiTheme="minorHAnsi" w:cstheme="minorHAnsi"/>
              </w:rPr>
            </w:pPr>
          </w:p>
          <w:p w14:paraId="0E8D3984" w14:textId="77777777" w:rsidR="00A63977" w:rsidRDefault="00A63977">
            <w:pPr>
              <w:rPr>
                <w:rFonts w:asciiTheme="minorHAnsi" w:hAnsiTheme="minorHAnsi" w:cstheme="minorHAnsi"/>
              </w:rPr>
            </w:pPr>
          </w:p>
          <w:p w14:paraId="5AE4487B" w14:textId="77777777" w:rsidR="00A63977" w:rsidRDefault="00A63977">
            <w:pPr>
              <w:rPr>
                <w:rFonts w:asciiTheme="minorHAnsi" w:hAnsiTheme="minorHAnsi" w:cstheme="minorHAnsi"/>
              </w:rPr>
            </w:pPr>
          </w:p>
          <w:p w14:paraId="02BD7420" w14:textId="77777777" w:rsidR="00A63977" w:rsidRDefault="00A63977">
            <w:pPr>
              <w:rPr>
                <w:rFonts w:asciiTheme="minorHAnsi" w:hAnsiTheme="minorHAnsi" w:cstheme="minorHAnsi"/>
              </w:rPr>
            </w:pPr>
          </w:p>
        </w:tc>
      </w:tr>
      <w:tr w:rsidR="00A63977" w14:paraId="47C0D485" w14:textId="77777777" w:rsidTr="00A63977">
        <w:tc>
          <w:tcPr>
            <w:tcW w:w="1791" w:type="dxa"/>
            <w:tcBorders>
              <w:top w:val="single" w:sz="4" w:space="0" w:color="auto"/>
              <w:left w:val="single" w:sz="4" w:space="0" w:color="auto"/>
              <w:bottom w:val="single" w:sz="4" w:space="0" w:color="auto"/>
              <w:right w:val="single" w:sz="4" w:space="0" w:color="auto"/>
            </w:tcBorders>
            <w:hideMark/>
          </w:tcPr>
          <w:p w14:paraId="17D2AED7" w14:textId="46D125C8" w:rsidR="00A63977" w:rsidRDefault="00A63977">
            <w:pPr>
              <w:rPr>
                <w:rFonts w:asciiTheme="minorHAnsi" w:hAnsiTheme="minorHAnsi" w:cstheme="minorHAnsi"/>
                <w:i/>
                <w:iCs/>
              </w:rPr>
            </w:pPr>
            <w:r>
              <w:rPr>
                <w:rFonts w:asciiTheme="minorHAnsi" w:hAnsiTheme="minorHAnsi" w:cstheme="minorHAnsi"/>
                <w:i/>
                <w:iCs/>
              </w:rPr>
              <w:t>What happened? A detailed de</w:t>
            </w:r>
            <w:r w:rsidR="00681827">
              <w:rPr>
                <w:rFonts w:asciiTheme="minorHAnsi" w:hAnsiTheme="minorHAnsi" w:cstheme="minorHAnsi"/>
                <w:i/>
                <w:iCs/>
              </w:rPr>
              <w:t>s</w:t>
            </w:r>
            <w:r>
              <w:rPr>
                <w:rFonts w:asciiTheme="minorHAnsi" w:hAnsiTheme="minorHAnsi" w:cstheme="minorHAnsi"/>
                <w:i/>
                <w:iCs/>
              </w:rPr>
              <w:t>cription of what you observed and what thoughts on pedagogy and practice occurred to you as a result, looking towards your research.</w:t>
            </w:r>
          </w:p>
        </w:tc>
        <w:tc>
          <w:tcPr>
            <w:tcW w:w="7225" w:type="dxa"/>
            <w:tcBorders>
              <w:top w:val="single" w:sz="4" w:space="0" w:color="auto"/>
              <w:left w:val="single" w:sz="4" w:space="0" w:color="auto"/>
              <w:bottom w:val="single" w:sz="4" w:space="0" w:color="auto"/>
              <w:right w:val="single" w:sz="4" w:space="0" w:color="auto"/>
            </w:tcBorders>
          </w:tcPr>
          <w:p w14:paraId="6EF0C745" w14:textId="1D73DFC4" w:rsidR="0043193A" w:rsidRDefault="0043193A" w:rsidP="0043193A">
            <w:pPr>
              <w:rPr>
                <w:rFonts w:asciiTheme="minorHAnsi" w:hAnsiTheme="minorHAnsi" w:cstheme="minorHAnsi"/>
              </w:rPr>
            </w:pPr>
            <w:r>
              <w:rPr>
                <w:rFonts w:asciiTheme="minorHAnsi" w:hAnsiTheme="minorHAnsi" w:cstheme="minorHAnsi"/>
              </w:rPr>
              <w:t>The type of learning was reflective based. Which I thought was very beneficial to the students.</w:t>
            </w:r>
            <w:r w:rsidR="00993B2E">
              <w:rPr>
                <w:rFonts w:asciiTheme="minorHAnsi" w:hAnsiTheme="minorHAnsi" w:cstheme="minorHAnsi"/>
              </w:rPr>
              <w:t xml:space="preserve"> </w:t>
            </w:r>
          </w:p>
          <w:p w14:paraId="3B9EFA6D" w14:textId="77777777" w:rsidR="0043193A" w:rsidRDefault="0043193A">
            <w:pPr>
              <w:rPr>
                <w:rFonts w:asciiTheme="minorHAnsi" w:hAnsiTheme="minorHAnsi" w:cstheme="minorHAnsi"/>
              </w:rPr>
            </w:pPr>
          </w:p>
          <w:p w14:paraId="3A9DF01B" w14:textId="2619820D" w:rsidR="00A63977" w:rsidRDefault="009A16DF">
            <w:pPr>
              <w:rPr>
                <w:rFonts w:asciiTheme="minorHAnsi" w:hAnsiTheme="minorHAnsi" w:cstheme="minorHAnsi"/>
              </w:rPr>
            </w:pPr>
            <w:r>
              <w:rPr>
                <w:rFonts w:asciiTheme="minorHAnsi" w:hAnsiTheme="minorHAnsi" w:cstheme="minorHAnsi"/>
              </w:rPr>
              <w:t>A follow up on the previous critical incident.</w:t>
            </w:r>
          </w:p>
          <w:p w14:paraId="54FA5AD1" w14:textId="237ADDEB" w:rsidR="009A16DF" w:rsidRDefault="009A16DF">
            <w:pPr>
              <w:rPr>
                <w:rFonts w:asciiTheme="minorHAnsi" w:hAnsiTheme="minorHAnsi" w:cstheme="minorHAnsi"/>
              </w:rPr>
            </w:pPr>
          </w:p>
          <w:p w14:paraId="3BA0399E" w14:textId="3CEB9F9F" w:rsidR="009A16DF" w:rsidRDefault="005B62F4">
            <w:pPr>
              <w:rPr>
                <w:rFonts w:asciiTheme="minorHAnsi" w:hAnsiTheme="minorHAnsi" w:cstheme="minorHAnsi"/>
              </w:rPr>
            </w:pPr>
            <w:r>
              <w:rPr>
                <w:rFonts w:asciiTheme="minorHAnsi" w:hAnsiTheme="minorHAnsi" w:cstheme="minorHAnsi"/>
              </w:rPr>
              <w:t xml:space="preserve">The student with autism (Student B) was distracted by other misbehaved students, throwing rubbers and becoming fairly loud in the classroom. </w:t>
            </w:r>
          </w:p>
          <w:p w14:paraId="36576C7B" w14:textId="52E97CBB" w:rsidR="005B62F4" w:rsidRDefault="005B62F4">
            <w:pPr>
              <w:rPr>
                <w:rFonts w:asciiTheme="minorHAnsi" w:hAnsiTheme="minorHAnsi" w:cstheme="minorHAnsi"/>
              </w:rPr>
            </w:pPr>
          </w:p>
          <w:p w14:paraId="310450A2" w14:textId="20B36D47" w:rsidR="00A63977" w:rsidRDefault="005B62F4">
            <w:pPr>
              <w:rPr>
                <w:rFonts w:asciiTheme="minorHAnsi" w:hAnsiTheme="minorHAnsi" w:cstheme="minorHAnsi"/>
              </w:rPr>
            </w:pPr>
            <w:r>
              <w:rPr>
                <w:rFonts w:asciiTheme="minorHAnsi" w:hAnsiTheme="minorHAnsi" w:cstheme="minorHAnsi"/>
              </w:rPr>
              <w:t xml:space="preserve">The teacher noticed this and offered Student B to calm down outside of the classroom environment. </w:t>
            </w:r>
            <w:r w:rsidR="00AC43C9">
              <w:rPr>
                <w:rFonts w:asciiTheme="minorHAnsi" w:hAnsiTheme="minorHAnsi" w:cstheme="minorHAnsi"/>
              </w:rPr>
              <w:t>She also did some 1 to 1 learning with him</w:t>
            </w:r>
            <w:r w:rsidR="00BB6756">
              <w:rPr>
                <w:rFonts w:asciiTheme="minorHAnsi" w:hAnsiTheme="minorHAnsi" w:cstheme="minorHAnsi"/>
              </w:rPr>
              <w:t>.</w:t>
            </w:r>
          </w:p>
          <w:p w14:paraId="55EAE711" w14:textId="77777777" w:rsidR="0043193A" w:rsidRDefault="0043193A">
            <w:pPr>
              <w:rPr>
                <w:rFonts w:asciiTheme="minorHAnsi" w:hAnsiTheme="minorHAnsi" w:cstheme="minorHAnsi"/>
              </w:rPr>
            </w:pPr>
          </w:p>
          <w:p w14:paraId="7ED86CE9" w14:textId="77777777" w:rsidR="0043193A" w:rsidRDefault="0043193A">
            <w:pPr>
              <w:rPr>
                <w:rFonts w:asciiTheme="minorHAnsi" w:hAnsiTheme="minorHAnsi" w:cstheme="minorHAnsi"/>
              </w:rPr>
            </w:pPr>
            <w:r>
              <w:rPr>
                <w:rFonts w:asciiTheme="minorHAnsi" w:hAnsiTheme="minorHAnsi" w:cstheme="minorHAnsi"/>
              </w:rPr>
              <w:t>This changed the mood of Student B and he began to focus again.</w:t>
            </w:r>
          </w:p>
          <w:p w14:paraId="0A8D14EF" w14:textId="77777777" w:rsidR="0043193A" w:rsidRDefault="0043193A">
            <w:pPr>
              <w:rPr>
                <w:rFonts w:asciiTheme="minorHAnsi" w:hAnsiTheme="minorHAnsi" w:cstheme="minorHAnsi"/>
              </w:rPr>
            </w:pPr>
          </w:p>
          <w:p w14:paraId="688EC24C" w14:textId="6A5AFE86" w:rsidR="0043193A" w:rsidRDefault="0043193A">
            <w:pPr>
              <w:rPr>
                <w:rFonts w:asciiTheme="minorHAnsi" w:hAnsiTheme="minorHAnsi" w:cstheme="minorHAnsi"/>
              </w:rPr>
            </w:pPr>
            <w:r>
              <w:rPr>
                <w:rFonts w:asciiTheme="minorHAnsi" w:hAnsiTheme="minorHAnsi" w:cstheme="minorHAnsi"/>
              </w:rPr>
              <w:t xml:space="preserve">This is critical because the teacher was able to offer additional help to the student without </w:t>
            </w:r>
            <w:r w:rsidR="00AC43C9">
              <w:rPr>
                <w:rFonts w:asciiTheme="minorHAnsi" w:hAnsiTheme="minorHAnsi" w:cstheme="minorHAnsi"/>
              </w:rPr>
              <w:t xml:space="preserve">him being left out of the classroom experience. </w:t>
            </w:r>
          </w:p>
        </w:tc>
      </w:tr>
    </w:tbl>
    <w:p w14:paraId="2C212807" w14:textId="77777777" w:rsidR="00A63977" w:rsidRDefault="00A63977" w:rsidP="00A63977">
      <w:pPr>
        <w:rPr>
          <w:rFonts w:cstheme="minorHAnsi"/>
          <w:b/>
          <w:color w:val="000000" w:themeColor="text1"/>
        </w:rPr>
      </w:pPr>
    </w:p>
    <w:p w14:paraId="6603CB8A" w14:textId="2B602CA2" w:rsidR="002C4370" w:rsidRDefault="002C4370" w:rsidP="002C4370">
      <w:pPr>
        <w:jc w:val="both"/>
        <w:rPr>
          <w:rFonts w:ascii="Trebuchet MS" w:hAnsi="Trebuchet MS"/>
          <w:b/>
        </w:rPr>
      </w:pPr>
      <w:r>
        <w:rPr>
          <w:rFonts w:ascii="Trebuchet MS" w:hAnsi="Trebuchet MS"/>
          <w:b/>
        </w:rPr>
        <w:t xml:space="preserve">OBSERVATION </w:t>
      </w:r>
      <w:r>
        <w:rPr>
          <w:rFonts w:ascii="Trebuchet MS" w:hAnsi="Trebuchet MS"/>
          <w:b/>
        </w:rPr>
        <w:t>2</w:t>
      </w:r>
    </w:p>
    <w:p w14:paraId="3AA453C9" w14:textId="77777777" w:rsidR="002C4370" w:rsidRDefault="002C4370" w:rsidP="002C4370">
      <w:pPr>
        <w:rPr>
          <w:rFonts w:ascii="Trebuchet MS" w:hAnsi="Trebuchet MS"/>
          <w:sz w:val="16"/>
          <w:szCs w:val="16"/>
        </w:rPr>
      </w:pPr>
      <w:r>
        <w:rPr>
          <w:rFonts w:ascii="Trebuchet MS" w:hAnsi="Trebuchet MS"/>
          <w:sz w:val="16"/>
          <w:szCs w:val="16"/>
        </w:rPr>
        <w:t>(Questions adapted from Fletcher Wood (2016)</w:t>
      </w:r>
    </w:p>
    <w:tbl>
      <w:tblPr>
        <w:tblStyle w:val="TableGrid"/>
        <w:tblW w:w="0" w:type="auto"/>
        <w:tblInd w:w="0" w:type="dxa"/>
        <w:tblLook w:val="04A0" w:firstRow="1" w:lastRow="0" w:firstColumn="1" w:lastColumn="0" w:noHBand="0" w:noVBand="1"/>
      </w:tblPr>
      <w:tblGrid>
        <w:gridCol w:w="8926"/>
      </w:tblGrid>
      <w:tr w:rsidR="002C4370" w14:paraId="3209B923" w14:textId="77777777" w:rsidTr="002C4370">
        <w:tc>
          <w:tcPr>
            <w:tcW w:w="8926" w:type="dxa"/>
            <w:tcBorders>
              <w:top w:val="single" w:sz="4" w:space="0" w:color="auto"/>
              <w:left w:val="single" w:sz="4" w:space="0" w:color="auto"/>
              <w:bottom w:val="single" w:sz="4" w:space="0" w:color="auto"/>
              <w:right w:val="single" w:sz="4" w:space="0" w:color="auto"/>
            </w:tcBorders>
          </w:tcPr>
          <w:p w14:paraId="4D2F1A03" w14:textId="0955B18A" w:rsidR="002C4370" w:rsidRPr="0045020F" w:rsidRDefault="002C4370">
            <w:pPr>
              <w:rPr>
                <w:rFonts w:asciiTheme="majorHAnsi" w:hAnsiTheme="majorHAnsi" w:cstheme="majorHAnsi"/>
              </w:rPr>
            </w:pPr>
            <w:r>
              <w:rPr>
                <w:rFonts w:ascii="Trebuchet MS" w:hAnsi="Trebuchet MS"/>
              </w:rPr>
              <w:t>Date and time, year group:</w:t>
            </w:r>
            <w:r w:rsidR="005F1AD7" w:rsidRPr="0045020F">
              <w:rPr>
                <w:rFonts w:asciiTheme="majorHAnsi" w:hAnsiTheme="majorHAnsi" w:cstheme="majorHAnsi"/>
              </w:rPr>
              <w:t xml:space="preserve"> Year 10, Second lesson</w:t>
            </w:r>
            <w:r w:rsidR="0000724B" w:rsidRPr="0045020F">
              <w:rPr>
                <w:rFonts w:asciiTheme="majorHAnsi" w:hAnsiTheme="majorHAnsi" w:cstheme="majorHAnsi"/>
              </w:rPr>
              <w:t>.</w:t>
            </w:r>
          </w:p>
          <w:p w14:paraId="2305D6AF" w14:textId="77777777" w:rsidR="002C4370" w:rsidRDefault="002C4370">
            <w:pPr>
              <w:rPr>
                <w:rFonts w:ascii="Trebuchet MS" w:hAnsi="Trebuchet MS"/>
              </w:rPr>
            </w:pPr>
          </w:p>
        </w:tc>
      </w:tr>
      <w:tr w:rsidR="002C4370" w14:paraId="7D301197" w14:textId="77777777" w:rsidTr="002C4370">
        <w:tc>
          <w:tcPr>
            <w:tcW w:w="8926" w:type="dxa"/>
            <w:tcBorders>
              <w:top w:val="single" w:sz="4" w:space="0" w:color="auto"/>
              <w:left w:val="single" w:sz="4" w:space="0" w:color="auto"/>
              <w:bottom w:val="single" w:sz="4" w:space="0" w:color="auto"/>
              <w:right w:val="single" w:sz="4" w:space="0" w:color="auto"/>
            </w:tcBorders>
          </w:tcPr>
          <w:p w14:paraId="3A104B15" w14:textId="32F4781E" w:rsidR="002C4370" w:rsidRDefault="002C4370">
            <w:pPr>
              <w:rPr>
                <w:rFonts w:ascii="Trebuchet MS" w:hAnsi="Trebuchet MS"/>
              </w:rPr>
            </w:pPr>
            <w:r>
              <w:rPr>
                <w:rFonts w:ascii="Trebuchet MS" w:hAnsi="Trebuchet MS"/>
                <w:b/>
              </w:rPr>
              <w:t>Lesson details:</w:t>
            </w:r>
            <w:r>
              <w:rPr>
                <w:rFonts w:ascii="Trebuchet MS" w:hAnsi="Trebuchet MS"/>
              </w:rPr>
              <w:t xml:space="preserve"> </w:t>
            </w:r>
          </w:p>
          <w:p w14:paraId="61C1A0F9" w14:textId="515E8A82" w:rsidR="002C4370" w:rsidRPr="0045020F" w:rsidRDefault="0000724B">
            <w:pPr>
              <w:rPr>
                <w:rFonts w:asciiTheme="majorHAnsi" w:hAnsiTheme="majorHAnsi" w:cstheme="majorHAnsi"/>
              </w:rPr>
            </w:pPr>
            <w:r w:rsidRPr="0045020F">
              <w:rPr>
                <w:rFonts w:asciiTheme="majorHAnsi" w:hAnsiTheme="majorHAnsi" w:cstheme="majorHAnsi"/>
              </w:rPr>
              <w:t>Maths lesson</w:t>
            </w:r>
            <w:r w:rsidR="00D01CE6" w:rsidRPr="0045020F">
              <w:rPr>
                <w:rFonts w:asciiTheme="majorHAnsi" w:hAnsiTheme="majorHAnsi" w:cstheme="majorHAnsi"/>
              </w:rPr>
              <w:t xml:space="preserve">, at the beginning of the unit. </w:t>
            </w:r>
            <w:r w:rsidR="00282DB1" w:rsidRPr="0045020F">
              <w:rPr>
                <w:rFonts w:asciiTheme="majorHAnsi" w:hAnsiTheme="majorHAnsi" w:cstheme="majorHAnsi"/>
              </w:rPr>
              <w:t xml:space="preserve">Using angles in triangles. </w:t>
            </w:r>
          </w:p>
          <w:p w14:paraId="2D52A747" w14:textId="56E81513" w:rsidR="00282DB1" w:rsidRPr="0045020F" w:rsidRDefault="00282DB1">
            <w:pPr>
              <w:rPr>
                <w:rFonts w:asciiTheme="majorHAnsi" w:hAnsiTheme="majorHAnsi" w:cstheme="majorHAnsi"/>
              </w:rPr>
            </w:pPr>
          </w:p>
          <w:p w14:paraId="207D6248" w14:textId="67B0D709" w:rsidR="00282DB1" w:rsidRPr="0045020F" w:rsidRDefault="00282DB1">
            <w:pPr>
              <w:rPr>
                <w:rFonts w:asciiTheme="majorHAnsi" w:hAnsiTheme="majorHAnsi" w:cstheme="majorHAnsi"/>
              </w:rPr>
            </w:pPr>
            <w:r w:rsidRPr="0045020F">
              <w:rPr>
                <w:rFonts w:asciiTheme="majorHAnsi" w:hAnsiTheme="majorHAnsi" w:cstheme="majorHAnsi"/>
              </w:rPr>
              <w:t>It was a set 2 class so the ability was fairly high.</w:t>
            </w:r>
          </w:p>
          <w:p w14:paraId="063660B2" w14:textId="6F2839C5" w:rsidR="00705FA1" w:rsidRPr="0045020F" w:rsidRDefault="00705FA1">
            <w:pPr>
              <w:rPr>
                <w:rFonts w:asciiTheme="majorHAnsi" w:hAnsiTheme="majorHAnsi" w:cstheme="majorHAnsi"/>
              </w:rPr>
            </w:pPr>
          </w:p>
          <w:p w14:paraId="06BD698F" w14:textId="46EF132E" w:rsidR="002C4370" w:rsidRPr="0045020F" w:rsidRDefault="00705FA1">
            <w:pPr>
              <w:rPr>
                <w:rFonts w:asciiTheme="majorHAnsi" w:hAnsiTheme="majorHAnsi" w:cstheme="majorHAnsi"/>
              </w:rPr>
            </w:pPr>
            <w:r w:rsidRPr="0045020F">
              <w:rPr>
                <w:rFonts w:asciiTheme="majorHAnsi" w:hAnsiTheme="majorHAnsi" w:cstheme="majorHAnsi"/>
              </w:rPr>
              <w:t>The focus was to solve problems in pairs.</w:t>
            </w:r>
          </w:p>
          <w:p w14:paraId="2B873604" w14:textId="77777777" w:rsidR="002C4370" w:rsidRDefault="002C4370">
            <w:pPr>
              <w:rPr>
                <w:rFonts w:ascii="Trebuchet MS" w:hAnsi="Trebuchet MS"/>
              </w:rPr>
            </w:pPr>
          </w:p>
        </w:tc>
      </w:tr>
      <w:tr w:rsidR="002C4370" w14:paraId="04D3C339" w14:textId="77777777" w:rsidTr="002C4370">
        <w:tc>
          <w:tcPr>
            <w:tcW w:w="8926" w:type="dxa"/>
            <w:tcBorders>
              <w:top w:val="single" w:sz="4" w:space="0" w:color="auto"/>
              <w:left w:val="single" w:sz="4" w:space="0" w:color="auto"/>
              <w:bottom w:val="single" w:sz="4" w:space="0" w:color="auto"/>
              <w:right w:val="single" w:sz="4" w:space="0" w:color="auto"/>
            </w:tcBorders>
          </w:tcPr>
          <w:p w14:paraId="381FBB67" w14:textId="77777777" w:rsidR="002C4370" w:rsidRDefault="002C4370">
            <w:pPr>
              <w:rPr>
                <w:rFonts w:ascii="Trebuchet MS" w:hAnsi="Trebuchet MS"/>
                <w:b/>
                <w:bCs/>
                <w:lang w:val="en-US"/>
              </w:rPr>
            </w:pPr>
            <w:r>
              <w:rPr>
                <w:rFonts w:ascii="Trebuchet MS" w:hAnsi="Trebuchet MS"/>
                <w:b/>
                <w:bCs/>
                <w:lang w:val="en-US"/>
              </w:rPr>
              <w:t>Classroom culture</w:t>
            </w:r>
          </w:p>
          <w:p w14:paraId="34652779" w14:textId="013554DA" w:rsidR="002C4370" w:rsidRPr="0045020F" w:rsidRDefault="00B06324">
            <w:pPr>
              <w:rPr>
                <w:rFonts w:asciiTheme="majorHAnsi" w:hAnsiTheme="majorHAnsi" w:cstheme="majorHAnsi"/>
                <w:bCs/>
                <w:lang w:val="en-US"/>
              </w:rPr>
            </w:pPr>
            <w:r w:rsidRPr="0045020F">
              <w:rPr>
                <w:rFonts w:asciiTheme="majorHAnsi" w:hAnsiTheme="majorHAnsi" w:cstheme="majorHAnsi"/>
                <w:bCs/>
                <w:lang w:val="en-US"/>
              </w:rPr>
              <w:t xml:space="preserve">Due to Covid-19, the </w:t>
            </w:r>
            <w:proofErr w:type="spellStart"/>
            <w:r w:rsidRPr="0045020F">
              <w:rPr>
                <w:rFonts w:asciiTheme="majorHAnsi" w:hAnsiTheme="majorHAnsi" w:cstheme="majorHAnsi"/>
                <w:bCs/>
                <w:lang w:val="en-US"/>
              </w:rPr>
              <w:t>Maths</w:t>
            </w:r>
            <w:proofErr w:type="spellEnd"/>
            <w:r w:rsidRPr="0045020F">
              <w:rPr>
                <w:rFonts w:asciiTheme="majorHAnsi" w:hAnsiTheme="majorHAnsi" w:cstheme="majorHAnsi"/>
                <w:bCs/>
                <w:lang w:val="en-US"/>
              </w:rPr>
              <w:t xml:space="preserve"> lesson was set in a computer room. </w:t>
            </w:r>
            <w:r w:rsidR="00516AE2" w:rsidRPr="0045020F">
              <w:rPr>
                <w:rFonts w:asciiTheme="majorHAnsi" w:hAnsiTheme="majorHAnsi" w:cstheme="majorHAnsi"/>
                <w:bCs/>
                <w:lang w:val="en-US"/>
              </w:rPr>
              <w:t xml:space="preserve">Many students were facing away from the teacher because of how the room is set. It was not like a normal </w:t>
            </w:r>
            <w:proofErr w:type="spellStart"/>
            <w:r w:rsidR="00516AE2" w:rsidRPr="0045020F">
              <w:rPr>
                <w:rFonts w:asciiTheme="majorHAnsi" w:hAnsiTheme="majorHAnsi" w:cstheme="majorHAnsi"/>
                <w:bCs/>
                <w:lang w:val="en-US"/>
              </w:rPr>
              <w:t>Maths</w:t>
            </w:r>
            <w:proofErr w:type="spellEnd"/>
            <w:r w:rsidR="00516AE2" w:rsidRPr="0045020F">
              <w:rPr>
                <w:rFonts w:asciiTheme="majorHAnsi" w:hAnsiTheme="majorHAnsi" w:cstheme="majorHAnsi"/>
                <w:bCs/>
                <w:lang w:val="en-US"/>
              </w:rPr>
              <w:t xml:space="preserve"> setting for them</w:t>
            </w:r>
            <w:r w:rsidR="00D74A7D" w:rsidRPr="0045020F">
              <w:rPr>
                <w:rFonts w:asciiTheme="majorHAnsi" w:hAnsiTheme="majorHAnsi" w:cstheme="majorHAnsi"/>
                <w:bCs/>
                <w:lang w:val="en-US"/>
              </w:rPr>
              <w:t xml:space="preserve">. </w:t>
            </w:r>
          </w:p>
          <w:p w14:paraId="102D8EF8" w14:textId="77777777" w:rsidR="002C4370" w:rsidRPr="0045020F" w:rsidRDefault="002C4370" w:rsidP="00D74A7D">
            <w:pPr>
              <w:rPr>
                <w:rFonts w:asciiTheme="majorHAnsi" w:hAnsiTheme="majorHAnsi" w:cstheme="majorHAnsi"/>
              </w:rPr>
            </w:pPr>
          </w:p>
          <w:p w14:paraId="67E2DA0B" w14:textId="67D5D36E" w:rsidR="00D74A7D" w:rsidRDefault="00D74A7D" w:rsidP="00D74A7D">
            <w:pPr>
              <w:rPr>
                <w:rFonts w:ascii="Trebuchet MS" w:hAnsi="Trebuchet MS"/>
              </w:rPr>
            </w:pPr>
            <w:r w:rsidRPr="0045020F">
              <w:rPr>
                <w:rFonts w:asciiTheme="majorHAnsi" w:hAnsiTheme="majorHAnsi" w:cstheme="majorHAnsi"/>
              </w:rPr>
              <w:lastRenderedPageBreak/>
              <w:t xml:space="preserve">However the teacher did a good job at </w:t>
            </w:r>
            <w:r w:rsidR="007947D3" w:rsidRPr="0045020F">
              <w:rPr>
                <w:rFonts w:asciiTheme="majorHAnsi" w:hAnsiTheme="majorHAnsi" w:cstheme="majorHAnsi"/>
              </w:rPr>
              <w:t>keeping their morale high during the lesson.</w:t>
            </w:r>
          </w:p>
        </w:tc>
      </w:tr>
      <w:tr w:rsidR="002C4370" w14:paraId="32FACFA9" w14:textId="77777777" w:rsidTr="002C4370">
        <w:tc>
          <w:tcPr>
            <w:tcW w:w="8926" w:type="dxa"/>
            <w:tcBorders>
              <w:top w:val="single" w:sz="4" w:space="0" w:color="auto"/>
              <w:left w:val="single" w:sz="4" w:space="0" w:color="auto"/>
              <w:bottom w:val="single" w:sz="4" w:space="0" w:color="auto"/>
              <w:right w:val="single" w:sz="4" w:space="0" w:color="auto"/>
            </w:tcBorders>
          </w:tcPr>
          <w:p w14:paraId="4AF51269" w14:textId="77777777" w:rsidR="002C4370" w:rsidRDefault="002C4370">
            <w:pPr>
              <w:rPr>
                <w:rFonts w:ascii="Trebuchet MS" w:hAnsi="Trebuchet MS"/>
                <w:b/>
              </w:rPr>
            </w:pPr>
            <w:r>
              <w:rPr>
                <w:rFonts w:ascii="Trebuchet MS" w:hAnsi="Trebuchet MS"/>
                <w:b/>
              </w:rPr>
              <w:lastRenderedPageBreak/>
              <w:t>Objectives</w:t>
            </w:r>
          </w:p>
          <w:p w14:paraId="7754A56A" w14:textId="77777777" w:rsidR="002C4370" w:rsidRDefault="009E26D0" w:rsidP="00D27B43">
            <w:pPr>
              <w:rPr>
                <w:rFonts w:asciiTheme="majorHAnsi" w:hAnsiTheme="majorHAnsi" w:cstheme="majorHAnsi"/>
              </w:rPr>
            </w:pPr>
            <w:r w:rsidRPr="003F16CD">
              <w:rPr>
                <w:rFonts w:asciiTheme="majorHAnsi" w:hAnsiTheme="majorHAnsi" w:cstheme="majorHAnsi"/>
              </w:rPr>
              <w:t xml:space="preserve">The purpose of the lesson was fulfilled by the class, they clearly were able to achieve correct answers in the task. This was shown by </w:t>
            </w:r>
            <w:r w:rsidR="003F16CD" w:rsidRPr="003F16CD">
              <w:rPr>
                <w:rFonts w:asciiTheme="majorHAnsi" w:hAnsiTheme="majorHAnsi" w:cstheme="majorHAnsi"/>
              </w:rPr>
              <w:t xml:space="preserve">hands, the pairs seemed happy with their work. And they all learned something new. </w:t>
            </w:r>
          </w:p>
          <w:p w14:paraId="055F6290" w14:textId="77777777" w:rsidR="00DB3F74" w:rsidRDefault="00DB3F74" w:rsidP="00D27B43">
            <w:pPr>
              <w:rPr>
                <w:rFonts w:asciiTheme="majorHAnsi" w:hAnsiTheme="majorHAnsi" w:cstheme="majorHAnsi"/>
              </w:rPr>
            </w:pPr>
          </w:p>
          <w:p w14:paraId="518D40C6" w14:textId="6CB1C141" w:rsidR="00DB3F74" w:rsidRPr="003F16CD" w:rsidRDefault="00DB3F74" w:rsidP="00D27B43">
            <w:pPr>
              <w:rPr>
                <w:rFonts w:asciiTheme="majorHAnsi" w:hAnsiTheme="majorHAnsi" w:cstheme="majorHAnsi"/>
              </w:rPr>
            </w:pPr>
            <w:r>
              <w:rPr>
                <w:rFonts w:asciiTheme="majorHAnsi" w:hAnsiTheme="majorHAnsi" w:cstheme="majorHAnsi"/>
              </w:rPr>
              <w:t xml:space="preserve">The tasks that were set were related to the topic because they were actually implicating the </w:t>
            </w:r>
            <w:r w:rsidR="0004029C">
              <w:rPr>
                <w:rFonts w:asciiTheme="majorHAnsi" w:hAnsiTheme="majorHAnsi" w:cstheme="majorHAnsi"/>
              </w:rPr>
              <w:t>equations into problem solving.</w:t>
            </w:r>
          </w:p>
        </w:tc>
      </w:tr>
      <w:tr w:rsidR="002C4370" w14:paraId="37E47D13" w14:textId="77777777" w:rsidTr="002C4370">
        <w:tc>
          <w:tcPr>
            <w:tcW w:w="8926" w:type="dxa"/>
            <w:tcBorders>
              <w:top w:val="single" w:sz="4" w:space="0" w:color="auto"/>
              <w:left w:val="single" w:sz="4" w:space="0" w:color="auto"/>
              <w:bottom w:val="single" w:sz="4" w:space="0" w:color="auto"/>
              <w:right w:val="single" w:sz="4" w:space="0" w:color="auto"/>
            </w:tcBorders>
          </w:tcPr>
          <w:p w14:paraId="5AFD572A" w14:textId="77777777" w:rsidR="002C4370" w:rsidRDefault="002C4370">
            <w:pPr>
              <w:rPr>
                <w:rFonts w:ascii="Trebuchet MS" w:hAnsi="Trebuchet MS"/>
                <w:b/>
              </w:rPr>
            </w:pPr>
            <w:r>
              <w:rPr>
                <w:rFonts w:ascii="Trebuchet MS" w:hAnsi="Trebuchet MS"/>
                <w:b/>
              </w:rPr>
              <w:t>Direction</w:t>
            </w:r>
          </w:p>
          <w:p w14:paraId="4405DF1E" w14:textId="04F7E9A4" w:rsidR="002C4370" w:rsidRPr="00EA0812" w:rsidRDefault="00EA0812">
            <w:pPr>
              <w:rPr>
                <w:rFonts w:asciiTheme="majorHAnsi" w:hAnsiTheme="majorHAnsi" w:cstheme="majorHAnsi"/>
              </w:rPr>
            </w:pPr>
            <w:r w:rsidRPr="00EA0812">
              <w:rPr>
                <w:rFonts w:asciiTheme="majorHAnsi" w:hAnsiTheme="majorHAnsi" w:cstheme="majorHAnsi"/>
              </w:rPr>
              <w:t xml:space="preserve">There was a clear objective for the lesson, and the teacher gave very clear instruction. </w:t>
            </w:r>
          </w:p>
          <w:p w14:paraId="35CAED8E" w14:textId="4508242C" w:rsidR="00EA0812" w:rsidRPr="00EA0812" w:rsidRDefault="00EA0812">
            <w:pPr>
              <w:rPr>
                <w:rFonts w:asciiTheme="majorHAnsi" w:hAnsiTheme="majorHAnsi" w:cstheme="majorHAnsi"/>
              </w:rPr>
            </w:pPr>
          </w:p>
          <w:p w14:paraId="48F69CA7" w14:textId="213C6AF9" w:rsidR="002C4370" w:rsidRDefault="00EA0812" w:rsidP="00EA0812">
            <w:pPr>
              <w:rPr>
                <w:rFonts w:ascii="Trebuchet MS" w:hAnsi="Trebuchet MS"/>
              </w:rPr>
            </w:pPr>
            <w:r w:rsidRPr="00EA0812">
              <w:rPr>
                <w:rFonts w:asciiTheme="majorHAnsi" w:hAnsiTheme="majorHAnsi" w:cstheme="majorHAnsi"/>
              </w:rPr>
              <w:t>The task was also pair work which seemed to liven the mood for the majority of the students.</w:t>
            </w:r>
          </w:p>
        </w:tc>
      </w:tr>
      <w:tr w:rsidR="002C4370" w14:paraId="4411C760" w14:textId="77777777" w:rsidTr="002C4370">
        <w:tc>
          <w:tcPr>
            <w:tcW w:w="8926" w:type="dxa"/>
            <w:tcBorders>
              <w:top w:val="single" w:sz="4" w:space="0" w:color="auto"/>
              <w:left w:val="single" w:sz="4" w:space="0" w:color="auto"/>
              <w:bottom w:val="single" w:sz="4" w:space="0" w:color="auto"/>
              <w:right w:val="single" w:sz="4" w:space="0" w:color="auto"/>
            </w:tcBorders>
          </w:tcPr>
          <w:p w14:paraId="539F038A" w14:textId="77777777" w:rsidR="002C4370" w:rsidRDefault="002C4370">
            <w:pPr>
              <w:rPr>
                <w:rFonts w:ascii="Trebuchet MS" w:hAnsi="Trebuchet MS"/>
                <w:b/>
              </w:rPr>
            </w:pPr>
            <w:r>
              <w:rPr>
                <w:rFonts w:ascii="Trebuchet MS" w:hAnsi="Trebuchet MS"/>
                <w:b/>
              </w:rPr>
              <w:t>Access and challenge</w:t>
            </w:r>
          </w:p>
          <w:p w14:paraId="0A9EB2E5" w14:textId="4013D8D8" w:rsidR="002C4370" w:rsidRDefault="00647899">
            <w:pPr>
              <w:rPr>
                <w:rFonts w:asciiTheme="majorHAnsi" w:hAnsiTheme="majorHAnsi" w:cstheme="majorHAnsi"/>
              </w:rPr>
            </w:pPr>
            <w:r>
              <w:rPr>
                <w:rFonts w:asciiTheme="majorHAnsi" w:hAnsiTheme="majorHAnsi" w:cstheme="majorHAnsi"/>
              </w:rPr>
              <w:t xml:space="preserve">The teacher picked on students to answer questions </w:t>
            </w:r>
            <w:r w:rsidR="003470D5">
              <w:rPr>
                <w:rFonts w:asciiTheme="majorHAnsi" w:hAnsiTheme="majorHAnsi" w:cstheme="majorHAnsi"/>
              </w:rPr>
              <w:t xml:space="preserve">so that it kept everyone engaged and involved with the lesson. </w:t>
            </w:r>
          </w:p>
          <w:p w14:paraId="5472B2C8" w14:textId="4F41741A" w:rsidR="00D561A4" w:rsidRPr="00D561A4" w:rsidRDefault="00D561A4">
            <w:pPr>
              <w:rPr>
                <w:rFonts w:asciiTheme="majorHAnsi" w:hAnsiTheme="majorHAnsi" w:cstheme="majorHAnsi"/>
              </w:rPr>
            </w:pPr>
          </w:p>
          <w:p w14:paraId="0541B8C9" w14:textId="52ED1B39" w:rsidR="002C4370" w:rsidRPr="00D561A4" w:rsidRDefault="00D561A4">
            <w:pPr>
              <w:rPr>
                <w:rFonts w:asciiTheme="majorHAnsi" w:hAnsiTheme="majorHAnsi" w:cstheme="majorHAnsi"/>
              </w:rPr>
            </w:pPr>
            <w:r w:rsidRPr="00D561A4">
              <w:rPr>
                <w:rFonts w:asciiTheme="majorHAnsi" w:hAnsiTheme="majorHAnsi" w:cstheme="majorHAnsi"/>
              </w:rPr>
              <w:t>There was also a bonus problem if students finished the core task, this further challenged students to work towards something extra.</w:t>
            </w:r>
          </w:p>
          <w:p w14:paraId="455AB655" w14:textId="77777777" w:rsidR="002C4370" w:rsidRDefault="002C4370">
            <w:pPr>
              <w:rPr>
                <w:rFonts w:ascii="Trebuchet MS" w:hAnsi="Trebuchet MS"/>
              </w:rPr>
            </w:pPr>
          </w:p>
        </w:tc>
      </w:tr>
      <w:tr w:rsidR="002C4370" w14:paraId="1D6B4D3A" w14:textId="77777777" w:rsidTr="002C4370">
        <w:tc>
          <w:tcPr>
            <w:tcW w:w="8926" w:type="dxa"/>
            <w:tcBorders>
              <w:top w:val="single" w:sz="4" w:space="0" w:color="auto"/>
              <w:left w:val="single" w:sz="4" w:space="0" w:color="auto"/>
              <w:bottom w:val="single" w:sz="4" w:space="0" w:color="auto"/>
              <w:right w:val="single" w:sz="4" w:space="0" w:color="auto"/>
            </w:tcBorders>
          </w:tcPr>
          <w:p w14:paraId="791A884F" w14:textId="77777777" w:rsidR="002C4370" w:rsidRDefault="002C4370">
            <w:pPr>
              <w:rPr>
                <w:rFonts w:ascii="Trebuchet MS" w:hAnsi="Trebuchet MS"/>
                <w:b/>
              </w:rPr>
            </w:pPr>
            <w:r>
              <w:rPr>
                <w:rFonts w:ascii="Trebuchet MS" w:hAnsi="Trebuchet MS"/>
                <w:b/>
              </w:rPr>
              <w:t>Assessment</w:t>
            </w:r>
          </w:p>
          <w:p w14:paraId="2962D634" w14:textId="5C4ED7F3" w:rsidR="002C4370" w:rsidRDefault="00D561A4">
            <w:pPr>
              <w:rPr>
                <w:rFonts w:asciiTheme="majorHAnsi" w:hAnsiTheme="majorHAnsi" w:cstheme="majorHAnsi"/>
              </w:rPr>
            </w:pPr>
            <w:r w:rsidRPr="002F27E0">
              <w:rPr>
                <w:rFonts w:asciiTheme="majorHAnsi" w:hAnsiTheme="majorHAnsi" w:cstheme="majorHAnsi"/>
              </w:rPr>
              <w:t xml:space="preserve">The teacher incorporated previous knowledge by adding past </w:t>
            </w:r>
            <w:r w:rsidR="002F27E0" w:rsidRPr="002F27E0">
              <w:rPr>
                <w:rFonts w:asciiTheme="majorHAnsi" w:hAnsiTheme="majorHAnsi" w:cstheme="majorHAnsi"/>
              </w:rPr>
              <w:t>topics into the problems that students had to solve.</w:t>
            </w:r>
          </w:p>
          <w:p w14:paraId="57BF78F7" w14:textId="679086F3" w:rsidR="002F27E0" w:rsidRDefault="002F27E0">
            <w:pPr>
              <w:rPr>
                <w:rFonts w:asciiTheme="majorHAnsi" w:hAnsiTheme="majorHAnsi" w:cstheme="majorHAnsi"/>
              </w:rPr>
            </w:pPr>
          </w:p>
          <w:p w14:paraId="2E9615B5" w14:textId="0D6ACDE3" w:rsidR="002F27E0" w:rsidRPr="002F27E0" w:rsidRDefault="002F27E0">
            <w:pPr>
              <w:rPr>
                <w:rFonts w:asciiTheme="majorHAnsi" w:hAnsiTheme="majorHAnsi" w:cstheme="majorHAnsi"/>
              </w:rPr>
            </w:pPr>
            <w:r>
              <w:rPr>
                <w:rFonts w:asciiTheme="majorHAnsi" w:hAnsiTheme="majorHAnsi" w:cstheme="majorHAnsi"/>
              </w:rPr>
              <w:t>Students were forced to revise past topics</w:t>
            </w:r>
            <w:r w:rsidR="00317309">
              <w:rPr>
                <w:rFonts w:asciiTheme="majorHAnsi" w:hAnsiTheme="majorHAnsi" w:cstheme="majorHAnsi"/>
              </w:rPr>
              <w:t>, which was a clever way of aiding them to remember and revise.</w:t>
            </w:r>
          </w:p>
          <w:p w14:paraId="4FC04030" w14:textId="77777777" w:rsidR="002C4370" w:rsidRDefault="002C4370">
            <w:pPr>
              <w:rPr>
                <w:rFonts w:ascii="Trebuchet MS" w:hAnsi="Trebuchet MS"/>
              </w:rPr>
            </w:pPr>
          </w:p>
        </w:tc>
      </w:tr>
      <w:tr w:rsidR="002C4370" w14:paraId="77C23189" w14:textId="77777777" w:rsidTr="002C4370">
        <w:tc>
          <w:tcPr>
            <w:tcW w:w="8926" w:type="dxa"/>
            <w:tcBorders>
              <w:top w:val="single" w:sz="4" w:space="0" w:color="auto"/>
              <w:left w:val="single" w:sz="4" w:space="0" w:color="auto"/>
              <w:bottom w:val="single" w:sz="4" w:space="0" w:color="auto"/>
              <w:right w:val="single" w:sz="4" w:space="0" w:color="auto"/>
            </w:tcBorders>
          </w:tcPr>
          <w:p w14:paraId="30EC3442" w14:textId="376F5F27" w:rsidR="002C4370" w:rsidRDefault="002C4370">
            <w:pPr>
              <w:rPr>
                <w:rFonts w:ascii="Trebuchet MS" w:hAnsi="Trebuchet MS"/>
                <w:b/>
              </w:rPr>
            </w:pPr>
            <w:r>
              <w:rPr>
                <w:rFonts w:ascii="Trebuchet MS" w:hAnsi="Trebuchet MS"/>
                <w:b/>
              </w:rPr>
              <w:t>Specifics / Critical Incidents</w:t>
            </w:r>
          </w:p>
          <w:p w14:paraId="46A2293E" w14:textId="6ED7CC3D" w:rsidR="008203F0" w:rsidRDefault="008203F0">
            <w:pPr>
              <w:rPr>
                <w:rFonts w:asciiTheme="majorHAnsi" w:hAnsiTheme="majorHAnsi" w:cstheme="majorHAnsi"/>
                <w:bCs/>
              </w:rPr>
            </w:pPr>
            <w:r>
              <w:rPr>
                <w:rFonts w:asciiTheme="majorHAnsi" w:hAnsiTheme="majorHAnsi" w:cstheme="majorHAnsi"/>
                <w:bCs/>
              </w:rPr>
              <w:t xml:space="preserve">There was one critical incident in this lesson, regarding the pair work. </w:t>
            </w:r>
          </w:p>
          <w:p w14:paraId="67C33D97" w14:textId="481EA664" w:rsidR="008203F0" w:rsidRDefault="008203F0">
            <w:pPr>
              <w:rPr>
                <w:rFonts w:asciiTheme="majorHAnsi" w:hAnsiTheme="majorHAnsi" w:cstheme="majorHAnsi"/>
                <w:bCs/>
              </w:rPr>
            </w:pPr>
          </w:p>
          <w:p w14:paraId="695EDFF2" w14:textId="5FB43BE8" w:rsidR="002C4370" w:rsidRPr="0045020F" w:rsidRDefault="008203F0">
            <w:pPr>
              <w:rPr>
                <w:rFonts w:asciiTheme="majorHAnsi" w:hAnsiTheme="majorHAnsi" w:cstheme="majorHAnsi"/>
                <w:bCs/>
              </w:rPr>
            </w:pPr>
            <w:r>
              <w:rPr>
                <w:rFonts w:asciiTheme="majorHAnsi" w:hAnsiTheme="majorHAnsi" w:cstheme="majorHAnsi"/>
                <w:bCs/>
              </w:rPr>
              <w:t xml:space="preserve">I thought </w:t>
            </w:r>
            <w:r w:rsidR="0045020F">
              <w:rPr>
                <w:rFonts w:asciiTheme="majorHAnsi" w:hAnsiTheme="majorHAnsi" w:cstheme="majorHAnsi"/>
                <w:bCs/>
              </w:rPr>
              <w:t>the pair work was a good idea so that peers could learn off each other. It also livened the mood and filled the classroom with beneficial discussion about the topic.</w:t>
            </w:r>
          </w:p>
        </w:tc>
      </w:tr>
    </w:tbl>
    <w:p w14:paraId="7704E0F8" w14:textId="77777777" w:rsidR="00A63977" w:rsidRDefault="00A63977" w:rsidP="00A63977">
      <w:pPr>
        <w:rPr>
          <w:rFonts w:cstheme="minorHAnsi"/>
          <w:b/>
          <w:color w:val="000000" w:themeColor="text1"/>
        </w:rPr>
      </w:pPr>
    </w:p>
    <w:p w14:paraId="4BDA61EE" w14:textId="71819D49" w:rsidR="00A63977" w:rsidRDefault="00A63977" w:rsidP="00A63977">
      <w:pPr>
        <w:rPr>
          <w:rFonts w:cstheme="minorHAnsi"/>
          <w:b/>
          <w:color w:val="000000" w:themeColor="text1"/>
        </w:rPr>
      </w:pPr>
      <w:r>
        <w:rPr>
          <w:rFonts w:cstheme="minorHAnsi"/>
          <w:b/>
          <w:color w:val="000000" w:themeColor="text1"/>
        </w:rPr>
        <w:t>CRITICAL INCIDENT IDENTIFICATION RECORD</w:t>
      </w:r>
      <w:r w:rsidR="001658BF">
        <w:rPr>
          <w:rFonts w:cstheme="minorHAnsi"/>
          <w:b/>
          <w:color w:val="000000" w:themeColor="text1"/>
        </w:rPr>
        <w:t xml:space="preserve"> C</w:t>
      </w:r>
      <w:r w:rsidR="00EB600C">
        <w:rPr>
          <w:rFonts w:cstheme="minorHAnsi"/>
          <w:b/>
          <w:color w:val="000000" w:themeColor="text1"/>
        </w:rPr>
        <w:t xml:space="preserve"> (from observation 2)</w:t>
      </w:r>
    </w:p>
    <w:p w14:paraId="13EBB936" w14:textId="77777777" w:rsidR="00A63977" w:rsidRDefault="00A63977" w:rsidP="00A63977">
      <w:pPr>
        <w:rPr>
          <w:rFonts w:cstheme="minorHAnsi"/>
        </w:rPr>
      </w:pPr>
    </w:p>
    <w:tbl>
      <w:tblPr>
        <w:tblStyle w:val="TableGrid"/>
        <w:tblW w:w="0" w:type="auto"/>
        <w:tblInd w:w="0" w:type="dxa"/>
        <w:tblLook w:val="04A0" w:firstRow="1" w:lastRow="0" w:firstColumn="1" w:lastColumn="0" w:noHBand="0" w:noVBand="1"/>
      </w:tblPr>
      <w:tblGrid>
        <w:gridCol w:w="1791"/>
        <w:gridCol w:w="7225"/>
      </w:tblGrid>
      <w:tr w:rsidR="00A63977" w14:paraId="61999EE7" w14:textId="77777777" w:rsidTr="00A63977">
        <w:tc>
          <w:tcPr>
            <w:tcW w:w="1791" w:type="dxa"/>
            <w:tcBorders>
              <w:top w:val="single" w:sz="4" w:space="0" w:color="auto"/>
              <w:left w:val="single" w:sz="4" w:space="0" w:color="auto"/>
              <w:bottom w:val="single" w:sz="4" w:space="0" w:color="auto"/>
              <w:right w:val="single" w:sz="4" w:space="0" w:color="auto"/>
            </w:tcBorders>
          </w:tcPr>
          <w:p w14:paraId="552D069C" w14:textId="77777777" w:rsidR="00A63977" w:rsidRDefault="00A63977">
            <w:pPr>
              <w:rPr>
                <w:rFonts w:asciiTheme="minorHAnsi" w:hAnsiTheme="minorHAnsi" w:cstheme="minorHAnsi"/>
                <w:b/>
                <w:bCs/>
              </w:rPr>
            </w:pPr>
            <w:r>
              <w:rPr>
                <w:rFonts w:asciiTheme="minorHAnsi" w:hAnsiTheme="minorHAnsi" w:cstheme="minorHAnsi"/>
                <w:b/>
                <w:bCs/>
              </w:rPr>
              <w:t>Details relevant to the research context.</w:t>
            </w:r>
          </w:p>
          <w:p w14:paraId="3B637F24" w14:textId="77777777" w:rsidR="00A63977" w:rsidRDefault="00A63977">
            <w:pPr>
              <w:rPr>
                <w:rFonts w:asciiTheme="minorHAnsi" w:hAnsiTheme="minorHAnsi" w:cstheme="minorHAnsi"/>
                <w:b/>
                <w:bCs/>
              </w:rPr>
            </w:pPr>
          </w:p>
          <w:p w14:paraId="73115434" w14:textId="77777777" w:rsidR="00A63977" w:rsidRDefault="00A63977">
            <w:pPr>
              <w:rPr>
                <w:rFonts w:asciiTheme="minorHAnsi" w:hAnsiTheme="minorHAnsi" w:cstheme="minorHAnsi"/>
                <w:bCs/>
              </w:rPr>
            </w:pPr>
            <w:r>
              <w:rPr>
                <w:rFonts w:asciiTheme="minorHAnsi" w:hAnsiTheme="minorHAnsi" w:cstheme="minorHAnsi"/>
                <w:bCs/>
              </w:rPr>
              <w:t>Date/time.</w:t>
            </w:r>
          </w:p>
          <w:p w14:paraId="7AD83DB5" w14:textId="77777777" w:rsidR="00A63977" w:rsidRDefault="00A63977">
            <w:pPr>
              <w:rPr>
                <w:rFonts w:asciiTheme="minorHAnsi" w:hAnsiTheme="minorHAnsi" w:cstheme="minorHAnsi"/>
                <w:bCs/>
              </w:rPr>
            </w:pPr>
            <w:r>
              <w:rPr>
                <w:rFonts w:asciiTheme="minorHAnsi" w:hAnsiTheme="minorHAnsi" w:cstheme="minorHAnsi"/>
                <w:bCs/>
              </w:rPr>
              <w:t>Age/Stage of group.</w:t>
            </w:r>
          </w:p>
          <w:p w14:paraId="54C43B78" w14:textId="77777777" w:rsidR="00A63977" w:rsidRDefault="00A63977">
            <w:pPr>
              <w:rPr>
                <w:rFonts w:asciiTheme="minorHAnsi" w:hAnsiTheme="minorHAnsi" w:cstheme="minorHAnsi"/>
                <w:bCs/>
              </w:rPr>
            </w:pPr>
            <w:r>
              <w:rPr>
                <w:rFonts w:asciiTheme="minorHAnsi" w:hAnsiTheme="minorHAnsi" w:cstheme="minorHAnsi"/>
                <w:bCs/>
              </w:rPr>
              <w:t>People involved.</w:t>
            </w:r>
          </w:p>
          <w:p w14:paraId="072A4808" w14:textId="77777777" w:rsidR="00A63977" w:rsidRDefault="00A63977">
            <w:pPr>
              <w:rPr>
                <w:rFonts w:asciiTheme="minorHAnsi" w:hAnsiTheme="minorHAnsi" w:cstheme="minorHAnsi"/>
                <w:bCs/>
              </w:rPr>
            </w:pPr>
            <w:r>
              <w:rPr>
                <w:rFonts w:asciiTheme="minorHAnsi" w:hAnsiTheme="minorHAnsi" w:cstheme="minorHAnsi"/>
                <w:bCs/>
              </w:rPr>
              <w:t>Contextual</w:t>
            </w:r>
          </w:p>
          <w:p w14:paraId="7C1A21C9" w14:textId="77777777" w:rsidR="00A63977" w:rsidRDefault="00A63977">
            <w:pPr>
              <w:rPr>
                <w:rFonts w:asciiTheme="minorHAnsi" w:hAnsiTheme="minorHAnsi" w:cstheme="minorHAnsi"/>
                <w:bCs/>
              </w:rPr>
            </w:pPr>
            <w:r>
              <w:rPr>
                <w:rFonts w:asciiTheme="minorHAnsi" w:hAnsiTheme="minorHAnsi" w:cstheme="minorHAnsi"/>
                <w:bCs/>
              </w:rPr>
              <w:t xml:space="preserve">information from field notes. </w:t>
            </w:r>
          </w:p>
          <w:p w14:paraId="118F15C8" w14:textId="77777777" w:rsidR="00A63977" w:rsidRDefault="00A63977">
            <w:pPr>
              <w:rPr>
                <w:rFonts w:asciiTheme="minorHAnsi" w:hAnsiTheme="minorHAnsi" w:cstheme="minorHAnsi"/>
                <w:i/>
                <w:iCs/>
              </w:rPr>
            </w:pPr>
          </w:p>
        </w:tc>
        <w:tc>
          <w:tcPr>
            <w:tcW w:w="7225" w:type="dxa"/>
            <w:tcBorders>
              <w:top w:val="single" w:sz="4" w:space="0" w:color="auto"/>
              <w:left w:val="single" w:sz="4" w:space="0" w:color="auto"/>
              <w:bottom w:val="single" w:sz="4" w:space="0" w:color="auto"/>
              <w:right w:val="single" w:sz="4" w:space="0" w:color="auto"/>
            </w:tcBorders>
          </w:tcPr>
          <w:p w14:paraId="39435394" w14:textId="5544871D" w:rsidR="00A63977" w:rsidRDefault="008E4108" w:rsidP="00BB6756">
            <w:pPr>
              <w:pStyle w:val="ListParagraph"/>
              <w:numPr>
                <w:ilvl w:val="0"/>
                <w:numId w:val="3"/>
              </w:numPr>
              <w:rPr>
                <w:rFonts w:cstheme="minorHAnsi"/>
              </w:rPr>
            </w:pPr>
            <w:r>
              <w:rPr>
                <w:rFonts w:cstheme="minorHAnsi"/>
              </w:rPr>
              <w:t>Maths lesson</w:t>
            </w:r>
          </w:p>
          <w:p w14:paraId="4100562D" w14:textId="699E74AC" w:rsidR="008E4108" w:rsidRDefault="008E4108" w:rsidP="00BB6756">
            <w:pPr>
              <w:pStyle w:val="ListParagraph"/>
              <w:numPr>
                <w:ilvl w:val="0"/>
                <w:numId w:val="3"/>
              </w:numPr>
              <w:rPr>
                <w:rFonts w:cstheme="minorHAnsi"/>
              </w:rPr>
            </w:pPr>
            <w:r>
              <w:rPr>
                <w:rFonts w:cstheme="minorHAnsi"/>
              </w:rPr>
              <w:t>Year 10 class (set 2)</w:t>
            </w:r>
          </w:p>
          <w:p w14:paraId="14901936" w14:textId="7EEED6AD" w:rsidR="008E4108" w:rsidRDefault="008E4108" w:rsidP="00BB6756">
            <w:pPr>
              <w:pStyle w:val="ListParagraph"/>
              <w:numPr>
                <w:ilvl w:val="0"/>
                <w:numId w:val="3"/>
              </w:numPr>
              <w:rPr>
                <w:rFonts w:cstheme="minorHAnsi"/>
              </w:rPr>
            </w:pPr>
            <w:r>
              <w:rPr>
                <w:rFonts w:cstheme="minorHAnsi"/>
              </w:rPr>
              <w:t xml:space="preserve">One teacher </w:t>
            </w:r>
          </w:p>
          <w:p w14:paraId="2BAEB624" w14:textId="49AF219D" w:rsidR="008E4108" w:rsidRDefault="00297F4E" w:rsidP="00BB6756">
            <w:pPr>
              <w:pStyle w:val="ListParagraph"/>
              <w:numPr>
                <w:ilvl w:val="0"/>
                <w:numId w:val="3"/>
              </w:numPr>
              <w:rPr>
                <w:rFonts w:cstheme="minorHAnsi"/>
              </w:rPr>
            </w:pPr>
            <w:r>
              <w:rPr>
                <w:rFonts w:cstheme="minorHAnsi"/>
              </w:rPr>
              <w:t>Pair work</w:t>
            </w:r>
          </w:p>
          <w:p w14:paraId="2EC5CF70" w14:textId="27DABC1A" w:rsidR="00A63977" w:rsidRPr="00EA7E61" w:rsidRDefault="00297F4E" w:rsidP="00EA7E61">
            <w:pPr>
              <w:pStyle w:val="ListParagraph"/>
              <w:numPr>
                <w:ilvl w:val="0"/>
                <w:numId w:val="3"/>
              </w:numPr>
              <w:rPr>
                <w:rFonts w:cstheme="minorHAnsi"/>
              </w:rPr>
            </w:pPr>
            <w:r>
              <w:rPr>
                <w:rFonts w:cstheme="minorHAnsi"/>
              </w:rPr>
              <w:t>Various problems to solv</w:t>
            </w:r>
            <w:r w:rsidR="00EA7E61">
              <w:rPr>
                <w:rFonts w:cstheme="minorHAnsi"/>
              </w:rPr>
              <w:t>e</w:t>
            </w:r>
          </w:p>
          <w:p w14:paraId="587A2992" w14:textId="77777777" w:rsidR="00A63977" w:rsidRDefault="00A63977">
            <w:pPr>
              <w:rPr>
                <w:rFonts w:asciiTheme="minorHAnsi" w:hAnsiTheme="minorHAnsi" w:cstheme="minorHAnsi"/>
              </w:rPr>
            </w:pPr>
          </w:p>
        </w:tc>
      </w:tr>
      <w:tr w:rsidR="00A63977" w14:paraId="2EC04DCB" w14:textId="77777777" w:rsidTr="00A63977">
        <w:tc>
          <w:tcPr>
            <w:tcW w:w="1791" w:type="dxa"/>
            <w:tcBorders>
              <w:top w:val="single" w:sz="4" w:space="0" w:color="auto"/>
              <w:left w:val="single" w:sz="4" w:space="0" w:color="auto"/>
              <w:bottom w:val="single" w:sz="4" w:space="0" w:color="auto"/>
              <w:right w:val="single" w:sz="4" w:space="0" w:color="auto"/>
            </w:tcBorders>
            <w:hideMark/>
          </w:tcPr>
          <w:p w14:paraId="5D71EE17" w14:textId="6C6E3534" w:rsidR="00A63977" w:rsidRDefault="00A63977">
            <w:pPr>
              <w:rPr>
                <w:rFonts w:asciiTheme="minorHAnsi" w:hAnsiTheme="minorHAnsi" w:cstheme="minorHAnsi"/>
                <w:i/>
                <w:iCs/>
              </w:rPr>
            </w:pPr>
            <w:r>
              <w:rPr>
                <w:rFonts w:asciiTheme="minorHAnsi" w:hAnsiTheme="minorHAnsi" w:cstheme="minorHAnsi"/>
                <w:i/>
                <w:iCs/>
              </w:rPr>
              <w:t>What happened? A detailed de</w:t>
            </w:r>
            <w:r w:rsidR="00FA3420">
              <w:rPr>
                <w:rFonts w:asciiTheme="minorHAnsi" w:hAnsiTheme="minorHAnsi" w:cstheme="minorHAnsi"/>
                <w:i/>
                <w:iCs/>
              </w:rPr>
              <w:t>s</w:t>
            </w:r>
            <w:r>
              <w:rPr>
                <w:rFonts w:asciiTheme="minorHAnsi" w:hAnsiTheme="minorHAnsi" w:cstheme="minorHAnsi"/>
                <w:i/>
                <w:iCs/>
              </w:rPr>
              <w:t xml:space="preserve">cription of </w:t>
            </w:r>
            <w:r>
              <w:rPr>
                <w:rFonts w:asciiTheme="minorHAnsi" w:hAnsiTheme="minorHAnsi" w:cstheme="minorHAnsi"/>
                <w:i/>
                <w:iCs/>
              </w:rPr>
              <w:lastRenderedPageBreak/>
              <w:t>what you observed and what thoughts on pedagogy and practice occurred to you as a result, looking towards your research.</w:t>
            </w:r>
          </w:p>
        </w:tc>
        <w:tc>
          <w:tcPr>
            <w:tcW w:w="7225" w:type="dxa"/>
            <w:tcBorders>
              <w:top w:val="single" w:sz="4" w:space="0" w:color="auto"/>
              <w:left w:val="single" w:sz="4" w:space="0" w:color="auto"/>
              <w:bottom w:val="single" w:sz="4" w:space="0" w:color="auto"/>
              <w:right w:val="single" w:sz="4" w:space="0" w:color="auto"/>
            </w:tcBorders>
          </w:tcPr>
          <w:p w14:paraId="6AA8105B" w14:textId="30E3491C" w:rsidR="00A63977" w:rsidRDefault="00640396">
            <w:pPr>
              <w:rPr>
                <w:rFonts w:asciiTheme="minorHAnsi" w:hAnsiTheme="minorHAnsi" w:cstheme="minorHAnsi"/>
              </w:rPr>
            </w:pPr>
            <w:r>
              <w:rPr>
                <w:rFonts w:asciiTheme="minorHAnsi" w:hAnsiTheme="minorHAnsi" w:cstheme="minorHAnsi"/>
              </w:rPr>
              <w:lastRenderedPageBreak/>
              <w:t xml:space="preserve">The type of learning was </w:t>
            </w:r>
            <w:r w:rsidR="00F5565A">
              <w:rPr>
                <w:rFonts w:asciiTheme="minorHAnsi" w:hAnsiTheme="minorHAnsi" w:cstheme="minorHAnsi"/>
              </w:rPr>
              <w:t>collaborative.</w:t>
            </w:r>
          </w:p>
          <w:p w14:paraId="1A789150" w14:textId="1E6B713F" w:rsidR="00F5565A" w:rsidRDefault="00F5565A">
            <w:pPr>
              <w:rPr>
                <w:rFonts w:asciiTheme="minorHAnsi" w:hAnsiTheme="minorHAnsi" w:cstheme="minorHAnsi"/>
              </w:rPr>
            </w:pPr>
          </w:p>
          <w:p w14:paraId="1AE446CB" w14:textId="02083909" w:rsidR="00F5565A" w:rsidRDefault="00F5565A">
            <w:pPr>
              <w:rPr>
                <w:rFonts w:asciiTheme="minorHAnsi" w:hAnsiTheme="minorHAnsi" w:cstheme="minorHAnsi"/>
              </w:rPr>
            </w:pPr>
            <w:r>
              <w:rPr>
                <w:rFonts w:asciiTheme="minorHAnsi" w:hAnsiTheme="minorHAnsi" w:cstheme="minorHAnsi"/>
              </w:rPr>
              <w:lastRenderedPageBreak/>
              <w:t>The teacher explained a task at the beginning of the lesson</w:t>
            </w:r>
            <w:r w:rsidR="00CE1B76">
              <w:rPr>
                <w:rFonts w:asciiTheme="minorHAnsi" w:hAnsiTheme="minorHAnsi" w:cstheme="minorHAnsi"/>
              </w:rPr>
              <w:t>, it would be completed in pairs.</w:t>
            </w:r>
          </w:p>
          <w:p w14:paraId="1080B7DC" w14:textId="351A1F22" w:rsidR="00CE1B76" w:rsidRDefault="00CE1B76">
            <w:pPr>
              <w:rPr>
                <w:rFonts w:asciiTheme="minorHAnsi" w:hAnsiTheme="minorHAnsi" w:cstheme="minorHAnsi"/>
              </w:rPr>
            </w:pPr>
          </w:p>
          <w:p w14:paraId="46292C46" w14:textId="00E67C10" w:rsidR="00CE1B76" w:rsidRDefault="00CE1B76">
            <w:pPr>
              <w:rPr>
                <w:rFonts w:asciiTheme="minorHAnsi" w:hAnsiTheme="minorHAnsi" w:cstheme="minorHAnsi"/>
              </w:rPr>
            </w:pPr>
            <w:r>
              <w:rPr>
                <w:rFonts w:asciiTheme="minorHAnsi" w:hAnsiTheme="minorHAnsi" w:cstheme="minorHAnsi"/>
              </w:rPr>
              <w:t xml:space="preserve">All of the kids paired up with their friends, and even worked in three’s. But there was one student working alone on this task. </w:t>
            </w:r>
            <w:r w:rsidR="005519E6">
              <w:rPr>
                <w:rFonts w:asciiTheme="minorHAnsi" w:hAnsiTheme="minorHAnsi" w:cstheme="minorHAnsi"/>
              </w:rPr>
              <w:t xml:space="preserve">The student seemed too shy to ask to be a part of anybody’s group. Although he focussed hard on the task, </w:t>
            </w:r>
            <w:r w:rsidR="00EA7E61">
              <w:rPr>
                <w:rFonts w:asciiTheme="minorHAnsi" w:hAnsiTheme="minorHAnsi" w:cstheme="minorHAnsi"/>
              </w:rPr>
              <w:t xml:space="preserve">he did not seem to enjoy the task like the rest of his class. </w:t>
            </w:r>
          </w:p>
          <w:p w14:paraId="73AD5351" w14:textId="5B624395" w:rsidR="00CE1B76" w:rsidRDefault="00CE1B76">
            <w:pPr>
              <w:rPr>
                <w:rFonts w:asciiTheme="minorHAnsi" w:hAnsiTheme="minorHAnsi" w:cstheme="minorHAnsi"/>
              </w:rPr>
            </w:pPr>
          </w:p>
          <w:p w14:paraId="65EBA990" w14:textId="4CED1D06" w:rsidR="00A63977" w:rsidRDefault="00CE1B76">
            <w:pPr>
              <w:rPr>
                <w:rFonts w:asciiTheme="minorHAnsi" w:hAnsiTheme="minorHAnsi" w:cstheme="minorHAnsi"/>
              </w:rPr>
            </w:pPr>
            <w:r>
              <w:rPr>
                <w:rFonts w:asciiTheme="minorHAnsi" w:hAnsiTheme="minorHAnsi" w:cstheme="minorHAnsi"/>
              </w:rPr>
              <w:t xml:space="preserve">The teacher did not notice the student working alone. </w:t>
            </w:r>
          </w:p>
          <w:p w14:paraId="3F7F42E0" w14:textId="10356119" w:rsidR="00BE545A" w:rsidRDefault="00BE545A">
            <w:pPr>
              <w:rPr>
                <w:rFonts w:asciiTheme="minorHAnsi" w:hAnsiTheme="minorHAnsi" w:cstheme="minorHAnsi"/>
              </w:rPr>
            </w:pPr>
          </w:p>
          <w:p w14:paraId="6747B92E" w14:textId="4A906CCD" w:rsidR="004C02B3" w:rsidRDefault="00BE545A">
            <w:pPr>
              <w:rPr>
                <w:rFonts w:asciiTheme="minorHAnsi" w:hAnsiTheme="minorHAnsi" w:cstheme="minorHAnsi"/>
              </w:rPr>
            </w:pPr>
            <w:r>
              <w:rPr>
                <w:rFonts w:asciiTheme="minorHAnsi" w:hAnsiTheme="minorHAnsi" w:cstheme="minorHAnsi"/>
              </w:rPr>
              <w:t xml:space="preserve">This can </w:t>
            </w:r>
            <w:r w:rsidR="004111F1">
              <w:rPr>
                <w:rFonts w:asciiTheme="minorHAnsi" w:hAnsiTheme="minorHAnsi" w:cstheme="minorHAnsi"/>
              </w:rPr>
              <w:t>effect the wellbeing of the student because they could have felt left out or upset by the situation.</w:t>
            </w:r>
          </w:p>
          <w:p w14:paraId="21AAE192" w14:textId="1A860C16" w:rsidR="004C02B3" w:rsidRDefault="004C02B3">
            <w:pPr>
              <w:rPr>
                <w:rFonts w:asciiTheme="minorHAnsi" w:hAnsiTheme="minorHAnsi" w:cstheme="minorHAnsi"/>
              </w:rPr>
            </w:pPr>
            <w:r>
              <w:rPr>
                <w:rFonts w:asciiTheme="minorHAnsi" w:hAnsiTheme="minorHAnsi" w:cstheme="minorHAnsi"/>
              </w:rPr>
              <w:t xml:space="preserve">Perhaps a solution to this, is to put students in pairs before beginning the task. That way, no student should be left out. </w:t>
            </w:r>
          </w:p>
          <w:p w14:paraId="1CD4E776" w14:textId="77777777" w:rsidR="00A63977" w:rsidRDefault="00A63977">
            <w:pPr>
              <w:rPr>
                <w:rFonts w:asciiTheme="minorHAnsi" w:hAnsiTheme="minorHAnsi" w:cstheme="minorHAnsi"/>
              </w:rPr>
            </w:pPr>
          </w:p>
        </w:tc>
      </w:tr>
    </w:tbl>
    <w:p w14:paraId="1B037476" w14:textId="77777777" w:rsidR="00A63977" w:rsidRDefault="00A63977" w:rsidP="00A63977">
      <w:pPr>
        <w:rPr>
          <w:rFonts w:cstheme="minorHAnsi"/>
          <w:b/>
          <w:color w:val="000000" w:themeColor="text1"/>
        </w:rPr>
      </w:pPr>
    </w:p>
    <w:p w14:paraId="66D017FD" w14:textId="0C5A35BD" w:rsidR="007827C2" w:rsidRDefault="007827C2" w:rsidP="007827C2">
      <w:pPr>
        <w:jc w:val="both"/>
        <w:rPr>
          <w:rFonts w:ascii="Trebuchet MS" w:hAnsi="Trebuchet MS"/>
          <w:b/>
        </w:rPr>
      </w:pPr>
      <w:r>
        <w:rPr>
          <w:rFonts w:ascii="Trebuchet MS" w:hAnsi="Trebuchet MS"/>
          <w:b/>
        </w:rPr>
        <w:t xml:space="preserve">OBSERVATION </w:t>
      </w:r>
      <w:r w:rsidR="0045020F">
        <w:rPr>
          <w:rFonts w:ascii="Trebuchet MS" w:hAnsi="Trebuchet MS"/>
          <w:b/>
        </w:rPr>
        <w:t>3</w:t>
      </w:r>
    </w:p>
    <w:p w14:paraId="58352711" w14:textId="77777777" w:rsidR="007827C2" w:rsidRDefault="007827C2" w:rsidP="007827C2">
      <w:pPr>
        <w:rPr>
          <w:rFonts w:ascii="Trebuchet MS" w:hAnsi="Trebuchet MS"/>
          <w:sz w:val="16"/>
          <w:szCs w:val="16"/>
        </w:rPr>
      </w:pPr>
      <w:r>
        <w:rPr>
          <w:rFonts w:ascii="Trebuchet MS" w:hAnsi="Trebuchet MS"/>
          <w:sz w:val="16"/>
          <w:szCs w:val="16"/>
        </w:rPr>
        <w:t>(Questions adapted from Fletcher Wood (2016)</w:t>
      </w:r>
    </w:p>
    <w:tbl>
      <w:tblPr>
        <w:tblStyle w:val="TableGrid"/>
        <w:tblW w:w="0" w:type="auto"/>
        <w:tblInd w:w="0" w:type="dxa"/>
        <w:tblLook w:val="04A0" w:firstRow="1" w:lastRow="0" w:firstColumn="1" w:lastColumn="0" w:noHBand="0" w:noVBand="1"/>
      </w:tblPr>
      <w:tblGrid>
        <w:gridCol w:w="8926"/>
      </w:tblGrid>
      <w:tr w:rsidR="007827C2" w14:paraId="55939BDB" w14:textId="77777777" w:rsidTr="007827C2">
        <w:tc>
          <w:tcPr>
            <w:tcW w:w="8926" w:type="dxa"/>
            <w:tcBorders>
              <w:top w:val="single" w:sz="4" w:space="0" w:color="auto"/>
              <w:left w:val="single" w:sz="4" w:space="0" w:color="auto"/>
              <w:bottom w:val="single" w:sz="4" w:space="0" w:color="auto"/>
              <w:right w:val="single" w:sz="4" w:space="0" w:color="auto"/>
            </w:tcBorders>
          </w:tcPr>
          <w:p w14:paraId="0A288F12" w14:textId="20D9D7B6" w:rsidR="007827C2" w:rsidRPr="004D7172" w:rsidRDefault="007827C2">
            <w:pPr>
              <w:rPr>
                <w:rFonts w:asciiTheme="majorHAnsi" w:hAnsiTheme="majorHAnsi" w:cstheme="majorHAnsi"/>
              </w:rPr>
            </w:pPr>
            <w:r>
              <w:rPr>
                <w:rFonts w:ascii="Trebuchet MS" w:hAnsi="Trebuchet MS"/>
              </w:rPr>
              <w:t>Date and time, year group:</w:t>
            </w:r>
            <w:r w:rsidR="0045020F">
              <w:rPr>
                <w:rFonts w:ascii="Trebuchet MS" w:hAnsi="Trebuchet MS"/>
              </w:rPr>
              <w:t xml:space="preserve"> </w:t>
            </w:r>
            <w:r w:rsidR="0045020F" w:rsidRPr="004D7172">
              <w:rPr>
                <w:rFonts w:asciiTheme="majorHAnsi" w:hAnsiTheme="majorHAnsi" w:cstheme="majorHAnsi"/>
              </w:rPr>
              <w:t>Year 8, lesson 4.</w:t>
            </w:r>
          </w:p>
          <w:p w14:paraId="51055B7D" w14:textId="77777777" w:rsidR="007827C2" w:rsidRDefault="007827C2">
            <w:pPr>
              <w:rPr>
                <w:rFonts w:ascii="Trebuchet MS" w:hAnsi="Trebuchet MS"/>
              </w:rPr>
            </w:pPr>
          </w:p>
        </w:tc>
      </w:tr>
      <w:tr w:rsidR="007827C2" w14:paraId="04168752" w14:textId="77777777" w:rsidTr="007827C2">
        <w:tc>
          <w:tcPr>
            <w:tcW w:w="8926" w:type="dxa"/>
            <w:tcBorders>
              <w:top w:val="single" w:sz="4" w:space="0" w:color="auto"/>
              <w:left w:val="single" w:sz="4" w:space="0" w:color="auto"/>
              <w:bottom w:val="single" w:sz="4" w:space="0" w:color="auto"/>
              <w:right w:val="single" w:sz="4" w:space="0" w:color="auto"/>
            </w:tcBorders>
          </w:tcPr>
          <w:p w14:paraId="1ACF0B69" w14:textId="7641BE3E" w:rsidR="007827C2" w:rsidRPr="004D7172" w:rsidRDefault="007827C2">
            <w:pPr>
              <w:rPr>
                <w:rFonts w:asciiTheme="majorHAnsi" w:hAnsiTheme="majorHAnsi" w:cstheme="majorHAnsi"/>
              </w:rPr>
            </w:pPr>
            <w:r>
              <w:rPr>
                <w:rFonts w:ascii="Trebuchet MS" w:hAnsi="Trebuchet MS"/>
                <w:b/>
              </w:rPr>
              <w:t>Lesson details:</w:t>
            </w:r>
            <w:r>
              <w:rPr>
                <w:rFonts w:ascii="Trebuchet MS" w:hAnsi="Trebuchet MS"/>
              </w:rPr>
              <w:t xml:space="preserve"> </w:t>
            </w:r>
            <w:r w:rsidR="0045020F" w:rsidRPr="004D7172">
              <w:rPr>
                <w:rFonts w:asciiTheme="majorHAnsi" w:hAnsiTheme="majorHAnsi" w:cstheme="majorHAnsi"/>
              </w:rPr>
              <w:t xml:space="preserve">Science lesson, taught in English. </w:t>
            </w:r>
          </w:p>
          <w:p w14:paraId="532C4D47" w14:textId="659D8744" w:rsidR="00281186" w:rsidRPr="004D7172" w:rsidRDefault="00281186">
            <w:pPr>
              <w:rPr>
                <w:rFonts w:asciiTheme="majorHAnsi" w:hAnsiTheme="majorHAnsi" w:cstheme="majorHAnsi"/>
              </w:rPr>
            </w:pPr>
          </w:p>
          <w:p w14:paraId="675B19D0" w14:textId="73D4CB1B" w:rsidR="00281186" w:rsidRPr="004D7172" w:rsidRDefault="00281186">
            <w:pPr>
              <w:rPr>
                <w:rFonts w:asciiTheme="majorHAnsi" w:hAnsiTheme="majorHAnsi" w:cstheme="majorHAnsi"/>
              </w:rPr>
            </w:pPr>
            <w:r w:rsidRPr="004D7172">
              <w:rPr>
                <w:rFonts w:asciiTheme="majorHAnsi" w:hAnsiTheme="majorHAnsi" w:cstheme="majorHAnsi"/>
              </w:rPr>
              <w:t>It was the start of a unit called ‘Metals and Non-Metals’.</w:t>
            </w:r>
          </w:p>
          <w:p w14:paraId="4580B13C" w14:textId="751C3052" w:rsidR="004D7172" w:rsidRPr="004D7172" w:rsidRDefault="004D7172">
            <w:pPr>
              <w:rPr>
                <w:rFonts w:asciiTheme="majorHAnsi" w:hAnsiTheme="majorHAnsi" w:cstheme="majorHAnsi"/>
              </w:rPr>
            </w:pPr>
          </w:p>
          <w:p w14:paraId="6ED3F627" w14:textId="77777777" w:rsidR="007827C2" w:rsidRDefault="004D7172">
            <w:pPr>
              <w:rPr>
                <w:rFonts w:asciiTheme="majorHAnsi" w:hAnsiTheme="majorHAnsi" w:cstheme="majorHAnsi"/>
              </w:rPr>
            </w:pPr>
            <w:r w:rsidRPr="004D7172">
              <w:rPr>
                <w:rFonts w:asciiTheme="majorHAnsi" w:hAnsiTheme="majorHAnsi" w:cstheme="majorHAnsi"/>
              </w:rPr>
              <w:t>The ability in the classroom was mixed due to the Coronavirus pandemic.</w:t>
            </w:r>
          </w:p>
          <w:p w14:paraId="4783B277" w14:textId="77777777" w:rsidR="004D7172" w:rsidRDefault="004D7172">
            <w:pPr>
              <w:rPr>
                <w:rFonts w:asciiTheme="majorHAnsi" w:hAnsiTheme="majorHAnsi" w:cstheme="majorHAnsi"/>
              </w:rPr>
            </w:pPr>
          </w:p>
          <w:p w14:paraId="77E0BF44" w14:textId="39D69F38" w:rsidR="004D7172" w:rsidRDefault="004D7172">
            <w:pPr>
              <w:rPr>
                <w:rFonts w:ascii="Trebuchet MS" w:hAnsi="Trebuchet MS"/>
              </w:rPr>
            </w:pPr>
            <w:r>
              <w:rPr>
                <w:rFonts w:asciiTheme="majorHAnsi" w:hAnsiTheme="majorHAnsi" w:cstheme="majorHAnsi"/>
              </w:rPr>
              <w:t>The focus of the lesson was to introduce students to the</w:t>
            </w:r>
            <w:r w:rsidR="00EF105F">
              <w:rPr>
                <w:rFonts w:asciiTheme="majorHAnsi" w:hAnsiTheme="majorHAnsi" w:cstheme="majorHAnsi"/>
              </w:rPr>
              <w:t xml:space="preserve"> properties of metals and non-metals.</w:t>
            </w:r>
          </w:p>
        </w:tc>
      </w:tr>
      <w:tr w:rsidR="007827C2" w14:paraId="2253EA5C" w14:textId="77777777" w:rsidTr="007827C2">
        <w:tc>
          <w:tcPr>
            <w:tcW w:w="8926" w:type="dxa"/>
            <w:tcBorders>
              <w:top w:val="single" w:sz="4" w:space="0" w:color="auto"/>
              <w:left w:val="single" w:sz="4" w:space="0" w:color="auto"/>
              <w:bottom w:val="single" w:sz="4" w:space="0" w:color="auto"/>
              <w:right w:val="single" w:sz="4" w:space="0" w:color="auto"/>
            </w:tcBorders>
          </w:tcPr>
          <w:p w14:paraId="6F5212C1" w14:textId="77777777" w:rsidR="007827C2" w:rsidRDefault="007827C2">
            <w:pPr>
              <w:rPr>
                <w:rFonts w:ascii="Trebuchet MS" w:hAnsi="Trebuchet MS"/>
                <w:b/>
                <w:bCs/>
                <w:lang w:val="en-US"/>
              </w:rPr>
            </w:pPr>
            <w:r>
              <w:rPr>
                <w:rFonts w:ascii="Trebuchet MS" w:hAnsi="Trebuchet MS"/>
                <w:b/>
                <w:bCs/>
                <w:lang w:val="en-US"/>
              </w:rPr>
              <w:t>Classroom culture</w:t>
            </w:r>
          </w:p>
          <w:p w14:paraId="3AA65845" w14:textId="6B7E1291" w:rsidR="007827C2" w:rsidRDefault="00362E7B">
            <w:pPr>
              <w:rPr>
                <w:rFonts w:asciiTheme="majorHAnsi" w:hAnsiTheme="majorHAnsi" w:cstheme="majorHAnsi"/>
                <w:bCs/>
                <w:lang w:val="en-US"/>
              </w:rPr>
            </w:pPr>
            <w:r>
              <w:rPr>
                <w:rFonts w:asciiTheme="majorHAnsi" w:hAnsiTheme="majorHAnsi" w:cstheme="majorHAnsi"/>
                <w:bCs/>
                <w:lang w:val="en-US"/>
              </w:rPr>
              <w:t xml:space="preserve">The teacher was able to successfully keep students intrigued and encouraged them asking questions about the subject. </w:t>
            </w:r>
          </w:p>
          <w:p w14:paraId="5E9B3AFC" w14:textId="0432CE8F" w:rsidR="00362E7B" w:rsidRDefault="00362E7B">
            <w:pPr>
              <w:rPr>
                <w:rFonts w:asciiTheme="majorHAnsi" w:hAnsiTheme="majorHAnsi" w:cstheme="majorHAnsi"/>
                <w:bCs/>
                <w:lang w:val="en-US"/>
              </w:rPr>
            </w:pPr>
          </w:p>
          <w:p w14:paraId="0C368333" w14:textId="3D4CC2A1" w:rsidR="007827C2" w:rsidRPr="000433B4" w:rsidRDefault="00362E7B" w:rsidP="000433B4">
            <w:pPr>
              <w:rPr>
                <w:rFonts w:asciiTheme="majorHAnsi" w:hAnsiTheme="majorHAnsi" w:cstheme="majorHAnsi"/>
                <w:bCs/>
                <w:lang w:val="en-US"/>
              </w:rPr>
            </w:pPr>
            <w:r>
              <w:rPr>
                <w:rFonts w:asciiTheme="majorHAnsi" w:hAnsiTheme="majorHAnsi" w:cstheme="majorHAnsi"/>
                <w:bCs/>
                <w:lang w:val="en-US"/>
              </w:rPr>
              <w:t xml:space="preserve">The majority of students thoroughly enjoyed learning about the scientific values in everyday objects and elements. They asked a lot of questions and were very engaged in the lesson. </w:t>
            </w:r>
          </w:p>
        </w:tc>
      </w:tr>
      <w:tr w:rsidR="007827C2" w14:paraId="6807D1D8" w14:textId="77777777" w:rsidTr="007827C2">
        <w:tc>
          <w:tcPr>
            <w:tcW w:w="8926" w:type="dxa"/>
            <w:tcBorders>
              <w:top w:val="single" w:sz="4" w:space="0" w:color="auto"/>
              <w:left w:val="single" w:sz="4" w:space="0" w:color="auto"/>
              <w:bottom w:val="single" w:sz="4" w:space="0" w:color="auto"/>
              <w:right w:val="single" w:sz="4" w:space="0" w:color="auto"/>
            </w:tcBorders>
          </w:tcPr>
          <w:p w14:paraId="0852930F" w14:textId="77777777" w:rsidR="007827C2" w:rsidRDefault="007827C2">
            <w:pPr>
              <w:rPr>
                <w:rFonts w:ascii="Trebuchet MS" w:hAnsi="Trebuchet MS"/>
                <w:b/>
              </w:rPr>
            </w:pPr>
            <w:r>
              <w:rPr>
                <w:rFonts w:ascii="Trebuchet MS" w:hAnsi="Trebuchet MS"/>
                <w:b/>
              </w:rPr>
              <w:t>Objectives</w:t>
            </w:r>
          </w:p>
          <w:p w14:paraId="41630712" w14:textId="58CA470A" w:rsidR="007827C2" w:rsidRPr="003569CC" w:rsidRDefault="000433B4">
            <w:pPr>
              <w:rPr>
                <w:rFonts w:asciiTheme="majorHAnsi" w:hAnsiTheme="majorHAnsi" w:cstheme="majorHAnsi"/>
                <w:bCs/>
                <w:lang w:val="en-US"/>
              </w:rPr>
            </w:pPr>
            <w:r w:rsidRPr="00E10EFA">
              <w:rPr>
                <w:rFonts w:asciiTheme="majorHAnsi" w:hAnsiTheme="majorHAnsi" w:cstheme="majorHAnsi"/>
              </w:rPr>
              <w:t>The purpose of the lesson was to learn the difference between the properties of metals and non-metals</w:t>
            </w:r>
            <w:r w:rsidR="00E10EFA" w:rsidRPr="00E10EFA">
              <w:rPr>
                <w:rFonts w:asciiTheme="majorHAnsi" w:hAnsiTheme="majorHAnsi" w:cstheme="majorHAnsi"/>
              </w:rPr>
              <w:t xml:space="preserve">. Usually, the class would be able to do an experiment but </w:t>
            </w:r>
            <w:r w:rsidR="00E10EFA" w:rsidRPr="00E10EFA">
              <w:rPr>
                <w:rFonts w:asciiTheme="majorHAnsi" w:hAnsiTheme="majorHAnsi" w:cstheme="majorHAnsi"/>
                <w:bCs/>
                <w:lang w:val="en-US"/>
              </w:rPr>
              <w:t>unfortunately</w:t>
            </w:r>
            <w:r w:rsidR="00E10EFA" w:rsidRPr="00E10EFA">
              <w:rPr>
                <w:rFonts w:asciiTheme="majorHAnsi" w:hAnsiTheme="majorHAnsi" w:cstheme="majorHAnsi"/>
                <w:bCs/>
                <w:lang w:val="en-US"/>
              </w:rPr>
              <w:t xml:space="preserve"> the students were not in a science laboratory, they were disappointed to learn that they would not be able to participate in scientific </w:t>
            </w:r>
            <w:r w:rsidR="00E10EFA" w:rsidRPr="003569CC">
              <w:rPr>
                <w:rFonts w:asciiTheme="majorHAnsi" w:hAnsiTheme="majorHAnsi" w:cstheme="majorHAnsi"/>
                <w:bCs/>
                <w:lang w:val="en-US"/>
              </w:rPr>
              <w:t>experiments during the Coronavirus pandemic.</w:t>
            </w:r>
            <w:r w:rsidR="00E10EFA" w:rsidRPr="003569CC">
              <w:rPr>
                <w:rFonts w:asciiTheme="majorHAnsi" w:hAnsiTheme="majorHAnsi" w:cstheme="majorHAnsi"/>
                <w:bCs/>
                <w:lang w:val="en-US"/>
              </w:rPr>
              <w:t xml:space="preserve"> </w:t>
            </w:r>
          </w:p>
          <w:p w14:paraId="63142C56" w14:textId="17F5DA0D" w:rsidR="00220570" w:rsidRPr="003569CC" w:rsidRDefault="00220570">
            <w:pPr>
              <w:rPr>
                <w:rFonts w:asciiTheme="majorHAnsi" w:hAnsiTheme="majorHAnsi" w:cstheme="majorHAnsi"/>
                <w:bCs/>
                <w:lang w:val="en-US"/>
              </w:rPr>
            </w:pPr>
          </w:p>
          <w:p w14:paraId="4DBAF366" w14:textId="4C1D4B6F" w:rsidR="00220570" w:rsidRPr="003569CC" w:rsidRDefault="00220570">
            <w:pPr>
              <w:rPr>
                <w:rFonts w:asciiTheme="majorHAnsi" w:hAnsiTheme="majorHAnsi" w:cstheme="majorHAnsi"/>
                <w:bCs/>
                <w:lang w:val="en-US"/>
              </w:rPr>
            </w:pPr>
            <w:r w:rsidRPr="003569CC">
              <w:rPr>
                <w:rFonts w:asciiTheme="majorHAnsi" w:hAnsiTheme="majorHAnsi" w:cstheme="majorHAnsi"/>
                <w:bCs/>
                <w:lang w:val="en-US"/>
              </w:rPr>
              <w:t xml:space="preserve">If they were in the correct environment, then maybe they would have had a better learning experience. </w:t>
            </w:r>
          </w:p>
          <w:p w14:paraId="1AE3AF41" w14:textId="2BC7007E" w:rsidR="00220570" w:rsidRPr="003569CC" w:rsidRDefault="00220570">
            <w:pPr>
              <w:rPr>
                <w:rFonts w:asciiTheme="majorHAnsi" w:hAnsiTheme="majorHAnsi" w:cstheme="majorHAnsi"/>
              </w:rPr>
            </w:pPr>
          </w:p>
          <w:p w14:paraId="0C6ABE3D" w14:textId="10985827" w:rsidR="00220570" w:rsidRPr="003569CC" w:rsidRDefault="00220570">
            <w:pPr>
              <w:rPr>
                <w:rFonts w:asciiTheme="majorHAnsi" w:hAnsiTheme="majorHAnsi" w:cstheme="majorHAnsi"/>
              </w:rPr>
            </w:pPr>
            <w:r w:rsidRPr="003569CC">
              <w:rPr>
                <w:rFonts w:asciiTheme="majorHAnsi" w:hAnsiTheme="majorHAnsi" w:cstheme="majorHAnsi"/>
              </w:rPr>
              <w:t xml:space="preserve">However the teacher did a great job at </w:t>
            </w:r>
            <w:r w:rsidR="003569CC" w:rsidRPr="003569CC">
              <w:rPr>
                <w:rFonts w:asciiTheme="majorHAnsi" w:hAnsiTheme="majorHAnsi" w:cstheme="majorHAnsi"/>
              </w:rPr>
              <w:t>making the lesson interesting, and it served its purpose.</w:t>
            </w:r>
          </w:p>
          <w:p w14:paraId="0F130732" w14:textId="77777777" w:rsidR="007827C2" w:rsidRDefault="007827C2">
            <w:pPr>
              <w:rPr>
                <w:rFonts w:ascii="Trebuchet MS" w:hAnsi="Trebuchet MS"/>
              </w:rPr>
            </w:pPr>
          </w:p>
        </w:tc>
      </w:tr>
      <w:tr w:rsidR="007827C2" w14:paraId="4AC6A7D7" w14:textId="77777777" w:rsidTr="007827C2">
        <w:tc>
          <w:tcPr>
            <w:tcW w:w="8926" w:type="dxa"/>
            <w:tcBorders>
              <w:top w:val="single" w:sz="4" w:space="0" w:color="auto"/>
              <w:left w:val="single" w:sz="4" w:space="0" w:color="auto"/>
              <w:bottom w:val="single" w:sz="4" w:space="0" w:color="auto"/>
              <w:right w:val="single" w:sz="4" w:space="0" w:color="auto"/>
            </w:tcBorders>
          </w:tcPr>
          <w:p w14:paraId="0F0A2CA7" w14:textId="77777777" w:rsidR="007827C2" w:rsidRDefault="007827C2">
            <w:pPr>
              <w:rPr>
                <w:rFonts w:ascii="Trebuchet MS" w:hAnsi="Trebuchet MS"/>
                <w:b/>
              </w:rPr>
            </w:pPr>
            <w:r>
              <w:rPr>
                <w:rFonts w:ascii="Trebuchet MS" w:hAnsi="Trebuchet MS"/>
                <w:b/>
              </w:rPr>
              <w:t>Direction</w:t>
            </w:r>
          </w:p>
          <w:p w14:paraId="145FCCB3" w14:textId="77777777" w:rsidR="007827C2" w:rsidRDefault="007827C2">
            <w:pPr>
              <w:rPr>
                <w:rFonts w:ascii="Trebuchet MS" w:hAnsi="Trebuchet MS"/>
              </w:rPr>
            </w:pPr>
            <w:r>
              <w:rPr>
                <w:rFonts w:ascii="Trebuchet MS" w:hAnsi="Trebuchet MS"/>
              </w:rPr>
              <w:t xml:space="preserve">(What can be observed that helps learners understand what they are engaging in?  What in the environment helps them understand how to achieve well)? </w:t>
            </w:r>
          </w:p>
          <w:p w14:paraId="3A3CB430" w14:textId="77777777" w:rsidR="007827C2" w:rsidRDefault="007827C2">
            <w:pPr>
              <w:rPr>
                <w:rFonts w:ascii="Trebuchet MS" w:hAnsi="Trebuchet MS"/>
              </w:rPr>
            </w:pPr>
          </w:p>
          <w:p w14:paraId="59F32F6E" w14:textId="77777777" w:rsidR="007827C2" w:rsidRDefault="003569CC">
            <w:pPr>
              <w:rPr>
                <w:rFonts w:asciiTheme="majorHAnsi" w:hAnsiTheme="majorHAnsi" w:cstheme="majorHAnsi"/>
              </w:rPr>
            </w:pPr>
            <w:r w:rsidRPr="003569CC">
              <w:rPr>
                <w:rFonts w:asciiTheme="majorHAnsi" w:hAnsiTheme="majorHAnsi" w:cstheme="majorHAnsi"/>
              </w:rPr>
              <w:lastRenderedPageBreak/>
              <w:t>To the delight of the teacher, the students were asking questions to further develop their understanding of the topic. When we reflected on the lesson, he said that further questioning means that they have learned something and they want to explore further.</w:t>
            </w:r>
          </w:p>
          <w:p w14:paraId="0EBA5C9B" w14:textId="77777777" w:rsidR="003569CC" w:rsidRDefault="003569CC">
            <w:pPr>
              <w:rPr>
                <w:rFonts w:asciiTheme="majorHAnsi" w:hAnsiTheme="majorHAnsi" w:cstheme="majorHAnsi"/>
              </w:rPr>
            </w:pPr>
          </w:p>
          <w:p w14:paraId="7302BAD6" w14:textId="04DB1286" w:rsidR="003569CC" w:rsidRPr="003569CC" w:rsidRDefault="003569CC">
            <w:pPr>
              <w:rPr>
                <w:rFonts w:asciiTheme="majorHAnsi" w:hAnsiTheme="majorHAnsi" w:cstheme="majorHAnsi"/>
              </w:rPr>
            </w:pPr>
            <w:r>
              <w:rPr>
                <w:rFonts w:asciiTheme="majorHAnsi" w:hAnsiTheme="majorHAnsi" w:cstheme="majorHAnsi"/>
              </w:rPr>
              <w:t xml:space="preserve">The majority of students completed the task without great difficulty. </w:t>
            </w:r>
          </w:p>
        </w:tc>
      </w:tr>
      <w:tr w:rsidR="007827C2" w14:paraId="16122ACA" w14:textId="77777777" w:rsidTr="007827C2">
        <w:tc>
          <w:tcPr>
            <w:tcW w:w="8926" w:type="dxa"/>
            <w:tcBorders>
              <w:top w:val="single" w:sz="4" w:space="0" w:color="auto"/>
              <w:left w:val="single" w:sz="4" w:space="0" w:color="auto"/>
              <w:bottom w:val="single" w:sz="4" w:space="0" w:color="auto"/>
              <w:right w:val="single" w:sz="4" w:space="0" w:color="auto"/>
            </w:tcBorders>
          </w:tcPr>
          <w:p w14:paraId="4221C5F0" w14:textId="77777777" w:rsidR="007827C2" w:rsidRDefault="007827C2">
            <w:pPr>
              <w:rPr>
                <w:rFonts w:ascii="Trebuchet MS" w:hAnsi="Trebuchet MS"/>
                <w:b/>
              </w:rPr>
            </w:pPr>
            <w:r>
              <w:rPr>
                <w:rFonts w:ascii="Trebuchet MS" w:hAnsi="Trebuchet MS"/>
                <w:b/>
              </w:rPr>
              <w:lastRenderedPageBreak/>
              <w:t>Access and challenge</w:t>
            </w:r>
          </w:p>
          <w:p w14:paraId="24B35212" w14:textId="3627DCA8" w:rsidR="007827C2" w:rsidRPr="00695E32" w:rsidRDefault="00043D9C">
            <w:pPr>
              <w:rPr>
                <w:rFonts w:asciiTheme="majorHAnsi" w:hAnsiTheme="majorHAnsi" w:cstheme="majorHAnsi"/>
              </w:rPr>
            </w:pPr>
            <w:r w:rsidRPr="00695E32">
              <w:rPr>
                <w:rFonts w:asciiTheme="majorHAnsi" w:hAnsiTheme="majorHAnsi" w:cstheme="majorHAnsi"/>
              </w:rPr>
              <w:t xml:space="preserve">Being in the maths class was a challenge for the teacher because he was not used to the surroundings of the classroom. </w:t>
            </w:r>
          </w:p>
          <w:p w14:paraId="3248D74C" w14:textId="2F785647" w:rsidR="00043D9C" w:rsidRPr="00695E32" w:rsidRDefault="00043D9C">
            <w:pPr>
              <w:rPr>
                <w:rFonts w:asciiTheme="majorHAnsi" w:hAnsiTheme="majorHAnsi" w:cstheme="majorHAnsi"/>
              </w:rPr>
            </w:pPr>
          </w:p>
          <w:p w14:paraId="109538D6" w14:textId="15D51CE9" w:rsidR="007827C2" w:rsidRPr="00695E32" w:rsidRDefault="00043D9C">
            <w:pPr>
              <w:rPr>
                <w:rFonts w:asciiTheme="majorHAnsi" w:hAnsiTheme="majorHAnsi" w:cstheme="majorHAnsi"/>
              </w:rPr>
            </w:pPr>
            <w:r w:rsidRPr="00695E32">
              <w:rPr>
                <w:rFonts w:asciiTheme="majorHAnsi" w:hAnsiTheme="majorHAnsi" w:cstheme="majorHAnsi"/>
              </w:rPr>
              <w:t xml:space="preserve">Also not having the resources to do an experiment was </w:t>
            </w:r>
            <w:r w:rsidR="00695E32" w:rsidRPr="00695E32">
              <w:rPr>
                <w:rFonts w:asciiTheme="majorHAnsi" w:hAnsiTheme="majorHAnsi" w:cstheme="majorHAnsi"/>
              </w:rPr>
              <w:t>disappointing for the teacher and for the class. If they were able to do an experiment then their understanding of the work would have been better.</w:t>
            </w:r>
            <w:r w:rsidR="00695E32">
              <w:rPr>
                <w:rFonts w:asciiTheme="majorHAnsi" w:hAnsiTheme="majorHAnsi" w:cstheme="majorHAnsi"/>
              </w:rPr>
              <w:t xml:space="preserve"> Instead of doing the experiment, the teacher found a video online </w:t>
            </w:r>
            <w:r w:rsidR="00575554">
              <w:rPr>
                <w:rFonts w:asciiTheme="majorHAnsi" w:hAnsiTheme="majorHAnsi" w:cstheme="majorHAnsi"/>
              </w:rPr>
              <w:t xml:space="preserve">of somebody doing an experiment. Therefore he overcame that challenge of not being able to visualise the experiment. </w:t>
            </w:r>
          </w:p>
          <w:p w14:paraId="47B21666" w14:textId="77777777" w:rsidR="007827C2" w:rsidRDefault="007827C2">
            <w:pPr>
              <w:rPr>
                <w:rFonts w:ascii="Trebuchet MS" w:hAnsi="Trebuchet MS"/>
              </w:rPr>
            </w:pPr>
          </w:p>
        </w:tc>
      </w:tr>
      <w:tr w:rsidR="007827C2" w14:paraId="664E6C7E" w14:textId="77777777" w:rsidTr="007827C2">
        <w:tc>
          <w:tcPr>
            <w:tcW w:w="8926" w:type="dxa"/>
            <w:tcBorders>
              <w:top w:val="single" w:sz="4" w:space="0" w:color="auto"/>
              <w:left w:val="single" w:sz="4" w:space="0" w:color="auto"/>
              <w:bottom w:val="single" w:sz="4" w:space="0" w:color="auto"/>
              <w:right w:val="single" w:sz="4" w:space="0" w:color="auto"/>
            </w:tcBorders>
          </w:tcPr>
          <w:p w14:paraId="520031CB" w14:textId="77777777" w:rsidR="007827C2" w:rsidRDefault="007827C2">
            <w:pPr>
              <w:rPr>
                <w:rFonts w:ascii="Trebuchet MS" w:hAnsi="Trebuchet MS"/>
                <w:b/>
              </w:rPr>
            </w:pPr>
            <w:r>
              <w:rPr>
                <w:rFonts w:ascii="Trebuchet MS" w:hAnsi="Trebuchet MS"/>
                <w:b/>
              </w:rPr>
              <w:t>Assessment</w:t>
            </w:r>
          </w:p>
          <w:p w14:paraId="6C830B3D" w14:textId="0240CA2B" w:rsidR="007827C2" w:rsidRPr="00C97DDF" w:rsidRDefault="00575554">
            <w:pPr>
              <w:rPr>
                <w:rFonts w:asciiTheme="majorHAnsi" w:hAnsiTheme="majorHAnsi" w:cstheme="majorHAnsi"/>
              </w:rPr>
            </w:pPr>
            <w:r w:rsidRPr="00C97DDF">
              <w:rPr>
                <w:rFonts w:asciiTheme="majorHAnsi" w:hAnsiTheme="majorHAnsi" w:cstheme="majorHAnsi"/>
              </w:rPr>
              <w:t xml:space="preserve">At the start they did a mini revision session to revise last lesson’s work. </w:t>
            </w:r>
            <w:r w:rsidR="00044A85" w:rsidRPr="00C97DDF">
              <w:rPr>
                <w:rFonts w:asciiTheme="majorHAnsi" w:hAnsiTheme="majorHAnsi" w:cstheme="majorHAnsi"/>
              </w:rPr>
              <w:t xml:space="preserve">The students seemed to engage with this technique. </w:t>
            </w:r>
          </w:p>
          <w:p w14:paraId="0A98774A" w14:textId="1625170C" w:rsidR="00044A85" w:rsidRPr="00C97DDF" w:rsidRDefault="00044A85">
            <w:pPr>
              <w:rPr>
                <w:rFonts w:asciiTheme="majorHAnsi" w:hAnsiTheme="majorHAnsi" w:cstheme="majorHAnsi"/>
              </w:rPr>
            </w:pPr>
          </w:p>
          <w:p w14:paraId="27F1E491" w14:textId="23568F67" w:rsidR="00044A85" w:rsidRPr="00C97DDF" w:rsidRDefault="00044A85">
            <w:pPr>
              <w:rPr>
                <w:rFonts w:asciiTheme="majorHAnsi" w:hAnsiTheme="majorHAnsi" w:cstheme="majorHAnsi"/>
              </w:rPr>
            </w:pPr>
            <w:r w:rsidRPr="00C97DDF">
              <w:rPr>
                <w:rFonts w:asciiTheme="majorHAnsi" w:hAnsiTheme="majorHAnsi" w:cstheme="majorHAnsi"/>
              </w:rPr>
              <w:t xml:space="preserve">Their usual way of assessment was not possible due to the </w:t>
            </w:r>
            <w:r w:rsidR="00C97DDF" w:rsidRPr="00C97DDF">
              <w:rPr>
                <w:rFonts w:asciiTheme="majorHAnsi" w:hAnsiTheme="majorHAnsi" w:cstheme="majorHAnsi"/>
              </w:rPr>
              <w:t>lack of resources. However the teacher was able to assess the learning by asking questions and by setting tasks that he could mark afterwards.</w:t>
            </w:r>
          </w:p>
          <w:p w14:paraId="7A5322D6" w14:textId="77777777" w:rsidR="007827C2" w:rsidRDefault="007827C2">
            <w:pPr>
              <w:rPr>
                <w:rFonts w:ascii="Trebuchet MS" w:hAnsi="Trebuchet MS"/>
              </w:rPr>
            </w:pPr>
          </w:p>
          <w:p w14:paraId="6E4BA038" w14:textId="77777777" w:rsidR="007827C2" w:rsidRDefault="007827C2">
            <w:pPr>
              <w:rPr>
                <w:rFonts w:ascii="Trebuchet MS" w:hAnsi="Trebuchet MS"/>
              </w:rPr>
            </w:pPr>
          </w:p>
        </w:tc>
      </w:tr>
      <w:tr w:rsidR="007827C2" w14:paraId="7B652085" w14:textId="77777777" w:rsidTr="007827C2">
        <w:tc>
          <w:tcPr>
            <w:tcW w:w="8926" w:type="dxa"/>
            <w:tcBorders>
              <w:top w:val="single" w:sz="4" w:space="0" w:color="auto"/>
              <w:left w:val="single" w:sz="4" w:space="0" w:color="auto"/>
              <w:bottom w:val="single" w:sz="4" w:space="0" w:color="auto"/>
              <w:right w:val="single" w:sz="4" w:space="0" w:color="auto"/>
            </w:tcBorders>
          </w:tcPr>
          <w:p w14:paraId="69A50A31" w14:textId="77777777" w:rsidR="007827C2" w:rsidRDefault="007827C2">
            <w:pPr>
              <w:rPr>
                <w:rFonts w:ascii="Trebuchet MS" w:hAnsi="Trebuchet MS"/>
                <w:b/>
              </w:rPr>
            </w:pPr>
            <w:r>
              <w:rPr>
                <w:rFonts w:ascii="Trebuchet MS" w:hAnsi="Trebuchet MS"/>
                <w:b/>
              </w:rPr>
              <w:t>Specifics / Critical Incidents</w:t>
            </w:r>
          </w:p>
          <w:p w14:paraId="6C2D6C06" w14:textId="3035118B" w:rsidR="007827C2" w:rsidRPr="00362E7B" w:rsidRDefault="00362E7B">
            <w:pPr>
              <w:rPr>
                <w:rFonts w:asciiTheme="majorHAnsi" w:hAnsiTheme="majorHAnsi" w:cstheme="majorHAnsi"/>
              </w:rPr>
            </w:pPr>
            <w:r>
              <w:rPr>
                <w:rFonts w:asciiTheme="majorHAnsi" w:hAnsiTheme="majorHAnsi" w:cstheme="majorHAnsi"/>
              </w:rPr>
              <w:t xml:space="preserve">There was one critical incident regarding the behaviour of </w:t>
            </w:r>
            <w:r w:rsidR="00180F64">
              <w:rPr>
                <w:rFonts w:asciiTheme="majorHAnsi" w:hAnsiTheme="majorHAnsi" w:cstheme="majorHAnsi"/>
              </w:rPr>
              <w:t xml:space="preserve">two boys sitting at the back of the class. </w:t>
            </w:r>
          </w:p>
          <w:p w14:paraId="3D324A65" w14:textId="7B337A10" w:rsidR="007827C2" w:rsidRDefault="007827C2">
            <w:pPr>
              <w:rPr>
                <w:rFonts w:ascii="Trebuchet MS" w:hAnsi="Trebuchet MS"/>
              </w:rPr>
            </w:pPr>
          </w:p>
          <w:p w14:paraId="00DEB625" w14:textId="357274F1" w:rsidR="00180F64" w:rsidRPr="00180F64" w:rsidRDefault="00180F64">
            <w:pPr>
              <w:rPr>
                <w:rFonts w:asciiTheme="majorHAnsi" w:hAnsiTheme="majorHAnsi" w:cstheme="majorHAnsi"/>
              </w:rPr>
            </w:pPr>
            <w:r w:rsidRPr="00180F64">
              <w:rPr>
                <w:rFonts w:asciiTheme="majorHAnsi" w:hAnsiTheme="majorHAnsi" w:cstheme="majorHAnsi"/>
              </w:rPr>
              <w:t>I enjoyed the use of stories as a reward in this lesson so that the students had something to look forward to during the lesson.</w:t>
            </w:r>
            <w:r>
              <w:rPr>
                <w:rFonts w:asciiTheme="majorHAnsi" w:hAnsiTheme="majorHAnsi" w:cstheme="majorHAnsi"/>
              </w:rPr>
              <w:t xml:space="preserve"> It is something I will defi</w:t>
            </w:r>
            <w:r w:rsidR="00E67C9F">
              <w:rPr>
                <w:rFonts w:asciiTheme="majorHAnsi" w:hAnsiTheme="majorHAnsi" w:cstheme="majorHAnsi"/>
              </w:rPr>
              <w:t>nitely consider during my teaching career.</w:t>
            </w:r>
          </w:p>
          <w:p w14:paraId="4D5CC7AD" w14:textId="77777777" w:rsidR="007827C2" w:rsidRDefault="007827C2">
            <w:pPr>
              <w:rPr>
                <w:rFonts w:ascii="Trebuchet MS" w:hAnsi="Trebuchet MS"/>
              </w:rPr>
            </w:pPr>
          </w:p>
        </w:tc>
      </w:tr>
    </w:tbl>
    <w:p w14:paraId="455A5788" w14:textId="77777777" w:rsidR="00A63977" w:rsidRDefault="00A63977" w:rsidP="00A63977">
      <w:pPr>
        <w:rPr>
          <w:rFonts w:cstheme="minorHAnsi"/>
          <w:b/>
          <w:color w:val="000000" w:themeColor="text1"/>
        </w:rPr>
      </w:pPr>
    </w:p>
    <w:p w14:paraId="0BCD9DFD" w14:textId="2A79D71B" w:rsidR="00A63977" w:rsidRPr="0082760B" w:rsidRDefault="00A63977" w:rsidP="00A63977">
      <w:pPr>
        <w:rPr>
          <w:rFonts w:cstheme="minorHAnsi"/>
          <w:b/>
          <w:color w:val="000000" w:themeColor="text1"/>
        </w:rPr>
      </w:pPr>
      <w:r>
        <w:rPr>
          <w:rFonts w:cstheme="minorHAnsi"/>
          <w:b/>
          <w:color w:val="000000" w:themeColor="text1"/>
        </w:rPr>
        <w:t>CRITICAL INCIDENT IDENTIFICATION RECORD</w:t>
      </w:r>
      <w:r w:rsidR="001658BF">
        <w:rPr>
          <w:rFonts w:cstheme="minorHAnsi"/>
          <w:b/>
          <w:color w:val="000000" w:themeColor="text1"/>
        </w:rPr>
        <w:t xml:space="preserve"> D</w:t>
      </w:r>
      <w:r w:rsidR="00EB5109">
        <w:rPr>
          <w:rFonts w:cstheme="minorHAnsi"/>
          <w:b/>
          <w:color w:val="000000" w:themeColor="text1"/>
        </w:rPr>
        <w:t xml:space="preserve"> (From observation 3)</w:t>
      </w:r>
    </w:p>
    <w:tbl>
      <w:tblPr>
        <w:tblStyle w:val="TableGrid"/>
        <w:tblW w:w="0" w:type="auto"/>
        <w:tblInd w:w="0" w:type="dxa"/>
        <w:tblLook w:val="04A0" w:firstRow="1" w:lastRow="0" w:firstColumn="1" w:lastColumn="0" w:noHBand="0" w:noVBand="1"/>
      </w:tblPr>
      <w:tblGrid>
        <w:gridCol w:w="1779"/>
        <w:gridCol w:w="7237"/>
      </w:tblGrid>
      <w:tr w:rsidR="00A63977" w14:paraId="03621CD5" w14:textId="77777777" w:rsidTr="00A63977">
        <w:tc>
          <w:tcPr>
            <w:tcW w:w="1838" w:type="dxa"/>
            <w:tcBorders>
              <w:top w:val="single" w:sz="4" w:space="0" w:color="auto"/>
              <w:left w:val="single" w:sz="4" w:space="0" w:color="auto"/>
              <w:bottom w:val="single" w:sz="4" w:space="0" w:color="auto"/>
              <w:right w:val="single" w:sz="4" w:space="0" w:color="auto"/>
            </w:tcBorders>
          </w:tcPr>
          <w:p w14:paraId="6A32B272" w14:textId="77777777" w:rsidR="00A63977" w:rsidRDefault="00A63977">
            <w:pPr>
              <w:rPr>
                <w:rFonts w:asciiTheme="minorHAnsi" w:hAnsiTheme="minorHAnsi" w:cstheme="minorHAnsi"/>
                <w:b/>
                <w:bCs/>
              </w:rPr>
            </w:pPr>
            <w:r>
              <w:rPr>
                <w:rFonts w:asciiTheme="minorHAnsi" w:hAnsiTheme="minorHAnsi" w:cstheme="minorHAnsi"/>
                <w:b/>
                <w:bCs/>
              </w:rPr>
              <w:t>Details relevant to the research context.</w:t>
            </w:r>
          </w:p>
          <w:p w14:paraId="35F4C0D1" w14:textId="77777777" w:rsidR="00A63977" w:rsidRDefault="00A63977">
            <w:pPr>
              <w:rPr>
                <w:rFonts w:asciiTheme="minorHAnsi" w:hAnsiTheme="minorHAnsi" w:cstheme="minorHAnsi"/>
                <w:b/>
                <w:bCs/>
              </w:rPr>
            </w:pPr>
          </w:p>
          <w:p w14:paraId="0995E001" w14:textId="77777777" w:rsidR="00A63977" w:rsidRDefault="00A63977">
            <w:pPr>
              <w:rPr>
                <w:rFonts w:asciiTheme="minorHAnsi" w:hAnsiTheme="minorHAnsi" w:cstheme="minorHAnsi"/>
                <w:bCs/>
              </w:rPr>
            </w:pPr>
            <w:r>
              <w:rPr>
                <w:rFonts w:asciiTheme="minorHAnsi" w:hAnsiTheme="minorHAnsi" w:cstheme="minorHAnsi"/>
                <w:bCs/>
              </w:rPr>
              <w:t>Date/time.</w:t>
            </w:r>
          </w:p>
          <w:p w14:paraId="55BF442E" w14:textId="77777777" w:rsidR="00A63977" w:rsidRDefault="00A63977">
            <w:pPr>
              <w:rPr>
                <w:rFonts w:asciiTheme="minorHAnsi" w:hAnsiTheme="minorHAnsi" w:cstheme="minorHAnsi"/>
                <w:bCs/>
              </w:rPr>
            </w:pPr>
            <w:r>
              <w:rPr>
                <w:rFonts w:asciiTheme="minorHAnsi" w:hAnsiTheme="minorHAnsi" w:cstheme="minorHAnsi"/>
                <w:bCs/>
              </w:rPr>
              <w:t>Age/Stage of group.</w:t>
            </w:r>
          </w:p>
          <w:p w14:paraId="25A76CEF" w14:textId="77777777" w:rsidR="00A63977" w:rsidRDefault="00A63977">
            <w:pPr>
              <w:rPr>
                <w:rFonts w:asciiTheme="minorHAnsi" w:hAnsiTheme="minorHAnsi" w:cstheme="minorHAnsi"/>
                <w:bCs/>
              </w:rPr>
            </w:pPr>
            <w:r>
              <w:rPr>
                <w:rFonts w:asciiTheme="minorHAnsi" w:hAnsiTheme="minorHAnsi" w:cstheme="minorHAnsi"/>
                <w:bCs/>
              </w:rPr>
              <w:t>People involved.</w:t>
            </w:r>
          </w:p>
          <w:p w14:paraId="230AC699" w14:textId="77777777" w:rsidR="00A63977" w:rsidRDefault="00A63977">
            <w:pPr>
              <w:rPr>
                <w:rFonts w:asciiTheme="minorHAnsi" w:hAnsiTheme="minorHAnsi" w:cstheme="minorHAnsi"/>
                <w:bCs/>
              </w:rPr>
            </w:pPr>
            <w:r>
              <w:rPr>
                <w:rFonts w:asciiTheme="minorHAnsi" w:hAnsiTheme="minorHAnsi" w:cstheme="minorHAnsi"/>
                <w:bCs/>
              </w:rPr>
              <w:t>Contextual</w:t>
            </w:r>
          </w:p>
          <w:p w14:paraId="6F7190C7" w14:textId="77777777" w:rsidR="00A63977" w:rsidRDefault="00A63977">
            <w:pPr>
              <w:rPr>
                <w:rFonts w:asciiTheme="minorHAnsi" w:hAnsiTheme="minorHAnsi" w:cstheme="minorHAnsi"/>
                <w:bCs/>
              </w:rPr>
            </w:pPr>
            <w:r>
              <w:rPr>
                <w:rFonts w:asciiTheme="minorHAnsi" w:hAnsiTheme="minorHAnsi" w:cstheme="minorHAnsi"/>
                <w:bCs/>
              </w:rPr>
              <w:t xml:space="preserve">information from field notes. </w:t>
            </w:r>
          </w:p>
          <w:p w14:paraId="72CC2125" w14:textId="77777777" w:rsidR="00A63977" w:rsidRDefault="00A63977">
            <w:pPr>
              <w:rPr>
                <w:rFonts w:asciiTheme="minorHAnsi" w:hAnsiTheme="minorHAnsi" w:cstheme="minorHAnsi"/>
                <w:i/>
                <w:iCs/>
              </w:rPr>
            </w:pPr>
          </w:p>
        </w:tc>
        <w:tc>
          <w:tcPr>
            <w:tcW w:w="7868" w:type="dxa"/>
            <w:tcBorders>
              <w:top w:val="single" w:sz="4" w:space="0" w:color="auto"/>
              <w:left w:val="single" w:sz="4" w:space="0" w:color="auto"/>
              <w:bottom w:val="single" w:sz="4" w:space="0" w:color="auto"/>
              <w:right w:val="single" w:sz="4" w:space="0" w:color="auto"/>
            </w:tcBorders>
          </w:tcPr>
          <w:p w14:paraId="1C207637" w14:textId="5BC888D3" w:rsidR="00A63977" w:rsidRDefault="00FA3420" w:rsidP="00522E3D">
            <w:pPr>
              <w:pStyle w:val="ListParagraph"/>
              <w:numPr>
                <w:ilvl w:val="0"/>
                <w:numId w:val="4"/>
              </w:numPr>
              <w:rPr>
                <w:rFonts w:cstheme="minorHAnsi"/>
              </w:rPr>
            </w:pPr>
            <w:r>
              <w:rPr>
                <w:rFonts w:cstheme="minorHAnsi"/>
              </w:rPr>
              <w:t>Year 8</w:t>
            </w:r>
          </w:p>
          <w:p w14:paraId="3735ECDB" w14:textId="583C53AA" w:rsidR="00FA3420" w:rsidRDefault="00FA3420" w:rsidP="00522E3D">
            <w:pPr>
              <w:pStyle w:val="ListParagraph"/>
              <w:numPr>
                <w:ilvl w:val="0"/>
                <w:numId w:val="4"/>
              </w:numPr>
              <w:rPr>
                <w:rFonts w:cstheme="minorHAnsi"/>
              </w:rPr>
            </w:pPr>
            <w:r>
              <w:rPr>
                <w:rFonts w:cstheme="minorHAnsi"/>
              </w:rPr>
              <w:t>Science lesson based on the properties of metals and non-metals.</w:t>
            </w:r>
          </w:p>
          <w:p w14:paraId="1D628A09" w14:textId="770785A9" w:rsidR="00FA3420" w:rsidRDefault="00FA3420" w:rsidP="00522E3D">
            <w:pPr>
              <w:pStyle w:val="ListParagraph"/>
              <w:numPr>
                <w:ilvl w:val="0"/>
                <w:numId w:val="4"/>
              </w:numPr>
              <w:rPr>
                <w:rFonts w:cstheme="minorHAnsi"/>
              </w:rPr>
            </w:pPr>
            <w:r>
              <w:rPr>
                <w:rFonts w:cstheme="minorHAnsi"/>
              </w:rPr>
              <w:t>One teacher was in the room.</w:t>
            </w:r>
          </w:p>
          <w:p w14:paraId="769F8F17" w14:textId="68EB078D" w:rsidR="00FA3420" w:rsidRDefault="00FA3420" w:rsidP="00522E3D">
            <w:pPr>
              <w:pStyle w:val="ListParagraph"/>
              <w:numPr>
                <w:ilvl w:val="0"/>
                <w:numId w:val="4"/>
              </w:numPr>
              <w:rPr>
                <w:rFonts w:cstheme="minorHAnsi"/>
              </w:rPr>
            </w:pPr>
            <w:r>
              <w:rPr>
                <w:rFonts w:cstheme="minorHAnsi"/>
              </w:rPr>
              <w:t>Mixed abilities</w:t>
            </w:r>
          </w:p>
          <w:p w14:paraId="31BB9BD6" w14:textId="7D9BF312" w:rsidR="00A63977" w:rsidRPr="004E51E5" w:rsidRDefault="00FA3420" w:rsidP="00292BF7">
            <w:pPr>
              <w:pStyle w:val="ListParagraph"/>
              <w:numPr>
                <w:ilvl w:val="0"/>
                <w:numId w:val="4"/>
              </w:numPr>
              <w:rPr>
                <w:rFonts w:asciiTheme="minorHAnsi" w:hAnsiTheme="minorHAnsi" w:cstheme="minorHAnsi"/>
              </w:rPr>
            </w:pPr>
            <w:r w:rsidRPr="00FA3420">
              <w:rPr>
                <w:rFonts w:cstheme="minorHAnsi"/>
              </w:rPr>
              <w:t>Lesson was taught in English</w:t>
            </w:r>
          </w:p>
          <w:p w14:paraId="62C8EF06" w14:textId="433099C4" w:rsidR="004E51E5" w:rsidRPr="004E51E5" w:rsidRDefault="004E51E5" w:rsidP="004E51E5">
            <w:pPr>
              <w:rPr>
                <w:rFonts w:cstheme="minorHAnsi"/>
              </w:rPr>
            </w:pPr>
          </w:p>
          <w:p w14:paraId="05562E4C" w14:textId="77777777" w:rsidR="00A63977" w:rsidRDefault="00A63977">
            <w:pPr>
              <w:rPr>
                <w:rFonts w:asciiTheme="minorHAnsi" w:hAnsiTheme="minorHAnsi" w:cstheme="minorHAnsi"/>
              </w:rPr>
            </w:pPr>
          </w:p>
          <w:p w14:paraId="563ACD02" w14:textId="77777777" w:rsidR="00A63977" w:rsidRDefault="00A63977">
            <w:pPr>
              <w:rPr>
                <w:rFonts w:asciiTheme="minorHAnsi" w:hAnsiTheme="minorHAnsi" w:cstheme="minorHAnsi"/>
              </w:rPr>
            </w:pPr>
          </w:p>
          <w:p w14:paraId="28D7B6CC" w14:textId="77777777" w:rsidR="00A63977" w:rsidRDefault="00A63977">
            <w:pPr>
              <w:rPr>
                <w:rFonts w:asciiTheme="minorHAnsi" w:hAnsiTheme="minorHAnsi" w:cstheme="minorHAnsi"/>
              </w:rPr>
            </w:pPr>
          </w:p>
          <w:p w14:paraId="768C6741" w14:textId="77777777" w:rsidR="00A63977" w:rsidRDefault="00A63977">
            <w:pPr>
              <w:rPr>
                <w:rFonts w:asciiTheme="minorHAnsi" w:hAnsiTheme="minorHAnsi" w:cstheme="minorHAnsi"/>
              </w:rPr>
            </w:pPr>
          </w:p>
        </w:tc>
      </w:tr>
      <w:tr w:rsidR="00A63977" w14:paraId="18F61ADB" w14:textId="77777777" w:rsidTr="00A63977">
        <w:tc>
          <w:tcPr>
            <w:tcW w:w="1838" w:type="dxa"/>
            <w:tcBorders>
              <w:top w:val="single" w:sz="4" w:space="0" w:color="auto"/>
              <w:left w:val="single" w:sz="4" w:space="0" w:color="auto"/>
              <w:bottom w:val="single" w:sz="4" w:space="0" w:color="auto"/>
              <w:right w:val="single" w:sz="4" w:space="0" w:color="auto"/>
            </w:tcBorders>
            <w:hideMark/>
          </w:tcPr>
          <w:p w14:paraId="65F8C05D" w14:textId="16A8FFE8" w:rsidR="00A63977" w:rsidRDefault="00A63977">
            <w:pPr>
              <w:rPr>
                <w:rFonts w:asciiTheme="minorHAnsi" w:hAnsiTheme="minorHAnsi" w:cstheme="minorHAnsi"/>
                <w:i/>
                <w:iCs/>
              </w:rPr>
            </w:pPr>
            <w:r>
              <w:rPr>
                <w:rFonts w:asciiTheme="minorHAnsi" w:hAnsiTheme="minorHAnsi" w:cstheme="minorHAnsi"/>
                <w:i/>
                <w:iCs/>
              </w:rPr>
              <w:t>What happened? A detailed de</w:t>
            </w:r>
            <w:r w:rsidR="00FA3420">
              <w:rPr>
                <w:rFonts w:asciiTheme="minorHAnsi" w:hAnsiTheme="minorHAnsi" w:cstheme="minorHAnsi"/>
                <w:i/>
                <w:iCs/>
              </w:rPr>
              <w:t>s</w:t>
            </w:r>
            <w:r>
              <w:rPr>
                <w:rFonts w:asciiTheme="minorHAnsi" w:hAnsiTheme="minorHAnsi" w:cstheme="minorHAnsi"/>
                <w:i/>
                <w:iCs/>
              </w:rPr>
              <w:t xml:space="preserve">cription of what you observed and what thoughts </w:t>
            </w:r>
            <w:r>
              <w:rPr>
                <w:rFonts w:asciiTheme="minorHAnsi" w:hAnsiTheme="minorHAnsi" w:cstheme="minorHAnsi"/>
                <w:i/>
                <w:iCs/>
              </w:rPr>
              <w:lastRenderedPageBreak/>
              <w:t>on pedagogy and practice occurred to you as a result, looking towards your research.</w:t>
            </w:r>
          </w:p>
        </w:tc>
        <w:tc>
          <w:tcPr>
            <w:tcW w:w="7868" w:type="dxa"/>
            <w:tcBorders>
              <w:top w:val="single" w:sz="4" w:space="0" w:color="auto"/>
              <w:left w:val="single" w:sz="4" w:space="0" w:color="auto"/>
              <w:bottom w:val="single" w:sz="4" w:space="0" w:color="auto"/>
              <w:right w:val="single" w:sz="4" w:space="0" w:color="auto"/>
            </w:tcBorders>
          </w:tcPr>
          <w:p w14:paraId="264C8E9A" w14:textId="73B35728" w:rsidR="00A63977" w:rsidRDefault="00FA3420">
            <w:pPr>
              <w:rPr>
                <w:rFonts w:asciiTheme="minorHAnsi" w:hAnsiTheme="minorHAnsi" w:cstheme="minorHAnsi"/>
              </w:rPr>
            </w:pPr>
            <w:r>
              <w:rPr>
                <w:rFonts w:asciiTheme="minorHAnsi" w:hAnsiTheme="minorHAnsi" w:cstheme="minorHAnsi"/>
              </w:rPr>
              <w:lastRenderedPageBreak/>
              <w:t xml:space="preserve">The two boys sitting in the back of the class were misbehaving and shouting out answers during the teacher’s lesson. </w:t>
            </w:r>
            <w:r w:rsidR="00C03BA3">
              <w:rPr>
                <w:rFonts w:asciiTheme="minorHAnsi" w:hAnsiTheme="minorHAnsi" w:cstheme="minorHAnsi"/>
              </w:rPr>
              <w:t xml:space="preserve">They disrupted the lesson frequently, despite the rest of the class enjoying the lesson. </w:t>
            </w:r>
          </w:p>
          <w:p w14:paraId="4223958A" w14:textId="6A2C9A49" w:rsidR="002414F2" w:rsidRDefault="002414F2">
            <w:pPr>
              <w:rPr>
                <w:rFonts w:asciiTheme="minorHAnsi" w:hAnsiTheme="minorHAnsi" w:cstheme="minorHAnsi"/>
              </w:rPr>
            </w:pPr>
          </w:p>
          <w:p w14:paraId="4C27C37A" w14:textId="07230036" w:rsidR="002414F2" w:rsidRDefault="002414F2">
            <w:pPr>
              <w:rPr>
                <w:rFonts w:asciiTheme="minorHAnsi" w:hAnsiTheme="minorHAnsi" w:cstheme="minorHAnsi"/>
              </w:rPr>
            </w:pPr>
            <w:r>
              <w:rPr>
                <w:rFonts w:asciiTheme="minorHAnsi" w:hAnsiTheme="minorHAnsi" w:cstheme="minorHAnsi"/>
              </w:rPr>
              <w:t xml:space="preserve">They were behind on the tasks because they had not been listening during the explanation. </w:t>
            </w:r>
          </w:p>
          <w:p w14:paraId="64CBC03A" w14:textId="779A5C24" w:rsidR="00EB5109" w:rsidRDefault="00EB5109">
            <w:pPr>
              <w:rPr>
                <w:rFonts w:asciiTheme="minorHAnsi" w:hAnsiTheme="minorHAnsi" w:cstheme="minorHAnsi"/>
              </w:rPr>
            </w:pPr>
          </w:p>
          <w:p w14:paraId="77CDC091" w14:textId="09D75A94" w:rsidR="00EB5109" w:rsidRDefault="00EB5109">
            <w:pPr>
              <w:rPr>
                <w:rFonts w:asciiTheme="minorHAnsi" w:hAnsiTheme="minorHAnsi" w:cstheme="minorHAnsi"/>
              </w:rPr>
            </w:pPr>
            <w:r>
              <w:rPr>
                <w:rFonts w:asciiTheme="minorHAnsi" w:hAnsiTheme="minorHAnsi" w:cstheme="minorHAnsi"/>
              </w:rPr>
              <w:t>The boys were the same ones who were part of critical incident A</w:t>
            </w:r>
          </w:p>
          <w:p w14:paraId="4746E187" w14:textId="0546E13F" w:rsidR="00C03BA3" w:rsidRDefault="00C03BA3">
            <w:pPr>
              <w:rPr>
                <w:rFonts w:asciiTheme="minorHAnsi" w:hAnsiTheme="minorHAnsi" w:cstheme="minorHAnsi"/>
              </w:rPr>
            </w:pPr>
          </w:p>
          <w:p w14:paraId="0B3BE244" w14:textId="3EE10A83" w:rsidR="00C03BA3" w:rsidRDefault="00C03BA3">
            <w:pPr>
              <w:rPr>
                <w:rFonts w:asciiTheme="minorHAnsi" w:hAnsiTheme="minorHAnsi" w:cstheme="minorHAnsi"/>
              </w:rPr>
            </w:pPr>
            <w:r>
              <w:rPr>
                <w:rFonts w:asciiTheme="minorHAnsi" w:hAnsiTheme="minorHAnsi" w:cstheme="minorHAnsi"/>
              </w:rPr>
              <w:t>The teacher had a word with them at the end of the lesson to explain how their beh</w:t>
            </w:r>
            <w:r w:rsidR="002414F2">
              <w:rPr>
                <w:rFonts w:asciiTheme="minorHAnsi" w:hAnsiTheme="minorHAnsi" w:cstheme="minorHAnsi"/>
              </w:rPr>
              <w:t xml:space="preserve">aviour made him feel and how their behaviour affected the flow of the lesson. </w:t>
            </w:r>
            <w:r w:rsidR="00AC673C">
              <w:rPr>
                <w:rFonts w:asciiTheme="minorHAnsi" w:hAnsiTheme="minorHAnsi" w:cstheme="minorHAnsi"/>
              </w:rPr>
              <w:t>This shows the importance of the four purposes.</w:t>
            </w:r>
          </w:p>
          <w:p w14:paraId="7AE80278" w14:textId="31B3A8FC" w:rsidR="004250EC" w:rsidRDefault="004250EC">
            <w:pPr>
              <w:rPr>
                <w:rFonts w:asciiTheme="minorHAnsi" w:hAnsiTheme="minorHAnsi" w:cstheme="minorHAnsi"/>
              </w:rPr>
            </w:pPr>
          </w:p>
          <w:p w14:paraId="6D3EB016" w14:textId="1EC46629" w:rsidR="00A63977" w:rsidRDefault="004250EC" w:rsidP="004250EC">
            <w:pPr>
              <w:rPr>
                <w:rFonts w:asciiTheme="minorHAnsi" w:hAnsiTheme="minorHAnsi" w:cstheme="minorHAnsi"/>
              </w:rPr>
            </w:pPr>
            <w:r>
              <w:rPr>
                <w:rFonts w:asciiTheme="minorHAnsi" w:hAnsiTheme="minorHAnsi" w:cstheme="minorHAnsi"/>
              </w:rPr>
              <w:t xml:space="preserve">Although the teacher had a word with them at the end, they proceeded to misbehave during the lesson afterwards. </w:t>
            </w:r>
          </w:p>
        </w:tc>
      </w:tr>
    </w:tbl>
    <w:p w14:paraId="4099B019" w14:textId="77777777" w:rsidR="008A2454" w:rsidRDefault="008A2454" w:rsidP="00545E86">
      <w:pPr>
        <w:spacing w:line="360" w:lineRule="auto"/>
        <w:rPr>
          <w:u w:val="single"/>
        </w:rPr>
      </w:pPr>
    </w:p>
    <w:p w14:paraId="40A40F99" w14:textId="77777777" w:rsidR="00506386" w:rsidRPr="00A86878" w:rsidRDefault="00506386" w:rsidP="00545E86">
      <w:pPr>
        <w:spacing w:line="360" w:lineRule="auto"/>
        <w:rPr>
          <w:u w:val="single"/>
        </w:rPr>
      </w:pPr>
    </w:p>
    <w:p w14:paraId="4632491F" w14:textId="63985DA0" w:rsidR="003C03C7" w:rsidRDefault="003C03C7" w:rsidP="003C03C7">
      <w:pPr>
        <w:jc w:val="both"/>
        <w:rPr>
          <w:rFonts w:ascii="Trebuchet MS" w:hAnsi="Trebuchet MS"/>
          <w:b/>
        </w:rPr>
      </w:pPr>
      <w:r>
        <w:rPr>
          <w:rFonts w:ascii="Trebuchet MS" w:hAnsi="Trebuchet MS"/>
          <w:b/>
        </w:rPr>
        <w:t xml:space="preserve">OBSERVATION </w:t>
      </w:r>
      <w:r>
        <w:rPr>
          <w:rFonts w:ascii="Trebuchet MS" w:hAnsi="Trebuchet MS"/>
          <w:b/>
        </w:rPr>
        <w:t>4</w:t>
      </w:r>
    </w:p>
    <w:p w14:paraId="122BF3B2" w14:textId="77777777" w:rsidR="003C03C7" w:rsidRDefault="003C03C7" w:rsidP="003C03C7">
      <w:pPr>
        <w:rPr>
          <w:rFonts w:ascii="Trebuchet MS" w:hAnsi="Trebuchet MS"/>
          <w:sz w:val="16"/>
          <w:szCs w:val="16"/>
        </w:rPr>
      </w:pPr>
      <w:r>
        <w:rPr>
          <w:rFonts w:ascii="Trebuchet MS" w:hAnsi="Trebuchet MS"/>
          <w:sz w:val="16"/>
          <w:szCs w:val="16"/>
        </w:rPr>
        <w:t>(Questions adapted from Fletcher Wood (2016)</w:t>
      </w:r>
    </w:p>
    <w:tbl>
      <w:tblPr>
        <w:tblStyle w:val="TableGrid"/>
        <w:tblW w:w="0" w:type="auto"/>
        <w:tblInd w:w="0" w:type="dxa"/>
        <w:tblLook w:val="04A0" w:firstRow="1" w:lastRow="0" w:firstColumn="1" w:lastColumn="0" w:noHBand="0" w:noVBand="1"/>
      </w:tblPr>
      <w:tblGrid>
        <w:gridCol w:w="8926"/>
      </w:tblGrid>
      <w:tr w:rsidR="003C03C7" w14:paraId="5B6303B3" w14:textId="77777777" w:rsidTr="003C03C7">
        <w:tc>
          <w:tcPr>
            <w:tcW w:w="8926" w:type="dxa"/>
            <w:tcBorders>
              <w:top w:val="single" w:sz="4" w:space="0" w:color="auto"/>
              <w:left w:val="single" w:sz="4" w:space="0" w:color="auto"/>
              <w:bottom w:val="single" w:sz="4" w:space="0" w:color="auto"/>
              <w:right w:val="single" w:sz="4" w:space="0" w:color="auto"/>
            </w:tcBorders>
          </w:tcPr>
          <w:p w14:paraId="3B30A771" w14:textId="70F485F0" w:rsidR="003C03C7" w:rsidRPr="00E67C9F" w:rsidRDefault="003C03C7">
            <w:pPr>
              <w:rPr>
                <w:rFonts w:asciiTheme="majorHAnsi" w:hAnsiTheme="majorHAnsi" w:cstheme="majorHAnsi"/>
              </w:rPr>
            </w:pPr>
            <w:r>
              <w:rPr>
                <w:rFonts w:ascii="Trebuchet MS" w:hAnsi="Trebuchet MS"/>
              </w:rPr>
              <w:t>Date and time, year group:</w:t>
            </w:r>
            <w:r w:rsidR="00E67C9F">
              <w:rPr>
                <w:rFonts w:ascii="Trebuchet MS" w:hAnsi="Trebuchet MS"/>
              </w:rPr>
              <w:t xml:space="preserve"> </w:t>
            </w:r>
            <w:r w:rsidR="00E67C9F" w:rsidRPr="00E67C9F">
              <w:rPr>
                <w:rFonts w:asciiTheme="majorHAnsi" w:hAnsiTheme="majorHAnsi" w:cstheme="majorHAnsi"/>
              </w:rPr>
              <w:t>Year 8, first lesson</w:t>
            </w:r>
          </w:p>
          <w:p w14:paraId="5494613B" w14:textId="77777777" w:rsidR="003C03C7" w:rsidRDefault="003C03C7">
            <w:pPr>
              <w:rPr>
                <w:rFonts w:ascii="Trebuchet MS" w:hAnsi="Trebuchet MS"/>
              </w:rPr>
            </w:pPr>
          </w:p>
        </w:tc>
      </w:tr>
      <w:tr w:rsidR="003C03C7" w14:paraId="41BACB3C" w14:textId="77777777" w:rsidTr="003C03C7">
        <w:tc>
          <w:tcPr>
            <w:tcW w:w="8926" w:type="dxa"/>
            <w:tcBorders>
              <w:top w:val="single" w:sz="4" w:space="0" w:color="auto"/>
              <w:left w:val="single" w:sz="4" w:space="0" w:color="auto"/>
              <w:bottom w:val="single" w:sz="4" w:space="0" w:color="auto"/>
              <w:right w:val="single" w:sz="4" w:space="0" w:color="auto"/>
            </w:tcBorders>
          </w:tcPr>
          <w:p w14:paraId="5B272132" w14:textId="77777777" w:rsidR="00F92FE6" w:rsidRDefault="003C03C7">
            <w:pPr>
              <w:rPr>
                <w:rFonts w:asciiTheme="majorHAnsi" w:hAnsiTheme="majorHAnsi" w:cstheme="majorHAnsi"/>
              </w:rPr>
            </w:pPr>
            <w:r>
              <w:rPr>
                <w:rFonts w:ascii="Trebuchet MS" w:hAnsi="Trebuchet MS"/>
                <w:b/>
              </w:rPr>
              <w:t>Lesson details:</w:t>
            </w:r>
            <w:r>
              <w:rPr>
                <w:rFonts w:ascii="Trebuchet MS" w:hAnsi="Trebuchet MS"/>
              </w:rPr>
              <w:t xml:space="preserve"> </w:t>
            </w:r>
            <w:r w:rsidR="00F92FE6">
              <w:rPr>
                <w:rFonts w:asciiTheme="majorHAnsi" w:hAnsiTheme="majorHAnsi" w:cstheme="majorHAnsi"/>
              </w:rPr>
              <w:t>Drama lesson for the first lesson of the day.</w:t>
            </w:r>
          </w:p>
          <w:p w14:paraId="0C9C41C3" w14:textId="77777777" w:rsidR="00F92FE6" w:rsidRDefault="00F92FE6">
            <w:pPr>
              <w:rPr>
                <w:rFonts w:asciiTheme="majorHAnsi" w:hAnsiTheme="majorHAnsi" w:cstheme="majorHAnsi"/>
              </w:rPr>
            </w:pPr>
          </w:p>
          <w:p w14:paraId="478CF231" w14:textId="328BD1AA" w:rsidR="00C24182" w:rsidRDefault="00F92FE6">
            <w:pPr>
              <w:rPr>
                <w:rFonts w:asciiTheme="majorHAnsi" w:hAnsiTheme="majorHAnsi" w:cstheme="majorHAnsi"/>
              </w:rPr>
            </w:pPr>
            <w:r>
              <w:rPr>
                <w:rFonts w:asciiTheme="majorHAnsi" w:hAnsiTheme="majorHAnsi" w:cstheme="majorHAnsi"/>
              </w:rPr>
              <w:t>The focus of the lesson was the Shakespeare play ‘Hamlet’.</w:t>
            </w:r>
          </w:p>
          <w:p w14:paraId="38F736A2" w14:textId="7EF7B073" w:rsidR="001B05F8" w:rsidRDefault="001B05F8">
            <w:pPr>
              <w:rPr>
                <w:rFonts w:asciiTheme="majorHAnsi" w:hAnsiTheme="majorHAnsi" w:cstheme="majorHAnsi"/>
              </w:rPr>
            </w:pPr>
          </w:p>
          <w:p w14:paraId="7F39368A" w14:textId="50B066D1" w:rsidR="001B05F8" w:rsidRDefault="001B05F8">
            <w:pPr>
              <w:rPr>
                <w:rFonts w:asciiTheme="majorHAnsi" w:hAnsiTheme="majorHAnsi" w:cstheme="majorHAnsi"/>
              </w:rPr>
            </w:pPr>
            <w:r>
              <w:rPr>
                <w:rFonts w:asciiTheme="majorHAnsi" w:hAnsiTheme="majorHAnsi" w:cstheme="majorHAnsi"/>
              </w:rPr>
              <w:t>There was a mixed ability in the class.</w:t>
            </w:r>
          </w:p>
          <w:p w14:paraId="11068220" w14:textId="70CFB019" w:rsidR="00F92FE6" w:rsidRPr="00F92FE6" w:rsidRDefault="00F92FE6">
            <w:pPr>
              <w:rPr>
                <w:rFonts w:asciiTheme="majorHAnsi" w:hAnsiTheme="majorHAnsi" w:cstheme="majorHAnsi"/>
              </w:rPr>
            </w:pPr>
          </w:p>
        </w:tc>
      </w:tr>
      <w:tr w:rsidR="003C03C7" w14:paraId="1BE707FD" w14:textId="77777777" w:rsidTr="003C03C7">
        <w:tc>
          <w:tcPr>
            <w:tcW w:w="8926" w:type="dxa"/>
            <w:tcBorders>
              <w:top w:val="single" w:sz="4" w:space="0" w:color="auto"/>
              <w:left w:val="single" w:sz="4" w:space="0" w:color="auto"/>
              <w:bottom w:val="single" w:sz="4" w:space="0" w:color="auto"/>
              <w:right w:val="single" w:sz="4" w:space="0" w:color="auto"/>
            </w:tcBorders>
          </w:tcPr>
          <w:p w14:paraId="36138CD2" w14:textId="77777777" w:rsidR="003C03C7" w:rsidRDefault="003C03C7">
            <w:pPr>
              <w:rPr>
                <w:rFonts w:ascii="Trebuchet MS" w:hAnsi="Trebuchet MS"/>
                <w:b/>
                <w:bCs/>
                <w:lang w:val="en-US"/>
              </w:rPr>
            </w:pPr>
            <w:r>
              <w:rPr>
                <w:rFonts w:ascii="Trebuchet MS" w:hAnsi="Trebuchet MS"/>
                <w:b/>
                <w:bCs/>
                <w:lang w:val="en-US"/>
              </w:rPr>
              <w:t>Classroom culture</w:t>
            </w:r>
          </w:p>
          <w:p w14:paraId="270E2DD5" w14:textId="0E4BAF3D" w:rsidR="003C03C7" w:rsidRPr="0057636E" w:rsidRDefault="0057636E">
            <w:pPr>
              <w:rPr>
                <w:rFonts w:asciiTheme="majorHAnsi" w:hAnsiTheme="majorHAnsi" w:cstheme="majorHAnsi"/>
                <w:bCs/>
                <w:lang w:val="en-US"/>
              </w:rPr>
            </w:pPr>
            <w:r>
              <w:rPr>
                <w:rFonts w:asciiTheme="majorHAnsi" w:hAnsiTheme="majorHAnsi" w:cstheme="majorHAnsi"/>
                <w:bCs/>
                <w:lang w:val="en-US"/>
              </w:rPr>
              <w:t xml:space="preserve">The students had a lot of fun during this lesson, the teacher arranged several activities for the students. </w:t>
            </w:r>
            <w:r w:rsidR="009D5D9D">
              <w:rPr>
                <w:rFonts w:asciiTheme="majorHAnsi" w:hAnsiTheme="majorHAnsi" w:cstheme="majorHAnsi"/>
                <w:bCs/>
                <w:lang w:val="en-US"/>
              </w:rPr>
              <w:t>There was one fun one at the end, which was a big highlight for the students.</w:t>
            </w:r>
          </w:p>
          <w:p w14:paraId="6600FA2D" w14:textId="77777777" w:rsidR="003C03C7" w:rsidRPr="00C24182" w:rsidRDefault="003C03C7">
            <w:pPr>
              <w:rPr>
                <w:rFonts w:asciiTheme="majorHAnsi" w:hAnsiTheme="majorHAnsi" w:cstheme="majorHAnsi"/>
                <w:bCs/>
                <w:lang w:val="en-US"/>
              </w:rPr>
            </w:pPr>
          </w:p>
          <w:p w14:paraId="1B97716C" w14:textId="5947ECD4" w:rsidR="003C03C7" w:rsidRDefault="009D5D9D" w:rsidP="009D5D9D">
            <w:pPr>
              <w:rPr>
                <w:rFonts w:ascii="Trebuchet MS" w:hAnsi="Trebuchet MS"/>
              </w:rPr>
            </w:pPr>
            <w:r w:rsidRPr="00C24182">
              <w:rPr>
                <w:rFonts w:asciiTheme="majorHAnsi" w:hAnsiTheme="majorHAnsi" w:cstheme="majorHAnsi"/>
              </w:rPr>
              <w:t>Usually, Drama lessons would be held in a studio</w:t>
            </w:r>
            <w:r w:rsidR="00C24182" w:rsidRPr="00C24182">
              <w:rPr>
                <w:rFonts w:asciiTheme="majorHAnsi" w:hAnsiTheme="majorHAnsi" w:cstheme="majorHAnsi"/>
              </w:rPr>
              <w:t>. But the students were in a maths class for this lesson due to Coronavirus. Therefore the setting for the lesson was not appropriate for the topic, however the teacher overcame this hurdle and still managed to create a good environment for the class.</w:t>
            </w:r>
          </w:p>
        </w:tc>
      </w:tr>
      <w:tr w:rsidR="003C03C7" w14:paraId="76E67167" w14:textId="77777777" w:rsidTr="003C03C7">
        <w:tc>
          <w:tcPr>
            <w:tcW w:w="8926" w:type="dxa"/>
            <w:tcBorders>
              <w:top w:val="single" w:sz="4" w:space="0" w:color="auto"/>
              <w:left w:val="single" w:sz="4" w:space="0" w:color="auto"/>
              <w:bottom w:val="single" w:sz="4" w:space="0" w:color="auto"/>
              <w:right w:val="single" w:sz="4" w:space="0" w:color="auto"/>
            </w:tcBorders>
          </w:tcPr>
          <w:p w14:paraId="092A40E4" w14:textId="77777777" w:rsidR="003C03C7" w:rsidRDefault="003C03C7">
            <w:pPr>
              <w:rPr>
                <w:rFonts w:ascii="Trebuchet MS" w:hAnsi="Trebuchet MS"/>
                <w:b/>
              </w:rPr>
            </w:pPr>
            <w:r>
              <w:rPr>
                <w:rFonts w:ascii="Trebuchet MS" w:hAnsi="Trebuchet MS"/>
                <w:b/>
              </w:rPr>
              <w:t>Objectives</w:t>
            </w:r>
          </w:p>
          <w:p w14:paraId="75A28573" w14:textId="4028A210" w:rsidR="003C03C7" w:rsidRDefault="00116B90" w:rsidP="00116B90">
            <w:pPr>
              <w:rPr>
                <w:rFonts w:ascii="Trebuchet MS" w:hAnsi="Trebuchet MS"/>
              </w:rPr>
            </w:pPr>
            <w:r>
              <w:rPr>
                <w:rFonts w:asciiTheme="majorHAnsi" w:hAnsiTheme="majorHAnsi" w:cstheme="majorHAnsi"/>
              </w:rPr>
              <w:t xml:space="preserve">The purpose of the lesson was to gain more understanding about the different themes in Drama, </w:t>
            </w:r>
            <w:r w:rsidR="00041492">
              <w:rPr>
                <w:rFonts w:asciiTheme="majorHAnsi" w:hAnsiTheme="majorHAnsi" w:cstheme="majorHAnsi"/>
              </w:rPr>
              <w:t xml:space="preserve">they achieved this by completing tasks surrounding the themes in the play. They also reacted to the script as it was being acted out. </w:t>
            </w:r>
          </w:p>
        </w:tc>
      </w:tr>
      <w:tr w:rsidR="003C03C7" w14:paraId="5A0B2BAA" w14:textId="77777777" w:rsidTr="003C03C7">
        <w:tc>
          <w:tcPr>
            <w:tcW w:w="8926" w:type="dxa"/>
            <w:tcBorders>
              <w:top w:val="single" w:sz="4" w:space="0" w:color="auto"/>
              <w:left w:val="single" w:sz="4" w:space="0" w:color="auto"/>
              <w:bottom w:val="single" w:sz="4" w:space="0" w:color="auto"/>
              <w:right w:val="single" w:sz="4" w:space="0" w:color="auto"/>
            </w:tcBorders>
          </w:tcPr>
          <w:p w14:paraId="01997A87" w14:textId="77777777" w:rsidR="003C03C7" w:rsidRDefault="003C03C7">
            <w:pPr>
              <w:rPr>
                <w:rFonts w:ascii="Trebuchet MS" w:hAnsi="Trebuchet MS"/>
                <w:b/>
              </w:rPr>
            </w:pPr>
            <w:r>
              <w:rPr>
                <w:rFonts w:ascii="Trebuchet MS" w:hAnsi="Trebuchet MS"/>
                <w:b/>
              </w:rPr>
              <w:t>Direction</w:t>
            </w:r>
          </w:p>
          <w:p w14:paraId="3A0AEDF7" w14:textId="44F4C055" w:rsidR="003C03C7" w:rsidRDefault="00974EC5">
            <w:pPr>
              <w:rPr>
                <w:rFonts w:asciiTheme="majorHAnsi" w:hAnsiTheme="majorHAnsi" w:cstheme="majorHAnsi"/>
              </w:rPr>
            </w:pPr>
            <w:r>
              <w:rPr>
                <w:rFonts w:asciiTheme="majorHAnsi" w:hAnsiTheme="majorHAnsi" w:cstheme="majorHAnsi"/>
              </w:rPr>
              <w:t>The teacher offered a fun environment for the students to express themselves while acting out parts of the ‘Hamlet’ play.</w:t>
            </w:r>
            <w:r w:rsidR="005A1AF2">
              <w:rPr>
                <w:rFonts w:asciiTheme="majorHAnsi" w:hAnsiTheme="majorHAnsi" w:cstheme="majorHAnsi"/>
              </w:rPr>
              <w:t xml:space="preserve"> They learnt a lot from acting out, reacting and performing while they were having fun.</w:t>
            </w:r>
          </w:p>
          <w:p w14:paraId="7C8353F1" w14:textId="5538474D" w:rsidR="005A1AF2" w:rsidRDefault="005A1AF2">
            <w:pPr>
              <w:rPr>
                <w:rFonts w:asciiTheme="majorHAnsi" w:hAnsiTheme="majorHAnsi" w:cstheme="majorHAnsi"/>
              </w:rPr>
            </w:pPr>
          </w:p>
          <w:p w14:paraId="6B142D76" w14:textId="3CB9CE07" w:rsidR="005A1AF2" w:rsidRPr="001B05F8" w:rsidRDefault="005A1AF2">
            <w:pPr>
              <w:rPr>
                <w:rFonts w:asciiTheme="majorHAnsi" w:hAnsiTheme="majorHAnsi" w:cstheme="majorHAnsi"/>
              </w:rPr>
            </w:pPr>
            <w:r>
              <w:rPr>
                <w:rFonts w:asciiTheme="majorHAnsi" w:hAnsiTheme="majorHAnsi" w:cstheme="majorHAnsi"/>
              </w:rPr>
              <w:t xml:space="preserve">The teacher gave very clear instruction, and </w:t>
            </w:r>
            <w:r w:rsidR="0070152C">
              <w:rPr>
                <w:rFonts w:asciiTheme="majorHAnsi" w:hAnsiTheme="majorHAnsi" w:cstheme="majorHAnsi"/>
              </w:rPr>
              <w:t xml:space="preserve">the students could see her passion for Shakespeare. </w:t>
            </w:r>
          </w:p>
          <w:p w14:paraId="5057F97E" w14:textId="77777777" w:rsidR="003C03C7" w:rsidRDefault="003C03C7">
            <w:pPr>
              <w:rPr>
                <w:rFonts w:ascii="Trebuchet MS" w:hAnsi="Trebuchet MS"/>
              </w:rPr>
            </w:pPr>
          </w:p>
        </w:tc>
      </w:tr>
      <w:tr w:rsidR="003C03C7" w14:paraId="3307BA7D" w14:textId="77777777" w:rsidTr="003C03C7">
        <w:tc>
          <w:tcPr>
            <w:tcW w:w="8926" w:type="dxa"/>
            <w:tcBorders>
              <w:top w:val="single" w:sz="4" w:space="0" w:color="auto"/>
              <w:left w:val="single" w:sz="4" w:space="0" w:color="auto"/>
              <w:bottom w:val="single" w:sz="4" w:space="0" w:color="auto"/>
              <w:right w:val="single" w:sz="4" w:space="0" w:color="auto"/>
            </w:tcBorders>
          </w:tcPr>
          <w:p w14:paraId="7997113D" w14:textId="77777777" w:rsidR="003C03C7" w:rsidRDefault="003C03C7">
            <w:pPr>
              <w:rPr>
                <w:rFonts w:ascii="Trebuchet MS" w:hAnsi="Trebuchet MS"/>
                <w:b/>
              </w:rPr>
            </w:pPr>
            <w:r>
              <w:rPr>
                <w:rFonts w:ascii="Trebuchet MS" w:hAnsi="Trebuchet MS"/>
                <w:b/>
              </w:rPr>
              <w:t>Access and challenge</w:t>
            </w:r>
          </w:p>
          <w:p w14:paraId="337D545C" w14:textId="62F3C046" w:rsidR="003C03C7" w:rsidRPr="00AC04E7" w:rsidRDefault="003C03C7">
            <w:pPr>
              <w:rPr>
                <w:rFonts w:asciiTheme="majorHAnsi" w:hAnsiTheme="majorHAnsi" w:cstheme="majorHAnsi"/>
              </w:rPr>
            </w:pPr>
            <w:r>
              <w:rPr>
                <w:rFonts w:ascii="Trebuchet MS" w:hAnsi="Trebuchet MS"/>
              </w:rPr>
              <w:t xml:space="preserve"> </w:t>
            </w:r>
            <w:r w:rsidR="00AC04E7">
              <w:rPr>
                <w:rFonts w:asciiTheme="majorHAnsi" w:hAnsiTheme="majorHAnsi" w:cstheme="majorHAnsi"/>
              </w:rPr>
              <w:t>If the class was in the drama studio, the environment would have been a lot better because the teacher would have been in their own comfort zone and the students would have a better sense of performing. However the</w:t>
            </w:r>
            <w:r w:rsidR="00116B90">
              <w:rPr>
                <w:rFonts w:asciiTheme="majorHAnsi" w:hAnsiTheme="majorHAnsi" w:cstheme="majorHAnsi"/>
              </w:rPr>
              <w:t xml:space="preserve"> whole group overcame the challenge of not using the correct facilities and they had a very good lesson experience.</w:t>
            </w:r>
          </w:p>
          <w:p w14:paraId="7D5EA5B3" w14:textId="77777777" w:rsidR="003C03C7" w:rsidRDefault="003C03C7">
            <w:pPr>
              <w:rPr>
                <w:rFonts w:ascii="Trebuchet MS" w:hAnsi="Trebuchet MS"/>
              </w:rPr>
            </w:pPr>
          </w:p>
        </w:tc>
      </w:tr>
      <w:tr w:rsidR="003C03C7" w14:paraId="544D5627" w14:textId="77777777" w:rsidTr="003C03C7">
        <w:tc>
          <w:tcPr>
            <w:tcW w:w="8926" w:type="dxa"/>
            <w:tcBorders>
              <w:top w:val="single" w:sz="4" w:space="0" w:color="auto"/>
              <w:left w:val="single" w:sz="4" w:space="0" w:color="auto"/>
              <w:bottom w:val="single" w:sz="4" w:space="0" w:color="auto"/>
              <w:right w:val="single" w:sz="4" w:space="0" w:color="auto"/>
            </w:tcBorders>
          </w:tcPr>
          <w:p w14:paraId="4A8A2DFE" w14:textId="77777777" w:rsidR="003C03C7" w:rsidRDefault="003C03C7">
            <w:pPr>
              <w:rPr>
                <w:rFonts w:ascii="Trebuchet MS" w:hAnsi="Trebuchet MS"/>
                <w:b/>
              </w:rPr>
            </w:pPr>
            <w:r>
              <w:rPr>
                <w:rFonts w:ascii="Trebuchet MS" w:hAnsi="Trebuchet MS"/>
                <w:b/>
              </w:rPr>
              <w:t>Assessment</w:t>
            </w:r>
          </w:p>
          <w:p w14:paraId="28C8D849" w14:textId="536FC42E" w:rsidR="003C03C7" w:rsidRDefault="009A6E16">
            <w:pPr>
              <w:rPr>
                <w:rFonts w:asciiTheme="majorHAnsi" w:hAnsiTheme="majorHAnsi" w:cstheme="majorHAnsi"/>
              </w:rPr>
            </w:pPr>
            <w:r>
              <w:rPr>
                <w:rFonts w:asciiTheme="majorHAnsi" w:hAnsiTheme="majorHAnsi" w:cstheme="majorHAnsi"/>
              </w:rPr>
              <w:lastRenderedPageBreak/>
              <w:t xml:space="preserve">The students developed a significant amount of knowledge from this lesson, they learnt about different themes in a play and they were able to </w:t>
            </w:r>
            <w:r w:rsidR="001F07D0">
              <w:rPr>
                <w:rFonts w:asciiTheme="majorHAnsi" w:hAnsiTheme="majorHAnsi" w:cstheme="majorHAnsi"/>
              </w:rPr>
              <w:t>narrate back the whole story of Hamlet back to the teacher at the end of the lesson.</w:t>
            </w:r>
          </w:p>
          <w:p w14:paraId="01C5FA7F" w14:textId="23278F30" w:rsidR="001F07D0" w:rsidRDefault="001F07D0">
            <w:pPr>
              <w:rPr>
                <w:rFonts w:asciiTheme="majorHAnsi" w:hAnsiTheme="majorHAnsi" w:cstheme="majorHAnsi"/>
              </w:rPr>
            </w:pPr>
          </w:p>
          <w:p w14:paraId="15E761B7" w14:textId="38228AB4" w:rsidR="003C03C7" w:rsidRDefault="001F07D0">
            <w:pPr>
              <w:rPr>
                <w:rFonts w:ascii="Trebuchet MS" w:hAnsi="Trebuchet MS"/>
                <w:b/>
              </w:rPr>
            </w:pPr>
            <w:r>
              <w:rPr>
                <w:rFonts w:asciiTheme="majorHAnsi" w:hAnsiTheme="majorHAnsi" w:cstheme="majorHAnsi"/>
              </w:rPr>
              <w:t xml:space="preserve">This showed me that assessment does not always have to be written or graded. It can be </w:t>
            </w:r>
            <w:r w:rsidR="00F42C32">
              <w:rPr>
                <w:rFonts w:asciiTheme="majorHAnsi" w:hAnsiTheme="majorHAnsi" w:cstheme="majorHAnsi"/>
              </w:rPr>
              <w:t>a narration or a conclusion about what they just learned in the classroom.</w:t>
            </w:r>
          </w:p>
          <w:p w14:paraId="689C6EA3" w14:textId="77777777" w:rsidR="003C03C7" w:rsidRDefault="003C03C7">
            <w:pPr>
              <w:rPr>
                <w:rFonts w:ascii="Trebuchet MS" w:hAnsi="Trebuchet MS"/>
              </w:rPr>
            </w:pPr>
          </w:p>
        </w:tc>
      </w:tr>
      <w:tr w:rsidR="003C03C7" w14:paraId="75A500F5" w14:textId="77777777" w:rsidTr="003C03C7">
        <w:tc>
          <w:tcPr>
            <w:tcW w:w="8926" w:type="dxa"/>
            <w:tcBorders>
              <w:top w:val="single" w:sz="4" w:space="0" w:color="auto"/>
              <w:left w:val="single" w:sz="4" w:space="0" w:color="auto"/>
              <w:bottom w:val="single" w:sz="4" w:space="0" w:color="auto"/>
              <w:right w:val="single" w:sz="4" w:space="0" w:color="auto"/>
            </w:tcBorders>
          </w:tcPr>
          <w:p w14:paraId="35EF086F" w14:textId="77777777" w:rsidR="003C03C7" w:rsidRDefault="003C03C7">
            <w:pPr>
              <w:rPr>
                <w:rFonts w:ascii="Trebuchet MS" w:hAnsi="Trebuchet MS"/>
                <w:b/>
              </w:rPr>
            </w:pPr>
            <w:r>
              <w:rPr>
                <w:rFonts w:ascii="Trebuchet MS" w:hAnsi="Trebuchet MS"/>
                <w:b/>
              </w:rPr>
              <w:lastRenderedPageBreak/>
              <w:t>Specifics / Critical Incidents</w:t>
            </w:r>
          </w:p>
          <w:p w14:paraId="4FC718B6" w14:textId="3498C58B" w:rsidR="003C03C7" w:rsidRDefault="0005283B">
            <w:pPr>
              <w:rPr>
                <w:rFonts w:asciiTheme="majorHAnsi" w:hAnsiTheme="majorHAnsi" w:cstheme="majorHAnsi"/>
              </w:rPr>
            </w:pPr>
            <w:r>
              <w:rPr>
                <w:rFonts w:asciiTheme="majorHAnsi" w:hAnsiTheme="majorHAnsi" w:cstheme="majorHAnsi"/>
              </w:rPr>
              <w:t>The use of ‘</w:t>
            </w:r>
            <w:proofErr w:type="spellStart"/>
            <w:r>
              <w:rPr>
                <w:rFonts w:asciiTheme="majorHAnsi" w:hAnsiTheme="majorHAnsi" w:cstheme="majorHAnsi"/>
              </w:rPr>
              <w:t>llun</w:t>
            </w:r>
            <w:proofErr w:type="spellEnd"/>
            <w:r>
              <w:rPr>
                <w:rFonts w:asciiTheme="majorHAnsi" w:hAnsiTheme="majorHAnsi" w:cstheme="majorHAnsi"/>
              </w:rPr>
              <w:t xml:space="preserve"> </w:t>
            </w:r>
            <w:proofErr w:type="spellStart"/>
            <w:r>
              <w:rPr>
                <w:rFonts w:asciiTheme="majorHAnsi" w:hAnsiTheme="majorHAnsi" w:cstheme="majorHAnsi"/>
              </w:rPr>
              <w:t>llonydd</w:t>
            </w:r>
            <w:proofErr w:type="spellEnd"/>
            <w:r>
              <w:rPr>
                <w:rFonts w:asciiTheme="majorHAnsi" w:hAnsiTheme="majorHAnsi" w:cstheme="majorHAnsi"/>
              </w:rPr>
              <w:t xml:space="preserve">’ was a vey interesting activity for the students to participate in. </w:t>
            </w:r>
            <w:r w:rsidR="00AC04E7">
              <w:rPr>
                <w:rFonts w:asciiTheme="majorHAnsi" w:hAnsiTheme="majorHAnsi" w:cstheme="majorHAnsi"/>
              </w:rPr>
              <w:t xml:space="preserve">It was a quick and easy way to reward them with hard work. It is something I would like to implement in the future. </w:t>
            </w:r>
          </w:p>
          <w:p w14:paraId="63DF331F" w14:textId="04B90D00" w:rsidR="00AC04E7" w:rsidRDefault="00AC04E7">
            <w:pPr>
              <w:rPr>
                <w:rFonts w:asciiTheme="majorHAnsi" w:hAnsiTheme="majorHAnsi" w:cstheme="majorHAnsi"/>
              </w:rPr>
            </w:pPr>
          </w:p>
          <w:p w14:paraId="4A345938" w14:textId="666A2003" w:rsidR="00AC04E7" w:rsidRPr="00AC04E7" w:rsidRDefault="00AC04E7">
            <w:pPr>
              <w:rPr>
                <w:rFonts w:asciiTheme="majorHAnsi" w:hAnsiTheme="majorHAnsi" w:cstheme="majorHAnsi"/>
              </w:rPr>
            </w:pPr>
            <w:r>
              <w:rPr>
                <w:rFonts w:asciiTheme="majorHAnsi" w:hAnsiTheme="majorHAnsi" w:cstheme="majorHAnsi"/>
              </w:rPr>
              <w:t>There were no critical incidents in this lesson.</w:t>
            </w:r>
          </w:p>
          <w:p w14:paraId="240BD988" w14:textId="77777777" w:rsidR="003C03C7" w:rsidRDefault="003C03C7">
            <w:pPr>
              <w:rPr>
                <w:rFonts w:ascii="Trebuchet MS" w:hAnsi="Trebuchet MS"/>
              </w:rPr>
            </w:pPr>
          </w:p>
        </w:tc>
      </w:tr>
    </w:tbl>
    <w:p w14:paraId="7B38D54A" w14:textId="77777777" w:rsidR="00344533" w:rsidRDefault="00344533" w:rsidP="00545E86">
      <w:pPr>
        <w:spacing w:line="360" w:lineRule="auto"/>
      </w:pPr>
    </w:p>
    <w:p w14:paraId="22C95775" w14:textId="749278CE" w:rsidR="00344533" w:rsidRDefault="00344533" w:rsidP="00545E86">
      <w:pPr>
        <w:spacing w:line="360" w:lineRule="auto"/>
      </w:pPr>
    </w:p>
    <w:p w14:paraId="323174A4" w14:textId="2E549085" w:rsidR="00E036A1" w:rsidRDefault="00E036A1" w:rsidP="00545E86">
      <w:pPr>
        <w:spacing w:line="360" w:lineRule="auto"/>
      </w:pPr>
    </w:p>
    <w:p w14:paraId="6771AB83" w14:textId="383CBCEB" w:rsidR="00E036A1" w:rsidRDefault="00E036A1" w:rsidP="00545E86">
      <w:pPr>
        <w:spacing w:line="360" w:lineRule="auto"/>
        <w:rPr>
          <w:rFonts w:cstheme="minorHAnsi"/>
          <w:u w:val="single"/>
        </w:rPr>
      </w:pPr>
      <w:r w:rsidRPr="00E036A1">
        <w:rPr>
          <w:rFonts w:cstheme="minorHAnsi"/>
          <w:u w:val="single"/>
        </w:rPr>
        <w:t>Bibliography</w:t>
      </w:r>
    </w:p>
    <w:p w14:paraId="0D284CF5" w14:textId="5E1CF9D1" w:rsidR="00BC41C7" w:rsidRPr="00BC41C7" w:rsidRDefault="00BC41C7" w:rsidP="00545E86">
      <w:pPr>
        <w:spacing w:line="360" w:lineRule="auto"/>
        <w:rPr>
          <w:rFonts w:cstheme="minorHAnsi"/>
          <w:sz w:val="24"/>
          <w:szCs w:val="24"/>
          <w:u w:val="single"/>
        </w:rPr>
      </w:pPr>
      <w:r w:rsidRPr="00BC41C7">
        <w:rPr>
          <w:sz w:val="24"/>
          <w:szCs w:val="24"/>
          <w:lang w:val="en-US"/>
        </w:rPr>
        <w:t xml:space="preserve">Brookfield, S. (1998) </w:t>
      </w:r>
      <w:r w:rsidRPr="00BC41C7">
        <w:rPr>
          <w:i/>
          <w:iCs/>
          <w:sz w:val="24"/>
          <w:szCs w:val="24"/>
        </w:rPr>
        <w:t xml:space="preserve">Critically Reflective Practice. </w:t>
      </w:r>
      <w:r w:rsidRPr="00BC41C7">
        <w:rPr>
          <w:sz w:val="24"/>
          <w:szCs w:val="24"/>
        </w:rPr>
        <w:t>Published in the United States. The Journal of Continuing Education in the Health Professions, Volume 18, pp. 197–205</w:t>
      </w:r>
    </w:p>
    <w:p w14:paraId="57337097" w14:textId="77777777" w:rsidR="00E036A1" w:rsidRPr="00E036A1" w:rsidRDefault="00E036A1" w:rsidP="00E036A1">
      <w:pPr>
        <w:pStyle w:val="FootnoteText"/>
        <w:spacing w:line="276" w:lineRule="auto"/>
        <w:rPr>
          <w:rFonts w:cstheme="minorHAnsi"/>
          <w:sz w:val="24"/>
          <w:szCs w:val="24"/>
          <w:lang w:val="en-US"/>
        </w:rPr>
      </w:pPr>
      <w:r w:rsidRPr="00E036A1">
        <w:rPr>
          <w:rFonts w:cstheme="minorHAnsi"/>
          <w:sz w:val="24"/>
          <w:szCs w:val="24"/>
        </w:rPr>
        <w:t xml:space="preserve">Costa, A. (2000) </w:t>
      </w:r>
      <w:r w:rsidRPr="00E036A1">
        <w:rPr>
          <w:rFonts w:cstheme="minorHAnsi"/>
          <w:i/>
          <w:iCs/>
          <w:sz w:val="24"/>
          <w:szCs w:val="24"/>
        </w:rPr>
        <w:t xml:space="preserve">Describing 16 Habits of Mind. </w:t>
      </w:r>
      <w:r w:rsidRPr="00E036A1">
        <w:rPr>
          <w:rFonts w:cstheme="minorHAnsi"/>
          <w:sz w:val="24"/>
          <w:szCs w:val="24"/>
        </w:rPr>
        <w:t>Sacramento: California State University.</w:t>
      </w:r>
    </w:p>
    <w:p w14:paraId="41D525FA" w14:textId="78EF897E" w:rsidR="00E036A1" w:rsidRPr="00E036A1" w:rsidRDefault="00E036A1" w:rsidP="00E036A1">
      <w:pPr>
        <w:pStyle w:val="FootnoteText"/>
        <w:spacing w:line="276" w:lineRule="auto"/>
        <w:rPr>
          <w:rFonts w:cstheme="minorHAnsi"/>
          <w:sz w:val="24"/>
          <w:szCs w:val="24"/>
          <w:shd w:val="clear" w:color="auto" w:fill="FFFFFF"/>
        </w:rPr>
      </w:pPr>
    </w:p>
    <w:p w14:paraId="187AAAA6" w14:textId="3E533E3A" w:rsidR="00E036A1" w:rsidRPr="00E036A1" w:rsidRDefault="00E036A1" w:rsidP="00E036A1">
      <w:pPr>
        <w:pStyle w:val="FootnoteText"/>
        <w:spacing w:line="276" w:lineRule="auto"/>
        <w:rPr>
          <w:rFonts w:cstheme="minorHAnsi"/>
          <w:sz w:val="24"/>
          <w:szCs w:val="24"/>
        </w:rPr>
      </w:pPr>
      <w:r w:rsidRPr="00E036A1">
        <w:rPr>
          <w:rFonts w:cstheme="minorHAnsi"/>
          <w:sz w:val="24"/>
          <w:szCs w:val="24"/>
        </w:rPr>
        <w:t xml:space="preserve">Donaldson, G. (2015) </w:t>
      </w:r>
      <w:r w:rsidRPr="00E036A1">
        <w:rPr>
          <w:rFonts w:cstheme="minorHAnsi"/>
          <w:i/>
          <w:iCs/>
          <w:sz w:val="24"/>
          <w:szCs w:val="24"/>
        </w:rPr>
        <w:t>Successful Futures</w:t>
      </w:r>
      <w:r w:rsidRPr="00E036A1">
        <w:rPr>
          <w:rFonts w:cstheme="minorHAnsi"/>
          <w:sz w:val="24"/>
          <w:szCs w:val="24"/>
        </w:rPr>
        <w:t xml:space="preserve">. Crown Copyright. Cardiff. Available at: </w:t>
      </w:r>
      <w:hyperlink r:id="rId8" w:history="1">
        <w:r w:rsidRPr="00E036A1">
          <w:rPr>
            <w:rStyle w:val="Hyperlink"/>
            <w:rFonts w:cstheme="minorHAnsi"/>
            <w:color w:val="auto"/>
            <w:sz w:val="24"/>
            <w:szCs w:val="24"/>
          </w:rPr>
          <w:t>http://gov.wales/docs/dcells/publications/150317successfulfutures-en.pdf</w:t>
        </w:r>
      </w:hyperlink>
      <w:r w:rsidRPr="00E036A1">
        <w:rPr>
          <w:rFonts w:cstheme="minorHAnsi"/>
          <w:sz w:val="24"/>
          <w:szCs w:val="24"/>
        </w:rPr>
        <w:t xml:space="preserve"> (accessed 18/10/10)</w:t>
      </w:r>
    </w:p>
    <w:p w14:paraId="1A871F4C" w14:textId="4CC8737C" w:rsidR="00E036A1" w:rsidRPr="00E036A1" w:rsidRDefault="00E036A1" w:rsidP="00E036A1">
      <w:pPr>
        <w:pStyle w:val="FootnoteText"/>
        <w:spacing w:line="276" w:lineRule="auto"/>
        <w:rPr>
          <w:rFonts w:cstheme="minorHAnsi"/>
          <w:sz w:val="24"/>
          <w:szCs w:val="24"/>
        </w:rPr>
      </w:pPr>
    </w:p>
    <w:p w14:paraId="410343D3" w14:textId="455E1CA8" w:rsidR="00E036A1" w:rsidRPr="00E036A1" w:rsidRDefault="00E036A1" w:rsidP="00E036A1">
      <w:pPr>
        <w:pStyle w:val="FootnoteText"/>
        <w:spacing w:line="276" w:lineRule="auto"/>
        <w:rPr>
          <w:rFonts w:cstheme="minorHAnsi"/>
          <w:sz w:val="24"/>
          <w:szCs w:val="24"/>
        </w:rPr>
      </w:pPr>
      <w:r w:rsidRPr="00E036A1">
        <w:rPr>
          <w:rFonts w:cstheme="minorHAnsi"/>
          <w:sz w:val="24"/>
          <w:szCs w:val="24"/>
        </w:rPr>
        <w:t xml:space="preserve">Joshi, K.R, (2018) </w:t>
      </w:r>
      <w:r w:rsidRPr="00E036A1">
        <w:rPr>
          <w:rFonts w:cstheme="minorHAnsi"/>
          <w:i/>
          <w:iCs/>
          <w:sz w:val="24"/>
          <w:szCs w:val="24"/>
        </w:rPr>
        <w:t xml:space="preserve">Critical Incidents for Teachers’ Professional Development, </w:t>
      </w:r>
      <w:r w:rsidRPr="00E036A1">
        <w:rPr>
          <w:rFonts w:cstheme="minorHAnsi"/>
          <w:sz w:val="24"/>
          <w:szCs w:val="24"/>
        </w:rPr>
        <w:t xml:space="preserve">Journal of NELTA </w:t>
      </w:r>
      <w:proofErr w:type="spellStart"/>
      <w:r w:rsidRPr="00E036A1">
        <w:rPr>
          <w:rFonts w:cstheme="minorHAnsi"/>
          <w:sz w:val="24"/>
          <w:szCs w:val="24"/>
        </w:rPr>
        <w:t>Surkhet</w:t>
      </w:r>
      <w:proofErr w:type="spellEnd"/>
    </w:p>
    <w:p w14:paraId="467E3FC2" w14:textId="7460D070" w:rsidR="00E036A1" w:rsidRPr="00E036A1" w:rsidRDefault="00E036A1" w:rsidP="00E036A1">
      <w:pPr>
        <w:pStyle w:val="FootnoteText"/>
        <w:spacing w:line="276" w:lineRule="auto"/>
        <w:rPr>
          <w:rFonts w:cstheme="minorHAnsi"/>
          <w:sz w:val="24"/>
          <w:szCs w:val="24"/>
        </w:rPr>
      </w:pPr>
    </w:p>
    <w:p w14:paraId="677554E7" w14:textId="77777777" w:rsidR="00E036A1" w:rsidRPr="00E036A1" w:rsidRDefault="00E036A1" w:rsidP="00E036A1">
      <w:pPr>
        <w:pStyle w:val="FootnoteText"/>
        <w:spacing w:line="276" w:lineRule="auto"/>
        <w:rPr>
          <w:rFonts w:cstheme="minorHAnsi"/>
          <w:sz w:val="24"/>
          <w:szCs w:val="24"/>
          <w:lang w:val="en-US"/>
        </w:rPr>
      </w:pPr>
      <w:r w:rsidRPr="00E036A1">
        <w:rPr>
          <w:rFonts w:cstheme="minorHAnsi"/>
          <w:sz w:val="24"/>
          <w:szCs w:val="24"/>
        </w:rPr>
        <w:t xml:space="preserve">Kumar, </w:t>
      </w:r>
      <w:r w:rsidRPr="00E036A1">
        <w:rPr>
          <w:rFonts w:cstheme="minorHAnsi"/>
          <w:i/>
          <w:iCs/>
          <w:sz w:val="24"/>
          <w:szCs w:val="24"/>
        </w:rPr>
        <w:t xml:space="preserve">Methods of Data collection. </w:t>
      </w:r>
      <w:r w:rsidRPr="00E036A1">
        <w:rPr>
          <w:rFonts w:cstheme="minorHAnsi"/>
          <w:sz w:val="24"/>
          <w:szCs w:val="24"/>
        </w:rPr>
        <w:t xml:space="preserve">Available at: </w:t>
      </w:r>
      <w:hyperlink r:id="rId9" w:history="1">
        <w:r w:rsidRPr="00E036A1">
          <w:rPr>
            <w:rStyle w:val="Hyperlink"/>
            <w:rFonts w:cstheme="minorHAnsi"/>
            <w:color w:val="auto"/>
            <w:sz w:val="24"/>
            <w:szCs w:val="24"/>
          </w:rPr>
          <w:t xml:space="preserve">https://moodle.uwtsd.ac.uk/pluginfile.php/410488/mod_folder/content/0/KUMAR_participant_non </w:t>
        </w:r>
        <w:proofErr w:type="spellStart"/>
        <w:r w:rsidRPr="00E036A1">
          <w:rPr>
            <w:rStyle w:val="Hyperlink"/>
            <w:rFonts w:cstheme="minorHAnsi"/>
            <w:color w:val="auto"/>
            <w:sz w:val="24"/>
            <w:szCs w:val="24"/>
          </w:rPr>
          <w:t>partcipant</w:t>
        </w:r>
        <w:proofErr w:type="spellEnd"/>
        <w:r w:rsidRPr="00E036A1">
          <w:rPr>
            <w:rStyle w:val="Hyperlink"/>
            <w:rFonts w:cstheme="minorHAnsi"/>
            <w:color w:val="auto"/>
            <w:sz w:val="24"/>
            <w:szCs w:val="24"/>
          </w:rPr>
          <w:t xml:space="preserve"> observation %281%29.pdf?forcedownload=1</w:t>
        </w:r>
      </w:hyperlink>
      <w:r w:rsidRPr="00E036A1">
        <w:rPr>
          <w:rFonts w:cstheme="minorHAnsi"/>
          <w:sz w:val="24"/>
          <w:szCs w:val="24"/>
        </w:rPr>
        <w:t>. (accessed 21/10/10)</w:t>
      </w:r>
    </w:p>
    <w:p w14:paraId="1CAF286C" w14:textId="77777777" w:rsidR="00E036A1" w:rsidRPr="00E036A1" w:rsidRDefault="00E036A1" w:rsidP="00E036A1">
      <w:pPr>
        <w:pStyle w:val="FootnoteText"/>
        <w:spacing w:line="276" w:lineRule="auto"/>
        <w:rPr>
          <w:rFonts w:cstheme="minorHAnsi"/>
          <w:sz w:val="24"/>
          <w:szCs w:val="24"/>
          <w:shd w:val="clear" w:color="auto" w:fill="FFFFFF"/>
        </w:rPr>
      </w:pPr>
    </w:p>
    <w:p w14:paraId="6B732AEB" w14:textId="76D76F48" w:rsidR="00E036A1" w:rsidRPr="00E036A1" w:rsidRDefault="00E036A1" w:rsidP="00E036A1">
      <w:pPr>
        <w:pStyle w:val="FootnoteText"/>
        <w:spacing w:line="276" w:lineRule="auto"/>
        <w:rPr>
          <w:rFonts w:cstheme="minorHAnsi"/>
          <w:sz w:val="24"/>
          <w:szCs w:val="24"/>
          <w:shd w:val="clear" w:color="auto" w:fill="FFFFFF"/>
        </w:rPr>
      </w:pPr>
      <w:r w:rsidRPr="00E036A1">
        <w:rPr>
          <w:rFonts w:cstheme="minorHAnsi"/>
          <w:sz w:val="24"/>
          <w:szCs w:val="24"/>
          <w:shd w:val="clear" w:color="auto" w:fill="FFFFFF"/>
        </w:rPr>
        <w:t>McLeod, S. A. (2018). </w:t>
      </w:r>
      <w:r w:rsidRPr="00E036A1">
        <w:rPr>
          <w:rStyle w:val="Emphasis"/>
          <w:rFonts w:cstheme="minorHAnsi"/>
          <w:sz w:val="24"/>
          <w:szCs w:val="24"/>
          <w:shd w:val="clear" w:color="auto" w:fill="FFFFFF"/>
        </w:rPr>
        <w:t xml:space="preserve">Jean </w:t>
      </w:r>
      <w:proofErr w:type="spellStart"/>
      <w:r w:rsidRPr="00E036A1">
        <w:rPr>
          <w:rStyle w:val="Emphasis"/>
          <w:rFonts w:cstheme="minorHAnsi"/>
          <w:sz w:val="24"/>
          <w:szCs w:val="24"/>
          <w:shd w:val="clear" w:color="auto" w:fill="FFFFFF"/>
        </w:rPr>
        <w:t>piaget's</w:t>
      </w:r>
      <w:proofErr w:type="spellEnd"/>
      <w:r w:rsidRPr="00E036A1">
        <w:rPr>
          <w:rStyle w:val="Emphasis"/>
          <w:rFonts w:cstheme="minorHAnsi"/>
          <w:sz w:val="24"/>
          <w:szCs w:val="24"/>
          <w:shd w:val="clear" w:color="auto" w:fill="FFFFFF"/>
        </w:rPr>
        <w:t xml:space="preserve"> theory of cognitive development</w:t>
      </w:r>
      <w:r w:rsidRPr="00E036A1">
        <w:rPr>
          <w:rFonts w:cstheme="minorHAnsi"/>
          <w:sz w:val="24"/>
          <w:szCs w:val="24"/>
          <w:shd w:val="clear" w:color="auto" w:fill="FFFFFF"/>
        </w:rPr>
        <w:t xml:space="preserve">. Simply Psychology. </w:t>
      </w:r>
      <w:hyperlink r:id="rId10" w:history="1">
        <w:r w:rsidRPr="00E036A1">
          <w:rPr>
            <w:rStyle w:val="Hyperlink"/>
            <w:rFonts w:cstheme="minorHAnsi"/>
            <w:color w:val="auto"/>
            <w:sz w:val="24"/>
            <w:szCs w:val="24"/>
            <w:shd w:val="clear" w:color="auto" w:fill="FFFFFF"/>
          </w:rPr>
          <w:t>https://www.simplypsychology.org/piaget.html</w:t>
        </w:r>
      </w:hyperlink>
      <w:r w:rsidRPr="00E036A1">
        <w:rPr>
          <w:rFonts w:cstheme="minorHAnsi"/>
          <w:sz w:val="24"/>
          <w:szCs w:val="24"/>
          <w:shd w:val="clear" w:color="auto" w:fill="FFFFFF"/>
        </w:rPr>
        <w:t xml:space="preserve"> (Accessed 20/10/20)</w:t>
      </w:r>
    </w:p>
    <w:p w14:paraId="51935504" w14:textId="77777777" w:rsidR="00E036A1" w:rsidRPr="00E036A1" w:rsidRDefault="00E036A1" w:rsidP="00E036A1">
      <w:pPr>
        <w:pStyle w:val="FootnoteText"/>
        <w:spacing w:line="276" w:lineRule="auto"/>
        <w:rPr>
          <w:rFonts w:cstheme="minorHAnsi"/>
          <w:sz w:val="24"/>
          <w:szCs w:val="24"/>
          <w:lang w:val="en-US"/>
        </w:rPr>
      </w:pPr>
    </w:p>
    <w:p w14:paraId="57CC8954" w14:textId="1A518C15" w:rsidR="00E036A1" w:rsidRPr="00E036A1" w:rsidRDefault="00E036A1" w:rsidP="00E036A1">
      <w:pPr>
        <w:spacing w:line="276" w:lineRule="auto"/>
        <w:rPr>
          <w:rFonts w:cstheme="minorHAnsi"/>
          <w:sz w:val="24"/>
          <w:szCs w:val="24"/>
          <w:u w:val="single"/>
        </w:rPr>
      </w:pPr>
      <w:r w:rsidRPr="00E036A1">
        <w:rPr>
          <w:rFonts w:cstheme="minorHAnsi"/>
          <w:sz w:val="24"/>
          <w:szCs w:val="24"/>
          <w:shd w:val="clear" w:color="auto" w:fill="FFFFFF"/>
        </w:rPr>
        <w:t>McLeod, S. A. (2018). </w:t>
      </w:r>
      <w:r w:rsidRPr="00E036A1">
        <w:rPr>
          <w:rStyle w:val="Emphasis"/>
          <w:rFonts w:cstheme="minorHAnsi"/>
          <w:sz w:val="24"/>
          <w:szCs w:val="24"/>
          <w:shd w:val="clear" w:color="auto" w:fill="FFFFFF"/>
        </w:rPr>
        <w:t xml:space="preserve">Lev </w:t>
      </w:r>
      <w:r w:rsidRPr="00E036A1">
        <w:rPr>
          <w:rStyle w:val="Emphasis"/>
          <w:rFonts w:cstheme="minorHAnsi"/>
          <w:i w:val="0"/>
          <w:iCs w:val="0"/>
          <w:sz w:val="24"/>
          <w:szCs w:val="24"/>
          <w:shd w:val="clear" w:color="auto" w:fill="FFFFFF"/>
        </w:rPr>
        <w:t>Vygotsky</w:t>
      </w:r>
      <w:r w:rsidRPr="00E036A1">
        <w:rPr>
          <w:rFonts w:cstheme="minorHAnsi"/>
          <w:i/>
          <w:iCs/>
          <w:sz w:val="24"/>
          <w:szCs w:val="24"/>
          <w:shd w:val="clear" w:color="auto" w:fill="FFFFFF"/>
        </w:rPr>
        <w:t>. Simply Psychology.</w:t>
      </w:r>
      <w:r w:rsidRPr="00E036A1">
        <w:rPr>
          <w:rFonts w:cstheme="minorHAnsi"/>
          <w:sz w:val="24"/>
          <w:szCs w:val="24"/>
          <w:shd w:val="clear" w:color="auto" w:fill="FFFFFF"/>
        </w:rPr>
        <w:t xml:space="preserve"> Available at: </w:t>
      </w:r>
      <w:hyperlink r:id="rId11" w:history="1">
        <w:r w:rsidRPr="00E036A1">
          <w:rPr>
            <w:rStyle w:val="Hyperlink"/>
            <w:rFonts w:cstheme="minorHAnsi"/>
            <w:color w:val="auto"/>
            <w:sz w:val="24"/>
            <w:szCs w:val="24"/>
            <w:shd w:val="clear" w:color="auto" w:fill="FFFFFF"/>
          </w:rPr>
          <w:t>https://www.simplypsychology.org/vygotsky.html</w:t>
        </w:r>
      </w:hyperlink>
      <w:r w:rsidRPr="00E036A1">
        <w:rPr>
          <w:rFonts w:cstheme="minorHAnsi"/>
          <w:sz w:val="24"/>
          <w:szCs w:val="24"/>
          <w:shd w:val="clear" w:color="auto" w:fill="FFFFFF"/>
        </w:rPr>
        <w:t>. (accessed 20/10/10)</w:t>
      </w:r>
    </w:p>
    <w:p w14:paraId="5B610D0A" w14:textId="5D8F68E9" w:rsidR="00E036A1" w:rsidRPr="00E036A1" w:rsidRDefault="00E036A1" w:rsidP="00E036A1">
      <w:pPr>
        <w:pStyle w:val="FootnoteText"/>
        <w:spacing w:line="276" w:lineRule="auto"/>
        <w:rPr>
          <w:rFonts w:cstheme="minorHAnsi"/>
          <w:sz w:val="24"/>
          <w:szCs w:val="24"/>
        </w:rPr>
      </w:pPr>
      <w:r w:rsidRPr="00E036A1">
        <w:rPr>
          <w:rFonts w:cstheme="minorHAnsi"/>
          <w:sz w:val="24"/>
          <w:szCs w:val="24"/>
        </w:rPr>
        <w:t xml:space="preserve">Ryder, N. (2013) </w:t>
      </w:r>
      <w:proofErr w:type="spellStart"/>
      <w:r w:rsidRPr="00E036A1">
        <w:rPr>
          <w:rFonts w:cstheme="minorHAnsi"/>
          <w:i/>
          <w:iCs/>
          <w:sz w:val="24"/>
          <w:szCs w:val="24"/>
        </w:rPr>
        <w:t>Yr</w:t>
      </w:r>
      <w:proofErr w:type="spellEnd"/>
      <w:r w:rsidRPr="00E036A1">
        <w:rPr>
          <w:rFonts w:cstheme="minorHAnsi"/>
          <w:i/>
          <w:iCs/>
          <w:sz w:val="24"/>
          <w:szCs w:val="24"/>
        </w:rPr>
        <w:t xml:space="preserve"> ABC i </w:t>
      </w:r>
      <w:proofErr w:type="spellStart"/>
      <w:r w:rsidRPr="00E036A1">
        <w:rPr>
          <w:rFonts w:cstheme="minorHAnsi"/>
          <w:i/>
          <w:iCs/>
          <w:sz w:val="24"/>
          <w:szCs w:val="24"/>
        </w:rPr>
        <w:t>Anghenion</w:t>
      </w:r>
      <w:proofErr w:type="spellEnd"/>
      <w:r w:rsidRPr="00E036A1">
        <w:rPr>
          <w:rFonts w:cstheme="minorHAnsi"/>
          <w:i/>
          <w:iCs/>
          <w:sz w:val="24"/>
          <w:szCs w:val="24"/>
        </w:rPr>
        <w:t xml:space="preserve"> </w:t>
      </w:r>
      <w:proofErr w:type="spellStart"/>
      <w:r w:rsidRPr="00E036A1">
        <w:rPr>
          <w:rFonts w:cstheme="minorHAnsi"/>
          <w:i/>
          <w:iCs/>
          <w:sz w:val="24"/>
          <w:szCs w:val="24"/>
        </w:rPr>
        <w:t>Ychwanegol</w:t>
      </w:r>
      <w:proofErr w:type="spellEnd"/>
      <w:r w:rsidRPr="00E036A1">
        <w:rPr>
          <w:rFonts w:cstheme="minorHAnsi"/>
          <w:sz w:val="24"/>
          <w:szCs w:val="24"/>
        </w:rPr>
        <w:t xml:space="preserve">. Cymru: </w:t>
      </w:r>
      <w:proofErr w:type="spellStart"/>
      <w:r w:rsidRPr="00E036A1">
        <w:rPr>
          <w:rFonts w:cstheme="minorHAnsi"/>
          <w:sz w:val="24"/>
          <w:szCs w:val="24"/>
        </w:rPr>
        <w:t>Prif</w:t>
      </w:r>
      <w:proofErr w:type="spellEnd"/>
      <w:r w:rsidRPr="00E036A1">
        <w:rPr>
          <w:rFonts w:cstheme="minorHAnsi"/>
          <w:sz w:val="24"/>
          <w:szCs w:val="24"/>
        </w:rPr>
        <w:t xml:space="preserve"> Ysgol Cymru Y </w:t>
      </w:r>
      <w:proofErr w:type="spellStart"/>
      <w:r w:rsidRPr="00E036A1">
        <w:rPr>
          <w:rFonts w:cstheme="minorHAnsi"/>
          <w:sz w:val="24"/>
          <w:szCs w:val="24"/>
        </w:rPr>
        <w:t>Drindod</w:t>
      </w:r>
      <w:proofErr w:type="spellEnd"/>
      <w:r w:rsidRPr="00E036A1">
        <w:rPr>
          <w:rFonts w:cstheme="minorHAnsi"/>
          <w:sz w:val="24"/>
          <w:szCs w:val="24"/>
        </w:rPr>
        <w:t xml:space="preserve"> </w:t>
      </w:r>
      <w:proofErr w:type="spellStart"/>
      <w:r w:rsidRPr="00E036A1">
        <w:rPr>
          <w:rFonts w:cstheme="minorHAnsi"/>
          <w:sz w:val="24"/>
          <w:szCs w:val="24"/>
        </w:rPr>
        <w:t>Dewi</w:t>
      </w:r>
      <w:proofErr w:type="spellEnd"/>
      <w:r w:rsidRPr="00E036A1">
        <w:rPr>
          <w:rFonts w:cstheme="minorHAnsi"/>
          <w:sz w:val="24"/>
          <w:szCs w:val="24"/>
        </w:rPr>
        <w:t xml:space="preserve"> Sant.</w:t>
      </w:r>
    </w:p>
    <w:p w14:paraId="61B88D28" w14:textId="77777777" w:rsidR="00E036A1" w:rsidRPr="00E036A1" w:rsidRDefault="00E036A1" w:rsidP="00E036A1">
      <w:pPr>
        <w:pStyle w:val="FootnoteText"/>
        <w:spacing w:line="276" w:lineRule="auto"/>
        <w:rPr>
          <w:rFonts w:cstheme="minorHAnsi"/>
          <w:sz w:val="24"/>
          <w:szCs w:val="24"/>
          <w:lang w:val="en-US"/>
        </w:rPr>
      </w:pPr>
    </w:p>
    <w:p w14:paraId="7767691C" w14:textId="7DEB5B1A" w:rsidR="00E036A1" w:rsidRPr="00E036A1" w:rsidRDefault="00E036A1" w:rsidP="00E036A1">
      <w:pPr>
        <w:pStyle w:val="FootnoteText"/>
        <w:spacing w:line="276" w:lineRule="auto"/>
        <w:rPr>
          <w:rFonts w:cstheme="minorHAnsi"/>
          <w:sz w:val="24"/>
          <w:szCs w:val="24"/>
        </w:rPr>
      </w:pPr>
      <w:r w:rsidRPr="00E036A1">
        <w:rPr>
          <w:rFonts w:cstheme="minorHAnsi"/>
          <w:sz w:val="24"/>
          <w:szCs w:val="24"/>
        </w:rPr>
        <w:t xml:space="preserve">Wiliam, D. (2015) </w:t>
      </w:r>
      <w:r w:rsidRPr="00E036A1">
        <w:rPr>
          <w:rFonts w:cstheme="minorHAnsi"/>
          <w:i/>
          <w:iCs/>
          <w:sz w:val="24"/>
          <w:szCs w:val="24"/>
        </w:rPr>
        <w:t xml:space="preserve">Assessment for Learning: why, what, how’, </w:t>
      </w:r>
      <w:r w:rsidRPr="00E036A1">
        <w:rPr>
          <w:rFonts w:cstheme="minorHAnsi"/>
          <w:sz w:val="24"/>
          <w:szCs w:val="24"/>
        </w:rPr>
        <w:t>London: The University of London</w:t>
      </w:r>
    </w:p>
    <w:p w14:paraId="246BABDA" w14:textId="77777777" w:rsidR="00E036A1" w:rsidRPr="00E036A1" w:rsidRDefault="00E036A1" w:rsidP="00E036A1">
      <w:pPr>
        <w:pStyle w:val="FootnoteText"/>
        <w:spacing w:line="276" w:lineRule="auto"/>
        <w:rPr>
          <w:rFonts w:cstheme="minorHAnsi"/>
          <w:sz w:val="24"/>
          <w:szCs w:val="24"/>
        </w:rPr>
      </w:pPr>
    </w:p>
    <w:p w14:paraId="6A8860FD" w14:textId="3BCE873B" w:rsidR="00E036A1" w:rsidRPr="00E036A1" w:rsidRDefault="00E036A1" w:rsidP="00E036A1">
      <w:pPr>
        <w:spacing w:line="276" w:lineRule="auto"/>
        <w:rPr>
          <w:rFonts w:cstheme="minorHAnsi"/>
          <w:sz w:val="24"/>
          <w:szCs w:val="24"/>
        </w:rPr>
      </w:pPr>
      <w:proofErr w:type="spellStart"/>
      <w:r w:rsidRPr="00E036A1">
        <w:rPr>
          <w:rFonts w:cstheme="minorHAnsi"/>
          <w:sz w:val="24"/>
          <w:szCs w:val="24"/>
        </w:rPr>
        <w:t>Llywodraeth</w:t>
      </w:r>
      <w:proofErr w:type="spellEnd"/>
      <w:r w:rsidRPr="00E036A1">
        <w:rPr>
          <w:rFonts w:cstheme="minorHAnsi"/>
          <w:sz w:val="24"/>
          <w:szCs w:val="24"/>
        </w:rPr>
        <w:t xml:space="preserve"> Cymru, (2018) </w:t>
      </w:r>
      <w:r w:rsidRPr="00E036A1">
        <w:rPr>
          <w:rFonts w:cstheme="minorHAnsi"/>
          <w:i/>
          <w:iCs/>
          <w:sz w:val="24"/>
          <w:szCs w:val="24"/>
        </w:rPr>
        <w:t>An introduction to the professional standards for teaching and leadership</w:t>
      </w:r>
      <w:r w:rsidRPr="00E036A1">
        <w:rPr>
          <w:rFonts w:cstheme="minorHAnsi"/>
          <w:sz w:val="24"/>
          <w:szCs w:val="24"/>
        </w:rPr>
        <w:t xml:space="preserve">. Available at: </w:t>
      </w:r>
      <w:hyperlink r:id="rId12" w:history="1">
        <w:r w:rsidRPr="00E036A1">
          <w:rPr>
            <w:rStyle w:val="Hyperlink"/>
            <w:rFonts w:cstheme="minorHAnsi"/>
            <w:color w:val="auto"/>
            <w:sz w:val="24"/>
            <w:szCs w:val="24"/>
          </w:rPr>
          <w:t>https://hwb.gov.wales/api/storage/932d8940-56f5-4660-aa85-afb4e87560a9/an-introduction-to-the-professional-standards-for-teaching-and-leadership.pdf</w:t>
        </w:r>
      </w:hyperlink>
      <w:r w:rsidRPr="00E036A1">
        <w:rPr>
          <w:rFonts w:cstheme="minorHAnsi"/>
          <w:sz w:val="24"/>
          <w:szCs w:val="24"/>
        </w:rPr>
        <w:t xml:space="preserve"> (Accesse</w:t>
      </w:r>
      <w:r w:rsidRPr="00E036A1">
        <w:rPr>
          <w:rFonts w:cstheme="minorHAnsi"/>
          <w:sz w:val="24"/>
          <w:szCs w:val="24"/>
        </w:rPr>
        <w:t>d</w:t>
      </w:r>
      <w:r w:rsidRPr="00E036A1">
        <w:rPr>
          <w:rFonts w:cstheme="minorHAnsi"/>
          <w:sz w:val="24"/>
          <w:szCs w:val="24"/>
        </w:rPr>
        <w:t>: 20/10/10)</w:t>
      </w:r>
    </w:p>
    <w:p w14:paraId="7ECC9160" w14:textId="08F21B05" w:rsidR="00E036A1" w:rsidRPr="00E036A1" w:rsidRDefault="00E036A1" w:rsidP="00E036A1">
      <w:pPr>
        <w:spacing w:line="276" w:lineRule="auto"/>
        <w:rPr>
          <w:rFonts w:cstheme="minorHAnsi"/>
          <w:sz w:val="24"/>
          <w:szCs w:val="24"/>
        </w:rPr>
      </w:pPr>
      <w:proofErr w:type="spellStart"/>
      <w:r w:rsidRPr="00E036A1">
        <w:rPr>
          <w:rFonts w:cstheme="minorHAnsi"/>
          <w:sz w:val="24"/>
          <w:szCs w:val="24"/>
        </w:rPr>
        <w:t>Llywodraeth</w:t>
      </w:r>
      <w:proofErr w:type="spellEnd"/>
      <w:r w:rsidRPr="00E036A1">
        <w:rPr>
          <w:rFonts w:cstheme="minorHAnsi"/>
          <w:sz w:val="24"/>
          <w:szCs w:val="24"/>
        </w:rPr>
        <w:t xml:space="preserve"> Cymru, (2015) </w:t>
      </w:r>
      <w:r w:rsidRPr="00E036A1">
        <w:rPr>
          <w:rFonts w:cstheme="minorHAnsi"/>
          <w:i/>
          <w:iCs/>
          <w:sz w:val="24"/>
          <w:szCs w:val="24"/>
        </w:rPr>
        <w:t>Inclusion and Pupil Support.</w:t>
      </w:r>
      <w:r w:rsidRPr="00E036A1">
        <w:rPr>
          <w:rFonts w:cstheme="minorHAnsi"/>
          <w:sz w:val="24"/>
          <w:szCs w:val="24"/>
        </w:rPr>
        <w:t xml:space="preserve"> Available at: </w:t>
      </w:r>
      <w:hyperlink r:id="rId13" w:history="1">
        <w:r w:rsidRPr="00E036A1">
          <w:rPr>
            <w:rStyle w:val="Hyperlink"/>
            <w:rFonts w:cstheme="minorHAnsi"/>
            <w:color w:val="auto"/>
            <w:sz w:val="24"/>
            <w:szCs w:val="24"/>
          </w:rPr>
          <w:t>https://gov.wales/sites/default/files/consultations/2018-01/151216-inclusion-and-pupil-support-draft-guidance-en.pdf</w:t>
        </w:r>
      </w:hyperlink>
      <w:r w:rsidRPr="00E036A1">
        <w:rPr>
          <w:rFonts w:cstheme="minorHAnsi"/>
          <w:sz w:val="24"/>
          <w:szCs w:val="24"/>
        </w:rPr>
        <w:t xml:space="preserve"> (accessed 20/10/20)</w:t>
      </w:r>
    </w:p>
    <w:sectPr w:rsidR="00E036A1" w:rsidRPr="00E036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2B59D8" w14:textId="77777777" w:rsidR="00760748" w:rsidRDefault="00760748" w:rsidP="00592E1E">
      <w:pPr>
        <w:spacing w:after="0" w:line="240" w:lineRule="auto"/>
      </w:pPr>
      <w:r>
        <w:separator/>
      </w:r>
    </w:p>
  </w:endnote>
  <w:endnote w:type="continuationSeparator" w:id="0">
    <w:p w14:paraId="5245EDD8" w14:textId="77777777" w:rsidR="00760748" w:rsidRDefault="00760748" w:rsidP="00592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9F136D" w14:textId="77777777" w:rsidR="00760748" w:rsidRDefault="00760748" w:rsidP="00592E1E">
      <w:pPr>
        <w:spacing w:after="0" w:line="240" w:lineRule="auto"/>
      </w:pPr>
      <w:r>
        <w:separator/>
      </w:r>
    </w:p>
  </w:footnote>
  <w:footnote w:type="continuationSeparator" w:id="0">
    <w:p w14:paraId="7E2A988B" w14:textId="77777777" w:rsidR="00760748" w:rsidRDefault="00760748" w:rsidP="00592E1E">
      <w:pPr>
        <w:spacing w:after="0" w:line="240" w:lineRule="auto"/>
      </w:pPr>
      <w:r>
        <w:continuationSeparator/>
      </w:r>
    </w:p>
  </w:footnote>
  <w:footnote w:id="1">
    <w:p w14:paraId="3F108994" w14:textId="332214E0" w:rsidR="00592E1E" w:rsidRPr="00592E1E" w:rsidRDefault="00592E1E">
      <w:pPr>
        <w:pStyle w:val="FootnoteText"/>
        <w:rPr>
          <w:lang w:val="en-US"/>
        </w:rPr>
      </w:pPr>
      <w:r>
        <w:rPr>
          <w:rStyle w:val="FootnoteReference"/>
        </w:rPr>
        <w:footnoteRef/>
      </w:r>
      <w:r>
        <w:t xml:space="preserve"> </w:t>
      </w:r>
      <w:r w:rsidR="00EB38AB">
        <w:t xml:space="preserve">Joshi, K.R, (2018) </w:t>
      </w:r>
      <w:r w:rsidR="00EB38AB" w:rsidRPr="00EB38AB">
        <w:rPr>
          <w:i/>
          <w:iCs/>
        </w:rPr>
        <w:t>Critical Incidents for Teachers’ Professional Development</w:t>
      </w:r>
      <w:r w:rsidR="00EF658F">
        <w:rPr>
          <w:i/>
          <w:iCs/>
        </w:rPr>
        <w:t xml:space="preserve">, </w:t>
      </w:r>
      <w:r w:rsidR="00EF658F">
        <w:t xml:space="preserve">Journal of NELTA </w:t>
      </w:r>
      <w:proofErr w:type="spellStart"/>
      <w:r w:rsidR="00EF658F">
        <w:t>Surkhet</w:t>
      </w:r>
      <w:proofErr w:type="spellEnd"/>
    </w:p>
  </w:footnote>
  <w:footnote w:id="2">
    <w:p w14:paraId="29EDB3AD" w14:textId="61185DBF" w:rsidR="00C04E1D" w:rsidRPr="004C500B" w:rsidRDefault="00C04E1D" w:rsidP="00C04E1D">
      <w:pPr>
        <w:pStyle w:val="FootnoteText"/>
        <w:rPr>
          <w:lang w:val="en-US"/>
        </w:rPr>
      </w:pPr>
      <w:r>
        <w:rPr>
          <w:rStyle w:val="FootnoteReference"/>
        </w:rPr>
        <w:footnoteRef/>
      </w:r>
      <w:r>
        <w:t xml:space="preserve"> </w:t>
      </w:r>
      <w:r w:rsidR="00F27404">
        <w:t xml:space="preserve">Kumar, </w:t>
      </w:r>
      <w:r w:rsidR="008C2AAD">
        <w:rPr>
          <w:i/>
          <w:iCs/>
        </w:rPr>
        <w:t xml:space="preserve">Methods of Data collection. </w:t>
      </w:r>
      <w:r w:rsidR="008C2AAD">
        <w:t xml:space="preserve">Available at: </w:t>
      </w:r>
      <w:hyperlink r:id="rId1" w:history="1">
        <w:r w:rsidR="008C2AAD" w:rsidRPr="001D0513">
          <w:rPr>
            <w:rStyle w:val="Hyperlink"/>
          </w:rPr>
          <w:t>https://moodle.uwtsd.ac.uk/pluginfile.php/410488/mod_folder/content/0/KUMAR_participant_non partcipant observation %281%29.pdf?forcedownload=1</w:t>
        </w:r>
      </w:hyperlink>
      <w:r w:rsidR="008C2AAD">
        <w:t xml:space="preserve">. (accessed </w:t>
      </w:r>
      <w:r w:rsidR="00325745">
        <w:t>21/10/10)</w:t>
      </w:r>
    </w:p>
  </w:footnote>
  <w:footnote w:id="3">
    <w:p w14:paraId="1B4CAFB5" w14:textId="50776192" w:rsidR="00B8018A" w:rsidRPr="00B8018A" w:rsidRDefault="00B8018A">
      <w:pPr>
        <w:pStyle w:val="FootnoteText"/>
        <w:rPr>
          <w:lang w:val="en-US"/>
        </w:rPr>
      </w:pPr>
      <w:r>
        <w:rPr>
          <w:rStyle w:val="FootnoteReference"/>
        </w:rPr>
        <w:footnoteRef/>
      </w:r>
      <w:r>
        <w:t xml:space="preserve"> </w:t>
      </w:r>
      <w:r w:rsidR="00325745">
        <w:t xml:space="preserve">Kumar, </w:t>
      </w:r>
      <w:r w:rsidR="00325745">
        <w:rPr>
          <w:i/>
          <w:iCs/>
        </w:rPr>
        <w:t xml:space="preserve">Methods of Data collection. </w:t>
      </w:r>
      <w:r w:rsidR="00325745">
        <w:t xml:space="preserve">Available at: </w:t>
      </w:r>
      <w:hyperlink r:id="rId2" w:history="1">
        <w:r w:rsidR="00325745" w:rsidRPr="001D0513">
          <w:rPr>
            <w:rStyle w:val="Hyperlink"/>
          </w:rPr>
          <w:t xml:space="preserve">https://moodle.uwtsd.ac.uk/pluginfile.php/410488/mod_folder/content/0/KUMAR_participant_non </w:t>
        </w:r>
        <w:proofErr w:type="spellStart"/>
        <w:r w:rsidR="00325745" w:rsidRPr="001D0513">
          <w:rPr>
            <w:rStyle w:val="Hyperlink"/>
          </w:rPr>
          <w:t>partcipant</w:t>
        </w:r>
        <w:proofErr w:type="spellEnd"/>
        <w:r w:rsidR="00325745" w:rsidRPr="001D0513">
          <w:rPr>
            <w:rStyle w:val="Hyperlink"/>
          </w:rPr>
          <w:t xml:space="preserve"> observation %281%29.pdf?forcedownload=1</w:t>
        </w:r>
      </w:hyperlink>
      <w:r w:rsidR="00325745">
        <w:t>. (accessed 21/10/10)</w:t>
      </w:r>
    </w:p>
  </w:footnote>
  <w:footnote w:id="4">
    <w:p w14:paraId="73FE58CD" w14:textId="2865FEB1" w:rsidR="009F5C64" w:rsidRPr="009F5C64" w:rsidRDefault="009F5C64">
      <w:pPr>
        <w:pStyle w:val="FootnoteText"/>
        <w:rPr>
          <w:lang w:val="en-US"/>
        </w:rPr>
      </w:pPr>
      <w:r>
        <w:rPr>
          <w:rStyle w:val="FootnoteReference"/>
        </w:rPr>
        <w:footnoteRef/>
      </w:r>
      <w:r>
        <w:t xml:space="preserve"> </w:t>
      </w:r>
      <w:r>
        <w:t xml:space="preserve">Donaldson, G. (2015) </w:t>
      </w:r>
      <w:r w:rsidRPr="009F5C64">
        <w:rPr>
          <w:i/>
          <w:iCs/>
        </w:rPr>
        <w:t>Successful Futures</w:t>
      </w:r>
      <w:r>
        <w:t xml:space="preserve">. Crown Copyright. Cardiff. Available at: </w:t>
      </w:r>
      <w:hyperlink r:id="rId3" w:history="1">
        <w:r w:rsidRPr="001D0513">
          <w:rPr>
            <w:rStyle w:val="Hyperlink"/>
          </w:rPr>
          <w:t>http://gov.wales/docs/dcells/publications/150317successfulfutures-en.pdf</w:t>
        </w:r>
      </w:hyperlink>
      <w:r>
        <w:t xml:space="preserve"> (accessed </w:t>
      </w:r>
      <w:r w:rsidR="00A92F2C">
        <w:t>18/10/10)</w:t>
      </w:r>
    </w:p>
  </w:footnote>
  <w:footnote w:id="5">
    <w:p w14:paraId="27788089" w14:textId="08305921" w:rsidR="00884E1F" w:rsidRPr="001B7ED9" w:rsidRDefault="00884E1F">
      <w:pPr>
        <w:pStyle w:val="FootnoteText"/>
        <w:rPr>
          <w:rFonts w:asciiTheme="majorHAnsi" w:hAnsiTheme="majorHAnsi" w:cstheme="majorHAnsi"/>
          <w:lang w:val="en-US"/>
        </w:rPr>
      </w:pPr>
      <w:r w:rsidRPr="001B7ED9">
        <w:rPr>
          <w:rStyle w:val="FootnoteReference"/>
          <w:rFonts w:asciiTheme="majorHAnsi" w:hAnsiTheme="majorHAnsi" w:cstheme="majorHAnsi"/>
        </w:rPr>
        <w:footnoteRef/>
      </w:r>
      <w:r w:rsidRPr="001B7ED9">
        <w:rPr>
          <w:rFonts w:asciiTheme="majorHAnsi" w:hAnsiTheme="majorHAnsi" w:cstheme="majorHAnsi"/>
        </w:rPr>
        <w:t xml:space="preserve"> </w:t>
      </w:r>
      <w:r w:rsidR="00AC3DCA" w:rsidRPr="001B7ED9">
        <w:rPr>
          <w:rFonts w:asciiTheme="majorHAnsi" w:hAnsiTheme="majorHAnsi" w:cstheme="majorHAnsi"/>
        </w:rPr>
        <w:t xml:space="preserve">Costa, A. (2000) </w:t>
      </w:r>
      <w:r w:rsidR="00AC3DCA" w:rsidRPr="001B7ED9">
        <w:rPr>
          <w:rFonts w:asciiTheme="majorHAnsi" w:hAnsiTheme="majorHAnsi" w:cstheme="majorHAnsi"/>
          <w:i/>
          <w:iCs/>
        </w:rPr>
        <w:t xml:space="preserve">Describing 16 Habits of Mind. </w:t>
      </w:r>
      <w:r w:rsidR="00AC3DCA" w:rsidRPr="001B7ED9">
        <w:rPr>
          <w:rFonts w:asciiTheme="majorHAnsi" w:hAnsiTheme="majorHAnsi" w:cstheme="majorHAnsi"/>
        </w:rPr>
        <w:t>Sacramento: California State University.</w:t>
      </w:r>
    </w:p>
  </w:footnote>
  <w:footnote w:id="6">
    <w:p w14:paraId="06B064A7" w14:textId="56A07861" w:rsidR="00C92919" w:rsidRPr="00C92919" w:rsidRDefault="00C92919">
      <w:pPr>
        <w:pStyle w:val="FootnoteText"/>
        <w:rPr>
          <w:lang w:val="en-US"/>
        </w:rPr>
      </w:pPr>
      <w:r w:rsidRPr="001B7ED9">
        <w:rPr>
          <w:rStyle w:val="FootnoteReference"/>
          <w:rFonts w:asciiTheme="majorHAnsi" w:hAnsiTheme="majorHAnsi" w:cstheme="majorHAnsi"/>
        </w:rPr>
        <w:footnoteRef/>
      </w:r>
      <w:r w:rsidRPr="001B7ED9">
        <w:rPr>
          <w:rFonts w:asciiTheme="majorHAnsi" w:hAnsiTheme="majorHAnsi" w:cstheme="majorHAnsi"/>
        </w:rPr>
        <w:t xml:space="preserve"> </w:t>
      </w:r>
      <w:r w:rsidR="001B7ED9" w:rsidRPr="001B7ED9">
        <w:rPr>
          <w:rFonts w:asciiTheme="majorHAnsi" w:hAnsiTheme="majorHAnsi" w:cstheme="majorHAnsi"/>
          <w:color w:val="121212"/>
          <w:shd w:val="clear" w:color="auto" w:fill="FFFFFF"/>
        </w:rPr>
        <w:t>McLeod, S. A. (2018). </w:t>
      </w:r>
      <w:r w:rsidR="001B7ED9" w:rsidRPr="001B7ED9">
        <w:rPr>
          <w:rStyle w:val="Emphasis"/>
          <w:rFonts w:asciiTheme="majorHAnsi" w:hAnsiTheme="majorHAnsi" w:cstheme="majorHAnsi"/>
          <w:color w:val="121212"/>
          <w:shd w:val="clear" w:color="auto" w:fill="FFFFFF"/>
        </w:rPr>
        <w:t xml:space="preserve">Jean </w:t>
      </w:r>
      <w:proofErr w:type="spellStart"/>
      <w:r w:rsidR="001B7ED9" w:rsidRPr="001B7ED9">
        <w:rPr>
          <w:rStyle w:val="Emphasis"/>
          <w:rFonts w:asciiTheme="majorHAnsi" w:hAnsiTheme="majorHAnsi" w:cstheme="majorHAnsi"/>
          <w:color w:val="121212"/>
          <w:shd w:val="clear" w:color="auto" w:fill="FFFFFF"/>
        </w:rPr>
        <w:t>piaget's</w:t>
      </w:r>
      <w:proofErr w:type="spellEnd"/>
      <w:r w:rsidR="001B7ED9" w:rsidRPr="001B7ED9">
        <w:rPr>
          <w:rStyle w:val="Emphasis"/>
          <w:rFonts w:asciiTheme="majorHAnsi" w:hAnsiTheme="majorHAnsi" w:cstheme="majorHAnsi"/>
          <w:color w:val="121212"/>
          <w:shd w:val="clear" w:color="auto" w:fill="FFFFFF"/>
        </w:rPr>
        <w:t xml:space="preserve"> theory of cognitive development</w:t>
      </w:r>
      <w:r w:rsidR="001B7ED9" w:rsidRPr="001B7ED9">
        <w:rPr>
          <w:rFonts w:asciiTheme="majorHAnsi" w:hAnsiTheme="majorHAnsi" w:cstheme="majorHAnsi"/>
          <w:color w:val="121212"/>
          <w:shd w:val="clear" w:color="auto" w:fill="FFFFFF"/>
        </w:rPr>
        <w:t xml:space="preserve">. Simply Psychology. </w:t>
      </w:r>
      <w:hyperlink r:id="rId4" w:history="1">
        <w:r w:rsidR="001B7ED9" w:rsidRPr="001D0513">
          <w:rPr>
            <w:rStyle w:val="Hyperlink"/>
            <w:rFonts w:asciiTheme="majorHAnsi" w:hAnsiTheme="majorHAnsi" w:cstheme="majorHAnsi"/>
            <w:shd w:val="clear" w:color="auto" w:fill="FFFFFF"/>
          </w:rPr>
          <w:t>https://www.simplypsychology.org/piaget.html</w:t>
        </w:r>
      </w:hyperlink>
      <w:r w:rsidR="001B7ED9">
        <w:rPr>
          <w:rFonts w:asciiTheme="majorHAnsi" w:hAnsiTheme="majorHAnsi" w:cstheme="majorHAnsi"/>
          <w:color w:val="121212"/>
          <w:shd w:val="clear" w:color="auto" w:fill="FFFFFF"/>
        </w:rPr>
        <w:t xml:space="preserve"> (Accessed </w:t>
      </w:r>
      <w:r w:rsidR="0002080B">
        <w:rPr>
          <w:rFonts w:asciiTheme="majorHAnsi" w:hAnsiTheme="majorHAnsi" w:cstheme="majorHAnsi"/>
          <w:color w:val="121212"/>
          <w:shd w:val="clear" w:color="auto" w:fill="FFFFFF"/>
        </w:rPr>
        <w:t>20/10/20)</w:t>
      </w:r>
    </w:p>
  </w:footnote>
  <w:footnote w:id="7">
    <w:p w14:paraId="7532EA24" w14:textId="055EBCDA" w:rsidR="00B31274" w:rsidRPr="00B31274" w:rsidRDefault="00B31274">
      <w:pPr>
        <w:pStyle w:val="FootnoteText"/>
        <w:rPr>
          <w:lang w:val="en-US"/>
        </w:rPr>
      </w:pPr>
      <w:r>
        <w:rPr>
          <w:rStyle w:val="FootnoteReference"/>
        </w:rPr>
        <w:footnoteRef/>
      </w:r>
      <w:r>
        <w:t xml:space="preserve"> </w:t>
      </w:r>
      <w:r w:rsidR="0002080B" w:rsidRPr="003C4F03">
        <w:rPr>
          <w:rFonts w:asciiTheme="majorHAnsi" w:hAnsiTheme="majorHAnsi" w:cstheme="majorHAnsi"/>
          <w:color w:val="121212"/>
          <w:shd w:val="clear" w:color="auto" w:fill="FFFFFF"/>
        </w:rPr>
        <w:t>McLeod, S. A. (2018). </w:t>
      </w:r>
      <w:r w:rsidR="0002080B" w:rsidRPr="003C4F03">
        <w:rPr>
          <w:rStyle w:val="Emphasis"/>
          <w:rFonts w:asciiTheme="majorHAnsi" w:hAnsiTheme="majorHAnsi" w:cstheme="majorHAnsi"/>
          <w:color w:val="121212"/>
          <w:shd w:val="clear" w:color="auto" w:fill="FFFFFF"/>
        </w:rPr>
        <w:t xml:space="preserve">Lev </w:t>
      </w:r>
      <w:r w:rsidR="0002080B" w:rsidRPr="003C4F03">
        <w:rPr>
          <w:rStyle w:val="Emphasis"/>
          <w:rFonts w:asciiTheme="majorHAnsi" w:hAnsiTheme="majorHAnsi" w:cstheme="majorHAnsi"/>
          <w:i w:val="0"/>
          <w:iCs w:val="0"/>
          <w:color w:val="121212"/>
          <w:shd w:val="clear" w:color="auto" w:fill="FFFFFF"/>
        </w:rPr>
        <w:t>Vygotsky</w:t>
      </w:r>
      <w:r w:rsidR="0002080B" w:rsidRPr="003C4F03">
        <w:rPr>
          <w:rFonts w:asciiTheme="majorHAnsi" w:hAnsiTheme="majorHAnsi" w:cstheme="majorHAnsi"/>
          <w:i/>
          <w:iCs/>
          <w:color w:val="121212"/>
          <w:shd w:val="clear" w:color="auto" w:fill="FFFFFF"/>
        </w:rPr>
        <w:t>. Simply Psychology.</w:t>
      </w:r>
      <w:r w:rsidR="0002080B" w:rsidRPr="003C4F03">
        <w:rPr>
          <w:rFonts w:asciiTheme="majorHAnsi" w:hAnsiTheme="majorHAnsi" w:cstheme="majorHAnsi"/>
          <w:color w:val="121212"/>
          <w:shd w:val="clear" w:color="auto" w:fill="FFFFFF"/>
        </w:rPr>
        <w:t xml:space="preserve"> Available at: </w:t>
      </w:r>
      <w:hyperlink r:id="rId5" w:history="1">
        <w:r w:rsidR="0002080B" w:rsidRPr="003C4F03">
          <w:rPr>
            <w:rStyle w:val="Hyperlink"/>
            <w:rFonts w:asciiTheme="majorHAnsi" w:hAnsiTheme="majorHAnsi" w:cstheme="majorHAnsi"/>
            <w:shd w:val="clear" w:color="auto" w:fill="FFFFFF"/>
          </w:rPr>
          <w:t>https://www.simplypsychology.org/vygotsky.html</w:t>
        </w:r>
      </w:hyperlink>
      <w:r w:rsidR="0002080B" w:rsidRPr="003C4F03">
        <w:rPr>
          <w:rFonts w:asciiTheme="majorHAnsi" w:hAnsiTheme="majorHAnsi" w:cstheme="majorHAnsi"/>
          <w:color w:val="121212"/>
          <w:shd w:val="clear" w:color="auto" w:fill="FFFFFF"/>
        </w:rPr>
        <w:t>. (accessed 20/10/10)</w:t>
      </w:r>
    </w:p>
  </w:footnote>
  <w:footnote w:id="8">
    <w:p w14:paraId="2C4B1EC3" w14:textId="29EC6F1F" w:rsidR="00DC5D98" w:rsidRPr="00D93ADF" w:rsidRDefault="00DC5D98">
      <w:pPr>
        <w:pStyle w:val="FootnoteText"/>
        <w:rPr>
          <w:rFonts w:asciiTheme="majorHAnsi" w:hAnsiTheme="majorHAnsi" w:cstheme="majorHAnsi"/>
          <w:lang w:val="en-US"/>
        </w:rPr>
      </w:pPr>
      <w:r>
        <w:rPr>
          <w:rStyle w:val="FootnoteReference"/>
        </w:rPr>
        <w:footnoteRef/>
      </w:r>
      <w:r>
        <w:t xml:space="preserve"> </w:t>
      </w:r>
      <w:r w:rsidR="00BA62EE" w:rsidRPr="00D93ADF">
        <w:rPr>
          <w:rFonts w:asciiTheme="majorHAnsi" w:hAnsiTheme="majorHAnsi" w:cstheme="majorHAnsi"/>
        </w:rPr>
        <w:t xml:space="preserve">Ryder, N. (2013) </w:t>
      </w:r>
      <w:proofErr w:type="spellStart"/>
      <w:r w:rsidR="00BA62EE" w:rsidRPr="00D93ADF">
        <w:rPr>
          <w:rFonts w:asciiTheme="majorHAnsi" w:hAnsiTheme="majorHAnsi" w:cstheme="majorHAnsi"/>
          <w:i/>
          <w:iCs/>
        </w:rPr>
        <w:t>Yr</w:t>
      </w:r>
      <w:proofErr w:type="spellEnd"/>
      <w:r w:rsidR="00BA62EE" w:rsidRPr="00D93ADF">
        <w:rPr>
          <w:rFonts w:asciiTheme="majorHAnsi" w:hAnsiTheme="majorHAnsi" w:cstheme="majorHAnsi"/>
          <w:i/>
          <w:iCs/>
        </w:rPr>
        <w:t xml:space="preserve"> ABC i </w:t>
      </w:r>
      <w:proofErr w:type="spellStart"/>
      <w:r w:rsidR="00BA62EE" w:rsidRPr="00D93ADF">
        <w:rPr>
          <w:rFonts w:asciiTheme="majorHAnsi" w:hAnsiTheme="majorHAnsi" w:cstheme="majorHAnsi"/>
          <w:i/>
          <w:iCs/>
        </w:rPr>
        <w:t>Anghenion</w:t>
      </w:r>
      <w:proofErr w:type="spellEnd"/>
      <w:r w:rsidR="00BA62EE" w:rsidRPr="00D93ADF">
        <w:rPr>
          <w:rFonts w:asciiTheme="majorHAnsi" w:hAnsiTheme="majorHAnsi" w:cstheme="majorHAnsi"/>
          <w:i/>
          <w:iCs/>
        </w:rPr>
        <w:t xml:space="preserve"> </w:t>
      </w:r>
      <w:proofErr w:type="spellStart"/>
      <w:r w:rsidR="00BA62EE" w:rsidRPr="00D93ADF">
        <w:rPr>
          <w:rFonts w:asciiTheme="majorHAnsi" w:hAnsiTheme="majorHAnsi" w:cstheme="majorHAnsi"/>
          <w:i/>
          <w:iCs/>
        </w:rPr>
        <w:t>Ychwanegol</w:t>
      </w:r>
      <w:proofErr w:type="spellEnd"/>
      <w:r w:rsidR="00BA62EE" w:rsidRPr="00D93ADF">
        <w:rPr>
          <w:rFonts w:asciiTheme="majorHAnsi" w:hAnsiTheme="majorHAnsi" w:cstheme="majorHAnsi"/>
        </w:rPr>
        <w:t>.</w:t>
      </w:r>
      <w:r w:rsidR="005733A6" w:rsidRPr="00D93ADF">
        <w:rPr>
          <w:rFonts w:asciiTheme="majorHAnsi" w:hAnsiTheme="majorHAnsi" w:cstheme="majorHAnsi"/>
        </w:rPr>
        <w:t xml:space="preserve"> </w:t>
      </w:r>
      <w:r w:rsidR="00BA596D" w:rsidRPr="00D93ADF">
        <w:rPr>
          <w:rFonts w:asciiTheme="majorHAnsi" w:hAnsiTheme="majorHAnsi" w:cstheme="majorHAnsi"/>
        </w:rPr>
        <w:t xml:space="preserve">Cymru: </w:t>
      </w:r>
      <w:proofErr w:type="spellStart"/>
      <w:r w:rsidR="00BA596D" w:rsidRPr="00D93ADF">
        <w:rPr>
          <w:rFonts w:asciiTheme="majorHAnsi" w:hAnsiTheme="majorHAnsi" w:cstheme="majorHAnsi"/>
        </w:rPr>
        <w:t>Prif</w:t>
      </w:r>
      <w:proofErr w:type="spellEnd"/>
      <w:r w:rsidR="00BA596D" w:rsidRPr="00D93ADF">
        <w:rPr>
          <w:rFonts w:asciiTheme="majorHAnsi" w:hAnsiTheme="majorHAnsi" w:cstheme="majorHAnsi"/>
        </w:rPr>
        <w:t xml:space="preserve"> Ysgol </w:t>
      </w:r>
      <w:r w:rsidR="007D3D25" w:rsidRPr="00D93ADF">
        <w:rPr>
          <w:rFonts w:asciiTheme="majorHAnsi" w:hAnsiTheme="majorHAnsi" w:cstheme="majorHAnsi"/>
        </w:rPr>
        <w:t xml:space="preserve">Cymru Y </w:t>
      </w:r>
      <w:proofErr w:type="spellStart"/>
      <w:r w:rsidR="007D3D25" w:rsidRPr="00D93ADF">
        <w:rPr>
          <w:rFonts w:asciiTheme="majorHAnsi" w:hAnsiTheme="majorHAnsi" w:cstheme="majorHAnsi"/>
        </w:rPr>
        <w:t>Drindod</w:t>
      </w:r>
      <w:proofErr w:type="spellEnd"/>
      <w:r w:rsidR="007D3D25" w:rsidRPr="00D93ADF">
        <w:rPr>
          <w:rFonts w:asciiTheme="majorHAnsi" w:hAnsiTheme="majorHAnsi" w:cstheme="majorHAnsi"/>
        </w:rPr>
        <w:t xml:space="preserve"> </w:t>
      </w:r>
      <w:proofErr w:type="spellStart"/>
      <w:r w:rsidR="007D3D25" w:rsidRPr="00D93ADF">
        <w:rPr>
          <w:rFonts w:asciiTheme="majorHAnsi" w:hAnsiTheme="majorHAnsi" w:cstheme="majorHAnsi"/>
        </w:rPr>
        <w:t>Dewi</w:t>
      </w:r>
      <w:proofErr w:type="spellEnd"/>
      <w:r w:rsidR="007D3D25" w:rsidRPr="00D93ADF">
        <w:rPr>
          <w:rFonts w:asciiTheme="majorHAnsi" w:hAnsiTheme="majorHAnsi" w:cstheme="majorHAnsi"/>
        </w:rPr>
        <w:t xml:space="preserve"> Sant.</w:t>
      </w:r>
    </w:p>
  </w:footnote>
  <w:footnote w:id="9">
    <w:p w14:paraId="1711F2EE" w14:textId="1C447C61" w:rsidR="003C0A31" w:rsidRPr="00FB463E" w:rsidRDefault="003C0A31">
      <w:pPr>
        <w:pStyle w:val="FootnoteText"/>
        <w:rPr>
          <w:lang w:val="en-US"/>
        </w:rPr>
      </w:pPr>
      <w:r w:rsidRPr="00D93ADF">
        <w:rPr>
          <w:rStyle w:val="FootnoteReference"/>
          <w:rFonts w:asciiTheme="majorHAnsi" w:hAnsiTheme="majorHAnsi" w:cstheme="majorHAnsi"/>
        </w:rPr>
        <w:footnoteRef/>
      </w:r>
      <w:r w:rsidRPr="00D93ADF">
        <w:rPr>
          <w:rFonts w:asciiTheme="majorHAnsi" w:hAnsiTheme="majorHAnsi" w:cstheme="majorHAnsi"/>
        </w:rPr>
        <w:t xml:space="preserve"> </w:t>
      </w:r>
      <w:proofErr w:type="spellStart"/>
      <w:r w:rsidR="00FB463E" w:rsidRPr="00D93ADF">
        <w:rPr>
          <w:rFonts w:asciiTheme="majorHAnsi" w:hAnsiTheme="majorHAnsi" w:cstheme="majorHAnsi"/>
        </w:rPr>
        <w:t>Llywodraeth</w:t>
      </w:r>
      <w:proofErr w:type="spellEnd"/>
      <w:r w:rsidR="00FB463E" w:rsidRPr="00D93ADF">
        <w:rPr>
          <w:rFonts w:asciiTheme="majorHAnsi" w:hAnsiTheme="majorHAnsi" w:cstheme="majorHAnsi"/>
        </w:rPr>
        <w:t xml:space="preserve"> Cymru, (2015) </w:t>
      </w:r>
      <w:r w:rsidR="00FB463E" w:rsidRPr="00D93ADF">
        <w:rPr>
          <w:rFonts w:asciiTheme="majorHAnsi" w:hAnsiTheme="majorHAnsi" w:cstheme="majorHAnsi"/>
          <w:i/>
          <w:iCs/>
        </w:rPr>
        <w:t>Inclusion and Pupil Support.</w:t>
      </w:r>
      <w:r w:rsidR="00FB463E" w:rsidRPr="00D93ADF">
        <w:rPr>
          <w:rFonts w:asciiTheme="majorHAnsi" w:hAnsiTheme="majorHAnsi" w:cstheme="majorHAnsi"/>
        </w:rPr>
        <w:t xml:space="preserve"> </w:t>
      </w:r>
      <w:r w:rsidR="00D93ADF" w:rsidRPr="00D93ADF">
        <w:rPr>
          <w:rFonts w:asciiTheme="majorHAnsi" w:hAnsiTheme="majorHAnsi" w:cstheme="majorHAnsi"/>
        </w:rPr>
        <w:t xml:space="preserve">Available at: </w:t>
      </w:r>
      <w:hyperlink r:id="rId6" w:history="1">
        <w:r w:rsidR="00D93ADF" w:rsidRPr="00D93ADF">
          <w:rPr>
            <w:rStyle w:val="Hyperlink"/>
            <w:rFonts w:asciiTheme="majorHAnsi" w:hAnsiTheme="majorHAnsi" w:cstheme="majorHAnsi"/>
          </w:rPr>
          <w:t>https://gov.wales/sites/default/files/consultations/2018-01/151216-inclusion-and-pupil-support-draft-guidance-en.pdf</w:t>
        </w:r>
      </w:hyperlink>
      <w:r w:rsidR="00D93ADF" w:rsidRPr="00D93ADF">
        <w:rPr>
          <w:rFonts w:asciiTheme="majorHAnsi" w:hAnsiTheme="majorHAnsi" w:cstheme="majorHAnsi"/>
        </w:rPr>
        <w:t xml:space="preserve"> (accessed 20/10/20)</w:t>
      </w:r>
    </w:p>
  </w:footnote>
  <w:footnote w:id="10">
    <w:p w14:paraId="071B78F5" w14:textId="6305BE61" w:rsidR="006E5691" w:rsidRPr="003C4F03" w:rsidRDefault="006E5691">
      <w:pPr>
        <w:pStyle w:val="FootnoteText"/>
        <w:rPr>
          <w:rFonts w:asciiTheme="majorHAnsi" w:hAnsiTheme="majorHAnsi" w:cstheme="majorHAnsi"/>
          <w:lang w:val="en-US"/>
        </w:rPr>
      </w:pPr>
      <w:r>
        <w:rPr>
          <w:rStyle w:val="FootnoteReference"/>
        </w:rPr>
        <w:footnoteRef/>
      </w:r>
      <w:r>
        <w:t xml:space="preserve"> </w:t>
      </w:r>
      <w:r w:rsidR="00234B08" w:rsidRPr="003C4F03">
        <w:rPr>
          <w:rFonts w:asciiTheme="majorHAnsi" w:hAnsiTheme="majorHAnsi" w:cstheme="majorHAnsi"/>
        </w:rPr>
        <w:t xml:space="preserve">Ryder, N. (2013) </w:t>
      </w:r>
      <w:proofErr w:type="spellStart"/>
      <w:r w:rsidR="00234B08" w:rsidRPr="003C4F03">
        <w:rPr>
          <w:rFonts w:asciiTheme="majorHAnsi" w:hAnsiTheme="majorHAnsi" w:cstheme="majorHAnsi"/>
          <w:i/>
          <w:iCs/>
        </w:rPr>
        <w:t>Yr</w:t>
      </w:r>
      <w:proofErr w:type="spellEnd"/>
      <w:r w:rsidR="00234B08" w:rsidRPr="003C4F03">
        <w:rPr>
          <w:rFonts w:asciiTheme="majorHAnsi" w:hAnsiTheme="majorHAnsi" w:cstheme="majorHAnsi"/>
          <w:i/>
          <w:iCs/>
        </w:rPr>
        <w:t xml:space="preserve"> ABC i </w:t>
      </w:r>
      <w:proofErr w:type="spellStart"/>
      <w:r w:rsidR="00234B08" w:rsidRPr="003C4F03">
        <w:rPr>
          <w:rFonts w:asciiTheme="majorHAnsi" w:hAnsiTheme="majorHAnsi" w:cstheme="majorHAnsi"/>
          <w:i/>
          <w:iCs/>
        </w:rPr>
        <w:t>Anghenion</w:t>
      </w:r>
      <w:proofErr w:type="spellEnd"/>
      <w:r w:rsidR="00234B08" w:rsidRPr="003C4F03">
        <w:rPr>
          <w:rFonts w:asciiTheme="majorHAnsi" w:hAnsiTheme="majorHAnsi" w:cstheme="majorHAnsi"/>
          <w:i/>
          <w:iCs/>
        </w:rPr>
        <w:t xml:space="preserve"> </w:t>
      </w:r>
      <w:proofErr w:type="spellStart"/>
      <w:r w:rsidR="00234B08" w:rsidRPr="003C4F03">
        <w:rPr>
          <w:rFonts w:asciiTheme="majorHAnsi" w:hAnsiTheme="majorHAnsi" w:cstheme="majorHAnsi"/>
          <w:i/>
          <w:iCs/>
        </w:rPr>
        <w:t>Ychwanegol</w:t>
      </w:r>
      <w:proofErr w:type="spellEnd"/>
      <w:r w:rsidR="00234B08" w:rsidRPr="003C4F03">
        <w:rPr>
          <w:rFonts w:asciiTheme="majorHAnsi" w:hAnsiTheme="majorHAnsi" w:cstheme="majorHAnsi"/>
        </w:rPr>
        <w:t xml:space="preserve">. Cymru: </w:t>
      </w:r>
      <w:proofErr w:type="spellStart"/>
      <w:r w:rsidR="00234B08" w:rsidRPr="003C4F03">
        <w:rPr>
          <w:rFonts w:asciiTheme="majorHAnsi" w:hAnsiTheme="majorHAnsi" w:cstheme="majorHAnsi"/>
        </w:rPr>
        <w:t>Prif</w:t>
      </w:r>
      <w:proofErr w:type="spellEnd"/>
      <w:r w:rsidR="00234B08" w:rsidRPr="003C4F03">
        <w:rPr>
          <w:rFonts w:asciiTheme="majorHAnsi" w:hAnsiTheme="majorHAnsi" w:cstheme="majorHAnsi"/>
        </w:rPr>
        <w:t xml:space="preserve"> Ysgol Cymru Y </w:t>
      </w:r>
      <w:proofErr w:type="spellStart"/>
      <w:r w:rsidR="00234B08" w:rsidRPr="003C4F03">
        <w:rPr>
          <w:rFonts w:asciiTheme="majorHAnsi" w:hAnsiTheme="majorHAnsi" w:cstheme="majorHAnsi"/>
        </w:rPr>
        <w:t>Drindod</w:t>
      </w:r>
      <w:proofErr w:type="spellEnd"/>
      <w:r w:rsidR="00234B08" w:rsidRPr="003C4F03">
        <w:rPr>
          <w:rFonts w:asciiTheme="majorHAnsi" w:hAnsiTheme="majorHAnsi" w:cstheme="majorHAnsi"/>
        </w:rPr>
        <w:t xml:space="preserve"> </w:t>
      </w:r>
      <w:proofErr w:type="spellStart"/>
      <w:r w:rsidR="00234B08" w:rsidRPr="003C4F03">
        <w:rPr>
          <w:rFonts w:asciiTheme="majorHAnsi" w:hAnsiTheme="majorHAnsi" w:cstheme="majorHAnsi"/>
        </w:rPr>
        <w:t>Dewi</w:t>
      </w:r>
      <w:proofErr w:type="spellEnd"/>
      <w:r w:rsidR="00234B08" w:rsidRPr="003C4F03">
        <w:rPr>
          <w:rFonts w:asciiTheme="majorHAnsi" w:hAnsiTheme="majorHAnsi" w:cstheme="majorHAnsi"/>
        </w:rPr>
        <w:t xml:space="preserve"> Sant.</w:t>
      </w:r>
    </w:p>
  </w:footnote>
  <w:footnote w:id="11">
    <w:p w14:paraId="2032DFB1" w14:textId="7C4D897A" w:rsidR="004B7E62" w:rsidRPr="004B7E62" w:rsidRDefault="004B7E62">
      <w:pPr>
        <w:pStyle w:val="FootnoteText"/>
        <w:rPr>
          <w:lang w:val="en-US"/>
        </w:rPr>
      </w:pPr>
      <w:r w:rsidRPr="003C4F03">
        <w:rPr>
          <w:rStyle w:val="FootnoteReference"/>
          <w:rFonts w:asciiTheme="majorHAnsi" w:hAnsiTheme="majorHAnsi" w:cstheme="majorHAnsi"/>
        </w:rPr>
        <w:footnoteRef/>
      </w:r>
      <w:r w:rsidRPr="003C4F03">
        <w:rPr>
          <w:rFonts w:asciiTheme="majorHAnsi" w:hAnsiTheme="majorHAnsi" w:cstheme="majorHAnsi"/>
        </w:rPr>
        <w:t xml:space="preserve"> </w:t>
      </w:r>
      <w:r w:rsidR="00035057" w:rsidRPr="003C4F03">
        <w:rPr>
          <w:rFonts w:asciiTheme="majorHAnsi" w:hAnsiTheme="majorHAnsi" w:cstheme="majorHAnsi"/>
          <w:color w:val="121212"/>
          <w:shd w:val="clear" w:color="auto" w:fill="FFFFFF"/>
        </w:rPr>
        <w:t>McLeod, S. A. (2018). </w:t>
      </w:r>
      <w:r w:rsidR="00035057" w:rsidRPr="003C4F03">
        <w:rPr>
          <w:rStyle w:val="Emphasis"/>
          <w:rFonts w:asciiTheme="majorHAnsi" w:hAnsiTheme="majorHAnsi" w:cstheme="majorHAnsi"/>
          <w:color w:val="121212"/>
          <w:shd w:val="clear" w:color="auto" w:fill="FFFFFF"/>
        </w:rPr>
        <w:t xml:space="preserve">Lev </w:t>
      </w:r>
      <w:r w:rsidR="00035057" w:rsidRPr="003C4F03">
        <w:rPr>
          <w:rStyle w:val="Emphasis"/>
          <w:rFonts w:asciiTheme="majorHAnsi" w:hAnsiTheme="majorHAnsi" w:cstheme="majorHAnsi"/>
          <w:i w:val="0"/>
          <w:iCs w:val="0"/>
          <w:color w:val="121212"/>
          <w:shd w:val="clear" w:color="auto" w:fill="FFFFFF"/>
        </w:rPr>
        <w:t>Vygotsky</w:t>
      </w:r>
      <w:r w:rsidR="00035057" w:rsidRPr="003C4F03">
        <w:rPr>
          <w:rFonts w:asciiTheme="majorHAnsi" w:hAnsiTheme="majorHAnsi" w:cstheme="majorHAnsi"/>
          <w:i/>
          <w:iCs/>
          <w:color w:val="121212"/>
          <w:shd w:val="clear" w:color="auto" w:fill="FFFFFF"/>
        </w:rPr>
        <w:t>. Simply Psychology.</w:t>
      </w:r>
      <w:r w:rsidR="00035057" w:rsidRPr="003C4F03">
        <w:rPr>
          <w:rFonts w:asciiTheme="majorHAnsi" w:hAnsiTheme="majorHAnsi" w:cstheme="majorHAnsi"/>
          <w:color w:val="121212"/>
          <w:shd w:val="clear" w:color="auto" w:fill="FFFFFF"/>
        </w:rPr>
        <w:t xml:space="preserve"> </w:t>
      </w:r>
      <w:r w:rsidR="00035057" w:rsidRPr="003C4F03">
        <w:rPr>
          <w:rFonts w:asciiTheme="majorHAnsi" w:hAnsiTheme="majorHAnsi" w:cstheme="majorHAnsi"/>
          <w:color w:val="121212"/>
          <w:shd w:val="clear" w:color="auto" w:fill="FFFFFF"/>
        </w:rPr>
        <w:t>A</w:t>
      </w:r>
      <w:r w:rsidR="003C4F03" w:rsidRPr="003C4F03">
        <w:rPr>
          <w:rFonts w:asciiTheme="majorHAnsi" w:hAnsiTheme="majorHAnsi" w:cstheme="majorHAnsi"/>
          <w:color w:val="121212"/>
          <w:shd w:val="clear" w:color="auto" w:fill="FFFFFF"/>
        </w:rPr>
        <w:t xml:space="preserve">vailable at: </w:t>
      </w:r>
      <w:hyperlink r:id="rId7" w:history="1">
        <w:r w:rsidR="003C4F03" w:rsidRPr="003C4F03">
          <w:rPr>
            <w:rStyle w:val="Hyperlink"/>
            <w:rFonts w:asciiTheme="majorHAnsi" w:hAnsiTheme="majorHAnsi" w:cstheme="majorHAnsi"/>
            <w:shd w:val="clear" w:color="auto" w:fill="FFFFFF"/>
          </w:rPr>
          <w:t>https://www.simplypsychology.org/vygotsky.html</w:t>
        </w:r>
      </w:hyperlink>
      <w:r w:rsidR="003C4F03" w:rsidRPr="003C4F03">
        <w:rPr>
          <w:rFonts w:asciiTheme="majorHAnsi" w:hAnsiTheme="majorHAnsi" w:cstheme="majorHAnsi"/>
          <w:color w:val="121212"/>
          <w:shd w:val="clear" w:color="auto" w:fill="FFFFFF"/>
        </w:rPr>
        <w:t>. (accessed 20/10/10)</w:t>
      </w:r>
    </w:p>
  </w:footnote>
  <w:footnote w:id="12">
    <w:p w14:paraId="1CA903E2" w14:textId="02A862D5" w:rsidR="007D75C7" w:rsidRPr="00915D98" w:rsidRDefault="007D75C7">
      <w:pPr>
        <w:pStyle w:val="FootnoteText"/>
        <w:rPr>
          <w:lang w:val="en-US"/>
        </w:rPr>
      </w:pPr>
      <w:r>
        <w:rPr>
          <w:rStyle w:val="FootnoteReference"/>
        </w:rPr>
        <w:footnoteRef/>
      </w:r>
      <w:r>
        <w:t xml:space="preserve"> </w:t>
      </w:r>
      <w:r>
        <w:rPr>
          <w:lang w:val="en-US"/>
        </w:rPr>
        <w:t>Brookfield, S. (</w:t>
      </w:r>
      <w:r w:rsidR="00BD5505">
        <w:rPr>
          <w:lang w:val="en-US"/>
        </w:rPr>
        <w:t xml:space="preserve">1998) </w:t>
      </w:r>
      <w:r w:rsidR="005E122D" w:rsidRPr="005E122D">
        <w:rPr>
          <w:i/>
          <w:iCs/>
        </w:rPr>
        <w:t>Critically Reflective Practice</w:t>
      </w:r>
      <w:r w:rsidR="005E122D">
        <w:rPr>
          <w:i/>
          <w:iCs/>
        </w:rPr>
        <w:t>.</w:t>
      </w:r>
      <w:r w:rsidR="00F52105">
        <w:rPr>
          <w:i/>
          <w:iCs/>
        </w:rPr>
        <w:t xml:space="preserve"> </w:t>
      </w:r>
      <w:r w:rsidR="000C2165">
        <w:t xml:space="preserve">Published in the United States. </w:t>
      </w:r>
      <w:r w:rsidR="00324B03">
        <w:t>The Journal of Continuing Education in the Health Professions, Volume 18, pp. 197–205</w:t>
      </w:r>
    </w:p>
  </w:footnote>
  <w:footnote w:id="13">
    <w:p w14:paraId="231B5A3A" w14:textId="62D29B41" w:rsidR="00D4294F" w:rsidRPr="00AE4CAC" w:rsidRDefault="000051E6">
      <w:pPr>
        <w:pStyle w:val="FootnoteText"/>
      </w:pPr>
      <w:r>
        <w:rPr>
          <w:rStyle w:val="FootnoteReference"/>
        </w:rPr>
        <w:footnoteRef/>
      </w:r>
      <w:r>
        <w:t xml:space="preserve"> </w:t>
      </w:r>
      <w:r w:rsidR="00826B9B" w:rsidRPr="00AE4CAC">
        <w:t>Wiliam, D.</w:t>
      </w:r>
      <w:r w:rsidR="001666DF" w:rsidRPr="00AE4CAC">
        <w:t xml:space="preserve"> (2015) </w:t>
      </w:r>
      <w:r w:rsidR="00DD4E98" w:rsidRPr="00AE4CAC">
        <w:rPr>
          <w:i/>
          <w:iCs/>
        </w:rPr>
        <w:t xml:space="preserve">Assessment for Learning: why, what, how’, </w:t>
      </w:r>
      <w:r w:rsidR="00D16848" w:rsidRPr="00AE4CAC">
        <w:t>London: The University of Londo</w:t>
      </w:r>
      <w:r w:rsidR="00D4294F" w:rsidRPr="00AE4CAC">
        <w:t>n</w:t>
      </w:r>
    </w:p>
  </w:footnote>
  <w:footnote w:id="14">
    <w:p w14:paraId="144C66BA" w14:textId="684DCED2" w:rsidR="00C70DA6" w:rsidRPr="00C17570" w:rsidRDefault="00C70DA6" w:rsidP="00D4294F">
      <w:pPr>
        <w:pStyle w:val="FootnoteText"/>
        <w:spacing w:before="240"/>
        <w:rPr>
          <w:i/>
          <w:iCs/>
          <w:lang w:val="en-US"/>
        </w:rPr>
      </w:pPr>
      <w:r w:rsidRPr="00AE4CAC">
        <w:rPr>
          <w:rStyle w:val="FootnoteReference"/>
        </w:rPr>
        <w:footnoteRef/>
      </w:r>
      <w:proofErr w:type="spellStart"/>
      <w:r w:rsidR="0049306C" w:rsidRPr="00AE4CAC">
        <w:t>Llywodraeth</w:t>
      </w:r>
      <w:proofErr w:type="spellEnd"/>
      <w:r w:rsidR="0049306C" w:rsidRPr="00AE4CAC">
        <w:t xml:space="preserve"> Cymru</w:t>
      </w:r>
      <w:r w:rsidR="00D4294F" w:rsidRPr="00AE4CAC">
        <w:t>,</w:t>
      </w:r>
      <w:r w:rsidR="0049306C" w:rsidRPr="00AE4CAC">
        <w:t xml:space="preserve"> (</w:t>
      </w:r>
      <w:r w:rsidR="00D4294F" w:rsidRPr="00AE4CAC">
        <w:t xml:space="preserve">2018) </w:t>
      </w:r>
      <w:r w:rsidR="006F660C" w:rsidRPr="00AE4CAC">
        <w:rPr>
          <w:i/>
          <w:iCs/>
        </w:rPr>
        <w:t>An introduction to the professional standards for teaching and leadership</w:t>
      </w:r>
      <w:r w:rsidR="007B7580" w:rsidRPr="00AE4CAC">
        <w:t>.</w:t>
      </w:r>
      <w:r w:rsidR="006F660C" w:rsidRPr="00AE4CAC">
        <w:t xml:space="preserve"> </w:t>
      </w:r>
      <w:r w:rsidR="007B7580" w:rsidRPr="00AE4CAC">
        <w:t>A</w:t>
      </w:r>
      <w:r w:rsidR="00E37FE9" w:rsidRPr="00AE4CAC">
        <w:t xml:space="preserve">vailable at: </w:t>
      </w:r>
      <w:hyperlink r:id="rId8" w:history="1">
        <w:r w:rsidR="00AE4CAC" w:rsidRPr="00AE4CAC">
          <w:rPr>
            <w:rStyle w:val="Hyperlink"/>
          </w:rPr>
          <w:t>https://hwb.gov.wales/api/storage/932d8940-56f5-4660-aa85-afb4e87560a9/an-introduction-to-the-professional-standards-for-teaching-and-leadership.pdf</w:t>
        </w:r>
      </w:hyperlink>
      <w:r w:rsidR="00AE4CAC" w:rsidRPr="00AE4CAC">
        <w:t xml:space="preserve"> (Accessed: 20/10/10)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12060E"/>
    <w:multiLevelType w:val="hybridMultilevel"/>
    <w:tmpl w:val="E74E3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73628F"/>
    <w:multiLevelType w:val="hybridMultilevel"/>
    <w:tmpl w:val="942A8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7D4598"/>
    <w:multiLevelType w:val="hybridMultilevel"/>
    <w:tmpl w:val="23CA4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4E5A43"/>
    <w:multiLevelType w:val="hybridMultilevel"/>
    <w:tmpl w:val="F8A80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027"/>
    <w:rsid w:val="00000A77"/>
    <w:rsid w:val="00001B95"/>
    <w:rsid w:val="000023B5"/>
    <w:rsid w:val="000038B1"/>
    <w:rsid w:val="000039A3"/>
    <w:rsid w:val="000051E6"/>
    <w:rsid w:val="00006591"/>
    <w:rsid w:val="0000724B"/>
    <w:rsid w:val="00011E10"/>
    <w:rsid w:val="000156F9"/>
    <w:rsid w:val="0002080B"/>
    <w:rsid w:val="00024733"/>
    <w:rsid w:val="00024DFD"/>
    <w:rsid w:val="00025261"/>
    <w:rsid w:val="00026038"/>
    <w:rsid w:val="000277B1"/>
    <w:rsid w:val="00030B54"/>
    <w:rsid w:val="0003230F"/>
    <w:rsid w:val="00035057"/>
    <w:rsid w:val="0003536F"/>
    <w:rsid w:val="00036894"/>
    <w:rsid w:val="0004029C"/>
    <w:rsid w:val="00041492"/>
    <w:rsid w:val="000416B0"/>
    <w:rsid w:val="000433B4"/>
    <w:rsid w:val="00043D9C"/>
    <w:rsid w:val="00044A85"/>
    <w:rsid w:val="00047828"/>
    <w:rsid w:val="0005283B"/>
    <w:rsid w:val="000600EC"/>
    <w:rsid w:val="00066461"/>
    <w:rsid w:val="00073209"/>
    <w:rsid w:val="00075C6A"/>
    <w:rsid w:val="000776AB"/>
    <w:rsid w:val="0008127E"/>
    <w:rsid w:val="00085E65"/>
    <w:rsid w:val="00087EA3"/>
    <w:rsid w:val="00094339"/>
    <w:rsid w:val="000B3C4B"/>
    <w:rsid w:val="000B6A0D"/>
    <w:rsid w:val="000C2165"/>
    <w:rsid w:val="000C2230"/>
    <w:rsid w:val="000C3843"/>
    <w:rsid w:val="000C4867"/>
    <w:rsid w:val="000C5B75"/>
    <w:rsid w:val="000C7CAB"/>
    <w:rsid w:val="000D19E2"/>
    <w:rsid w:val="000D2E47"/>
    <w:rsid w:val="000D30B8"/>
    <w:rsid w:val="000D43E9"/>
    <w:rsid w:val="000E1610"/>
    <w:rsid w:val="000E20D5"/>
    <w:rsid w:val="000E38CA"/>
    <w:rsid w:val="000E3D7C"/>
    <w:rsid w:val="000F166A"/>
    <w:rsid w:val="000F1BAB"/>
    <w:rsid w:val="000F49E3"/>
    <w:rsid w:val="00100684"/>
    <w:rsid w:val="00100B07"/>
    <w:rsid w:val="00101B20"/>
    <w:rsid w:val="001028E1"/>
    <w:rsid w:val="001044D7"/>
    <w:rsid w:val="00106EF2"/>
    <w:rsid w:val="00116B90"/>
    <w:rsid w:val="0011744E"/>
    <w:rsid w:val="001246E5"/>
    <w:rsid w:val="00140B9D"/>
    <w:rsid w:val="001465BF"/>
    <w:rsid w:val="00151722"/>
    <w:rsid w:val="00153B3A"/>
    <w:rsid w:val="00154AA9"/>
    <w:rsid w:val="00161B45"/>
    <w:rsid w:val="001648FB"/>
    <w:rsid w:val="001658BF"/>
    <w:rsid w:val="00165EF7"/>
    <w:rsid w:val="001666DF"/>
    <w:rsid w:val="00174F98"/>
    <w:rsid w:val="00180D86"/>
    <w:rsid w:val="00180F07"/>
    <w:rsid w:val="00180F64"/>
    <w:rsid w:val="001824CD"/>
    <w:rsid w:val="00182B92"/>
    <w:rsid w:val="00183F19"/>
    <w:rsid w:val="00184B5F"/>
    <w:rsid w:val="0018657A"/>
    <w:rsid w:val="00190909"/>
    <w:rsid w:val="00191A5F"/>
    <w:rsid w:val="00196178"/>
    <w:rsid w:val="0019757C"/>
    <w:rsid w:val="00197695"/>
    <w:rsid w:val="001A103F"/>
    <w:rsid w:val="001A20A3"/>
    <w:rsid w:val="001A52B3"/>
    <w:rsid w:val="001A6034"/>
    <w:rsid w:val="001A644A"/>
    <w:rsid w:val="001A6A6C"/>
    <w:rsid w:val="001B05F8"/>
    <w:rsid w:val="001B2DD0"/>
    <w:rsid w:val="001B4D0B"/>
    <w:rsid w:val="001B58F7"/>
    <w:rsid w:val="001B6653"/>
    <w:rsid w:val="001B6909"/>
    <w:rsid w:val="001B733A"/>
    <w:rsid w:val="001B7ED9"/>
    <w:rsid w:val="001C427C"/>
    <w:rsid w:val="001C4790"/>
    <w:rsid w:val="001C5016"/>
    <w:rsid w:val="001C5553"/>
    <w:rsid w:val="001D002A"/>
    <w:rsid w:val="001D4E7B"/>
    <w:rsid w:val="001D510A"/>
    <w:rsid w:val="001E0787"/>
    <w:rsid w:val="001E5047"/>
    <w:rsid w:val="001E5DCA"/>
    <w:rsid w:val="001E7869"/>
    <w:rsid w:val="001F07D0"/>
    <w:rsid w:val="00200548"/>
    <w:rsid w:val="0020128A"/>
    <w:rsid w:val="00204741"/>
    <w:rsid w:val="00205C70"/>
    <w:rsid w:val="002106AA"/>
    <w:rsid w:val="00211991"/>
    <w:rsid w:val="00213EB6"/>
    <w:rsid w:val="00220570"/>
    <w:rsid w:val="00224A16"/>
    <w:rsid w:val="002264AA"/>
    <w:rsid w:val="0022798A"/>
    <w:rsid w:val="0023089E"/>
    <w:rsid w:val="002321E4"/>
    <w:rsid w:val="00233CC8"/>
    <w:rsid w:val="00234B08"/>
    <w:rsid w:val="00240462"/>
    <w:rsid w:val="002406F5"/>
    <w:rsid w:val="00240914"/>
    <w:rsid w:val="002414F2"/>
    <w:rsid w:val="00242266"/>
    <w:rsid w:val="002504FC"/>
    <w:rsid w:val="0025542F"/>
    <w:rsid w:val="00262D02"/>
    <w:rsid w:val="00263A0B"/>
    <w:rsid w:val="00263FE4"/>
    <w:rsid w:val="00264C58"/>
    <w:rsid w:val="002668E2"/>
    <w:rsid w:val="00266BF6"/>
    <w:rsid w:val="00267962"/>
    <w:rsid w:val="00273805"/>
    <w:rsid w:val="00277ABC"/>
    <w:rsid w:val="00281186"/>
    <w:rsid w:val="00282DB1"/>
    <w:rsid w:val="00283EB2"/>
    <w:rsid w:val="00285E54"/>
    <w:rsid w:val="00293E28"/>
    <w:rsid w:val="002953B1"/>
    <w:rsid w:val="00295657"/>
    <w:rsid w:val="00297523"/>
    <w:rsid w:val="00297F4E"/>
    <w:rsid w:val="002A07D4"/>
    <w:rsid w:val="002A12FC"/>
    <w:rsid w:val="002A190E"/>
    <w:rsid w:val="002B0C93"/>
    <w:rsid w:val="002B32D7"/>
    <w:rsid w:val="002B38C0"/>
    <w:rsid w:val="002C4370"/>
    <w:rsid w:val="002C45D2"/>
    <w:rsid w:val="002C6666"/>
    <w:rsid w:val="002D3A05"/>
    <w:rsid w:val="002D672B"/>
    <w:rsid w:val="002E5382"/>
    <w:rsid w:val="002E72BC"/>
    <w:rsid w:val="002F27E0"/>
    <w:rsid w:val="002F6B62"/>
    <w:rsid w:val="002F6E0D"/>
    <w:rsid w:val="002F7792"/>
    <w:rsid w:val="00300FB2"/>
    <w:rsid w:val="00301C3C"/>
    <w:rsid w:val="00301CF2"/>
    <w:rsid w:val="00305377"/>
    <w:rsid w:val="003057A2"/>
    <w:rsid w:val="00307065"/>
    <w:rsid w:val="0031001B"/>
    <w:rsid w:val="0031001E"/>
    <w:rsid w:val="003100F4"/>
    <w:rsid w:val="003161FF"/>
    <w:rsid w:val="00317309"/>
    <w:rsid w:val="003179F4"/>
    <w:rsid w:val="00324B03"/>
    <w:rsid w:val="00325663"/>
    <w:rsid w:val="00325745"/>
    <w:rsid w:val="00326FE2"/>
    <w:rsid w:val="00327876"/>
    <w:rsid w:val="003310F0"/>
    <w:rsid w:val="003316D7"/>
    <w:rsid w:val="00331E5B"/>
    <w:rsid w:val="0033248F"/>
    <w:rsid w:val="0033283F"/>
    <w:rsid w:val="003342C2"/>
    <w:rsid w:val="00336B1F"/>
    <w:rsid w:val="00340E96"/>
    <w:rsid w:val="00342C5E"/>
    <w:rsid w:val="00344533"/>
    <w:rsid w:val="00345591"/>
    <w:rsid w:val="00347027"/>
    <w:rsid w:val="003470D5"/>
    <w:rsid w:val="0034746F"/>
    <w:rsid w:val="00347995"/>
    <w:rsid w:val="00350D20"/>
    <w:rsid w:val="00354944"/>
    <w:rsid w:val="003569CC"/>
    <w:rsid w:val="00362E7B"/>
    <w:rsid w:val="003716A9"/>
    <w:rsid w:val="00376D7E"/>
    <w:rsid w:val="003829A9"/>
    <w:rsid w:val="00386206"/>
    <w:rsid w:val="0039678E"/>
    <w:rsid w:val="00396AAB"/>
    <w:rsid w:val="00396ACB"/>
    <w:rsid w:val="003A60DA"/>
    <w:rsid w:val="003A7C12"/>
    <w:rsid w:val="003B2F43"/>
    <w:rsid w:val="003B65F4"/>
    <w:rsid w:val="003C03C7"/>
    <w:rsid w:val="003C0A06"/>
    <w:rsid w:val="003C0A31"/>
    <w:rsid w:val="003C1009"/>
    <w:rsid w:val="003C3583"/>
    <w:rsid w:val="003C4F03"/>
    <w:rsid w:val="003C6920"/>
    <w:rsid w:val="003D3902"/>
    <w:rsid w:val="003E342E"/>
    <w:rsid w:val="003E7263"/>
    <w:rsid w:val="003F16CD"/>
    <w:rsid w:val="003F7973"/>
    <w:rsid w:val="0040000C"/>
    <w:rsid w:val="004111F1"/>
    <w:rsid w:val="00413CA9"/>
    <w:rsid w:val="00421AD5"/>
    <w:rsid w:val="00421E2E"/>
    <w:rsid w:val="0042278B"/>
    <w:rsid w:val="004245FF"/>
    <w:rsid w:val="0042500C"/>
    <w:rsid w:val="004250EC"/>
    <w:rsid w:val="0043193A"/>
    <w:rsid w:val="00435B80"/>
    <w:rsid w:val="0045020F"/>
    <w:rsid w:val="00460183"/>
    <w:rsid w:val="00461ACA"/>
    <w:rsid w:val="00462405"/>
    <w:rsid w:val="0047216F"/>
    <w:rsid w:val="00473799"/>
    <w:rsid w:val="00475792"/>
    <w:rsid w:val="00490F6A"/>
    <w:rsid w:val="0049306C"/>
    <w:rsid w:val="004950EC"/>
    <w:rsid w:val="004964E9"/>
    <w:rsid w:val="004A13EB"/>
    <w:rsid w:val="004A5753"/>
    <w:rsid w:val="004B260F"/>
    <w:rsid w:val="004B7E62"/>
    <w:rsid w:val="004C02B3"/>
    <w:rsid w:val="004C2880"/>
    <w:rsid w:val="004C3189"/>
    <w:rsid w:val="004C500B"/>
    <w:rsid w:val="004D5C96"/>
    <w:rsid w:val="004D5F14"/>
    <w:rsid w:val="004D7172"/>
    <w:rsid w:val="004D7D9C"/>
    <w:rsid w:val="004E51E5"/>
    <w:rsid w:val="004E60A1"/>
    <w:rsid w:val="004E751A"/>
    <w:rsid w:val="004F20AA"/>
    <w:rsid w:val="004F2986"/>
    <w:rsid w:val="004F50DC"/>
    <w:rsid w:val="004F5809"/>
    <w:rsid w:val="004F72D1"/>
    <w:rsid w:val="00506108"/>
    <w:rsid w:val="00506386"/>
    <w:rsid w:val="00511456"/>
    <w:rsid w:val="00513B8B"/>
    <w:rsid w:val="00515B10"/>
    <w:rsid w:val="005160B5"/>
    <w:rsid w:val="00516AE2"/>
    <w:rsid w:val="00516E26"/>
    <w:rsid w:val="0052210B"/>
    <w:rsid w:val="0052253C"/>
    <w:rsid w:val="00522E3D"/>
    <w:rsid w:val="00535792"/>
    <w:rsid w:val="00537138"/>
    <w:rsid w:val="00537558"/>
    <w:rsid w:val="00545E86"/>
    <w:rsid w:val="00546052"/>
    <w:rsid w:val="005519E6"/>
    <w:rsid w:val="00553D8D"/>
    <w:rsid w:val="0055739A"/>
    <w:rsid w:val="00564884"/>
    <w:rsid w:val="0056629E"/>
    <w:rsid w:val="00566D36"/>
    <w:rsid w:val="005710BC"/>
    <w:rsid w:val="00571F17"/>
    <w:rsid w:val="00572F70"/>
    <w:rsid w:val="005733A6"/>
    <w:rsid w:val="00573E7B"/>
    <w:rsid w:val="00575554"/>
    <w:rsid w:val="0057636E"/>
    <w:rsid w:val="00577717"/>
    <w:rsid w:val="0057793D"/>
    <w:rsid w:val="00581012"/>
    <w:rsid w:val="00582FA0"/>
    <w:rsid w:val="00587EED"/>
    <w:rsid w:val="00592E1E"/>
    <w:rsid w:val="005935DA"/>
    <w:rsid w:val="00594421"/>
    <w:rsid w:val="005A1AF2"/>
    <w:rsid w:val="005A2619"/>
    <w:rsid w:val="005B5ABD"/>
    <w:rsid w:val="005B62F4"/>
    <w:rsid w:val="005C0A23"/>
    <w:rsid w:val="005C0D0B"/>
    <w:rsid w:val="005C2B4F"/>
    <w:rsid w:val="005C359B"/>
    <w:rsid w:val="005C5DD0"/>
    <w:rsid w:val="005D6C89"/>
    <w:rsid w:val="005E00BF"/>
    <w:rsid w:val="005E122D"/>
    <w:rsid w:val="005E19C5"/>
    <w:rsid w:val="005E3506"/>
    <w:rsid w:val="005E3879"/>
    <w:rsid w:val="005E55F4"/>
    <w:rsid w:val="005E71DE"/>
    <w:rsid w:val="005F1605"/>
    <w:rsid w:val="005F1AD7"/>
    <w:rsid w:val="005F1FE7"/>
    <w:rsid w:val="005F39EF"/>
    <w:rsid w:val="006025A6"/>
    <w:rsid w:val="00602F4B"/>
    <w:rsid w:val="00603C8E"/>
    <w:rsid w:val="00603DC8"/>
    <w:rsid w:val="0060584D"/>
    <w:rsid w:val="0060677F"/>
    <w:rsid w:val="006070BF"/>
    <w:rsid w:val="006139B2"/>
    <w:rsid w:val="00615AE6"/>
    <w:rsid w:val="00623288"/>
    <w:rsid w:val="00631DB7"/>
    <w:rsid w:val="00635084"/>
    <w:rsid w:val="00640396"/>
    <w:rsid w:val="00643699"/>
    <w:rsid w:val="00644713"/>
    <w:rsid w:val="00645550"/>
    <w:rsid w:val="00647899"/>
    <w:rsid w:val="006500A7"/>
    <w:rsid w:val="006605FB"/>
    <w:rsid w:val="00666235"/>
    <w:rsid w:val="006663C6"/>
    <w:rsid w:val="00666F5C"/>
    <w:rsid w:val="00681827"/>
    <w:rsid w:val="006838CF"/>
    <w:rsid w:val="00694F58"/>
    <w:rsid w:val="00695305"/>
    <w:rsid w:val="00695E32"/>
    <w:rsid w:val="006A0AD8"/>
    <w:rsid w:val="006A37C0"/>
    <w:rsid w:val="006A573D"/>
    <w:rsid w:val="006A586E"/>
    <w:rsid w:val="006B0022"/>
    <w:rsid w:val="006B23B7"/>
    <w:rsid w:val="006B59B9"/>
    <w:rsid w:val="006C3CE4"/>
    <w:rsid w:val="006D1589"/>
    <w:rsid w:val="006D4CF7"/>
    <w:rsid w:val="006E2E02"/>
    <w:rsid w:val="006E34A2"/>
    <w:rsid w:val="006E4D60"/>
    <w:rsid w:val="006E5691"/>
    <w:rsid w:val="006E755C"/>
    <w:rsid w:val="006F660C"/>
    <w:rsid w:val="00700A7E"/>
    <w:rsid w:val="0070152C"/>
    <w:rsid w:val="00705FA1"/>
    <w:rsid w:val="0072726D"/>
    <w:rsid w:val="00727CA8"/>
    <w:rsid w:val="00730E6C"/>
    <w:rsid w:val="00733923"/>
    <w:rsid w:val="00734C44"/>
    <w:rsid w:val="007415F5"/>
    <w:rsid w:val="00742E52"/>
    <w:rsid w:val="007502F3"/>
    <w:rsid w:val="00753173"/>
    <w:rsid w:val="00753459"/>
    <w:rsid w:val="00760214"/>
    <w:rsid w:val="00760748"/>
    <w:rsid w:val="00761DA5"/>
    <w:rsid w:val="00765D1D"/>
    <w:rsid w:val="007660F4"/>
    <w:rsid w:val="00770A68"/>
    <w:rsid w:val="007746C3"/>
    <w:rsid w:val="007748AC"/>
    <w:rsid w:val="007753E8"/>
    <w:rsid w:val="00781834"/>
    <w:rsid w:val="007827C2"/>
    <w:rsid w:val="0078544F"/>
    <w:rsid w:val="00787366"/>
    <w:rsid w:val="007947D3"/>
    <w:rsid w:val="00796C38"/>
    <w:rsid w:val="00797BDC"/>
    <w:rsid w:val="007B0F9D"/>
    <w:rsid w:val="007B1D2E"/>
    <w:rsid w:val="007B53AA"/>
    <w:rsid w:val="007B7580"/>
    <w:rsid w:val="007B7712"/>
    <w:rsid w:val="007C585B"/>
    <w:rsid w:val="007C72E7"/>
    <w:rsid w:val="007D090C"/>
    <w:rsid w:val="007D0E9C"/>
    <w:rsid w:val="007D3D25"/>
    <w:rsid w:val="007D75C7"/>
    <w:rsid w:val="007E1E0C"/>
    <w:rsid w:val="007F47B9"/>
    <w:rsid w:val="007F57A3"/>
    <w:rsid w:val="00800E5F"/>
    <w:rsid w:val="008044CC"/>
    <w:rsid w:val="00810946"/>
    <w:rsid w:val="008110AD"/>
    <w:rsid w:val="008114C2"/>
    <w:rsid w:val="00812047"/>
    <w:rsid w:val="008123D3"/>
    <w:rsid w:val="00813C0A"/>
    <w:rsid w:val="008152F9"/>
    <w:rsid w:val="008203F0"/>
    <w:rsid w:val="00825653"/>
    <w:rsid w:val="00826B9B"/>
    <w:rsid w:val="0082760B"/>
    <w:rsid w:val="0083430E"/>
    <w:rsid w:val="00855958"/>
    <w:rsid w:val="00855B49"/>
    <w:rsid w:val="00856EA3"/>
    <w:rsid w:val="00867F8B"/>
    <w:rsid w:val="00870BCD"/>
    <w:rsid w:val="00875930"/>
    <w:rsid w:val="00876193"/>
    <w:rsid w:val="00876DCF"/>
    <w:rsid w:val="00877BB0"/>
    <w:rsid w:val="00881067"/>
    <w:rsid w:val="00884E1F"/>
    <w:rsid w:val="008851B0"/>
    <w:rsid w:val="008903DA"/>
    <w:rsid w:val="00892764"/>
    <w:rsid w:val="00896150"/>
    <w:rsid w:val="00896E4C"/>
    <w:rsid w:val="008A086F"/>
    <w:rsid w:val="008A2139"/>
    <w:rsid w:val="008A2454"/>
    <w:rsid w:val="008A3473"/>
    <w:rsid w:val="008A3DDC"/>
    <w:rsid w:val="008A5E6D"/>
    <w:rsid w:val="008A68FF"/>
    <w:rsid w:val="008B1D3A"/>
    <w:rsid w:val="008B6E76"/>
    <w:rsid w:val="008C2AAD"/>
    <w:rsid w:val="008C303A"/>
    <w:rsid w:val="008D2E78"/>
    <w:rsid w:val="008D3F8A"/>
    <w:rsid w:val="008D46F4"/>
    <w:rsid w:val="008D797C"/>
    <w:rsid w:val="008E0B79"/>
    <w:rsid w:val="008E3F96"/>
    <w:rsid w:val="008E4108"/>
    <w:rsid w:val="008E5431"/>
    <w:rsid w:val="008E556F"/>
    <w:rsid w:val="008E6443"/>
    <w:rsid w:val="008F136B"/>
    <w:rsid w:val="008F5DCB"/>
    <w:rsid w:val="00900F82"/>
    <w:rsid w:val="00901E12"/>
    <w:rsid w:val="00904303"/>
    <w:rsid w:val="00904E51"/>
    <w:rsid w:val="009052E0"/>
    <w:rsid w:val="00905A0B"/>
    <w:rsid w:val="00907849"/>
    <w:rsid w:val="00907A52"/>
    <w:rsid w:val="00907A63"/>
    <w:rsid w:val="00912ABE"/>
    <w:rsid w:val="00915D98"/>
    <w:rsid w:val="009174DD"/>
    <w:rsid w:val="009344B0"/>
    <w:rsid w:val="00941F52"/>
    <w:rsid w:val="00944354"/>
    <w:rsid w:val="0094642B"/>
    <w:rsid w:val="009504B8"/>
    <w:rsid w:val="00955CA3"/>
    <w:rsid w:val="009579C2"/>
    <w:rsid w:val="00957D0A"/>
    <w:rsid w:val="00961F04"/>
    <w:rsid w:val="00972BBD"/>
    <w:rsid w:val="00973EE8"/>
    <w:rsid w:val="00974EC5"/>
    <w:rsid w:val="00976BE1"/>
    <w:rsid w:val="009850B0"/>
    <w:rsid w:val="00993B2E"/>
    <w:rsid w:val="00994DCB"/>
    <w:rsid w:val="00995755"/>
    <w:rsid w:val="009A14E0"/>
    <w:rsid w:val="009A16DF"/>
    <w:rsid w:val="009A30E3"/>
    <w:rsid w:val="009A5567"/>
    <w:rsid w:val="009A6B65"/>
    <w:rsid w:val="009A6E16"/>
    <w:rsid w:val="009B31C9"/>
    <w:rsid w:val="009B4984"/>
    <w:rsid w:val="009B507A"/>
    <w:rsid w:val="009C3991"/>
    <w:rsid w:val="009D12FD"/>
    <w:rsid w:val="009D1AA8"/>
    <w:rsid w:val="009D5D9D"/>
    <w:rsid w:val="009E0337"/>
    <w:rsid w:val="009E0340"/>
    <w:rsid w:val="009E26D0"/>
    <w:rsid w:val="009E295D"/>
    <w:rsid w:val="009E2EAA"/>
    <w:rsid w:val="009E48EF"/>
    <w:rsid w:val="009F4D33"/>
    <w:rsid w:val="009F5C64"/>
    <w:rsid w:val="00A07E40"/>
    <w:rsid w:val="00A133DC"/>
    <w:rsid w:val="00A21361"/>
    <w:rsid w:val="00A218E3"/>
    <w:rsid w:val="00A2383B"/>
    <w:rsid w:val="00A23BB1"/>
    <w:rsid w:val="00A23FC8"/>
    <w:rsid w:val="00A25455"/>
    <w:rsid w:val="00A320DB"/>
    <w:rsid w:val="00A44A43"/>
    <w:rsid w:val="00A46D31"/>
    <w:rsid w:val="00A46E59"/>
    <w:rsid w:val="00A52A05"/>
    <w:rsid w:val="00A549D8"/>
    <w:rsid w:val="00A5713F"/>
    <w:rsid w:val="00A63977"/>
    <w:rsid w:val="00A7335F"/>
    <w:rsid w:val="00A73B23"/>
    <w:rsid w:val="00A86878"/>
    <w:rsid w:val="00A90023"/>
    <w:rsid w:val="00A92F2C"/>
    <w:rsid w:val="00A930A3"/>
    <w:rsid w:val="00A96E2B"/>
    <w:rsid w:val="00AA0B3A"/>
    <w:rsid w:val="00AA2AE8"/>
    <w:rsid w:val="00AA70E9"/>
    <w:rsid w:val="00AB5123"/>
    <w:rsid w:val="00AB55C7"/>
    <w:rsid w:val="00AB6D1F"/>
    <w:rsid w:val="00AC04E7"/>
    <w:rsid w:val="00AC3DCA"/>
    <w:rsid w:val="00AC43C9"/>
    <w:rsid w:val="00AC673C"/>
    <w:rsid w:val="00AC7471"/>
    <w:rsid w:val="00AE1534"/>
    <w:rsid w:val="00AE4CAC"/>
    <w:rsid w:val="00AE54ED"/>
    <w:rsid w:val="00AE7249"/>
    <w:rsid w:val="00AF0E27"/>
    <w:rsid w:val="00AF6C36"/>
    <w:rsid w:val="00B019D3"/>
    <w:rsid w:val="00B034BF"/>
    <w:rsid w:val="00B044EB"/>
    <w:rsid w:val="00B06324"/>
    <w:rsid w:val="00B11A60"/>
    <w:rsid w:val="00B13D43"/>
    <w:rsid w:val="00B14A88"/>
    <w:rsid w:val="00B2689F"/>
    <w:rsid w:val="00B31274"/>
    <w:rsid w:val="00B40235"/>
    <w:rsid w:val="00B40736"/>
    <w:rsid w:val="00B47C9A"/>
    <w:rsid w:val="00B516C1"/>
    <w:rsid w:val="00B56F91"/>
    <w:rsid w:val="00B63BC8"/>
    <w:rsid w:val="00B6747C"/>
    <w:rsid w:val="00B753B0"/>
    <w:rsid w:val="00B8018A"/>
    <w:rsid w:val="00B87ABE"/>
    <w:rsid w:val="00B973C8"/>
    <w:rsid w:val="00B97C57"/>
    <w:rsid w:val="00BA0177"/>
    <w:rsid w:val="00BA09E0"/>
    <w:rsid w:val="00BA24E2"/>
    <w:rsid w:val="00BA596D"/>
    <w:rsid w:val="00BA62EE"/>
    <w:rsid w:val="00BB0837"/>
    <w:rsid w:val="00BB1E5B"/>
    <w:rsid w:val="00BB33CE"/>
    <w:rsid w:val="00BB36D8"/>
    <w:rsid w:val="00BB6024"/>
    <w:rsid w:val="00BB6756"/>
    <w:rsid w:val="00BC09C4"/>
    <w:rsid w:val="00BC0D07"/>
    <w:rsid w:val="00BC41C7"/>
    <w:rsid w:val="00BC4A81"/>
    <w:rsid w:val="00BC5468"/>
    <w:rsid w:val="00BC5936"/>
    <w:rsid w:val="00BD3104"/>
    <w:rsid w:val="00BD5505"/>
    <w:rsid w:val="00BD5F06"/>
    <w:rsid w:val="00BD6C71"/>
    <w:rsid w:val="00BE06A8"/>
    <w:rsid w:val="00BE545A"/>
    <w:rsid w:val="00BE6808"/>
    <w:rsid w:val="00BF344A"/>
    <w:rsid w:val="00C03345"/>
    <w:rsid w:val="00C03BA3"/>
    <w:rsid w:val="00C04CDF"/>
    <w:rsid w:val="00C04E1D"/>
    <w:rsid w:val="00C161F0"/>
    <w:rsid w:val="00C17570"/>
    <w:rsid w:val="00C201BF"/>
    <w:rsid w:val="00C22E2F"/>
    <w:rsid w:val="00C24182"/>
    <w:rsid w:val="00C24DA3"/>
    <w:rsid w:val="00C25DF8"/>
    <w:rsid w:val="00C301FE"/>
    <w:rsid w:val="00C30844"/>
    <w:rsid w:val="00C311B8"/>
    <w:rsid w:val="00C35CDC"/>
    <w:rsid w:val="00C37DD8"/>
    <w:rsid w:val="00C415CD"/>
    <w:rsid w:val="00C5016F"/>
    <w:rsid w:val="00C54C3E"/>
    <w:rsid w:val="00C559D2"/>
    <w:rsid w:val="00C62EF4"/>
    <w:rsid w:val="00C66D4C"/>
    <w:rsid w:val="00C70DA6"/>
    <w:rsid w:val="00C7321D"/>
    <w:rsid w:val="00C7417F"/>
    <w:rsid w:val="00C83094"/>
    <w:rsid w:val="00C83353"/>
    <w:rsid w:val="00C856DE"/>
    <w:rsid w:val="00C857EF"/>
    <w:rsid w:val="00C92919"/>
    <w:rsid w:val="00C97DDF"/>
    <w:rsid w:val="00CA0909"/>
    <w:rsid w:val="00CA0C28"/>
    <w:rsid w:val="00CA2E81"/>
    <w:rsid w:val="00CA3EEA"/>
    <w:rsid w:val="00CA4CB5"/>
    <w:rsid w:val="00CB14F9"/>
    <w:rsid w:val="00CB4EB7"/>
    <w:rsid w:val="00CB66DD"/>
    <w:rsid w:val="00CC01CD"/>
    <w:rsid w:val="00CC1DF2"/>
    <w:rsid w:val="00CC25EE"/>
    <w:rsid w:val="00CD2545"/>
    <w:rsid w:val="00CD59F5"/>
    <w:rsid w:val="00CE09D3"/>
    <w:rsid w:val="00CE13E2"/>
    <w:rsid w:val="00CE1B76"/>
    <w:rsid w:val="00CE2036"/>
    <w:rsid w:val="00CE7843"/>
    <w:rsid w:val="00CF2958"/>
    <w:rsid w:val="00CF67AD"/>
    <w:rsid w:val="00CF6BBB"/>
    <w:rsid w:val="00CF74AE"/>
    <w:rsid w:val="00D01CE6"/>
    <w:rsid w:val="00D02400"/>
    <w:rsid w:val="00D0781D"/>
    <w:rsid w:val="00D132E5"/>
    <w:rsid w:val="00D16848"/>
    <w:rsid w:val="00D20E7A"/>
    <w:rsid w:val="00D22919"/>
    <w:rsid w:val="00D243D4"/>
    <w:rsid w:val="00D26913"/>
    <w:rsid w:val="00D27B43"/>
    <w:rsid w:val="00D33767"/>
    <w:rsid w:val="00D34A9E"/>
    <w:rsid w:val="00D35598"/>
    <w:rsid w:val="00D3675D"/>
    <w:rsid w:val="00D41CBC"/>
    <w:rsid w:val="00D4294F"/>
    <w:rsid w:val="00D47F82"/>
    <w:rsid w:val="00D52F08"/>
    <w:rsid w:val="00D535AD"/>
    <w:rsid w:val="00D547A6"/>
    <w:rsid w:val="00D54E01"/>
    <w:rsid w:val="00D561A4"/>
    <w:rsid w:val="00D56835"/>
    <w:rsid w:val="00D629F0"/>
    <w:rsid w:val="00D62FF6"/>
    <w:rsid w:val="00D63A45"/>
    <w:rsid w:val="00D64125"/>
    <w:rsid w:val="00D6737A"/>
    <w:rsid w:val="00D6778A"/>
    <w:rsid w:val="00D74A7D"/>
    <w:rsid w:val="00D772A2"/>
    <w:rsid w:val="00D91DBE"/>
    <w:rsid w:val="00D93ADF"/>
    <w:rsid w:val="00D9633E"/>
    <w:rsid w:val="00DA16EA"/>
    <w:rsid w:val="00DA4740"/>
    <w:rsid w:val="00DA50D0"/>
    <w:rsid w:val="00DA64B4"/>
    <w:rsid w:val="00DB1162"/>
    <w:rsid w:val="00DB2B72"/>
    <w:rsid w:val="00DB3F74"/>
    <w:rsid w:val="00DC1356"/>
    <w:rsid w:val="00DC3244"/>
    <w:rsid w:val="00DC5D98"/>
    <w:rsid w:val="00DD310A"/>
    <w:rsid w:val="00DD31CB"/>
    <w:rsid w:val="00DD4E98"/>
    <w:rsid w:val="00DE15F3"/>
    <w:rsid w:val="00DE4118"/>
    <w:rsid w:val="00DE429E"/>
    <w:rsid w:val="00DE497A"/>
    <w:rsid w:val="00DE53E6"/>
    <w:rsid w:val="00DE5405"/>
    <w:rsid w:val="00DF153B"/>
    <w:rsid w:val="00DF7032"/>
    <w:rsid w:val="00DF7D69"/>
    <w:rsid w:val="00E01654"/>
    <w:rsid w:val="00E01FE1"/>
    <w:rsid w:val="00E036A1"/>
    <w:rsid w:val="00E03851"/>
    <w:rsid w:val="00E059B9"/>
    <w:rsid w:val="00E06598"/>
    <w:rsid w:val="00E07E81"/>
    <w:rsid w:val="00E10CFE"/>
    <w:rsid w:val="00E10EFA"/>
    <w:rsid w:val="00E11CDB"/>
    <w:rsid w:val="00E122BB"/>
    <w:rsid w:val="00E20799"/>
    <w:rsid w:val="00E21FCC"/>
    <w:rsid w:val="00E27FF8"/>
    <w:rsid w:val="00E30290"/>
    <w:rsid w:val="00E30CAC"/>
    <w:rsid w:val="00E32F8E"/>
    <w:rsid w:val="00E357D6"/>
    <w:rsid w:val="00E36182"/>
    <w:rsid w:val="00E3750C"/>
    <w:rsid w:val="00E37FE9"/>
    <w:rsid w:val="00E40314"/>
    <w:rsid w:val="00E43B28"/>
    <w:rsid w:val="00E52C5C"/>
    <w:rsid w:val="00E54A87"/>
    <w:rsid w:val="00E54E52"/>
    <w:rsid w:val="00E61BBB"/>
    <w:rsid w:val="00E64F36"/>
    <w:rsid w:val="00E67C9F"/>
    <w:rsid w:val="00E703B1"/>
    <w:rsid w:val="00E76E97"/>
    <w:rsid w:val="00E853BE"/>
    <w:rsid w:val="00E866D7"/>
    <w:rsid w:val="00E91795"/>
    <w:rsid w:val="00E950E4"/>
    <w:rsid w:val="00E9698E"/>
    <w:rsid w:val="00E96BC1"/>
    <w:rsid w:val="00EA05B2"/>
    <w:rsid w:val="00EA0812"/>
    <w:rsid w:val="00EA102C"/>
    <w:rsid w:val="00EA3D52"/>
    <w:rsid w:val="00EA51E1"/>
    <w:rsid w:val="00EA5503"/>
    <w:rsid w:val="00EA6932"/>
    <w:rsid w:val="00EA7E61"/>
    <w:rsid w:val="00EB0456"/>
    <w:rsid w:val="00EB27EF"/>
    <w:rsid w:val="00EB38AB"/>
    <w:rsid w:val="00EB5109"/>
    <w:rsid w:val="00EB600C"/>
    <w:rsid w:val="00EB7651"/>
    <w:rsid w:val="00EC3DFE"/>
    <w:rsid w:val="00ED2F04"/>
    <w:rsid w:val="00ED335A"/>
    <w:rsid w:val="00ED5085"/>
    <w:rsid w:val="00EE0851"/>
    <w:rsid w:val="00EE167C"/>
    <w:rsid w:val="00EE4C80"/>
    <w:rsid w:val="00EF0E0C"/>
    <w:rsid w:val="00EF105F"/>
    <w:rsid w:val="00EF658F"/>
    <w:rsid w:val="00EF667C"/>
    <w:rsid w:val="00EF6C26"/>
    <w:rsid w:val="00EF7777"/>
    <w:rsid w:val="00F05E7F"/>
    <w:rsid w:val="00F07BF4"/>
    <w:rsid w:val="00F13F43"/>
    <w:rsid w:val="00F20159"/>
    <w:rsid w:val="00F27404"/>
    <w:rsid w:val="00F332A4"/>
    <w:rsid w:val="00F34BCC"/>
    <w:rsid w:val="00F35833"/>
    <w:rsid w:val="00F37579"/>
    <w:rsid w:val="00F37C74"/>
    <w:rsid w:val="00F40A41"/>
    <w:rsid w:val="00F40E65"/>
    <w:rsid w:val="00F42C32"/>
    <w:rsid w:val="00F4433C"/>
    <w:rsid w:val="00F447CA"/>
    <w:rsid w:val="00F46B5D"/>
    <w:rsid w:val="00F47870"/>
    <w:rsid w:val="00F52105"/>
    <w:rsid w:val="00F5565A"/>
    <w:rsid w:val="00F60D9F"/>
    <w:rsid w:val="00F65A06"/>
    <w:rsid w:val="00F70DDC"/>
    <w:rsid w:val="00F7153E"/>
    <w:rsid w:val="00F71EDC"/>
    <w:rsid w:val="00F75D29"/>
    <w:rsid w:val="00F81132"/>
    <w:rsid w:val="00F858D0"/>
    <w:rsid w:val="00F871CD"/>
    <w:rsid w:val="00F87EC8"/>
    <w:rsid w:val="00F90911"/>
    <w:rsid w:val="00F92FE6"/>
    <w:rsid w:val="00F95688"/>
    <w:rsid w:val="00F956D0"/>
    <w:rsid w:val="00F956D3"/>
    <w:rsid w:val="00FA3420"/>
    <w:rsid w:val="00FA3722"/>
    <w:rsid w:val="00FA58B1"/>
    <w:rsid w:val="00FA6363"/>
    <w:rsid w:val="00FA6F76"/>
    <w:rsid w:val="00FA7510"/>
    <w:rsid w:val="00FA7850"/>
    <w:rsid w:val="00FB2E66"/>
    <w:rsid w:val="00FB463E"/>
    <w:rsid w:val="00FC5E55"/>
    <w:rsid w:val="00FD1DE9"/>
    <w:rsid w:val="00FD7326"/>
    <w:rsid w:val="00FD7F54"/>
    <w:rsid w:val="00FE38D4"/>
    <w:rsid w:val="00FE3B78"/>
    <w:rsid w:val="00FE4CCF"/>
    <w:rsid w:val="00FE5BC1"/>
    <w:rsid w:val="00FE78AF"/>
    <w:rsid w:val="00FF0982"/>
    <w:rsid w:val="00FF1703"/>
    <w:rsid w:val="00FF4366"/>
    <w:rsid w:val="00FF6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0D4EB5"/>
  <w15:chartTrackingRefBased/>
  <w15:docId w15:val="{8A6DA87C-650A-4874-8C83-653E92766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35084"/>
    <w:rPr>
      <w:sz w:val="16"/>
      <w:szCs w:val="16"/>
    </w:rPr>
  </w:style>
  <w:style w:type="paragraph" w:styleId="CommentText">
    <w:name w:val="annotation text"/>
    <w:basedOn w:val="Normal"/>
    <w:link w:val="CommentTextChar"/>
    <w:uiPriority w:val="99"/>
    <w:semiHidden/>
    <w:unhideWhenUsed/>
    <w:rsid w:val="00635084"/>
    <w:pPr>
      <w:spacing w:line="240" w:lineRule="auto"/>
    </w:pPr>
    <w:rPr>
      <w:sz w:val="20"/>
      <w:szCs w:val="20"/>
    </w:rPr>
  </w:style>
  <w:style w:type="character" w:customStyle="1" w:styleId="CommentTextChar">
    <w:name w:val="Comment Text Char"/>
    <w:basedOn w:val="DefaultParagraphFont"/>
    <w:link w:val="CommentText"/>
    <w:uiPriority w:val="99"/>
    <w:semiHidden/>
    <w:rsid w:val="00635084"/>
    <w:rPr>
      <w:sz w:val="20"/>
      <w:szCs w:val="20"/>
    </w:rPr>
  </w:style>
  <w:style w:type="paragraph" w:styleId="CommentSubject">
    <w:name w:val="annotation subject"/>
    <w:basedOn w:val="CommentText"/>
    <w:next w:val="CommentText"/>
    <w:link w:val="CommentSubjectChar"/>
    <w:uiPriority w:val="99"/>
    <w:semiHidden/>
    <w:unhideWhenUsed/>
    <w:rsid w:val="00635084"/>
    <w:rPr>
      <w:b/>
      <w:bCs/>
    </w:rPr>
  </w:style>
  <w:style w:type="character" w:customStyle="1" w:styleId="CommentSubjectChar">
    <w:name w:val="Comment Subject Char"/>
    <w:basedOn w:val="CommentTextChar"/>
    <w:link w:val="CommentSubject"/>
    <w:uiPriority w:val="99"/>
    <w:semiHidden/>
    <w:rsid w:val="00635084"/>
    <w:rPr>
      <w:b/>
      <w:bCs/>
      <w:sz w:val="20"/>
      <w:szCs w:val="20"/>
    </w:rPr>
  </w:style>
  <w:style w:type="paragraph" w:styleId="BalloonText">
    <w:name w:val="Balloon Text"/>
    <w:basedOn w:val="Normal"/>
    <w:link w:val="BalloonTextChar"/>
    <w:uiPriority w:val="99"/>
    <w:semiHidden/>
    <w:unhideWhenUsed/>
    <w:rsid w:val="006350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5084"/>
    <w:rPr>
      <w:rFonts w:ascii="Segoe UI" w:hAnsi="Segoe UI" w:cs="Segoe UI"/>
      <w:sz w:val="18"/>
      <w:szCs w:val="18"/>
    </w:rPr>
  </w:style>
  <w:style w:type="paragraph" w:styleId="EndnoteText">
    <w:name w:val="endnote text"/>
    <w:basedOn w:val="Normal"/>
    <w:link w:val="EndnoteTextChar"/>
    <w:uiPriority w:val="99"/>
    <w:semiHidden/>
    <w:unhideWhenUsed/>
    <w:rsid w:val="00592E1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92E1E"/>
    <w:rPr>
      <w:sz w:val="20"/>
      <w:szCs w:val="20"/>
    </w:rPr>
  </w:style>
  <w:style w:type="character" w:styleId="EndnoteReference">
    <w:name w:val="endnote reference"/>
    <w:basedOn w:val="DefaultParagraphFont"/>
    <w:uiPriority w:val="99"/>
    <w:semiHidden/>
    <w:unhideWhenUsed/>
    <w:rsid w:val="00592E1E"/>
    <w:rPr>
      <w:vertAlign w:val="superscript"/>
    </w:rPr>
  </w:style>
  <w:style w:type="paragraph" w:styleId="FootnoteText">
    <w:name w:val="footnote text"/>
    <w:basedOn w:val="Normal"/>
    <w:link w:val="FootnoteTextChar"/>
    <w:uiPriority w:val="99"/>
    <w:unhideWhenUsed/>
    <w:rsid w:val="00592E1E"/>
    <w:pPr>
      <w:spacing w:after="0" w:line="240" w:lineRule="auto"/>
    </w:pPr>
    <w:rPr>
      <w:sz w:val="20"/>
      <w:szCs w:val="20"/>
    </w:rPr>
  </w:style>
  <w:style w:type="character" w:customStyle="1" w:styleId="FootnoteTextChar">
    <w:name w:val="Footnote Text Char"/>
    <w:basedOn w:val="DefaultParagraphFont"/>
    <w:link w:val="FootnoteText"/>
    <w:uiPriority w:val="99"/>
    <w:rsid w:val="00592E1E"/>
    <w:rPr>
      <w:sz w:val="20"/>
      <w:szCs w:val="20"/>
    </w:rPr>
  </w:style>
  <w:style w:type="character" w:styleId="FootnoteReference">
    <w:name w:val="footnote reference"/>
    <w:basedOn w:val="DefaultParagraphFont"/>
    <w:uiPriority w:val="99"/>
    <w:semiHidden/>
    <w:unhideWhenUsed/>
    <w:rsid w:val="00592E1E"/>
    <w:rPr>
      <w:vertAlign w:val="superscript"/>
    </w:rPr>
  </w:style>
  <w:style w:type="table" w:styleId="TableGrid">
    <w:name w:val="Table Grid"/>
    <w:basedOn w:val="TableNormal"/>
    <w:uiPriority w:val="39"/>
    <w:rsid w:val="00A6397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E72BC"/>
    <w:pPr>
      <w:ind w:left="720"/>
      <w:contextualSpacing/>
    </w:pPr>
  </w:style>
  <w:style w:type="character" w:styleId="Hyperlink">
    <w:name w:val="Hyperlink"/>
    <w:basedOn w:val="DefaultParagraphFont"/>
    <w:uiPriority w:val="99"/>
    <w:unhideWhenUsed/>
    <w:rsid w:val="00AE4CAC"/>
    <w:rPr>
      <w:color w:val="0563C1" w:themeColor="hyperlink"/>
      <w:u w:val="single"/>
    </w:rPr>
  </w:style>
  <w:style w:type="character" w:styleId="UnresolvedMention">
    <w:name w:val="Unresolved Mention"/>
    <w:basedOn w:val="DefaultParagraphFont"/>
    <w:uiPriority w:val="99"/>
    <w:semiHidden/>
    <w:unhideWhenUsed/>
    <w:rsid w:val="00AE4CAC"/>
    <w:rPr>
      <w:color w:val="605E5C"/>
      <w:shd w:val="clear" w:color="auto" w:fill="E1DFDD"/>
    </w:rPr>
  </w:style>
  <w:style w:type="character" w:styleId="Emphasis">
    <w:name w:val="Emphasis"/>
    <w:basedOn w:val="DefaultParagraphFont"/>
    <w:uiPriority w:val="20"/>
    <w:qFormat/>
    <w:rsid w:val="000350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641994">
      <w:bodyDiv w:val="1"/>
      <w:marLeft w:val="0"/>
      <w:marRight w:val="0"/>
      <w:marTop w:val="0"/>
      <w:marBottom w:val="0"/>
      <w:divBdr>
        <w:top w:val="none" w:sz="0" w:space="0" w:color="auto"/>
        <w:left w:val="none" w:sz="0" w:space="0" w:color="auto"/>
        <w:bottom w:val="none" w:sz="0" w:space="0" w:color="auto"/>
        <w:right w:val="none" w:sz="0" w:space="0" w:color="auto"/>
      </w:divBdr>
    </w:div>
    <w:div w:id="470055482">
      <w:bodyDiv w:val="1"/>
      <w:marLeft w:val="0"/>
      <w:marRight w:val="0"/>
      <w:marTop w:val="0"/>
      <w:marBottom w:val="0"/>
      <w:divBdr>
        <w:top w:val="none" w:sz="0" w:space="0" w:color="auto"/>
        <w:left w:val="none" w:sz="0" w:space="0" w:color="auto"/>
        <w:bottom w:val="none" w:sz="0" w:space="0" w:color="auto"/>
        <w:right w:val="none" w:sz="0" w:space="0" w:color="auto"/>
      </w:divBdr>
    </w:div>
    <w:div w:id="707143968">
      <w:bodyDiv w:val="1"/>
      <w:marLeft w:val="0"/>
      <w:marRight w:val="0"/>
      <w:marTop w:val="0"/>
      <w:marBottom w:val="0"/>
      <w:divBdr>
        <w:top w:val="none" w:sz="0" w:space="0" w:color="auto"/>
        <w:left w:val="none" w:sz="0" w:space="0" w:color="auto"/>
        <w:bottom w:val="none" w:sz="0" w:space="0" w:color="auto"/>
        <w:right w:val="none" w:sz="0" w:space="0" w:color="auto"/>
      </w:divBdr>
    </w:div>
    <w:div w:id="875045137">
      <w:bodyDiv w:val="1"/>
      <w:marLeft w:val="0"/>
      <w:marRight w:val="0"/>
      <w:marTop w:val="0"/>
      <w:marBottom w:val="0"/>
      <w:divBdr>
        <w:top w:val="none" w:sz="0" w:space="0" w:color="auto"/>
        <w:left w:val="none" w:sz="0" w:space="0" w:color="auto"/>
        <w:bottom w:val="none" w:sz="0" w:space="0" w:color="auto"/>
        <w:right w:val="none" w:sz="0" w:space="0" w:color="auto"/>
      </w:divBdr>
    </w:div>
    <w:div w:id="1661349786">
      <w:bodyDiv w:val="1"/>
      <w:marLeft w:val="0"/>
      <w:marRight w:val="0"/>
      <w:marTop w:val="0"/>
      <w:marBottom w:val="0"/>
      <w:divBdr>
        <w:top w:val="none" w:sz="0" w:space="0" w:color="auto"/>
        <w:left w:val="none" w:sz="0" w:space="0" w:color="auto"/>
        <w:bottom w:val="none" w:sz="0" w:space="0" w:color="auto"/>
        <w:right w:val="none" w:sz="0" w:space="0" w:color="auto"/>
      </w:divBdr>
    </w:div>
    <w:div w:id="2026665756">
      <w:bodyDiv w:val="1"/>
      <w:marLeft w:val="0"/>
      <w:marRight w:val="0"/>
      <w:marTop w:val="0"/>
      <w:marBottom w:val="0"/>
      <w:divBdr>
        <w:top w:val="none" w:sz="0" w:space="0" w:color="auto"/>
        <w:left w:val="none" w:sz="0" w:space="0" w:color="auto"/>
        <w:bottom w:val="none" w:sz="0" w:space="0" w:color="auto"/>
        <w:right w:val="none" w:sz="0" w:space="0" w:color="auto"/>
      </w:divBdr>
    </w:div>
    <w:div w:id="2055150286">
      <w:bodyDiv w:val="1"/>
      <w:marLeft w:val="0"/>
      <w:marRight w:val="0"/>
      <w:marTop w:val="0"/>
      <w:marBottom w:val="0"/>
      <w:divBdr>
        <w:top w:val="none" w:sz="0" w:space="0" w:color="auto"/>
        <w:left w:val="none" w:sz="0" w:space="0" w:color="auto"/>
        <w:bottom w:val="none" w:sz="0" w:space="0" w:color="auto"/>
        <w:right w:val="none" w:sz="0" w:space="0" w:color="auto"/>
      </w:divBdr>
    </w:div>
    <w:div w:id="2126268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50317successfulfutures-en.pdf" TargetMode="External"/><Relationship Id="rId13" Type="http://schemas.openxmlformats.org/officeDocument/2006/relationships/hyperlink" Target="https://gov.wales/sites/default/files/consultations/2018-01/151216-inclusion-and-pupil-support-draft-guidance-e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wb.gov.wales/api/storage/932d8940-56f5-4660-aa85-afb4e87560a9/an-introduction-to-the-professional-standards-for-teaching-and-leadership.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vygotsky.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implypsychology.org/piaget.html" TargetMode="External"/><Relationship Id="rId4" Type="http://schemas.openxmlformats.org/officeDocument/2006/relationships/settings" Target="settings.xml"/><Relationship Id="rId9" Type="http://schemas.openxmlformats.org/officeDocument/2006/relationships/hyperlink" Target="https://moodle.uwtsd.ac.uk/pluginfile.php/410488/mod_folder/content/0/KUMAR_participant_non%20partcipant%20observation%20%281%29.pdf?forcedownload=1"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hwb.gov.wales/api/storage/932d8940-56f5-4660-aa85-afb4e87560a9/an-introduction-to-the-professional-standards-for-teaching-and-leadership.pdf" TargetMode="External"/><Relationship Id="rId3" Type="http://schemas.openxmlformats.org/officeDocument/2006/relationships/hyperlink" Target="http://gov.wales/docs/dcells/publications/150317successfulfutures-en.pdf" TargetMode="External"/><Relationship Id="rId7" Type="http://schemas.openxmlformats.org/officeDocument/2006/relationships/hyperlink" Target="https://www.simplypsychology.org/vygotsky.html" TargetMode="External"/><Relationship Id="rId2" Type="http://schemas.openxmlformats.org/officeDocument/2006/relationships/hyperlink" Target="https://moodle.uwtsd.ac.uk/pluginfile.php/410488/mod_folder/content/0/KUMAR_participant_non%20partcipant%20observation%20%281%29.pdf?forcedownload=1" TargetMode="External"/><Relationship Id="rId1" Type="http://schemas.openxmlformats.org/officeDocument/2006/relationships/hyperlink" Target="https://moodle.uwtsd.ac.uk/pluginfile.php/410488/mod_folder/content/0/KUMAR_participant_non%20partcipant%20observation%20%281%29.pdf?forcedownload=1" TargetMode="External"/><Relationship Id="rId6" Type="http://schemas.openxmlformats.org/officeDocument/2006/relationships/hyperlink" Target="https://gov.wales/sites/default/files/consultations/2018-01/151216-inclusion-and-pupil-support-draft-guidance-en.pdf" TargetMode="External"/><Relationship Id="rId5" Type="http://schemas.openxmlformats.org/officeDocument/2006/relationships/hyperlink" Target="https://www.simplypsychology.org/vygotsky.html" TargetMode="External"/><Relationship Id="rId4" Type="http://schemas.openxmlformats.org/officeDocument/2006/relationships/hyperlink" Target="https://www.simplypsychology.org/piag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52AC1-D4E7-433E-A819-00B320006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6435</Words>
  <Characters>32306</Characters>
  <Application>Microsoft Office Word</Application>
  <DocSecurity>0</DocSecurity>
  <Lines>923</Lines>
  <Paragraphs>251</Paragraphs>
  <ScaleCrop>false</ScaleCrop>
  <Company/>
  <LinksUpToDate>false</LinksUpToDate>
  <CharactersWithSpaces>38490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Williams</dc:creator>
  <cp:keywords/>
  <dc:description/>
  <cp:lastModifiedBy>Bethan Williams</cp:lastModifiedBy>
  <cp:revision>835</cp:revision>
  <dcterms:created xsi:type="dcterms:W3CDTF">2020-10-14T13:15:00Z</dcterms:created>
  <dcterms:modified xsi:type="dcterms:W3CDTF">2020-10-27T22:13:00Z</dcterms:modified>
</cp:coreProperties>
</file>