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237F4FDC" w:rsidR="00646406" w:rsidRPr="00646406" w:rsidRDefault="00646406" w:rsidP="00646406">
      <w:pPr>
        <w:jc w:val="center"/>
        <w:rPr>
          <w:rFonts w:ascii="Arial" w:hAnsi="Arial" w:cs="Arial"/>
          <w:b/>
          <w:bCs/>
        </w:rPr>
      </w:pPr>
      <w:r w:rsidRPr="00646406">
        <w:rPr>
          <w:rFonts w:ascii="Arial" w:hAnsi="Arial" w:cs="Arial"/>
          <w:b/>
          <w:bCs/>
        </w:rPr>
        <w:t>Student Name:</w:t>
      </w:r>
      <w:r w:rsidR="00D95251">
        <w:rPr>
          <w:rFonts w:ascii="Arial" w:hAnsi="Arial" w:cs="Arial"/>
          <w:b/>
          <w:bCs/>
        </w:rPr>
        <w:t xml:space="preserve"> </w:t>
      </w:r>
      <w:r w:rsidR="00D436C7">
        <w:rPr>
          <w:rFonts w:ascii="Arial" w:hAnsi="Arial" w:cs="Arial"/>
          <w:b/>
          <w:bCs/>
        </w:rPr>
        <w:t>Pratap Chauhan</w:t>
      </w:r>
    </w:p>
    <w:p w14:paraId="2AAC98E7" w14:textId="77777777" w:rsidR="00646406" w:rsidRPr="00646406" w:rsidRDefault="00646406" w:rsidP="00646406">
      <w:pPr>
        <w:jc w:val="center"/>
        <w:rPr>
          <w:rFonts w:ascii="Arial" w:hAnsi="Arial" w:cs="Arial"/>
          <w:b/>
          <w:bCs/>
        </w:rPr>
      </w:pPr>
    </w:p>
    <w:p w14:paraId="586C6996" w14:textId="041CF9A2" w:rsidR="00646406" w:rsidRPr="00646406" w:rsidRDefault="00646406" w:rsidP="00646406">
      <w:pPr>
        <w:jc w:val="center"/>
        <w:rPr>
          <w:rFonts w:ascii="Arial" w:hAnsi="Arial" w:cs="Arial"/>
          <w:b/>
          <w:bCs/>
        </w:rPr>
      </w:pPr>
      <w:r w:rsidRPr="00646406">
        <w:rPr>
          <w:rFonts w:ascii="Arial" w:hAnsi="Arial" w:cs="Arial"/>
          <w:b/>
          <w:bCs/>
        </w:rPr>
        <w:t>Student ID:</w:t>
      </w:r>
      <w:r w:rsidR="00254DA2">
        <w:rPr>
          <w:rFonts w:ascii="Arial" w:hAnsi="Arial" w:cs="Arial"/>
          <w:b/>
          <w:bCs/>
        </w:rPr>
        <w:t xml:space="preserve"> </w:t>
      </w:r>
      <w:r w:rsidR="00D436C7">
        <w:rPr>
          <w:rFonts w:ascii="Arial" w:hAnsi="Arial" w:cs="Arial"/>
          <w:b/>
          <w:bCs/>
        </w:rPr>
        <w:t>2436029</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Pr="00646406" w:rsidRDefault="00646406" w:rsidP="00646406">
      <w:pPr>
        <w:jc w:val="center"/>
        <w:rPr>
          <w:rFonts w:ascii="Arial" w:hAnsi="Arial" w:cs="Arial"/>
          <w:b/>
          <w:bCs/>
        </w:rPr>
      </w:pPr>
      <w:r w:rsidRPr="00646406">
        <w:rPr>
          <w:rFonts w:ascii="Arial" w:hAnsi="Arial" w:cs="Arial"/>
          <w:b/>
          <w:bCs/>
        </w:rPr>
        <w:t>Module Name: Marketing Management</w:t>
      </w:r>
    </w:p>
    <w:p w14:paraId="1F614A44" w14:textId="77777777" w:rsidR="00646406" w:rsidRPr="00646406" w:rsidRDefault="00646406" w:rsidP="00646406">
      <w:pPr>
        <w:jc w:val="center"/>
        <w:rPr>
          <w:rFonts w:ascii="Arial" w:hAnsi="Arial" w:cs="Arial"/>
          <w:b/>
          <w:bCs/>
        </w:rPr>
      </w:pPr>
    </w:p>
    <w:p w14:paraId="0794A99E" w14:textId="33486F0B" w:rsidR="00646406" w:rsidRPr="00646406" w:rsidRDefault="00646406" w:rsidP="00646406">
      <w:pPr>
        <w:jc w:val="center"/>
        <w:rPr>
          <w:rFonts w:ascii="Arial" w:hAnsi="Arial" w:cs="Arial"/>
          <w:b/>
          <w:bCs/>
        </w:rPr>
      </w:pPr>
      <w:r w:rsidRPr="00646406">
        <w:rPr>
          <w:rFonts w:ascii="Arial" w:hAnsi="Arial" w:cs="Arial"/>
          <w:b/>
          <w:bCs/>
        </w:rPr>
        <w:t>Module Code: LCMB7024</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1C05EEAE" w14:textId="12E6EE96" w:rsidR="00646406" w:rsidRDefault="00646406" w:rsidP="00646406">
      <w:pPr>
        <w:jc w:val="center"/>
        <w:rPr>
          <w:rFonts w:ascii="Arial" w:hAnsi="Arial" w:cs="Arial"/>
          <w:b/>
          <w:bCs/>
        </w:rPr>
      </w:pPr>
      <w:r w:rsidRPr="00646406">
        <w:rPr>
          <w:rFonts w:ascii="Arial" w:hAnsi="Arial" w:cs="Arial"/>
          <w:b/>
          <w:bCs/>
        </w:rPr>
        <w:t>Lecturer’s Name:</w:t>
      </w:r>
      <w:r w:rsidR="00D436C7">
        <w:rPr>
          <w:rFonts w:ascii="Arial" w:hAnsi="Arial" w:cs="Arial"/>
          <w:b/>
          <w:bCs/>
        </w:rPr>
        <w:t xml:space="preserve"> </w:t>
      </w:r>
      <w:r w:rsidR="00E9055B">
        <w:rPr>
          <w:rFonts w:ascii="Arial" w:hAnsi="Arial" w:cs="Arial"/>
          <w:b/>
          <w:bCs/>
        </w:rPr>
        <w:t xml:space="preserve"> </w:t>
      </w:r>
      <w:r w:rsidR="009D6429">
        <w:rPr>
          <w:rFonts w:ascii="Arial" w:hAnsi="Arial" w:cs="Arial"/>
          <w:b/>
          <w:bCs/>
        </w:rPr>
        <w:t>Gladius Kulothungan</w:t>
      </w:r>
    </w:p>
    <w:p w14:paraId="186BBEB9" w14:textId="77777777" w:rsidR="009D6429" w:rsidRPr="00646406" w:rsidRDefault="009D6429" w:rsidP="00646406">
      <w:pPr>
        <w:jc w:val="center"/>
        <w:rPr>
          <w:rFonts w:ascii="Arial" w:hAnsi="Arial" w:cs="Arial"/>
          <w:b/>
          <w:bCs/>
        </w:rPr>
      </w:pPr>
    </w:p>
    <w:p w14:paraId="2534BC8F" w14:textId="77777777" w:rsidR="00646406" w:rsidRPr="00646406" w:rsidRDefault="00646406" w:rsidP="00646406">
      <w:pPr>
        <w:jc w:val="center"/>
        <w:rPr>
          <w:rFonts w:ascii="Arial" w:hAnsi="Arial" w:cs="Arial"/>
          <w:b/>
          <w:bCs/>
        </w:rPr>
      </w:pP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39FE983B" w14:textId="7A3C2DBE" w:rsidR="00646406" w:rsidRPr="00646406" w:rsidRDefault="00646406" w:rsidP="00646406">
      <w:pPr>
        <w:jc w:val="center"/>
        <w:rPr>
          <w:rFonts w:ascii="Arial" w:hAnsi="Arial" w:cs="Arial"/>
          <w:b/>
          <w:bCs/>
        </w:rPr>
      </w:pPr>
      <w:r w:rsidRPr="00646406">
        <w:rPr>
          <w:rFonts w:ascii="Arial" w:hAnsi="Arial" w:cs="Arial"/>
          <w:b/>
          <w:bCs/>
        </w:rPr>
        <w:t>Work Count:</w:t>
      </w:r>
      <w:r w:rsidR="00E51EC2">
        <w:rPr>
          <w:rFonts w:ascii="Arial" w:hAnsi="Arial" w:cs="Arial"/>
          <w:b/>
          <w:bCs/>
        </w:rPr>
        <w:t xml:space="preserve"> 3541</w:t>
      </w:r>
    </w:p>
    <w:p w14:paraId="2CC2A054" w14:textId="77777777" w:rsidR="00646406" w:rsidRPr="00646406" w:rsidRDefault="00646406" w:rsidP="00646406">
      <w:pPr>
        <w:jc w:val="cente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28C5F701" w14:textId="07EC0F6B" w:rsidR="00B0288F" w:rsidRPr="00114D4E" w:rsidRDefault="00646406" w:rsidP="00114D4E">
      <w:pPr>
        <w:rPr>
          <w:b/>
          <w:bCs/>
        </w:rPr>
      </w:pPr>
      <w:r w:rsidRPr="00646406">
        <w:rPr>
          <w:b/>
          <w:bCs/>
        </w:rPr>
        <w:br w:type="page"/>
      </w:r>
    </w:p>
    <w:p w14:paraId="7ED27FF0" w14:textId="7EF8473A" w:rsidR="00CC502A" w:rsidRPr="00CC502A" w:rsidRDefault="00CC502A" w:rsidP="00CC502A">
      <w:pPr>
        <w:pStyle w:val="Heading1"/>
        <w:rPr>
          <w:b/>
          <w:bCs/>
          <w:color w:val="000000" w:themeColor="text1"/>
        </w:rPr>
      </w:pPr>
      <w:bookmarkStart w:id="0" w:name="_Toc215961641"/>
      <w:r w:rsidRPr="00CC502A">
        <w:rPr>
          <w:b/>
          <w:bCs/>
          <w:color w:val="000000" w:themeColor="text1"/>
        </w:rPr>
        <w:lastRenderedPageBreak/>
        <w:t>Executive Summary</w:t>
      </w:r>
      <w:bookmarkEnd w:id="0"/>
    </w:p>
    <w:p w14:paraId="75F46B34" w14:textId="77777777" w:rsidR="00CC502A" w:rsidRDefault="00CC502A" w:rsidP="00CC502A">
      <w:pPr>
        <w:rPr>
          <w:sz w:val="28"/>
          <w:szCs w:val="28"/>
          <w:lang w:val="en-IN"/>
        </w:rPr>
      </w:pPr>
    </w:p>
    <w:p w14:paraId="257F68A7" w14:textId="11D6BBEF" w:rsidR="00CC502A" w:rsidRPr="00CC502A" w:rsidRDefault="00CC502A" w:rsidP="00CC502A">
      <w:pPr>
        <w:rPr>
          <w:sz w:val="28"/>
          <w:szCs w:val="28"/>
          <w:lang w:val="en-IN"/>
        </w:rPr>
      </w:pPr>
      <w:r w:rsidRPr="00CC502A">
        <w:rPr>
          <w:sz w:val="28"/>
          <w:szCs w:val="28"/>
          <w:lang w:val="en-IN"/>
        </w:rPr>
        <w:t>This report brings you Nike Pulse which is a new smart wellness wearable that helps people play on the field of their daily life. The idea capitalizes on Nike’s established credibility in fitness and lifestyle, while venturing into popular wellness technology. Consumers today, particularly younger consumers, are experiencing more stress, busy schedules, and an increasing interest in understanding their mental and physical health. Now Nike Pulse meets this demand with a beautifully designed and ultra-thin device that monitors heart rate, stress, sleep and recovery and seamlessly connects to Nike’s digital ecosystem to personalize the experience.</w:t>
      </w:r>
    </w:p>
    <w:p w14:paraId="23DE9301" w14:textId="77777777" w:rsidR="00CC502A" w:rsidRPr="00CC502A" w:rsidRDefault="00CC502A" w:rsidP="00CC502A">
      <w:pPr>
        <w:rPr>
          <w:sz w:val="28"/>
          <w:szCs w:val="28"/>
          <w:lang w:val="en-IN"/>
        </w:rPr>
      </w:pPr>
    </w:p>
    <w:p w14:paraId="2CBA5A04" w14:textId="77777777" w:rsidR="00CC502A" w:rsidRPr="00CC502A" w:rsidRDefault="00CC502A" w:rsidP="00CC502A">
      <w:pPr>
        <w:rPr>
          <w:sz w:val="28"/>
          <w:szCs w:val="28"/>
          <w:lang w:val="en-IN"/>
        </w:rPr>
      </w:pPr>
      <w:r w:rsidRPr="00CC502A">
        <w:rPr>
          <w:sz w:val="28"/>
          <w:szCs w:val="28"/>
          <w:lang w:val="en-IN"/>
        </w:rPr>
        <w:t xml:space="preserve">The STDP matrix demonstrates how Nike Pulse matches the priorities and lifestyle of modern people, which these individuals highlight toward in relation with cravings for balance, self-care, and the convergence of technology and fashion. The label is </w:t>
      </w:r>
      <w:proofErr w:type="spellStart"/>
      <w:r w:rsidRPr="00CC502A">
        <w:rPr>
          <w:sz w:val="28"/>
          <w:szCs w:val="28"/>
          <w:lang w:val="en-IN"/>
        </w:rPr>
        <w:t>centered</w:t>
      </w:r>
      <w:proofErr w:type="spellEnd"/>
      <w:r w:rsidRPr="00CC502A">
        <w:rPr>
          <w:sz w:val="28"/>
          <w:szCs w:val="28"/>
          <w:lang w:val="en-IN"/>
        </w:rPr>
        <w:t xml:space="preserve"> around the tagline “Feel Every Moment,” in a more emotional and encouraging way as opposed to performance-centric rivals. Pulse breaks through its minimalistic design and everyday wearability by adding the benefit of being connected to trusted apps and communities including Nike’s.</w:t>
      </w:r>
    </w:p>
    <w:p w14:paraId="041C1E54" w14:textId="77777777" w:rsidR="00CC502A" w:rsidRPr="00CC502A" w:rsidRDefault="00CC502A" w:rsidP="00CC502A">
      <w:pPr>
        <w:rPr>
          <w:sz w:val="28"/>
          <w:szCs w:val="28"/>
          <w:lang w:val="en-IN"/>
        </w:rPr>
      </w:pPr>
    </w:p>
    <w:p w14:paraId="1EFB6DCD" w14:textId="45C42BF2" w:rsidR="00CC502A" w:rsidRDefault="00CC502A" w:rsidP="00CC502A">
      <w:pPr>
        <w:rPr>
          <w:sz w:val="28"/>
          <w:szCs w:val="28"/>
          <w:lang w:val="en-IN"/>
        </w:rPr>
      </w:pPr>
      <w:r w:rsidRPr="00CC502A">
        <w:rPr>
          <w:sz w:val="28"/>
          <w:szCs w:val="28"/>
          <w:lang w:val="en-IN"/>
        </w:rPr>
        <w:t xml:space="preserve">The marketing mix discusses the 7Ps of marketing to </w:t>
      </w:r>
      <w:proofErr w:type="spellStart"/>
      <w:r w:rsidRPr="00CC502A">
        <w:rPr>
          <w:sz w:val="28"/>
          <w:szCs w:val="28"/>
          <w:lang w:val="en-IN"/>
        </w:rPr>
        <w:t>analyze</w:t>
      </w:r>
      <w:proofErr w:type="spellEnd"/>
      <w:r w:rsidRPr="00CC502A">
        <w:rPr>
          <w:sz w:val="28"/>
          <w:szCs w:val="28"/>
          <w:lang w:val="en-IN"/>
        </w:rPr>
        <w:t xml:space="preserve"> how Nike Pulse can achieve in the market. The product brings together high-tech sensors with a soothing user interface; the price is in the </w:t>
      </w:r>
      <w:proofErr w:type="spellStart"/>
      <w:r w:rsidRPr="00CC502A">
        <w:rPr>
          <w:sz w:val="28"/>
          <w:szCs w:val="28"/>
          <w:lang w:val="en-IN"/>
        </w:rPr>
        <w:t>midpremium</w:t>
      </w:r>
      <w:proofErr w:type="spellEnd"/>
      <w:r w:rsidRPr="00CC502A">
        <w:rPr>
          <w:sz w:val="28"/>
          <w:szCs w:val="28"/>
          <w:lang w:val="en-IN"/>
        </w:rPr>
        <w:t xml:space="preserve"> range; distribution includes Nike stores and leading online platforms; and promotion emphasizes emotional narratives. The people, process and physical evidence elements also work to support the promise of simplicity and balance or the brand.</w:t>
      </w:r>
    </w:p>
    <w:p w14:paraId="7E2A515B" w14:textId="77777777" w:rsidR="00E51EC2" w:rsidRDefault="00E51EC2" w:rsidP="00CC502A">
      <w:pPr>
        <w:rPr>
          <w:sz w:val="28"/>
          <w:szCs w:val="28"/>
          <w:lang w:val="en-IN"/>
        </w:rPr>
      </w:pPr>
    </w:p>
    <w:p w14:paraId="25165F6A" w14:textId="77777777" w:rsidR="00E51EC2" w:rsidRDefault="00E51EC2" w:rsidP="00CC502A">
      <w:pPr>
        <w:rPr>
          <w:sz w:val="28"/>
          <w:szCs w:val="28"/>
          <w:lang w:val="en-IN"/>
        </w:rPr>
      </w:pPr>
    </w:p>
    <w:p w14:paraId="3A1802AC" w14:textId="77777777" w:rsidR="00E51EC2" w:rsidRDefault="00E51EC2" w:rsidP="00CC502A">
      <w:pPr>
        <w:rPr>
          <w:sz w:val="28"/>
          <w:szCs w:val="28"/>
          <w:lang w:val="en-IN"/>
        </w:rPr>
      </w:pPr>
    </w:p>
    <w:p w14:paraId="062CAB3C" w14:textId="77777777" w:rsidR="00E51EC2" w:rsidRDefault="00E51EC2" w:rsidP="00CC502A">
      <w:pPr>
        <w:rPr>
          <w:sz w:val="28"/>
          <w:szCs w:val="28"/>
          <w:lang w:val="en-IN"/>
        </w:rPr>
      </w:pPr>
    </w:p>
    <w:p w14:paraId="150B2286" w14:textId="77777777" w:rsidR="00E51EC2" w:rsidRDefault="00E51EC2" w:rsidP="00CC502A">
      <w:pPr>
        <w:rPr>
          <w:sz w:val="28"/>
          <w:szCs w:val="28"/>
          <w:lang w:val="en-IN"/>
        </w:rPr>
      </w:pPr>
    </w:p>
    <w:p w14:paraId="70F319A6" w14:textId="77777777" w:rsidR="00E51EC2" w:rsidRDefault="00E51EC2" w:rsidP="00CC502A">
      <w:pPr>
        <w:rPr>
          <w:sz w:val="28"/>
          <w:szCs w:val="28"/>
          <w:lang w:val="en-IN"/>
        </w:rPr>
      </w:pPr>
    </w:p>
    <w:p w14:paraId="62154069" w14:textId="77777777" w:rsidR="00E51EC2" w:rsidRDefault="00E51EC2" w:rsidP="00CC502A">
      <w:pPr>
        <w:rPr>
          <w:sz w:val="28"/>
          <w:szCs w:val="28"/>
          <w:lang w:val="en-IN"/>
        </w:rPr>
      </w:pPr>
    </w:p>
    <w:p w14:paraId="2600D1F4" w14:textId="77777777" w:rsidR="00E51EC2" w:rsidRDefault="00E51EC2" w:rsidP="00CC502A">
      <w:pPr>
        <w:rPr>
          <w:sz w:val="28"/>
          <w:szCs w:val="28"/>
          <w:lang w:val="en-IN"/>
        </w:rPr>
      </w:pPr>
    </w:p>
    <w:p w14:paraId="2E8CA037" w14:textId="77777777" w:rsidR="00E51EC2" w:rsidRPr="00CC502A" w:rsidRDefault="00E51EC2" w:rsidP="00CC502A">
      <w:pPr>
        <w:rPr>
          <w:sz w:val="28"/>
          <w:szCs w:val="28"/>
          <w:lang w:val="en-IN"/>
        </w:rPr>
      </w:pPr>
    </w:p>
    <w:sdt>
      <w:sdtPr>
        <w:id w:val="203345067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4715253" w14:textId="372FB75C" w:rsidR="00E51EC2" w:rsidRPr="00E51EC2" w:rsidRDefault="00E51EC2">
          <w:pPr>
            <w:pStyle w:val="TOCHeading"/>
            <w:rPr>
              <w:color w:val="000000" w:themeColor="text1"/>
              <w:sz w:val="36"/>
              <w:szCs w:val="36"/>
            </w:rPr>
          </w:pPr>
          <w:r w:rsidRPr="00E51EC2">
            <w:rPr>
              <w:color w:val="000000" w:themeColor="text1"/>
              <w:sz w:val="36"/>
              <w:szCs w:val="36"/>
            </w:rPr>
            <w:t>Table of Contents</w:t>
          </w:r>
        </w:p>
        <w:p w14:paraId="33567D5E" w14:textId="4F81BF37" w:rsidR="00E51EC2" w:rsidRPr="00E51EC2" w:rsidRDefault="00E51EC2">
          <w:pPr>
            <w:pStyle w:val="TOC1"/>
            <w:tabs>
              <w:tab w:val="right" w:leader="dot" w:pos="9016"/>
            </w:tabs>
            <w:rPr>
              <w:rFonts w:eastAsiaTheme="minorEastAsia"/>
              <w:b w:val="0"/>
              <w:bCs w:val="0"/>
              <w:caps w:val="0"/>
              <w:noProof/>
              <w:sz w:val="28"/>
              <w:szCs w:val="28"/>
              <w:lang w:val="en-IN" w:eastAsia="en-IN"/>
            </w:rPr>
          </w:pPr>
          <w:r w:rsidRPr="00E51EC2">
            <w:rPr>
              <w:sz w:val="22"/>
              <w:szCs w:val="22"/>
            </w:rPr>
            <w:fldChar w:fldCharType="begin"/>
          </w:r>
          <w:r w:rsidRPr="00E51EC2">
            <w:rPr>
              <w:sz w:val="22"/>
              <w:szCs w:val="22"/>
            </w:rPr>
            <w:instrText xml:space="preserve"> TOC \o "1-3" \h \z \u </w:instrText>
          </w:r>
          <w:r w:rsidRPr="00E51EC2">
            <w:rPr>
              <w:sz w:val="22"/>
              <w:szCs w:val="22"/>
            </w:rPr>
            <w:fldChar w:fldCharType="separate"/>
          </w:r>
          <w:hyperlink w:anchor="_Toc215961641" w:history="1">
            <w:r w:rsidRPr="00E51EC2">
              <w:rPr>
                <w:rStyle w:val="Hyperlink"/>
                <w:noProof/>
                <w:sz w:val="22"/>
                <w:szCs w:val="22"/>
              </w:rPr>
              <w:t>Executive Summary</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_Toc215961641 \h </w:instrText>
            </w:r>
            <w:r w:rsidRPr="00E51EC2">
              <w:rPr>
                <w:noProof/>
                <w:webHidden/>
                <w:sz w:val="22"/>
                <w:szCs w:val="22"/>
              </w:rPr>
            </w:r>
            <w:r w:rsidRPr="00E51EC2">
              <w:rPr>
                <w:noProof/>
                <w:webHidden/>
                <w:sz w:val="22"/>
                <w:szCs w:val="22"/>
              </w:rPr>
              <w:fldChar w:fldCharType="separate"/>
            </w:r>
            <w:r w:rsidRPr="00E51EC2">
              <w:rPr>
                <w:noProof/>
                <w:webHidden/>
                <w:sz w:val="22"/>
                <w:szCs w:val="22"/>
              </w:rPr>
              <w:t>2</w:t>
            </w:r>
            <w:r w:rsidRPr="00E51EC2">
              <w:rPr>
                <w:noProof/>
                <w:webHidden/>
                <w:sz w:val="22"/>
                <w:szCs w:val="22"/>
              </w:rPr>
              <w:fldChar w:fldCharType="end"/>
            </w:r>
          </w:hyperlink>
        </w:p>
        <w:p w14:paraId="181446DC" w14:textId="49F3C98A"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42" w:history="1">
            <w:r w:rsidRPr="00E51EC2">
              <w:rPr>
                <w:rStyle w:val="Hyperlink"/>
                <w:noProof/>
                <w:sz w:val="22"/>
                <w:szCs w:val="22"/>
              </w:rPr>
              <w:t>Element 1: STDP (Spike-Timing-Dependent Plasticity.) Analysis</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_Toc215961642 \h </w:instrText>
            </w:r>
            <w:r w:rsidRPr="00E51EC2">
              <w:rPr>
                <w:noProof/>
                <w:webHidden/>
                <w:sz w:val="22"/>
                <w:szCs w:val="22"/>
              </w:rPr>
            </w:r>
            <w:r w:rsidRPr="00E51EC2">
              <w:rPr>
                <w:noProof/>
                <w:webHidden/>
                <w:sz w:val="22"/>
                <w:szCs w:val="22"/>
              </w:rPr>
              <w:fldChar w:fldCharType="separate"/>
            </w:r>
            <w:r w:rsidRPr="00E51EC2">
              <w:rPr>
                <w:noProof/>
                <w:webHidden/>
                <w:sz w:val="22"/>
                <w:szCs w:val="22"/>
              </w:rPr>
              <w:t>3</w:t>
            </w:r>
            <w:r w:rsidRPr="00E51EC2">
              <w:rPr>
                <w:noProof/>
                <w:webHidden/>
                <w:sz w:val="22"/>
                <w:szCs w:val="22"/>
              </w:rPr>
              <w:fldChar w:fldCharType="end"/>
            </w:r>
          </w:hyperlink>
        </w:p>
        <w:p w14:paraId="5CEF12E1" w14:textId="74C1CC69"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43" w:history="1">
            <w:r w:rsidRPr="00E51EC2">
              <w:rPr>
                <w:rStyle w:val="Hyperlink"/>
                <w:b/>
                <w:bCs/>
                <w:noProof/>
                <w:sz w:val="22"/>
                <w:szCs w:val="22"/>
              </w:rPr>
              <w:t>Company: Nike Plus</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_Toc215961643 \h </w:instrText>
            </w:r>
            <w:r w:rsidRPr="00E51EC2">
              <w:rPr>
                <w:noProof/>
                <w:webHidden/>
                <w:sz w:val="22"/>
                <w:szCs w:val="22"/>
              </w:rPr>
            </w:r>
            <w:r w:rsidRPr="00E51EC2">
              <w:rPr>
                <w:noProof/>
                <w:webHidden/>
                <w:sz w:val="22"/>
                <w:szCs w:val="22"/>
              </w:rPr>
              <w:fldChar w:fldCharType="separate"/>
            </w:r>
            <w:r w:rsidRPr="00E51EC2">
              <w:rPr>
                <w:noProof/>
                <w:webHidden/>
                <w:sz w:val="22"/>
                <w:szCs w:val="22"/>
              </w:rPr>
              <w:t>4</w:t>
            </w:r>
            <w:r w:rsidRPr="00E51EC2">
              <w:rPr>
                <w:noProof/>
                <w:webHidden/>
                <w:sz w:val="22"/>
                <w:szCs w:val="22"/>
              </w:rPr>
              <w:fldChar w:fldCharType="end"/>
            </w:r>
          </w:hyperlink>
        </w:p>
        <w:p w14:paraId="5AB41AFA" w14:textId="28077065"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44" w:history="1">
            <w:r w:rsidRPr="00E51EC2">
              <w:rPr>
                <w:rStyle w:val="Hyperlink"/>
                <w:b/>
                <w:bCs/>
                <w:noProof/>
                <w:sz w:val="22"/>
                <w:szCs w:val="22"/>
              </w:rPr>
              <w:t>Introducing Nike and the New Brand Concept</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_Toc215961644 \h </w:instrText>
            </w:r>
            <w:r w:rsidRPr="00E51EC2">
              <w:rPr>
                <w:noProof/>
                <w:webHidden/>
                <w:sz w:val="22"/>
                <w:szCs w:val="22"/>
              </w:rPr>
            </w:r>
            <w:r w:rsidRPr="00E51EC2">
              <w:rPr>
                <w:noProof/>
                <w:webHidden/>
                <w:sz w:val="22"/>
                <w:szCs w:val="22"/>
              </w:rPr>
              <w:fldChar w:fldCharType="separate"/>
            </w:r>
            <w:r w:rsidRPr="00E51EC2">
              <w:rPr>
                <w:noProof/>
                <w:webHidden/>
                <w:sz w:val="22"/>
                <w:szCs w:val="22"/>
              </w:rPr>
              <w:t>4</w:t>
            </w:r>
            <w:r w:rsidRPr="00E51EC2">
              <w:rPr>
                <w:noProof/>
                <w:webHidden/>
                <w:sz w:val="22"/>
                <w:szCs w:val="22"/>
              </w:rPr>
              <w:fldChar w:fldCharType="end"/>
            </w:r>
          </w:hyperlink>
        </w:p>
        <w:p w14:paraId="4A7BCF79" w14:textId="13E4F57E"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45" w:history="1">
            <w:r w:rsidRPr="00E51EC2">
              <w:rPr>
                <w:rStyle w:val="Hyperlink"/>
                <w:noProof/>
                <w:sz w:val="22"/>
                <w:szCs w:val="22"/>
                <w:lang w:val="en-IN"/>
              </w:rPr>
              <w:t>Why this brand fits today’s market</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_Toc215961645 \h </w:instrText>
            </w:r>
            <w:r w:rsidRPr="00E51EC2">
              <w:rPr>
                <w:noProof/>
                <w:webHidden/>
                <w:sz w:val="22"/>
                <w:szCs w:val="22"/>
              </w:rPr>
            </w:r>
            <w:r w:rsidRPr="00E51EC2">
              <w:rPr>
                <w:noProof/>
                <w:webHidden/>
                <w:sz w:val="22"/>
                <w:szCs w:val="22"/>
              </w:rPr>
              <w:fldChar w:fldCharType="separate"/>
            </w:r>
            <w:r w:rsidRPr="00E51EC2">
              <w:rPr>
                <w:noProof/>
                <w:webHidden/>
                <w:sz w:val="22"/>
                <w:szCs w:val="22"/>
              </w:rPr>
              <w:t>4</w:t>
            </w:r>
            <w:r w:rsidRPr="00E51EC2">
              <w:rPr>
                <w:noProof/>
                <w:webHidden/>
                <w:sz w:val="22"/>
                <w:szCs w:val="22"/>
              </w:rPr>
              <w:fldChar w:fldCharType="end"/>
            </w:r>
          </w:hyperlink>
        </w:p>
        <w:p w14:paraId="0AD328F5" w14:textId="17B4CE0A"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46" w:history="1">
            <w:r w:rsidRPr="00E51EC2">
              <w:rPr>
                <w:rStyle w:val="Hyperlink"/>
                <w:b/>
                <w:bCs/>
                <w:noProof/>
                <w:sz w:val="22"/>
                <w:szCs w:val="22"/>
              </w:rPr>
              <w:t>Segmentation</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_Toc215961646 \h </w:instrText>
            </w:r>
            <w:r w:rsidRPr="00E51EC2">
              <w:rPr>
                <w:noProof/>
                <w:webHidden/>
                <w:sz w:val="22"/>
                <w:szCs w:val="22"/>
              </w:rPr>
            </w:r>
            <w:r w:rsidRPr="00E51EC2">
              <w:rPr>
                <w:noProof/>
                <w:webHidden/>
                <w:sz w:val="22"/>
                <w:szCs w:val="22"/>
              </w:rPr>
              <w:fldChar w:fldCharType="separate"/>
            </w:r>
            <w:r w:rsidRPr="00E51EC2">
              <w:rPr>
                <w:noProof/>
                <w:webHidden/>
                <w:sz w:val="22"/>
                <w:szCs w:val="22"/>
              </w:rPr>
              <w:t>5</w:t>
            </w:r>
            <w:r w:rsidRPr="00E51EC2">
              <w:rPr>
                <w:noProof/>
                <w:webHidden/>
                <w:sz w:val="22"/>
                <w:szCs w:val="22"/>
              </w:rPr>
              <w:fldChar w:fldCharType="end"/>
            </w:r>
          </w:hyperlink>
        </w:p>
        <w:p w14:paraId="61D6E3DE" w14:textId="553EEFB2"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47" w:history="1">
            <w:r w:rsidRPr="00E51EC2">
              <w:rPr>
                <w:rStyle w:val="Hyperlink"/>
                <w:b/>
                <w:bCs/>
                <w:noProof/>
                <w:sz w:val="22"/>
                <w:szCs w:val="22"/>
                <w:lang w:val="en-IN"/>
              </w:rPr>
              <w:t>Lifestyle and mindset:</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_Toc215961647 \h </w:instrText>
            </w:r>
            <w:r w:rsidRPr="00E51EC2">
              <w:rPr>
                <w:noProof/>
                <w:webHidden/>
                <w:sz w:val="22"/>
                <w:szCs w:val="22"/>
              </w:rPr>
            </w:r>
            <w:r w:rsidRPr="00E51EC2">
              <w:rPr>
                <w:noProof/>
                <w:webHidden/>
                <w:sz w:val="22"/>
                <w:szCs w:val="22"/>
              </w:rPr>
              <w:fldChar w:fldCharType="separate"/>
            </w:r>
            <w:r w:rsidRPr="00E51EC2">
              <w:rPr>
                <w:noProof/>
                <w:webHidden/>
                <w:sz w:val="22"/>
                <w:szCs w:val="22"/>
              </w:rPr>
              <w:t>7</w:t>
            </w:r>
            <w:r w:rsidRPr="00E51EC2">
              <w:rPr>
                <w:noProof/>
                <w:webHidden/>
                <w:sz w:val="22"/>
                <w:szCs w:val="22"/>
              </w:rPr>
              <w:fldChar w:fldCharType="end"/>
            </w:r>
          </w:hyperlink>
        </w:p>
        <w:p w14:paraId="0BF0A394" w14:textId="1027AE67"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48" w:history="1">
            <w:r w:rsidRPr="00E51EC2">
              <w:rPr>
                <w:rStyle w:val="Hyperlink"/>
                <w:b/>
                <w:bCs/>
                <w:noProof/>
                <w:sz w:val="22"/>
                <w:szCs w:val="22"/>
              </w:rPr>
              <w:t>Chosen target audience</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_Toc215961648 \h </w:instrText>
            </w:r>
            <w:r w:rsidRPr="00E51EC2">
              <w:rPr>
                <w:noProof/>
                <w:webHidden/>
                <w:sz w:val="22"/>
                <w:szCs w:val="22"/>
              </w:rPr>
            </w:r>
            <w:r w:rsidRPr="00E51EC2">
              <w:rPr>
                <w:noProof/>
                <w:webHidden/>
                <w:sz w:val="22"/>
                <w:szCs w:val="22"/>
              </w:rPr>
              <w:fldChar w:fldCharType="separate"/>
            </w:r>
            <w:r w:rsidRPr="00E51EC2">
              <w:rPr>
                <w:noProof/>
                <w:webHidden/>
                <w:sz w:val="22"/>
                <w:szCs w:val="22"/>
              </w:rPr>
              <w:t>7</w:t>
            </w:r>
            <w:r w:rsidRPr="00E51EC2">
              <w:rPr>
                <w:noProof/>
                <w:webHidden/>
                <w:sz w:val="22"/>
                <w:szCs w:val="22"/>
              </w:rPr>
              <w:fldChar w:fldCharType="end"/>
            </w:r>
          </w:hyperlink>
        </w:p>
        <w:p w14:paraId="29C015C5" w14:textId="70EE19E2"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49" w:history="1">
            <w:r w:rsidRPr="00E51EC2">
              <w:rPr>
                <w:rStyle w:val="Hyperlink"/>
                <w:b/>
                <w:bCs/>
                <w:noProof/>
                <w:sz w:val="22"/>
                <w:szCs w:val="22"/>
              </w:rPr>
              <w:t>Differentiation</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_Toc215961649 \h </w:instrText>
            </w:r>
            <w:r w:rsidRPr="00E51EC2">
              <w:rPr>
                <w:noProof/>
                <w:webHidden/>
                <w:sz w:val="22"/>
                <w:szCs w:val="22"/>
              </w:rPr>
            </w:r>
            <w:r w:rsidRPr="00E51EC2">
              <w:rPr>
                <w:noProof/>
                <w:webHidden/>
                <w:sz w:val="22"/>
                <w:szCs w:val="22"/>
              </w:rPr>
              <w:fldChar w:fldCharType="separate"/>
            </w:r>
            <w:r w:rsidRPr="00E51EC2">
              <w:rPr>
                <w:noProof/>
                <w:webHidden/>
                <w:sz w:val="22"/>
                <w:szCs w:val="22"/>
              </w:rPr>
              <w:t>8</w:t>
            </w:r>
            <w:r w:rsidRPr="00E51EC2">
              <w:rPr>
                <w:noProof/>
                <w:webHidden/>
                <w:sz w:val="22"/>
                <w:szCs w:val="22"/>
              </w:rPr>
              <w:fldChar w:fldCharType="end"/>
            </w:r>
          </w:hyperlink>
        </w:p>
        <w:p w14:paraId="490FF876" w14:textId="0826C3C8"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50" w:history="1">
            <w:r w:rsidRPr="00E51EC2">
              <w:rPr>
                <w:rStyle w:val="Hyperlink"/>
                <w:b/>
                <w:bCs/>
                <w:noProof/>
                <w:sz w:val="22"/>
                <w:szCs w:val="22"/>
              </w:rPr>
              <w:t>Positioning</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_Toc215961650 \h </w:instrText>
            </w:r>
            <w:r w:rsidRPr="00E51EC2">
              <w:rPr>
                <w:noProof/>
                <w:webHidden/>
                <w:sz w:val="22"/>
                <w:szCs w:val="22"/>
              </w:rPr>
            </w:r>
            <w:r w:rsidRPr="00E51EC2">
              <w:rPr>
                <w:noProof/>
                <w:webHidden/>
                <w:sz w:val="22"/>
                <w:szCs w:val="22"/>
              </w:rPr>
              <w:fldChar w:fldCharType="separate"/>
            </w:r>
            <w:r w:rsidRPr="00E51EC2">
              <w:rPr>
                <w:noProof/>
                <w:webHidden/>
                <w:sz w:val="22"/>
                <w:szCs w:val="22"/>
              </w:rPr>
              <w:t>8</w:t>
            </w:r>
            <w:r w:rsidRPr="00E51EC2">
              <w:rPr>
                <w:noProof/>
                <w:webHidden/>
                <w:sz w:val="22"/>
                <w:szCs w:val="22"/>
              </w:rPr>
              <w:fldChar w:fldCharType="end"/>
            </w:r>
          </w:hyperlink>
        </w:p>
        <w:p w14:paraId="04BBB52A" w14:textId="51CDF205"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51" w:history="1">
            <w:r w:rsidRPr="00E51EC2">
              <w:rPr>
                <w:rStyle w:val="Hyperlink"/>
                <w:noProof/>
                <w:sz w:val="22"/>
                <w:szCs w:val="22"/>
              </w:rPr>
              <w:t>Core Features of Nike Plus</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_Toc215961651 \h </w:instrText>
            </w:r>
            <w:r w:rsidRPr="00E51EC2">
              <w:rPr>
                <w:noProof/>
                <w:webHidden/>
                <w:sz w:val="22"/>
                <w:szCs w:val="22"/>
              </w:rPr>
            </w:r>
            <w:r w:rsidRPr="00E51EC2">
              <w:rPr>
                <w:noProof/>
                <w:webHidden/>
                <w:sz w:val="22"/>
                <w:szCs w:val="22"/>
              </w:rPr>
              <w:fldChar w:fldCharType="separate"/>
            </w:r>
            <w:r w:rsidRPr="00E51EC2">
              <w:rPr>
                <w:noProof/>
                <w:webHidden/>
                <w:sz w:val="22"/>
                <w:szCs w:val="22"/>
              </w:rPr>
              <w:t>9</w:t>
            </w:r>
            <w:r w:rsidRPr="00E51EC2">
              <w:rPr>
                <w:noProof/>
                <w:webHidden/>
                <w:sz w:val="22"/>
                <w:szCs w:val="22"/>
              </w:rPr>
              <w:fldChar w:fldCharType="end"/>
            </w:r>
          </w:hyperlink>
        </w:p>
        <w:p w14:paraId="3021CE1F" w14:textId="4B31B2C9"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52" w:history="1">
            <w:r w:rsidRPr="00E51EC2">
              <w:rPr>
                <w:rStyle w:val="Hyperlink"/>
                <w:noProof/>
                <w:sz w:val="22"/>
                <w:szCs w:val="22"/>
                <w:lang w:val="en-IN"/>
              </w:rPr>
              <w:t>Why the New Brand Fits the Market</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_Toc215961652 \h </w:instrText>
            </w:r>
            <w:r w:rsidRPr="00E51EC2">
              <w:rPr>
                <w:noProof/>
                <w:webHidden/>
                <w:sz w:val="22"/>
                <w:szCs w:val="22"/>
              </w:rPr>
            </w:r>
            <w:r w:rsidRPr="00E51EC2">
              <w:rPr>
                <w:noProof/>
                <w:webHidden/>
                <w:sz w:val="22"/>
                <w:szCs w:val="22"/>
              </w:rPr>
              <w:fldChar w:fldCharType="separate"/>
            </w:r>
            <w:r w:rsidRPr="00E51EC2">
              <w:rPr>
                <w:noProof/>
                <w:webHidden/>
                <w:sz w:val="22"/>
                <w:szCs w:val="22"/>
              </w:rPr>
              <w:t>9</w:t>
            </w:r>
            <w:r w:rsidRPr="00E51EC2">
              <w:rPr>
                <w:noProof/>
                <w:webHidden/>
                <w:sz w:val="22"/>
                <w:szCs w:val="22"/>
              </w:rPr>
              <w:fldChar w:fldCharType="end"/>
            </w:r>
          </w:hyperlink>
        </w:p>
        <w:p w14:paraId="1BED4824" w14:textId="62F1A4A0"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53" w:history="1">
            <w:r w:rsidRPr="00E51EC2">
              <w:rPr>
                <w:rStyle w:val="Hyperlink"/>
                <w:noProof/>
                <w:sz w:val="22"/>
                <w:szCs w:val="22"/>
                <w:lang w:val="en-IN"/>
              </w:rPr>
              <w:t>Market Segmentation</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_Toc215961653 \h </w:instrText>
            </w:r>
            <w:r w:rsidRPr="00E51EC2">
              <w:rPr>
                <w:noProof/>
                <w:webHidden/>
                <w:sz w:val="22"/>
                <w:szCs w:val="22"/>
              </w:rPr>
            </w:r>
            <w:r w:rsidRPr="00E51EC2">
              <w:rPr>
                <w:noProof/>
                <w:webHidden/>
                <w:sz w:val="22"/>
                <w:szCs w:val="22"/>
              </w:rPr>
              <w:fldChar w:fldCharType="separate"/>
            </w:r>
            <w:r w:rsidRPr="00E51EC2">
              <w:rPr>
                <w:noProof/>
                <w:webHidden/>
                <w:sz w:val="22"/>
                <w:szCs w:val="22"/>
              </w:rPr>
              <w:t>9</w:t>
            </w:r>
            <w:r w:rsidRPr="00E51EC2">
              <w:rPr>
                <w:noProof/>
                <w:webHidden/>
                <w:sz w:val="22"/>
                <w:szCs w:val="22"/>
              </w:rPr>
              <w:fldChar w:fldCharType="end"/>
            </w:r>
          </w:hyperlink>
        </w:p>
        <w:p w14:paraId="78F54E7D" w14:textId="6591C846"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54" w:history="1">
            <w:r w:rsidRPr="00E51EC2">
              <w:rPr>
                <w:rStyle w:val="Hyperlink"/>
                <w:b/>
                <w:bCs/>
                <w:noProof/>
                <w:sz w:val="22"/>
                <w:szCs w:val="22"/>
                <w:lang w:val="en-IN"/>
              </w:rPr>
              <w:t>Segmentation Table</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_Toc215961654 \h </w:instrText>
            </w:r>
            <w:r w:rsidRPr="00E51EC2">
              <w:rPr>
                <w:noProof/>
                <w:webHidden/>
                <w:sz w:val="22"/>
                <w:szCs w:val="22"/>
              </w:rPr>
            </w:r>
            <w:r w:rsidRPr="00E51EC2">
              <w:rPr>
                <w:noProof/>
                <w:webHidden/>
                <w:sz w:val="22"/>
                <w:szCs w:val="22"/>
              </w:rPr>
              <w:fldChar w:fldCharType="separate"/>
            </w:r>
            <w:r w:rsidRPr="00E51EC2">
              <w:rPr>
                <w:noProof/>
                <w:webHidden/>
                <w:sz w:val="22"/>
                <w:szCs w:val="22"/>
              </w:rPr>
              <w:t>9</w:t>
            </w:r>
            <w:r w:rsidRPr="00E51EC2">
              <w:rPr>
                <w:noProof/>
                <w:webHidden/>
                <w:sz w:val="22"/>
                <w:szCs w:val="22"/>
              </w:rPr>
              <w:fldChar w:fldCharType="end"/>
            </w:r>
          </w:hyperlink>
        </w:p>
        <w:p w14:paraId="75D10133" w14:textId="03B6336E"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55" w:history="1">
            <w:r w:rsidRPr="00E51EC2">
              <w:rPr>
                <w:rStyle w:val="Hyperlink"/>
                <w:noProof/>
                <w:sz w:val="22"/>
                <w:szCs w:val="22"/>
                <w:lang w:val="en-IN"/>
              </w:rPr>
              <w:t>Target Audience</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_Toc215961655 \h </w:instrText>
            </w:r>
            <w:r w:rsidRPr="00E51EC2">
              <w:rPr>
                <w:noProof/>
                <w:webHidden/>
                <w:sz w:val="22"/>
                <w:szCs w:val="22"/>
              </w:rPr>
            </w:r>
            <w:r w:rsidRPr="00E51EC2">
              <w:rPr>
                <w:noProof/>
                <w:webHidden/>
                <w:sz w:val="22"/>
                <w:szCs w:val="22"/>
              </w:rPr>
              <w:fldChar w:fldCharType="separate"/>
            </w:r>
            <w:r w:rsidRPr="00E51EC2">
              <w:rPr>
                <w:noProof/>
                <w:webHidden/>
                <w:sz w:val="22"/>
                <w:szCs w:val="22"/>
              </w:rPr>
              <w:t>10</w:t>
            </w:r>
            <w:r w:rsidRPr="00E51EC2">
              <w:rPr>
                <w:noProof/>
                <w:webHidden/>
                <w:sz w:val="22"/>
                <w:szCs w:val="22"/>
              </w:rPr>
              <w:fldChar w:fldCharType="end"/>
            </w:r>
          </w:hyperlink>
        </w:p>
        <w:p w14:paraId="6E280207" w14:textId="43360611"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56" w:history="1">
            <w:r w:rsidRPr="00E51EC2">
              <w:rPr>
                <w:rStyle w:val="Hyperlink"/>
                <w:noProof/>
                <w:sz w:val="22"/>
                <w:szCs w:val="22"/>
                <w:lang w:val="en-IN"/>
              </w:rPr>
              <w:t>Differentiation Strategy</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_Toc215961656 \h </w:instrText>
            </w:r>
            <w:r w:rsidRPr="00E51EC2">
              <w:rPr>
                <w:noProof/>
                <w:webHidden/>
                <w:sz w:val="22"/>
                <w:szCs w:val="22"/>
              </w:rPr>
            </w:r>
            <w:r w:rsidRPr="00E51EC2">
              <w:rPr>
                <w:noProof/>
                <w:webHidden/>
                <w:sz w:val="22"/>
                <w:szCs w:val="22"/>
              </w:rPr>
              <w:fldChar w:fldCharType="separate"/>
            </w:r>
            <w:r w:rsidRPr="00E51EC2">
              <w:rPr>
                <w:noProof/>
                <w:webHidden/>
                <w:sz w:val="22"/>
                <w:szCs w:val="22"/>
              </w:rPr>
              <w:t>10</w:t>
            </w:r>
            <w:r w:rsidRPr="00E51EC2">
              <w:rPr>
                <w:noProof/>
                <w:webHidden/>
                <w:sz w:val="22"/>
                <w:szCs w:val="22"/>
              </w:rPr>
              <w:fldChar w:fldCharType="end"/>
            </w:r>
          </w:hyperlink>
        </w:p>
        <w:p w14:paraId="0FE2B42B" w14:textId="5CCA164B"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57" w:history="1">
            <w:r w:rsidRPr="00E51EC2">
              <w:rPr>
                <w:rStyle w:val="Hyperlink"/>
                <w:b/>
                <w:bCs/>
                <w:noProof/>
                <w:sz w:val="22"/>
                <w:szCs w:val="22"/>
                <w:lang w:val="en-IN"/>
              </w:rPr>
              <w:t>Differentiation Table</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_Toc215961657 \h </w:instrText>
            </w:r>
            <w:r w:rsidRPr="00E51EC2">
              <w:rPr>
                <w:noProof/>
                <w:webHidden/>
                <w:sz w:val="22"/>
                <w:szCs w:val="22"/>
              </w:rPr>
            </w:r>
            <w:r w:rsidRPr="00E51EC2">
              <w:rPr>
                <w:noProof/>
                <w:webHidden/>
                <w:sz w:val="22"/>
                <w:szCs w:val="22"/>
              </w:rPr>
              <w:fldChar w:fldCharType="separate"/>
            </w:r>
            <w:r w:rsidRPr="00E51EC2">
              <w:rPr>
                <w:noProof/>
                <w:webHidden/>
                <w:sz w:val="22"/>
                <w:szCs w:val="22"/>
              </w:rPr>
              <w:t>11</w:t>
            </w:r>
            <w:r w:rsidRPr="00E51EC2">
              <w:rPr>
                <w:noProof/>
                <w:webHidden/>
                <w:sz w:val="22"/>
                <w:szCs w:val="22"/>
              </w:rPr>
              <w:fldChar w:fldCharType="end"/>
            </w:r>
          </w:hyperlink>
        </w:p>
        <w:p w14:paraId="07267F36" w14:textId="7F3A669B"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58" w:history="1">
            <w:r w:rsidRPr="00E51EC2">
              <w:rPr>
                <w:rStyle w:val="Hyperlink"/>
                <w:noProof/>
                <w:sz w:val="22"/>
                <w:szCs w:val="22"/>
                <w:lang w:val="en-IN"/>
              </w:rPr>
              <w:t>ELEMENT 2: MARKETING MIX (7Ps) – Service-Based Brand</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_Toc215961658 \h </w:instrText>
            </w:r>
            <w:r w:rsidRPr="00E51EC2">
              <w:rPr>
                <w:noProof/>
                <w:webHidden/>
                <w:sz w:val="22"/>
                <w:szCs w:val="22"/>
              </w:rPr>
            </w:r>
            <w:r w:rsidRPr="00E51EC2">
              <w:rPr>
                <w:noProof/>
                <w:webHidden/>
                <w:sz w:val="22"/>
                <w:szCs w:val="22"/>
              </w:rPr>
              <w:fldChar w:fldCharType="separate"/>
            </w:r>
            <w:r w:rsidRPr="00E51EC2">
              <w:rPr>
                <w:noProof/>
                <w:webHidden/>
                <w:sz w:val="22"/>
                <w:szCs w:val="22"/>
              </w:rPr>
              <w:t>11</w:t>
            </w:r>
            <w:r w:rsidRPr="00E51EC2">
              <w:rPr>
                <w:noProof/>
                <w:webHidden/>
                <w:sz w:val="22"/>
                <w:szCs w:val="22"/>
              </w:rPr>
              <w:fldChar w:fldCharType="end"/>
            </w:r>
          </w:hyperlink>
        </w:p>
        <w:p w14:paraId="6AEAE6D3" w14:textId="74191AD1"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59" w:history="1">
            <w:r w:rsidRPr="00E51EC2">
              <w:rPr>
                <w:rStyle w:val="Hyperlink"/>
                <w:b/>
                <w:bCs/>
                <w:noProof/>
                <w:sz w:val="22"/>
                <w:szCs w:val="22"/>
                <w:lang w:val="en-IN"/>
              </w:rPr>
              <w:t>Product</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_Toc215961659 \h </w:instrText>
            </w:r>
            <w:r w:rsidRPr="00E51EC2">
              <w:rPr>
                <w:noProof/>
                <w:webHidden/>
                <w:sz w:val="22"/>
                <w:szCs w:val="22"/>
              </w:rPr>
            </w:r>
            <w:r w:rsidRPr="00E51EC2">
              <w:rPr>
                <w:noProof/>
                <w:webHidden/>
                <w:sz w:val="22"/>
                <w:szCs w:val="22"/>
              </w:rPr>
              <w:fldChar w:fldCharType="separate"/>
            </w:r>
            <w:r w:rsidRPr="00E51EC2">
              <w:rPr>
                <w:noProof/>
                <w:webHidden/>
                <w:sz w:val="22"/>
                <w:szCs w:val="22"/>
              </w:rPr>
              <w:t>11</w:t>
            </w:r>
            <w:r w:rsidRPr="00E51EC2">
              <w:rPr>
                <w:noProof/>
                <w:webHidden/>
                <w:sz w:val="22"/>
                <w:szCs w:val="22"/>
              </w:rPr>
              <w:fldChar w:fldCharType="end"/>
            </w:r>
          </w:hyperlink>
        </w:p>
        <w:p w14:paraId="50A60CEF" w14:textId="22C388CF"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60" w:history="1">
            <w:r w:rsidRPr="00E51EC2">
              <w:rPr>
                <w:rStyle w:val="Hyperlink"/>
                <w:b/>
                <w:bCs/>
                <w:noProof/>
                <w:sz w:val="22"/>
                <w:szCs w:val="22"/>
                <w:lang w:val="en-IN"/>
              </w:rPr>
              <w:t>Place</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_Toc215961660 \h </w:instrText>
            </w:r>
            <w:r w:rsidRPr="00E51EC2">
              <w:rPr>
                <w:noProof/>
                <w:webHidden/>
                <w:sz w:val="22"/>
                <w:szCs w:val="22"/>
              </w:rPr>
            </w:r>
            <w:r w:rsidRPr="00E51EC2">
              <w:rPr>
                <w:noProof/>
                <w:webHidden/>
                <w:sz w:val="22"/>
                <w:szCs w:val="22"/>
              </w:rPr>
              <w:fldChar w:fldCharType="separate"/>
            </w:r>
            <w:r w:rsidRPr="00E51EC2">
              <w:rPr>
                <w:noProof/>
                <w:webHidden/>
                <w:sz w:val="22"/>
                <w:szCs w:val="22"/>
              </w:rPr>
              <w:t>12</w:t>
            </w:r>
            <w:r w:rsidRPr="00E51EC2">
              <w:rPr>
                <w:noProof/>
                <w:webHidden/>
                <w:sz w:val="22"/>
                <w:szCs w:val="22"/>
              </w:rPr>
              <w:fldChar w:fldCharType="end"/>
            </w:r>
          </w:hyperlink>
        </w:p>
        <w:p w14:paraId="14A71E46" w14:textId="1848FE60"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62" w:history="1">
            <w:r w:rsidRPr="00E51EC2">
              <w:rPr>
                <w:rStyle w:val="Hyperlink"/>
                <w:b/>
                <w:bCs/>
                <w:noProof/>
                <w:sz w:val="22"/>
                <w:szCs w:val="22"/>
                <w:lang w:val="en-IN"/>
              </w:rPr>
              <w:t>People</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_Toc215961662 \h </w:instrText>
            </w:r>
            <w:r w:rsidRPr="00E51EC2">
              <w:rPr>
                <w:noProof/>
                <w:webHidden/>
                <w:sz w:val="22"/>
                <w:szCs w:val="22"/>
              </w:rPr>
            </w:r>
            <w:r w:rsidRPr="00E51EC2">
              <w:rPr>
                <w:noProof/>
                <w:webHidden/>
                <w:sz w:val="22"/>
                <w:szCs w:val="22"/>
              </w:rPr>
              <w:fldChar w:fldCharType="separate"/>
            </w:r>
            <w:r w:rsidRPr="00E51EC2">
              <w:rPr>
                <w:noProof/>
                <w:webHidden/>
                <w:sz w:val="22"/>
                <w:szCs w:val="22"/>
              </w:rPr>
              <w:t>12</w:t>
            </w:r>
            <w:r w:rsidRPr="00E51EC2">
              <w:rPr>
                <w:noProof/>
                <w:webHidden/>
                <w:sz w:val="22"/>
                <w:szCs w:val="22"/>
              </w:rPr>
              <w:fldChar w:fldCharType="end"/>
            </w:r>
          </w:hyperlink>
        </w:p>
        <w:p w14:paraId="6A412763" w14:textId="730D17B4"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63" w:history="1">
            <w:r w:rsidRPr="00E51EC2">
              <w:rPr>
                <w:rStyle w:val="Hyperlink"/>
                <w:b/>
                <w:noProof/>
                <w:sz w:val="22"/>
                <w:szCs w:val="22"/>
                <w:lang w:val="en-IN"/>
              </w:rPr>
              <w:t>Process</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_Toc215961663 \h </w:instrText>
            </w:r>
            <w:r w:rsidRPr="00E51EC2">
              <w:rPr>
                <w:noProof/>
                <w:webHidden/>
                <w:sz w:val="22"/>
                <w:szCs w:val="22"/>
              </w:rPr>
            </w:r>
            <w:r w:rsidRPr="00E51EC2">
              <w:rPr>
                <w:noProof/>
                <w:webHidden/>
                <w:sz w:val="22"/>
                <w:szCs w:val="22"/>
              </w:rPr>
              <w:fldChar w:fldCharType="separate"/>
            </w:r>
            <w:r w:rsidRPr="00E51EC2">
              <w:rPr>
                <w:noProof/>
                <w:webHidden/>
                <w:sz w:val="22"/>
                <w:szCs w:val="22"/>
              </w:rPr>
              <w:t>13</w:t>
            </w:r>
            <w:r w:rsidRPr="00E51EC2">
              <w:rPr>
                <w:noProof/>
                <w:webHidden/>
                <w:sz w:val="22"/>
                <w:szCs w:val="22"/>
              </w:rPr>
              <w:fldChar w:fldCharType="end"/>
            </w:r>
          </w:hyperlink>
        </w:p>
        <w:p w14:paraId="6090F780" w14:textId="11064FC7" w:rsidR="00E51EC2" w:rsidRPr="00E51EC2" w:rsidRDefault="00E51EC2">
          <w:pPr>
            <w:pStyle w:val="TOC2"/>
            <w:tabs>
              <w:tab w:val="right" w:leader="dot" w:pos="9016"/>
            </w:tabs>
            <w:rPr>
              <w:rFonts w:eastAsiaTheme="minorEastAsia"/>
              <w:smallCaps w:val="0"/>
              <w:noProof/>
              <w:sz w:val="28"/>
              <w:szCs w:val="28"/>
              <w:lang w:val="en-IN" w:eastAsia="en-IN"/>
            </w:rPr>
          </w:pPr>
          <w:hyperlink w:anchor="_Toc215961664" w:history="1">
            <w:r w:rsidRPr="00E51EC2">
              <w:rPr>
                <w:rStyle w:val="Hyperlink"/>
                <w:b/>
                <w:bCs/>
                <w:noProof/>
                <w:sz w:val="22"/>
                <w:szCs w:val="22"/>
                <w:lang w:val="en-IN"/>
              </w:rPr>
              <w:t>Physical Evidence</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_Toc215961664 \h </w:instrText>
            </w:r>
            <w:r w:rsidRPr="00E51EC2">
              <w:rPr>
                <w:noProof/>
                <w:webHidden/>
                <w:sz w:val="22"/>
                <w:szCs w:val="22"/>
              </w:rPr>
            </w:r>
            <w:r w:rsidRPr="00E51EC2">
              <w:rPr>
                <w:noProof/>
                <w:webHidden/>
                <w:sz w:val="22"/>
                <w:szCs w:val="22"/>
              </w:rPr>
              <w:fldChar w:fldCharType="separate"/>
            </w:r>
            <w:r w:rsidRPr="00E51EC2">
              <w:rPr>
                <w:noProof/>
                <w:webHidden/>
                <w:sz w:val="22"/>
                <w:szCs w:val="22"/>
              </w:rPr>
              <w:t>13</w:t>
            </w:r>
            <w:r w:rsidRPr="00E51EC2">
              <w:rPr>
                <w:noProof/>
                <w:webHidden/>
                <w:sz w:val="22"/>
                <w:szCs w:val="22"/>
              </w:rPr>
              <w:fldChar w:fldCharType="end"/>
            </w:r>
          </w:hyperlink>
        </w:p>
        <w:p w14:paraId="3473D0FA" w14:textId="41DB0124"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65" w:history="1">
            <w:r w:rsidRPr="00E51EC2">
              <w:rPr>
                <w:rStyle w:val="Hyperlink"/>
                <w:noProof/>
                <w:sz w:val="22"/>
                <w:szCs w:val="22"/>
                <w:lang w:val="en-IN"/>
              </w:rPr>
              <w:t>ELEMENT 3: MARKETING STRATEGY PITCH</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_Toc215961665 \h </w:instrText>
            </w:r>
            <w:r w:rsidRPr="00E51EC2">
              <w:rPr>
                <w:noProof/>
                <w:webHidden/>
                <w:sz w:val="22"/>
                <w:szCs w:val="22"/>
              </w:rPr>
            </w:r>
            <w:r w:rsidRPr="00E51EC2">
              <w:rPr>
                <w:noProof/>
                <w:webHidden/>
                <w:sz w:val="22"/>
                <w:szCs w:val="22"/>
              </w:rPr>
              <w:fldChar w:fldCharType="separate"/>
            </w:r>
            <w:r w:rsidRPr="00E51EC2">
              <w:rPr>
                <w:noProof/>
                <w:webHidden/>
                <w:sz w:val="22"/>
                <w:szCs w:val="22"/>
              </w:rPr>
              <w:t>14</w:t>
            </w:r>
            <w:r w:rsidRPr="00E51EC2">
              <w:rPr>
                <w:noProof/>
                <w:webHidden/>
                <w:sz w:val="22"/>
                <w:szCs w:val="22"/>
              </w:rPr>
              <w:fldChar w:fldCharType="end"/>
            </w:r>
          </w:hyperlink>
        </w:p>
        <w:p w14:paraId="5A24DABD" w14:textId="4B50658D"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66" w:history="1">
            <w:r w:rsidRPr="00E51EC2">
              <w:rPr>
                <w:rStyle w:val="Hyperlink"/>
                <w:noProof/>
                <w:sz w:val="22"/>
                <w:szCs w:val="22"/>
                <w:lang w:val="en-IN"/>
              </w:rPr>
              <w:t>ELEMENT 4: REFLECTION</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_Toc215961666 \h </w:instrText>
            </w:r>
            <w:r w:rsidRPr="00E51EC2">
              <w:rPr>
                <w:noProof/>
                <w:webHidden/>
                <w:sz w:val="22"/>
                <w:szCs w:val="22"/>
              </w:rPr>
            </w:r>
            <w:r w:rsidRPr="00E51EC2">
              <w:rPr>
                <w:noProof/>
                <w:webHidden/>
                <w:sz w:val="22"/>
                <w:szCs w:val="22"/>
              </w:rPr>
              <w:fldChar w:fldCharType="separate"/>
            </w:r>
            <w:r w:rsidRPr="00E51EC2">
              <w:rPr>
                <w:noProof/>
                <w:webHidden/>
                <w:sz w:val="22"/>
                <w:szCs w:val="22"/>
              </w:rPr>
              <w:t>16</w:t>
            </w:r>
            <w:r w:rsidRPr="00E51EC2">
              <w:rPr>
                <w:noProof/>
                <w:webHidden/>
                <w:sz w:val="22"/>
                <w:szCs w:val="22"/>
              </w:rPr>
              <w:fldChar w:fldCharType="end"/>
            </w:r>
          </w:hyperlink>
        </w:p>
        <w:p w14:paraId="52E86F48" w14:textId="5734AC2F" w:rsidR="00E51EC2" w:rsidRPr="00E51EC2" w:rsidRDefault="00E51EC2">
          <w:pPr>
            <w:pStyle w:val="TOC1"/>
            <w:tabs>
              <w:tab w:val="right" w:leader="dot" w:pos="9016"/>
            </w:tabs>
            <w:rPr>
              <w:rFonts w:eastAsiaTheme="minorEastAsia"/>
              <w:b w:val="0"/>
              <w:bCs w:val="0"/>
              <w:caps w:val="0"/>
              <w:noProof/>
              <w:sz w:val="28"/>
              <w:szCs w:val="28"/>
              <w:lang w:val="en-IN" w:eastAsia="en-IN"/>
            </w:rPr>
          </w:pPr>
          <w:hyperlink w:anchor="_Toc215961667" w:history="1">
            <w:r w:rsidRPr="00E51EC2">
              <w:rPr>
                <w:rStyle w:val="Hyperlink"/>
                <w:noProof/>
                <w:sz w:val="22"/>
                <w:szCs w:val="22"/>
                <w:lang w:val="en-IN"/>
              </w:rPr>
              <w:t>REFERENCES</w:t>
            </w:r>
            <w:r w:rsidRPr="00E51EC2">
              <w:rPr>
                <w:noProof/>
                <w:webHidden/>
                <w:sz w:val="22"/>
                <w:szCs w:val="22"/>
              </w:rPr>
              <w:tab/>
            </w:r>
            <w:r w:rsidRPr="00E51EC2">
              <w:rPr>
                <w:noProof/>
                <w:webHidden/>
                <w:sz w:val="22"/>
                <w:szCs w:val="22"/>
              </w:rPr>
              <w:fldChar w:fldCharType="begin"/>
            </w:r>
            <w:r w:rsidRPr="00E51EC2">
              <w:rPr>
                <w:noProof/>
                <w:webHidden/>
                <w:sz w:val="22"/>
                <w:szCs w:val="22"/>
              </w:rPr>
              <w:instrText xml:space="preserve"> PAGEREF _Toc215961667 \h </w:instrText>
            </w:r>
            <w:r w:rsidRPr="00E51EC2">
              <w:rPr>
                <w:noProof/>
                <w:webHidden/>
                <w:sz w:val="22"/>
                <w:szCs w:val="22"/>
              </w:rPr>
            </w:r>
            <w:r w:rsidRPr="00E51EC2">
              <w:rPr>
                <w:noProof/>
                <w:webHidden/>
                <w:sz w:val="22"/>
                <w:szCs w:val="22"/>
              </w:rPr>
              <w:fldChar w:fldCharType="separate"/>
            </w:r>
            <w:r w:rsidRPr="00E51EC2">
              <w:rPr>
                <w:noProof/>
                <w:webHidden/>
                <w:sz w:val="22"/>
                <w:szCs w:val="22"/>
              </w:rPr>
              <w:t>17</w:t>
            </w:r>
            <w:r w:rsidRPr="00E51EC2">
              <w:rPr>
                <w:noProof/>
                <w:webHidden/>
                <w:sz w:val="22"/>
                <w:szCs w:val="22"/>
              </w:rPr>
              <w:fldChar w:fldCharType="end"/>
            </w:r>
          </w:hyperlink>
        </w:p>
        <w:p w14:paraId="0A6FDE45" w14:textId="7A91672A" w:rsidR="00E51EC2" w:rsidRDefault="00E51EC2">
          <w:r w:rsidRPr="00E51EC2">
            <w:rPr>
              <w:b/>
              <w:bCs/>
              <w:noProof/>
              <w:sz w:val="28"/>
              <w:szCs w:val="28"/>
            </w:rPr>
            <w:fldChar w:fldCharType="end"/>
          </w:r>
        </w:p>
      </w:sdtContent>
    </w:sdt>
    <w:p w14:paraId="7A50BA40" w14:textId="77777777" w:rsidR="00CC502A" w:rsidRDefault="00CC502A" w:rsidP="00114D4E">
      <w:pPr>
        <w:pStyle w:val="Heading1"/>
        <w:rPr>
          <w:b/>
          <w:bCs/>
          <w:color w:val="auto"/>
          <w:sz w:val="32"/>
          <w:szCs w:val="32"/>
          <w:lang w:val="en-IN"/>
        </w:rPr>
      </w:pPr>
    </w:p>
    <w:p w14:paraId="34462657" w14:textId="77777777" w:rsidR="00CC502A" w:rsidRDefault="00CC502A" w:rsidP="00114D4E">
      <w:pPr>
        <w:pStyle w:val="Heading1"/>
        <w:rPr>
          <w:b/>
          <w:bCs/>
          <w:color w:val="auto"/>
          <w:sz w:val="32"/>
          <w:szCs w:val="32"/>
          <w:lang w:val="en-IN"/>
        </w:rPr>
      </w:pPr>
    </w:p>
    <w:p w14:paraId="0BCFBBD8" w14:textId="060621AA" w:rsidR="00114D4E" w:rsidRPr="00CC502A" w:rsidRDefault="00114D4E" w:rsidP="00CC502A">
      <w:pPr>
        <w:pStyle w:val="Heading1"/>
        <w:rPr>
          <w:b/>
          <w:bCs/>
        </w:rPr>
      </w:pPr>
      <w:bookmarkStart w:id="1" w:name="_Toc215961642"/>
      <w:r w:rsidRPr="00CC502A">
        <w:rPr>
          <w:b/>
          <w:bCs/>
          <w:color w:val="000000" w:themeColor="text1"/>
          <w:sz w:val="32"/>
          <w:szCs w:val="32"/>
        </w:rPr>
        <w:t>Element 1: STDP (Spike-Timing-Dependent Plasticity.) Analysis</w:t>
      </w:r>
      <w:bookmarkEnd w:id="1"/>
    </w:p>
    <w:p w14:paraId="72CE5EB3" w14:textId="77777777" w:rsidR="00114D4E" w:rsidRDefault="00114D4E" w:rsidP="00114D4E">
      <w:pPr>
        <w:spacing w:line="360" w:lineRule="auto"/>
        <w:rPr>
          <w:rStyle w:val="Heading2Char"/>
          <w:b/>
          <w:bCs/>
          <w:color w:val="auto"/>
          <w:lang w:val="en-IN"/>
        </w:rPr>
      </w:pPr>
    </w:p>
    <w:p w14:paraId="00B51BFC" w14:textId="04724C89" w:rsidR="00114D4E" w:rsidRPr="00E51EC2" w:rsidRDefault="00114D4E" w:rsidP="00E51EC2">
      <w:pPr>
        <w:pStyle w:val="Heading2"/>
        <w:rPr>
          <w:rStyle w:val="Heading2Char"/>
          <w:b/>
          <w:bCs/>
          <w:color w:val="000000" w:themeColor="text1"/>
        </w:rPr>
      </w:pPr>
      <w:bookmarkStart w:id="2" w:name="_Toc215961643"/>
      <w:r w:rsidRPr="00E51EC2">
        <w:rPr>
          <w:rStyle w:val="Heading2Char"/>
          <w:b/>
          <w:bCs/>
          <w:color w:val="000000" w:themeColor="text1"/>
        </w:rPr>
        <w:lastRenderedPageBreak/>
        <w:t xml:space="preserve">Company: </w:t>
      </w:r>
      <w:r w:rsidR="007D6566" w:rsidRPr="00E51EC2">
        <w:rPr>
          <w:rStyle w:val="Heading2Char"/>
          <w:b/>
          <w:bCs/>
          <w:color w:val="000000" w:themeColor="text1"/>
        </w:rPr>
        <w:t>Nike Plus</w:t>
      </w:r>
      <w:bookmarkEnd w:id="2"/>
      <w:r w:rsidR="007D6566" w:rsidRPr="00E51EC2">
        <w:rPr>
          <w:rStyle w:val="Heading2Char"/>
          <w:b/>
          <w:bCs/>
          <w:color w:val="000000" w:themeColor="text1"/>
        </w:rPr>
        <w:t xml:space="preserve"> </w:t>
      </w:r>
    </w:p>
    <w:p w14:paraId="3B6613FA" w14:textId="030E61D0" w:rsidR="00114D4E" w:rsidRPr="00E51EC2" w:rsidRDefault="00114D4E" w:rsidP="00E51EC2">
      <w:pPr>
        <w:pStyle w:val="Heading2"/>
        <w:rPr>
          <w:b/>
          <w:bCs/>
          <w:color w:val="000000" w:themeColor="text1"/>
        </w:rPr>
      </w:pPr>
      <w:r w:rsidRPr="00114D4E">
        <w:rPr>
          <w:lang w:val="en-IN"/>
        </w:rPr>
        <w:br/>
      </w:r>
      <w:bookmarkStart w:id="3" w:name="_Toc215961644"/>
      <w:r w:rsidR="00F82307" w:rsidRPr="00E51EC2">
        <w:rPr>
          <w:b/>
          <w:bCs/>
          <w:color w:val="000000" w:themeColor="text1"/>
        </w:rPr>
        <w:t>Introducing Nike and the New Brand Concept</w:t>
      </w:r>
      <w:bookmarkEnd w:id="3"/>
    </w:p>
    <w:p w14:paraId="2704D84A" w14:textId="77777777" w:rsidR="00AB0DAB" w:rsidRPr="00AB0DAB" w:rsidRDefault="00AB0DAB" w:rsidP="00AB0DAB">
      <w:pPr>
        <w:rPr>
          <w:lang w:val="en-IN"/>
        </w:rPr>
      </w:pPr>
    </w:p>
    <w:p w14:paraId="7CDD1E62" w14:textId="1E50E500" w:rsidR="005338FD" w:rsidRPr="005338FD" w:rsidRDefault="005338FD" w:rsidP="005338FD">
      <w:pPr>
        <w:spacing w:line="360" w:lineRule="auto"/>
        <w:rPr>
          <w:rFonts w:asciiTheme="minorBidi" w:hAnsiTheme="minorBidi"/>
          <w:lang w:val="en-IN"/>
        </w:rPr>
      </w:pPr>
      <w:r w:rsidRPr="005338FD">
        <w:rPr>
          <w:rFonts w:asciiTheme="minorBidi" w:hAnsiTheme="minorBidi"/>
          <w:lang w:val="en-IN"/>
        </w:rPr>
        <w:t>Nike is already one of the largest names in sport and lifestyle, but the label has gradually been making its way further into the digital wellness area. The new brand concept Nike Pulse is a natural extension in this direction. That’s depicted on your poster on pages 2-3: a sleek, glowing wrist wearable that monitors heart rate, stress, sleep, workouts and recoveries. The emotional tagline, “Feel Every Moment,” is at the heart of the brand in encouraging consumers to be more present and attuned to their wellness rather than simply counting their steps.</w:t>
      </w:r>
    </w:p>
    <w:p w14:paraId="49E383F8" w14:textId="77777777" w:rsidR="005338FD" w:rsidRPr="005338FD" w:rsidRDefault="005338FD" w:rsidP="005338FD">
      <w:pPr>
        <w:spacing w:line="360" w:lineRule="auto"/>
        <w:rPr>
          <w:rFonts w:asciiTheme="minorBidi" w:hAnsiTheme="minorBidi"/>
          <w:lang w:val="en-IN"/>
        </w:rPr>
      </w:pPr>
      <w:r w:rsidRPr="005338FD">
        <w:rPr>
          <w:rFonts w:asciiTheme="minorBidi" w:hAnsiTheme="minorBidi"/>
          <w:lang w:val="en-IN"/>
        </w:rPr>
        <w:t>The concept is that we live in a world where “people aren’t just chasing fitness; they’re chasing balance.” While many wearables concentrate on athletic performance, Pulse places as much emphasis on everyday stress, sleep, and mental well-being. It’s for people who want to feel better all day long, not just when they’re working out.</w:t>
      </w:r>
    </w:p>
    <w:p w14:paraId="7AB2F5DF" w14:textId="6AEB8698" w:rsidR="00D95251" w:rsidRDefault="005338FD" w:rsidP="005338FD">
      <w:pPr>
        <w:spacing w:line="360" w:lineRule="auto"/>
        <w:rPr>
          <w:noProof/>
        </w:rPr>
      </w:pPr>
      <w:r w:rsidRPr="005338FD">
        <w:rPr>
          <w:rFonts w:asciiTheme="minorBidi" w:hAnsiTheme="minorBidi"/>
          <w:lang w:val="en-IN"/>
        </w:rPr>
        <w:t>This is consistent with emerging consumer trends. Reports such as PwC (2024</w:t>
      </w:r>
      <w:r w:rsidR="000D55D7" w:rsidRPr="005338FD">
        <w:rPr>
          <w:rFonts w:asciiTheme="minorBidi" w:hAnsiTheme="minorBidi"/>
          <w:lang w:val="en-IN"/>
        </w:rPr>
        <w:t>) and</w:t>
      </w:r>
      <w:r w:rsidRPr="005338FD">
        <w:rPr>
          <w:rFonts w:asciiTheme="minorBidi" w:hAnsiTheme="minorBidi"/>
          <w:lang w:val="en-IN"/>
        </w:rPr>
        <w:t xml:space="preserve"> indicate that wellness technology is among the fastest-growing segments of the consumer market. They want products to help them de-stress, sleep better, and know their bodies in a more personalised way. Indeed, wearables are now firmly entrenched in everyday life, and consumers expect them to be attractive, reliable, and linked to a larger ecosystem. Nike is already big in the digital space with Nike Run Club and Nike Training Club, which means Pulse is more like it’s not starting from zero. </w:t>
      </w:r>
    </w:p>
    <w:p w14:paraId="1358A65B" w14:textId="77777777" w:rsidR="00D12941" w:rsidRDefault="00D12941" w:rsidP="005338FD">
      <w:pPr>
        <w:spacing w:line="360" w:lineRule="auto"/>
        <w:rPr>
          <w:rFonts w:asciiTheme="minorBidi" w:hAnsiTheme="minorBidi"/>
          <w:lang w:val="en-IN"/>
        </w:rPr>
      </w:pPr>
    </w:p>
    <w:p w14:paraId="6AFBF317" w14:textId="77777777" w:rsidR="00AB0DAB" w:rsidRDefault="00AB0DAB" w:rsidP="00AB0DAB">
      <w:pPr>
        <w:spacing w:line="360" w:lineRule="auto"/>
        <w:rPr>
          <w:rFonts w:asciiTheme="minorBidi" w:hAnsiTheme="minorBidi"/>
          <w:lang w:val="en-IN"/>
        </w:rPr>
      </w:pPr>
    </w:p>
    <w:p w14:paraId="1515E3D5" w14:textId="37CA67C6" w:rsidR="00114D4E" w:rsidRPr="00E51EC2" w:rsidRDefault="00114D4E" w:rsidP="00E51EC2">
      <w:pPr>
        <w:pStyle w:val="Heading1"/>
        <w:rPr>
          <w:b/>
          <w:bCs/>
          <w:color w:val="000000" w:themeColor="text1"/>
          <w:lang w:val="en-IN"/>
        </w:rPr>
      </w:pPr>
      <w:bookmarkStart w:id="4" w:name="_Toc215961645"/>
      <w:r w:rsidRPr="00E51EC2">
        <w:rPr>
          <w:b/>
          <w:bCs/>
          <w:color w:val="000000" w:themeColor="text1"/>
          <w:lang w:val="en-IN"/>
        </w:rPr>
        <w:t>Why this brand fits today’s market</w:t>
      </w:r>
      <w:bookmarkEnd w:id="4"/>
    </w:p>
    <w:p w14:paraId="39107CC4" w14:textId="77777777" w:rsidR="00AB0DAB" w:rsidRDefault="00AB0DAB" w:rsidP="00114D4E">
      <w:pPr>
        <w:spacing w:line="360" w:lineRule="auto"/>
        <w:rPr>
          <w:rFonts w:asciiTheme="minorBidi" w:hAnsiTheme="minorBidi"/>
          <w:lang w:val="en-IN"/>
        </w:rPr>
      </w:pPr>
    </w:p>
    <w:p w14:paraId="7105DBF5" w14:textId="77777777" w:rsidR="00487F68" w:rsidRPr="00487F68" w:rsidRDefault="00487F68" w:rsidP="00487F68">
      <w:pPr>
        <w:spacing w:line="360" w:lineRule="auto"/>
        <w:rPr>
          <w:rFonts w:asciiTheme="minorBidi" w:hAnsiTheme="minorBidi"/>
          <w:lang w:val="en-IN"/>
        </w:rPr>
      </w:pPr>
      <w:r w:rsidRPr="00487F68">
        <w:rPr>
          <w:rFonts w:asciiTheme="minorBidi" w:hAnsiTheme="minorBidi"/>
          <w:lang w:val="en-IN"/>
        </w:rPr>
        <w:t xml:space="preserve">Nike Pulse feels like it could be something right at this moment because the world is turning toward a new definition of wellness. More people are concerned about stress, sleep and balance — not just their physical fitness. That transition can be traced in nearly every wellness study nowadays. Young people </w:t>
      </w:r>
      <w:proofErr w:type="gramStart"/>
      <w:r w:rsidRPr="00487F68">
        <w:rPr>
          <w:rFonts w:asciiTheme="minorBidi" w:hAnsiTheme="minorBidi"/>
          <w:lang w:val="en-IN"/>
        </w:rPr>
        <w:t>in particular have</w:t>
      </w:r>
      <w:proofErr w:type="gramEnd"/>
      <w:r w:rsidRPr="00487F68">
        <w:rPr>
          <w:rFonts w:asciiTheme="minorBidi" w:hAnsiTheme="minorBidi"/>
          <w:lang w:val="en-IN"/>
        </w:rPr>
        <w:t xml:space="preserve"> to </w:t>
      </w:r>
      <w:r w:rsidRPr="00487F68">
        <w:rPr>
          <w:rFonts w:asciiTheme="minorBidi" w:hAnsiTheme="minorBidi"/>
          <w:lang w:val="en-IN"/>
        </w:rPr>
        <w:lastRenderedPageBreak/>
        <w:t>contend with long hours of studying, demanding work schedules, and a mash of digital distraction. They are seeking tools that provide them with insights about their bodies but don’t complicate their lives.</w:t>
      </w:r>
    </w:p>
    <w:p w14:paraId="52E6AD61" w14:textId="0C48E8C5" w:rsidR="00487F68" w:rsidRPr="00487F68" w:rsidRDefault="00487F68" w:rsidP="00487F68">
      <w:pPr>
        <w:spacing w:line="360" w:lineRule="auto"/>
        <w:rPr>
          <w:rFonts w:asciiTheme="minorBidi" w:hAnsiTheme="minorBidi"/>
          <w:lang w:val="en-IN"/>
        </w:rPr>
      </w:pPr>
      <w:r w:rsidRPr="00487F68">
        <w:rPr>
          <w:rFonts w:asciiTheme="minorBidi" w:hAnsiTheme="minorBidi"/>
          <w:lang w:val="en-IN"/>
        </w:rPr>
        <w:t xml:space="preserve">Meanwhile, wearable technology has turned the corner, with consumers now trusting it. Devices are smaller, lighter and more accurate than they once were. In your poster, Nike Pulse is portrayed as a streamlined and minimalistic band with soft lighting and a clean layout, which aligns with the current tech philosophy that all technology should be effortless and </w:t>
      </w:r>
      <w:proofErr w:type="gramStart"/>
      <w:r w:rsidRPr="00487F68">
        <w:rPr>
          <w:rFonts w:asciiTheme="minorBidi" w:hAnsiTheme="minorBidi"/>
          <w:lang w:val="en-IN"/>
        </w:rPr>
        <w:t>stylish..</w:t>
      </w:r>
      <w:proofErr w:type="gramEnd"/>
      <w:r w:rsidRPr="00487F68">
        <w:rPr>
          <w:rFonts w:asciiTheme="minorBidi" w:hAnsiTheme="minorBidi"/>
          <w:lang w:val="en-IN"/>
        </w:rPr>
        <w:t xml:space="preserve"> Concentration on heart rate, stress and sleep (as well as clearly shown on page 2 of the poster) directly correlates what </w:t>
      </w:r>
    </w:p>
    <w:p w14:paraId="3A61CD80" w14:textId="7696424B" w:rsidR="00AB0DAB" w:rsidRDefault="00487F68" w:rsidP="00487F68">
      <w:pPr>
        <w:spacing w:line="360" w:lineRule="auto"/>
        <w:rPr>
          <w:rFonts w:asciiTheme="minorBidi" w:hAnsiTheme="minorBidi"/>
          <w:lang w:val="en-IN"/>
        </w:rPr>
      </w:pPr>
      <w:r w:rsidRPr="00487F68">
        <w:rPr>
          <w:rFonts w:asciiTheme="minorBidi" w:hAnsiTheme="minorBidi"/>
          <w:lang w:val="en-IN"/>
        </w:rPr>
        <w:t xml:space="preserve">On top of that, there’s a wide cultural turning </w:t>
      </w:r>
      <w:proofErr w:type="gramStart"/>
      <w:r w:rsidRPr="00487F68">
        <w:rPr>
          <w:rFonts w:asciiTheme="minorBidi" w:hAnsiTheme="minorBidi"/>
          <w:lang w:val="en-IN"/>
        </w:rPr>
        <w:t>happening:</w:t>
      </w:r>
      <w:proofErr w:type="gramEnd"/>
      <w:r w:rsidRPr="00487F68">
        <w:rPr>
          <w:rFonts w:asciiTheme="minorBidi" w:hAnsiTheme="minorBidi"/>
          <w:lang w:val="en-IN"/>
        </w:rPr>
        <w:t xml:space="preserve"> people are prioritizing brands that make them feel supported and not judged. Nike Pulse sends the message “Feel Every Moment” which is soft and emotional. It’s for people who want to slow down, breathe and focus on their health.” That sort of emotional positioning is gaining strength as consumers seek meaning in the products they buy.</w:t>
      </w:r>
    </w:p>
    <w:p w14:paraId="4A98F62A" w14:textId="77777777" w:rsidR="00E51EC2" w:rsidRDefault="00E51EC2" w:rsidP="00E51EC2">
      <w:pPr>
        <w:pStyle w:val="Heading2"/>
        <w:rPr>
          <w:b/>
          <w:bCs/>
          <w:color w:val="000000" w:themeColor="text1"/>
        </w:rPr>
      </w:pPr>
    </w:p>
    <w:p w14:paraId="4DDE671C" w14:textId="4E6D1A5B" w:rsidR="00114D4E" w:rsidRPr="00E51EC2" w:rsidRDefault="00114D4E" w:rsidP="00E51EC2">
      <w:pPr>
        <w:pStyle w:val="Heading2"/>
        <w:rPr>
          <w:b/>
          <w:bCs/>
          <w:color w:val="000000" w:themeColor="text1"/>
        </w:rPr>
      </w:pPr>
      <w:bookmarkStart w:id="5" w:name="_Toc215961646"/>
      <w:r w:rsidRPr="00E51EC2">
        <w:rPr>
          <w:b/>
          <w:bCs/>
          <w:color w:val="000000" w:themeColor="text1"/>
        </w:rPr>
        <w:t>Segmentation</w:t>
      </w:r>
      <w:bookmarkEnd w:id="5"/>
    </w:p>
    <w:p w14:paraId="13D18287" w14:textId="77777777" w:rsidR="005547DF" w:rsidRPr="005547DF" w:rsidRDefault="005547DF" w:rsidP="005547DF">
      <w:pPr>
        <w:rPr>
          <w:lang w:val="en-IN"/>
        </w:rPr>
      </w:pPr>
    </w:p>
    <w:p w14:paraId="5E2CBCB7" w14:textId="241BD9CD" w:rsidR="00D95251" w:rsidRPr="00114D4E" w:rsidRDefault="00E20DCA" w:rsidP="00AB0DAB">
      <w:pPr>
        <w:spacing w:line="360" w:lineRule="auto"/>
        <w:rPr>
          <w:rFonts w:asciiTheme="minorBidi" w:hAnsiTheme="minorBidi"/>
          <w:lang w:val="en-IN"/>
        </w:rPr>
      </w:pPr>
      <w:r w:rsidRPr="00E20DCA">
        <w:rPr>
          <w:rFonts w:asciiTheme="minorBidi" w:hAnsiTheme="minorBidi"/>
          <w:lang w:val="en-IN"/>
        </w:rPr>
        <w:t xml:space="preserve">Development involved translating the logic predetermined by the system into a solid and full execution in Python language with the use of </w:t>
      </w:r>
      <w:proofErr w:type="spellStart"/>
      <w:r w:rsidRPr="00E20DCA">
        <w:rPr>
          <w:rFonts w:asciiTheme="minorBidi" w:hAnsiTheme="minorBidi"/>
          <w:lang w:val="en-IN"/>
        </w:rPr>
        <w:t>tkinter</w:t>
      </w:r>
      <w:proofErr w:type="spellEnd"/>
      <w:r w:rsidRPr="00E20DCA">
        <w:rPr>
          <w:rFonts w:asciiTheme="minorBidi" w:hAnsiTheme="minorBidi"/>
          <w:lang w:val="en-IN"/>
        </w:rPr>
        <w:t xml:space="preserve"> library. </w:t>
      </w:r>
      <w:proofErr w:type="gramStart"/>
      <w:r w:rsidRPr="00E20DCA">
        <w:rPr>
          <w:rFonts w:asciiTheme="minorBidi" w:hAnsiTheme="minorBidi"/>
          <w:lang w:val="en-IN"/>
        </w:rPr>
        <w:t>In order to</w:t>
      </w:r>
      <w:proofErr w:type="gramEnd"/>
      <w:r w:rsidRPr="00E20DCA">
        <w:rPr>
          <w:rFonts w:asciiTheme="minorBidi" w:hAnsiTheme="minorBidi"/>
          <w:lang w:val="en-IN"/>
        </w:rPr>
        <w:t xml:space="preserve"> be clear, efficient and easy to maintain, the program was developed under the concepts of modularity. Different procedures were created for different major operations (create, read, update and delete records, search and sort). This design not only enhanced the readability of the code, but also considerably facilitated modifications and debugging. A robust authentication system was added to handle the user registration and login routines. User credentials were kept in an encrypted JSON file to maintain secrecy and protect against unauthorized access to the credentials, which contributed to enhance the overall security of the system. In addition, the design of the flow of data in the application guaranteed that a transaction record would be adequately processed even though the transaction records are temporarily saved in the memory while the application is in execution. These records could be easily imported from or exported to CSV files, providing a simple way to transfer data between different software packages, back up your information, or just keep it for a rainy day. All in all, the design phase* features were well reflected in the </w:t>
      </w:r>
      <w:r w:rsidRPr="00E20DCA">
        <w:rPr>
          <w:rFonts w:asciiTheme="minorBidi" w:hAnsiTheme="minorBidi"/>
          <w:lang w:val="en-IN"/>
        </w:rPr>
        <w:lastRenderedPageBreak/>
        <w:t>implementation, which played very well, was solid, and had a good user interface.</w:t>
      </w:r>
      <w:r>
        <w:rPr>
          <w:rFonts w:asciiTheme="minorBidi" w:hAnsiTheme="minorBidi"/>
          <w:lang w:val="en-IN"/>
        </w:rPr>
        <w:t xml:space="preserve"> </w:t>
      </w:r>
      <w:r w:rsidRPr="00E20DCA">
        <w:rPr>
          <w:rFonts w:asciiTheme="minorBidi" w:hAnsiTheme="minorBidi"/>
          <w:lang w:val="en-IN"/>
        </w:rPr>
        <w:t xml:space="preserve">either. Solid user interface/r feature. r </w:t>
      </w:r>
      <w:proofErr w:type="gramStart"/>
      <w:r w:rsidRPr="00E20DCA">
        <w:rPr>
          <w:rFonts w:asciiTheme="minorBidi" w:hAnsiTheme="minorBidi"/>
          <w:lang w:val="en-IN"/>
        </w:rPr>
        <w:t>result’s</w:t>
      </w:r>
      <w:proofErr w:type="gramEnd"/>
      <w:r>
        <w:rPr>
          <w:rFonts w:asciiTheme="minorBidi" w:hAnsiTheme="minorBidi"/>
          <w:lang w:val="en-IN"/>
        </w:rPr>
        <w:t>.</w:t>
      </w:r>
      <w:r w:rsidRPr="00E20DCA">
        <w:rPr>
          <w:rFonts w:asciiTheme="minorBidi" w:hAnsiTheme="minorBidi"/>
          <w:lang w:val="en-IN"/>
        </w:rPr>
        <w:t xml:space="preserve"> Perfect user perspective: Very good 5 stars. </w:t>
      </w:r>
    </w:p>
    <w:p w14:paraId="16346D5A" w14:textId="7A189552" w:rsidR="005547DF" w:rsidRDefault="00C075E4" w:rsidP="00114D4E">
      <w:pPr>
        <w:spacing w:line="360" w:lineRule="auto"/>
        <w:rPr>
          <w:rFonts w:asciiTheme="minorBidi" w:hAnsiTheme="minorBidi"/>
          <w:b/>
          <w:bCs/>
          <w:lang w:val="en-IN"/>
        </w:rPr>
      </w:pPr>
      <w:r w:rsidRPr="00C075E4">
        <w:rPr>
          <w:rFonts w:asciiTheme="minorBidi" w:hAnsiTheme="minorBidi"/>
          <w:b/>
          <w:bCs/>
          <w:lang w:val="en-IN"/>
        </w:rPr>
        <w:drawing>
          <wp:inline distT="0" distB="0" distL="0" distR="0" wp14:anchorId="1C25624D" wp14:editId="22A5587B">
            <wp:extent cx="5058508" cy="6453188"/>
            <wp:effectExtent l="0" t="0" r="8890" b="5080"/>
            <wp:docPr id="1984832497" name="Picture 1" descr="A smart watch with a heart rate moni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832497" name="Picture 1" descr="A smart watch with a heart rate monitor&#10;&#10;AI-generated content may be incorrect."/>
                    <pic:cNvPicPr/>
                  </pic:nvPicPr>
                  <pic:blipFill>
                    <a:blip r:embed="rId7"/>
                    <a:stretch>
                      <a:fillRect/>
                    </a:stretch>
                  </pic:blipFill>
                  <pic:spPr>
                    <a:xfrm>
                      <a:off x="0" y="0"/>
                      <a:ext cx="5068006" cy="6465305"/>
                    </a:xfrm>
                    <a:prstGeom prst="rect">
                      <a:avLst/>
                    </a:prstGeom>
                  </pic:spPr>
                </pic:pic>
              </a:graphicData>
            </a:graphic>
          </wp:inline>
        </w:drawing>
      </w:r>
    </w:p>
    <w:p w14:paraId="0423F275" w14:textId="77777777" w:rsidR="00C075E4" w:rsidRDefault="00C075E4" w:rsidP="00114D4E">
      <w:pPr>
        <w:spacing w:line="360" w:lineRule="auto"/>
        <w:rPr>
          <w:rFonts w:asciiTheme="minorBidi" w:hAnsiTheme="minorBidi"/>
          <w:b/>
          <w:bCs/>
          <w:lang w:val="en-IN"/>
        </w:rPr>
      </w:pPr>
    </w:p>
    <w:p w14:paraId="47A25913" w14:textId="77777777" w:rsidR="00C075E4" w:rsidRDefault="00C075E4" w:rsidP="00114D4E">
      <w:pPr>
        <w:spacing w:line="360" w:lineRule="auto"/>
        <w:rPr>
          <w:rFonts w:asciiTheme="minorBidi" w:hAnsiTheme="minorBidi"/>
          <w:b/>
          <w:bCs/>
          <w:lang w:val="en-IN"/>
        </w:rPr>
      </w:pPr>
    </w:p>
    <w:p w14:paraId="4519D9D5" w14:textId="77777777" w:rsidR="00C075E4" w:rsidRDefault="00C075E4" w:rsidP="00114D4E">
      <w:pPr>
        <w:spacing w:line="360" w:lineRule="auto"/>
        <w:rPr>
          <w:rFonts w:asciiTheme="minorBidi" w:hAnsiTheme="minorBidi"/>
          <w:b/>
          <w:bCs/>
          <w:lang w:val="en-IN"/>
        </w:rPr>
      </w:pPr>
    </w:p>
    <w:p w14:paraId="5F89CBD2" w14:textId="445D2702" w:rsidR="00C075E4" w:rsidRDefault="00C075E4" w:rsidP="00114D4E">
      <w:pPr>
        <w:spacing w:line="360" w:lineRule="auto"/>
        <w:rPr>
          <w:rFonts w:asciiTheme="minorBidi" w:hAnsiTheme="minorBidi"/>
          <w:b/>
          <w:bCs/>
          <w:lang w:val="en-IN"/>
        </w:rPr>
      </w:pPr>
      <w:r>
        <w:rPr>
          <w:rFonts w:asciiTheme="minorBidi" w:hAnsiTheme="minorBidi"/>
          <w:b/>
          <w:bCs/>
          <w:lang w:val="en-IN"/>
        </w:rPr>
        <w:t xml:space="preserve"> </w:t>
      </w:r>
    </w:p>
    <w:p w14:paraId="60FEBDC4" w14:textId="77777777" w:rsidR="005547DF" w:rsidRPr="00E51EC2" w:rsidRDefault="00114D4E" w:rsidP="00E51EC2">
      <w:pPr>
        <w:pStyle w:val="Heading2"/>
        <w:rPr>
          <w:rFonts w:asciiTheme="minorBidi" w:hAnsiTheme="minorBidi"/>
          <w:b/>
          <w:bCs/>
          <w:lang w:val="en-IN"/>
        </w:rPr>
      </w:pPr>
      <w:bookmarkStart w:id="6" w:name="_Toc215961647"/>
      <w:r w:rsidRPr="00E51EC2">
        <w:rPr>
          <w:rStyle w:val="Heading2Char"/>
          <w:b/>
          <w:bCs/>
          <w:color w:val="000000" w:themeColor="text1"/>
          <w:lang w:val="en-IN"/>
        </w:rPr>
        <w:lastRenderedPageBreak/>
        <w:t>Lifestyle and mindset:</w:t>
      </w:r>
      <w:bookmarkEnd w:id="6"/>
      <w:r w:rsidRPr="00E51EC2">
        <w:rPr>
          <w:rFonts w:asciiTheme="minorBidi" w:hAnsiTheme="minorBidi"/>
          <w:b/>
          <w:bCs/>
          <w:lang w:val="en-IN"/>
        </w:rPr>
        <w:br/>
      </w:r>
    </w:p>
    <w:p w14:paraId="550CCA48" w14:textId="77777777" w:rsidR="00C075E4" w:rsidRPr="00C075E4" w:rsidRDefault="00C075E4" w:rsidP="00C075E4">
      <w:pPr>
        <w:spacing w:line="360" w:lineRule="auto"/>
        <w:rPr>
          <w:rFonts w:asciiTheme="minorBidi" w:hAnsiTheme="minorBidi"/>
          <w:lang w:val="en-IN"/>
        </w:rPr>
      </w:pPr>
      <w:r w:rsidRPr="00C075E4">
        <w:rPr>
          <w:rFonts w:asciiTheme="minorBidi" w:hAnsiTheme="minorBidi"/>
          <w:lang w:val="en-IN"/>
        </w:rPr>
        <w:t xml:space="preserve">People are living (06) increasingly fast-paced lives, and Nike Pulse is designed for that. —They are all under pressure to juggle their work and studies, maintain a social life, and keep their personal wellbeing intact. While they do want to be healthy, sometimes they just don’t have the time or energy to give it much thought. </w:t>
      </w:r>
      <w:proofErr w:type="gramStart"/>
      <w:r w:rsidRPr="00C075E4">
        <w:rPr>
          <w:rFonts w:asciiTheme="minorBidi" w:hAnsiTheme="minorBidi"/>
          <w:lang w:val="en-IN"/>
        </w:rPr>
        <w:t>so</w:t>
      </w:r>
      <w:proofErr w:type="gramEnd"/>
      <w:r w:rsidRPr="00C075E4">
        <w:rPr>
          <w:rFonts w:asciiTheme="minorBidi" w:hAnsiTheme="minorBidi"/>
          <w:lang w:val="en-IN"/>
        </w:rPr>
        <w:t xml:space="preserve"> they love anything that can simplify the process and not stress them out more.</w:t>
      </w:r>
    </w:p>
    <w:p w14:paraId="66B914FB" w14:textId="77777777" w:rsidR="00C075E4" w:rsidRPr="00C075E4" w:rsidRDefault="00C075E4" w:rsidP="00C075E4">
      <w:pPr>
        <w:spacing w:line="360" w:lineRule="auto"/>
        <w:rPr>
          <w:rFonts w:asciiTheme="minorBidi" w:hAnsiTheme="minorBidi"/>
          <w:lang w:val="en-IN"/>
        </w:rPr>
      </w:pPr>
      <w:r w:rsidRPr="00C075E4">
        <w:rPr>
          <w:rFonts w:asciiTheme="minorBidi" w:hAnsiTheme="minorBidi"/>
          <w:lang w:val="en-IN"/>
        </w:rPr>
        <w:t>Most of them do care about improving themselves, but in a gentle way. They’re not trying to reach elite athlete status; they just want to feel better day to day. The feature-rich watch will have stress tracking, sleep monitoring and recovery support, directly catering to this mindset — allow users to understand how they’re feeling, not just how fast they’re running.</w:t>
      </w:r>
    </w:p>
    <w:p w14:paraId="6566BF71" w14:textId="77777777" w:rsidR="00C075E4" w:rsidRPr="00C075E4" w:rsidRDefault="00C075E4" w:rsidP="00C075E4">
      <w:pPr>
        <w:spacing w:line="360" w:lineRule="auto"/>
        <w:rPr>
          <w:rFonts w:asciiTheme="minorBidi" w:hAnsiTheme="minorBidi"/>
          <w:lang w:val="en-IN"/>
        </w:rPr>
      </w:pPr>
      <w:r w:rsidRPr="00C075E4">
        <w:rPr>
          <w:rFonts w:asciiTheme="minorBidi" w:hAnsiTheme="minorBidi"/>
          <w:lang w:val="en-IN"/>
        </w:rPr>
        <w:t xml:space="preserve">This group is also very digitally connected. They already use apps for fitness, calendars, sleep and even mental wellness. </w:t>
      </w:r>
      <w:proofErr w:type="gramStart"/>
      <w:r w:rsidRPr="00C075E4">
        <w:rPr>
          <w:rFonts w:asciiTheme="minorBidi" w:hAnsiTheme="minorBidi"/>
          <w:lang w:val="en-IN"/>
        </w:rPr>
        <w:t>So</w:t>
      </w:r>
      <w:proofErr w:type="gramEnd"/>
      <w:r w:rsidRPr="00C075E4">
        <w:rPr>
          <w:rFonts w:asciiTheme="minorBidi" w:hAnsiTheme="minorBidi"/>
          <w:lang w:val="en-IN"/>
        </w:rPr>
        <w:t xml:space="preserve"> a wearable that quietly syncs into their routine fits perfectly with how they live. The smart tech should be light and stylish and comfortable to wear so that you can wear it the entire day, which is especially reflected in the clean and minimalistic designs of the Nike Pulse visuals.</w:t>
      </w:r>
    </w:p>
    <w:p w14:paraId="1EC7C5D1" w14:textId="31CB3F39" w:rsidR="005547DF" w:rsidRDefault="00C075E4" w:rsidP="00C075E4">
      <w:pPr>
        <w:spacing w:line="360" w:lineRule="auto"/>
        <w:rPr>
          <w:rFonts w:asciiTheme="minorBidi" w:hAnsiTheme="minorBidi"/>
          <w:lang w:val="en-IN"/>
        </w:rPr>
      </w:pPr>
      <w:r w:rsidRPr="00C075E4">
        <w:rPr>
          <w:rFonts w:asciiTheme="minorBidi" w:hAnsiTheme="minorBidi"/>
          <w:lang w:val="en-IN"/>
        </w:rPr>
        <w:t>Emotionally, they prefer balance to intensity. Their philosophy is to make incremental changes, slow down when necessary and pay attention to their body and mind. “Feel Every Moment” echoes this sentiment — it’s the want to be more present, and more in control, even when life is most busy.</w:t>
      </w:r>
    </w:p>
    <w:p w14:paraId="1A499828" w14:textId="77777777" w:rsidR="005547DF" w:rsidRDefault="005547DF" w:rsidP="00114D4E">
      <w:pPr>
        <w:spacing w:line="360" w:lineRule="auto"/>
        <w:rPr>
          <w:rFonts w:asciiTheme="minorBidi" w:hAnsiTheme="minorBidi"/>
          <w:lang w:val="en-IN"/>
        </w:rPr>
      </w:pPr>
    </w:p>
    <w:p w14:paraId="208A965A" w14:textId="4124C468" w:rsidR="00114D4E" w:rsidRPr="00E51EC2" w:rsidRDefault="00114D4E" w:rsidP="00E51EC2">
      <w:pPr>
        <w:pStyle w:val="Heading2"/>
        <w:rPr>
          <w:b/>
          <w:bCs/>
        </w:rPr>
      </w:pPr>
      <w:bookmarkStart w:id="7" w:name="_Toc215961648"/>
      <w:r w:rsidRPr="00E51EC2">
        <w:rPr>
          <w:b/>
          <w:bCs/>
          <w:color w:val="000000" w:themeColor="text1"/>
        </w:rPr>
        <w:t>Chosen target audience</w:t>
      </w:r>
      <w:bookmarkEnd w:id="7"/>
      <w:r w:rsidR="00E20DCA" w:rsidRPr="00E51EC2">
        <w:rPr>
          <w:b/>
          <w:bCs/>
        </w:rPr>
        <w:br/>
      </w:r>
    </w:p>
    <w:p w14:paraId="43D4C085" w14:textId="77777777" w:rsidR="00E20DCA" w:rsidRPr="00E20DCA" w:rsidRDefault="00E20DCA" w:rsidP="00E20DCA">
      <w:pPr>
        <w:spacing w:line="360" w:lineRule="auto"/>
        <w:rPr>
          <w:rFonts w:asciiTheme="minorBidi" w:hAnsiTheme="minorBidi"/>
          <w:lang w:val="en-IN"/>
        </w:rPr>
      </w:pPr>
      <w:r w:rsidRPr="00E20DCA">
        <w:rPr>
          <w:rFonts w:asciiTheme="minorBidi" w:hAnsiTheme="minorBidi"/>
          <w:lang w:val="en-IN"/>
        </w:rPr>
        <w:t>People already believe in enhancing their wellbeing, and they want tech that feels contemporary and fashionable.</w:t>
      </w:r>
    </w:p>
    <w:p w14:paraId="53EA8D8D" w14:textId="77777777" w:rsidR="00E20DCA" w:rsidRPr="00E20DCA" w:rsidRDefault="00E20DCA" w:rsidP="00E20DCA">
      <w:pPr>
        <w:spacing w:line="360" w:lineRule="auto"/>
        <w:rPr>
          <w:rFonts w:asciiTheme="minorBidi" w:hAnsiTheme="minorBidi"/>
          <w:lang w:val="en-IN"/>
        </w:rPr>
      </w:pPr>
      <w:r w:rsidRPr="00E20DCA">
        <w:rPr>
          <w:rFonts w:asciiTheme="minorBidi" w:hAnsiTheme="minorBidi"/>
          <w:lang w:val="en-IN"/>
        </w:rPr>
        <w:t xml:space="preserve">Imagine the target user as someone who is busy but wants to keep fit. They desire something that is inconspicuous and can be integrated into their daily lives. The dark background, neon blue glow and </w:t>
      </w:r>
      <w:proofErr w:type="gramStart"/>
      <w:r w:rsidRPr="00E20DCA">
        <w:rPr>
          <w:rFonts w:asciiTheme="minorBidi" w:hAnsiTheme="minorBidi"/>
          <w:lang w:val="en-IN"/>
        </w:rPr>
        <w:t>stripped down</w:t>
      </w:r>
      <w:proofErr w:type="gramEnd"/>
      <w:r w:rsidRPr="00E20DCA">
        <w:rPr>
          <w:rFonts w:asciiTheme="minorBidi" w:hAnsiTheme="minorBidi"/>
          <w:lang w:val="en-IN"/>
        </w:rPr>
        <w:t xml:space="preserve"> UI within the poster’s visuals let us know that Pulse wants to be modern and premium — the type of thing you wear all day and not just when you’re working out.</w:t>
      </w:r>
    </w:p>
    <w:p w14:paraId="54672C2A" w14:textId="68452EE4" w:rsidR="005547DF" w:rsidRDefault="00E20DCA" w:rsidP="00E20DCA">
      <w:pPr>
        <w:spacing w:line="360" w:lineRule="auto"/>
        <w:rPr>
          <w:rFonts w:asciiTheme="minorBidi" w:hAnsiTheme="minorBidi"/>
          <w:lang w:val="en-IN"/>
        </w:rPr>
      </w:pPr>
      <w:r w:rsidRPr="00E20DCA">
        <w:rPr>
          <w:rFonts w:asciiTheme="minorBidi" w:hAnsiTheme="minorBidi"/>
          <w:lang w:val="en-IN"/>
        </w:rPr>
        <w:t xml:space="preserve">This selected target is such a perfect fit for own brand that it’s really a no-brainier when it comes to Nike’s customers. Nike has always had a powerful message about </w:t>
      </w:r>
      <w:r w:rsidRPr="00E20DCA">
        <w:rPr>
          <w:rFonts w:asciiTheme="minorBidi" w:hAnsiTheme="minorBidi"/>
          <w:lang w:val="en-IN"/>
        </w:rPr>
        <w:lastRenderedPageBreak/>
        <w:t>self-improvement, motivation, and lifestyle identity— none of which are likely to be diluted by heading into wellness wearables.</w:t>
      </w:r>
    </w:p>
    <w:p w14:paraId="0488610C" w14:textId="77777777" w:rsidR="00E51EC2" w:rsidRDefault="00E51EC2" w:rsidP="00E51EC2">
      <w:pPr>
        <w:pStyle w:val="Heading2"/>
        <w:rPr>
          <w:b/>
          <w:bCs/>
          <w:color w:val="000000" w:themeColor="text1"/>
        </w:rPr>
      </w:pPr>
    </w:p>
    <w:p w14:paraId="33C91404" w14:textId="66A5DFD2" w:rsidR="00114D4E" w:rsidRPr="00E51EC2" w:rsidRDefault="00114D4E" w:rsidP="00E51EC2">
      <w:pPr>
        <w:pStyle w:val="Heading2"/>
        <w:rPr>
          <w:b/>
          <w:bCs/>
          <w:color w:val="000000" w:themeColor="text1"/>
        </w:rPr>
      </w:pPr>
      <w:bookmarkStart w:id="8" w:name="_Toc215961649"/>
      <w:r w:rsidRPr="00E51EC2">
        <w:rPr>
          <w:b/>
          <w:bCs/>
          <w:color w:val="000000" w:themeColor="text1"/>
        </w:rPr>
        <w:t>Differentiation</w:t>
      </w:r>
      <w:bookmarkEnd w:id="8"/>
    </w:p>
    <w:p w14:paraId="4C969078" w14:textId="701FC636" w:rsidR="005547DF" w:rsidRDefault="00324C31" w:rsidP="005547DF">
      <w:pPr>
        <w:spacing w:line="360" w:lineRule="auto"/>
        <w:rPr>
          <w:rFonts w:asciiTheme="minorBidi" w:hAnsiTheme="minorBidi"/>
          <w:lang w:val="en-IN"/>
        </w:rPr>
      </w:pPr>
      <w:r w:rsidRPr="00324C31">
        <w:rPr>
          <w:rFonts w:asciiTheme="minorBidi" w:hAnsiTheme="minorBidi"/>
          <w:lang w:val="en-IN"/>
        </w:rPr>
        <w:t xml:space="preserve">Nike Pulse needs to stand out in a saturated wearable market where brands like Apple, Fitbit, Garmin, and Oura rule the roost. The poster sets a tight benchmark for making this distinction. “Feel Every Moment”, in the emotional positioning of Pulse, clearly takes distance from devices that look too technical or obsessed with performance, and makes the distance to more human-centred travel companion that cares about presence and well-being. The theme that Pulse is “crafted for everyday equilibrium” echoes this emphasis by highlighting stress tracking, sleep monitoring, and recovery as fundamental rather than ancillary features. Being part of the wider Nike ecosystem adds to its appeal, as people who are already using Nike’s fitness apps and community can easily add the device to their regimen — it’s an integration that no other brand can provide on anything like this scale. The poster’s light, minimalistic design–language also establish Pulse as a cool, subtle accessory, more a piece of modern </w:t>
      </w:r>
      <w:proofErr w:type="spellStart"/>
      <w:r w:rsidRPr="00324C31">
        <w:rPr>
          <w:rFonts w:asciiTheme="minorBidi" w:hAnsiTheme="minorBidi"/>
          <w:lang w:val="en-IN"/>
        </w:rPr>
        <w:t>jewelry</w:t>
      </w:r>
      <w:proofErr w:type="spellEnd"/>
      <w:r w:rsidRPr="00324C31">
        <w:rPr>
          <w:rFonts w:asciiTheme="minorBidi" w:hAnsiTheme="minorBidi"/>
          <w:lang w:val="en-IN"/>
        </w:rPr>
        <w:t xml:space="preserve"> than a clunky fitness gadget. Altogether, these traits build a unique identity that feels emotional, well-rounded, stylish, and very much tied into the Nike lifestyle.</w:t>
      </w:r>
    </w:p>
    <w:p w14:paraId="1B3221D9" w14:textId="77777777" w:rsidR="00324C31" w:rsidRDefault="00324C31" w:rsidP="005547DF">
      <w:pPr>
        <w:pStyle w:val="Heading2"/>
        <w:rPr>
          <w:b/>
          <w:bCs/>
          <w:color w:val="auto"/>
          <w:lang w:val="en-IN"/>
        </w:rPr>
      </w:pPr>
    </w:p>
    <w:p w14:paraId="4210534B" w14:textId="3BA3EFC5" w:rsidR="00114D4E" w:rsidRPr="00E51EC2" w:rsidRDefault="00114D4E" w:rsidP="00E51EC2">
      <w:pPr>
        <w:pStyle w:val="Heading2"/>
        <w:rPr>
          <w:b/>
          <w:bCs/>
          <w:color w:val="000000" w:themeColor="text1"/>
          <w:sz w:val="36"/>
          <w:szCs w:val="36"/>
        </w:rPr>
      </w:pPr>
      <w:bookmarkStart w:id="9" w:name="_Toc215961650"/>
      <w:r w:rsidRPr="00E51EC2">
        <w:rPr>
          <w:b/>
          <w:bCs/>
          <w:color w:val="000000" w:themeColor="text1"/>
          <w:sz w:val="36"/>
          <w:szCs w:val="36"/>
        </w:rPr>
        <w:t>Positioning</w:t>
      </w:r>
      <w:bookmarkEnd w:id="9"/>
    </w:p>
    <w:p w14:paraId="2C5B0A39" w14:textId="77777777" w:rsidR="00324C31" w:rsidRPr="00324C31" w:rsidRDefault="00324C31" w:rsidP="00324C31">
      <w:pPr>
        <w:rPr>
          <w:lang w:val="en-IN"/>
        </w:rPr>
      </w:pPr>
    </w:p>
    <w:p w14:paraId="44ED24B6" w14:textId="77777777" w:rsidR="00324C31" w:rsidRPr="00324C31" w:rsidRDefault="00324C31" w:rsidP="00324C31">
      <w:pPr>
        <w:spacing w:line="360" w:lineRule="auto"/>
        <w:rPr>
          <w:rFonts w:asciiTheme="minorBidi" w:hAnsiTheme="minorBidi"/>
          <w:lang w:val="en-IN"/>
        </w:rPr>
      </w:pPr>
      <w:r w:rsidRPr="00324C31">
        <w:rPr>
          <w:rFonts w:asciiTheme="minorBidi" w:hAnsiTheme="minorBidi"/>
          <w:lang w:val="en-IN"/>
        </w:rPr>
        <w:t>In conclusion, the Nike Pulse positioning statement is as follows:</w:t>
      </w:r>
    </w:p>
    <w:p w14:paraId="58A6390D" w14:textId="77777777" w:rsidR="00324C31" w:rsidRPr="00324C31" w:rsidRDefault="00324C31" w:rsidP="00324C31">
      <w:pPr>
        <w:spacing w:line="360" w:lineRule="auto"/>
        <w:rPr>
          <w:rFonts w:asciiTheme="minorBidi" w:hAnsiTheme="minorBidi"/>
          <w:lang w:val="en-IN"/>
        </w:rPr>
      </w:pPr>
      <w:r w:rsidRPr="00324C31">
        <w:rPr>
          <w:rFonts w:asciiTheme="minorBidi" w:hAnsiTheme="minorBidi"/>
          <w:lang w:val="en-IN"/>
        </w:rPr>
        <w:t>Nike Pulse is a savvy wellness wearable that makes it easier for people to live more balanced lives at their own pace with simple, stylish and emotionally connected technology — now powered by the trusted innovation of Nike.</w:t>
      </w:r>
    </w:p>
    <w:p w14:paraId="7BE786E1" w14:textId="77777777" w:rsidR="00324C31" w:rsidRPr="00324C31" w:rsidRDefault="00324C31" w:rsidP="00324C31">
      <w:pPr>
        <w:spacing w:line="360" w:lineRule="auto"/>
        <w:rPr>
          <w:rFonts w:asciiTheme="minorBidi" w:hAnsiTheme="minorBidi"/>
          <w:lang w:val="en-IN"/>
        </w:rPr>
      </w:pPr>
      <w:r w:rsidRPr="00324C31">
        <w:rPr>
          <w:rFonts w:asciiTheme="minorBidi" w:hAnsiTheme="minorBidi"/>
          <w:lang w:val="en-IN"/>
        </w:rPr>
        <w:t>If Nike would put together one sentence for consumers, it probably would be:</w:t>
      </w:r>
    </w:p>
    <w:p w14:paraId="7C2E59CD" w14:textId="77777777" w:rsidR="00324C31" w:rsidRPr="00324C31" w:rsidRDefault="00324C31" w:rsidP="00324C31">
      <w:pPr>
        <w:spacing w:line="360" w:lineRule="auto"/>
        <w:rPr>
          <w:rFonts w:asciiTheme="minorBidi" w:hAnsiTheme="minorBidi"/>
          <w:lang w:val="en-IN"/>
        </w:rPr>
      </w:pPr>
      <w:r w:rsidRPr="00324C31">
        <w:rPr>
          <w:rFonts w:asciiTheme="minorBidi" w:hAnsiTheme="minorBidi"/>
          <w:lang w:val="en-IN"/>
        </w:rPr>
        <w:t>“Nike Pulse — Experience Every Moment with a wearable for your mind and body that supports everyday balance.”</w:t>
      </w:r>
    </w:p>
    <w:p w14:paraId="0226452E" w14:textId="1937F540" w:rsidR="005547DF" w:rsidRPr="00114D4E" w:rsidRDefault="00324C31" w:rsidP="00324C31">
      <w:pPr>
        <w:spacing w:line="360" w:lineRule="auto"/>
        <w:rPr>
          <w:rFonts w:asciiTheme="minorBidi" w:hAnsiTheme="minorBidi"/>
          <w:lang w:val="en-IN"/>
        </w:rPr>
      </w:pPr>
      <w:r w:rsidRPr="00324C31">
        <w:rPr>
          <w:rFonts w:asciiTheme="minorBidi" w:hAnsiTheme="minorBidi"/>
          <w:lang w:val="en-IN"/>
        </w:rPr>
        <w:t>This positioning ties with what is seen in the visual poster and aides in anchoring Pulse in the wellness space while not straying from Nike’s identity as a brand that has been built upon personal empowerment.</w:t>
      </w:r>
    </w:p>
    <w:p w14:paraId="061AD434" w14:textId="7D5E2D36" w:rsidR="00114D4E" w:rsidRPr="00E51EC2" w:rsidRDefault="00114D4E" w:rsidP="00E51EC2">
      <w:pPr>
        <w:pStyle w:val="Heading1"/>
        <w:rPr>
          <w:b/>
          <w:bCs/>
          <w:color w:val="000000" w:themeColor="text1"/>
        </w:rPr>
      </w:pPr>
      <w:bookmarkStart w:id="10" w:name="_Toc215961651"/>
      <w:r w:rsidRPr="00E51EC2">
        <w:rPr>
          <w:b/>
          <w:bCs/>
          <w:color w:val="000000" w:themeColor="text1"/>
        </w:rPr>
        <w:lastRenderedPageBreak/>
        <w:t xml:space="preserve">Core Features of </w:t>
      </w:r>
      <w:r w:rsidR="00324C31" w:rsidRPr="00E51EC2">
        <w:rPr>
          <w:b/>
          <w:bCs/>
          <w:color w:val="000000" w:themeColor="text1"/>
        </w:rPr>
        <w:t>Nike Plus</w:t>
      </w:r>
      <w:bookmarkEnd w:id="10"/>
    </w:p>
    <w:p w14:paraId="1CC5F5E6" w14:textId="77777777" w:rsidR="00324C31" w:rsidRPr="00324C31" w:rsidRDefault="00324C31" w:rsidP="00324C31">
      <w:pPr>
        <w:rPr>
          <w:lang w:val="en-IN"/>
        </w:rPr>
      </w:pPr>
    </w:p>
    <w:p w14:paraId="4E399542" w14:textId="3FA3172C" w:rsidR="005547DF" w:rsidRPr="005547DF" w:rsidRDefault="00324C31" w:rsidP="005547DF">
      <w:pPr>
        <w:rPr>
          <w:lang w:val="en-IN"/>
        </w:rPr>
      </w:pPr>
      <w:r w:rsidRPr="00324C31">
        <w:rPr>
          <w:lang w:val="en-IN"/>
        </w:rPr>
        <w:drawing>
          <wp:inline distT="0" distB="0" distL="0" distR="0" wp14:anchorId="6EBCD3F0" wp14:editId="5C5AA0D6">
            <wp:extent cx="5864533" cy="2244969"/>
            <wp:effectExtent l="0" t="0" r="3175" b="3175"/>
            <wp:docPr id="1859886602" name="Picture 1" descr="A chart of different emo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886602" name="Picture 1" descr="A chart of different emotions&#10;&#10;AI-generated content may be incorrect."/>
                    <pic:cNvPicPr/>
                  </pic:nvPicPr>
                  <pic:blipFill>
                    <a:blip r:embed="rId8"/>
                    <a:stretch>
                      <a:fillRect/>
                    </a:stretch>
                  </pic:blipFill>
                  <pic:spPr>
                    <a:xfrm>
                      <a:off x="0" y="0"/>
                      <a:ext cx="5883090" cy="2252073"/>
                    </a:xfrm>
                    <a:prstGeom prst="rect">
                      <a:avLst/>
                    </a:prstGeom>
                  </pic:spPr>
                </pic:pic>
              </a:graphicData>
            </a:graphic>
          </wp:inline>
        </w:drawing>
      </w:r>
    </w:p>
    <w:p w14:paraId="6C2714C2" w14:textId="77777777" w:rsidR="005547DF" w:rsidRPr="005547DF" w:rsidRDefault="005547DF" w:rsidP="005547DF">
      <w:pPr>
        <w:rPr>
          <w:lang w:val="en-IN"/>
        </w:rPr>
      </w:pPr>
    </w:p>
    <w:p w14:paraId="075590D7" w14:textId="77777777" w:rsidR="00324C31" w:rsidRPr="00114D4E" w:rsidRDefault="00324C31" w:rsidP="00114D4E">
      <w:pPr>
        <w:spacing w:line="360" w:lineRule="auto"/>
        <w:rPr>
          <w:rFonts w:asciiTheme="minorBidi" w:hAnsiTheme="minorBidi"/>
          <w:lang w:val="en-IN"/>
        </w:rPr>
      </w:pPr>
    </w:p>
    <w:p w14:paraId="4C371662" w14:textId="3B6EF922" w:rsidR="00114D4E" w:rsidRDefault="00114D4E" w:rsidP="005547DF">
      <w:pPr>
        <w:pStyle w:val="Heading1"/>
        <w:rPr>
          <w:b/>
          <w:bCs/>
          <w:color w:val="auto"/>
          <w:lang w:val="en-IN"/>
        </w:rPr>
      </w:pPr>
      <w:bookmarkStart w:id="11" w:name="_Toc215961652"/>
      <w:r w:rsidRPr="005547DF">
        <w:rPr>
          <w:b/>
          <w:bCs/>
          <w:color w:val="auto"/>
          <w:lang w:val="en-IN"/>
        </w:rPr>
        <w:t>Why the New Brand Fits the Market</w:t>
      </w:r>
      <w:bookmarkEnd w:id="11"/>
    </w:p>
    <w:p w14:paraId="20BCA464" w14:textId="77777777" w:rsidR="005547DF" w:rsidRPr="005547DF" w:rsidRDefault="005547DF" w:rsidP="005547DF">
      <w:pPr>
        <w:rPr>
          <w:lang w:val="en-IN"/>
        </w:rPr>
      </w:pPr>
    </w:p>
    <w:p w14:paraId="5C87C600"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People today are more stressed, distracted and digitally overwhelmed. Long hours at work, endless pings and sky-high expectations have got a lot of people wondering if there might be a simple way to feel a little calmer and more centred.</w:t>
      </w:r>
    </w:p>
    <w:p w14:paraId="5FC3CC2F"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At the same time:</w:t>
      </w:r>
    </w:p>
    <w:p w14:paraId="757D0D46"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w:t>
      </w:r>
      <w:r w:rsidRPr="005547DF">
        <w:rPr>
          <w:rFonts w:asciiTheme="minorBidi" w:hAnsiTheme="minorBidi"/>
          <w:lang w:val="en-IN"/>
        </w:rPr>
        <w:tab/>
        <w:t>The world is spending more on wellness</w:t>
      </w:r>
    </w:p>
    <w:p w14:paraId="59732D57"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w:t>
      </w:r>
      <w:r w:rsidRPr="005547DF">
        <w:rPr>
          <w:rFonts w:asciiTheme="minorBidi" w:hAnsiTheme="minorBidi"/>
          <w:lang w:val="en-IN"/>
        </w:rPr>
        <w:tab/>
        <w:t>AI-driven personal insights are commonplace</w:t>
      </w:r>
    </w:p>
    <w:p w14:paraId="329F46A3"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w:t>
      </w:r>
      <w:r w:rsidRPr="005547DF">
        <w:rPr>
          <w:rFonts w:asciiTheme="minorBidi" w:hAnsiTheme="minorBidi"/>
          <w:lang w:val="en-IN"/>
        </w:rPr>
        <w:tab/>
        <w:t>Consumers want products that make them feel better, not just perform better</w:t>
      </w:r>
    </w:p>
    <w:p w14:paraId="2365A180" w14:textId="77777777" w:rsidR="005547DF" w:rsidRPr="005547DF" w:rsidRDefault="005547DF" w:rsidP="005547DF">
      <w:pPr>
        <w:spacing w:line="360" w:lineRule="auto"/>
        <w:rPr>
          <w:rFonts w:asciiTheme="minorBidi" w:hAnsiTheme="minorBidi"/>
          <w:lang w:val="en-IN"/>
        </w:rPr>
      </w:pPr>
      <w:r w:rsidRPr="005547DF">
        <w:rPr>
          <w:rFonts w:asciiTheme="minorBidi" w:hAnsiTheme="minorBidi"/>
          <w:lang w:val="en-IN"/>
        </w:rPr>
        <w:t>•</w:t>
      </w:r>
      <w:r w:rsidRPr="005547DF">
        <w:rPr>
          <w:rFonts w:asciiTheme="minorBidi" w:hAnsiTheme="minorBidi"/>
          <w:lang w:val="en-IN"/>
        </w:rPr>
        <w:tab/>
        <w:t>Emotional wellness apps are leading the app store charts</w:t>
      </w:r>
    </w:p>
    <w:p w14:paraId="7C19438F" w14:textId="0CF16D84" w:rsidR="00114D4E" w:rsidRDefault="005547DF" w:rsidP="005547DF">
      <w:pPr>
        <w:spacing w:line="360" w:lineRule="auto"/>
        <w:rPr>
          <w:rFonts w:asciiTheme="minorBidi" w:hAnsiTheme="minorBidi"/>
          <w:lang w:val="en-IN"/>
        </w:rPr>
      </w:pPr>
      <w:r w:rsidRPr="005547DF">
        <w:rPr>
          <w:rFonts w:asciiTheme="minorBidi" w:hAnsiTheme="minorBidi"/>
          <w:lang w:val="en-IN"/>
        </w:rPr>
        <w:t>Apple Aura Neo taps perfectly into these trends. It doesn’t ask users to carve out extra time; it quietly blends into their existing routine and supports them moment-to-moment.</w:t>
      </w:r>
    </w:p>
    <w:p w14:paraId="0258EFF5" w14:textId="77777777" w:rsidR="005547DF" w:rsidRPr="00114D4E" w:rsidRDefault="005547DF" w:rsidP="005547DF">
      <w:pPr>
        <w:spacing w:line="360" w:lineRule="auto"/>
        <w:rPr>
          <w:rFonts w:asciiTheme="minorBidi" w:hAnsiTheme="minorBidi"/>
          <w:lang w:val="en-IN"/>
        </w:rPr>
      </w:pPr>
    </w:p>
    <w:p w14:paraId="7041C214" w14:textId="0D5E2595" w:rsidR="00114D4E" w:rsidRPr="005547DF" w:rsidRDefault="00114D4E" w:rsidP="005547DF">
      <w:pPr>
        <w:pStyle w:val="Heading1"/>
        <w:rPr>
          <w:b/>
          <w:bCs/>
          <w:color w:val="auto"/>
          <w:lang w:val="en-IN"/>
        </w:rPr>
      </w:pPr>
      <w:r w:rsidRPr="005547DF">
        <w:rPr>
          <w:b/>
          <w:bCs/>
          <w:color w:val="auto"/>
          <w:lang w:val="en-IN"/>
        </w:rPr>
        <w:t xml:space="preserve"> </w:t>
      </w:r>
      <w:bookmarkStart w:id="12" w:name="_Toc215961653"/>
      <w:r w:rsidRPr="005547DF">
        <w:rPr>
          <w:b/>
          <w:bCs/>
          <w:color w:val="auto"/>
          <w:lang w:val="en-IN"/>
        </w:rPr>
        <w:t>Market Segmentation</w:t>
      </w:r>
      <w:bookmarkEnd w:id="12"/>
    </w:p>
    <w:p w14:paraId="1C5CDE10" w14:textId="77777777" w:rsidR="005547DF" w:rsidRDefault="005547DF" w:rsidP="005547DF">
      <w:pPr>
        <w:pStyle w:val="Heading2"/>
        <w:rPr>
          <w:b/>
          <w:bCs/>
          <w:color w:val="auto"/>
          <w:lang w:val="en-IN"/>
        </w:rPr>
      </w:pPr>
    </w:p>
    <w:p w14:paraId="39DDEDCB" w14:textId="13115E57" w:rsidR="00114D4E" w:rsidRDefault="00114D4E" w:rsidP="005547DF">
      <w:pPr>
        <w:pStyle w:val="Heading2"/>
        <w:rPr>
          <w:b/>
          <w:bCs/>
          <w:color w:val="auto"/>
          <w:lang w:val="en-IN"/>
        </w:rPr>
      </w:pPr>
      <w:bookmarkStart w:id="13" w:name="_Toc215961654"/>
      <w:r w:rsidRPr="005547DF">
        <w:rPr>
          <w:b/>
          <w:bCs/>
          <w:color w:val="auto"/>
          <w:lang w:val="en-IN"/>
        </w:rPr>
        <w:t>Segmentation Table</w:t>
      </w:r>
      <w:bookmarkEnd w:id="13"/>
    </w:p>
    <w:p w14:paraId="3D300466" w14:textId="77777777" w:rsidR="005547DF" w:rsidRDefault="005547DF" w:rsidP="005547DF">
      <w:pPr>
        <w:rPr>
          <w:lang w:val="en-IN"/>
        </w:rPr>
      </w:pPr>
    </w:p>
    <w:p w14:paraId="1920B7A1" w14:textId="7B2BB28D" w:rsidR="005547DF" w:rsidRPr="005547DF" w:rsidRDefault="00324C31" w:rsidP="005547DF">
      <w:pPr>
        <w:rPr>
          <w:lang w:val="en-IN"/>
        </w:rPr>
      </w:pPr>
      <w:r w:rsidRPr="00324C31">
        <w:rPr>
          <w:lang w:val="en-IN"/>
        </w:rPr>
        <w:lastRenderedPageBreak/>
        <w:drawing>
          <wp:inline distT="0" distB="0" distL="0" distR="0" wp14:anchorId="566DBE9C" wp14:editId="4B365C62">
            <wp:extent cx="5632938" cy="3025096"/>
            <wp:effectExtent l="0" t="0" r="6350" b="4445"/>
            <wp:docPr id="859205893"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310441" name="Picture 1" descr="A table with text on it&#10;&#10;AI-generated content may be incorrect."/>
                    <pic:cNvPicPr/>
                  </pic:nvPicPr>
                  <pic:blipFill>
                    <a:blip r:embed="rId9"/>
                    <a:stretch>
                      <a:fillRect/>
                    </a:stretch>
                  </pic:blipFill>
                  <pic:spPr>
                    <a:xfrm>
                      <a:off x="0" y="0"/>
                      <a:ext cx="5640408" cy="3029108"/>
                    </a:xfrm>
                    <a:prstGeom prst="rect">
                      <a:avLst/>
                    </a:prstGeom>
                  </pic:spPr>
                </pic:pic>
              </a:graphicData>
            </a:graphic>
          </wp:inline>
        </w:drawing>
      </w:r>
    </w:p>
    <w:p w14:paraId="465B333F" w14:textId="5CFD3600" w:rsidR="00114D4E" w:rsidRPr="00114D4E" w:rsidRDefault="00114D4E" w:rsidP="00114D4E">
      <w:pPr>
        <w:spacing w:line="360" w:lineRule="auto"/>
        <w:rPr>
          <w:rFonts w:asciiTheme="minorBidi" w:hAnsiTheme="minorBidi"/>
          <w:lang w:val="en-IN"/>
        </w:rPr>
      </w:pPr>
    </w:p>
    <w:p w14:paraId="33C9D938" w14:textId="21D58F62" w:rsidR="00114D4E" w:rsidRPr="00AA05AD" w:rsidRDefault="00114D4E" w:rsidP="00AA05AD">
      <w:pPr>
        <w:pStyle w:val="Heading1"/>
        <w:rPr>
          <w:b/>
          <w:bCs/>
          <w:color w:val="auto"/>
          <w:lang w:val="en-IN"/>
        </w:rPr>
      </w:pPr>
      <w:bookmarkStart w:id="14" w:name="_Toc215961655"/>
      <w:r w:rsidRPr="00AA05AD">
        <w:rPr>
          <w:b/>
          <w:bCs/>
          <w:color w:val="auto"/>
          <w:lang w:val="en-IN"/>
        </w:rPr>
        <w:t>Target Audience</w:t>
      </w:r>
      <w:bookmarkEnd w:id="14"/>
    </w:p>
    <w:p w14:paraId="20AD093D" w14:textId="77777777" w:rsidR="00AA05AD" w:rsidRDefault="00AA05AD" w:rsidP="00114D4E">
      <w:pPr>
        <w:spacing w:line="360" w:lineRule="auto"/>
        <w:rPr>
          <w:rFonts w:asciiTheme="minorBidi" w:hAnsiTheme="minorBidi"/>
          <w:lang w:val="en-IN"/>
        </w:rPr>
      </w:pPr>
    </w:p>
    <w:p w14:paraId="47D5A942"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 xml:space="preserve">The main audience is urban young working professionals aged 20–35. </w:t>
      </w:r>
    </w:p>
    <w:p w14:paraId="6ACB1F37" w14:textId="77777777"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Why they are best fit</w:t>
      </w:r>
    </w:p>
    <w:p w14:paraId="0D7983CF" w14:textId="19FB0AF3"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 xml:space="preserve">High digital and mental load they </w:t>
      </w:r>
      <w:proofErr w:type="gramStart"/>
      <w:r w:rsidRPr="00AA05AD">
        <w:rPr>
          <w:rFonts w:asciiTheme="minorBidi" w:hAnsiTheme="minorBidi"/>
          <w:lang w:val="en-IN"/>
        </w:rPr>
        <w:t>have to</w:t>
      </w:r>
      <w:proofErr w:type="gramEnd"/>
      <w:r w:rsidRPr="00AA05AD">
        <w:rPr>
          <w:rFonts w:asciiTheme="minorBidi" w:hAnsiTheme="minorBidi"/>
          <w:lang w:val="en-IN"/>
        </w:rPr>
        <w:t xml:space="preserve"> deal with</w:t>
      </w:r>
    </w:p>
    <w:p w14:paraId="09C25560" w14:textId="783F471E"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They are the first to adopt AI, smart wearables etc</w:t>
      </w:r>
    </w:p>
    <w:p w14:paraId="7F51E7B0" w14:textId="24D26870"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They care about their wellbeing, but don't want to work for it</w:t>
      </w:r>
    </w:p>
    <w:p w14:paraId="04324466" w14:textId="2DED6844" w:rsidR="00AA05AD" w:rsidRPr="00AA05AD" w:rsidRDefault="00AA05AD" w:rsidP="00AA05AD">
      <w:pPr>
        <w:spacing w:line="360" w:lineRule="auto"/>
        <w:rPr>
          <w:rFonts w:asciiTheme="minorBidi" w:hAnsiTheme="minorBidi"/>
          <w:lang w:val="en-IN"/>
        </w:rPr>
      </w:pPr>
      <w:r w:rsidRPr="00AA05AD">
        <w:rPr>
          <w:rFonts w:asciiTheme="minorBidi" w:hAnsiTheme="minorBidi"/>
          <w:lang w:val="en-IN"/>
        </w:rPr>
        <w:t>•</w:t>
      </w:r>
      <w:r>
        <w:rPr>
          <w:rFonts w:asciiTheme="minorBidi" w:hAnsiTheme="minorBidi"/>
          <w:lang w:val="en-IN"/>
        </w:rPr>
        <w:t xml:space="preserve"> </w:t>
      </w:r>
      <w:r w:rsidRPr="00AA05AD">
        <w:rPr>
          <w:rFonts w:asciiTheme="minorBidi" w:hAnsiTheme="minorBidi"/>
          <w:lang w:val="en-IN"/>
        </w:rPr>
        <w:t>They like premium, well designed tech</w:t>
      </w:r>
    </w:p>
    <w:p w14:paraId="3CE05E2F" w14:textId="07C5CA87" w:rsidR="00114D4E" w:rsidRDefault="00AA05AD" w:rsidP="00AA05AD">
      <w:pPr>
        <w:spacing w:line="360" w:lineRule="auto"/>
        <w:rPr>
          <w:rFonts w:asciiTheme="minorBidi" w:hAnsiTheme="minorBidi"/>
          <w:lang w:val="en-IN"/>
        </w:rPr>
      </w:pPr>
      <w:r w:rsidRPr="00AA05AD">
        <w:rPr>
          <w:rFonts w:asciiTheme="minorBidi" w:hAnsiTheme="minorBidi"/>
          <w:lang w:val="en-IN"/>
        </w:rPr>
        <w:t xml:space="preserve">Imagine a 27-year-old project manager juggling deadlines. They love their </w:t>
      </w:r>
      <w:proofErr w:type="gramStart"/>
      <w:r w:rsidRPr="00AA05AD">
        <w:rPr>
          <w:rFonts w:asciiTheme="minorBidi" w:hAnsiTheme="minorBidi"/>
          <w:lang w:val="en-IN"/>
        </w:rPr>
        <w:t>tech, but</w:t>
      </w:r>
      <w:proofErr w:type="gramEnd"/>
      <w:r w:rsidRPr="00AA05AD">
        <w:rPr>
          <w:rFonts w:asciiTheme="minorBidi" w:hAnsiTheme="minorBidi"/>
          <w:lang w:val="en-IN"/>
        </w:rPr>
        <w:t xml:space="preserve"> are overwhelmed and exhausted. Aura Neo turns into a silent buddy that helps to keep us grounded through brief and subtle interactions: a breathing cue after a long meeting, a gentle vibration for mindfulness, or personalized sleep coaching. </w:t>
      </w:r>
    </w:p>
    <w:p w14:paraId="31DE38B6" w14:textId="77777777" w:rsidR="00AA05AD" w:rsidRPr="00114D4E" w:rsidRDefault="00AA05AD" w:rsidP="00AA05AD">
      <w:pPr>
        <w:spacing w:line="360" w:lineRule="auto"/>
        <w:rPr>
          <w:rFonts w:asciiTheme="minorBidi" w:hAnsiTheme="minorBidi"/>
          <w:lang w:val="en-IN"/>
        </w:rPr>
      </w:pPr>
    </w:p>
    <w:p w14:paraId="068A0C0A" w14:textId="78D9FCB2" w:rsidR="00114D4E" w:rsidRPr="00AA05AD" w:rsidRDefault="00114D4E" w:rsidP="00AA05AD">
      <w:pPr>
        <w:pStyle w:val="Heading1"/>
        <w:rPr>
          <w:b/>
          <w:bCs/>
          <w:color w:val="auto"/>
          <w:lang w:val="en-IN"/>
        </w:rPr>
      </w:pPr>
      <w:r w:rsidRPr="00AA05AD">
        <w:rPr>
          <w:b/>
          <w:bCs/>
          <w:color w:val="auto"/>
          <w:lang w:val="en-IN"/>
        </w:rPr>
        <w:t xml:space="preserve"> </w:t>
      </w:r>
      <w:bookmarkStart w:id="15" w:name="_Toc215961656"/>
      <w:r w:rsidRPr="00AA05AD">
        <w:rPr>
          <w:b/>
          <w:bCs/>
          <w:color w:val="auto"/>
          <w:lang w:val="en-IN"/>
        </w:rPr>
        <w:t>Differentiation Strategy</w:t>
      </w:r>
      <w:bookmarkEnd w:id="15"/>
    </w:p>
    <w:p w14:paraId="4FAE9F97" w14:textId="77777777" w:rsidR="00AA05AD" w:rsidRDefault="00AA05AD" w:rsidP="00114D4E">
      <w:pPr>
        <w:spacing w:line="360" w:lineRule="auto"/>
        <w:rPr>
          <w:rFonts w:asciiTheme="minorBidi" w:hAnsiTheme="minorBidi"/>
          <w:lang w:val="en-IN"/>
        </w:rPr>
      </w:pPr>
    </w:p>
    <w:p w14:paraId="78FCA2BD" w14:textId="2F0AE2E1" w:rsidR="00114D4E" w:rsidRPr="00114D4E" w:rsidRDefault="00114D4E" w:rsidP="00114D4E">
      <w:pPr>
        <w:spacing w:line="360" w:lineRule="auto"/>
        <w:rPr>
          <w:rFonts w:asciiTheme="minorBidi" w:hAnsiTheme="minorBidi"/>
          <w:lang w:val="en-IN"/>
        </w:rPr>
      </w:pPr>
      <w:r w:rsidRPr="00114D4E">
        <w:rPr>
          <w:rFonts w:asciiTheme="minorBidi" w:hAnsiTheme="minorBidi"/>
          <w:lang w:val="en-IN"/>
        </w:rPr>
        <w:t>The wellness market is crowded, but Apple Aura Neo stands apart because:</w:t>
      </w:r>
    </w:p>
    <w:p w14:paraId="37840261" w14:textId="77777777" w:rsidR="00AA05AD" w:rsidRDefault="00AA05AD" w:rsidP="00114D4E">
      <w:pPr>
        <w:spacing w:line="360" w:lineRule="auto"/>
        <w:rPr>
          <w:rFonts w:asciiTheme="minorBidi" w:hAnsiTheme="minorBidi"/>
          <w:b/>
          <w:bCs/>
          <w:lang w:val="en-IN"/>
        </w:rPr>
      </w:pPr>
    </w:p>
    <w:p w14:paraId="0EFC14F7" w14:textId="78B449E6" w:rsidR="00114D4E" w:rsidRPr="00AA05AD" w:rsidRDefault="00114D4E" w:rsidP="00AA05AD">
      <w:pPr>
        <w:pStyle w:val="Heading2"/>
        <w:rPr>
          <w:b/>
          <w:bCs/>
          <w:color w:val="auto"/>
          <w:lang w:val="en-IN"/>
        </w:rPr>
      </w:pPr>
      <w:bookmarkStart w:id="16" w:name="_Toc215961657"/>
      <w:r w:rsidRPr="00AA05AD">
        <w:rPr>
          <w:b/>
          <w:bCs/>
          <w:color w:val="auto"/>
          <w:lang w:val="en-IN"/>
        </w:rPr>
        <w:lastRenderedPageBreak/>
        <w:t>Differentiation Table</w:t>
      </w:r>
      <w:bookmarkEnd w:id="16"/>
    </w:p>
    <w:p w14:paraId="049E0081" w14:textId="77777777" w:rsidR="00AA05AD" w:rsidRDefault="00AA05AD" w:rsidP="00114D4E">
      <w:pPr>
        <w:spacing w:line="360" w:lineRule="auto"/>
        <w:rPr>
          <w:rFonts w:asciiTheme="minorBidi" w:hAnsiTheme="minorBidi"/>
          <w:lang w:val="en-IN"/>
        </w:rPr>
      </w:pPr>
    </w:p>
    <w:p w14:paraId="64EA5748" w14:textId="5D68605B" w:rsidR="00114D4E" w:rsidRDefault="00324C31" w:rsidP="00AA05AD">
      <w:pPr>
        <w:spacing w:line="360" w:lineRule="auto"/>
        <w:rPr>
          <w:rFonts w:asciiTheme="minorBidi" w:hAnsiTheme="minorBidi"/>
          <w:lang w:val="en-IN"/>
        </w:rPr>
      </w:pPr>
      <w:r w:rsidRPr="00324C31">
        <w:rPr>
          <w:rFonts w:asciiTheme="minorBidi" w:hAnsiTheme="minorBidi"/>
          <w:lang w:val="en-IN"/>
        </w:rPr>
        <w:drawing>
          <wp:inline distT="0" distB="0" distL="0" distR="0" wp14:anchorId="084563DF" wp14:editId="1FB8C4B7">
            <wp:extent cx="5899746" cy="3810000"/>
            <wp:effectExtent l="0" t="0" r="6350" b="0"/>
            <wp:docPr id="1347448402" name="Picture 1" descr="A blue and white tab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448402" name="Picture 1" descr="A blue and white table with text&#10;&#10;AI-generated content may be incorrect."/>
                    <pic:cNvPicPr/>
                  </pic:nvPicPr>
                  <pic:blipFill>
                    <a:blip r:embed="rId10"/>
                    <a:stretch>
                      <a:fillRect/>
                    </a:stretch>
                  </pic:blipFill>
                  <pic:spPr>
                    <a:xfrm>
                      <a:off x="0" y="0"/>
                      <a:ext cx="5905274" cy="3813570"/>
                    </a:xfrm>
                    <a:prstGeom prst="rect">
                      <a:avLst/>
                    </a:prstGeom>
                  </pic:spPr>
                </pic:pic>
              </a:graphicData>
            </a:graphic>
          </wp:inline>
        </w:drawing>
      </w:r>
    </w:p>
    <w:p w14:paraId="4A3BC26B" w14:textId="77777777" w:rsidR="00AA05AD" w:rsidRPr="00114D4E" w:rsidRDefault="00AA05AD" w:rsidP="00AA05AD">
      <w:pPr>
        <w:spacing w:line="360" w:lineRule="auto"/>
        <w:rPr>
          <w:rFonts w:asciiTheme="minorBidi" w:hAnsiTheme="minorBidi"/>
          <w:b/>
          <w:bCs/>
          <w:lang w:val="en-IN"/>
        </w:rPr>
      </w:pPr>
    </w:p>
    <w:p w14:paraId="1D1CCB6D" w14:textId="2C779283" w:rsidR="00114D4E" w:rsidRPr="00114D4E" w:rsidRDefault="00114D4E" w:rsidP="00114D4E">
      <w:pPr>
        <w:spacing w:line="360" w:lineRule="auto"/>
        <w:rPr>
          <w:rFonts w:asciiTheme="minorBidi" w:hAnsiTheme="minorBidi"/>
          <w:lang w:val="en-IN"/>
        </w:rPr>
      </w:pPr>
    </w:p>
    <w:p w14:paraId="74B4E6CB" w14:textId="77777777" w:rsidR="00114D4E" w:rsidRPr="00AA05AD" w:rsidRDefault="00114D4E" w:rsidP="00AA05AD">
      <w:pPr>
        <w:pStyle w:val="Heading1"/>
        <w:rPr>
          <w:b/>
          <w:bCs/>
          <w:color w:val="auto"/>
          <w:sz w:val="36"/>
          <w:szCs w:val="36"/>
          <w:lang w:val="en-IN"/>
        </w:rPr>
      </w:pPr>
      <w:bookmarkStart w:id="17" w:name="_Toc215961658"/>
      <w:r w:rsidRPr="00AA05AD">
        <w:rPr>
          <w:b/>
          <w:bCs/>
          <w:color w:val="auto"/>
          <w:sz w:val="36"/>
          <w:szCs w:val="36"/>
          <w:lang w:val="en-IN"/>
        </w:rPr>
        <w:t>ELEMENT 2: MARKETING MIX (7Ps) – Service-Based Brand</w:t>
      </w:r>
      <w:bookmarkEnd w:id="17"/>
    </w:p>
    <w:p w14:paraId="400EFE38" w14:textId="77777777" w:rsidR="00AA05AD" w:rsidRDefault="00AA05AD" w:rsidP="00114D4E">
      <w:pPr>
        <w:spacing w:line="360" w:lineRule="auto"/>
        <w:rPr>
          <w:rFonts w:asciiTheme="minorBidi" w:hAnsiTheme="minorBidi"/>
          <w:b/>
          <w:bCs/>
          <w:lang w:val="en-IN"/>
        </w:rPr>
      </w:pPr>
    </w:p>
    <w:p w14:paraId="5B06DD8D" w14:textId="7B31C993" w:rsidR="00114D4E" w:rsidRPr="00AA05AD" w:rsidRDefault="00114D4E" w:rsidP="00AA05AD">
      <w:pPr>
        <w:pStyle w:val="Heading2"/>
        <w:rPr>
          <w:b/>
          <w:bCs/>
          <w:color w:val="auto"/>
          <w:lang w:val="en-IN"/>
        </w:rPr>
      </w:pPr>
      <w:bookmarkStart w:id="18" w:name="_Toc215961659"/>
      <w:r w:rsidRPr="00AA05AD">
        <w:rPr>
          <w:b/>
          <w:bCs/>
          <w:color w:val="auto"/>
          <w:lang w:val="en-IN"/>
        </w:rPr>
        <w:t>Product</w:t>
      </w:r>
      <w:bookmarkEnd w:id="18"/>
    </w:p>
    <w:p w14:paraId="3F4FF738" w14:textId="204539B4" w:rsidR="00114D4E" w:rsidRDefault="0045485C" w:rsidP="0045485C">
      <w:pPr>
        <w:spacing w:line="360" w:lineRule="auto"/>
        <w:rPr>
          <w:rFonts w:asciiTheme="minorBidi" w:hAnsiTheme="minorBidi"/>
          <w:lang w:val="en-IN"/>
        </w:rPr>
      </w:pPr>
      <w:r w:rsidRPr="0045485C">
        <w:rPr>
          <w:rFonts w:asciiTheme="minorBidi" w:hAnsiTheme="minorBidi"/>
          <w:lang w:val="en-IN"/>
        </w:rPr>
        <w:t>Pulse is designed not just as a wearable, but as a full wellness companion that blends hardware, software, and lifestyle guidance into a single, integrated experience. The teaser emphasizes its novel sensing meta-data for heart rate, stress, and sleep, in a minute package enclosed in a comfy, water-</w:t>
      </w:r>
      <w:proofErr w:type="spellStart"/>
      <w:r w:rsidRPr="0045485C">
        <w:rPr>
          <w:rFonts w:asciiTheme="minorBidi" w:hAnsiTheme="minorBidi"/>
          <w:lang w:val="en-IN"/>
        </w:rPr>
        <w:t>resistent</w:t>
      </w:r>
      <w:proofErr w:type="spellEnd"/>
      <w:r w:rsidRPr="0045485C">
        <w:rPr>
          <w:rFonts w:asciiTheme="minorBidi" w:hAnsiTheme="minorBidi"/>
          <w:lang w:val="en-IN"/>
        </w:rPr>
        <w:t xml:space="preserve"> daily life companion. Its seamless access to the Nike ecosystem also makes it more powerful as users can now link their wellbeing data with the brand’s suite of training and lifestyle tools. But the real power of Pulse is not in data. Through its optional app, raw numbers can be converted into useful advice, such as through daily wellness reports, personalised recovery advice, breathing exercises and customised interpretations — in a similar way as Nike does with structured guidance for fitness </w:t>
      </w:r>
      <w:r w:rsidRPr="0045485C">
        <w:rPr>
          <w:rFonts w:asciiTheme="minorBidi" w:hAnsiTheme="minorBidi"/>
          <w:lang w:val="en-IN"/>
        </w:rPr>
        <w:lastRenderedPageBreak/>
        <w:t>training. The convergence of smart technology and attention-grabbing coaching makes Pulse a more understanding and comprehensive companion in everyday wellness.</w:t>
      </w:r>
    </w:p>
    <w:p w14:paraId="6C7A6458" w14:textId="77777777" w:rsidR="00AA05AD" w:rsidRPr="00114D4E" w:rsidRDefault="00AA05AD" w:rsidP="00AA05AD">
      <w:pPr>
        <w:rPr>
          <w:lang w:val="en-IN"/>
        </w:rPr>
      </w:pPr>
    </w:p>
    <w:p w14:paraId="79CBF8E1" w14:textId="1791BF8D" w:rsidR="00114D4E" w:rsidRDefault="00114D4E" w:rsidP="00AA05AD">
      <w:pPr>
        <w:pStyle w:val="Heading2"/>
        <w:rPr>
          <w:b/>
          <w:bCs/>
          <w:color w:val="auto"/>
          <w:lang w:val="en-IN"/>
        </w:rPr>
      </w:pPr>
      <w:bookmarkStart w:id="19" w:name="_Toc215961660"/>
      <w:r w:rsidRPr="00AA05AD">
        <w:rPr>
          <w:b/>
          <w:bCs/>
          <w:color w:val="auto"/>
          <w:lang w:val="en-IN"/>
        </w:rPr>
        <w:t>Place</w:t>
      </w:r>
      <w:bookmarkEnd w:id="19"/>
    </w:p>
    <w:p w14:paraId="3807F2AB" w14:textId="77777777" w:rsidR="00AA05AD" w:rsidRPr="00AA05AD" w:rsidRDefault="00AA05AD" w:rsidP="00AA05AD">
      <w:pPr>
        <w:rPr>
          <w:lang w:val="en-IN"/>
        </w:rPr>
      </w:pPr>
    </w:p>
    <w:p w14:paraId="609ADE6A" w14:textId="2F8C57CB" w:rsidR="00114D4E" w:rsidRPr="0045485C" w:rsidRDefault="0045485C" w:rsidP="00AA05AD">
      <w:pPr>
        <w:pStyle w:val="Heading2"/>
        <w:rPr>
          <w:b/>
          <w:bCs/>
          <w:color w:val="auto"/>
          <w:sz w:val="36"/>
          <w:szCs w:val="36"/>
          <w:lang w:val="en-IN"/>
        </w:rPr>
      </w:pPr>
      <w:bookmarkStart w:id="20" w:name="_Toc215961661"/>
      <w:r w:rsidRPr="0045485C">
        <w:rPr>
          <w:rFonts w:asciiTheme="minorBidi" w:eastAsiaTheme="minorHAnsi" w:hAnsiTheme="minorBidi" w:cstheme="minorBidi"/>
          <w:color w:val="auto"/>
          <w:sz w:val="28"/>
          <w:szCs w:val="28"/>
          <w:lang w:val="en-IN"/>
        </w:rPr>
        <w:t xml:space="preserve">Nike Pulse would be available via multiple channels: Nike’s own website, the physical Nike stores, large tech and sports retailers including JD Sports and Best Buy, as well as online marketplaces such as Amazon. This would create an omnichannel experience that allowed for mass availability and positioned Pulse across both lifestyle and technology </w:t>
      </w:r>
      <w:proofErr w:type="spellStart"/>
      <w:r w:rsidRPr="0045485C">
        <w:rPr>
          <w:rFonts w:asciiTheme="minorBidi" w:eastAsiaTheme="minorHAnsi" w:hAnsiTheme="minorBidi" w:cstheme="minorBidi"/>
          <w:color w:val="auto"/>
          <w:sz w:val="28"/>
          <w:szCs w:val="28"/>
          <w:lang w:val="en-IN"/>
        </w:rPr>
        <w:t>centered</w:t>
      </w:r>
      <w:proofErr w:type="spellEnd"/>
      <w:r w:rsidRPr="0045485C">
        <w:rPr>
          <w:rFonts w:asciiTheme="minorBidi" w:eastAsiaTheme="minorHAnsi" w:hAnsiTheme="minorBidi" w:cstheme="minorBidi"/>
          <w:color w:val="auto"/>
          <w:sz w:val="28"/>
          <w:szCs w:val="28"/>
          <w:lang w:val="en-IN"/>
        </w:rPr>
        <w:t xml:space="preserve"> retail environments. Nike’s brick and mortar stores</w:t>
      </w:r>
      <w:proofErr w:type="gramStart"/>
      <w:r w:rsidRPr="0045485C">
        <w:rPr>
          <w:rFonts w:asciiTheme="minorBidi" w:eastAsiaTheme="minorHAnsi" w:hAnsiTheme="minorBidi" w:cstheme="minorBidi"/>
          <w:color w:val="auto"/>
          <w:sz w:val="28"/>
          <w:szCs w:val="28"/>
          <w:lang w:val="en-IN"/>
        </w:rPr>
        <w:t>, in particular, have</w:t>
      </w:r>
      <w:proofErr w:type="gramEnd"/>
      <w:r w:rsidRPr="0045485C">
        <w:rPr>
          <w:rFonts w:asciiTheme="minorBidi" w:eastAsiaTheme="minorHAnsi" w:hAnsiTheme="minorBidi" w:cstheme="minorBidi"/>
          <w:color w:val="auto"/>
          <w:sz w:val="28"/>
          <w:szCs w:val="28"/>
          <w:lang w:val="en-IN"/>
        </w:rPr>
        <w:t xml:space="preserve"> a distinct advantage for they already were designed to be immersive, sensory experiences that communicated the essence of the brand’s identity and innovation. Positioning Pulse with training attire, interactive digital experience pads and product categories focused on wellness would help reinforce the idea that it’s a full well-being partner — not just another piece of wearable technology. At this prime location, </w:t>
      </w:r>
      <w:r w:rsidRPr="0045485C">
        <w:rPr>
          <w:rFonts w:asciiTheme="minorBidi" w:eastAsiaTheme="minorHAnsi" w:hAnsiTheme="minorBidi" w:cstheme="minorBidi"/>
          <w:color w:val="auto"/>
          <w:sz w:val="28"/>
          <w:szCs w:val="28"/>
          <w:lang w:val="en-IN"/>
        </w:rPr>
        <w:t>pulse</w:t>
      </w:r>
      <w:r w:rsidRPr="0045485C">
        <w:rPr>
          <w:rFonts w:asciiTheme="minorBidi" w:eastAsiaTheme="minorHAnsi" w:hAnsiTheme="minorBidi" w:cstheme="minorBidi"/>
          <w:color w:val="auto"/>
          <w:sz w:val="28"/>
          <w:szCs w:val="28"/>
          <w:lang w:val="en-IN"/>
        </w:rPr>
        <w:t xml:space="preserve"> slots into a larger conversation about equilibrium, health, and athletic lifestyle — one that already dominates how consumers define the Nike brand.</w:t>
      </w:r>
      <w:bookmarkEnd w:id="20"/>
    </w:p>
    <w:p w14:paraId="705B47BD" w14:textId="77777777" w:rsidR="0045485C" w:rsidRDefault="0045485C" w:rsidP="000532E4">
      <w:pPr>
        <w:pStyle w:val="Heading2"/>
        <w:rPr>
          <w:b/>
          <w:bCs/>
          <w:color w:val="auto"/>
          <w:lang w:val="en-IN"/>
        </w:rPr>
      </w:pPr>
    </w:p>
    <w:p w14:paraId="30536725" w14:textId="419B9C53" w:rsidR="00114D4E" w:rsidRPr="0045485C" w:rsidRDefault="00114D4E" w:rsidP="000532E4">
      <w:pPr>
        <w:pStyle w:val="Heading2"/>
        <w:rPr>
          <w:b/>
          <w:bCs/>
          <w:color w:val="auto"/>
          <w:sz w:val="36"/>
          <w:szCs w:val="36"/>
          <w:lang w:val="en-IN"/>
        </w:rPr>
      </w:pPr>
      <w:r w:rsidRPr="0045485C">
        <w:rPr>
          <w:b/>
          <w:bCs/>
          <w:color w:val="auto"/>
          <w:sz w:val="36"/>
          <w:szCs w:val="36"/>
          <w:lang w:val="en-IN"/>
        </w:rPr>
        <w:t xml:space="preserve"> </w:t>
      </w:r>
      <w:bookmarkStart w:id="21" w:name="_Toc215961662"/>
      <w:r w:rsidRPr="0045485C">
        <w:rPr>
          <w:b/>
          <w:bCs/>
          <w:color w:val="auto"/>
          <w:sz w:val="36"/>
          <w:szCs w:val="36"/>
          <w:lang w:val="en-IN"/>
        </w:rPr>
        <w:t>People</w:t>
      </w:r>
      <w:bookmarkEnd w:id="21"/>
    </w:p>
    <w:p w14:paraId="0AA8B9BB" w14:textId="77777777" w:rsidR="00114D4E" w:rsidRPr="0045485C" w:rsidRDefault="00114D4E" w:rsidP="00114D4E">
      <w:pPr>
        <w:spacing w:line="360" w:lineRule="auto"/>
        <w:rPr>
          <w:rFonts w:asciiTheme="minorBidi" w:hAnsiTheme="minorBidi"/>
          <w:sz w:val="28"/>
          <w:szCs w:val="28"/>
          <w:lang w:val="en-IN"/>
        </w:rPr>
      </w:pPr>
      <w:r w:rsidRPr="0045485C">
        <w:rPr>
          <w:rFonts w:asciiTheme="minorBidi" w:hAnsiTheme="minorBidi"/>
          <w:sz w:val="28"/>
          <w:szCs w:val="28"/>
          <w:lang w:val="en-IN"/>
        </w:rPr>
        <w:t>The brand relies heavily on the people delivering it.</w:t>
      </w:r>
    </w:p>
    <w:p w14:paraId="0FAD5C13" w14:textId="77777777" w:rsidR="0045485C" w:rsidRPr="00114D4E" w:rsidRDefault="0045485C" w:rsidP="00114D4E">
      <w:pPr>
        <w:spacing w:line="360" w:lineRule="auto"/>
        <w:rPr>
          <w:rFonts w:asciiTheme="minorBidi" w:hAnsiTheme="minorBidi"/>
          <w:lang w:val="en-IN"/>
        </w:rPr>
      </w:pPr>
    </w:p>
    <w:p w14:paraId="05E9F2C2" w14:textId="77777777" w:rsidR="00114D4E" w:rsidRDefault="00114D4E" w:rsidP="00114D4E">
      <w:pPr>
        <w:spacing w:line="360" w:lineRule="auto"/>
        <w:rPr>
          <w:rFonts w:asciiTheme="minorBidi" w:hAnsiTheme="minorBidi"/>
          <w:b/>
          <w:bCs/>
          <w:lang w:val="en-IN"/>
        </w:rPr>
      </w:pPr>
      <w:r w:rsidRPr="00114D4E">
        <w:rPr>
          <w:rFonts w:asciiTheme="minorBidi" w:hAnsiTheme="minorBidi"/>
          <w:b/>
          <w:bCs/>
          <w:lang w:val="en-IN"/>
        </w:rPr>
        <w:t>Key Roles</w:t>
      </w:r>
    </w:p>
    <w:p w14:paraId="06C878B0" w14:textId="77777777" w:rsidR="0045485C" w:rsidRDefault="0045485C" w:rsidP="00114D4E">
      <w:pPr>
        <w:spacing w:line="360" w:lineRule="auto"/>
        <w:rPr>
          <w:rFonts w:asciiTheme="minorBidi" w:hAnsiTheme="minorBidi"/>
          <w:b/>
          <w:bCs/>
          <w:lang w:val="en-IN"/>
        </w:rPr>
      </w:pPr>
    </w:p>
    <w:p w14:paraId="06754CB8" w14:textId="6E256BBF" w:rsidR="000532E4" w:rsidRPr="00114D4E" w:rsidRDefault="0045485C" w:rsidP="00114D4E">
      <w:pPr>
        <w:spacing w:line="360" w:lineRule="auto"/>
        <w:rPr>
          <w:rFonts w:asciiTheme="minorBidi" w:hAnsiTheme="minorBidi"/>
          <w:b/>
          <w:bCs/>
          <w:lang w:val="en-IN"/>
        </w:rPr>
      </w:pPr>
      <w:r w:rsidRPr="0045485C">
        <w:rPr>
          <w:rFonts w:asciiTheme="minorBidi" w:hAnsiTheme="minorBidi"/>
          <w:b/>
          <w:bCs/>
          <w:lang w:val="en-IN"/>
        </w:rPr>
        <w:drawing>
          <wp:inline distT="0" distB="0" distL="0" distR="0" wp14:anchorId="2CA3742D" wp14:editId="0DEE4CA1">
            <wp:extent cx="4835471" cy="1791649"/>
            <wp:effectExtent l="0" t="0" r="3810" b="0"/>
            <wp:docPr id="1649486363"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486363" name="Picture 1" descr="A blue screen with black text&#10;&#10;AI-generated content may be incorrect."/>
                    <pic:cNvPicPr/>
                  </pic:nvPicPr>
                  <pic:blipFill>
                    <a:blip r:embed="rId11"/>
                    <a:stretch>
                      <a:fillRect/>
                    </a:stretch>
                  </pic:blipFill>
                  <pic:spPr>
                    <a:xfrm>
                      <a:off x="0" y="0"/>
                      <a:ext cx="4863640" cy="1802086"/>
                    </a:xfrm>
                    <a:prstGeom prst="rect">
                      <a:avLst/>
                    </a:prstGeom>
                  </pic:spPr>
                </pic:pic>
              </a:graphicData>
            </a:graphic>
          </wp:inline>
        </w:drawing>
      </w:r>
    </w:p>
    <w:p w14:paraId="1BE7B91D" w14:textId="230CD928" w:rsidR="00114D4E" w:rsidRPr="00114D4E" w:rsidRDefault="00114D4E" w:rsidP="00114D4E">
      <w:pPr>
        <w:spacing w:line="360" w:lineRule="auto"/>
        <w:rPr>
          <w:rFonts w:asciiTheme="minorBidi" w:hAnsiTheme="minorBidi"/>
          <w:lang w:val="en-IN"/>
        </w:rPr>
      </w:pPr>
    </w:p>
    <w:p w14:paraId="23B5473B" w14:textId="1A59C1D9" w:rsidR="00114D4E" w:rsidRPr="00114D4E" w:rsidRDefault="00114D4E" w:rsidP="00114D4E">
      <w:pPr>
        <w:spacing w:line="360" w:lineRule="auto"/>
        <w:rPr>
          <w:rFonts w:asciiTheme="minorBidi" w:hAnsiTheme="minorBidi"/>
          <w:lang w:val="en-IN"/>
        </w:rPr>
      </w:pPr>
    </w:p>
    <w:p w14:paraId="7C7A7706" w14:textId="6D7EC839" w:rsidR="00114D4E" w:rsidRPr="000532E4" w:rsidRDefault="00114D4E" w:rsidP="000532E4">
      <w:pPr>
        <w:pStyle w:val="Heading2"/>
        <w:rPr>
          <w:b/>
          <w:color w:val="auto"/>
          <w:lang w:val="en-IN"/>
        </w:rPr>
      </w:pPr>
      <w:r w:rsidRPr="000532E4">
        <w:rPr>
          <w:b/>
          <w:color w:val="auto"/>
          <w:lang w:val="en-IN"/>
        </w:rPr>
        <w:t xml:space="preserve"> </w:t>
      </w:r>
      <w:bookmarkStart w:id="22" w:name="_Toc215961663"/>
      <w:r w:rsidRPr="000532E4">
        <w:rPr>
          <w:b/>
          <w:color w:val="auto"/>
          <w:lang w:val="en-IN"/>
        </w:rPr>
        <w:t>Process</w:t>
      </w:r>
      <w:bookmarkEnd w:id="22"/>
    </w:p>
    <w:p w14:paraId="005663CC" w14:textId="04A67324" w:rsidR="000532E4" w:rsidRDefault="0045485C" w:rsidP="000532E4">
      <w:pPr>
        <w:spacing w:line="360" w:lineRule="auto"/>
        <w:rPr>
          <w:rFonts w:asciiTheme="minorBidi" w:hAnsiTheme="minorBidi"/>
          <w:lang w:val="en-IN"/>
        </w:rPr>
      </w:pPr>
      <w:r w:rsidRPr="0045485C">
        <w:rPr>
          <w:rFonts w:asciiTheme="minorBidi" w:hAnsiTheme="minorBidi"/>
          <w:lang w:val="en-IN"/>
        </w:rPr>
        <w:t xml:space="preserve">To </w:t>
      </w:r>
      <w:proofErr w:type="spellStart"/>
      <w:r w:rsidRPr="0045485C">
        <w:rPr>
          <w:rFonts w:asciiTheme="minorBidi" w:hAnsiTheme="minorBidi"/>
          <w:lang w:val="en-IN"/>
        </w:rPr>
        <w:t>instill</w:t>
      </w:r>
      <w:proofErr w:type="spellEnd"/>
      <w:r w:rsidRPr="0045485C">
        <w:rPr>
          <w:rFonts w:asciiTheme="minorBidi" w:hAnsiTheme="minorBidi"/>
          <w:lang w:val="en-IN"/>
        </w:rPr>
        <w:t xml:space="preserve"> user confidence and provide a seamless experience, Nike can optimize the use of Pulse across the board. The product may include a fast and easy setup experience via the Nike app and a few straightforward onboarding questions that allow users to receive personalised insights right from the start. Seamless integration with Nike Training Club and Nike Run Club would mean wellness, training, and activity data flows seamlessly through the ecosystem, making Pulse a daily companion of the user’s life. A privacy-first posture that means users know exactly what is being tracked, stored, and shared would build confidence and comfort even further. With a reduction in friction and a drive towards simplicity, Nike doubles down on the emotional promise of Pulse as a tool that facilitates balance, calm and wellness that doesn’t feel complicated or demanding.</w:t>
      </w:r>
    </w:p>
    <w:p w14:paraId="77439799" w14:textId="77777777" w:rsidR="0045485C" w:rsidRPr="00114D4E" w:rsidRDefault="0045485C" w:rsidP="000532E4">
      <w:pPr>
        <w:spacing w:line="360" w:lineRule="auto"/>
        <w:rPr>
          <w:rFonts w:asciiTheme="minorBidi" w:hAnsiTheme="minorBidi"/>
          <w:lang w:val="en-IN"/>
        </w:rPr>
      </w:pPr>
    </w:p>
    <w:p w14:paraId="05933A21" w14:textId="5AD7531C" w:rsidR="00114D4E" w:rsidRPr="000532E4" w:rsidRDefault="00114D4E" w:rsidP="000532E4">
      <w:pPr>
        <w:pStyle w:val="Heading2"/>
        <w:rPr>
          <w:b/>
          <w:bCs/>
          <w:color w:val="auto"/>
          <w:sz w:val="36"/>
          <w:szCs w:val="36"/>
          <w:lang w:val="en-IN"/>
        </w:rPr>
      </w:pPr>
      <w:bookmarkStart w:id="23" w:name="_Toc215961664"/>
      <w:r w:rsidRPr="000532E4">
        <w:rPr>
          <w:b/>
          <w:bCs/>
          <w:color w:val="auto"/>
          <w:sz w:val="36"/>
          <w:szCs w:val="36"/>
          <w:lang w:val="en-IN"/>
        </w:rPr>
        <w:t>Physical Evidence</w:t>
      </w:r>
      <w:bookmarkEnd w:id="23"/>
    </w:p>
    <w:p w14:paraId="0600061E" w14:textId="543531A9" w:rsidR="00114D4E" w:rsidRDefault="0045485C" w:rsidP="00114D4E">
      <w:pPr>
        <w:spacing w:line="360" w:lineRule="auto"/>
        <w:rPr>
          <w:rFonts w:asciiTheme="minorBidi" w:hAnsiTheme="minorBidi"/>
          <w:lang w:val="en-IN"/>
        </w:rPr>
      </w:pPr>
      <w:r w:rsidRPr="0045485C">
        <w:rPr>
          <w:rFonts w:asciiTheme="minorBidi" w:hAnsiTheme="minorBidi"/>
          <w:lang w:val="en-IN"/>
        </w:rPr>
        <w:t>Because Nike Pulse is a wearable product, the physical environment around that product is significant in determining user perception. The sleek, glowing look in the poster creates a futuristic and high-end vibe that hopefully will translate to the real world. Modern, simplistic packaging can also help solidify this identity by making the user feel a sense of quality right out of the box. Dark, moody in-store merchandising that mimics the look and feel of the poster could also work to reinforce this uniformity, by bringing to life an environment that echoes the same futuristic sophistication that we're already seeing in the marketing. These tactile experiences combine to build trust, communicate craftsmanship, and bring Pulse into alignment with Nike’s established history of delivering high-performance, beautifully designed products.</w:t>
      </w:r>
    </w:p>
    <w:p w14:paraId="3F8FF62A" w14:textId="0429D52A" w:rsidR="002D05D8" w:rsidRPr="00114D4E" w:rsidRDefault="00324C31" w:rsidP="00114D4E">
      <w:pPr>
        <w:spacing w:line="360" w:lineRule="auto"/>
        <w:rPr>
          <w:rFonts w:asciiTheme="minorBidi" w:hAnsiTheme="minorBidi"/>
          <w:lang w:val="en-IN"/>
        </w:rPr>
      </w:pPr>
      <w:r w:rsidRPr="00324C31">
        <w:rPr>
          <w:rFonts w:asciiTheme="minorBidi" w:hAnsiTheme="minorBidi"/>
          <w:lang w:val="en-IN"/>
        </w:rPr>
        <w:lastRenderedPageBreak/>
        <w:drawing>
          <wp:inline distT="0" distB="0" distL="0" distR="0" wp14:anchorId="53E36607" wp14:editId="054C7AB2">
            <wp:extent cx="5949462" cy="3051006"/>
            <wp:effectExtent l="0" t="0" r="0" b="0"/>
            <wp:docPr id="2018563334" name="Picture 1" descr="A blue and whit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63334" name="Picture 1" descr="A blue and white text on a blue background&#10;&#10;AI-generated content may be incorrect."/>
                    <pic:cNvPicPr/>
                  </pic:nvPicPr>
                  <pic:blipFill>
                    <a:blip r:embed="rId12"/>
                    <a:stretch>
                      <a:fillRect/>
                    </a:stretch>
                  </pic:blipFill>
                  <pic:spPr>
                    <a:xfrm>
                      <a:off x="0" y="0"/>
                      <a:ext cx="5952010" cy="3052312"/>
                    </a:xfrm>
                    <a:prstGeom prst="rect">
                      <a:avLst/>
                    </a:prstGeom>
                  </pic:spPr>
                </pic:pic>
              </a:graphicData>
            </a:graphic>
          </wp:inline>
        </w:drawing>
      </w:r>
    </w:p>
    <w:p w14:paraId="49F75177" w14:textId="39BB8483" w:rsidR="00114D4E" w:rsidRPr="002D05D8" w:rsidRDefault="00114D4E" w:rsidP="002D05D8">
      <w:pPr>
        <w:pStyle w:val="Heading1"/>
        <w:rPr>
          <w:b/>
          <w:color w:val="auto"/>
          <w:lang w:val="en-IN"/>
        </w:rPr>
      </w:pPr>
      <w:bookmarkStart w:id="24" w:name="_Toc215961665"/>
      <w:r w:rsidRPr="002D05D8">
        <w:rPr>
          <w:b/>
          <w:color w:val="auto"/>
          <w:lang w:val="en-IN"/>
        </w:rPr>
        <w:t>ELEMENT 3: MARKETING STRATEGY PITCH</w:t>
      </w:r>
      <w:bookmarkEnd w:id="24"/>
      <w:r w:rsidRPr="002D05D8">
        <w:rPr>
          <w:b/>
          <w:color w:val="auto"/>
          <w:lang w:val="en-IN"/>
        </w:rPr>
        <w:t xml:space="preserve"> </w:t>
      </w:r>
    </w:p>
    <w:p w14:paraId="2FFD0E49" w14:textId="3FAB7055" w:rsidR="00114D4E" w:rsidRPr="00114D4E" w:rsidRDefault="00114D4E" w:rsidP="00114D4E">
      <w:pPr>
        <w:spacing w:line="360" w:lineRule="auto"/>
        <w:rPr>
          <w:rFonts w:asciiTheme="minorBidi" w:hAnsiTheme="minorBidi"/>
          <w:lang w:val="en-IN"/>
        </w:rPr>
      </w:pPr>
    </w:p>
    <w:p w14:paraId="4518967F" w14:textId="762DD581" w:rsidR="002D05D8" w:rsidRDefault="00B96283" w:rsidP="00114D4E">
      <w:pPr>
        <w:spacing w:line="360" w:lineRule="auto"/>
        <w:rPr>
          <w:rFonts w:asciiTheme="minorBidi" w:hAnsiTheme="minorBidi"/>
          <w:lang w:val="en-IN"/>
        </w:rPr>
      </w:pPr>
      <w:r w:rsidRPr="00B96283">
        <w:rPr>
          <w:rFonts w:asciiTheme="minorBidi" w:hAnsiTheme="minorBidi"/>
          <w:lang w:val="en-IN"/>
        </w:rPr>
        <w:t xml:space="preserve">Today I’m thrilled to announce Nike Pulse — a smart wellness wearable that lets people truly feel every moment. Unlike traditional fitness trackers, Pulse is engineered for everyday equilibrium, harnessing state-of-the-art technology to track heart rate, stress and sleep, while connecting seamlessly to the Nike ecosystem to translate daily data into easy-to-understand, personalized insights. What makes it stand out is how seamlessly it integrates into your daily life: thin, water-resistant and stylish enough to complement any outfit, it's designed to be worn all day long with minimal fuss. Built with Nike’s expertise, Pulse provides users with relevant insights and tools that adjust to them, no matter if they’re working out, hitting the books, or decompressing at the end of a long day. It is the ideal choice for young adults who are seeking to enhance their mental and physical health but are looking for something that is straightforward, contemporary, and emotionally connected. With the introduction of Pulse, Nike expands its identity beyond athletic performance and into full spectrum wellness with a device that’s about more than just tracking </w:t>
      </w:r>
      <w:proofErr w:type="gramStart"/>
      <w:r w:rsidRPr="00B96283">
        <w:rPr>
          <w:rFonts w:asciiTheme="minorBidi" w:hAnsiTheme="minorBidi"/>
          <w:lang w:val="en-IN"/>
        </w:rPr>
        <w:t>life, but</w:t>
      </w:r>
      <w:proofErr w:type="gramEnd"/>
      <w:r w:rsidRPr="00B96283">
        <w:rPr>
          <w:rFonts w:asciiTheme="minorBidi" w:hAnsiTheme="minorBidi"/>
          <w:lang w:val="en-IN"/>
        </w:rPr>
        <w:t xml:space="preserve"> rather helping people live life better. Feel Every Moment. </w:t>
      </w:r>
    </w:p>
    <w:p w14:paraId="4C170E07" w14:textId="56D4D77C" w:rsidR="00B96283" w:rsidRPr="00114D4E" w:rsidRDefault="00B96283" w:rsidP="00114D4E">
      <w:pPr>
        <w:spacing w:line="360" w:lineRule="auto"/>
        <w:rPr>
          <w:rFonts w:asciiTheme="minorBidi" w:hAnsiTheme="minorBidi"/>
          <w:lang w:val="en-IN"/>
        </w:rPr>
      </w:pPr>
      <w:r w:rsidRPr="00B96283">
        <w:rPr>
          <w:rFonts w:asciiTheme="minorBidi" w:hAnsiTheme="minorBidi"/>
          <w:lang w:val="en-IN"/>
        </w:rPr>
        <w:lastRenderedPageBreak/>
        <w:drawing>
          <wp:inline distT="0" distB="0" distL="0" distR="0" wp14:anchorId="3E5B97F9" wp14:editId="0FC88B21">
            <wp:extent cx="5326251" cy="7630227"/>
            <wp:effectExtent l="0" t="0" r="8255" b="0"/>
            <wp:docPr id="764651978" name="Picture 1" descr="A smart watch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651978" name="Picture 1" descr="A smart watch on a black background&#10;&#10;AI-generated content may be incorrect."/>
                    <pic:cNvPicPr/>
                  </pic:nvPicPr>
                  <pic:blipFill>
                    <a:blip r:embed="rId13"/>
                    <a:stretch>
                      <a:fillRect/>
                    </a:stretch>
                  </pic:blipFill>
                  <pic:spPr>
                    <a:xfrm>
                      <a:off x="0" y="0"/>
                      <a:ext cx="5333215" cy="7640203"/>
                    </a:xfrm>
                    <a:prstGeom prst="rect">
                      <a:avLst/>
                    </a:prstGeom>
                  </pic:spPr>
                </pic:pic>
              </a:graphicData>
            </a:graphic>
          </wp:inline>
        </w:drawing>
      </w:r>
    </w:p>
    <w:p w14:paraId="5B9FF4A1" w14:textId="77777777" w:rsidR="00B96283" w:rsidRDefault="00B96283" w:rsidP="00B96283">
      <w:pPr>
        <w:pStyle w:val="Heading1"/>
        <w:rPr>
          <w:b/>
          <w:bCs/>
          <w:color w:val="auto"/>
          <w:lang w:val="en-IN"/>
        </w:rPr>
      </w:pPr>
    </w:p>
    <w:p w14:paraId="4CDC36D6" w14:textId="0E1F2375" w:rsidR="002D05D8" w:rsidRDefault="00114D4E" w:rsidP="00B96283">
      <w:pPr>
        <w:pStyle w:val="Heading1"/>
        <w:rPr>
          <w:b/>
          <w:bCs/>
          <w:lang w:val="en-IN"/>
        </w:rPr>
      </w:pPr>
      <w:bookmarkStart w:id="25" w:name="_Toc215961666"/>
      <w:r w:rsidRPr="002D05D8">
        <w:rPr>
          <w:b/>
          <w:bCs/>
          <w:color w:val="auto"/>
          <w:lang w:val="en-IN"/>
        </w:rPr>
        <w:t>ELEMENT 4: REFLECTION</w:t>
      </w:r>
      <w:bookmarkEnd w:id="25"/>
    </w:p>
    <w:p w14:paraId="02225427" w14:textId="77777777" w:rsidR="00B96283" w:rsidRPr="00B96283" w:rsidRDefault="00B96283" w:rsidP="00B96283">
      <w:pPr>
        <w:rPr>
          <w:sz w:val="28"/>
          <w:szCs w:val="28"/>
          <w:lang w:val="en-IN"/>
        </w:rPr>
      </w:pPr>
      <w:r w:rsidRPr="00B96283">
        <w:rPr>
          <w:sz w:val="28"/>
          <w:szCs w:val="28"/>
          <w:lang w:val="en-IN"/>
        </w:rPr>
        <w:t>Working on the Nike Pulse brand building project was like a preview to the world in branding and innovation. It was just about as straightforward as I imagined — make up a new product for a big established company. But as I started researching the wellness wearable space and scrutinizing Nike as a brand, I was surprised at the amount of strategy involved in even the simplest of concepts.</w:t>
      </w:r>
    </w:p>
    <w:p w14:paraId="6222E29F" w14:textId="04E62142" w:rsidR="00B96283" w:rsidRPr="00B96283" w:rsidRDefault="00B96283" w:rsidP="00B96283">
      <w:pPr>
        <w:rPr>
          <w:sz w:val="28"/>
          <w:szCs w:val="28"/>
          <w:lang w:val="en-IN"/>
        </w:rPr>
      </w:pPr>
      <w:r w:rsidRPr="00B96283">
        <w:rPr>
          <w:sz w:val="28"/>
          <w:szCs w:val="28"/>
          <w:lang w:val="en-IN"/>
        </w:rPr>
        <w:t xml:space="preserve">One of the things that hit me was how much we </w:t>
      </w:r>
      <w:proofErr w:type="gramStart"/>
      <w:r w:rsidRPr="00B96283">
        <w:rPr>
          <w:sz w:val="28"/>
          <w:szCs w:val="28"/>
          <w:lang w:val="en-IN"/>
        </w:rPr>
        <w:t>have to</w:t>
      </w:r>
      <w:proofErr w:type="gramEnd"/>
      <w:r w:rsidRPr="00B96283">
        <w:rPr>
          <w:sz w:val="28"/>
          <w:szCs w:val="28"/>
          <w:lang w:val="en-IN"/>
        </w:rPr>
        <w:t xml:space="preserve"> hook the product into people’s real lives. The Nike Pulse poster when I saw it shaped the whole project with the line "Feel Every Moment". </w:t>
      </w:r>
    </w:p>
    <w:p w14:paraId="6F5CEAD1" w14:textId="77777777" w:rsidR="00B96283" w:rsidRPr="00B96283" w:rsidRDefault="00B96283" w:rsidP="00B96283">
      <w:pPr>
        <w:rPr>
          <w:sz w:val="28"/>
          <w:szCs w:val="28"/>
          <w:lang w:val="en-IN"/>
        </w:rPr>
      </w:pPr>
      <w:r w:rsidRPr="00B96283">
        <w:rPr>
          <w:sz w:val="28"/>
          <w:szCs w:val="28"/>
          <w:lang w:val="en-IN"/>
        </w:rPr>
        <w:t>And it reminded me that branding isn’t about features, it’s about emotion. It helped me to better focus on this key audience and highlight what they really want, which is more than just fitness — it’s balanced living, stress relief and having gear that acts as a comforting, rather than stressful, presence.</w:t>
      </w:r>
    </w:p>
    <w:p w14:paraId="5AA933D5" w14:textId="77777777" w:rsidR="00B96283" w:rsidRPr="00B96283" w:rsidRDefault="00B96283" w:rsidP="00B96283">
      <w:pPr>
        <w:rPr>
          <w:sz w:val="28"/>
          <w:szCs w:val="28"/>
          <w:lang w:val="en-IN"/>
        </w:rPr>
      </w:pPr>
      <w:r w:rsidRPr="00B96283">
        <w:rPr>
          <w:sz w:val="28"/>
          <w:szCs w:val="28"/>
          <w:lang w:val="en-IN"/>
        </w:rPr>
        <w:t>STDP analysis process I learned how brands position themselves in the market. I had to humanize segmentation a bit more — I had to envision real people with busy lives who want a sleek, simple, useful solution. It made the targeting and positioning more organic, like putting a personality type with a person.</w:t>
      </w:r>
    </w:p>
    <w:p w14:paraId="7D348004" w14:textId="28365F67" w:rsidR="00B96283" w:rsidRPr="00B96283" w:rsidRDefault="00B96283" w:rsidP="00B96283">
      <w:pPr>
        <w:rPr>
          <w:sz w:val="28"/>
          <w:szCs w:val="28"/>
          <w:lang w:val="en-IN"/>
        </w:rPr>
      </w:pPr>
      <w:r w:rsidRPr="00B96283">
        <w:rPr>
          <w:sz w:val="28"/>
          <w:szCs w:val="28"/>
          <w:lang w:val="en-IN"/>
        </w:rPr>
        <w:t>Working on the marketing mix also forced me to be more rational. Every decision — price, promotion, place — had to relate to the emotional identity of the brand. I found out how the 7Ps enable you to take a brand concept and make it functional and tangible.</w:t>
      </w:r>
    </w:p>
    <w:p w14:paraId="05EA8B4B" w14:textId="77777777" w:rsidR="00B96283" w:rsidRPr="00B96283" w:rsidRDefault="00B96283" w:rsidP="00B96283">
      <w:pPr>
        <w:rPr>
          <w:sz w:val="28"/>
          <w:szCs w:val="28"/>
          <w:lang w:val="en-IN"/>
        </w:rPr>
      </w:pPr>
      <w:r w:rsidRPr="00B96283">
        <w:rPr>
          <w:sz w:val="28"/>
          <w:szCs w:val="28"/>
          <w:lang w:val="en-IN"/>
        </w:rPr>
        <w:t>Preparing the pitch was another teaching moment. Boiling down a whole strategy into a three-minute explanation made me think clearly. I needed to tell a little story, not rattle off a list. Rehearsing the pitch made me realize how much confidence and tone of voice you need if you want people to believe your idea. I realized that talking about the emotional elements of Pulse made the pitch a more compelling one.</w:t>
      </w:r>
    </w:p>
    <w:p w14:paraId="11EE6AB4" w14:textId="77777777" w:rsidR="00B96283" w:rsidRPr="00B96283" w:rsidRDefault="00B96283" w:rsidP="00B96283">
      <w:pPr>
        <w:rPr>
          <w:sz w:val="28"/>
          <w:szCs w:val="28"/>
          <w:lang w:val="en-IN"/>
        </w:rPr>
      </w:pPr>
      <w:r w:rsidRPr="00B96283">
        <w:rPr>
          <w:sz w:val="28"/>
          <w:szCs w:val="28"/>
          <w:lang w:val="en-IN"/>
        </w:rPr>
        <w:t xml:space="preserve">In retrospect, I think I learned to be analytical, creative, communicative, and reflective. The only thing I would have done differently is dive deeper into consumer research to fortify some of the arguments. I would also rehearse my presentation sooner so I can feel more relaxed when </w:t>
      </w:r>
      <w:proofErr w:type="spellStart"/>
      <w:r w:rsidRPr="00B96283">
        <w:rPr>
          <w:sz w:val="28"/>
          <w:szCs w:val="28"/>
          <w:lang w:val="en-IN"/>
        </w:rPr>
        <w:t>deliverying</w:t>
      </w:r>
      <w:proofErr w:type="spellEnd"/>
      <w:r w:rsidRPr="00B96283">
        <w:rPr>
          <w:sz w:val="28"/>
          <w:szCs w:val="28"/>
          <w:lang w:val="en-IN"/>
        </w:rPr>
        <w:t> it.</w:t>
      </w:r>
    </w:p>
    <w:p w14:paraId="2CDDBFE4" w14:textId="0280468C" w:rsidR="00B96283" w:rsidRPr="00B96283" w:rsidRDefault="00B96283" w:rsidP="00B96283">
      <w:pPr>
        <w:rPr>
          <w:sz w:val="28"/>
          <w:szCs w:val="28"/>
          <w:lang w:val="en-IN"/>
        </w:rPr>
      </w:pPr>
      <w:r w:rsidRPr="00B96283">
        <w:rPr>
          <w:sz w:val="28"/>
          <w:szCs w:val="28"/>
          <w:lang w:val="en-IN"/>
        </w:rPr>
        <w:t xml:space="preserve">But this whole project really helped me realize that how brand building combines insight, creativity and strategy. It showed me that great branding </w:t>
      </w:r>
      <w:r w:rsidRPr="00B96283">
        <w:rPr>
          <w:sz w:val="28"/>
          <w:szCs w:val="28"/>
          <w:lang w:val="en-IN"/>
        </w:rPr>
        <w:lastRenderedPageBreak/>
        <w:t>is simple, in part because of all the thinking that’s hidden beneath the surface, he said. And it demonstrated how much impact it can have when a brand talks to the real lives of the people it hopes to connect with."</w:t>
      </w:r>
    </w:p>
    <w:p w14:paraId="5AD6196A" w14:textId="14E8500A" w:rsidR="002D05D8" w:rsidRDefault="002D05D8" w:rsidP="002D05D8">
      <w:pPr>
        <w:pStyle w:val="Heading1"/>
        <w:rPr>
          <w:b/>
          <w:bCs/>
          <w:color w:val="auto"/>
          <w:lang w:val="en-IN"/>
        </w:rPr>
      </w:pPr>
      <w:bookmarkStart w:id="26" w:name="_Toc215961667"/>
      <w:r w:rsidRPr="002D05D8">
        <w:rPr>
          <w:b/>
          <w:bCs/>
          <w:color w:val="auto"/>
          <w:lang w:val="en-IN"/>
        </w:rPr>
        <w:t>REFERENCES</w:t>
      </w:r>
      <w:bookmarkEnd w:id="26"/>
    </w:p>
    <w:p w14:paraId="05EF2399" w14:textId="77777777" w:rsidR="002D05D8" w:rsidRDefault="002D05D8" w:rsidP="002D05D8">
      <w:pPr>
        <w:rPr>
          <w:lang w:val="en-IN"/>
        </w:rPr>
      </w:pPr>
    </w:p>
    <w:p w14:paraId="3BE8F388" w14:textId="77777777" w:rsidR="00B96283" w:rsidRPr="00B96283" w:rsidRDefault="00B96283" w:rsidP="00B96283">
      <w:pPr>
        <w:pStyle w:val="ListParagraph"/>
        <w:numPr>
          <w:ilvl w:val="0"/>
          <w:numId w:val="67"/>
        </w:numPr>
        <w:rPr>
          <w:lang w:val="en-IN"/>
        </w:rPr>
      </w:pPr>
      <w:r w:rsidRPr="00B96283">
        <w:rPr>
          <w:lang w:val="en-IN"/>
        </w:rPr>
        <w:t>Armstrong, G. and Kotler, P. (2023). Marketing: An Introduction (15th ed.). Harlow: Pearson.</w:t>
      </w:r>
    </w:p>
    <w:p w14:paraId="72D3871D" w14:textId="77777777" w:rsidR="00B96283" w:rsidRPr="00B96283" w:rsidRDefault="00B96283" w:rsidP="00B96283">
      <w:pPr>
        <w:pStyle w:val="ListParagraph"/>
        <w:numPr>
          <w:ilvl w:val="0"/>
          <w:numId w:val="67"/>
        </w:numPr>
        <w:rPr>
          <w:lang w:val="en-IN"/>
        </w:rPr>
      </w:pPr>
      <w:r w:rsidRPr="00B96283">
        <w:rPr>
          <w:lang w:val="en-IN"/>
        </w:rPr>
        <w:t>Baines, P., Fill, C. and Rosengren, S. (2022). Marketing (8th ed.). Oxford: Oxford University Press.</w:t>
      </w:r>
    </w:p>
    <w:p w14:paraId="37F35427" w14:textId="77777777" w:rsidR="00B96283" w:rsidRPr="00B96283" w:rsidRDefault="00B96283" w:rsidP="00B96283">
      <w:pPr>
        <w:pStyle w:val="ListParagraph"/>
        <w:numPr>
          <w:ilvl w:val="0"/>
          <w:numId w:val="67"/>
        </w:numPr>
        <w:rPr>
          <w:lang w:val="en-IN"/>
        </w:rPr>
      </w:pPr>
      <w:r w:rsidRPr="00B96283">
        <w:rPr>
          <w:lang w:val="en-IN"/>
        </w:rPr>
        <w:t>Bain &amp; Company. (2023). Wellness and Consumer Behaviour Trends. Available at: https://www.bain.com</w:t>
      </w:r>
    </w:p>
    <w:p w14:paraId="0CF0364F" w14:textId="77777777" w:rsidR="00B96283" w:rsidRPr="00B96283" w:rsidRDefault="00B96283" w:rsidP="00B96283">
      <w:pPr>
        <w:pStyle w:val="ListParagraph"/>
        <w:numPr>
          <w:ilvl w:val="0"/>
          <w:numId w:val="67"/>
        </w:numPr>
        <w:rPr>
          <w:lang w:val="en-IN"/>
        </w:rPr>
      </w:pPr>
      <w:r w:rsidRPr="00B96283">
        <w:rPr>
          <w:lang w:val="en-IN"/>
        </w:rPr>
        <w:t>(Accessed: 28 November 2025).</w:t>
      </w:r>
    </w:p>
    <w:p w14:paraId="76603BE1" w14:textId="77777777" w:rsidR="00B96283" w:rsidRPr="00B96283" w:rsidRDefault="00B96283" w:rsidP="00B96283">
      <w:pPr>
        <w:pStyle w:val="ListParagraph"/>
        <w:numPr>
          <w:ilvl w:val="0"/>
          <w:numId w:val="67"/>
        </w:numPr>
        <w:rPr>
          <w:lang w:val="en-IN"/>
        </w:rPr>
      </w:pPr>
      <w:r w:rsidRPr="00B96283">
        <w:rPr>
          <w:lang w:val="en-IN"/>
        </w:rPr>
        <w:t>Belk, R. (2013). ‘The extended self in a digital world’, Journal of Consumer Research, 40(3), 477</w:t>
      </w:r>
      <w:r w:rsidRPr="00B96283">
        <w:rPr>
          <w:rFonts w:ascii="Aptos" w:hAnsi="Aptos" w:cs="Aptos"/>
          <w:lang w:val="en-IN"/>
        </w:rPr>
        <w:t>–</w:t>
      </w:r>
      <w:r w:rsidRPr="00B96283">
        <w:rPr>
          <w:lang w:val="en-IN"/>
        </w:rPr>
        <w:t>500.</w:t>
      </w:r>
    </w:p>
    <w:p w14:paraId="64E61601" w14:textId="77777777" w:rsidR="00B96283" w:rsidRPr="00B96283" w:rsidRDefault="00B96283" w:rsidP="00B96283">
      <w:pPr>
        <w:pStyle w:val="ListParagraph"/>
        <w:numPr>
          <w:ilvl w:val="0"/>
          <w:numId w:val="67"/>
        </w:numPr>
        <w:rPr>
          <w:lang w:val="en-IN"/>
        </w:rPr>
      </w:pPr>
      <w:r w:rsidRPr="00B96283">
        <w:rPr>
          <w:lang w:val="en-IN"/>
        </w:rPr>
        <w:t>Bogost, I. and Montfort, N. (2021). ‘Quantifying Life: The “Your Life is a Movie?” Identity Problem in Personal Analytics and Wearables</w:t>
      </w:r>
      <w:r w:rsidRPr="00B96283">
        <w:rPr>
          <w:rFonts w:ascii="Aptos" w:hAnsi="Aptos" w:cs="Aptos"/>
          <w:lang w:val="en-IN"/>
        </w:rPr>
        <w:t>’</w:t>
      </w:r>
      <w:r w:rsidRPr="00B96283">
        <w:rPr>
          <w:lang w:val="en-IN"/>
        </w:rPr>
        <w:t>, New Media &amp; Society, 23(11), pp. 3301</w:t>
      </w:r>
      <w:r w:rsidRPr="00B96283">
        <w:rPr>
          <w:rFonts w:ascii="Aptos" w:hAnsi="Aptos" w:cs="Aptos"/>
          <w:lang w:val="en-IN"/>
        </w:rPr>
        <w:t>–</w:t>
      </w:r>
      <w:r w:rsidRPr="00B96283">
        <w:rPr>
          <w:lang w:val="en-IN"/>
        </w:rPr>
        <w:t>3317.</w:t>
      </w:r>
    </w:p>
    <w:p w14:paraId="69E71A86" w14:textId="77777777" w:rsidR="00B96283" w:rsidRPr="00B96283" w:rsidRDefault="00B96283" w:rsidP="00B96283">
      <w:pPr>
        <w:pStyle w:val="ListParagraph"/>
        <w:numPr>
          <w:ilvl w:val="0"/>
          <w:numId w:val="67"/>
        </w:numPr>
        <w:rPr>
          <w:lang w:val="en-IN"/>
        </w:rPr>
      </w:pPr>
      <w:r w:rsidRPr="00B96283">
        <w:rPr>
          <w:lang w:val="en-IN"/>
        </w:rPr>
        <w:t xml:space="preserve">CB Insights. (2024). Tech Market </w:t>
      </w:r>
      <w:proofErr w:type="gramStart"/>
      <w:r w:rsidRPr="00B96283">
        <w:rPr>
          <w:lang w:val="en-IN"/>
        </w:rPr>
        <w:t>Reports :</w:t>
      </w:r>
      <w:proofErr w:type="gramEnd"/>
      <w:r w:rsidRPr="00B96283">
        <w:rPr>
          <w:lang w:val="en-IN"/>
        </w:rPr>
        <w:t xml:space="preserve"> The Future of Wearable Devices. Available at: https://www.cbinsights.com</w:t>
      </w:r>
    </w:p>
    <w:p w14:paraId="61F171AD" w14:textId="77777777" w:rsidR="00B96283" w:rsidRPr="00B96283" w:rsidRDefault="00B96283" w:rsidP="00B96283">
      <w:pPr>
        <w:pStyle w:val="ListParagraph"/>
        <w:numPr>
          <w:ilvl w:val="0"/>
          <w:numId w:val="67"/>
        </w:numPr>
        <w:rPr>
          <w:lang w:val="en-IN"/>
        </w:rPr>
      </w:pPr>
      <w:r w:rsidRPr="00B96283">
        <w:rPr>
          <w:lang w:val="en-IN"/>
        </w:rPr>
        <w:t>(Accessed: 28 November 2025).</w:t>
      </w:r>
    </w:p>
    <w:p w14:paraId="06A2E260" w14:textId="77777777" w:rsidR="00B96283" w:rsidRPr="00B96283" w:rsidRDefault="00B96283" w:rsidP="00B96283">
      <w:pPr>
        <w:pStyle w:val="ListParagraph"/>
        <w:numPr>
          <w:ilvl w:val="0"/>
          <w:numId w:val="67"/>
        </w:numPr>
        <w:rPr>
          <w:lang w:val="en-IN"/>
        </w:rPr>
      </w:pPr>
      <w:r w:rsidRPr="00B96283">
        <w:rPr>
          <w:lang w:val="en-IN"/>
        </w:rPr>
        <w:t>Euromonitor International. (2023). Wearable Electronics in Western Europe. Available at: https://www.euromonitor.com</w:t>
      </w:r>
    </w:p>
    <w:p w14:paraId="31D33F43" w14:textId="77777777" w:rsidR="00B96283" w:rsidRPr="00B96283" w:rsidRDefault="00B96283" w:rsidP="00B96283">
      <w:pPr>
        <w:pStyle w:val="ListParagraph"/>
        <w:numPr>
          <w:ilvl w:val="0"/>
          <w:numId w:val="67"/>
        </w:numPr>
        <w:rPr>
          <w:lang w:val="en-IN"/>
        </w:rPr>
      </w:pPr>
      <w:r w:rsidRPr="00B96283">
        <w:rPr>
          <w:lang w:val="en-IN"/>
        </w:rPr>
        <w:t>(Accessed: 28 November 2025).</w:t>
      </w:r>
    </w:p>
    <w:p w14:paraId="102EC4A2" w14:textId="77777777" w:rsidR="00B96283" w:rsidRPr="00B96283" w:rsidRDefault="00B96283" w:rsidP="00B96283">
      <w:pPr>
        <w:pStyle w:val="ListParagraph"/>
        <w:numPr>
          <w:ilvl w:val="0"/>
          <w:numId w:val="67"/>
        </w:numPr>
        <w:rPr>
          <w:lang w:val="en-IN"/>
        </w:rPr>
      </w:pPr>
      <w:r w:rsidRPr="00B96283">
        <w:rPr>
          <w:lang w:val="en-IN"/>
        </w:rPr>
        <w:t>User interaction and social media: The influence of "user interaction" and "social media" on brand awareness and purchase intention (Vol.10, No.1, pp. 21-26). "</w:t>
      </w:r>
      <w:proofErr w:type="gramStart"/>
      <w:r w:rsidRPr="00B96283">
        <w:rPr>
          <w:lang w:val="en-IN"/>
        </w:rPr>
        <w:t>user</w:t>
      </w:r>
      <w:proofErr w:type="gramEnd"/>
      <w:r w:rsidRPr="00B96283">
        <w:rPr>
          <w:lang w:val="en-IN"/>
        </w:rPr>
        <w:t xml:space="preserve"> interaction" and "social media" affect brand awareness and purchase intentions in positive way.</w:t>
      </w:r>
    </w:p>
    <w:p w14:paraId="6D3A45C7" w14:textId="77777777" w:rsidR="00B96283" w:rsidRPr="00B96283" w:rsidRDefault="00B96283" w:rsidP="00B96283">
      <w:pPr>
        <w:pStyle w:val="ListParagraph"/>
        <w:numPr>
          <w:ilvl w:val="0"/>
          <w:numId w:val="67"/>
        </w:numPr>
        <w:rPr>
          <w:lang w:val="en-IN"/>
        </w:rPr>
      </w:pPr>
      <w:r w:rsidRPr="00B96283">
        <w:rPr>
          <w:lang w:val="en-IN"/>
        </w:rPr>
        <w:t>Iglesias, O., Ind, N. and Schultz, M. (2020). ‘Brand activism: A corporate means of articulating who you are as a brand</w:t>
      </w:r>
      <w:r w:rsidRPr="00B96283">
        <w:rPr>
          <w:rFonts w:ascii="Aptos" w:hAnsi="Aptos" w:cs="Aptos"/>
          <w:lang w:val="en-IN"/>
        </w:rPr>
        <w:t>’</w:t>
      </w:r>
      <w:r w:rsidRPr="00B96283">
        <w:rPr>
          <w:lang w:val="en-IN"/>
        </w:rPr>
        <w:t>, Journal of Business Research, 116, pp. 733</w:t>
      </w:r>
      <w:r w:rsidRPr="00B96283">
        <w:rPr>
          <w:rFonts w:ascii="Aptos" w:hAnsi="Aptos" w:cs="Aptos"/>
          <w:lang w:val="en-IN"/>
        </w:rPr>
        <w:t>–</w:t>
      </w:r>
      <w:r w:rsidRPr="00B96283">
        <w:rPr>
          <w:lang w:val="en-IN"/>
        </w:rPr>
        <w:t>743.</w:t>
      </w:r>
    </w:p>
    <w:p w14:paraId="6F93D5B5" w14:textId="77777777" w:rsidR="00B96283" w:rsidRPr="00B96283" w:rsidRDefault="00B96283" w:rsidP="00B96283">
      <w:pPr>
        <w:pStyle w:val="ListParagraph"/>
        <w:numPr>
          <w:ilvl w:val="0"/>
          <w:numId w:val="67"/>
        </w:numPr>
        <w:rPr>
          <w:lang w:val="en-IN"/>
        </w:rPr>
      </w:pPr>
      <w:r w:rsidRPr="00B96283">
        <w:rPr>
          <w:lang w:val="en-IN"/>
        </w:rPr>
        <w:t>Kapferer, J.N. (2012). The New Strategic Brand Management: Creating and Sustaining Brand Equity Long Term (5th ed.). London: Kogan Page.</w:t>
      </w:r>
    </w:p>
    <w:p w14:paraId="157A68AF" w14:textId="77777777" w:rsidR="00B96283" w:rsidRPr="00B96283" w:rsidRDefault="00B96283" w:rsidP="00B96283">
      <w:pPr>
        <w:pStyle w:val="ListParagraph"/>
        <w:numPr>
          <w:ilvl w:val="0"/>
          <w:numId w:val="67"/>
        </w:numPr>
        <w:rPr>
          <w:lang w:val="en-IN"/>
        </w:rPr>
      </w:pPr>
      <w:proofErr w:type="spellStart"/>
      <w:r w:rsidRPr="00B96283">
        <w:rPr>
          <w:lang w:val="en-IN"/>
        </w:rPr>
        <w:t>Kotabe</w:t>
      </w:r>
      <w:proofErr w:type="spellEnd"/>
      <w:r w:rsidRPr="00B96283">
        <w:rPr>
          <w:lang w:val="en-IN"/>
        </w:rPr>
        <w:t>, M. &amp; Helsen, K. (2022). Global Marketing Management (9th Ed.). Hoboken, NJ: Wiley.</w:t>
      </w:r>
    </w:p>
    <w:p w14:paraId="23038A14" w14:textId="140EB2A8" w:rsidR="002D05D8" w:rsidRDefault="00B96283" w:rsidP="00B96283">
      <w:pPr>
        <w:pStyle w:val="ListParagraph"/>
        <w:numPr>
          <w:ilvl w:val="0"/>
          <w:numId w:val="67"/>
        </w:numPr>
        <w:rPr>
          <w:lang w:val="en-IN"/>
        </w:rPr>
      </w:pPr>
      <w:r w:rsidRPr="00B96283">
        <w:rPr>
          <w:lang w:val="en-IN"/>
        </w:rPr>
        <w:t>Kotler, P., Armstrong, G., Harris, L. and Piercy, N. (2024). Principles of Marketing (9th European ed.). Harlow: Pearson.</w:t>
      </w:r>
    </w:p>
    <w:p w14:paraId="255AD8A0" w14:textId="77777777" w:rsidR="00B96283" w:rsidRPr="00B96283" w:rsidRDefault="00B96283" w:rsidP="00B96283">
      <w:pPr>
        <w:pStyle w:val="ListParagraph"/>
        <w:numPr>
          <w:ilvl w:val="0"/>
          <w:numId w:val="67"/>
        </w:numPr>
        <w:rPr>
          <w:lang w:val="en-IN"/>
        </w:rPr>
      </w:pPr>
      <w:proofErr w:type="spellStart"/>
      <w:r w:rsidRPr="00B96283">
        <w:rPr>
          <w:lang w:val="en-IN"/>
        </w:rPr>
        <w:t>Ladhari</w:t>
      </w:r>
      <w:proofErr w:type="spellEnd"/>
      <w:r w:rsidRPr="00B96283">
        <w:rPr>
          <w:lang w:val="en-IN"/>
        </w:rPr>
        <w:t>, R. (2020). ‘Cultivating emotional attachment via technology</w:t>
      </w:r>
      <w:r w:rsidRPr="00B96283">
        <w:rPr>
          <w:rFonts w:ascii="Aptos" w:hAnsi="Aptos" w:cs="Aptos"/>
          <w:lang w:val="en-IN"/>
        </w:rPr>
        <w:t>’</w:t>
      </w:r>
      <w:r w:rsidRPr="00B96283">
        <w:rPr>
          <w:lang w:val="en-IN"/>
        </w:rPr>
        <w:t>, pp. 102013. Journal of Retailing and Consumer Services, 54, 102013 (replace with appropriate style of citation).</w:t>
      </w:r>
    </w:p>
    <w:p w14:paraId="2935496B" w14:textId="77777777" w:rsidR="00B96283" w:rsidRPr="00B96283" w:rsidRDefault="00B96283" w:rsidP="00B96283">
      <w:pPr>
        <w:pStyle w:val="ListParagraph"/>
        <w:numPr>
          <w:ilvl w:val="0"/>
          <w:numId w:val="67"/>
        </w:numPr>
        <w:rPr>
          <w:lang w:val="en-IN"/>
        </w:rPr>
      </w:pPr>
      <w:r w:rsidRPr="00B96283">
        <w:rPr>
          <w:lang w:val="en-IN"/>
        </w:rPr>
        <w:t>Lee, Y., Kozar, K.A. &amp; Larsen, K.R.T. (2003). ‘The technology acceptance model: Past, present, and future</w:t>
      </w:r>
      <w:r w:rsidRPr="00B96283">
        <w:rPr>
          <w:rFonts w:ascii="Aptos" w:hAnsi="Aptos" w:cs="Aptos"/>
          <w:lang w:val="en-IN"/>
        </w:rPr>
        <w:t>’</w:t>
      </w:r>
      <w:r w:rsidRPr="00B96283">
        <w:rPr>
          <w:lang w:val="en-IN"/>
        </w:rPr>
        <w:t>, pp. 752-780. in Communications of the Association for Information Systems, 12(1), 752</w:t>
      </w:r>
      <w:r w:rsidRPr="00B96283">
        <w:rPr>
          <w:rFonts w:ascii="Aptos" w:hAnsi="Aptos" w:cs="Aptos"/>
          <w:lang w:val="en-IN"/>
        </w:rPr>
        <w:t>–</w:t>
      </w:r>
      <w:r w:rsidRPr="00B96283">
        <w:rPr>
          <w:lang w:val="en-IN"/>
        </w:rPr>
        <w:t>780.</w:t>
      </w:r>
    </w:p>
    <w:p w14:paraId="7C4E58CC" w14:textId="77777777" w:rsidR="00B96283" w:rsidRPr="00B96283" w:rsidRDefault="00B96283" w:rsidP="00B96283">
      <w:pPr>
        <w:pStyle w:val="ListParagraph"/>
        <w:numPr>
          <w:ilvl w:val="0"/>
          <w:numId w:val="67"/>
        </w:numPr>
        <w:rPr>
          <w:lang w:val="en-IN"/>
        </w:rPr>
      </w:pPr>
      <w:proofErr w:type="spellStart"/>
      <w:r w:rsidRPr="00B96283">
        <w:rPr>
          <w:lang w:val="en-IN"/>
        </w:rPr>
        <w:t>NielsenIQ</w:t>
      </w:r>
      <w:proofErr w:type="spellEnd"/>
      <w:r w:rsidRPr="00B96283">
        <w:rPr>
          <w:lang w:val="en-IN"/>
        </w:rPr>
        <w:t>. (2023). Global Consumer Wellness Report. Available at: https://nielseniq.com (Accessed on 28 November 2025).</w:t>
      </w:r>
    </w:p>
    <w:p w14:paraId="64B17C86" w14:textId="77777777" w:rsidR="00B96283" w:rsidRPr="00B96283" w:rsidRDefault="00B96283" w:rsidP="00B96283">
      <w:pPr>
        <w:pStyle w:val="ListParagraph"/>
        <w:numPr>
          <w:ilvl w:val="0"/>
          <w:numId w:val="67"/>
        </w:numPr>
        <w:rPr>
          <w:lang w:val="en-IN"/>
        </w:rPr>
      </w:pPr>
      <w:r w:rsidRPr="00B96283">
        <w:rPr>
          <w:lang w:val="en-IN"/>
        </w:rPr>
        <w:lastRenderedPageBreak/>
        <w:t>PwC. (2024). Global Entertainment &amp; Media Outlook: Wearable Technology Insights. Available at: https://www.pwc.com (Accessed on 28 November 2025).</w:t>
      </w:r>
    </w:p>
    <w:p w14:paraId="0803089C" w14:textId="77777777" w:rsidR="00B96283" w:rsidRPr="00B96283" w:rsidRDefault="00B96283" w:rsidP="00B96283">
      <w:pPr>
        <w:pStyle w:val="ListParagraph"/>
        <w:numPr>
          <w:ilvl w:val="0"/>
          <w:numId w:val="67"/>
        </w:numPr>
        <w:rPr>
          <w:lang w:val="en-IN"/>
        </w:rPr>
      </w:pPr>
      <w:r w:rsidRPr="00B96283">
        <w:rPr>
          <w:lang w:val="en-IN"/>
        </w:rPr>
        <w:t>Rana, N. P. et al. (2017). ‘Factors influencing wearable device adoption: an empirical study</w:t>
      </w:r>
      <w:r w:rsidRPr="00B96283">
        <w:rPr>
          <w:rFonts w:ascii="Aptos" w:hAnsi="Aptos" w:cs="Aptos"/>
          <w:lang w:val="en-IN"/>
        </w:rPr>
        <w:t>’</w:t>
      </w:r>
      <w:r w:rsidRPr="00B96283">
        <w:rPr>
          <w:lang w:val="en-IN"/>
        </w:rPr>
        <w:t>, pp. 44-57. In Government Information Quarterly, 34(1), 44</w:t>
      </w:r>
      <w:r w:rsidRPr="00B96283">
        <w:rPr>
          <w:rFonts w:ascii="Aptos" w:hAnsi="Aptos" w:cs="Aptos"/>
          <w:lang w:val="en-IN"/>
        </w:rPr>
        <w:t>–</w:t>
      </w:r>
      <w:r w:rsidRPr="00B96283">
        <w:rPr>
          <w:lang w:val="en-IN"/>
        </w:rPr>
        <w:t>57.</w:t>
      </w:r>
    </w:p>
    <w:p w14:paraId="776DF9AC" w14:textId="77777777" w:rsidR="00B96283" w:rsidRPr="00B96283" w:rsidRDefault="00B96283" w:rsidP="00B96283">
      <w:pPr>
        <w:pStyle w:val="ListParagraph"/>
        <w:numPr>
          <w:ilvl w:val="0"/>
          <w:numId w:val="67"/>
        </w:numPr>
        <w:rPr>
          <w:lang w:val="en-IN"/>
        </w:rPr>
      </w:pPr>
      <w:proofErr w:type="spellStart"/>
      <w:r w:rsidRPr="00B96283">
        <w:rPr>
          <w:lang w:val="en-IN"/>
        </w:rPr>
        <w:t>Rauschnabel</w:t>
      </w:r>
      <w:proofErr w:type="spellEnd"/>
      <w:r w:rsidRPr="00B96283">
        <w:rPr>
          <w:lang w:val="en-IN"/>
        </w:rPr>
        <w:t>, P.A., He, J. and Ro, Y.K. (2017). ‘Wear your heart on your sleeve: The antecedents of the adoption of wearable devices</w:t>
      </w:r>
      <w:r w:rsidRPr="00B96283">
        <w:rPr>
          <w:rFonts w:ascii="Aptos" w:hAnsi="Aptos" w:cs="Aptos"/>
          <w:lang w:val="en-IN"/>
        </w:rPr>
        <w:t>’</w:t>
      </w:r>
      <w:r w:rsidRPr="00B96283">
        <w:rPr>
          <w:lang w:val="en-IN"/>
        </w:rPr>
        <w:t xml:space="preserve">, pp. 250-267. In Computers in Human </w:t>
      </w:r>
      <w:proofErr w:type="spellStart"/>
      <w:r w:rsidRPr="00B96283">
        <w:rPr>
          <w:lang w:val="en-IN"/>
        </w:rPr>
        <w:t>Behavior</w:t>
      </w:r>
      <w:proofErr w:type="spellEnd"/>
      <w:r w:rsidRPr="00B96283">
        <w:rPr>
          <w:lang w:val="en-IN"/>
        </w:rPr>
        <w:t>, 76, 250</w:t>
      </w:r>
      <w:r w:rsidRPr="00B96283">
        <w:rPr>
          <w:rFonts w:ascii="Aptos" w:hAnsi="Aptos" w:cs="Aptos"/>
          <w:lang w:val="en-IN"/>
        </w:rPr>
        <w:t>–</w:t>
      </w:r>
      <w:r w:rsidRPr="00B96283">
        <w:rPr>
          <w:lang w:val="en-IN"/>
        </w:rPr>
        <w:t>267.</w:t>
      </w:r>
    </w:p>
    <w:p w14:paraId="511033BE" w14:textId="77777777" w:rsidR="00B96283" w:rsidRPr="00B96283" w:rsidRDefault="00B96283" w:rsidP="00B96283">
      <w:pPr>
        <w:pStyle w:val="ListParagraph"/>
        <w:numPr>
          <w:ilvl w:val="0"/>
          <w:numId w:val="67"/>
        </w:numPr>
        <w:rPr>
          <w:lang w:val="en-IN"/>
        </w:rPr>
      </w:pPr>
      <w:r w:rsidRPr="00B96283">
        <w:rPr>
          <w:lang w:val="en-IN"/>
        </w:rPr>
        <w:t>Ries, A. and Trout, J. (2001). From Positioning: The Battle for Your Mind. New York: McGraw-Hill.</w:t>
      </w:r>
    </w:p>
    <w:p w14:paraId="7DF11094" w14:textId="759DEE64" w:rsidR="00B96283" w:rsidRPr="002D05D8" w:rsidRDefault="00B96283" w:rsidP="00B96283">
      <w:pPr>
        <w:pStyle w:val="ListParagraph"/>
        <w:numPr>
          <w:ilvl w:val="0"/>
          <w:numId w:val="67"/>
        </w:numPr>
        <w:rPr>
          <w:lang w:val="en-IN"/>
        </w:rPr>
      </w:pPr>
      <w:r w:rsidRPr="00B96283">
        <w:rPr>
          <w:lang w:val="en-IN"/>
        </w:rPr>
        <w:t>Zeithaml, V.A., Bitner, M.J. and Gremler, D.D. (2023). Services Marketing: Delivering Customer Value Through Services Marketing (9th ed.). New York: McGraw-Hill.</w:t>
      </w:r>
    </w:p>
    <w:sectPr w:rsidR="00B96283" w:rsidRPr="002D05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72312"/>
    <w:multiLevelType w:val="multilevel"/>
    <w:tmpl w:val="597C6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143D9"/>
    <w:multiLevelType w:val="multilevel"/>
    <w:tmpl w:val="34CCF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E1C54"/>
    <w:multiLevelType w:val="multilevel"/>
    <w:tmpl w:val="00005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BC7BC2"/>
    <w:multiLevelType w:val="multilevel"/>
    <w:tmpl w:val="09264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DA3F84"/>
    <w:multiLevelType w:val="multilevel"/>
    <w:tmpl w:val="F2401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14B2A72"/>
    <w:multiLevelType w:val="multilevel"/>
    <w:tmpl w:val="1F185F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171E4D"/>
    <w:multiLevelType w:val="multilevel"/>
    <w:tmpl w:val="3F40D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E906ED"/>
    <w:multiLevelType w:val="multilevel"/>
    <w:tmpl w:val="D954E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B220AE"/>
    <w:multiLevelType w:val="multilevel"/>
    <w:tmpl w:val="EFAE7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CE33A0"/>
    <w:multiLevelType w:val="multilevel"/>
    <w:tmpl w:val="9BEE6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ADC31FB"/>
    <w:multiLevelType w:val="multilevel"/>
    <w:tmpl w:val="600E7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AF49B4"/>
    <w:multiLevelType w:val="multilevel"/>
    <w:tmpl w:val="A23A1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24C7BD6"/>
    <w:multiLevelType w:val="multilevel"/>
    <w:tmpl w:val="1F70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5321F3"/>
    <w:multiLevelType w:val="multilevel"/>
    <w:tmpl w:val="4F9A2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8340D7F"/>
    <w:multiLevelType w:val="multilevel"/>
    <w:tmpl w:val="FFD8B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AD868AC"/>
    <w:multiLevelType w:val="multilevel"/>
    <w:tmpl w:val="ADAE85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EC329CA"/>
    <w:multiLevelType w:val="multilevel"/>
    <w:tmpl w:val="BA9C6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F2728A8"/>
    <w:multiLevelType w:val="multilevel"/>
    <w:tmpl w:val="BA562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047606E"/>
    <w:multiLevelType w:val="multilevel"/>
    <w:tmpl w:val="55DA2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F6A0A32"/>
    <w:multiLevelType w:val="multilevel"/>
    <w:tmpl w:val="97B8D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1A11269"/>
    <w:multiLevelType w:val="multilevel"/>
    <w:tmpl w:val="0A885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8884492"/>
    <w:multiLevelType w:val="hybridMultilevel"/>
    <w:tmpl w:val="9C3ADE5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0"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0715107"/>
    <w:multiLevelType w:val="multilevel"/>
    <w:tmpl w:val="A4F24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2DD1CA2"/>
    <w:multiLevelType w:val="multilevel"/>
    <w:tmpl w:val="6374D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6210269"/>
    <w:multiLevelType w:val="multilevel"/>
    <w:tmpl w:val="6ACEB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56460091"/>
    <w:multiLevelType w:val="multilevel"/>
    <w:tmpl w:val="CF58E0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A8201DA"/>
    <w:multiLevelType w:val="multilevel"/>
    <w:tmpl w:val="5F20B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C847EC3"/>
    <w:multiLevelType w:val="multilevel"/>
    <w:tmpl w:val="A6988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324153B"/>
    <w:multiLevelType w:val="multilevel"/>
    <w:tmpl w:val="61F2D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3F872B7"/>
    <w:multiLevelType w:val="multilevel"/>
    <w:tmpl w:val="52E44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6E81BBC"/>
    <w:multiLevelType w:val="multilevel"/>
    <w:tmpl w:val="6F188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717355E"/>
    <w:multiLevelType w:val="multilevel"/>
    <w:tmpl w:val="10947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9E426C1"/>
    <w:multiLevelType w:val="multilevel"/>
    <w:tmpl w:val="E804A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30673B4"/>
    <w:multiLevelType w:val="multilevel"/>
    <w:tmpl w:val="0D3C1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9AB6F85"/>
    <w:multiLevelType w:val="multilevel"/>
    <w:tmpl w:val="2732E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A9F007B"/>
    <w:multiLevelType w:val="multilevel"/>
    <w:tmpl w:val="4F14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C95216E"/>
    <w:multiLevelType w:val="multilevel"/>
    <w:tmpl w:val="85D24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D8248F4"/>
    <w:multiLevelType w:val="multilevel"/>
    <w:tmpl w:val="1E4CC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EA71662"/>
    <w:multiLevelType w:val="multilevel"/>
    <w:tmpl w:val="B858B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8527600">
    <w:abstractNumId w:val="21"/>
  </w:num>
  <w:num w:numId="2" w16cid:durableId="966158073">
    <w:abstractNumId w:val="27"/>
  </w:num>
  <w:num w:numId="3" w16cid:durableId="877475478">
    <w:abstractNumId w:val="52"/>
  </w:num>
  <w:num w:numId="4" w16cid:durableId="1865439684">
    <w:abstractNumId w:val="55"/>
  </w:num>
  <w:num w:numId="5" w16cid:durableId="296037109">
    <w:abstractNumId w:val="57"/>
  </w:num>
  <w:num w:numId="6" w16cid:durableId="1857650049">
    <w:abstractNumId w:val="32"/>
  </w:num>
  <w:num w:numId="7" w16cid:durableId="1295714836">
    <w:abstractNumId w:val="4"/>
  </w:num>
  <w:num w:numId="8" w16cid:durableId="1104423434">
    <w:abstractNumId w:val="38"/>
  </w:num>
  <w:num w:numId="9" w16cid:durableId="785196607">
    <w:abstractNumId w:val="60"/>
  </w:num>
  <w:num w:numId="10" w16cid:durableId="1805731991">
    <w:abstractNumId w:val="58"/>
  </w:num>
  <w:num w:numId="11" w16cid:durableId="508838147">
    <w:abstractNumId w:val="9"/>
  </w:num>
  <w:num w:numId="12" w16cid:durableId="477303180">
    <w:abstractNumId w:val="45"/>
  </w:num>
  <w:num w:numId="13" w16cid:durableId="1043408458">
    <w:abstractNumId w:val="40"/>
  </w:num>
  <w:num w:numId="14" w16cid:durableId="453400969">
    <w:abstractNumId w:val="6"/>
  </w:num>
  <w:num w:numId="15" w16cid:durableId="1524706236">
    <w:abstractNumId w:val="63"/>
  </w:num>
  <w:num w:numId="16" w16cid:durableId="1474368624">
    <w:abstractNumId w:val="35"/>
  </w:num>
  <w:num w:numId="17" w16cid:durableId="1082482068">
    <w:abstractNumId w:val="31"/>
  </w:num>
  <w:num w:numId="18" w16cid:durableId="356203542">
    <w:abstractNumId w:val="49"/>
  </w:num>
  <w:num w:numId="19" w16cid:durableId="207844578">
    <w:abstractNumId w:val="17"/>
  </w:num>
  <w:num w:numId="20" w16cid:durableId="1398867505">
    <w:abstractNumId w:val="51"/>
  </w:num>
  <w:num w:numId="21" w16cid:durableId="780687429">
    <w:abstractNumId w:val="26"/>
  </w:num>
  <w:num w:numId="22" w16cid:durableId="1166899088">
    <w:abstractNumId w:val="24"/>
  </w:num>
  <w:num w:numId="23" w16cid:durableId="455174308">
    <w:abstractNumId w:val="20"/>
  </w:num>
  <w:num w:numId="24" w16cid:durableId="603149070">
    <w:abstractNumId w:val="23"/>
  </w:num>
  <w:num w:numId="25" w16cid:durableId="390542811">
    <w:abstractNumId w:val="7"/>
  </w:num>
  <w:num w:numId="26" w16cid:durableId="562985041">
    <w:abstractNumId w:val="36"/>
  </w:num>
  <w:num w:numId="27" w16cid:durableId="590622514">
    <w:abstractNumId w:val="16"/>
  </w:num>
  <w:num w:numId="28" w16cid:durableId="413863525">
    <w:abstractNumId w:val="37"/>
  </w:num>
  <w:num w:numId="29" w16cid:durableId="1154681082">
    <w:abstractNumId w:val="3"/>
  </w:num>
  <w:num w:numId="30" w16cid:durableId="2004971613">
    <w:abstractNumId w:val="0"/>
  </w:num>
  <w:num w:numId="31" w16cid:durableId="2129280201">
    <w:abstractNumId w:val="66"/>
  </w:num>
  <w:num w:numId="32" w16cid:durableId="1513911514">
    <w:abstractNumId w:val="12"/>
  </w:num>
  <w:num w:numId="33" w16cid:durableId="308486047">
    <w:abstractNumId w:val="22"/>
  </w:num>
  <w:num w:numId="34" w16cid:durableId="932713534">
    <w:abstractNumId w:val="19"/>
  </w:num>
  <w:num w:numId="35" w16cid:durableId="498010391">
    <w:abstractNumId w:val="41"/>
  </w:num>
  <w:num w:numId="36" w16cid:durableId="24139491">
    <w:abstractNumId w:val="50"/>
  </w:num>
  <w:num w:numId="37" w16cid:durableId="954681436">
    <w:abstractNumId w:val="62"/>
  </w:num>
  <w:num w:numId="38" w16cid:durableId="2084446624">
    <w:abstractNumId w:val="64"/>
  </w:num>
  <w:num w:numId="39" w16cid:durableId="1477995517">
    <w:abstractNumId w:val="1"/>
  </w:num>
  <w:num w:numId="40" w16cid:durableId="723021596">
    <w:abstractNumId w:val="15"/>
  </w:num>
  <w:num w:numId="41" w16cid:durableId="1148784570">
    <w:abstractNumId w:val="47"/>
  </w:num>
  <w:num w:numId="42" w16cid:durableId="1089274995">
    <w:abstractNumId w:val="65"/>
  </w:num>
  <w:num w:numId="43" w16cid:durableId="1149830223">
    <w:abstractNumId w:val="56"/>
  </w:num>
  <w:num w:numId="44" w16cid:durableId="1677070691">
    <w:abstractNumId w:val="5"/>
  </w:num>
  <w:num w:numId="45" w16cid:durableId="472914210">
    <w:abstractNumId w:val="10"/>
  </w:num>
  <w:num w:numId="46" w16cid:durableId="459148335">
    <w:abstractNumId w:val="54"/>
  </w:num>
  <w:num w:numId="47" w16cid:durableId="1991402037">
    <w:abstractNumId w:val="25"/>
  </w:num>
  <w:num w:numId="48" w16cid:durableId="674504676">
    <w:abstractNumId w:val="46"/>
  </w:num>
  <w:num w:numId="49" w16cid:durableId="2127265562">
    <w:abstractNumId w:val="18"/>
  </w:num>
  <w:num w:numId="50" w16cid:durableId="1475097865">
    <w:abstractNumId w:val="34"/>
  </w:num>
  <w:num w:numId="51" w16cid:durableId="1734808742">
    <w:abstractNumId w:val="53"/>
  </w:num>
  <w:num w:numId="52" w16cid:durableId="100925616">
    <w:abstractNumId w:val="43"/>
  </w:num>
  <w:num w:numId="53" w16cid:durableId="342975846">
    <w:abstractNumId w:val="8"/>
  </w:num>
  <w:num w:numId="54" w16cid:durableId="1644432478">
    <w:abstractNumId w:val="29"/>
  </w:num>
  <w:num w:numId="55" w16cid:durableId="486671278">
    <w:abstractNumId w:val="13"/>
  </w:num>
  <w:num w:numId="56" w16cid:durableId="764688587">
    <w:abstractNumId w:val="42"/>
  </w:num>
  <w:num w:numId="57" w16cid:durableId="200244422">
    <w:abstractNumId w:val="33"/>
  </w:num>
  <w:num w:numId="58" w16cid:durableId="842087240">
    <w:abstractNumId w:val="2"/>
  </w:num>
  <w:num w:numId="59" w16cid:durableId="3828083">
    <w:abstractNumId w:val="61"/>
  </w:num>
  <w:num w:numId="60" w16cid:durableId="1543591586">
    <w:abstractNumId w:val="11"/>
  </w:num>
  <w:num w:numId="61" w16cid:durableId="89400575">
    <w:abstractNumId w:val="14"/>
  </w:num>
  <w:num w:numId="62" w16cid:durableId="1371110163">
    <w:abstractNumId w:val="28"/>
  </w:num>
  <w:num w:numId="63" w16cid:durableId="617763424">
    <w:abstractNumId w:val="44"/>
  </w:num>
  <w:num w:numId="64" w16cid:durableId="799111106">
    <w:abstractNumId w:val="59"/>
  </w:num>
  <w:num w:numId="65" w16cid:durableId="1512718771">
    <w:abstractNumId w:val="48"/>
  </w:num>
  <w:num w:numId="66" w16cid:durableId="614678090">
    <w:abstractNumId w:val="30"/>
  </w:num>
  <w:num w:numId="67" w16cid:durableId="666372191">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532E4"/>
    <w:rsid w:val="000D55D7"/>
    <w:rsid w:val="001003E8"/>
    <w:rsid w:val="00114D4E"/>
    <w:rsid w:val="00136289"/>
    <w:rsid w:val="00254DA2"/>
    <w:rsid w:val="002D05D8"/>
    <w:rsid w:val="0031401F"/>
    <w:rsid w:val="00324C31"/>
    <w:rsid w:val="00325A3E"/>
    <w:rsid w:val="00414535"/>
    <w:rsid w:val="0045485C"/>
    <w:rsid w:val="00487F68"/>
    <w:rsid w:val="004F2663"/>
    <w:rsid w:val="005338FD"/>
    <w:rsid w:val="005547DF"/>
    <w:rsid w:val="005A570C"/>
    <w:rsid w:val="00617CF1"/>
    <w:rsid w:val="00646406"/>
    <w:rsid w:val="00675F02"/>
    <w:rsid w:val="0073681E"/>
    <w:rsid w:val="007D6566"/>
    <w:rsid w:val="00926FEF"/>
    <w:rsid w:val="0098414A"/>
    <w:rsid w:val="009C30E3"/>
    <w:rsid w:val="009D6429"/>
    <w:rsid w:val="009E58AF"/>
    <w:rsid w:val="00AA05AD"/>
    <w:rsid w:val="00AB0DAB"/>
    <w:rsid w:val="00B0288F"/>
    <w:rsid w:val="00B96283"/>
    <w:rsid w:val="00C075E4"/>
    <w:rsid w:val="00C57D61"/>
    <w:rsid w:val="00CB01F0"/>
    <w:rsid w:val="00CC502A"/>
    <w:rsid w:val="00D12941"/>
    <w:rsid w:val="00D436C7"/>
    <w:rsid w:val="00D70302"/>
    <w:rsid w:val="00D95251"/>
    <w:rsid w:val="00DE5D5B"/>
    <w:rsid w:val="00E20DCA"/>
    <w:rsid w:val="00E26325"/>
    <w:rsid w:val="00E43AE1"/>
    <w:rsid w:val="00E51EC2"/>
    <w:rsid w:val="00E9055B"/>
    <w:rsid w:val="00EC6978"/>
    <w:rsid w:val="00ED3D5B"/>
    <w:rsid w:val="00F823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table" w:styleId="GridTable4-Accent2">
    <w:name w:val="Grid Table 4 Accent 2"/>
    <w:basedOn w:val="TableNormal"/>
    <w:uiPriority w:val="49"/>
    <w:rsid w:val="005547DF"/>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2">
    <w:name w:val="Grid Table 5 Dark Accent 2"/>
    <w:basedOn w:val="TableNormal"/>
    <w:uiPriority w:val="50"/>
    <w:rsid w:val="005547D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NormalWeb">
    <w:name w:val="Normal (Web)"/>
    <w:basedOn w:val="Normal"/>
    <w:uiPriority w:val="99"/>
    <w:semiHidden/>
    <w:unhideWhenUsed/>
    <w:rsid w:val="002D05D8"/>
    <w:pPr>
      <w:spacing w:before="100" w:beforeAutospacing="1" w:after="100" w:afterAutospacing="1"/>
    </w:pPr>
    <w:rPr>
      <w:rFonts w:ascii="Times New Roman" w:eastAsia="Times New Roman" w:hAnsi="Times New Roman" w:cs="Times New Roman"/>
      <w:kern w:val="0"/>
      <w:lang w:val="en-IN" w:eastAsia="en-IN"/>
      <w14:ligatures w14:val="none"/>
    </w:rPr>
  </w:style>
  <w:style w:type="character" w:styleId="Emphasis">
    <w:name w:val="Emphasis"/>
    <w:basedOn w:val="DefaultParagraphFont"/>
    <w:uiPriority w:val="20"/>
    <w:qFormat/>
    <w:rsid w:val="002D05D8"/>
    <w:rPr>
      <w:i/>
      <w:iCs/>
    </w:rPr>
  </w:style>
  <w:style w:type="character" w:styleId="UnresolvedMention">
    <w:name w:val="Unresolved Mention"/>
    <w:basedOn w:val="DefaultParagraphFont"/>
    <w:uiPriority w:val="99"/>
    <w:semiHidden/>
    <w:unhideWhenUsed/>
    <w:rsid w:val="002D05D8"/>
    <w:rPr>
      <w:color w:val="605E5C"/>
      <w:shd w:val="clear" w:color="auto" w:fill="E1DFDD"/>
    </w:rPr>
  </w:style>
  <w:style w:type="table" w:styleId="GridTable5Dark-Accent4">
    <w:name w:val="Grid Table 5 Dark Accent 4"/>
    <w:basedOn w:val="TableNormal"/>
    <w:uiPriority w:val="50"/>
    <w:rsid w:val="00324C3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3796</Words>
  <Characters>21639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TEJASH ODEDARA</cp:lastModifiedBy>
  <cp:revision>2</cp:revision>
  <dcterms:created xsi:type="dcterms:W3CDTF">2025-12-06T19:32:00Z</dcterms:created>
  <dcterms:modified xsi:type="dcterms:W3CDTF">2025-12-06T19:32:00Z</dcterms:modified>
</cp:coreProperties>
</file>