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B04" w:rsidRDefault="00C46B04" w:rsidP="00C46B04">
      <w:pPr>
        <w:pStyle w:val="Normal1"/>
        <w:spacing w:before="200" w:line="360" w:lineRule="auto"/>
        <w:jc w:val="center"/>
        <w:rPr>
          <w:rFonts w:ascii="Times New Roman" w:eastAsia="Times New Roman" w:hAnsi="Times New Roman" w:cs="Times New Roman"/>
          <w:b/>
          <w:sz w:val="28"/>
          <w:szCs w:val="24"/>
          <w:lang w:val="en-GB"/>
        </w:rPr>
      </w:pPr>
    </w:p>
    <w:p w:rsidR="00C46B04" w:rsidRDefault="00C46B04" w:rsidP="00C46B04">
      <w:pPr>
        <w:pStyle w:val="Normal1"/>
        <w:spacing w:before="200" w:line="360" w:lineRule="auto"/>
        <w:jc w:val="center"/>
        <w:rPr>
          <w:rFonts w:ascii="Times New Roman" w:eastAsia="Times New Roman" w:hAnsi="Times New Roman" w:cs="Times New Roman"/>
          <w:b/>
          <w:sz w:val="28"/>
          <w:szCs w:val="24"/>
          <w:lang w:val="en-GB"/>
        </w:rPr>
      </w:pPr>
    </w:p>
    <w:p w:rsidR="00C46B04" w:rsidRDefault="00C46B04" w:rsidP="00C46B04">
      <w:pPr>
        <w:pStyle w:val="Normal1"/>
        <w:spacing w:before="200" w:line="360" w:lineRule="auto"/>
        <w:jc w:val="center"/>
        <w:rPr>
          <w:rFonts w:ascii="Times New Roman" w:eastAsia="Times New Roman" w:hAnsi="Times New Roman" w:cs="Times New Roman"/>
          <w:b/>
          <w:sz w:val="28"/>
          <w:szCs w:val="24"/>
          <w:lang w:val="en-GB"/>
        </w:rPr>
      </w:pPr>
    </w:p>
    <w:p w:rsidR="00C46B04" w:rsidRPr="00D15A39" w:rsidRDefault="00C46B04" w:rsidP="00C46B04">
      <w:pPr>
        <w:pStyle w:val="Normal1"/>
        <w:spacing w:before="200" w:line="360" w:lineRule="auto"/>
        <w:jc w:val="center"/>
        <w:rPr>
          <w:rFonts w:ascii="Times New Roman" w:eastAsia="Times New Roman" w:hAnsi="Times New Roman" w:cs="Times New Roman"/>
          <w:b/>
          <w:sz w:val="28"/>
          <w:szCs w:val="24"/>
          <w:lang w:val="en-GB"/>
        </w:rPr>
      </w:pPr>
      <w:r>
        <w:rPr>
          <w:rFonts w:ascii="Times New Roman" w:eastAsia="Times New Roman" w:hAnsi="Times New Roman" w:cs="Times New Roman"/>
          <w:b/>
          <w:sz w:val="28"/>
          <w:szCs w:val="24"/>
          <w:lang w:val="en-GB"/>
        </w:rPr>
        <w:t>UNIT CODE: BMMB7000</w:t>
      </w:r>
    </w:p>
    <w:p w:rsidR="00C46B04" w:rsidRPr="00D15A39" w:rsidRDefault="00C46B04" w:rsidP="00C46B04">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 xml:space="preserve">TUTOR NAME: </w:t>
      </w:r>
      <w:r>
        <w:rPr>
          <w:rFonts w:ascii="Times New Roman" w:eastAsia="Times New Roman" w:hAnsi="Times New Roman" w:cs="Times New Roman"/>
          <w:b/>
          <w:sz w:val="28"/>
          <w:szCs w:val="24"/>
          <w:lang w:val="en-GB"/>
        </w:rPr>
        <w:t>MARIE PITSON</w:t>
      </w:r>
    </w:p>
    <w:p w:rsidR="00C46B04" w:rsidRDefault="00C46B04" w:rsidP="00C46B04">
      <w:pPr>
        <w:pStyle w:val="Normal1"/>
        <w:spacing w:before="200" w:line="360" w:lineRule="auto"/>
        <w:jc w:val="both"/>
        <w:rPr>
          <w:rFonts w:ascii="Times New Roman" w:eastAsia="Times New Roman" w:hAnsi="Times New Roman" w:cs="Times New Roman"/>
          <w:b/>
          <w:sz w:val="24"/>
          <w:szCs w:val="24"/>
          <w:lang w:val="en-GB"/>
        </w:rPr>
      </w:pPr>
    </w:p>
    <w:p w:rsidR="00C46B04" w:rsidRDefault="00C46B04" w:rsidP="00C46B04">
      <w:pPr>
        <w:pStyle w:val="Normal1"/>
        <w:spacing w:before="200" w:line="360" w:lineRule="auto"/>
        <w:jc w:val="both"/>
        <w:rPr>
          <w:rFonts w:ascii="Times New Roman" w:eastAsia="Times New Roman" w:hAnsi="Times New Roman" w:cs="Times New Roman"/>
          <w:b/>
          <w:sz w:val="24"/>
          <w:szCs w:val="24"/>
          <w:lang w:val="en-GB"/>
        </w:rPr>
      </w:pPr>
    </w:p>
    <w:p w:rsidR="00C46B04" w:rsidRPr="006E34D1" w:rsidRDefault="00C46B04" w:rsidP="00C46B04">
      <w:pPr>
        <w:pStyle w:val="Normal1"/>
        <w:spacing w:before="200" w:line="360" w:lineRule="auto"/>
        <w:jc w:val="both"/>
        <w:rPr>
          <w:rFonts w:ascii="Times New Roman" w:eastAsia="Times New Roman" w:hAnsi="Times New Roman" w:cs="Times New Roman"/>
          <w:b/>
          <w:sz w:val="24"/>
          <w:szCs w:val="24"/>
          <w:lang w:val="en-GB"/>
        </w:rPr>
      </w:pPr>
    </w:p>
    <w:p w:rsidR="00C46B04" w:rsidRPr="00D15A39" w:rsidRDefault="00C46B04" w:rsidP="00C46B04">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STUDENT NAME: SACHIN RANA</w:t>
      </w:r>
    </w:p>
    <w:p w:rsidR="00C46B04" w:rsidRPr="00D15A39" w:rsidRDefault="00C46B04" w:rsidP="00C46B04">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STUDENT ID: 2216063</w:t>
      </w:r>
    </w:p>
    <w:p w:rsidR="00C46B04" w:rsidRPr="006E34D1" w:rsidRDefault="00C46B04" w:rsidP="00C46B04">
      <w:pPr>
        <w:pStyle w:val="Normal1"/>
        <w:spacing w:before="200" w:line="360" w:lineRule="auto"/>
        <w:jc w:val="both"/>
        <w:rPr>
          <w:rFonts w:ascii="Times New Roman" w:eastAsia="Times New Roman" w:hAnsi="Times New Roman" w:cs="Times New Roman"/>
          <w:b/>
          <w:sz w:val="24"/>
          <w:szCs w:val="24"/>
          <w:lang w:val="en-GB"/>
        </w:rPr>
      </w:pPr>
    </w:p>
    <w:p w:rsidR="00C46B04" w:rsidRPr="006E34D1" w:rsidRDefault="00C46B04" w:rsidP="00C46B04">
      <w:pPr>
        <w:pStyle w:val="Normal1"/>
        <w:spacing w:before="200" w:line="360" w:lineRule="auto"/>
        <w:jc w:val="both"/>
        <w:rPr>
          <w:rFonts w:ascii="Times New Roman" w:eastAsia="Times New Roman" w:hAnsi="Times New Roman" w:cs="Times New Roman"/>
          <w:b/>
          <w:sz w:val="24"/>
          <w:szCs w:val="24"/>
          <w:lang w:val="en-GB"/>
        </w:rPr>
      </w:pPr>
    </w:p>
    <w:p w:rsidR="00C46B04" w:rsidRPr="00C46B04" w:rsidRDefault="00C46B04" w:rsidP="00C46B04">
      <w:pPr>
        <w:jc w:val="center"/>
        <w:rPr>
          <w:rFonts w:ascii="Times New Roman" w:hAnsi="Times New Roman" w:cs="Times New Roman"/>
          <w:b/>
          <w:sz w:val="28"/>
        </w:rPr>
      </w:pPr>
      <w:r w:rsidRPr="00C46B04">
        <w:rPr>
          <w:rFonts w:ascii="Times New Roman" w:hAnsi="Times New Roman" w:cs="Times New Roman"/>
          <w:b/>
          <w:sz w:val="28"/>
        </w:rPr>
        <w:t>CHANGE AND STABILITY MANAGEMENT OF OLA</w:t>
      </w:r>
    </w:p>
    <w:p w:rsidR="00C46B04" w:rsidRDefault="00C46B04" w:rsidP="00C46B04"/>
    <w:p w:rsidR="00C46B04" w:rsidRDefault="00C46B04" w:rsidP="00C46B04"/>
    <w:p w:rsidR="00C46B04" w:rsidRDefault="00C46B04" w:rsidP="00C46B04"/>
    <w:p w:rsidR="00C46B04" w:rsidRDefault="00C46B04" w:rsidP="00C46B04"/>
    <w:p w:rsidR="00C46B04" w:rsidRDefault="00C46B04" w:rsidP="00C46B04"/>
    <w:p w:rsidR="00C46B04" w:rsidRDefault="00C46B04" w:rsidP="00C46B04"/>
    <w:p w:rsidR="00C46B04" w:rsidRDefault="00C46B04" w:rsidP="00C46B04"/>
    <w:p w:rsidR="00C46B04" w:rsidRDefault="00C46B04" w:rsidP="00C46B04"/>
    <w:p w:rsidR="00C46B04" w:rsidRDefault="00C46B04" w:rsidP="00C46B04"/>
    <w:p w:rsidR="00C46B04" w:rsidRPr="00C46B04" w:rsidRDefault="00C46B04" w:rsidP="00C46B04">
      <w:pPr>
        <w:rPr>
          <w:rFonts w:ascii="Times New Roman" w:eastAsiaTheme="majorEastAsia" w:hAnsi="Times New Roman" w:cs="Times New Roman"/>
          <w:b/>
          <w:sz w:val="28"/>
          <w:szCs w:val="32"/>
        </w:rPr>
      </w:pPr>
      <w:r w:rsidRPr="00873D3E">
        <w:rPr>
          <w:rFonts w:ascii="Times New Roman" w:eastAsiaTheme="majorEastAsia" w:hAnsi="Times New Roman" w:cs="Times New Roman"/>
          <w:b/>
          <w:sz w:val="28"/>
          <w:szCs w:val="32"/>
        </w:rPr>
        <w:lastRenderedPageBreak/>
        <w:t>Executive Summary</w:t>
      </w:r>
    </w:p>
    <w:p w:rsidR="00C46B04" w:rsidRPr="00306B89" w:rsidRDefault="00C46B04" w:rsidP="00C46B04">
      <w:pPr>
        <w:spacing w:line="360" w:lineRule="auto"/>
        <w:jc w:val="both"/>
        <w:rPr>
          <w:rFonts w:ascii="Times New Roman" w:eastAsiaTheme="majorEastAsia" w:hAnsi="Times New Roman" w:cs="Times New Roman"/>
          <w:sz w:val="24"/>
          <w:szCs w:val="32"/>
        </w:rPr>
      </w:pPr>
      <w:r w:rsidRPr="00306B89">
        <w:rPr>
          <w:rFonts w:ascii="Times New Roman" w:eastAsiaTheme="majorEastAsia" w:hAnsi="Times New Roman" w:cs="Times New Roman"/>
          <w:sz w:val="24"/>
          <w:szCs w:val="32"/>
        </w:rPr>
        <w:t>Ola is one of the leading ride hailing companies working</w:t>
      </w:r>
      <w:r>
        <w:rPr>
          <w:rFonts w:ascii="Times New Roman" w:eastAsiaTheme="majorEastAsia" w:hAnsi="Times New Roman" w:cs="Times New Roman"/>
          <w:sz w:val="24"/>
          <w:szCs w:val="32"/>
        </w:rPr>
        <w:t xml:space="preserve"> in</w:t>
      </w:r>
      <w:r w:rsidRPr="00306B89">
        <w:rPr>
          <w:rFonts w:ascii="Times New Roman" w:eastAsiaTheme="majorEastAsia" w:hAnsi="Times New Roman" w:cs="Times New Roman"/>
          <w:sz w:val="24"/>
          <w:szCs w:val="32"/>
        </w:rPr>
        <w:t xml:space="preserve"> more than 250 cities globally and the largest cab aggregator of India. Ola Electric one of the subsidiaries of the organization has been in focus and a recent big change in Ola has been undertaken in year 2020 to focus more on Electric mobility venture and to make it world’s largest electric vehicle manufacturing hub. For implementing the change company has taken some hard but necessary steps towards the restructuring of organization.</w:t>
      </w:r>
      <w:r>
        <w:rPr>
          <w:rFonts w:ascii="Times New Roman" w:eastAsiaTheme="majorEastAsia" w:hAnsi="Times New Roman" w:cs="Times New Roman"/>
          <w:sz w:val="24"/>
          <w:szCs w:val="32"/>
        </w:rPr>
        <w:t xml:space="preserve"> Ola had to face resistance and other challenges but effective management team of the company has been successful in making a great position in the emerging EV market.</w:t>
      </w:r>
      <w:r w:rsidRPr="00306B89">
        <w:rPr>
          <w:rFonts w:ascii="Times New Roman" w:eastAsiaTheme="majorEastAsia" w:hAnsi="Times New Roman" w:cs="Times New Roman"/>
          <w:sz w:val="24"/>
          <w:szCs w:val="32"/>
        </w:rPr>
        <w:t xml:space="preserve"> Ola has a vision of electrifying the mobility and reducing the world carbon emission. Company’s path towards the green mobility has been cleared after the change process and it provides the future outline of the goals of organization towards sustainable growth.</w:t>
      </w:r>
    </w:p>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C46B04" w:rsidRDefault="00C46B04"/>
    <w:p w:rsidR="00BC0827" w:rsidRDefault="00BC0827" w:rsidP="00552572"/>
    <w:sdt>
      <w:sdtPr>
        <w:id w:val="318154703"/>
        <w:docPartObj>
          <w:docPartGallery w:val="Table of Contents"/>
          <w:docPartUnique/>
        </w:docPartObj>
      </w:sdtPr>
      <w:sdtEndPr>
        <w:rPr>
          <w:b/>
          <w:bCs/>
          <w:noProof/>
        </w:rPr>
      </w:sdtEndPr>
      <w:sdtContent>
        <w:p w:rsidR="00873D3E" w:rsidRPr="00873D3E" w:rsidRDefault="00873D3E" w:rsidP="00873D3E">
          <w:pPr>
            <w:jc w:val="center"/>
            <w:rPr>
              <w:rFonts w:ascii="Times New Roman" w:hAnsi="Times New Roman" w:cs="Times New Roman"/>
              <w:b/>
              <w:sz w:val="32"/>
            </w:rPr>
          </w:pPr>
          <w:r w:rsidRPr="00873D3E">
            <w:rPr>
              <w:rFonts w:ascii="Times New Roman" w:hAnsi="Times New Roman" w:cs="Times New Roman"/>
              <w:b/>
              <w:sz w:val="32"/>
            </w:rPr>
            <w:t>Table of Content</w:t>
          </w:r>
          <w:bookmarkStart w:id="0" w:name="_GoBack"/>
          <w:bookmarkEnd w:id="0"/>
          <w:r w:rsidRPr="00873D3E">
            <w:rPr>
              <w:rFonts w:ascii="Times New Roman" w:hAnsi="Times New Roman" w:cs="Times New Roman"/>
              <w:b/>
              <w:sz w:val="32"/>
            </w:rPr>
            <w:t>s</w:t>
          </w:r>
        </w:p>
        <w:p w:rsidR="00345D71" w:rsidRPr="00345D71" w:rsidRDefault="00873D3E"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r w:rsidRPr="00873D3E">
            <w:rPr>
              <w:rFonts w:ascii="Times New Roman" w:hAnsi="Times New Roman" w:cs="Times New Roman"/>
              <w:sz w:val="24"/>
            </w:rPr>
            <w:fldChar w:fldCharType="begin"/>
          </w:r>
          <w:r w:rsidRPr="00873D3E">
            <w:rPr>
              <w:rFonts w:ascii="Times New Roman" w:hAnsi="Times New Roman" w:cs="Times New Roman"/>
              <w:sz w:val="24"/>
            </w:rPr>
            <w:instrText xml:space="preserve"> TOC \o "1-3" \h \z \u </w:instrText>
          </w:r>
          <w:r w:rsidRPr="00873D3E">
            <w:rPr>
              <w:rFonts w:ascii="Times New Roman" w:hAnsi="Times New Roman" w:cs="Times New Roman"/>
              <w:sz w:val="24"/>
            </w:rPr>
            <w:fldChar w:fldCharType="separate"/>
          </w:r>
          <w:hyperlink w:anchor="_Toc134157526" w:history="1">
            <w:r w:rsidR="00345D71" w:rsidRPr="00345D71">
              <w:rPr>
                <w:rStyle w:val="Hyperlink"/>
                <w:rFonts w:ascii="Times New Roman" w:hAnsi="Times New Roman" w:cs="Times New Roman"/>
                <w:noProof/>
                <w:sz w:val="24"/>
              </w:rPr>
              <w:t>Introduction</w:t>
            </w:r>
            <w:r w:rsidR="00345D71" w:rsidRPr="00345D71">
              <w:rPr>
                <w:rFonts w:ascii="Times New Roman" w:hAnsi="Times New Roman" w:cs="Times New Roman"/>
                <w:noProof/>
                <w:webHidden/>
                <w:sz w:val="24"/>
              </w:rPr>
              <w:tab/>
            </w:r>
            <w:r w:rsidR="00345D71" w:rsidRPr="00345D71">
              <w:rPr>
                <w:rFonts w:ascii="Times New Roman" w:hAnsi="Times New Roman" w:cs="Times New Roman"/>
                <w:noProof/>
                <w:webHidden/>
                <w:sz w:val="24"/>
              </w:rPr>
              <w:fldChar w:fldCharType="begin"/>
            </w:r>
            <w:r w:rsidR="00345D71" w:rsidRPr="00345D71">
              <w:rPr>
                <w:rFonts w:ascii="Times New Roman" w:hAnsi="Times New Roman" w:cs="Times New Roman"/>
                <w:noProof/>
                <w:webHidden/>
                <w:sz w:val="24"/>
              </w:rPr>
              <w:instrText xml:space="preserve"> PAGEREF _Toc134157526 \h </w:instrText>
            </w:r>
            <w:r w:rsidR="00345D71" w:rsidRPr="00345D71">
              <w:rPr>
                <w:rFonts w:ascii="Times New Roman" w:hAnsi="Times New Roman" w:cs="Times New Roman"/>
                <w:noProof/>
                <w:webHidden/>
                <w:sz w:val="24"/>
              </w:rPr>
            </w:r>
            <w:r w:rsidR="00345D71" w:rsidRPr="00345D71">
              <w:rPr>
                <w:rFonts w:ascii="Times New Roman" w:hAnsi="Times New Roman" w:cs="Times New Roman"/>
                <w:noProof/>
                <w:webHidden/>
                <w:sz w:val="24"/>
              </w:rPr>
              <w:fldChar w:fldCharType="separate"/>
            </w:r>
            <w:r w:rsidR="00345D71" w:rsidRPr="00345D71">
              <w:rPr>
                <w:rFonts w:ascii="Times New Roman" w:hAnsi="Times New Roman" w:cs="Times New Roman"/>
                <w:noProof/>
                <w:webHidden/>
                <w:sz w:val="24"/>
              </w:rPr>
              <w:t>4</w:t>
            </w:r>
            <w:r w:rsidR="00345D71"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27" w:history="1">
            <w:r w:rsidRPr="00345D71">
              <w:rPr>
                <w:rStyle w:val="Hyperlink"/>
                <w:rFonts w:ascii="Times New Roman" w:hAnsi="Times New Roman" w:cs="Times New Roman"/>
                <w:noProof/>
                <w:sz w:val="24"/>
                <w:lang w:val="en-IN"/>
              </w:rPr>
              <w:t xml:space="preserve">Company </w:t>
            </w:r>
            <w:r w:rsidRPr="00345D71">
              <w:rPr>
                <w:rStyle w:val="Hyperlink"/>
                <w:rFonts w:ascii="Times New Roman" w:hAnsi="Times New Roman" w:cs="Times New Roman"/>
                <w:noProof/>
                <w:sz w:val="24"/>
              </w:rPr>
              <w:t>Overview</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_Toc134157527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4</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28" w:history="1">
            <w:r w:rsidRPr="00345D71">
              <w:rPr>
                <w:rStyle w:val="Hyperlink"/>
                <w:rFonts w:ascii="Times New Roman" w:hAnsi="Times New Roman" w:cs="Times New Roman"/>
                <w:noProof/>
                <w:sz w:val="24"/>
              </w:rPr>
              <w:t>Vision and Mission of the Company</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_Toc134157528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4</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29" w:history="1">
            <w:r w:rsidRPr="00345D71">
              <w:rPr>
                <w:rStyle w:val="Hyperlink"/>
                <w:rFonts w:ascii="Times New Roman" w:hAnsi="Times New Roman" w:cs="Times New Roman"/>
                <w:noProof/>
                <w:sz w:val="24"/>
              </w:rPr>
              <w:t>Recent Changes in Ola and Reasons for Change</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_Toc134157529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5</w:t>
            </w:r>
            <w:r w:rsidRPr="00345D71">
              <w:rPr>
                <w:rFonts w:ascii="Times New Roman" w:hAnsi="Times New Roman" w:cs="Times New Roman"/>
                <w:noProof/>
                <w:webHidden/>
                <w:sz w:val="24"/>
              </w:rPr>
              <w:fldChar w:fldCharType="end"/>
            </w:r>
          </w:hyperlink>
        </w:p>
        <w:p w:rsidR="00345D71" w:rsidRPr="00345D71" w:rsidRDefault="00345D71" w:rsidP="00345D71">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134157530" w:history="1">
            <w:r w:rsidRPr="00345D71">
              <w:rPr>
                <w:rStyle w:val="Hyperlink"/>
                <w:rFonts w:ascii="Times New Roman" w:hAnsi="Times New Roman" w:cs="Times New Roman"/>
                <w:noProof/>
                <w:sz w:val="24"/>
              </w:rPr>
              <w:t>A Recent Organizational Restructuring in Ola</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_Toc134157530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5</w:t>
            </w:r>
            <w:r w:rsidRPr="00345D71">
              <w:rPr>
                <w:rFonts w:ascii="Times New Roman" w:hAnsi="Times New Roman" w:cs="Times New Roman"/>
                <w:noProof/>
                <w:webHidden/>
                <w:sz w:val="24"/>
              </w:rPr>
              <w:fldChar w:fldCharType="end"/>
            </w:r>
          </w:hyperlink>
        </w:p>
        <w:p w:rsidR="00345D71" w:rsidRPr="00345D71" w:rsidRDefault="00345D71" w:rsidP="00345D71">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134157531" w:history="1">
            <w:r w:rsidRPr="00345D71">
              <w:rPr>
                <w:rStyle w:val="Hyperlink"/>
                <w:rFonts w:ascii="Times New Roman" w:hAnsi="Times New Roman" w:cs="Times New Roman"/>
                <w:noProof/>
                <w:sz w:val="24"/>
              </w:rPr>
              <w:t>Reason for Restructuring</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_Toc134157531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6</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32" w:history="1">
            <w:r w:rsidRPr="00345D71">
              <w:rPr>
                <w:rStyle w:val="Hyperlink"/>
                <w:rFonts w:ascii="Times New Roman" w:hAnsi="Times New Roman" w:cs="Times New Roman"/>
                <w:noProof/>
                <w:sz w:val="24"/>
              </w:rPr>
              <w:t>Organizational Change Management Models</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_Toc134157532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6</w:t>
            </w:r>
            <w:r w:rsidRPr="00345D71">
              <w:rPr>
                <w:rFonts w:ascii="Times New Roman" w:hAnsi="Times New Roman" w:cs="Times New Roman"/>
                <w:noProof/>
                <w:webHidden/>
                <w:sz w:val="24"/>
              </w:rPr>
              <w:fldChar w:fldCharType="end"/>
            </w:r>
          </w:hyperlink>
        </w:p>
        <w:p w:rsidR="00345D71" w:rsidRPr="00345D71" w:rsidRDefault="00345D71" w:rsidP="00345D71">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134157533" w:history="1">
            <w:r w:rsidRPr="00345D71">
              <w:rPr>
                <w:rStyle w:val="Hyperlink"/>
                <w:rFonts w:ascii="Times New Roman" w:hAnsi="Times New Roman" w:cs="Times New Roman"/>
                <w:noProof/>
                <w:sz w:val="24"/>
              </w:rPr>
              <w:t>Kurt Lewin’s 3 Step Model</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_Toc134157533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7</w:t>
            </w:r>
            <w:r w:rsidRPr="00345D71">
              <w:rPr>
                <w:rFonts w:ascii="Times New Roman" w:hAnsi="Times New Roman" w:cs="Times New Roman"/>
                <w:noProof/>
                <w:webHidden/>
                <w:sz w:val="24"/>
              </w:rPr>
              <w:fldChar w:fldCharType="end"/>
            </w:r>
          </w:hyperlink>
        </w:p>
        <w:p w:rsidR="00345D71" w:rsidRPr="00345D71" w:rsidRDefault="00345D71" w:rsidP="00345D71">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134157534" w:history="1">
            <w:r w:rsidRPr="00345D71">
              <w:rPr>
                <w:rStyle w:val="Hyperlink"/>
                <w:rFonts w:ascii="Times New Roman" w:hAnsi="Times New Roman" w:cs="Times New Roman"/>
                <w:noProof/>
                <w:sz w:val="24"/>
                <w:shd w:val="clear" w:color="auto" w:fill="FFFFFF"/>
              </w:rPr>
              <w:t xml:space="preserve">Kurt Lewin’s Force Field </w:t>
            </w:r>
            <w:r w:rsidRPr="00345D71">
              <w:rPr>
                <w:rStyle w:val="Hyperlink"/>
                <w:rFonts w:ascii="Times New Roman" w:hAnsi="Times New Roman" w:cs="Times New Roman"/>
                <w:noProof/>
                <w:sz w:val="24"/>
              </w:rPr>
              <w:t>Analysis</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_Toc134157534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8</w:t>
            </w:r>
            <w:r w:rsidRPr="00345D71">
              <w:rPr>
                <w:rFonts w:ascii="Times New Roman" w:hAnsi="Times New Roman" w:cs="Times New Roman"/>
                <w:noProof/>
                <w:webHidden/>
                <w:sz w:val="24"/>
              </w:rPr>
              <w:fldChar w:fldCharType="end"/>
            </w:r>
          </w:hyperlink>
        </w:p>
        <w:p w:rsidR="00345D71" w:rsidRPr="00345D71" w:rsidRDefault="00345D71" w:rsidP="00345D71">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134157535" w:history="1">
            <w:r w:rsidRPr="00345D71">
              <w:rPr>
                <w:rStyle w:val="Hyperlink"/>
                <w:rFonts w:ascii="Times New Roman" w:hAnsi="Times New Roman" w:cs="Times New Roman"/>
                <w:noProof/>
                <w:sz w:val="24"/>
              </w:rPr>
              <w:t>Kottler’s Eight Step Model</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_Toc134157535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10</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36" w:history="1">
            <w:r w:rsidRPr="00345D71">
              <w:rPr>
                <w:rStyle w:val="Hyperlink"/>
                <w:rFonts w:ascii="Times New Roman" w:hAnsi="Times New Roman" w:cs="Times New Roman"/>
                <w:noProof/>
                <w:sz w:val="24"/>
              </w:rPr>
              <w:t>Driver factors For Change</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_Toc134157536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12</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37" w:history="1">
            <w:r w:rsidRPr="00345D71">
              <w:rPr>
                <w:rStyle w:val="Hyperlink"/>
                <w:rFonts w:ascii="Times New Roman" w:hAnsi="Times New Roman" w:cs="Times New Roman"/>
                <w:noProof/>
                <w:sz w:val="24"/>
              </w:rPr>
              <w:t>Identification of Resistance Factors to Change and Their Solution</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_Toc134157537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13</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38" w:history="1">
            <w:r w:rsidRPr="00345D71">
              <w:rPr>
                <w:rStyle w:val="Hyperlink"/>
                <w:rFonts w:ascii="Times New Roman" w:hAnsi="Times New Roman" w:cs="Times New Roman"/>
                <w:noProof/>
                <w:sz w:val="24"/>
              </w:rPr>
              <w:t>Assessment of Effectiveness of the Change Program</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_Toc134157538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14</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39" w:history="1">
            <w:r w:rsidRPr="00345D71">
              <w:rPr>
                <w:rStyle w:val="Hyperlink"/>
                <w:rFonts w:ascii="Times New Roman" w:hAnsi="Times New Roman" w:cs="Times New Roman"/>
                <w:noProof/>
                <w:sz w:val="24"/>
              </w:rPr>
              <w:t>Conclusion</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_Toc134157539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15</w:t>
            </w:r>
            <w:r w:rsidRPr="00345D71">
              <w:rPr>
                <w:rFonts w:ascii="Times New Roman" w:hAnsi="Times New Roman" w:cs="Times New Roman"/>
                <w:noProof/>
                <w:webHidden/>
                <w:sz w:val="24"/>
              </w:rPr>
              <w:fldChar w:fldCharType="end"/>
            </w:r>
          </w:hyperlink>
        </w:p>
        <w:p w:rsidR="00345D71" w:rsidRPr="00345D71" w:rsidRDefault="00345D71" w:rsidP="00345D71">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134157540" w:history="1">
            <w:r w:rsidRPr="00345D71">
              <w:rPr>
                <w:rStyle w:val="Hyperlink"/>
                <w:rFonts w:ascii="Times New Roman" w:hAnsi="Times New Roman" w:cs="Times New Roman"/>
                <w:noProof/>
                <w:sz w:val="24"/>
              </w:rPr>
              <w:t>Recommendations</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_Toc134157540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16</w:t>
            </w:r>
            <w:r w:rsidRPr="00345D71">
              <w:rPr>
                <w:rFonts w:ascii="Times New Roman" w:hAnsi="Times New Roman" w:cs="Times New Roman"/>
                <w:noProof/>
                <w:webHidden/>
                <w:sz w:val="24"/>
              </w:rPr>
              <w:fldChar w:fldCharType="end"/>
            </w:r>
          </w:hyperlink>
        </w:p>
        <w:p w:rsidR="00345D71" w:rsidRDefault="00345D71" w:rsidP="00345D71">
          <w:pPr>
            <w:pStyle w:val="TOC1"/>
            <w:tabs>
              <w:tab w:val="right" w:leader="dot" w:pos="9350"/>
            </w:tabs>
            <w:spacing w:line="360" w:lineRule="auto"/>
            <w:rPr>
              <w:rFonts w:eastAsiaTheme="minorEastAsia"/>
              <w:noProof/>
              <w:lang w:val="en-IN" w:eastAsia="en-IN"/>
            </w:rPr>
          </w:pPr>
          <w:hyperlink w:anchor="_Toc134157541" w:history="1">
            <w:r w:rsidRPr="00345D71">
              <w:rPr>
                <w:rStyle w:val="Hyperlink"/>
                <w:rFonts w:ascii="Times New Roman" w:hAnsi="Times New Roman" w:cs="Times New Roman"/>
                <w:noProof/>
                <w:sz w:val="24"/>
              </w:rPr>
              <w:t>References</w:t>
            </w:r>
            <w:r w:rsidRPr="00345D71">
              <w:rPr>
                <w:rFonts w:ascii="Times New Roman" w:hAnsi="Times New Roman" w:cs="Times New Roman"/>
                <w:noProof/>
                <w:webHidden/>
                <w:sz w:val="24"/>
              </w:rPr>
              <w:tab/>
            </w:r>
            <w:r w:rsidRPr="00345D71">
              <w:rPr>
                <w:rFonts w:ascii="Times New Roman" w:hAnsi="Times New Roman" w:cs="Times New Roman"/>
                <w:noProof/>
                <w:webHidden/>
                <w:sz w:val="24"/>
              </w:rPr>
              <w:fldChar w:fldCharType="begin"/>
            </w:r>
            <w:r w:rsidRPr="00345D71">
              <w:rPr>
                <w:rFonts w:ascii="Times New Roman" w:hAnsi="Times New Roman" w:cs="Times New Roman"/>
                <w:noProof/>
                <w:webHidden/>
                <w:sz w:val="24"/>
              </w:rPr>
              <w:instrText xml:space="preserve"> PAGEREF _Toc134157541 \h </w:instrText>
            </w:r>
            <w:r w:rsidRPr="00345D71">
              <w:rPr>
                <w:rFonts w:ascii="Times New Roman" w:hAnsi="Times New Roman" w:cs="Times New Roman"/>
                <w:noProof/>
                <w:webHidden/>
                <w:sz w:val="24"/>
              </w:rPr>
            </w:r>
            <w:r w:rsidRPr="00345D71">
              <w:rPr>
                <w:rFonts w:ascii="Times New Roman" w:hAnsi="Times New Roman" w:cs="Times New Roman"/>
                <w:noProof/>
                <w:webHidden/>
                <w:sz w:val="24"/>
              </w:rPr>
              <w:fldChar w:fldCharType="separate"/>
            </w:r>
            <w:r w:rsidRPr="00345D71">
              <w:rPr>
                <w:rFonts w:ascii="Times New Roman" w:hAnsi="Times New Roman" w:cs="Times New Roman"/>
                <w:noProof/>
                <w:webHidden/>
                <w:sz w:val="24"/>
              </w:rPr>
              <w:t>17</w:t>
            </w:r>
            <w:r w:rsidRPr="00345D71">
              <w:rPr>
                <w:rFonts w:ascii="Times New Roman" w:hAnsi="Times New Roman" w:cs="Times New Roman"/>
                <w:noProof/>
                <w:webHidden/>
                <w:sz w:val="24"/>
              </w:rPr>
              <w:fldChar w:fldCharType="end"/>
            </w:r>
          </w:hyperlink>
        </w:p>
        <w:p w:rsidR="00873D3E" w:rsidRDefault="00873D3E">
          <w:r w:rsidRPr="00873D3E">
            <w:rPr>
              <w:rFonts w:ascii="Times New Roman" w:hAnsi="Times New Roman" w:cs="Times New Roman"/>
              <w:bCs/>
              <w:noProof/>
              <w:sz w:val="24"/>
            </w:rPr>
            <w:fldChar w:fldCharType="end"/>
          </w:r>
        </w:p>
      </w:sdtContent>
    </w:sdt>
    <w:p w:rsidR="00552572" w:rsidRDefault="00552572" w:rsidP="00552572"/>
    <w:p w:rsidR="00873D3E" w:rsidRDefault="00873D3E" w:rsidP="00552572"/>
    <w:p w:rsidR="00873D3E" w:rsidRDefault="00873D3E" w:rsidP="00552572"/>
    <w:p w:rsidR="00873D3E" w:rsidRDefault="00873D3E" w:rsidP="00552572"/>
    <w:p w:rsidR="00873D3E" w:rsidRDefault="00873D3E" w:rsidP="00552572"/>
    <w:p w:rsidR="00873D3E" w:rsidRDefault="00873D3E" w:rsidP="00552572"/>
    <w:p w:rsidR="00873D3E" w:rsidRPr="00BC0827" w:rsidRDefault="00873D3E" w:rsidP="00552572"/>
    <w:p w:rsidR="00552572" w:rsidRDefault="00552572" w:rsidP="00552572">
      <w:pPr>
        <w:pStyle w:val="Heading1"/>
      </w:pPr>
      <w:bookmarkStart w:id="1" w:name="_Toc134157526"/>
      <w:r w:rsidRPr="0047071C">
        <w:lastRenderedPageBreak/>
        <w:t>Introduction</w:t>
      </w:r>
      <w:bookmarkEnd w:id="1"/>
    </w:p>
    <w:p w:rsidR="009E0E01" w:rsidRPr="00041556" w:rsidRDefault="00643A64" w:rsidP="0047071C">
      <w:pPr>
        <w:spacing w:line="360" w:lineRule="auto"/>
        <w:jc w:val="both"/>
        <w:rPr>
          <w:rFonts w:ascii="Times New Roman" w:hAnsi="Times New Roman" w:cs="Times New Roman"/>
          <w:sz w:val="24"/>
          <w:szCs w:val="24"/>
          <w:lang w:val="en-IN"/>
        </w:rPr>
      </w:pPr>
      <w:r w:rsidRPr="00041556">
        <w:rPr>
          <w:rFonts w:ascii="Times New Roman" w:hAnsi="Times New Roman" w:cs="Times New Roman"/>
          <w:sz w:val="24"/>
          <w:szCs w:val="24"/>
          <w:lang w:val="en-IN"/>
        </w:rPr>
        <w:t>Change</w:t>
      </w:r>
      <w:r w:rsidR="00C91C5D" w:rsidRPr="00041556">
        <w:rPr>
          <w:rFonts w:ascii="Times New Roman" w:hAnsi="Times New Roman" w:cs="Times New Roman"/>
          <w:sz w:val="24"/>
          <w:szCs w:val="24"/>
          <w:lang w:val="en-IN"/>
        </w:rPr>
        <w:t xml:space="preserve"> is</w:t>
      </w:r>
      <w:r w:rsidRPr="00041556">
        <w:rPr>
          <w:rFonts w:ascii="Times New Roman" w:hAnsi="Times New Roman" w:cs="Times New Roman"/>
          <w:sz w:val="24"/>
          <w:szCs w:val="24"/>
          <w:lang w:val="en-IN"/>
        </w:rPr>
        <w:t xml:space="preserve"> an ongoi</w:t>
      </w:r>
      <w:r w:rsidR="004117DA">
        <w:rPr>
          <w:rFonts w:ascii="Times New Roman" w:hAnsi="Times New Roman" w:cs="Times New Roman"/>
          <w:sz w:val="24"/>
          <w:szCs w:val="24"/>
          <w:lang w:val="en-IN"/>
        </w:rPr>
        <w:t>ng process in organisations</w:t>
      </w:r>
      <w:r w:rsidRPr="00041556">
        <w:rPr>
          <w:rFonts w:ascii="Times New Roman" w:hAnsi="Times New Roman" w:cs="Times New Roman"/>
          <w:sz w:val="24"/>
          <w:szCs w:val="24"/>
          <w:lang w:val="en-IN"/>
        </w:rPr>
        <w:t xml:space="preserve"> as markets are emerging and changing rapidly and customer preferences have been changing what certainly affect an organisation’s activities also other internal and external decisions of the firm can be affected by numerous</w:t>
      </w:r>
      <w:r w:rsidR="008B49AC" w:rsidRPr="00041556">
        <w:rPr>
          <w:rFonts w:ascii="Times New Roman" w:hAnsi="Times New Roman" w:cs="Times New Roman"/>
          <w:sz w:val="24"/>
          <w:szCs w:val="24"/>
          <w:lang w:val="en-IN"/>
        </w:rPr>
        <w:t xml:space="preserve"> reasons and drivers for change. Adaptability to changes can provide the organisation certain benefits such as long term sustainability in business, increased efficiencies, and other futuristic advantages</w:t>
      </w:r>
      <w:r w:rsidR="002E45FB" w:rsidRPr="00041556">
        <w:rPr>
          <w:rFonts w:ascii="Times New Roman" w:hAnsi="Times New Roman" w:cs="Times New Roman"/>
          <w:sz w:val="24"/>
          <w:szCs w:val="24"/>
          <w:lang w:val="en-IN"/>
        </w:rPr>
        <w:t xml:space="preserve">. The current report presents an overview of </w:t>
      </w:r>
      <w:r w:rsidR="00621498" w:rsidRPr="00041556">
        <w:rPr>
          <w:rFonts w:ascii="Times New Roman" w:hAnsi="Times New Roman" w:cs="Times New Roman"/>
          <w:sz w:val="24"/>
          <w:szCs w:val="24"/>
          <w:lang w:val="en-IN"/>
        </w:rPr>
        <w:t xml:space="preserve">adaptability to change and </w:t>
      </w:r>
      <w:r w:rsidR="00CF2936" w:rsidRPr="00041556">
        <w:rPr>
          <w:rFonts w:ascii="Times New Roman" w:hAnsi="Times New Roman" w:cs="Times New Roman"/>
          <w:sz w:val="24"/>
          <w:szCs w:val="24"/>
          <w:lang w:val="en-IN"/>
        </w:rPr>
        <w:t xml:space="preserve">the </w:t>
      </w:r>
      <w:r w:rsidR="00621498" w:rsidRPr="00041556">
        <w:rPr>
          <w:rFonts w:ascii="Times New Roman" w:hAnsi="Times New Roman" w:cs="Times New Roman"/>
          <w:sz w:val="24"/>
          <w:szCs w:val="24"/>
          <w:lang w:val="en-IN"/>
        </w:rPr>
        <w:t xml:space="preserve">change management Ola Cabs. In an organisation change takes place through various reasons and is managed by some stages of change such as </w:t>
      </w:r>
      <w:r w:rsidR="00CF2936" w:rsidRPr="00041556">
        <w:rPr>
          <w:rFonts w:ascii="Times New Roman" w:hAnsi="Times New Roman" w:cs="Times New Roman"/>
          <w:sz w:val="24"/>
          <w:szCs w:val="24"/>
          <w:lang w:val="en-IN"/>
        </w:rPr>
        <w:t>Unfreezing, Processing the change, and Refreezing according to Kurt Lewin’s change model and other change models can also be implemented for managing and adapting the change for a sustai</w:t>
      </w:r>
      <w:r w:rsidR="005E121B" w:rsidRPr="00041556">
        <w:rPr>
          <w:rFonts w:ascii="Times New Roman" w:hAnsi="Times New Roman" w:cs="Times New Roman"/>
          <w:sz w:val="24"/>
          <w:szCs w:val="24"/>
          <w:lang w:val="en-IN"/>
        </w:rPr>
        <w:t>nable growth and stability of the</w:t>
      </w:r>
      <w:r w:rsidR="00CF2936" w:rsidRPr="00041556">
        <w:rPr>
          <w:rFonts w:ascii="Times New Roman" w:hAnsi="Times New Roman" w:cs="Times New Roman"/>
          <w:sz w:val="24"/>
          <w:szCs w:val="24"/>
          <w:lang w:val="en-IN"/>
        </w:rPr>
        <w:t xml:space="preserve"> organisation.</w:t>
      </w:r>
    </w:p>
    <w:p w:rsidR="00AC0500" w:rsidRPr="00041556" w:rsidRDefault="00AC0500" w:rsidP="0047071C">
      <w:pPr>
        <w:pStyle w:val="Heading1"/>
        <w:rPr>
          <w:lang w:val="en-IN"/>
        </w:rPr>
      </w:pPr>
      <w:bookmarkStart w:id="2" w:name="_Toc134157527"/>
      <w:r w:rsidRPr="00041556">
        <w:rPr>
          <w:lang w:val="en-IN"/>
        </w:rPr>
        <w:t xml:space="preserve">Company </w:t>
      </w:r>
      <w:r w:rsidRPr="0047071C">
        <w:t>Overview</w:t>
      </w:r>
      <w:bookmarkEnd w:id="2"/>
    </w:p>
    <w:p w:rsidR="009E0E01" w:rsidRDefault="00AC0500" w:rsidP="0047071C">
      <w:pPr>
        <w:spacing w:line="360" w:lineRule="auto"/>
        <w:jc w:val="both"/>
        <w:rPr>
          <w:rFonts w:ascii="Times New Roman" w:hAnsi="Times New Roman" w:cs="Times New Roman"/>
          <w:sz w:val="24"/>
          <w:szCs w:val="24"/>
        </w:rPr>
      </w:pPr>
      <w:r w:rsidRPr="00041556">
        <w:rPr>
          <w:rFonts w:ascii="Times New Roman" w:hAnsi="Times New Roman" w:cs="Times New Roman"/>
          <w:sz w:val="24"/>
          <w:szCs w:val="24"/>
        </w:rPr>
        <w:t xml:space="preserve">Ola is </w:t>
      </w:r>
      <w:r w:rsidR="00D702D6" w:rsidRPr="00041556">
        <w:rPr>
          <w:rFonts w:ascii="Times New Roman" w:hAnsi="Times New Roman" w:cs="Times New Roman"/>
          <w:sz w:val="24"/>
          <w:szCs w:val="24"/>
        </w:rPr>
        <w:t>one of the</w:t>
      </w:r>
      <w:r w:rsidRPr="00041556">
        <w:rPr>
          <w:rFonts w:ascii="Times New Roman" w:hAnsi="Times New Roman" w:cs="Times New Roman"/>
          <w:sz w:val="24"/>
          <w:szCs w:val="24"/>
        </w:rPr>
        <w:t xml:space="preserve"> largest ride-hailing companies</w:t>
      </w:r>
      <w:r w:rsidR="00D702D6" w:rsidRPr="00041556">
        <w:rPr>
          <w:rFonts w:ascii="Times New Roman" w:hAnsi="Times New Roman" w:cs="Times New Roman"/>
          <w:sz w:val="24"/>
          <w:szCs w:val="24"/>
        </w:rPr>
        <w:t xml:space="preserve"> in the world and </w:t>
      </w:r>
      <w:r w:rsidR="002A22C0">
        <w:rPr>
          <w:rFonts w:ascii="Times New Roman" w:hAnsi="Times New Roman" w:cs="Times New Roman"/>
          <w:sz w:val="24"/>
          <w:szCs w:val="24"/>
        </w:rPr>
        <w:t>largest cab aggregator</w:t>
      </w:r>
      <w:r w:rsidR="00D702D6" w:rsidRPr="00041556">
        <w:rPr>
          <w:rFonts w:ascii="Times New Roman" w:hAnsi="Times New Roman" w:cs="Times New Roman"/>
          <w:sz w:val="24"/>
          <w:szCs w:val="24"/>
        </w:rPr>
        <w:t xml:space="preserve"> </w:t>
      </w:r>
      <w:r w:rsidR="0046101D" w:rsidRPr="00041556">
        <w:rPr>
          <w:rFonts w:ascii="Times New Roman" w:hAnsi="Times New Roman" w:cs="Times New Roman"/>
          <w:sz w:val="24"/>
          <w:szCs w:val="24"/>
        </w:rPr>
        <w:t xml:space="preserve">of India owned by ANI Technologies Private limited </w:t>
      </w:r>
      <w:r w:rsidR="007D5AA8">
        <w:rPr>
          <w:rFonts w:ascii="Times New Roman" w:hAnsi="Times New Roman" w:cs="Times New Roman"/>
          <w:sz w:val="24"/>
          <w:szCs w:val="24"/>
        </w:rPr>
        <w:t xml:space="preserve">founded by </w:t>
      </w:r>
      <w:r w:rsidR="007D5AA8" w:rsidRPr="007D5AA8">
        <w:rPr>
          <w:rFonts w:ascii="Times New Roman" w:hAnsi="Times New Roman" w:cs="Times New Roman"/>
          <w:b/>
          <w:i/>
          <w:sz w:val="24"/>
          <w:szCs w:val="24"/>
        </w:rPr>
        <w:t>Bhavish Aggarwal and Ankit Bhati</w:t>
      </w:r>
      <w:r w:rsidR="007D5AA8">
        <w:rPr>
          <w:rFonts w:ascii="Times New Roman" w:hAnsi="Times New Roman" w:cs="Times New Roman"/>
          <w:sz w:val="24"/>
          <w:szCs w:val="24"/>
        </w:rPr>
        <w:t xml:space="preserve"> in December, 2010</w:t>
      </w:r>
      <w:r w:rsidR="002A1211">
        <w:rPr>
          <w:rFonts w:ascii="Times New Roman" w:hAnsi="Times New Roman" w:cs="Times New Roman"/>
          <w:sz w:val="24"/>
          <w:szCs w:val="24"/>
        </w:rPr>
        <w:t xml:space="preserve"> </w:t>
      </w:r>
      <w:r w:rsidR="0046101D" w:rsidRPr="00041556">
        <w:rPr>
          <w:rFonts w:ascii="Times New Roman" w:hAnsi="Times New Roman" w:cs="Times New Roman"/>
          <w:sz w:val="24"/>
          <w:szCs w:val="24"/>
        </w:rPr>
        <w:t>and i</w:t>
      </w:r>
      <w:r w:rsidR="00D702D6" w:rsidRPr="00041556">
        <w:rPr>
          <w:rFonts w:ascii="Times New Roman" w:hAnsi="Times New Roman" w:cs="Times New Roman"/>
          <w:sz w:val="24"/>
          <w:szCs w:val="24"/>
        </w:rPr>
        <w:t>t</w:t>
      </w:r>
      <w:r w:rsidRPr="00041556">
        <w:rPr>
          <w:rFonts w:ascii="Times New Roman" w:hAnsi="Times New Roman" w:cs="Times New Roman"/>
          <w:sz w:val="24"/>
          <w:szCs w:val="24"/>
        </w:rPr>
        <w:t xml:space="preserve"> </w:t>
      </w:r>
      <w:r w:rsidR="00D702D6" w:rsidRPr="00041556">
        <w:rPr>
          <w:rFonts w:ascii="Times New Roman" w:hAnsi="Times New Roman" w:cs="Times New Roman"/>
          <w:sz w:val="24"/>
          <w:szCs w:val="24"/>
        </w:rPr>
        <w:t xml:space="preserve">serves more than 250 cities across </w:t>
      </w:r>
      <w:r w:rsidRPr="00041556">
        <w:rPr>
          <w:rFonts w:ascii="Times New Roman" w:hAnsi="Times New Roman" w:cs="Times New Roman"/>
          <w:sz w:val="24"/>
          <w:szCs w:val="24"/>
        </w:rPr>
        <w:t>Australia,</w:t>
      </w:r>
      <w:r w:rsidR="00D702D6" w:rsidRPr="00041556">
        <w:rPr>
          <w:rFonts w:ascii="Times New Roman" w:hAnsi="Times New Roman" w:cs="Times New Roman"/>
          <w:sz w:val="24"/>
          <w:szCs w:val="24"/>
        </w:rPr>
        <w:t xml:space="preserve"> India,</w:t>
      </w:r>
      <w:r w:rsidRPr="00041556">
        <w:rPr>
          <w:rFonts w:ascii="Times New Roman" w:hAnsi="Times New Roman" w:cs="Times New Roman"/>
          <w:sz w:val="24"/>
          <w:szCs w:val="24"/>
        </w:rPr>
        <w:t xml:space="preserve"> New Zealand, </w:t>
      </w:r>
      <w:r w:rsidR="00D702D6" w:rsidRPr="00041556">
        <w:rPr>
          <w:rFonts w:ascii="Times New Roman" w:hAnsi="Times New Roman" w:cs="Times New Roman"/>
          <w:sz w:val="24"/>
          <w:szCs w:val="24"/>
        </w:rPr>
        <w:t>and the UK. Mobility solutions by building a connection between</w:t>
      </w:r>
      <w:r w:rsidRPr="00041556">
        <w:rPr>
          <w:rFonts w:ascii="Times New Roman" w:hAnsi="Times New Roman" w:cs="Times New Roman"/>
          <w:sz w:val="24"/>
          <w:szCs w:val="24"/>
        </w:rPr>
        <w:t xml:space="preserve"> cus</w:t>
      </w:r>
      <w:r w:rsidR="00D702D6" w:rsidRPr="00041556">
        <w:rPr>
          <w:rFonts w:ascii="Times New Roman" w:hAnsi="Times New Roman" w:cs="Times New Roman"/>
          <w:sz w:val="24"/>
          <w:szCs w:val="24"/>
        </w:rPr>
        <w:t>tomers and</w:t>
      </w:r>
      <w:r w:rsidRPr="00041556">
        <w:rPr>
          <w:rFonts w:ascii="Times New Roman" w:hAnsi="Times New Roman" w:cs="Times New Roman"/>
          <w:sz w:val="24"/>
          <w:szCs w:val="24"/>
        </w:rPr>
        <w:t xml:space="preserve"> drivers</w:t>
      </w:r>
      <w:r w:rsidR="00D702D6" w:rsidRPr="00041556">
        <w:rPr>
          <w:rFonts w:ascii="Times New Roman" w:hAnsi="Times New Roman" w:cs="Times New Roman"/>
          <w:sz w:val="24"/>
          <w:szCs w:val="24"/>
        </w:rPr>
        <w:t xml:space="preserve"> are provided by the Ola app and a variety of automobiles such as</w:t>
      </w:r>
      <w:r w:rsidRPr="00041556">
        <w:rPr>
          <w:rFonts w:ascii="Times New Roman" w:hAnsi="Times New Roman" w:cs="Times New Roman"/>
          <w:sz w:val="24"/>
          <w:szCs w:val="24"/>
        </w:rPr>
        <w:t xml:space="preserve"> bikes, auto-rickshaws, metered ta</w:t>
      </w:r>
      <w:r w:rsidR="00D702D6" w:rsidRPr="00041556">
        <w:rPr>
          <w:rFonts w:ascii="Times New Roman" w:hAnsi="Times New Roman" w:cs="Times New Roman"/>
          <w:sz w:val="24"/>
          <w:szCs w:val="24"/>
        </w:rPr>
        <w:t>xis, and cabs has been enabled by the company for providing a transparent and convenient transportation to millions of consumers</w:t>
      </w:r>
      <w:sdt>
        <w:sdtPr>
          <w:rPr>
            <w:rFonts w:ascii="Times New Roman" w:hAnsi="Times New Roman" w:cs="Times New Roman"/>
            <w:sz w:val="24"/>
            <w:szCs w:val="24"/>
          </w:rPr>
          <w:id w:val="401034493"/>
          <w:citation/>
        </w:sdtPr>
        <w:sdtContent>
          <w:r w:rsidR="00D702D6" w:rsidRPr="00041556">
            <w:rPr>
              <w:rFonts w:ascii="Times New Roman" w:hAnsi="Times New Roman" w:cs="Times New Roman"/>
              <w:sz w:val="24"/>
              <w:szCs w:val="24"/>
            </w:rPr>
            <w:fldChar w:fldCharType="begin"/>
          </w:r>
          <w:r w:rsidR="00EB261A" w:rsidRPr="00041556">
            <w:rPr>
              <w:rFonts w:ascii="Times New Roman" w:hAnsi="Times New Roman" w:cs="Times New Roman"/>
              <w:sz w:val="24"/>
              <w:szCs w:val="24"/>
              <w:lang w:val="en-IN"/>
            </w:rPr>
            <w:instrText xml:space="preserve">CITATION OLA18 \l 16393 </w:instrText>
          </w:r>
          <w:r w:rsidR="00D702D6" w:rsidRPr="00041556">
            <w:rPr>
              <w:rFonts w:ascii="Times New Roman" w:hAnsi="Times New Roman" w:cs="Times New Roman"/>
              <w:sz w:val="24"/>
              <w:szCs w:val="24"/>
            </w:rPr>
            <w:fldChar w:fldCharType="separate"/>
          </w:r>
          <w:r w:rsidR="00EB261A" w:rsidRPr="00041556">
            <w:rPr>
              <w:rFonts w:ascii="Times New Roman" w:hAnsi="Times New Roman" w:cs="Times New Roman"/>
              <w:noProof/>
              <w:sz w:val="24"/>
              <w:szCs w:val="24"/>
              <w:lang w:val="en-IN"/>
            </w:rPr>
            <w:t xml:space="preserve"> (OLA, 2018)</w:t>
          </w:r>
          <w:r w:rsidR="00D702D6" w:rsidRPr="00041556">
            <w:rPr>
              <w:rFonts w:ascii="Times New Roman" w:hAnsi="Times New Roman" w:cs="Times New Roman"/>
              <w:sz w:val="24"/>
              <w:szCs w:val="24"/>
            </w:rPr>
            <w:fldChar w:fldCharType="end"/>
          </w:r>
        </w:sdtContent>
      </w:sdt>
      <w:r w:rsidR="0046101D" w:rsidRPr="00041556">
        <w:rPr>
          <w:rFonts w:ascii="Times New Roman" w:hAnsi="Times New Roman" w:cs="Times New Roman"/>
          <w:sz w:val="24"/>
          <w:szCs w:val="24"/>
        </w:rPr>
        <w:t xml:space="preserve">. Another subsidiary of the company is Ola Electric established in </w:t>
      </w:r>
      <w:r w:rsidR="00E31083" w:rsidRPr="00041556">
        <w:rPr>
          <w:rFonts w:ascii="Times New Roman" w:hAnsi="Times New Roman" w:cs="Times New Roman"/>
          <w:sz w:val="24"/>
          <w:szCs w:val="24"/>
        </w:rPr>
        <w:t>2017 has become</w:t>
      </w:r>
      <w:r w:rsidR="0046101D" w:rsidRPr="00041556">
        <w:rPr>
          <w:rFonts w:ascii="Times New Roman" w:hAnsi="Times New Roman" w:cs="Times New Roman"/>
          <w:sz w:val="24"/>
          <w:szCs w:val="24"/>
        </w:rPr>
        <w:t xml:space="preserve"> a pioneer </w:t>
      </w:r>
      <w:r w:rsidR="00E31083" w:rsidRPr="00041556">
        <w:rPr>
          <w:rFonts w:ascii="Times New Roman" w:hAnsi="Times New Roman" w:cs="Times New Roman"/>
          <w:sz w:val="24"/>
          <w:szCs w:val="24"/>
        </w:rPr>
        <w:t xml:space="preserve">and leader </w:t>
      </w:r>
      <w:r w:rsidR="0046101D" w:rsidRPr="00041556">
        <w:rPr>
          <w:rFonts w:ascii="Times New Roman" w:hAnsi="Times New Roman" w:cs="Times New Roman"/>
          <w:sz w:val="24"/>
          <w:szCs w:val="24"/>
        </w:rPr>
        <w:t xml:space="preserve">in electric scooter market </w:t>
      </w:r>
      <w:r w:rsidR="00E31083" w:rsidRPr="00041556">
        <w:rPr>
          <w:rFonts w:ascii="Times New Roman" w:hAnsi="Times New Roman" w:cs="Times New Roman"/>
          <w:sz w:val="24"/>
          <w:szCs w:val="24"/>
        </w:rPr>
        <w:t>of India</w:t>
      </w:r>
      <w:sdt>
        <w:sdtPr>
          <w:rPr>
            <w:rFonts w:ascii="Times New Roman" w:hAnsi="Times New Roman" w:cs="Times New Roman"/>
            <w:sz w:val="24"/>
            <w:szCs w:val="24"/>
          </w:rPr>
          <w:id w:val="1413662787"/>
          <w:citation/>
        </w:sdtPr>
        <w:sdtContent>
          <w:r w:rsidR="00E31083" w:rsidRPr="00041556">
            <w:rPr>
              <w:rFonts w:ascii="Times New Roman" w:hAnsi="Times New Roman" w:cs="Times New Roman"/>
              <w:sz w:val="24"/>
              <w:szCs w:val="24"/>
            </w:rPr>
            <w:fldChar w:fldCharType="begin"/>
          </w:r>
          <w:r w:rsidR="00E31083" w:rsidRPr="00041556">
            <w:rPr>
              <w:rFonts w:ascii="Times New Roman" w:hAnsi="Times New Roman" w:cs="Times New Roman"/>
              <w:sz w:val="24"/>
              <w:szCs w:val="24"/>
              <w:lang w:val="en-IN"/>
            </w:rPr>
            <w:instrText xml:space="preserve">CITATION Gup22 \l 16393 </w:instrText>
          </w:r>
          <w:r w:rsidR="00E31083" w:rsidRPr="00041556">
            <w:rPr>
              <w:rFonts w:ascii="Times New Roman" w:hAnsi="Times New Roman" w:cs="Times New Roman"/>
              <w:sz w:val="24"/>
              <w:szCs w:val="24"/>
            </w:rPr>
            <w:fldChar w:fldCharType="separate"/>
          </w:r>
          <w:r w:rsidR="00E31083" w:rsidRPr="00041556">
            <w:rPr>
              <w:rFonts w:ascii="Times New Roman" w:hAnsi="Times New Roman" w:cs="Times New Roman"/>
              <w:noProof/>
              <w:sz w:val="24"/>
              <w:szCs w:val="24"/>
              <w:lang w:val="en-IN"/>
            </w:rPr>
            <w:t xml:space="preserve"> (Gupta, 2022)</w:t>
          </w:r>
          <w:r w:rsidR="00E31083" w:rsidRPr="00041556">
            <w:rPr>
              <w:rFonts w:ascii="Times New Roman" w:hAnsi="Times New Roman" w:cs="Times New Roman"/>
              <w:sz w:val="24"/>
              <w:szCs w:val="24"/>
            </w:rPr>
            <w:fldChar w:fldCharType="end"/>
          </w:r>
        </w:sdtContent>
      </w:sdt>
      <w:r w:rsidR="00E31083" w:rsidRPr="00041556">
        <w:rPr>
          <w:rFonts w:ascii="Times New Roman" w:hAnsi="Times New Roman" w:cs="Times New Roman"/>
          <w:sz w:val="24"/>
          <w:szCs w:val="24"/>
        </w:rPr>
        <w:t>.</w:t>
      </w:r>
      <w:r w:rsidR="007D5AA8">
        <w:rPr>
          <w:rFonts w:ascii="Times New Roman" w:hAnsi="Times New Roman" w:cs="Times New Roman"/>
          <w:sz w:val="24"/>
          <w:szCs w:val="24"/>
        </w:rPr>
        <w:t xml:space="preserve"> </w:t>
      </w:r>
      <w:r w:rsidR="00E31083" w:rsidRPr="00041556">
        <w:rPr>
          <w:rFonts w:ascii="Times New Roman" w:hAnsi="Times New Roman" w:cs="Times New Roman"/>
          <w:sz w:val="24"/>
          <w:szCs w:val="24"/>
        </w:rPr>
        <w:t>OL</w:t>
      </w:r>
      <w:r w:rsidR="004117DA">
        <w:rPr>
          <w:rFonts w:ascii="Times New Roman" w:hAnsi="Times New Roman" w:cs="Times New Roman"/>
          <w:sz w:val="24"/>
          <w:szCs w:val="24"/>
        </w:rPr>
        <w:t>A</w:t>
      </w:r>
      <w:r w:rsidR="00E31083" w:rsidRPr="00041556">
        <w:rPr>
          <w:rFonts w:ascii="Times New Roman" w:hAnsi="Times New Roman" w:cs="Times New Roman"/>
          <w:sz w:val="24"/>
          <w:szCs w:val="24"/>
        </w:rPr>
        <w:t xml:space="preserve"> </w:t>
      </w:r>
      <w:r w:rsidR="004117DA">
        <w:rPr>
          <w:rFonts w:ascii="Times New Roman" w:hAnsi="Times New Roman" w:cs="Times New Roman"/>
          <w:sz w:val="24"/>
          <w:szCs w:val="24"/>
        </w:rPr>
        <w:t xml:space="preserve">also </w:t>
      </w:r>
      <w:r w:rsidR="00E31083" w:rsidRPr="00041556">
        <w:rPr>
          <w:rFonts w:ascii="Times New Roman" w:hAnsi="Times New Roman" w:cs="Times New Roman"/>
          <w:sz w:val="24"/>
          <w:szCs w:val="24"/>
        </w:rPr>
        <w:t>own</w:t>
      </w:r>
      <w:r w:rsidR="004117DA">
        <w:rPr>
          <w:rFonts w:ascii="Times New Roman" w:hAnsi="Times New Roman" w:cs="Times New Roman"/>
          <w:sz w:val="24"/>
          <w:szCs w:val="24"/>
        </w:rPr>
        <w:t xml:space="preserve">s </w:t>
      </w:r>
      <w:r w:rsidR="00041556" w:rsidRPr="00041556">
        <w:rPr>
          <w:rFonts w:ascii="Times New Roman" w:hAnsi="Times New Roman" w:cs="Times New Roman"/>
          <w:sz w:val="24"/>
          <w:szCs w:val="24"/>
        </w:rPr>
        <w:t>Ola Fleet and Ola Fin</w:t>
      </w:r>
      <w:r w:rsidR="004117DA">
        <w:rPr>
          <w:rFonts w:ascii="Times New Roman" w:hAnsi="Times New Roman" w:cs="Times New Roman"/>
          <w:sz w:val="24"/>
          <w:szCs w:val="24"/>
        </w:rPr>
        <w:t xml:space="preserve">ancial services and </w:t>
      </w:r>
      <w:r w:rsidR="00041556" w:rsidRPr="00041556">
        <w:rPr>
          <w:rFonts w:ascii="Times New Roman" w:hAnsi="Times New Roman" w:cs="Times New Roman"/>
          <w:sz w:val="24"/>
          <w:szCs w:val="24"/>
        </w:rPr>
        <w:t>has been expanding and c</w:t>
      </w:r>
      <w:r w:rsidR="004117DA">
        <w:rPr>
          <w:rFonts w:ascii="Times New Roman" w:hAnsi="Times New Roman" w:cs="Times New Roman"/>
          <w:sz w:val="24"/>
          <w:szCs w:val="24"/>
        </w:rPr>
        <w:t>hanging its business model for</w:t>
      </w:r>
      <w:r w:rsidR="00041556" w:rsidRPr="00041556">
        <w:rPr>
          <w:rFonts w:ascii="Times New Roman" w:hAnsi="Times New Roman" w:cs="Times New Roman"/>
          <w:sz w:val="24"/>
          <w:szCs w:val="24"/>
        </w:rPr>
        <w:t xml:space="preserve"> sustainab</w:t>
      </w:r>
      <w:r w:rsidR="00C04718">
        <w:rPr>
          <w:rFonts w:ascii="Times New Roman" w:hAnsi="Times New Roman" w:cs="Times New Roman"/>
          <w:sz w:val="24"/>
          <w:szCs w:val="24"/>
        </w:rPr>
        <w:t>ility and growth</w:t>
      </w:r>
      <w:r w:rsidR="00041556" w:rsidRPr="00041556">
        <w:rPr>
          <w:rFonts w:ascii="Times New Roman" w:hAnsi="Times New Roman" w:cs="Times New Roman"/>
          <w:sz w:val="24"/>
          <w:szCs w:val="24"/>
        </w:rPr>
        <w:t>.</w:t>
      </w:r>
    </w:p>
    <w:p w:rsidR="00041556" w:rsidRDefault="00041556" w:rsidP="0047071C">
      <w:pPr>
        <w:pStyle w:val="Heading1"/>
      </w:pPr>
      <w:bookmarkStart w:id="3" w:name="_Toc134157528"/>
      <w:r>
        <w:t xml:space="preserve">Vision and Mission of the </w:t>
      </w:r>
      <w:r w:rsidRPr="0047071C">
        <w:t>Company</w:t>
      </w:r>
      <w:bookmarkEnd w:id="3"/>
    </w:p>
    <w:p w:rsidR="00041556" w:rsidRDefault="00B85647" w:rsidP="0047071C">
      <w:pPr>
        <w:spacing w:line="360" w:lineRule="auto"/>
        <w:jc w:val="both"/>
        <w:rPr>
          <w:rFonts w:ascii="Times New Roman" w:hAnsi="Times New Roman" w:cs="Times New Roman"/>
        </w:rPr>
      </w:pPr>
      <w:r>
        <w:rPr>
          <w:rFonts w:ascii="Times New Roman" w:hAnsi="Times New Roman" w:cs="Times New Roman"/>
        </w:rPr>
        <w:t xml:space="preserve">Ola is </w:t>
      </w:r>
      <w:r w:rsidR="00227D40" w:rsidRPr="00227D40">
        <w:rPr>
          <w:rFonts w:ascii="Times New Roman" w:hAnsi="Times New Roman" w:cs="Times New Roman"/>
        </w:rPr>
        <w:t>o</w:t>
      </w:r>
      <w:r>
        <w:rPr>
          <w:rFonts w:ascii="Times New Roman" w:hAnsi="Times New Roman" w:cs="Times New Roman"/>
        </w:rPr>
        <w:t xml:space="preserve">ne of the world’s largest ride hailing platforms and has a </w:t>
      </w:r>
      <w:r w:rsidR="00227D40" w:rsidRPr="00227D40">
        <w:rPr>
          <w:rFonts w:ascii="Times New Roman" w:hAnsi="Times New Roman" w:cs="Times New Roman"/>
        </w:rPr>
        <w:t xml:space="preserve">mission </w:t>
      </w:r>
      <w:r>
        <w:rPr>
          <w:rFonts w:ascii="Times New Roman" w:hAnsi="Times New Roman" w:cs="Times New Roman"/>
        </w:rPr>
        <w:t xml:space="preserve">statement of building mobility for a </w:t>
      </w:r>
      <w:r w:rsidR="00227D40" w:rsidRPr="00227D40">
        <w:rPr>
          <w:rFonts w:ascii="Times New Roman" w:hAnsi="Times New Roman" w:cs="Times New Roman"/>
        </w:rPr>
        <w:t>billion people</w:t>
      </w:r>
      <w:r>
        <w:rPr>
          <w:rFonts w:ascii="Times New Roman" w:hAnsi="Times New Roman" w:cs="Times New Roman"/>
        </w:rPr>
        <w:t xml:space="preserve">. Bhavish Aggarwal, founder of the company has a belief of having a consumer transportation </w:t>
      </w:r>
      <w:r w:rsidRPr="00B85647">
        <w:rPr>
          <w:rFonts w:ascii="Times New Roman" w:hAnsi="Times New Roman" w:cs="Times New Roman"/>
        </w:rPr>
        <w:t>service</w:t>
      </w:r>
      <w:r>
        <w:rPr>
          <w:rFonts w:ascii="Times New Roman" w:hAnsi="Times New Roman" w:cs="Times New Roman"/>
        </w:rPr>
        <w:t xml:space="preserve"> on-demand, and he has vowed that </w:t>
      </w:r>
      <w:r w:rsidR="00BF33C9">
        <w:rPr>
          <w:rFonts w:ascii="Times New Roman" w:hAnsi="Times New Roman" w:cs="Times New Roman"/>
        </w:rPr>
        <w:t xml:space="preserve">he will never own a car </w:t>
      </w:r>
      <w:sdt>
        <w:sdtPr>
          <w:rPr>
            <w:rFonts w:ascii="Times New Roman" w:hAnsi="Times New Roman" w:cs="Times New Roman"/>
          </w:rPr>
          <w:id w:val="-1075888415"/>
          <w:citation/>
        </w:sdtPr>
        <w:sdtContent>
          <w:r w:rsidR="00BF33C9">
            <w:rPr>
              <w:rFonts w:ascii="Times New Roman" w:hAnsi="Times New Roman" w:cs="Times New Roman"/>
            </w:rPr>
            <w:fldChar w:fldCharType="begin"/>
          </w:r>
          <w:r w:rsidR="00BF33C9">
            <w:rPr>
              <w:rFonts w:ascii="Times New Roman" w:hAnsi="Times New Roman" w:cs="Times New Roman"/>
              <w:lang w:val="en-IN"/>
            </w:rPr>
            <w:instrText xml:space="preserve"> CITATION OLA18 \l 16393 </w:instrText>
          </w:r>
          <w:r w:rsidR="00BF33C9">
            <w:rPr>
              <w:rFonts w:ascii="Times New Roman" w:hAnsi="Times New Roman" w:cs="Times New Roman"/>
            </w:rPr>
            <w:fldChar w:fldCharType="separate"/>
          </w:r>
          <w:r w:rsidR="00BF33C9" w:rsidRPr="00BF33C9">
            <w:rPr>
              <w:rFonts w:ascii="Times New Roman" w:hAnsi="Times New Roman" w:cs="Times New Roman"/>
              <w:noProof/>
              <w:lang w:val="en-IN"/>
            </w:rPr>
            <w:t>(OLA, 2018)</w:t>
          </w:r>
          <w:r w:rsidR="00BF33C9">
            <w:rPr>
              <w:rFonts w:ascii="Times New Roman" w:hAnsi="Times New Roman" w:cs="Times New Roman"/>
            </w:rPr>
            <w:fldChar w:fldCharType="end"/>
          </w:r>
        </w:sdtContent>
      </w:sdt>
      <w:r w:rsidR="00BF33C9">
        <w:rPr>
          <w:rFonts w:ascii="Times New Roman" w:hAnsi="Times New Roman" w:cs="Times New Roman"/>
        </w:rPr>
        <w:t>.</w:t>
      </w:r>
    </w:p>
    <w:p w:rsidR="00B85647" w:rsidRDefault="004117DA" w:rsidP="0047071C">
      <w:pPr>
        <w:spacing w:line="360" w:lineRule="auto"/>
        <w:jc w:val="both"/>
        <w:rPr>
          <w:rFonts w:ascii="Times New Roman" w:hAnsi="Times New Roman" w:cs="Times New Roman"/>
          <w:iCs/>
        </w:rPr>
      </w:pPr>
      <w:r>
        <w:rPr>
          <w:rFonts w:ascii="Times New Roman" w:hAnsi="Times New Roman" w:cs="Times New Roman"/>
        </w:rPr>
        <w:t>Ola Electric’s vision is</w:t>
      </w:r>
      <w:r w:rsidR="00BF33C9">
        <w:rPr>
          <w:rFonts w:ascii="Times New Roman" w:hAnsi="Times New Roman" w:cs="Times New Roman"/>
        </w:rPr>
        <w:t xml:space="preserve"> to reduce the </w:t>
      </w:r>
      <w:r w:rsidR="00BF33C9" w:rsidRPr="00BF33C9">
        <w:rPr>
          <w:rFonts w:ascii="Times New Roman" w:hAnsi="Times New Roman" w:cs="Times New Roman"/>
        </w:rPr>
        <w:t xml:space="preserve">global emissions and </w:t>
      </w:r>
      <w:r w:rsidR="00BF33C9">
        <w:rPr>
          <w:rFonts w:ascii="Times New Roman" w:hAnsi="Times New Roman" w:cs="Times New Roman"/>
        </w:rPr>
        <w:t xml:space="preserve">dependency on </w:t>
      </w:r>
      <w:r w:rsidR="00BF33C9" w:rsidRPr="00BF33C9">
        <w:rPr>
          <w:rFonts w:ascii="Times New Roman" w:hAnsi="Times New Roman" w:cs="Times New Roman"/>
        </w:rPr>
        <w:t>fossil fuel</w:t>
      </w:r>
      <w:r w:rsidR="00BF33C9">
        <w:rPr>
          <w:rFonts w:ascii="Times New Roman" w:hAnsi="Times New Roman" w:cs="Times New Roman"/>
        </w:rPr>
        <w:t>s considering I</w:t>
      </w:r>
      <w:r w:rsidR="00157D4D">
        <w:rPr>
          <w:rFonts w:ascii="Times New Roman" w:hAnsi="Times New Roman" w:cs="Times New Roman"/>
        </w:rPr>
        <w:t>ndia the electrification center, and</w:t>
      </w:r>
      <w:r w:rsidR="00BF33C9">
        <w:rPr>
          <w:rFonts w:ascii="Times New Roman" w:hAnsi="Times New Roman" w:cs="Times New Roman"/>
        </w:rPr>
        <w:t xml:space="preserve"> </w:t>
      </w:r>
      <w:r w:rsidR="00BF33C9">
        <w:rPr>
          <w:rFonts w:ascii="Times New Roman" w:hAnsi="Times New Roman" w:cs="Times New Roman"/>
          <w:iCs/>
        </w:rPr>
        <w:t xml:space="preserve">Ola pledges to stick to electric vehicle segment by ensuring that after 2025 petrol </w:t>
      </w:r>
      <w:r w:rsidR="00BF33C9">
        <w:rPr>
          <w:rFonts w:ascii="Times New Roman" w:hAnsi="Times New Roman" w:cs="Times New Roman"/>
          <w:iCs/>
        </w:rPr>
        <w:lastRenderedPageBreak/>
        <w:t xml:space="preserve">vehicles </w:t>
      </w:r>
      <w:r w:rsidR="00157D4D">
        <w:rPr>
          <w:rFonts w:ascii="Times New Roman" w:hAnsi="Times New Roman" w:cs="Times New Roman"/>
          <w:iCs/>
        </w:rPr>
        <w:t xml:space="preserve">in two wheeler segment will not be sold in India, </w:t>
      </w:r>
      <w:r w:rsidR="00157D4D" w:rsidRPr="00157D4D">
        <w:rPr>
          <w:rFonts w:ascii="Times New Roman" w:hAnsi="Times New Roman" w:cs="Times New Roman"/>
          <w:b/>
          <w:i/>
          <w:iCs/>
        </w:rPr>
        <w:t>Ola calls it Mission Electric</w:t>
      </w:r>
      <w:r w:rsidR="00157D4D">
        <w:rPr>
          <w:rFonts w:ascii="Times New Roman" w:hAnsi="Times New Roman" w:cs="Times New Roman"/>
          <w:b/>
          <w:i/>
          <w:iCs/>
        </w:rPr>
        <w:t xml:space="preserve"> </w:t>
      </w:r>
      <w:sdt>
        <w:sdtPr>
          <w:rPr>
            <w:rFonts w:ascii="Times New Roman" w:hAnsi="Times New Roman" w:cs="Times New Roman"/>
            <w:b/>
            <w:i/>
            <w:iCs/>
          </w:rPr>
          <w:id w:val="-1872759783"/>
          <w:citation/>
        </w:sdtPr>
        <w:sdtContent>
          <w:r w:rsidR="00157D4D">
            <w:rPr>
              <w:rFonts w:ascii="Times New Roman" w:hAnsi="Times New Roman" w:cs="Times New Roman"/>
              <w:b/>
              <w:i/>
              <w:iCs/>
            </w:rPr>
            <w:fldChar w:fldCharType="begin"/>
          </w:r>
          <w:r w:rsidR="00157D4D">
            <w:rPr>
              <w:rFonts w:ascii="Times New Roman" w:hAnsi="Times New Roman" w:cs="Times New Roman"/>
              <w:iCs/>
              <w:lang w:val="en-IN"/>
            </w:rPr>
            <w:instrText xml:space="preserve"> CITATION Ola23 \l 16393 </w:instrText>
          </w:r>
          <w:r w:rsidR="00157D4D">
            <w:rPr>
              <w:rFonts w:ascii="Times New Roman" w:hAnsi="Times New Roman" w:cs="Times New Roman"/>
              <w:b/>
              <w:i/>
              <w:iCs/>
            </w:rPr>
            <w:fldChar w:fldCharType="separate"/>
          </w:r>
          <w:r w:rsidR="00157D4D" w:rsidRPr="00157D4D">
            <w:rPr>
              <w:rFonts w:ascii="Times New Roman" w:hAnsi="Times New Roman" w:cs="Times New Roman"/>
              <w:noProof/>
              <w:lang w:val="en-IN"/>
            </w:rPr>
            <w:t>(OlaElectric.com, 2023)</w:t>
          </w:r>
          <w:r w:rsidR="00157D4D">
            <w:rPr>
              <w:rFonts w:ascii="Times New Roman" w:hAnsi="Times New Roman" w:cs="Times New Roman"/>
              <w:b/>
              <w:i/>
              <w:iCs/>
            </w:rPr>
            <w:fldChar w:fldCharType="end"/>
          </w:r>
        </w:sdtContent>
      </w:sdt>
      <w:r w:rsidR="00157D4D">
        <w:rPr>
          <w:rFonts w:ascii="Times New Roman" w:hAnsi="Times New Roman" w:cs="Times New Roman"/>
          <w:b/>
          <w:i/>
          <w:iCs/>
        </w:rPr>
        <w:t xml:space="preserve">. </w:t>
      </w:r>
      <w:r w:rsidR="00157D4D" w:rsidRPr="00157D4D">
        <w:rPr>
          <w:rFonts w:ascii="Times New Roman" w:hAnsi="Times New Roman" w:cs="Times New Roman"/>
          <w:iCs/>
        </w:rPr>
        <w:t>Ola</w:t>
      </w:r>
      <w:r w:rsidR="00157D4D">
        <w:rPr>
          <w:rFonts w:ascii="Times New Roman" w:hAnsi="Times New Roman" w:cs="Times New Roman"/>
          <w:iCs/>
        </w:rPr>
        <w:t xml:space="preserve"> has a futuristic approach </w:t>
      </w:r>
      <w:r>
        <w:rPr>
          <w:rFonts w:ascii="Times New Roman" w:hAnsi="Times New Roman" w:cs="Times New Roman"/>
          <w:iCs/>
        </w:rPr>
        <w:t>considering EV</w:t>
      </w:r>
      <w:r w:rsidR="00157D4D">
        <w:rPr>
          <w:rFonts w:ascii="Times New Roman" w:hAnsi="Times New Roman" w:cs="Times New Roman"/>
          <w:iCs/>
        </w:rPr>
        <w:t xml:space="preserve"> the </w:t>
      </w:r>
      <w:r>
        <w:rPr>
          <w:rFonts w:ascii="Times New Roman" w:hAnsi="Times New Roman" w:cs="Times New Roman"/>
          <w:iCs/>
        </w:rPr>
        <w:t>automotive and it has</w:t>
      </w:r>
      <w:r w:rsidR="000856CD">
        <w:rPr>
          <w:rFonts w:ascii="Times New Roman" w:hAnsi="Times New Roman" w:cs="Times New Roman"/>
          <w:iCs/>
        </w:rPr>
        <w:t xml:space="preserve"> the advantage of being pioneer in the industry.</w:t>
      </w:r>
      <w:r w:rsidR="000856CD" w:rsidRPr="000856CD">
        <w:t xml:space="preserve"> </w:t>
      </w:r>
      <w:r w:rsidR="00512253">
        <w:rPr>
          <w:rFonts w:ascii="Times New Roman" w:hAnsi="Times New Roman" w:cs="Times New Roman"/>
          <w:iCs/>
        </w:rPr>
        <w:t>In the beginning</w:t>
      </w:r>
      <w:r w:rsidR="000856CD">
        <w:rPr>
          <w:rFonts w:ascii="Times New Roman" w:hAnsi="Times New Roman" w:cs="Times New Roman"/>
          <w:iCs/>
        </w:rPr>
        <w:t xml:space="preserve"> </w:t>
      </w:r>
      <w:r w:rsidR="000856CD" w:rsidRPr="000856CD">
        <w:rPr>
          <w:rFonts w:ascii="Times New Roman" w:hAnsi="Times New Roman" w:cs="Times New Roman"/>
          <w:iCs/>
        </w:rPr>
        <w:t xml:space="preserve">Indian government </w:t>
      </w:r>
      <w:r w:rsidR="000856CD">
        <w:rPr>
          <w:rFonts w:ascii="Times New Roman" w:hAnsi="Times New Roman" w:cs="Times New Roman"/>
          <w:iCs/>
        </w:rPr>
        <w:t xml:space="preserve">is making policies and regulation frameworks at national level what potentially can promote EV adoption and other </w:t>
      </w:r>
      <w:r w:rsidR="000856CD" w:rsidRPr="000856CD">
        <w:rPr>
          <w:rFonts w:ascii="Times New Roman" w:hAnsi="Times New Roman" w:cs="Times New Roman"/>
          <w:iCs/>
        </w:rPr>
        <w:t>schemes</w:t>
      </w:r>
      <w:r w:rsidR="000856CD">
        <w:rPr>
          <w:rFonts w:ascii="Times New Roman" w:hAnsi="Times New Roman" w:cs="Times New Roman"/>
          <w:iCs/>
        </w:rPr>
        <w:t xml:space="preserve">, </w:t>
      </w:r>
      <w:r w:rsidR="000856CD" w:rsidRPr="000856CD">
        <w:rPr>
          <w:rFonts w:ascii="Times New Roman" w:hAnsi="Times New Roman" w:cs="Times New Roman"/>
          <w:iCs/>
        </w:rPr>
        <w:t xml:space="preserve">subsidies, </w:t>
      </w:r>
      <w:r w:rsidR="000856CD">
        <w:rPr>
          <w:rFonts w:ascii="Times New Roman" w:hAnsi="Times New Roman" w:cs="Times New Roman"/>
          <w:iCs/>
        </w:rPr>
        <w:t xml:space="preserve">tax rebates, and initiatives to </w:t>
      </w:r>
      <w:r w:rsidR="000856CD" w:rsidRPr="000856CD">
        <w:rPr>
          <w:rFonts w:ascii="Times New Roman" w:hAnsi="Times New Roman" w:cs="Times New Roman"/>
          <w:iCs/>
        </w:rPr>
        <w:t>motivate buyers to pur</w:t>
      </w:r>
      <w:r w:rsidR="00BC0827">
        <w:rPr>
          <w:rFonts w:ascii="Times New Roman" w:hAnsi="Times New Roman" w:cs="Times New Roman"/>
          <w:iCs/>
        </w:rPr>
        <w:t>chase</w:t>
      </w:r>
      <w:r w:rsidR="000856CD">
        <w:rPr>
          <w:rFonts w:ascii="Times New Roman" w:hAnsi="Times New Roman" w:cs="Times New Roman"/>
          <w:iCs/>
        </w:rPr>
        <w:t xml:space="preserve"> EVs are being brought by the </w:t>
      </w:r>
      <w:r w:rsidR="009E0E01">
        <w:rPr>
          <w:rFonts w:ascii="Times New Roman" w:hAnsi="Times New Roman" w:cs="Times New Roman"/>
          <w:iCs/>
        </w:rPr>
        <w:t xml:space="preserve">Indian </w:t>
      </w:r>
      <w:r w:rsidR="000856CD">
        <w:rPr>
          <w:rFonts w:ascii="Times New Roman" w:hAnsi="Times New Roman" w:cs="Times New Roman"/>
          <w:iCs/>
        </w:rPr>
        <w:t>government</w:t>
      </w:r>
      <w:sdt>
        <w:sdtPr>
          <w:rPr>
            <w:rFonts w:ascii="Times New Roman" w:hAnsi="Times New Roman" w:cs="Times New Roman"/>
            <w:iCs/>
          </w:rPr>
          <w:id w:val="410360205"/>
          <w:citation/>
        </w:sdtPr>
        <w:sdtContent>
          <w:r w:rsidR="009E0E01">
            <w:rPr>
              <w:rFonts w:ascii="Times New Roman" w:hAnsi="Times New Roman" w:cs="Times New Roman"/>
              <w:iCs/>
            </w:rPr>
            <w:fldChar w:fldCharType="begin"/>
          </w:r>
          <w:r w:rsidR="009E0E01">
            <w:rPr>
              <w:rFonts w:ascii="Times New Roman" w:hAnsi="Times New Roman" w:cs="Times New Roman"/>
              <w:iCs/>
              <w:lang w:val="en-IN"/>
            </w:rPr>
            <w:instrText xml:space="preserve"> CITATION Pan23 \l 16393 </w:instrText>
          </w:r>
          <w:r w:rsidR="009E0E01">
            <w:rPr>
              <w:rFonts w:ascii="Times New Roman" w:hAnsi="Times New Roman" w:cs="Times New Roman"/>
              <w:iCs/>
            </w:rPr>
            <w:fldChar w:fldCharType="separate"/>
          </w:r>
          <w:r w:rsidR="009E0E01">
            <w:rPr>
              <w:rFonts w:ascii="Times New Roman" w:hAnsi="Times New Roman" w:cs="Times New Roman"/>
              <w:iCs/>
              <w:noProof/>
              <w:lang w:val="en-IN"/>
            </w:rPr>
            <w:t xml:space="preserve"> </w:t>
          </w:r>
          <w:r w:rsidR="009E0E01" w:rsidRPr="009E0E01">
            <w:rPr>
              <w:rFonts w:ascii="Times New Roman" w:hAnsi="Times New Roman" w:cs="Times New Roman"/>
              <w:noProof/>
              <w:lang w:val="en-IN"/>
            </w:rPr>
            <w:t>(Pandita, et al., 2023)</w:t>
          </w:r>
          <w:r w:rsidR="009E0E01">
            <w:rPr>
              <w:rFonts w:ascii="Times New Roman" w:hAnsi="Times New Roman" w:cs="Times New Roman"/>
              <w:iCs/>
            </w:rPr>
            <w:fldChar w:fldCharType="end"/>
          </w:r>
        </w:sdtContent>
      </w:sdt>
      <w:r w:rsidR="000856CD" w:rsidRPr="000856CD">
        <w:rPr>
          <w:rFonts w:ascii="Times New Roman" w:hAnsi="Times New Roman" w:cs="Times New Roman"/>
          <w:iCs/>
        </w:rPr>
        <w:t>.</w:t>
      </w:r>
    </w:p>
    <w:p w:rsidR="00291037" w:rsidRPr="00291037" w:rsidRDefault="002A1211" w:rsidP="0047071C">
      <w:pPr>
        <w:pStyle w:val="Heading1"/>
      </w:pPr>
      <w:bookmarkStart w:id="4" w:name="_Toc134157529"/>
      <w:r>
        <w:t xml:space="preserve">Recent Changes in Ola and </w:t>
      </w:r>
      <w:r w:rsidRPr="0047071C">
        <w:t>Reason</w:t>
      </w:r>
      <w:r w:rsidR="002A22C0" w:rsidRPr="0047071C">
        <w:t>s</w:t>
      </w:r>
      <w:r w:rsidR="002A22C0">
        <w:t xml:space="preserve"> for Change</w:t>
      </w:r>
      <w:bookmarkEnd w:id="4"/>
    </w:p>
    <w:p w:rsidR="004E6A5E" w:rsidRDefault="002A1211" w:rsidP="0047071C">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4D4AB7">
        <w:rPr>
          <w:rFonts w:ascii="Times New Roman" w:hAnsi="Times New Roman" w:cs="Times New Roman"/>
          <w:sz w:val="24"/>
          <w:szCs w:val="24"/>
        </w:rPr>
        <w:t xml:space="preserve">Ola </w:t>
      </w:r>
      <w:r w:rsidR="002A71A9" w:rsidRPr="004D4AB7">
        <w:rPr>
          <w:rFonts w:ascii="Times New Roman" w:hAnsi="Times New Roman" w:cs="Times New Roman"/>
          <w:sz w:val="24"/>
          <w:szCs w:val="24"/>
        </w:rPr>
        <w:t>has always been going through changes</w:t>
      </w:r>
      <w:r w:rsidR="004D4AB7">
        <w:rPr>
          <w:rFonts w:ascii="Times New Roman" w:hAnsi="Times New Roman" w:cs="Times New Roman"/>
          <w:sz w:val="24"/>
          <w:szCs w:val="24"/>
        </w:rPr>
        <w:t xml:space="preserve"> for its sustainability and futuristic approach whether it is acquiring </w:t>
      </w:r>
      <w:r w:rsidR="002A71A9" w:rsidRPr="004D4AB7">
        <w:rPr>
          <w:rFonts w:ascii="Times New Roman" w:hAnsi="Times New Roman" w:cs="Times New Roman"/>
          <w:sz w:val="24"/>
          <w:szCs w:val="24"/>
        </w:rPr>
        <w:t>a firm, shutting down some of its subsidiaries</w:t>
      </w:r>
      <w:r w:rsidR="004D4AB7">
        <w:rPr>
          <w:rFonts w:ascii="Times New Roman" w:hAnsi="Times New Roman" w:cs="Times New Roman"/>
          <w:sz w:val="24"/>
          <w:szCs w:val="24"/>
        </w:rPr>
        <w:t xml:space="preserve"> or </w:t>
      </w:r>
      <w:r w:rsidR="002A71A9" w:rsidRPr="004D4AB7">
        <w:rPr>
          <w:rFonts w:ascii="Times New Roman" w:hAnsi="Times New Roman" w:cs="Times New Roman"/>
          <w:sz w:val="24"/>
          <w:szCs w:val="24"/>
        </w:rPr>
        <w:t xml:space="preserve">restructuring the organization. For instance, Ola acquired Food Panda, Taxi For Sure, Avail Finance, Gotagg and Qarth </w:t>
      </w:r>
      <w:sdt>
        <w:sdtPr>
          <w:rPr>
            <w:rFonts w:ascii="Times New Roman" w:hAnsi="Times New Roman" w:cs="Times New Roman"/>
            <w:sz w:val="24"/>
            <w:szCs w:val="24"/>
          </w:rPr>
          <w:id w:val="-1611964130"/>
          <w:citation/>
        </w:sdtPr>
        <w:sdtContent>
          <w:r w:rsidR="002A71A9" w:rsidRPr="004D4AB7">
            <w:rPr>
              <w:rFonts w:ascii="Times New Roman" w:hAnsi="Times New Roman" w:cs="Times New Roman"/>
              <w:sz w:val="24"/>
              <w:szCs w:val="24"/>
            </w:rPr>
            <w:fldChar w:fldCharType="begin"/>
          </w:r>
          <w:r w:rsidR="002A71A9" w:rsidRPr="004D4AB7">
            <w:rPr>
              <w:rFonts w:ascii="Times New Roman" w:hAnsi="Times New Roman" w:cs="Times New Roman"/>
              <w:sz w:val="24"/>
              <w:szCs w:val="24"/>
              <w:lang w:val="en-IN"/>
            </w:rPr>
            <w:instrText xml:space="preserve"> CITATION Cru23 \l 16393 </w:instrText>
          </w:r>
          <w:r w:rsidR="002A71A9" w:rsidRPr="004D4AB7">
            <w:rPr>
              <w:rFonts w:ascii="Times New Roman" w:hAnsi="Times New Roman" w:cs="Times New Roman"/>
              <w:sz w:val="24"/>
              <w:szCs w:val="24"/>
            </w:rPr>
            <w:fldChar w:fldCharType="separate"/>
          </w:r>
          <w:r w:rsidR="002A71A9" w:rsidRPr="004D4AB7">
            <w:rPr>
              <w:rFonts w:ascii="Times New Roman" w:hAnsi="Times New Roman" w:cs="Times New Roman"/>
              <w:noProof/>
              <w:sz w:val="24"/>
              <w:szCs w:val="24"/>
              <w:lang w:val="en-IN"/>
            </w:rPr>
            <w:t>(Crunchbase.com, 2023)</w:t>
          </w:r>
          <w:r w:rsidR="002A71A9" w:rsidRPr="004D4AB7">
            <w:rPr>
              <w:rFonts w:ascii="Times New Roman" w:hAnsi="Times New Roman" w:cs="Times New Roman"/>
              <w:sz w:val="24"/>
              <w:szCs w:val="24"/>
            </w:rPr>
            <w:fldChar w:fldCharType="end"/>
          </w:r>
        </w:sdtContent>
      </w:sdt>
      <w:r w:rsidR="00D0099F" w:rsidRPr="004D4AB7">
        <w:rPr>
          <w:rFonts w:ascii="Times New Roman" w:hAnsi="Times New Roman" w:cs="Times New Roman"/>
          <w:sz w:val="24"/>
          <w:szCs w:val="24"/>
        </w:rPr>
        <w:t xml:space="preserve">, and the company has shut down Ola Foods, Ola Cafe, Ola Dash and Food Panda as well </w:t>
      </w:r>
      <w:sdt>
        <w:sdtPr>
          <w:rPr>
            <w:rFonts w:ascii="Times New Roman" w:hAnsi="Times New Roman" w:cs="Times New Roman"/>
            <w:sz w:val="24"/>
            <w:szCs w:val="24"/>
          </w:rPr>
          <w:id w:val="-566576208"/>
          <w:citation/>
        </w:sdtPr>
        <w:sdtContent>
          <w:r w:rsidR="00D0099F" w:rsidRPr="004D4AB7">
            <w:rPr>
              <w:rFonts w:ascii="Times New Roman" w:hAnsi="Times New Roman" w:cs="Times New Roman"/>
              <w:sz w:val="24"/>
              <w:szCs w:val="24"/>
            </w:rPr>
            <w:fldChar w:fldCharType="begin"/>
          </w:r>
          <w:r w:rsidR="00D0099F" w:rsidRPr="004D4AB7">
            <w:rPr>
              <w:rFonts w:ascii="Times New Roman" w:hAnsi="Times New Roman" w:cs="Times New Roman"/>
              <w:sz w:val="24"/>
              <w:szCs w:val="24"/>
              <w:lang w:val="en-IN"/>
            </w:rPr>
            <w:instrText xml:space="preserve"> CITATION IAN22 \l 16393 </w:instrText>
          </w:r>
          <w:r w:rsidR="00D0099F" w:rsidRPr="004D4AB7">
            <w:rPr>
              <w:rFonts w:ascii="Times New Roman" w:hAnsi="Times New Roman" w:cs="Times New Roman"/>
              <w:sz w:val="24"/>
              <w:szCs w:val="24"/>
            </w:rPr>
            <w:fldChar w:fldCharType="separate"/>
          </w:r>
          <w:r w:rsidR="00D0099F" w:rsidRPr="004D4AB7">
            <w:rPr>
              <w:rFonts w:ascii="Times New Roman" w:hAnsi="Times New Roman" w:cs="Times New Roman"/>
              <w:noProof/>
              <w:sz w:val="24"/>
              <w:szCs w:val="24"/>
              <w:lang w:val="en-IN"/>
            </w:rPr>
            <w:t>(IANS, 2022)</w:t>
          </w:r>
          <w:r w:rsidR="00D0099F" w:rsidRPr="004D4AB7">
            <w:rPr>
              <w:rFonts w:ascii="Times New Roman" w:hAnsi="Times New Roman" w:cs="Times New Roman"/>
              <w:sz w:val="24"/>
              <w:szCs w:val="24"/>
            </w:rPr>
            <w:fldChar w:fldCharType="end"/>
          </w:r>
        </w:sdtContent>
      </w:sdt>
      <w:r w:rsidR="00D0099F" w:rsidRPr="004D4AB7">
        <w:rPr>
          <w:rFonts w:ascii="Times New Roman" w:hAnsi="Times New Roman" w:cs="Times New Roman"/>
          <w:sz w:val="24"/>
          <w:szCs w:val="24"/>
        </w:rPr>
        <w:t xml:space="preserve">. Furthermore, </w:t>
      </w:r>
      <w:r w:rsidR="004D4AB7" w:rsidRPr="004D4AB7">
        <w:rPr>
          <w:rFonts w:ascii="Times New Roman" w:hAnsi="Times New Roman" w:cs="Times New Roman"/>
          <w:sz w:val="24"/>
          <w:szCs w:val="24"/>
        </w:rPr>
        <w:t>it</w:t>
      </w:r>
      <w:r w:rsidR="00D0099F" w:rsidRPr="004D4AB7">
        <w:rPr>
          <w:rFonts w:ascii="Times New Roman" w:hAnsi="Times New Roman" w:cs="Times New Roman"/>
          <w:sz w:val="24"/>
          <w:szCs w:val="24"/>
        </w:rPr>
        <w:t xml:space="preserve"> can be seen that Ola has restructured the organization several times.</w:t>
      </w:r>
      <w:r w:rsidR="004D4AB7" w:rsidRPr="004D4AB7">
        <w:rPr>
          <w:rFonts w:ascii="Times New Roman" w:hAnsi="Times New Roman" w:cs="Times New Roman"/>
          <w:sz w:val="24"/>
          <w:szCs w:val="24"/>
        </w:rPr>
        <w:t xml:space="preserve"> For example</w:t>
      </w:r>
      <w:r w:rsidR="004D4AB7">
        <w:rPr>
          <w:rFonts w:ascii="Times New Roman" w:hAnsi="Times New Roman" w:cs="Times New Roman"/>
          <w:sz w:val="24"/>
          <w:szCs w:val="24"/>
        </w:rPr>
        <w:t>; in 2019</w:t>
      </w:r>
      <w:r w:rsidR="004D4AB7" w:rsidRPr="004D4AB7">
        <w:rPr>
          <w:rFonts w:ascii="Times New Roman" w:hAnsi="Times New Roman" w:cs="Times New Roman"/>
          <w:sz w:val="24"/>
          <w:szCs w:val="24"/>
        </w:rPr>
        <w:t xml:space="preserve"> Ola restructure Food Panda </w:t>
      </w:r>
      <w:r w:rsidR="004D4AB7">
        <w:rPr>
          <w:rFonts w:ascii="Times New Roman" w:hAnsi="Times New Roman" w:cs="Times New Roman"/>
          <w:sz w:val="24"/>
          <w:szCs w:val="24"/>
        </w:rPr>
        <w:t xml:space="preserve">for </w:t>
      </w:r>
      <w:r w:rsidR="004D4AB7">
        <w:rPr>
          <w:rFonts w:ascii="Times New Roman" w:eastAsia="Times New Roman" w:hAnsi="Times New Roman" w:cs="Times New Roman"/>
          <w:color w:val="000000"/>
          <w:sz w:val="24"/>
          <w:szCs w:val="24"/>
          <w:shd w:val="clear" w:color="auto" w:fill="FFFFFF"/>
          <w:lang w:val="en-IN" w:eastAsia="en-IN"/>
        </w:rPr>
        <w:t xml:space="preserve">building its own portfolio in food delivery business and for expanding the business </w:t>
      </w:r>
      <w:sdt>
        <w:sdtPr>
          <w:rPr>
            <w:rFonts w:ascii="Times New Roman" w:eastAsia="Times New Roman" w:hAnsi="Times New Roman" w:cs="Times New Roman"/>
            <w:color w:val="000000"/>
            <w:sz w:val="24"/>
            <w:szCs w:val="24"/>
            <w:shd w:val="clear" w:color="auto" w:fill="FFFFFF"/>
            <w:lang w:val="en-IN" w:eastAsia="en-IN"/>
          </w:rPr>
          <w:id w:val="-390810856"/>
          <w:citation/>
        </w:sdtPr>
        <w:sdtContent>
          <w:r w:rsidR="004D4AB7">
            <w:rPr>
              <w:rFonts w:ascii="Times New Roman" w:eastAsia="Times New Roman" w:hAnsi="Times New Roman" w:cs="Times New Roman"/>
              <w:color w:val="000000"/>
              <w:sz w:val="24"/>
              <w:szCs w:val="24"/>
              <w:shd w:val="clear" w:color="auto" w:fill="FFFFFF"/>
              <w:lang w:val="en-IN" w:eastAsia="en-IN"/>
            </w:rPr>
            <w:fldChar w:fldCharType="begin"/>
          </w:r>
          <w:r w:rsidR="004D4AB7">
            <w:rPr>
              <w:rFonts w:ascii="Times New Roman" w:eastAsia="Times New Roman" w:hAnsi="Times New Roman" w:cs="Times New Roman"/>
              <w:color w:val="000000"/>
              <w:sz w:val="24"/>
              <w:szCs w:val="24"/>
              <w:shd w:val="clear" w:color="auto" w:fill="FFFFFF"/>
              <w:lang w:val="en-IN" w:eastAsia="en-IN"/>
            </w:rPr>
            <w:instrText xml:space="preserve"> CITATION Eco19 \l 16393 </w:instrText>
          </w:r>
          <w:r w:rsidR="004D4AB7">
            <w:rPr>
              <w:rFonts w:ascii="Times New Roman" w:eastAsia="Times New Roman" w:hAnsi="Times New Roman" w:cs="Times New Roman"/>
              <w:color w:val="000000"/>
              <w:sz w:val="24"/>
              <w:szCs w:val="24"/>
              <w:shd w:val="clear" w:color="auto" w:fill="FFFFFF"/>
              <w:lang w:val="en-IN" w:eastAsia="en-IN"/>
            </w:rPr>
            <w:fldChar w:fldCharType="separate"/>
          </w:r>
          <w:r w:rsidR="004D4AB7" w:rsidRPr="004D4AB7">
            <w:rPr>
              <w:rFonts w:ascii="Times New Roman" w:eastAsia="Times New Roman" w:hAnsi="Times New Roman" w:cs="Times New Roman"/>
              <w:noProof/>
              <w:color w:val="000000"/>
              <w:sz w:val="24"/>
              <w:szCs w:val="24"/>
              <w:shd w:val="clear" w:color="auto" w:fill="FFFFFF"/>
              <w:lang w:val="en-IN" w:eastAsia="en-IN"/>
            </w:rPr>
            <w:t>(Economic Times, 2019)</w:t>
          </w:r>
          <w:r w:rsidR="004D4AB7">
            <w:rPr>
              <w:rFonts w:ascii="Times New Roman" w:eastAsia="Times New Roman" w:hAnsi="Times New Roman" w:cs="Times New Roman"/>
              <w:color w:val="000000"/>
              <w:sz w:val="24"/>
              <w:szCs w:val="24"/>
              <w:shd w:val="clear" w:color="auto" w:fill="FFFFFF"/>
              <w:lang w:val="en-IN" w:eastAsia="en-IN"/>
            </w:rPr>
            <w:fldChar w:fldCharType="end"/>
          </w:r>
        </w:sdtContent>
      </w:sdt>
      <w:r w:rsidR="004D4AB7">
        <w:rPr>
          <w:rFonts w:ascii="Times New Roman" w:eastAsia="Times New Roman" w:hAnsi="Times New Roman" w:cs="Times New Roman"/>
          <w:color w:val="000000"/>
          <w:sz w:val="24"/>
          <w:szCs w:val="24"/>
          <w:shd w:val="clear" w:color="auto" w:fill="FFFFFF"/>
          <w:lang w:val="en-IN" w:eastAsia="en-IN"/>
        </w:rPr>
        <w:t>.</w:t>
      </w:r>
    </w:p>
    <w:p w:rsidR="00291037" w:rsidRPr="0033445A" w:rsidRDefault="00291037" w:rsidP="005A2116">
      <w:pPr>
        <w:pStyle w:val="Heading2"/>
      </w:pPr>
      <w:bookmarkStart w:id="5" w:name="_Toc134157530"/>
      <w:r w:rsidRPr="0033445A">
        <w:t xml:space="preserve">A </w:t>
      </w:r>
      <w:r w:rsidRPr="005A2116">
        <w:t>Recent</w:t>
      </w:r>
      <w:r w:rsidRPr="0033445A">
        <w:t xml:space="preserve"> </w:t>
      </w:r>
      <w:r w:rsidR="0033445A" w:rsidRPr="0033445A">
        <w:t>Organizational</w:t>
      </w:r>
      <w:r w:rsidRPr="0033445A">
        <w:t xml:space="preserve"> </w:t>
      </w:r>
      <w:r w:rsidRPr="0047071C">
        <w:t>Restructuring</w:t>
      </w:r>
      <w:r w:rsidRPr="0033445A">
        <w:t xml:space="preserve"> in Ola</w:t>
      </w:r>
      <w:bookmarkEnd w:id="5"/>
    </w:p>
    <w:p w:rsidR="0033445A" w:rsidRPr="0033445A" w:rsidRDefault="0033445A" w:rsidP="0047071C">
      <w:pPr>
        <w:spacing w:line="360" w:lineRule="auto"/>
        <w:jc w:val="both"/>
        <w:rPr>
          <w:rFonts w:ascii="Times New Roman" w:hAnsi="Times New Roman" w:cs="Times New Roman"/>
          <w:sz w:val="24"/>
          <w:szCs w:val="24"/>
          <w:lang w:val="en-IN" w:eastAsia="en-IN"/>
        </w:rPr>
      </w:pPr>
      <w:r w:rsidRPr="0033445A">
        <w:rPr>
          <w:rFonts w:ascii="Times New Roman" w:hAnsi="Times New Roman" w:cs="Times New Roman"/>
          <w:sz w:val="24"/>
          <w:szCs w:val="24"/>
          <w:lang w:val="en-IN" w:eastAsia="en-IN"/>
        </w:rPr>
        <w:t>The company has changed its business model in</w:t>
      </w:r>
      <w:r w:rsidR="00512253">
        <w:rPr>
          <w:rFonts w:ascii="Times New Roman" w:hAnsi="Times New Roman" w:cs="Times New Roman"/>
          <w:sz w:val="24"/>
          <w:szCs w:val="24"/>
          <w:lang w:val="en-IN" w:eastAsia="en-IN"/>
        </w:rPr>
        <w:t xml:space="preserve"> recent years and </w:t>
      </w:r>
      <w:r w:rsidRPr="0033445A">
        <w:rPr>
          <w:rFonts w:ascii="Times New Roman" w:hAnsi="Times New Roman" w:cs="Times New Roman"/>
          <w:sz w:val="24"/>
          <w:szCs w:val="24"/>
          <w:lang w:val="en-IN" w:eastAsia="en-IN"/>
        </w:rPr>
        <w:t>focus</w:t>
      </w:r>
      <w:r w:rsidR="00512253">
        <w:rPr>
          <w:rFonts w:ascii="Times New Roman" w:hAnsi="Times New Roman" w:cs="Times New Roman"/>
          <w:sz w:val="24"/>
          <w:szCs w:val="24"/>
          <w:lang w:val="en-IN" w:eastAsia="en-IN"/>
        </w:rPr>
        <w:t xml:space="preserve">ed on Ola Electric </w:t>
      </w:r>
      <w:r w:rsidRPr="0033445A">
        <w:rPr>
          <w:rFonts w:ascii="Times New Roman" w:hAnsi="Times New Roman" w:cs="Times New Roman"/>
          <w:sz w:val="24"/>
          <w:szCs w:val="24"/>
          <w:lang w:val="en-IN" w:eastAsia="en-IN"/>
        </w:rPr>
        <w:t>which is clearly a futu</w:t>
      </w:r>
      <w:r w:rsidR="00512253">
        <w:rPr>
          <w:rFonts w:ascii="Times New Roman" w:hAnsi="Times New Roman" w:cs="Times New Roman"/>
          <w:sz w:val="24"/>
          <w:szCs w:val="24"/>
          <w:lang w:val="en-IN" w:eastAsia="en-IN"/>
        </w:rPr>
        <w:t xml:space="preserve">ristic approach </w:t>
      </w:r>
      <w:r w:rsidRPr="0033445A">
        <w:rPr>
          <w:rFonts w:ascii="Times New Roman" w:hAnsi="Times New Roman" w:cs="Times New Roman"/>
          <w:sz w:val="24"/>
          <w:szCs w:val="24"/>
          <w:lang w:val="en-IN" w:eastAsia="en-IN"/>
        </w:rPr>
        <w:t>for long term sustainability and early penetration to EV market of India</w:t>
      </w:r>
      <w:r>
        <w:rPr>
          <w:rFonts w:ascii="Times New Roman" w:hAnsi="Times New Roman" w:cs="Times New Roman"/>
          <w:sz w:val="24"/>
          <w:szCs w:val="24"/>
          <w:lang w:val="en-IN" w:eastAsia="en-IN"/>
        </w:rPr>
        <w:t xml:space="preserve">. To follow the restructuring strategy and futuristic approach Ola has </w:t>
      </w:r>
      <w:r w:rsidR="00313264">
        <w:rPr>
          <w:rFonts w:ascii="Times New Roman" w:hAnsi="Times New Roman" w:cs="Times New Roman"/>
          <w:sz w:val="24"/>
          <w:szCs w:val="24"/>
          <w:lang w:val="en-IN" w:eastAsia="en-IN"/>
        </w:rPr>
        <w:t>undertaken following Changes:</w:t>
      </w:r>
    </w:p>
    <w:p w:rsidR="004E6A5E" w:rsidRPr="00313264" w:rsidRDefault="004E6A5E" w:rsidP="0047071C">
      <w:pPr>
        <w:pStyle w:val="ListParagraph"/>
        <w:numPr>
          <w:ilvl w:val="0"/>
          <w:numId w:val="2"/>
        </w:numPr>
        <w:spacing w:line="360" w:lineRule="auto"/>
        <w:rPr>
          <w:rFonts w:ascii="Times New Roman" w:eastAsia="Times New Roman" w:hAnsi="Times New Roman" w:cs="Times New Roman"/>
          <w:b/>
          <w:color w:val="000000"/>
          <w:sz w:val="24"/>
          <w:szCs w:val="24"/>
          <w:shd w:val="clear" w:color="auto" w:fill="FFFFFF"/>
          <w:lang w:val="en-IN" w:eastAsia="en-IN"/>
        </w:rPr>
      </w:pPr>
      <w:r w:rsidRPr="00313264">
        <w:rPr>
          <w:rFonts w:ascii="Times New Roman" w:eastAsia="Times New Roman" w:hAnsi="Times New Roman" w:cs="Times New Roman"/>
          <w:b/>
          <w:bCs/>
          <w:color w:val="000000"/>
          <w:sz w:val="24"/>
          <w:szCs w:val="24"/>
          <w:shd w:val="clear" w:color="auto" w:fill="FFFFFF"/>
          <w:lang w:val="en-IN" w:eastAsia="en-IN"/>
        </w:rPr>
        <w:t>Lay off Employees for a Sustainable Growth:</w:t>
      </w:r>
    </w:p>
    <w:p w:rsidR="00171B05" w:rsidRDefault="004E6A5E" w:rsidP="0047071C">
      <w:pPr>
        <w:spacing w:line="360" w:lineRule="auto"/>
        <w:jc w:val="both"/>
        <w:rPr>
          <w:rFonts w:ascii="Times New Roman" w:eastAsia="Times New Roman" w:hAnsi="Times New Roman" w:cs="Times New Roman"/>
          <w:color w:val="000000"/>
          <w:sz w:val="24"/>
          <w:szCs w:val="24"/>
          <w:shd w:val="clear" w:color="auto" w:fill="FFFFFF"/>
          <w:lang w:val="en-IN" w:eastAsia="en-IN"/>
        </w:rPr>
      </w:pPr>
      <w:r>
        <w:rPr>
          <w:rFonts w:ascii="Times New Roman" w:eastAsia="Times New Roman" w:hAnsi="Times New Roman" w:cs="Times New Roman"/>
          <w:color w:val="000000"/>
          <w:sz w:val="24"/>
          <w:szCs w:val="24"/>
          <w:shd w:val="clear" w:color="auto" w:fill="FFFFFF"/>
          <w:lang w:val="en-IN" w:eastAsia="en-IN"/>
        </w:rPr>
        <w:t>A</w:t>
      </w:r>
      <w:r w:rsidR="004D4AB7">
        <w:rPr>
          <w:rFonts w:ascii="Times New Roman" w:eastAsia="Times New Roman" w:hAnsi="Times New Roman" w:cs="Times New Roman"/>
          <w:color w:val="000000"/>
          <w:sz w:val="24"/>
          <w:szCs w:val="24"/>
          <w:shd w:val="clear" w:color="auto" w:fill="FFFFFF"/>
          <w:lang w:val="en-IN" w:eastAsia="en-IN"/>
        </w:rPr>
        <w:t xml:space="preserve"> recent restructuring </w:t>
      </w:r>
      <w:r w:rsidR="001C4A9A">
        <w:rPr>
          <w:rFonts w:ascii="Times New Roman" w:eastAsia="Times New Roman" w:hAnsi="Times New Roman" w:cs="Times New Roman"/>
          <w:color w:val="000000"/>
          <w:sz w:val="24"/>
          <w:szCs w:val="24"/>
          <w:shd w:val="clear" w:color="auto" w:fill="FFFFFF"/>
          <w:lang w:val="en-IN" w:eastAsia="en-IN"/>
        </w:rPr>
        <w:t>in the organ</w:t>
      </w:r>
      <w:r w:rsidR="00FE13E6">
        <w:rPr>
          <w:rFonts w:ascii="Times New Roman" w:eastAsia="Times New Roman" w:hAnsi="Times New Roman" w:cs="Times New Roman"/>
          <w:color w:val="000000"/>
          <w:sz w:val="24"/>
          <w:szCs w:val="24"/>
          <w:shd w:val="clear" w:color="auto" w:fill="FFFFFF"/>
          <w:lang w:val="en-IN" w:eastAsia="en-IN"/>
        </w:rPr>
        <w:t>isation can</w:t>
      </w:r>
      <w:r>
        <w:rPr>
          <w:rFonts w:ascii="Times New Roman" w:eastAsia="Times New Roman" w:hAnsi="Times New Roman" w:cs="Times New Roman"/>
          <w:color w:val="000000"/>
          <w:sz w:val="24"/>
          <w:szCs w:val="24"/>
          <w:shd w:val="clear" w:color="auto" w:fill="FFFFFF"/>
          <w:lang w:val="en-IN" w:eastAsia="en-IN"/>
        </w:rPr>
        <w:t xml:space="preserve"> be seen in the beginning of year 2020 when Ola laid </w:t>
      </w:r>
      <w:r w:rsidR="00FE13E6">
        <w:rPr>
          <w:rFonts w:ascii="Times New Roman" w:eastAsia="Times New Roman" w:hAnsi="Times New Roman" w:cs="Times New Roman"/>
          <w:color w:val="000000"/>
          <w:sz w:val="24"/>
          <w:szCs w:val="24"/>
          <w:shd w:val="clear" w:color="auto" w:fill="FFFFFF"/>
          <w:lang w:val="en-IN" w:eastAsia="en-IN"/>
        </w:rPr>
        <w:t xml:space="preserve">off </w:t>
      </w:r>
      <w:r>
        <w:rPr>
          <w:rFonts w:ascii="Times New Roman" w:eastAsia="Times New Roman" w:hAnsi="Times New Roman" w:cs="Times New Roman"/>
          <w:color w:val="000000"/>
          <w:sz w:val="24"/>
          <w:szCs w:val="24"/>
          <w:shd w:val="clear" w:color="auto" w:fill="FFFFFF"/>
          <w:lang w:val="en-IN" w:eastAsia="en-IN"/>
        </w:rPr>
        <w:t>1400 of its employees</w:t>
      </w:r>
      <w:r w:rsidR="0033445A">
        <w:rPr>
          <w:rFonts w:ascii="Times New Roman" w:eastAsia="Times New Roman" w:hAnsi="Times New Roman" w:cs="Times New Roman"/>
          <w:color w:val="000000"/>
          <w:sz w:val="24"/>
          <w:szCs w:val="24"/>
          <w:shd w:val="clear" w:color="auto" w:fill="FFFFFF"/>
          <w:lang w:val="en-IN" w:eastAsia="en-IN"/>
        </w:rPr>
        <w:t xml:space="preserve"> for cost saving</w:t>
      </w:r>
      <w:r>
        <w:rPr>
          <w:rFonts w:ascii="Times New Roman" w:eastAsia="Times New Roman" w:hAnsi="Times New Roman" w:cs="Times New Roman"/>
          <w:color w:val="000000"/>
          <w:sz w:val="24"/>
          <w:szCs w:val="24"/>
          <w:shd w:val="clear" w:color="auto" w:fill="FFFFFF"/>
          <w:lang w:val="en-IN" w:eastAsia="en-IN"/>
        </w:rPr>
        <w:t xml:space="preserve"> as the revenue was down by 95%</w:t>
      </w:r>
      <w:r w:rsidR="00171B05">
        <w:rPr>
          <w:rFonts w:ascii="Times New Roman" w:eastAsia="Times New Roman" w:hAnsi="Times New Roman" w:cs="Times New Roman"/>
          <w:color w:val="000000"/>
          <w:sz w:val="24"/>
          <w:szCs w:val="24"/>
          <w:shd w:val="clear" w:color="auto" w:fill="FFFFFF"/>
          <w:lang w:val="en-IN" w:eastAsia="en-IN"/>
        </w:rPr>
        <w:t xml:space="preserve"> and some top leader of the company now had more responsibilities</w:t>
      </w:r>
      <w:r>
        <w:rPr>
          <w:rFonts w:ascii="Times New Roman" w:eastAsia="Times New Roman" w:hAnsi="Times New Roman" w:cs="Times New Roman"/>
          <w:color w:val="000000"/>
          <w:sz w:val="24"/>
          <w:szCs w:val="24"/>
          <w:shd w:val="clear" w:color="auto" w:fill="FFFFFF"/>
          <w:lang w:val="en-IN" w:eastAsia="en-IN"/>
        </w:rPr>
        <w:t xml:space="preserve"> </w:t>
      </w:r>
      <w:sdt>
        <w:sdtPr>
          <w:rPr>
            <w:rFonts w:ascii="Times New Roman" w:eastAsia="Times New Roman" w:hAnsi="Times New Roman" w:cs="Times New Roman"/>
            <w:color w:val="000000"/>
            <w:sz w:val="24"/>
            <w:szCs w:val="24"/>
            <w:shd w:val="clear" w:color="auto" w:fill="FFFFFF"/>
            <w:lang w:val="en-IN" w:eastAsia="en-IN"/>
          </w:rPr>
          <w:id w:val="-642961637"/>
          <w:citation/>
        </w:sdtPr>
        <w:sdtContent>
          <w:r>
            <w:rPr>
              <w:rFonts w:ascii="Times New Roman" w:eastAsia="Times New Roman" w:hAnsi="Times New Roman" w:cs="Times New Roman"/>
              <w:color w:val="000000"/>
              <w:sz w:val="24"/>
              <w:szCs w:val="24"/>
              <w:shd w:val="clear" w:color="auto" w:fill="FFFFFF"/>
              <w:lang w:val="en-IN" w:eastAsia="en-IN"/>
            </w:rPr>
            <w:fldChar w:fldCharType="begin"/>
          </w:r>
          <w:r>
            <w:rPr>
              <w:rFonts w:ascii="Times New Roman" w:eastAsia="Times New Roman" w:hAnsi="Times New Roman" w:cs="Times New Roman"/>
              <w:color w:val="000000"/>
              <w:sz w:val="24"/>
              <w:szCs w:val="24"/>
              <w:shd w:val="clear" w:color="auto" w:fill="FFFFFF"/>
              <w:lang w:val="en-IN" w:eastAsia="en-IN"/>
            </w:rPr>
            <w:instrText xml:space="preserve"> CITATION Eco20 \l 16393 </w:instrText>
          </w:r>
          <w:r>
            <w:rPr>
              <w:rFonts w:ascii="Times New Roman" w:eastAsia="Times New Roman" w:hAnsi="Times New Roman" w:cs="Times New Roman"/>
              <w:color w:val="000000"/>
              <w:sz w:val="24"/>
              <w:szCs w:val="24"/>
              <w:shd w:val="clear" w:color="auto" w:fill="FFFFFF"/>
              <w:lang w:val="en-IN" w:eastAsia="en-IN"/>
            </w:rPr>
            <w:fldChar w:fldCharType="separate"/>
          </w:r>
          <w:r w:rsidRPr="004E6A5E">
            <w:rPr>
              <w:rFonts w:ascii="Times New Roman" w:eastAsia="Times New Roman" w:hAnsi="Times New Roman" w:cs="Times New Roman"/>
              <w:noProof/>
              <w:color w:val="000000"/>
              <w:sz w:val="24"/>
              <w:szCs w:val="24"/>
              <w:shd w:val="clear" w:color="auto" w:fill="FFFFFF"/>
              <w:lang w:val="en-IN" w:eastAsia="en-IN"/>
            </w:rPr>
            <w:t>(Economic Times, 2020)</w:t>
          </w:r>
          <w:r>
            <w:rPr>
              <w:rFonts w:ascii="Times New Roman" w:eastAsia="Times New Roman" w:hAnsi="Times New Roman" w:cs="Times New Roman"/>
              <w:color w:val="000000"/>
              <w:sz w:val="24"/>
              <w:szCs w:val="24"/>
              <w:shd w:val="clear" w:color="auto" w:fill="FFFFFF"/>
              <w:lang w:val="en-IN" w:eastAsia="en-IN"/>
            </w:rPr>
            <w:fldChar w:fldCharType="end"/>
          </w:r>
        </w:sdtContent>
      </w:sdt>
      <w:r>
        <w:rPr>
          <w:rFonts w:ascii="Times New Roman" w:eastAsia="Times New Roman" w:hAnsi="Times New Roman" w:cs="Times New Roman"/>
          <w:color w:val="000000"/>
          <w:sz w:val="24"/>
          <w:szCs w:val="24"/>
          <w:shd w:val="clear" w:color="auto" w:fill="FFFFFF"/>
          <w:lang w:val="en-IN" w:eastAsia="en-IN"/>
        </w:rPr>
        <w:t>.</w:t>
      </w:r>
      <w:r w:rsidR="00313264">
        <w:rPr>
          <w:rFonts w:ascii="Times New Roman" w:eastAsia="Times New Roman" w:hAnsi="Times New Roman" w:cs="Times New Roman"/>
          <w:color w:val="000000"/>
          <w:sz w:val="24"/>
          <w:szCs w:val="24"/>
          <w:shd w:val="clear" w:color="auto" w:fill="FFFFFF"/>
          <w:lang w:val="en-IN" w:eastAsia="en-IN"/>
        </w:rPr>
        <w:t xml:space="preserve"> And another recent layoff had been planned for laying off 1000 emplo</w:t>
      </w:r>
      <w:r w:rsidR="00512253">
        <w:rPr>
          <w:rFonts w:ascii="Times New Roman" w:eastAsia="Times New Roman" w:hAnsi="Times New Roman" w:cs="Times New Roman"/>
          <w:color w:val="000000"/>
          <w:sz w:val="24"/>
          <w:szCs w:val="24"/>
          <w:shd w:val="clear" w:color="auto" w:fill="FFFFFF"/>
          <w:lang w:val="en-IN" w:eastAsia="en-IN"/>
        </w:rPr>
        <w:t xml:space="preserve">yees and rehiring another 800 </w:t>
      </w:r>
      <w:r w:rsidR="00313264">
        <w:rPr>
          <w:rFonts w:ascii="Times New Roman" w:eastAsia="Times New Roman" w:hAnsi="Times New Roman" w:cs="Times New Roman"/>
          <w:color w:val="000000"/>
          <w:sz w:val="24"/>
          <w:szCs w:val="24"/>
          <w:shd w:val="clear" w:color="auto" w:fill="FFFFFF"/>
          <w:lang w:val="en-IN" w:eastAsia="en-IN"/>
        </w:rPr>
        <w:t xml:space="preserve">to have a successful sift towards electric vehicle </w:t>
      </w:r>
      <w:sdt>
        <w:sdtPr>
          <w:rPr>
            <w:rFonts w:ascii="Times New Roman" w:eastAsia="Times New Roman" w:hAnsi="Times New Roman" w:cs="Times New Roman"/>
            <w:color w:val="000000"/>
            <w:sz w:val="24"/>
            <w:szCs w:val="24"/>
            <w:shd w:val="clear" w:color="auto" w:fill="FFFFFF"/>
            <w:lang w:val="en-IN" w:eastAsia="en-IN"/>
          </w:rPr>
          <w:id w:val="-1642885419"/>
          <w:citation/>
        </w:sdtPr>
        <w:sdtContent>
          <w:r w:rsidR="00313264">
            <w:rPr>
              <w:rFonts w:ascii="Times New Roman" w:eastAsia="Times New Roman" w:hAnsi="Times New Roman" w:cs="Times New Roman"/>
              <w:color w:val="000000"/>
              <w:sz w:val="24"/>
              <w:szCs w:val="24"/>
              <w:shd w:val="clear" w:color="auto" w:fill="FFFFFF"/>
              <w:lang w:val="en-IN" w:eastAsia="en-IN"/>
            </w:rPr>
            <w:fldChar w:fldCharType="begin"/>
          </w:r>
          <w:r w:rsidR="00313264">
            <w:rPr>
              <w:rFonts w:ascii="Times New Roman" w:eastAsia="Times New Roman" w:hAnsi="Times New Roman" w:cs="Times New Roman"/>
              <w:color w:val="000000"/>
              <w:sz w:val="24"/>
              <w:szCs w:val="24"/>
              <w:shd w:val="clear" w:color="auto" w:fill="FFFFFF"/>
              <w:lang w:val="en-IN" w:eastAsia="en-IN"/>
            </w:rPr>
            <w:instrText xml:space="preserve"> CITATION The221 \l 16393 </w:instrText>
          </w:r>
          <w:r w:rsidR="00313264">
            <w:rPr>
              <w:rFonts w:ascii="Times New Roman" w:eastAsia="Times New Roman" w:hAnsi="Times New Roman" w:cs="Times New Roman"/>
              <w:color w:val="000000"/>
              <w:sz w:val="24"/>
              <w:szCs w:val="24"/>
              <w:shd w:val="clear" w:color="auto" w:fill="FFFFFF"/>
              <w:lang w:val="en-IN" w:eastAsia="en-IN"/>
            </w:rPr>
            <w:fldChar w:fldCharType="separate"/>
          </w:r>
          <w:r w:rsidR="00313264" w:rsidRPr="00313264">
            <w:rPr>
              <w:rFonts w:ascii="Times New Roman" w:eastAsia="Times New Roman" w:hAnsi="Times New Roman" w:cs="Times New Roman"/>
              <w:noProof/>
              <w:color w:val="000000"/>
              <w:sz w:val="24"/>
              <w:szCs w:val="24"/>
              <w:shd w:val="clear" w:color="auto" w:fill="FFFFFF"/>
              <w:lang w:val="en-IN" w:eastAsia="en-IN"/>
            </w:rPr>
            <w:t>(The Federal, 2022)</w:t>
          </w:r>
          <w:r w:rsidR="00313264">
            <w:rPr>
              <w:rFonts w:ascii="Times New Roman" w:eastAsia="Times New Roman" w:hAnsi="Times New Roman" w:cs="Times New Roman"/>
              <w:color w:val="000000"/>
              <w:sz w:val="24"/>
              <w:szCs w:val="24"/>
              <w:shd w:val="clear" w:color="auto" w:fill="FFFFFF"/>
              <w:lang w:val="en-IN" w:eastAsia="en-IN"/>
            </w:rPr>
            <w:fldChar w:fldCharType="end"/>
          </w:r>
        </w:sdtContent>
      </w:sdt>
      <w:r w:rsidR="00313264">
        <w:rPr>
          <w:rFonts w:ascii="Times New Roman" w:eastAsia="Times New Roman" w:hAnsi="Times New Roman" w:cs="Times New Roman"/>
          <w:color w:val="000000"/>
          <w:sz w:val="24"/>
          <w:szCs w:val="24"/>
          <w:shd w:val="clear" w:color="auto" w:fill="FFFFFF"/>
          <w:lang w:val="en-IN" w:eastAsia="en-IN"/>
        </w:rPr>
        <w:t>.</w:t>
      </w:r>
    </w:p>
    <w:p w:rsidR="001E1C4A" w:rsidRPr="001E1C4A" w:rsidRDefault="00171B05" w:rsidP="0047071C">
      <w:pPr>
        <w:pStyle w:val="ListParagraph"/>
        <w:numPr>
          <w:ilvl w:val="0"/>
          <w:numId w:val="1"/>
        </w:numPr>
        <w:spacing w:line="360" w:lineRule="auto"/>
        <w:rPr>
          <w:rFonts w:ascii="Times New Roman" w:eastAsia="Times New Roman" w:hAnsi="Times New Roman" w:cs="Times New Roman"/>
          <w:sz w:val="24"/>
          <w:szCs w:val="24"/>
          <w:lang w:val="en-IN" w:eastAsia="en-IN"/>
        </w:rPr>
      </w:pPr>
      <w:r w:rsidRPr="00171B05">
        <w:rPr>
          <w:rFonts w:ascii="Times New Roman" w:eastAsia="Times New Roman" w:hAnsi="Times New Roman" w:cs="Times New Roman"/>
          <w:b/>
          <w:color w:val="000000"/>
          <w:sz w:val="24"/>
          <w:szCs w:val="24"/>
          <w:shd w:val="clear" w:color="auto" w:fill="FFFFFF"/>
          <w:lang w:val="en-IN" w:eastAsia="en-IN"/>
        </w:rPr>
        <w:t>Shifted Priority to Ola Electric:</w:t>
      </w:r>
    </w:p>
    <w:p w:rsidR="004D0E73" w:rsidRPr="00337879" w:rsidRDefault="0033445A" w:rsidP="0047071C">
      <w:pPr>
        <w:spacing w:line="360" w:lineRule="auto"/>
        <w:jc w:val="both"/>
        <w:rPr>
          <w:rFonts w:ascii="Times New Roman" w:eastAsia="Times New Roman" w:hAnsi="Times New Roman" w:cs="Times New Roman"/>
          <w:sz w:val="24"/>
          <w:szCs w:val="24"/>
          <w:lang w:val="en-IN" w:eastAsia="en-IN"/>
        </w:rPr>
      </w:pPr>
      <w:r w:rsidRPr="00337879">
        <w:rPr>
          <w:rFonts w:ascii="Times New Roman" w:eastAsia="Times New Roman" w:hAnsi="Times New Roman" w:cs="Times New Roman"/>
          <w:sz w:val="24"/>
          <w:szCs w:val="24"/>
          <w:lang w:val="en-IN" w:eastAsia="en-IN"/>
        </w:rPr>
        <w:t>Ola has been innovative and futuristic in its pol</w:t>
      </w:r>
      <w:r w:rsidR="00512253">
        <w:rPr>
          <w:rFonts w:ascii="Times New Roman" w:eastAsia="Times New Roman" w:hAnsi="Times New Roman" w:cs="Times New Roman"/>
          <w:sz w:val="24"/>
          <w:szCs w:val="24"/>
          <w:lang w:val="en-IN" w:eastAsia="en-IN"/>
        </w:rPr>
        <w:t>icies and decisions</w:t>
      </w:r>
      <w:r w:rsidR="001E1C4A" w:rsidRPr="00337879">
        <w:rPr>
          <w:rFonts w:ascii="Times New Roman" w:eastAsia="Times New Roman" w:hAnsi="Times New Roman" w:cs="Times New Roman"/>
          <w:sz w:val="24"/>
          <w:szCs w:val="24"/>
          <w:lang w:val="en-IN" w:eastAsia="en-IN"/>
        </w:rPr>
        <w:t xml:space="preserve">. Electric vehicle segment have been in focus of Ola for </w:t>
      </w:r>
      <w:r w:rsidR="00512253">
        <w:rPr>
          <w:rFonts w:ascii="Times New Roman" w:eastAsia="Times New Roman" w:hAnsi="Times New Roman" w:cs="Times New Roman"/>
          <w:sz w:val="24"/>
          <w:szCs w:val="24"/>
          <w:lang w:val="en-IN" w:eastAsia="en-IN"/>
        </w:rPr>
        <w:t>a sustainable business model,</w:t>
      </w:r>
      <w:r w:rsidR="001E1C4A" w:rsidRPr="00337879">
        <w:rPr>
          <w:rFonts w:ascii="Times New Roman" w:eastAsia="Times New Roman" w:hAnsi="Times New Roman" w:cs="Times New Roman"/>
          <w:sz w:val="24"/>
          <w:szCs w:val="24"/>
          <w:lang w:val="en-IN" w:eastAsia="en-IN"/>
        </w:rPr>
        <w:t xml:space="preserve"> a great restructuring has been done for </w:t>
      </w:r>
      <w:r w:rsidR="001E1C4A" w:rsidRPr="00337879">
        <w:rPr>
          <w:rFonts w:ascii="Times New Roman" w:eastAsia="Times New Roman" w:hAnsi="Times New Roman" w:cs="Times New Roman"/>
          <w:sz w:val="24"/>
          <w:szCs w:val="24"/>
          <w:lang w:val="en-IN" w:eastAsia="en-IN"/>
        </w:rPr>
        <w:lastRenderedPageBreak/>
        <w:t>focusing on Ola Electric</w:t>
      </w:r>
      <w:r w:rsidR="004D0E73" w:rsidRPr="00337879">
        <w:rPr>
          <w:rFonts w:ascii="Times New Roman" w:eastAsia="Times New Roman" w:hAnsi="Times New Roman" w:cs="Times New Roman"/>
          <w:sz w:val="24"/>
          <w:szCs w:val="24"/>
          <w:lang w:val="en-IN" w:eastAsia="en-IN"/>
        </w:rPr>
        <w:t xml:space="preserve">. Ola Electric has plans to build a biggest </w:t>
      </w:r>
      <w:r w:rsidR="00512253">
        <w:rPr>
          <w:rFonts w:ascii="Times New Roman" w:eastAsia="Times New Roman" w:hAnsi="Times New Roman" w:cs="Times New Roman"/>
          <w:sz w:val="24"/>
          <w:szCs w:val="24"/>
          <w:lang w:val="en-IN" w:eastAsia="en-IN"/>
        </w:rPr>
        <w:t xml:space="preserve">EV manufacturing hub </w:t>
      </w:r>
      <w:r w:rsidR="004D0E73" w:rsidRPr="00337879">
        <w:rPr>
          <w:rFonts w:ascii="Times New Roman" w:eastAsia="Times New Roman" w:hAnsi="Times New Roman" w:cs="Times New Roman"/>
          <w:sz w:val="24"/>
          <w:szCs w:val="24"/>
          <w:lang w:val="en-IN" w:eastAsia="en-IN"/>
        </w:rPr>
        <w:t>in Tamil Nadu (India), and it is investing 76.1 billion INR ($920m, £764m) for building a localised</w:t>
      </w:r>
      <w:r w:rsidR="00512253">
        <w:rPr>
          <w:rFonts w:ascii="Times New Roman" w:eastAsia="Times New Roman" w:hAnsi="Times New Roman" w:cs="Times New Roman"/>
          <w:sz w:val="24"/>
          <w:szCs w:val="24"/>
          <w:lang w:val="en-IN" w:eastAsia="en-IN"/>
        </w:rPr>
        <w:t xml:space="preserve"> supply chain</w:t>
      </w:r>
      <w:r w:rsidR="004D0E73" w:rsidRPr="00337879">
        <w:rPr>
          <w:rFonts w:ascii="Times New Roman" w:eastAsia="Times New Roman" w:hAnsi="Times New Roman" w:cs="Times New Roman"/>
          <w:sz w:val="24"/>
          <w:szCs w:val="24"/>
          <w:lang w:val="en-IN" w:eastAsia="en-IN"/>
        </w:rPr>
        <w:t xml:space="preserve">, the company plans of using 2000 acres of the land for starting battery, cells, two-wheelers, and car manufacturing in 2023 </w:t>
      </w:r>
      <w:sdt>
        <w:sdtPr>
          <w:rPr>
            <w:rFonts w:ascii="Times New Roman" w:eastAsia="Times New Roman" w:hAnsi="Times New Roman" w:cs="Times New Roman"/>
            <w:sz w:val="24"/>
            <w:szCs w:val="24"/>
            <w:lang w:val="en-IN" w:eastAsia="en-IN"/>
          </w:rPr>
          <w:id w:val="-1514443774"/>
          <w:citation/>
        </w:sdtPr>
        <w:sdtContent>
          <w:r w:rsidR="004D0E73" w:rsidRPr="00337879">
            <w:rPr>
              <w:rFonts w:ascii="Times New Roman" w:eastAsia="Times New Roman" w:hAnsi="Times New Roman" w:cs="Times New Roman"/>
              <w:sz w:val="24"/>
              <w:szCs w:val="24"/>
              <w:lang w:val="en-IN" w:eastAsia="en-IN"/>
            </w:rPr>
            <w:fldChar w:fldCharType="begin"/>
          </w:r>
          <w:r w:rsidR="004D0E73" w:rsidRPr="00337879">
            <w:rPr>
              <w:rFonts w:ascii="Times New Roman" w:eastAsia="Times New Roman" w:hAnsi="Times New Roman" w:cs="Times New Roman"/>
              <w:sz w:val="24"/>
              <w:szCs w:val="24"/>
              <w:lang w:val="en-IN" w:eastAsia="en-IN"/>
            </w:rPr>
            <w:instrText xml:space="preserve"> CITATION Mat23 \l 16393 </w:instrText>
          </w:r>
          <w:r w:rsidR="004D0E73" w:rsidRPr="00337879">
            <w:rPr>
              <w:rFonts w:ascii="Times New Roman" w:eastAsia="Times New Roman" w:hAnsi="Times New Roman" w:cs="Times New Roman"/>
              <w:sz w:val="24"/>
              <w:szCs w:val="24"/>
              <w:lang w:val="en-IN" w:eastAsia="en-IN"/>
            </w:rPr>
            <w:fldChar w:fldCharType="separate"/>
          </w:r>
          <w:r w:rsidR="004D0E73" w:rsidRPr="00337879">
            <w:rPr>
              <w:rFonts w:ascii="Times New Roman" w:eastAsia="Times New Roman" w:hAnsi="Times New Roman" w:cs="Times New Roman"/>
              <w:noProof/>
              <w:sz w:val="24"/>
              <w:szCs w:val="24"/>
              <w:lang w:val="en-IN" w:eastAsia="en-IN"/>
            </w:rPr>
            <w:t>(Broersma, 2023)</w:t>
          </w:r>
          <w:r w:rsidR="004D0E73" w:rsidRPr="00337879">
            <w:rPr>
              <w:rFonts w:ascii="Times New Roman" w:eastAsia="Times New Roman" w:hAnsi="Times New Roman" w:cs="Times New Roman"/>
              <w:sz w:val="24"/>
              <w:szCs w:val="24"/>
              <w:lang w:val="en-IN" w:eastAsia="en-IN"/>
            </w:rPr>
            <w:fldChar w:fldCharType="end"/>
          </w:r>
        </w:sdtContent>
      </w:sdt>
      <w:r w:rsidR="004D0E73" w:rsidRPr="00337879">
        <w:rPr>
          <w:rFonts w:ascii="Times New Roman" w:eastAsia="Times New Roman" w:hAnsi="Times New Roman" w:cs="Times New Roman"/>
          <w:sz w:val="24"/>
          <w:szCs w:val="24"/>
          <w:lang w:val="en-IN" w:eastAsia="en-IN"/>
        </w:rPr>
        <w:t>.</w:t>
      </w:r>
    </w:p>
    <w:p w:rsidR="004D4AB7" w:rsidRPr="001E1C4A" w:rsidRDefault="004D4AB7" w:rsidP="0047071C">
      <w:pPr>
        <w:spacing w:line="360" w:lineRule="auto"/>
        <w:rPr>
          <w:rFonts w:ascii="Times New Roman" w:eastAsia="Times New Roman" w:hAnsi="Times New Roman" w:cs="Times New Roman"/>
          <w:sz w:val="24"/>
          <w:szCs w:val="24"/>
          <w:lang w:val="en-IN" w:eastAsia="en-IN"/>
        </w:rPr>
      </w:pPr>
    </w:p>
    <w:p w:rsidR="002A1211" w:rsidRPr="00A8191B" w:rsidRDefault="00337879" w:rsidP="0047071C">
      <w:pPr>
        <w:pStyle w:val="Heading2"/>
      </w:pPr>
      <w:bookmarkStart w:id="6" w:name="_Toc134157531"/>
      <w:r w:rsidRPr="00A8191B">
        <w:t xml:space="preserve">Reason </w:t>
      </w:r>
      <w:r w:rsidRPr="0047071C">
        <w:t>for</w:t>
      </w:r>
      <w:r w:rsidRPr="00A8191B">
        <w:t xml:space="preserve"> Restructuring</w:t>
      </w:r>
      <w:bookmarkEnd w:id="6"/>
    </w:p>
    <w:p w:rsidR="007F40D8" w:rsidRPr="00A8191B" w:rsidRDefault="007F40D8" w:rsidP="0047071C">
      <w:pPr>
        <w:pStyle w:val="ListParagraph"/>
        <w:numPr>
          <w:ilvl w:val="0"/>
          <w:numId w:val="1"/>
        </w:numPr>
        <w:spacing w:line="360" w:lineRule="auto"/>
        <w:rPr>
          <w:rFonts w:ascii="Times New Roman" w:hAnsi="Times New Roman" w:cs="Times New Roman"/>
          <w:b/>
          <w:sz w:val="24"/>
          <w:szCs w:val="24"/>
        </w:rPr>
      </w:pPr>
      <w:r w:rsidRPr="00A8191B">
        <w:rPr>
          <w:rFonts w:ascii="Times New Roman" w:hAnsi="Times New Roman" w:cs="Times New Roman"/>
          <w:b/>
          <w:sz w:val="24"/>
          <w:szCs w:val="24"/>
        </w:rPr>
        <w:t>Pandemic &amp; Lockdown</w:t>
      </w:r>
    </w:p>
    <w:p w:rsidR="00A8191B" w:rsidRPr="00A8191B" w:rsidRDefault="00FD5C8D" w:rsidP="0047071C">
      <w:pPr>
        <w:pStyle w:val="ListParagraph"/>
        <w:spacing w:line="360" w:lineRule="auto"/>
        <w:ind w:left="360"/>
        <w:jc w:val="both"/>
        <w:rPr>
          <w:rFonts w:ascii="Times New Roman" w:hAnsi="Times New Roman" w:cs="Times New Roman"/>
          <w:sz w:val="24"/>
          <w:szCs w:val="24"/>
        </w:rPr>
      </w:pPr>
      <w:r w:rsidRPr="00A8191B">
        <w:rPr>
          <w:rFonts w:ascii="Times New Roman" w:hAnsi="Times New Roman" w:cs="Times New Roman"/>
          <w:sz w:val="24"/>
          <w:szCs w:val="24"/>
        </w:rPr>
        <w:t>Pandemic forced the organization for laying off the employees as</w:t>
      </w:r>
      <w:r w:rsidR="004042A3" w:rsidRPr="00A8191B">
        <w:rPr>
          <w:rFonts w:ascii="Times New Roman" w:hAnsi="Times New Roman" w:cs="Times New Roman"/>
          <w:sz w:val="24"/>
          <w:szCs w:val="24"/>
        </w:rPr>
        <w:t xml:space="preserve"> COVID-19 affected </w:t>
      </w:r>
      <w:r w:rsidR="00B52507" w:rsidRPr="00A8191B">
        <w:rPr>
          <w:rFonts w:ascii="Times New Roman" w:hAnsi="Times New Roman" w:cs="Times New Roman"/>
          <w:sz w:val="24"/>
          <w:szCs w:val="24"/>
        </w:rPr>
        <w:t>Indian ec</w:t>
      </w:r>
      <w:r w:rsidR="00DA3C5F">
        <w:rPr>
          <w:rFonts w:ascii="Times New Roman" w:hAnsi="Times New Roman" w:cs="Times New Roman"/>
          <w:sz w:val="24"/>
          <w:szCs w:val="24"/>
        </w:rPr>
        <w:t>onomy very hard and</w:t>
      </w:r>
      <w:r w:rsidR="004042A3" w:rsidRPr="00A8191B">
        <w:rPr>
          <w:rFonts w:ascii="Times New Roman" w:hAnsi="Times New Roman" w:cs="Times New Roman"/>
          <w:sz w:val="24"/>
          <w:szCs w:val="24"/>
        </w:rPr>
        <w:t xml:space="preserve"> </w:t>
      </w:r>
      <w:r w:rsidR="00B52507" w:rsidRPr="00A8191B">
        <w:rPr>
          <w:rFonts w:ascii="Times New Roman" w:hAnsi="Times New Roman" w:cs="Times New Roman"/>
          <w:sz w:val="24"/>
          <w:szCs w:val="24"/>
        </w:rPr>
        <w:t>Ola lost 95% of its revenue in March-April 2020, so company had to fire 1400 employees for cost saving and sustainability of the organization</w:t>
      </w:r>
      <w:sdt>
        <w:sdtPr>
          <w:rPr>
            <w:rFonts w:ascii="Times New Roman" w:hAnsi="Times New Roman" w:cs="Times New Roman"/>
            <w:sz w:val="24"/>
            <w:szCs w:val="24"/>
          </w:rPr>
          <w:id w:val="-1859802612"/>
          <w:citation/>
        </w:sdtPr>
        <w:sdtContent>
          <w:r w:rsidR="00B52507" w:rsidRPr="00A8191B">
            <w:rPr>
              <w:rFonts w:ascii="Times New Roman" w:hAnsi="Times New Roman" w:cs="Times New Roman"/>
              <w:sz w:val="24"/>
              <w:szCs w:val="24"/>
            </w:rPr>
            <w:fldChar w:fldCharType="begin"/>
          </w:r>
          <w:r w:rsidR="00B52507" w:rsidRPr="00A8191B">
            <w:rPr>
              <w:rFonts w:ascii="Times New Roman" w:hAnsi="Times New Roman" w:cs="Times New Roman"/>
              <w:sz w:val="24"/>
              <w:szCs w:val="24"/>
              <w:lang w:val="en-IN"/>
            </w:rPr>
            <w:instrText xml:space="preserve"> CITATION Rau20 \l 16393 </w:instrText>
          </w:r>
          <w:r w:rsidR="00B52507" w:rsidRPr="00A8191B">
            <w:rPr>
              <w:rFonts w:ascii="Times New Roman" w:hAnsi="Times New Roman" w:cs="Times New Roman"/>
              <w:sz w:val="24"/>
              <w:szCs w:val="24"/>
            </w:rPr>
            <w:fldChar w:fldCharType="separate"/>
          </w:r>
          <w:r w:rsidR="00B52507" w:rsidRPr="00A8191B">
            <w:rPr>
              <w:rFonts w:ascii="Times New Roman" w:hAnsi="Times New Roman" w:cs="Times New Roman"/>
              <w:noProof/>
              <w:sz w:val="24"/>
              <w:szCs w:val="24"/>
              <w:lang w:val="en-IN"/>
            </w:rPr>
            <w:t xml:space="preserve"> (Raut &amp; Admane, 2020)</w:t>
          </w:r>
          <w:r w:rsidR="00B52507" w:rsidRPr="00A8191B">
            <w:rPr>
              <w:rFonts w:ascii="Times New Roman" w:hAnsi="Times New Roman" w:cs="Times New Roman"/>
              <w:sz w:val="24"/>
              <w:szCs w:val="24"/>
            </w:rPr>
            <w:fldChar w:fldCharType="end"/>
          </w:r>
        </w:sdtContent>
      </w:sdt>
      <w:r w:rsidR="00B52507" w:rsidRPr="00A8191B">
        <w:rPr>
          <w:rFonts w:ascii="Times New Roman" w:hAnsi="Times New Roman" w:cs="Times New Roman"/>
          <w:sz w:val="24"/>
          <w:szCs w:val="24"/>
        </w:rPr>
        <w:t>.</w:t>
      </w:r>
      <w:r w:rsidR="00934495">
        <w:rPr>
          <w:rFonts w:ascii="Times New Roman" w:hAnsi="Times New Roman" w:cs="Times New Roman"/>
          <w:sz w:val="24"/>
          <w:szCs w:val="24"/>
        </w:rPr>
        <w:t xml:space="preserve"> Thus, for stability of Ola</w:t>
      </w:r>
      <w:r w:rsidR="00DA3C5F">
        <w:rPr>
          <w:rFonts w:ascii="Times New Roman" w:hAnsi="Times New Roman" w:cs="Times New Roman"/>
          <w:sz w:val="24"/>
          <w:szCs w:val="24"/>
        </w:rPr>
        <w:t>,</w:t>
      </w:r>
      <w:r w:rsidR="00934495">
        <w:rPr>
          <w:rFonts w:ascii="Times New Roman" w:hAnsi="Times New Roman" w:cs="Times New Roman"/>
          <w:sz w:val="24"/>
          <w:szCs w:val="24"/>
        </w:rPr>
        <w:t xml:space="preserve"> manage</w:t>
      </w:r>
      <w:r w:rsidR="00DA3C5F">
        <w:rPr>
          <w:rFonts w:ascii="Times New Roman" w:hAnsi="Times New Roman" w:cs="Times New Roman"/>
          <w:sz w:val="24"/>
          <w:szCs w:val="24"/>
        </w:rPr>
        <w:t xml:space="preserve">ment took the steps for saving </w:t>
      </w:r>
      <w:r w:rsidR="00934495">
        <w:rPr>
          <w:rFonts w:ascii="Times New Roman" w:hAnsi="Times New Roman" w:cs="Times New Roman"/>
          <w:sz w:val="24"/>
          <w:szCs w:val="24"/>
        </w:rPr>
        <w:t>existe</w:t>
      </w:r>
      <w:r w:rsidR="00DA3C5F">
        <w:rPr>
          <w:rFonts w:ascii="Times New Roman" w:hAnsi="Times New Roman" w:cs="Times New Roman"/>
          <w:sz w:val="24"/>
          <w:szCs w:val="24"/>
        </w:rPr>
        <w:t xml:space="preserve">nce of the company </w:t>
      </w:r>
      <w:r w:rsidR="00934495">
        <w:rPr>
          <w:rFonts w:ascii="Times New Roman" w:hAnsi="Times New Roman" w:cs="Times New Roman"/>
          <w:sz w:val="24"/>
          <w:szCs w:val="24"/>
        </w:rPr>
        <w:t xml:space="preserve">and </w:t>
      </w:r>
      <w:r w:rsidR="00DA3C5F">
        <w:rPr>
          <w:rFonts w:ascii="Times New Roman" w:hAnsi="Times New Roman" w:cs="Times New Roman"/>
          <w:sz w:val="24"/>
          <w:szCs w:val="24"/>
        </w:rPr>
        <w:t xml:space="preserve">for </w:t>
      </w:r>
      <w:r w:rsidR="00934495">
        <w:rPr>
          <w:rFonts w:ascii="Times New Roman" w:hAnsi="Times New Roman" w:cs="Times New Roman"/>
          <w:sz w:val="24"/>
          <w:szCs w:val="24"/>
        </w:rPr>
        <w:t xml:space="preserve">future plans of </w:t>
      </w:r>
      <w:r w:rsidR="00DA3C5F">
        <w:rPr>
          <w:rFonts w:ascii="Times New Roman" w:hAnsi="Times New Roman" w:cs="Times New Roman"/>
          <w:sz w:val="24"/>
          <w:szCs w:val="24"/>
        </w:rPr>
        <w:t>Ola Electric.</w:t>
      </w:r>
    </w:p>
    <w:p w:rsidR="00934495" w:rsidRDefault="00A8191B" w:rsidP="0047071C">
      <w:pPr>
        <w:pStyle w:val="ListParagraph"/>
        <w:numPr>
          <w:ilvl w:val="0"/>
          <w:numId w:val="1"/>
        </w:numPr>
        <w:spacing w:line="360" w:lineRule="auto"/>
        <w:rPr>
          <w:rFonts w:ascii="Times New Roman" w:hAnsi="Times New Roman" w:cs="Times New Roman"/>
          <w:b/>
          <w:sz w:val="24"/>
          <w:szCs w:val="24"/>
        </w:rPr>
      </w:pPr>
      <w:r w:rsidRPr="00A8191B">
        <w:rPr>
          <w:rFonts w:ascii="Times New Roman" w:hAnsi="Times New Roman" w:cs="Times New Roman"/>
          <w:b/>
          <w:sz w:val="24"/>
          <w:szCs w:val="24"/>
        </w:rPr>
        <w:t>Futuristic Approach</w:t>
      </w:r>
      <w:r w:rsidR="00E019DE">
        <w:rPr>
          <w:rFonts w:ascii="Times New Roman" w:hAnsi="Times New Roman" w:cs="Times New Roman"/>
          <w:b/>
          <w:sz w:val="24"/>
          <w:szCs w:val="24"/>
        </w:rPr>
        <w:t xml:space="preserve"> to EV</w:t>
      </w:r>
    </w:p>
    <w:p w:rsidR="002B67AA" w:rsidRDefault="00DA3C5F" w:rsidP="0047071C">
      <w:pPr>
        <w:pStyle w:val="ListParagraph"/>
        <w:spacing w:line="360" w:lineRule="auto"/>
        <w:ind w:left="360"/>
        <w:jc w:val="both"/>
        <w:rPr>
          <w:rFonts w:ascii="Times New Roman" w:hAnsi="Times New Roman" w:cs="Times New Roman"/>
          <w:sz w:val="24"/>
        </w:rPr>
      </w:pPr>
      <w:r>
        <w:rPr>
          <w:rFonts w:ascii="Times New Roman" w:hAnsi="Times New Roman" w:cs="Times New Roman"/>
          <w:sz w:val="24"/>
          <w:szCs w:val="24"/>
        </w:rPr>
        <w:t xml:space="preserve">CEO </w:t>
      </w:r>
      <w:r w:rsidR="00934495">
        <w:rPr>
          <w:rFonts w:ascii="Times New Roman" w:hAnsi="Times New Roman" w:cs="Times New Roman"/>
          <w:sz w:val="24"/>
          <w:szCs w:val="24"/>
        </w:rPr>
        <w:t xml:space="preserve">Bhavish &amp; Ankit </w:t>
      </w:r>
      <w:r>
        <w:rPr>
          <w:rFonts w:ascii="Times New Roman" w:hAnsi="Times New Roman" w:cs="Times New Roman"/>
          <w:sz w:val="24"/>
          <w:szCs w:val="24"/>
        </w:rPr>
        <w:t xml:space="preserve">has a vision </w:t>
      </w:r>
      <w:r w:rsidR="00AF4628">
        <w:rPr>
          <w:rFonts w:ascii="Times New Roman" w:hAnsi="Times New Roman" w:cs="Times New Roman"/>
          <w:sz w:val="24"/>
          <w:szCs w:val="24"/>
        </w:rPr>
        <w:t>of r</w:t>
      </w:r>
      <w:r>
        <w:rPr>
          <w:rFonts w:ascii="Times New Roman" w:hAnsi="Times New Roman" w:cs="Times New Roman"/>
          <w:sz w:val="24"/>
          <w:szCs w:val="24"/>
        </w:rPr>
        <w:t xml:space="preserve">educing </w:t>
      </w:r>
      <w:r w:rsidR="00AF4628" w:rsidRPr="00AF4628">
        <w:rPr>
          <w:rFonts w:ascii="Times New Roman" w:hAnsi="Times New Roman" w:cs="Times New Roman"/>
          <w:sz w:val="24"/>
          <w:szCs w:val="24"/>
        </w:rPr>
        <w:t>emission</w:t>
      </w:r>
      <w:r>
        <w:rPr>
          <w:rFonts w:ascii="Times New Roman" w:hAnsi="Times New Roman" w:cs="Times New Roman"/>
          <w:sz w:val="24"/>
          <w:szCs w:val="24"/>
        </w:rPr>
        <w:t xml:space="preserve">s </w:t>
      </w:r>
      <w:r w:rsidR="00AF4628" w:rsidRPr="00AF4628">
        <w:rPr>
          <w:rFonts w:ascii="Times New Roman" w:hAnsi="Times New Roman" w:cs="Times New Roman"/>
          <w:sz w:val="24"/>
          <w:szCs w:val="24"/>
        </w:rPr>
        <w:t>and</w:t>
      </w:r>
      <w:r w:rsidR="00AF4628">
        <w:rPr>
          <w:rFonts w:ascii="Times New Roman" w:hAnsi="Times New Roman" w:cs="Times New Roman"/>
          <w:sz w:val="24"/>
          <w:szCs w:val="24"/>
        </w:rPr>
        <w:t xml:space="preserve"> a full e</w:t>
      </w:r>
      <w:r w:rsidR="00AF4628" w:rsidRPr="00AF4628">
        <w:rPr>
          <w:rFonts w:ascii="Times New Roman" w:hAnsi="Times New Roman" w:cs="Times New Roman"/>
          <w:sz w:val="24"/>
          <w:szCs w:val="24"/>
        </w:rPr>
        <w:t>lectric mobility</w:t>
      </w:r>
      <w:r w:rsidR="00AF4628">
        <w:rPr>
          <w:rFonts w:ascii="Times New Roman" w:hAnsi="Times New Roman" w:cs="Times New Roman"/>
          <w:sz w:val="24"/>
          <w:szCs w:val="24"/>
        </w:rPr>
        <w:t xml:space="preserve"> shift. The</w:t>
      </w:r>
      <w:r w:rsidR="00175DC8">
        <w:rPr>
          <w:rFonts w:ascii="Times New Roman" w:hAnsi="Times New Roman" w:cs="Times New Roman"/>
          <w:sz w:val="24"/>
          <w:szCs w:val="24"/>
        </w:rPr>
        <w:t>y launched Ola electric in 2017. B</w:t>
      </w:r>
      <w:r w:rsidR="00AF4628">
        <w:rPr>
          <w:rFonts w:ascii="Times New Roman" w:hAnsi="Times New Roman" w:cs="Times New Roman"/>
          <w:sz w:val="24"/>
          <w:szCs w:val="24"/>
        </w:rPr>
        <w:t xml:space="preserve">ut due to pandemic </w:t>
      </w:r>
      <w:r w:rsidR="0073596C">
        <w:rPr>
          <w:rFonts w:ascii="Times New Roman" w:hAnsi="Times New Roman" w:cs="Times New Roman"/>
          <w:sz w:val="24"/>
          <w:szCs w:val="24"/>
        </w:rPr>
        <w:t xml:space="preserve">imports of raw material and </w:t>
      </w:r>
      <w:r>
        <w:rPr>
          <w:rFonts w:ascii="Times New Roman" w:hAnsi="Times New Roman" w:cs="Times New Roman"/>
          <w:sz w:val="24"/>
          <w:szCs w:val="24"/>
        </w:rPr>
        <w:t>other component was difficult</w:t>
      </w:r>
      <w:r w:rsidR="0073596C">
        <w:rPr>
          <w:rFonts w:ascii="Times New Roman" w:hAnsi="Times New Roman" w:cs="Times New Roman"/>
          <w:sz w:val="24"/>
          <w:szCs w:val="24"/>
        </w:rPr>
        <w:t xml:space="preserve"> to procure</w:t>
      </w:r>
      <w:r w:rsidR="00AF4628">
        <w:rPr>
          <w:rFonts w:ascii="Times New Roman" w:hAnsi="Times New Roman" w:cs="Times New Roman"/>
          <w:sz w:val="24"/>
          <w:szCs w:val="24"/>
        </w:rPr>
        <w:t xml:space="preserve"> </w:t>
      </w:r>
      <w:sdt>
        <w:sdtPr>
          <w:rPr>
            <w:rFonts w:ascii="Times New Roman" w:hAnsi="Times New Roman" w:cs="Times New Roman"/>
            <w:sz w:val="24"/>
            <w:szCs w:val="24"/>
          </w:rPr>
          <w:id w:val="-61805751"/>
          <w:citation/>
        </w:sdtPr>
        <w:sdtContent>
          <w:r w:rsidR="00175DC8">
            <w:rPr>
              <w:rFonts w:ascii="Times New Roman" w:hAnsi="Times New Roman" w:cs="Times New Roman"/>
              <w:sz w:val="24"/>
              <w:szCs w:val="24"/>
            </w:rPr>
            <w:fldChar w:fldCharType="begin"/>
          </w:r>
          <w:r w:rsidR="00175DC8">
            <w:rPr>
              <w:rFonts w:ascii="Times New Roman" w:hAnsi="Times New Roman" w:cs="Times New Roman"/>
              <w:sz w:val="24"/>
              <w:szCs w:val="24"/>
              <w:lang w:val="en-IN"/>
            </w:rPr>
            <w:instrText xml:space="preserve"> CITATION Sun22 \l 16393 </w:instrText>
          </w:r>
          <w:r w:rsidR="00175DC8">
            <w:rPr>
              <w:rFonts w:ascii="Times New Roman" w:hAnsi="Times New Roman" w:cs="Times New Roman"/>
              <w:sz w:val="24"/>
              <w:szCs w:val="24"/>
            </w:rPr>
            <w:fldChar w:fldCharType="separate"/>
          </w:r>
          <w:r w:rsidR="00175DC8" w:rsidRPr="00175DC8">
            <w:rPr>
              <w:rFonts w:ascii="Times New Roman" w:hAnsi="Times New Roman" w:cs="Times New Roman"/>
              <w:noProof/>
              <w:sz w:val="24"/>
              <w:szCs w:val="24"/>
              <w:lang w:val="en-IN"/>
            </w:rPr>
            <w:t>(Sun, et al., 2022)</w:t>
          </w:r>
          <w:r w:rsidR="00175DC8">
            <w:rPr>
              <w:rFonts w:ascii="Times New Roman" w:hAnsi="Times New Roman" w:cs="Times New Roman"/>
              <w:sz w:val="24"/>
              <w:szCs w:val="24"/>
            </w:rPr>
            <w:fldChar w:fldCharType="end"/>
          </w:r>
        </w:sdtContent>
      </w:sdt>
      <w:r w:rsidR="00175DC8">
        <w:rPr>
          <w:rFonts w:ascii="Times New Roman" w:hAnsi="Times New Roman" w:cs="Times New Roman"/>
          <w:sz w:val="24"/>
          <w:szCs w:val="24"/>
        </w:rPr>
        <w:t>.</w:t>
      </w:r>
      <w:r w:rsidR="00D11CEE">
        <w:rPr>
          <w:rFonts w:ascii="Times New Roman" w:hAnsi="Times New Roman" w:cs="Times New Roman"/>
          <w:sz w:val="24"/>
          <w:szCs w:val="24"/>
        </w:rPr>
        <w:t xml:space="preserve"> After pandemic there were more opportunities for EV </w:t>
      </w:r>
      <w:r>
        <w:rPr>
          <w:rFonts w:ascii="Times New Roman" w:hAnsi="Times New Roman" w:cs="Times New Roman"/>
          <w:sz w:val="24"/>
          <w:szCs w:val="24"/>
        </w:rPr>
        <w:t>business,</w:t>
      </w:r>
      <w:r w:rsidR="00D11CEE">
        <w:rPr>
          <w:rFonts w:ascii="Times New Roman" w:hAnsi="Times New Roman" w:cs="Times New Roman"/>
          <w:sz w:val="24"/>
          <w:szCs w:val="24"/>
        </w:rPr>
        <w:t xml:space="preserve"> as fear of COVID-19 was created for publ</w:t>
      </w:r>
      <w:r>
        <w:rPr>
          <w:rFonts w:ascii="Times New Roman" w:hAnsi="Times New Roman" w:cs="Times New Roman"/>
          <w:sz w:val="24"/>
          <w:szCs w:val="24"/>
        </w:rPr>
        <w:t xml:space="preserve">ic transport, so it was a good time for </w:t>
      </w:r>
      <w:r w:rsidR="00D11CEE">
        <w:rPr>
          <w:rFonts w:ascii="Times New Roman" w:hAnsi="Times New Roman" w:cs="Times New Roman"/>
          <w:sz w:val="24"/>
          <w:szCs w:val="24"/>
        </w:rPr>
        <w:t xml:space="preserve">EV in India </w:t>
      </w:r>
      <w:sdt>
        <w:sdtPr>
          <w:rPr>
            <w:rFonts w:ascii="Times New Roman" w:hAnsi="Times New Roman" w:cs="Times New Roman"/>
            <w:sz w:val="24"/>
            <w:szCs w:val="24"/>
          </w:rPr>
          <w:id w:val="521206293"/>
          <w:citation/>
        </w:sdtPr>
        <w:sdtContent>
          <w:r w:rsidR="00D11CEE">
            <w:rPr>
              <w:rFonts w:ascii="Times New Roman" w:hAnsi="Times New Roman" w:cs="Times New Roman"/>
              <w:sz w:val="24"/>
              <w:szCs w:val="24"/>
            </w:rPr>
            <w:fldChar w:fldCharType="begin"/>
          </w:r>
          <w:r w:rsidR="00D11CEE">
            <w:rPr>
              <w:rFonts w:ascii="Times New Roman" w:hAnsi="Times New Roman" w:cs="Times New Roman"/>
              <w:sz w:val="24"/>
              <w:szCs w:val="24"/>
              <w:lang w:val="en-IN"/>
            </w:rPr>
            <w:instrText xml:space="preserve"> CITATION Pur20 \l 16393 </w:instrText>
          </w:r>
          <w:r w:rsidR="00D11CEE">
            <w:rPr>
              <w:rFonts w:ascii="Times New Roman" w:hAnsi="Times New Roman" w:cs="Times New Roman"/>
              <w:sz w:val="24"/>
              <w:szCs w:val="24"/>
            </w:rPr>
            <w:fldChar w:fldCharType="separate"/>
          </w:r>
          <w:r w:rsidR="00D11CEE" w:rsidRPr="00D11CEE">
            <w:rPr>
              <w:rFonts w:ascii="Times New Roman" w:hAnsi="Times New Roman" w:cs="Times New Roman"/>
              <w:noProof/>
              <w:sz w:val="24"/>
              <w:szCs w:val="24"/>
              <w:lang w:val="en-IN"/>
            </w:rPr>
            <w:t>(Jain, 2020)</w:t>
          </w:r>
          <w:r w:rsidR="00D11CEE">
            <w:rPr>
              <w:rFonts w:ascii="Times New Roman" w:hAnsi="Times New Roman" w:cs="Times New Roman"/>
              <w:sz w:val="24"/>
              <w:szCs w:val="24"/>
            </w:rPr>
            <w:fldChar w:fldCharType="end"/>
          </w:r>
        </w:sdtContent>
      </w:sdt>
      <w:r w:rsidR="00D11CEE">
        <w:rPr>
          <w:rFonts w:ascii="Times New Roman" w:hAnsi="Times New Roman" w:cs="Times New Roman"/>
          <w:sz w:val="24"/>
          <w:szCs w:val="24"/>
        </w:rPr>
        <w:t>.</w:t>
      </w:r>
      <w:r>
        <w:rPr>
          <w:rFonts w:ascii="Times New Roman" w:hAnsi="Times New Roman" w:cs="Times New Roman"/>
          <w:sz w:val="24"/>
          <w:szCs w:val="24"/>
        </w:rPr>
        <w:t xml:space="preserve"> Indian government </w:t>
      </w:r>
      <w:r w:rsidR="002A7F28">
        <w:rPr>
          <w:rFonts w:ascii="Times New Roman" w:hAnsi="Times New Roman" w:cs="Times New Roman"/>
          <w:sz w:val="24"/>
          <w:szCs w:val="24"/>
        </w:rPr>
        <w:t xml:space="preserve">also has a vision of making EVs successful in the country as </w:t>
      </w:r>
      <w:r w:rsidR="002A7F28" w:rsidRPr="002A7F28">
        <w:rPr>
          <w:rFonts w:ascii="Times New Roman" w:hAnsi="Times New Roman" w:cs="Times New Roman"/>
          <w:sz w:val="24"/>
        </w:rPr>
        <w:t>former Power Minister Piyush Goyal said in 2017 that the intention is not to sell a single car of petrol and diesel by 2030 in India</w:t>
      </w:r>
      <w:r w:rsidR="002A7F28">
        <w:rPr>
          <w:rFonts w:ascii="Times New Roman" w:hAnsi="Times New Roman" w:cs="Times New Roman"/>
          <w:sz w:val="24"/>
        </w:rPr>
        <w:t xml:space="preserve"> </w:t>
      </w:r>
      <w:sdt>
        <w:sdtPr>
          <w:rPr>
            <w:rFonts w:ascii="Times New Roman" w:hAnsi="Times New Roman" w:cs="Times New Roman"/>
            <w:sz w:val="24"/>
          </w:rPr>
          <w:id w:val="-1962642339"/>
          <w:citation/>
        </w:sdtPr>
        <w:sdtContent>
          <w:r w:rsidR="002A7F28">
            <w:rPr>
              <w:rFonts w:ascii="Times New Roman" w:hAnsi="Times New Roman" w:cs="Times New Roman"/>
              <w:sz w:val="24"/>
            </w:rPr>
            <w:fldChar w:fldCharType="begin"/>
          </w:r>
          <w:r w:rsidR="002A7F28">
            <w:rPr>
              <w:rFonts w:ascii="Times New Roman" w:hAnsi="Times New Roman" w:cs="Times New Roman"/>
              <w:sz w:val="24"/>
              <w:lang w:val="en-IN"/>
            </w:rPr>
            <w:instrText xml:space="preserve"> CITATION McK17 \l 16393 </w:instrText>
          </w:r>
          <w:r w:rsidR="002A7F28">
            <w:rPr>
              <w:rFonts w:ascii="Times New Roman" w:hAnsi="Times New Roman" w:cs="Times New Roman"/>
              <w:sz w:val="24"/>
            </w:rPr>
            <w:fldChar w:fldCharType="separate"/>
          </w:r>
          <w:r w:rsidR="002A7F28" w:rsidRPr="002A7F28">
            <w:rPr>
              <w:rFonts w:ascii="Times New Roman" w:hAnsi="Times New Roman" w:cs="Times New Roman"/>
              <w:noProof/>
              <w:sz w:val="24"/>
              <w:lang w:val="en-IN"/>
            </w:rPr>
            <w:t>(McKinsey&amp;Company, 2017)</w:t>
          </w:r>
          <w:r w:rsidR="002A7F28">
            <w:rPr>
              <w:rFonts w:ascii="Times New Roman" w:hAnsi="Times New Roman" w:cs="Times New Roman"/>
              <w:sz w:val="24"/>
            </w:rPr>
            <w:fldChar w:fldCharType="end"/>
          </w:r>
        </w:sdtContent>
      </w:sdt>
      <w:r w:rsidR="002A7F28" w:rsidRPr="002A7F28">
        <w:rPr>
          <w:rFonts w:ascii="Times New Roman" w:hAnsi="Times New Roman" w:cs="Times New Roman"/>
          <w:sz w:val="24"/>
        </w:rPr>
        <w:t>.</w:t>
      </w:r>
      <w:r w:rsidR="00E019DE">
        <w:rPr>
          <w:rFonts w:ascii="Times New Roman" w:hAnsi="Times New Roman" w:cs="Times New Roman"/>
          <w:sz w:val="24"/>
        </w:rPr>
        <w:t xml:space="preserve"> Therefore, the promoters of company decided to restructure the organization towards the electric future of Ola. </w:t>
      </w:r>
    </w:p>
    <w:p w:rsidR="002B67AA" w:rsidRDefault="008428DC" w:rsidP="0047071C">
      <w:pPr>
        <w:pStyle w:val="Heading1"/>
      </w:pPr>
      <w:bookmarkStart w:id="7" w:name="_Toc134157532"/>
      <w:r w:rsidRPr="008428DC">
        <w:t xml:space="preserve">Organizational Change </w:t>
      </w:r>
      <w:r w:rsidRPr="0047071C">
        <w:t>Management</w:t>
      </w:r>
      <w:r w:rsidRPr="008428DC">
        <w:t xml:space="preserve"> Models</w:t>
      </w:r>
      <w:bookmarkEnd w:id="7"/>
    </w:p>
    <w:p w:rsidR="000A421A" w:rsidRDefault="00AD09F0" w:rsidP="0047071C">
      <w:pPr>
        <w:spacing w:line="360" w:lineRule="auto"/>
        <w:rPr>
          <w:rFonts w:ascii="Times New Roman" w:hAnsi="Times New Roman" w:cs="Times New Roman"/>
          <w:sz w:val="24"/>
        </w:rPr>
      </w:pPr>
      <w:r w:rsidRPr="000A421A">
        <w:rPr>
          <w:rFonts w:ascii="Times New Roman" w:hAnsi="Times New Roman" w:cs="Times New Roman"/>
          <w:sz w:val="24"/>
        </w:rPr>
        <w:t>In this era of competition and changing pr</w:t>
      </w:r>
      <w:r w:rsidR="00DA3C5F">
        <w:rPr>
          <w:rFonts w:ascii="Times New Roman" w:hAnsi="Times New Roman" w:cs="Times New Roman"/>
          <w:sz w:val="24"/>
        </w:rPr>
        <w:t xml:space="preserve">eferences </w:t>
      </w:r>
      <w:r w:rsidRPr="000A421A">
        <w:rPr>
          <w:rFonts w:ascii="Times New Roman" w:hAnsi="Times New Roman" w:cs="Times New Roman"/>
          <w:sz w:val="24"/>
        </w:rPr>
        <w:t xml:space="preserve">change Management has a vital role in an organization and for understanding different aspects </w:t>
      </w:r>
      <w:r w:rsidR="00DA3C5F">
        <w:rPr>
          <w:rFonts w:ascii="Times New Roman" w:hAnsi="Times New Roman" w:cs="Times New Roman"/>
          <w:sz w:val="24"/>
        </w:rPr>
        <w:t xml:space="preserve">of change and </w:t>
      </w:r>
      <w:r w:rsidRPr="000A421A">
        <w:rPr>
          <w:rFonts w:ascii="Times New Roman" w:hAnsi="Times New Roman" w:cs="Times New Roman"/>
          <w:sz w:val="24"/>
        </w:rPr>
        <w:t xml:space="preserve">some change management models </w:t>
      </w:r>
      <w:r w:rsidR="00DB4BC6" w:rsidRPr="000A421A">
        <w:rPr>
          <w:rFonts w:ascii="Times New Roman" w:hAnsi="Times New Roman" w:cs="Times New Roman"/>
          <w:sz w:val="24"/>
        </w:rPr>
        <w:t xml:space="preserve">such as, Lewin’s model of change, Kotter’s eight step model etc. </w:t>
      </w:r>
      <w:r w:rsidR="00DA3C5F">
        <w:rPr>
          <w:rFonts w:ascii="Times New Roman" w:hAnsi="Times New Roman" w:cs="Times New Roman"/>
          <w:sz w:val="24"/>
        </w:rPr>
        <w:t>can be very helpful</w:t>
      </w:r>
      <w:r w:rsidRPr="000A421A">
        <w:rPr>
          <w:rFonts w:ascii="Times New Roman" w:hAnsi="Times New Roman" w:cs="Times New Roman"/>
          <w:sz w:val="24"/>
        </w:rPr>
        <w:t>. Identification, implementation, and measurement of impact can be outline</w:t>
      </w:r>
      <w:r w:rsidR="00BF56BD">
        <w:rPr>
          <w:rFonts w:ascii="Times New Roman" w:hAnsi="Times New Roman" w:cs="Times New Roman"/>
          <w:sz w:val="24"/>
        </w:rPr>
        <w:t xml:space="preserve">d in </w:t>
      </w:r>
      <w:r w:rsidR="00CE5EE8">
        <w:rPr>
          <w:rFonts w:ascii="Times New Roman" w:hAnsi="Times New Roman" w:cs="Times New Roman"/>
          <w:sz w:val="24"/>
        </w:rPr>
        <w:t>effective</w:t>
      </w:r>
      <w:r w:rsidR="00BF56BD">
        <w:rPr>
          <w:rFonts w:ascii="Times New Roman" w:hAnsi="Times New Roman" w:cs="Times New Roman"/>
          <w:sz w:val="24"/>
        </w:rPr>
        <w:t xml:space="preserve">ly </w:t>
      </w:r>
      <w:r w:rsidR="00CE5EE8">
        <w:rPr>
          <w:rFonts w:ascii="Times New Roman" w:hAnsi="Times New Roman" w:cs="Times New Roman"/>
          <w:sz w:val="24"/>
        </w:rPr>
        <w:t>by</w:t>
      </w:r>
      <w:r w:rsidR="00BF56BD">
        <w:rPr>
          <w:rFonts w:ascii="Times New Roman" w:hAnsi="Times New Roman" w:cs="Times New Roman"/>
          <w:sz w:val="24"/>
        </w:rPr>
        <w:t xml:space="preserve"> change </w:t>
      </w:r>
      <w:r w:rsidR="00DB4BC6" w:rsidRPr="000A421A">
        <w:rPr>
          <w:rFonts w:ascii="Times New Roman" w:hAnsi="Times New Roman" w:cs="Times New Roman"/>
          <w:sz w:val="24"/>
        </w:rPr>
        <w:t xml:space="preserve">models, therefore these models should be considered by management for desired results while adapting the change </w:t>
      </w:r>
      <w:sdt>
        <w:sdtPr>
          <w:rPr>
            <w:rFonts w:ascii="Times New Roman" w:hAnsi="Times New Roman" w:cs="Times New Roman"/>
            <w:sz w:val="24"/>
          </w:rPr>
          <w:id w:val="-412008338"/>
          <w:citation/>
        </w:sdtPr>
        <w:sdtContent>
          <w:r w:rsidR="00DB4BC6" w:rsidRPr="000A421A">
            <w:rPr>
              <w:rFonts w:ascii="Times New Roman" w:hAnsi="Times New Roman" w:cs="Times New Roman"/>
              <w:sz w:val="24"/>
            </w:rPr>
            <w:fldChar w:fldCharType="begin"/>
          </w:r>
          <w:r w:rsidR="00DB4BC6" w:rsidRPr="000A421A">
            <w:rPr>
              <w:rFonts w:ascii="Times New Roman" w:hAnsi="Times New Roman" w:cs="Times New Roman"/>
              <w:sz w:val="24"/>
            </w:rPr>
            <w:instrText xml:space="preserve"> CITATION Tec17 \l 1033 </w:instrText>
          </w:r>
          <w:r w:rsidR="00DB4BC6" w:rsidRPr="000A421A">
            <w:rPr>
              <w:rFonts w:ascii="Times New Roman" w:hAnsi="Times New Roman" w:cs="Times New Roman"/>
              <w:sz w:val="24"/>
            </w:rPr>
            <w:fldChar w:fldCharType="separate"/>
          </w:r>
          <w:r w:rsidR="00DB4BC6" w:rsidRPr="000A421A">
            <w:rPr>
              <w:rFonts w:ascii="Times New Roman" w:hAnsi="Times New Roman" w:cs="Times New Roman"/>
              <w:noProof/>
              <w:sz w:val="24"/>
            </w:rPr>
            <w:t>(Teczke, et al., 2017)</w:t>
          </w:r>
          <w:r w:rsidR="00DB4BC6" w:rsidRPr="000A421A">
            <w:rPr>
              <w:rFonts w:ascii="Times New Roman" w:hAnsi="Times New Roman" w:cs="Times New Roman"/>
              <w:sz w:val="24"/>
            </w:rPr>
            <w:fldChar w:fldCharType="end"/>
          </w:r>
        </w:sdtContent>
      </w:sdt>
      <w:r w:rsidR="000A421A">
        <w:rPr>
          <w:rFonts w:ascii="Times New Roman" w:hAnsi="Times New Roman" w:cs="Times New Roman"/>
          <w:sz w:val="24"/>
        </w:rPr>
        <w:t>.</w:t>
      </w:r>
      <w:bookmarkStart w:id="8" w:name="_Toc132025199"/>
    </w:p>
    <w:p w:rsidR="000A421A" w:rsidRDefault="00BF56BD" w:rsidP="0047071C">
      <w:pPr>
        <w:pStyle w:val="Heading2"/>
      </w:pPr>
      <w:bookmarkStart w:id="9" w:name="_Toc134157533"/>
      <w:r>
        <w:lastRenderedPageBreak/>
        <w:t>Kurt Lewin’s</w:t>
      </w:r>
      <w:r w:rsidR="00E06C4F">
        <w:t xml:space="preserve"> 3 Step</w:t>
      </w:r>
      <w:r w:rsidR="000A421A" w:rsidRPr="000A421A">
        <w:t xml:space="preserve"> Model</w:t>
      </w:r>
      <w:bookmarkEnd w:id="8"/>
      <w:bookmarkEnd w:id="9"/>
    </w:p>
    <w:p w:rsidR="005A1384" w:rsidRDefault="004F6D2E" w:rsidP="0047071C">
      <w:pPr>
        <w:spacing w:line="360" w:lineRule="auto"/>
        <w:rPr>
          <w:rFonts w:ascii="Times New Roman" w:hAnsi="Times New Roman" w:cs="Times New Roman"/>
          <w:sz w:val="24"/>
          <w:szCs w:val="24"/>
        </w:rPr>
      </w:pPr>
      <w:r>
        <w:rPr>
          <w:rFonts w:ascii="Times New Roman" w:hAnsi="Times New Roman" w:cs="Times New Roman"/>
          <w:sz w:val="24"/>
          <w:szCs w:val="24"/>
        </w:rPr>
        <w:t>Lewin has understood the psychology of people for change and presented a three-step model which helps</w:t>
      </w:r>
      <w:r w:rsidR="00CE5EE8">
        <w:rPr>
          <w:rFonts w:ascii="Times New Roman" w:hAnsi="Times New Roman" w:cs="Times New Roman"/>
          <w:sz w:val="24"/>
          <w:szCs w:val="24"/>
        </w:rPr>
        <w:t xml:space="preserve"> organizations </w:t>
      </w:r>
      <w:r>
        <w:rPr>
          <w:rFonts w:ascii="Times New Roman" w:hAnsi="Times New Roman" w:cs="Times New Roman"/>
          <w:sz w:val="24"/>
          <w:szCs w:val="24"/>
        </w:rPr>
        <w:t xml:space="preserve">implementing the change, it consists of </w:t>
      </w:r>
      <w:r>
        <w:rPr>
          <w:rFonts w:ascii="Times New Roman" w:hAnsi="Times New Roman" w:cs="Times New Roman"/>
          <w:sz w:val="24"/>
          <w:szCs w:val="24"/>
          <w:u w:val="single"/>
        </w:rPr>
        <w:t>U</w:t>
      </w:r>
      <w:r w:rsidR="00BF56BD">
        <w:rPr>
          <w:rFonts w:ascii="Times New Roman" w:hAnsi="Times New Roman" w:cs="Times New Roman"/>
          <w:sz w:val="24"/>
          <w:szCs w:val="24"/>
        </w:rPr>
        <w:t>nfreezing, Changing</w:t>
      </w:r>
      <w:r>
        <w:rPr>
          <w:rFonts w:ascii="Times New Roman" w:hAnsi="Times New Roman" w:cs="Times New Roman"/>
          <w:sz w:val="24"/>
          <w:szCs w:val="24"/>
        </w:rPr>
        <w:t xml:space="preserve"> and R</w:t>
      </w:r>
      <w:r w:rsidRPr="004F6D2E">
        <w:rPr>
          <w:rFonts w:ascii="Times New Roman" w:hAnsi="Times New Roman" w:cs="Times New Roman"/>
          <w:sz w:val="24"/>
          <w:szCs w:val="24"/>
        </w:rPr>
        <w:t>efreezing</w:t>
      </w:r>
      <w:r>
        <w:rPr>
          <w:rFonts w:ascii="Times New Roman" w:hAnsi="Times New Roman" w:cs="Times New Roman"/>
          <w:sz w:val="24"/>
          <w:szCs w:val="24"/>
        </w:rPr>
        <w:t xml:space="preserve"> </w:t>
      </w:r>
      <w:sdt>
        <w:sdtPr>
          <w:rPr>
            <w:rFonts w:ascii="Times New Roman" w:hAnsi="Times New Roman" w:cs="Times New Roman"/>
            <w:sz w:val="24"/>
            <w:szCs w:val="24"/>
          </w:rPr>
          <w:id w:val="-808401930"/>
          <w:citation/>
        </w:sdtPr>
        <w:sdtContent>
          <w:r>
            <w:rPr>
              <w:rFonts w:ascii="Times New Roman" w:hAnsi="Times New Roman" w:cs="Times New Roman"/>
              <w:sz w:val="24"/>
              <w:szCs w:val="24"/>
            </w:rPr>
            <w:fldChar w:fldCharType="begin"/>
          </w:r>
          <w:r w:rsidR="00F40F83">
            <w:rPr>
              <w:rFonts w:ascii="Times New Roman" w:hAnsi="Times New Roman" w:cs="Times New Roman"/>
              <w:sz w:val="24"/>
              <w:szCs w:val="24"/>
            </w:rPr>
            <w:instrText xml:space="preserve">CITATION Bos21 \l 1033 </w:instrText>
          </w:r>
          <w:r>
            <w:rPr>
              <w:rFonts w:ascii="Times New Roman" w:hAnsi="Times New Roman" w:cs="Times New Roman"/>
              <w:sz w:val="24"/>
              <w:szCs w:val="24"/>
            </w:rPr>
            <w:fldChar w:fldCharType="separate"/>
          </w:r>
          <w:r w:rsidR="00F40F83" w:rsidRPr="00F40F83">
            <w:rPr>
              <w:rFonts w:ascii="Times New Roman" w:hAnsi="Times New Roman" w:cs="Times New Roman"/>
              <w:noProof/>
              <w:sz w:val="24"/>
              <w:szCs w:val="24"/>
            </w:rPr>
            <w:t>(Bose &amp; Gupta, 2021)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44435C" w:rsidRPr="004F6D2E" w:rsidRDefault="0044435C" w:rsidP="0047071C">
      <w:pPr>
        <w:spacing w:line="360" w:lineRule="auto"/>
        <w:rPr>
          <w:rFonts w:ascii="Times New Roman" w:hAnsi="Times New Roman" w:cs="Times New Roman"/>
          <w:sz w:val="24"/>
          <w:szCs w:val="24"/>
        </w:rPr>
      </w:pPr>
      <w:r w:rsidRPr="0044435C">
        <w:rPr>
          <w:rFonts w:ascii="Times New Roman" w:hAnsi="Times New Roman" w:cs="Times New Roman"/>
          <w:b/>
          <w:sz w:val="28"/>
          <w:szCs w:val="24"/>
          <w:lang w:val="en-IN"/>
        </w:rPr>
        <mc:AlternateContent>
          <mc:Choice Requires="wps">
            <w:drawing>
              <wp:anchor distT="0" distB="0" distL="114300" distR="114300" simplePos="0" relativeHeight="251665408" behindDoc="0" locked="0" layoutInCell="1" allowOverlap="1" wp14:anchorId="7E4D3563" wp14:editId="7306246E">
                <wp:simplePos x="0" y="0"/>
                <wp:positionH relativeFrom="column">
                  <wp:posOffset>-419100</wp:posOffset>
                </wp:positionH>
                <wp:positionV relativeFrom="paragraph">
                  <wp:posOffset>335915</wp:posOffset>
                </wp:positionV>
                <wp:extent cx="2482885" cy="523220"/>
                <wp:effectExtent l="0" t="0" r="0" b="0"/>
                <wp:wrapNone/>
                <wp:docPr id="16" name="TextBox 15"/>
                <wp:cNvGraphicFramePr/>
                <a:graphic xmlns:a="http://schemas.openxmlformats.org/drawingml/2006/main">
                  <a:graphicData uri="http://schemas.microsoft.com/office/word/2010/wordprocessingShape">
                    <wps:wsp>
                      <wps:cNvSpPr txBox="1"/>
                      <wps:spPr>
                        <a:xfrm>
                          <a:off x="0" y="0"/>
                          <a:ext cx="2482885" cy="523220"/>
                        </a:xfrm>
                        <a:prstGeom prst="rect">
                          <a:avLst/>
                        </a:prstGeom>
                        <a:noFill/>
                      </wps:spPr>
                      <wps:txbx>
                        <w:txbxContent>
                          <w:p w:rsidR="0086164E" w:rsidRDefault="0086164E" w:rsidP="0044435C">
                            <w:pPr>
                              <w:pStyle w:val="NormalWeb"/>
                              <w:spacing w:after="0"/>
                              <w:jc w:val="center"/>
                            </w:pPr>
                            <w:r>
                              <w:rPr>
                                <w:rFonts w:asciiTheme="minorHAnsi" w:hAnsi="Calibri" w:cstheme="minorBidi"/>
                                <w:b/>
                                <w:bCs/>
                                <w:color w:val="FFFFFF" w:themeColor="background1"/>
                                <w:kern w:val="24"/>
                                <w:sz w:val="56"/>
                                <w:szCs w:val="56"/>
                              </w:rPr>
                              <w:t>Unfreeze</w:t>
                            </w:r>
                          </w:p>
                        </w:txbxContent>
                      </wps:txbx>
                      <wps:bodyPr wrap="square" rtlCol="0">
                        <a:spAutoFit/>
                      </wps:bodyPr>
                    </wps:wsp>
                  </a:graphicData>
                </a:graphic>
              </wp:anchor>
            </w:drawing>
          </mc:Choice>
          <mc:Fallback>
            <w:pict>
              <v:shapetype w14:anchorId="7E4D3563" id="_x0000_t202" coordsize="21600,21600" o:spt="202" path="m,l,21600r21600,l21600,xe">
                <v:stroke joinstyle="miter"/>
                <v:path gradientshapeok="t" o:connecttype="rect"/>
              </v:shapetype>
              <v:shape id="TextBox 15" o:spid="_x0000_s1026" type="#_x0000_t202" style="position:absolute;margin-left:-33pt;margin-top:26.45pt;width:195.5pt;height:41.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" filled="f" stroked="f">
                <v:textbox style="mso-fit-shape-to-text:t">
                  <w:txbxContent>
                    <w:p w:rsidR="0086164E" w:rsidRDefault="0086164E" w:rsidP="0044435C">
                      <w:pPr>
                        <w:pStyle w:val="NormalWeb"/>
                        <w:spacing w:after="0"/>
                        <w:jc w:val="center"/>
                      </w:pPr>
                      <w:r>
                        <w:rPr>
                          <w:rFonts w:asciiTheme="minorHAnsi" w:hAnsi="Calibri" w:cstheme="minorBidi"/>
                          <w:b/>
                          <w:bCs/>
                          <w:color w:val="FFFFFF" w:themeColor="background1"/>
                          <w:kern w:val="24"/>
                          <w:sz w:val="56"/>
                          <w:szCs w:val="56"/>
                        </w:rPr>
                        <w:t>Unfreeze</w:t>
                      </w:r>
                    </w:p>
                  </w:txbxContent>
                </v:textbox>
              </v:shape>
            </w:pict>
          </mc:Fallback>
        </mc:AlternateContent>
      </w:r>
    </w:p>
    <w:p w:rsidR="000A421A" w:rsidRPr="000A421A" w:rsidRDefault="00E00A25" w:rsidP="0047071C">
      <w:pPr>
        <w:spacing w:line="360" w:lineRule="auto"/>
        <w:rPr>
          <w:rFonts w:ascii="Times New Roman" w:hAnsi="Times New Roman" w:cs="Times New Roman"/>
          <w:sz w:val="24"/>
        </w:rPr>
      </w:pPr>
      <w:r w:rsidRPr="00E00A25">
        <w:rPr>
          <w:rFonts w:ascii="Times New Roman" w:hAnsi="Times New Roman" w:cs="Times New Roman"/>
          <w:b/>
          <w:sz w:val="28"/>
          <w:szCs w:val="24"/>
          <w:lang w:val="en-IN"/>
        </w:rPr>
        <mc:AlternateContent>
          <mc:Choice Requires="wps">
            <w:drawing>
              <wp:anchor distT="0" distB="0" distL="114300" distR="114300" simplePos="0" relativeHeight="251669504" behindDoc="0" locked="0" layoutInCell="1" allowOverlap="1" wp14:anchorId="3353B29A" wp14:editId="2CF7808F">
                <wp:simplePos x="0" y="0"/>
                <wp:positionH relativeFrom="column">
                  <wp:posOffset>3686175</wp:posOffset>
                </wp:positionH>
                <wp:positionV relativeFrom="paragraph">
                  <wp:posOffset>7620</wp:posOffset>
                </wp:positionV>
                <wp:extent cx="2482885" cy="523220"/>
                <wp:effectExtent l="0" t="0" r="0" b="0"/>
                <wp:wrapNone/>
                <wp:docPr id="7" name="TextBox 15"/>
                <wp:cNvGraphicFramePr/>
                <a:graphic xmlns:a="http://schemas.openxmlformats.org/drawingml/2006/main">
                  <a:graphicData uri="http://schemas.microsoft.com/office/word/2010/wordprocessingShape">
                    <wps:wsp>
                      <wps:cNvSpPr txBox="1"/>
                      <wps:spPr>
                        <a:xfrm>
                          <a:off x="0" y="0"/>
                          <a:ext cx="2482885" cy="523220"/>
                        </a:xfrm>
                        <a:prstGeom prst="rect">
                          <a:avLst/>
                        </a:prstGeom>
                        <a:noFill/>
                      </wps:spPr>
                      <wps:txbx>
                        <w:txbxContent>
                          <w:p w:rsidR="0086164E" w:rsidRDefault="0086164E" w:rsidP="00E00A25">
                            <w:pPr>
                              <w:pStyle w:val="NormalWeb"/>
                              <w:spacing w:after="0"/>
                              <w:jc w:val="center"/>
                            </w:pPr>
                            <w:r>
                              <w:rPr>
                                <w:rFonts w:asciiTheme="minorHAnsi" w:hAnsi="Calibri" w:cstheme="minorBidi"/>
                                <w:b/>
                                <w:bCs/>
                                <w:color w:val="FFFFFF" w:themeColor="background1"/>
                                <w:kern w:val="24"/>
                                <w:sz w:val="56"/>
                                <w:szCs w:val="56"/>
                              </w:rPr>
                              <w:t>Refreeze</w:t>
                            </w:r>
                          </w:p>
                        </w:txbxContent>
                      </wps:txbx>
                      <wps:bodyPr wrap="square" rtlCol="0">
                        <a:spAutoFit/>
                      </wps:bodyPr>
                    </wps:wsp>
                  </a:graphicData>
                </a:graphic>
              </wp:anchor>
            </w:drawing>
          </mc:Choice>
          <mc:Fallback>
            <w:pict>
              <v:shape w14:anchorId="3353B29A" id="_x0000_s1027" type="#_x0000_t202" style="position:absolute;margin-left:290.25pt;margin-top:.6pt;width:195.5pt;height:41.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" filled="f" stroked="f">
                <v:textbox style="mso-fit-shape-to-text:t">
                  <w:txbxContent>
                    <w:p w:rsidR="0086164E" w:rsidRDefault="0086164E" w:rsidP="00E00A25">
                      <w:pPr>
                        <w:pStyle w:val="NormalWeb"/>
                        <w:spacing w:after="0"/>
                        <w:jc w:val="center"/>
                      </w:pPr>
                      <w:r>
                        <w:rPr>
                          <w:rFonts w:asciiTheme="minorHAnsi" w:hAnsi="Calibri" w:cstheme="minorBidi"/>
                          <w:b/>
                          <w:bCs/>
                          <w:color w:val="FFFFFF" w:themeColor="background1"/>
                          <w:kern w:val="24"/>
                          <w:sz w:val="56"/>
                          <w:szCs w:val="56"/>
                        </w:rPr>
                        <w:t>Refreeze</w:t>
                      </w:r>
                    </w:p>
                  </w:txbxContent>
                </v:textbox>
              </v:shape>
            </w:pict>
          </mc:Fallback>
        </mc:AlternateContent>
      </w:r>
      <w:r w:rsidR="0044435C" w:rsidRPr="0044435C">
        <w:rPr>
          <w:rFonts w:ascii="Times New Roman" w:hAnsi="Times New Roman" w:cs="Times New Roman"/>
          <w:b/>
          <w:sz w:val="28"/>
          <w:szCs w:val="24"/>
          <w:lang w:val="en-IN"/>
        </w:rPr>
        <mc:AlternateContent>
          <mc:Choice Requires="wps">
            <w:drawing>
              <wp:anchor distT="0" distB="0" distL="114300" distR="114300" simplePos="0" relativeHeight="251667456" behindDoc="0" locked="0" layoutInCell="1" allowOverlap="1" wp14:anchorId="7D89F0CA" wp14:editId="2FE77A62">
                <wp:simplePos x="0" y="0"/>
                <wp:positionH relativeFrom="column">
                  <wp:posOffset>1628775</wp:posOffset>
                </wp:positionH>
                <wp:positionV relativeFrom="paragraph">
                  <wp:posOffset>7620</wp:posOffset>
                </wp:positionV>
                <wp:extent cx="2482885" cy="523220"/>
                <wp:effectExtent l="0" t="0" r="0" b="0"/>
                <wp:wrapNone/>
                <wp:docPr id="6" name="TextBox 15"/>
                <wp:cNvGraphicFramePr/>
                <a:graphic xmlns:a="http://schemas.openxmlformats.org/drawingml/2006/main">
                  <a:graphicData uri="http://schemas.microsoft.com/office/word/2010/wordprocessingShape">
                    <wps:wsp>
                      <wps:cNvSpPr txBox="1"/>
                      <wps:spPr>
                        <a:xfrm>
                          <a:off x="0" y="0"/>
                          <a:ext cx="2482885" cy="523220"/>
                        </a:xfrm>
                        <a:prstGeom prst="rect">
                          <a:avLst/>
                        </a:prstGeom>
                        <a:noFill/>
                      </wps:spPr>
                      <wps:txbx>
                        <w:txbxContent>
                          <w:p w:rsidR="0086164E" w:rsidRDefault="0086164E" w:rsidP="0044435C">
                            <w:pPr>
                              <w:pStyle w:val="NormalWeb"/>
                              <w:spacing w:after="0"/>
                              <w:jc w:val="center"/>
                            </w:pPr>
                            <w:r>
                              <w:rPr>
                                <w:rFonts w:asciiTheme="minorHAnsi" w:hAnsi="Calibri" w:cstheme="minorBidi"/>
                                <w:b/>
                                <w:bCs/>
                                <w:color w:val="FFFFFF" w:themeColor="background1"/>
                                <w:kern w:val="24"/>
                                <w:sz w:val="56"/>
                                <w:szCs w:val="56"/>
                              </w:rPr>
                              <w:t>Change</w:t>
                            </w:r>
                          </w:p>
                        </w:txbxContent>
                      </wps:txbx>
                      <wps:bodyPr wrap="square" rtlCol="0">
                        <a:spAutoFit/>
                      </wps:bodyPr>
                    </wps:wsp>
                  </a:graphicData>
                </a:graphic>
              </wp:anchor>
            </w:drawing>
          </mc:Choice>
          <mc:Fallback>
            <w:pict>
              <v:shape w14:anchorId="7D89F0CA" id="_x0000_s1028" type="#_x0000_t202" style="position:absolute;margin-left:128.25pt;margin-top:.6pt;width:195.5pt;height:41.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" filled="f" stroked="f">
                <v:textbox style="mso-fit-shape-to-text:t">
                  <w:txbxContent>
                    <w:p w:rsidR="0086164E" w:rsidRDefault="0086164E" w:rsidP="0044435C">
                      <w:pPr>
                        <w:pStyle w:val="NormalWeb"/>
                        <w:spacing w:after="0"/>
                        <w:jc w:val="center"/>
                      </w:pPr>
                      <w:r>
                        <w:rPr>
                          <w:rFonts w:asciiTheme="minorHAnsi" w:hAnsi="Calibri" w:cstheme="minorBidi"/>
                          <w:b/>
                          <w:bCs/>
                          <w:color w:val="FFFFFF" w:themeColor="background1"/>
                          <w:kern w:val="24"/>
                          <w:sz w:val="56"/>
                          <w:szCs w:val="56"/>
                        </w:rPr>
                        <w:t>Change</w:t>
                      </w:r>
                    </w:p>
                  </w:txbxContent>
                </v:textbox>
              </v:shape>
            </w:pict>
          </mc:Fallback>
        </mc:AlternateContent>
      </w:r>
      <w:r w:rsidR="000A421A" w:rsidRPr="000A421A">
        <w:rPr>
          <w:lang w:val="en-IN"/>
        </w:rPr>
        <mc:AlternateContent>
          <mc:Choice Requires="wpg">
            <w:drawing>
              <wp:anchor distT="0" distB="0" distL="114300" distR="114300" simplePos="0" relativeHeight="251659264" behindDoc="0" locked="0" layoutInCell="1" allowOverlap="1" wp14:anchorId="6B804967" wp14:editId="419CC8FE">
                <wp:simplePos x="0" y="0"/>
                <wp:positionH relativeFrom="margin">
                  <wp:align>left</wp:align>
                </wp:positionH>
                <wp:positionV relativeFrom="paragraph">
                  <wp:posOffset>10795</wp:posOffset>
                </wp:positionV>
                <wp:extent cx="1847850" cy="615950"/>
                <wp:effectExtent l="0" t="0" r="19050" b="12700"/>
                <wp:wrapNone/>
                <wp:docPr id="10" name="Group 9"/>
                <wp:cNvGraphicFramePr/>
                <a:graphic xmlns:a="http://schemas.openxmlformats.org/drawingml/2006/main">
                  <a:graphicData uri="http://schemas.microsoft.com/office/word/2010/wordprocessingGroup">
                    <wpg:wgp>
                      <wpg:cNvGrpSpPr/>
                      <wpg:grpSpPr>
                        <a:xfrm>
                          <a:off x="0" y="0"/>
                          <a:ext cx="1847850" cy="615950"/>
                          <a:chOff x="0" y="0"/>
                          <a:chExt cx="1842492" cy="736996"/>
                        </a:xfrm>
                      </wpg:grpSpPr>
                      <wps:wsp>
                        <wps:cNvPr id="2" name="Pentagon 2"/>
                        <wps:cNvSpPr/>
                        <wps:spPr>
                          <a:xfrm>
                            <a:off x="0" y="0"/>
                            <a:ext cx="1842492" cy="736996"/>
                          </a:xfrm>
                          <a:prstGeom prst="homePlate">
                            <a:avLst/>
                          </a:prstGeom>
                        </wps:spPr>
                        <wps:style>
                          <a:lnRef idx="2">
                            <a:schemeClr val="lt1">
                              <a:hueOff val="0"/>
                              <a:satOff val="0"/>
                              <a:lumOff val="0"/>
                              <a:alphaOff val="0"/>
                            </a:schemeClr>
                          </a:lnRef>
                          <a:fillRef idx="1">
                            <a:schemeClr val="accent4">
                              <a:shade val="80000"/>
                              <a:hueOff val="0"/>
                              <a:satOff val="0"/>
                              <a:lumOff val="0"/>
                              <a:alphaOff val="0"/>
                            </a:schemeClr>
                          </a:fillRef>
                          <a:effectRef idx="0">
                            <a:schemeClr val="accent4">
                              <a:shade val="80000"/>
                              <a:hueOff val="0"/>
                              <a:satOff val="0"/>
                              <a:lumOff val="0"/>
                              <a:alphaOff val="0"/>
                            </a:schemeClr>
                          </a:effectRef>
                          <a:fontRef idx="minor">
                            <a:schemeClr val="lt1"/>
                          </a:fontRef>
                        </wps:style>
                        <wps:bodyPr/>
                      </wps:wsp>
                      <wps:wsp>
                        <wps:cNvPr id="3" name="Pentagon 4"/>
                        <wps:cNvSpPr/>
                        <wps:spPr>
                          <a:xfrm>
                            <a:off x="0" y="0"/>
                            <a:ext cx="1658242" cy="736996"/>
                          </a:xfrm>
                          <a:prstGeom prst="rect">
                            <a:avLst/>
                          </a:prstGeom>
                        </wps:spPr>
                        <wps:style>
                          <a:lnRef idx="0">
                            <a:scrgbClr r="0" g="0" b="0"/>
                          </a:lnRef>
                          <a:fillRef idx="0">
                            <a:scrgbClr r="0" g="0" b="0"/>
                          </a:fillRef>
                          <a:effectRef idx="0">
                            <a:scrgbClr r="0" g="0" b="0"/>
                          </a:effectRef>
                          <a:fontRef idx="minor">
                            <a:schemeClr val="lt1"/>
                          </a:fontRef>
                        </wps:style>
                        <wps:bodyPr spcFirstLastPara="0" vert="horz" wrap="square" lIns="202692" tIns="101346" rIns="50673" bIns="101346"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0C2D6C48" id="Group 9" o:spid="_x0000_s1026" style="position:absolute;margin-left:0;margin-top:.85pt;width:145.5pt;height:48.5pt;z-index:251659264;mso-position-horizontal:left;mso-position-horizontal-relative:margin;mso-width-relative:margin;mso-height-relative:margin" coordsize="18424,7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 o:spid="_x0000_s1027" type="#_x0000_t15" style="position:absolute;width:18424;height:7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" adj="17280" fillcolor="#664e82 [2567]" strokecolor="white [3201]" strokeweight="2pt"/>
                <v:rect id="Pentagon 4" o:spid="_x0000_s1028" style="position:absolute;width:16582;height:7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" filled="f" stroked="f">
                  <v:textbox inset="15.96pt,7.98pt,3.99pt,7.98pt"/>
                </v:rect>
                <w10:wrap anchorx="margin"/>
              </v:group>
            </w:pict>
          </mc:Fallback>
        </mc:AlternateContent>
      </w:r>
      <w:r w:rsidR="000A421A" w:rsidRPr="000A421A">
        <w:rPr>
          <w:rFonts w:ascii="Times New Roman" w:hAnsi="Times New Roman" w:cs="Times New Roman"/>
          <w:sz w:val="24"/>
          <w:lang w:val="en-IN"/>
        </w:rPr>
        <mc:AlternateContent>
          <mc:Choice Requires="wps">
            <w:drawing>
              <wp:anchor distT="0" distB="0" distL="114300" distR="114300" simplePos="0" relativeHeight="251661312" behindDoc="0" locked="0" layoutInCell="1" allowOverlap="1" wp14:anchorId="572C02D5" wp14:editId="0CA418C3">
                <wp:simplePos x="0" y="0"/>
                <wp:positionH relativeFrom="margin">
                  <wp:posOffset>1762125</wp:posOffset>
                </wp:positionH>
                <wp:positionV relativeFrom="paragraph">
                  <wp:posOffset>10795</wp:posOffset>
                </wp:positionV>
                <wp:extent cx="2095500" cy="619125"/>
                <wp:effectExtent l="19050" t="0" r="38100" b="28575"/>
                <wp:wrapNone/>
                <wp:docPr id="13" name="Chevron 12"/>
                <wp:cNvGraphicFramePr/>
                <a:graphic xmlns:a="http://schemas.openxmlformats.org/drawingml/2006/main">
                  <a:graphicData uri="http://schemas.microsoft.com/office/word/2010/wordprocessingShape">
                    <wps:wsp>
                      <wps:cNvSpPr/>
                      <wps:spPr>
                        <a:xfrm>
                          <a:off x="0" y="0"/>
                          <a:ext cx="2095500" cy="619125"/>
                        </a:xfrm>
                        <a:prstGeom prst="chevron">
                          <a:avLst/>
                        </a:prstGeom>
                        <a:solidFill>
                          <a:srgbClr val="00B050"/>
                        </a:solidFill>
                      </wps:spPr>
                      <wps:style>
                        <a:lnRef idx="2">
                          <a:schemeClr val="lt1">
                            <a:hueOff val="0"/>
                            <a:satOff val="0"/>
                            <a:lumOff val="0"/>
                            <a:alphaOff val="0"/>
                          </a:schemeClr>
                        </a:lnRef>
                        <a:fillRef idx="1">
                          <a:schemeClr val="accent4">
                            <a:shade val="80000"/>
                            <a:hueOff val="-88279"/>
                            <a:satOff val="-2183"/>
                            <a:lumOff val="12494"/>
                            <a:alphaOff val="0"/>
                          </a:schemeClr>
                        </a:fillRef>
                        <a:effectRef idx="0">
                          <a:schemeClr val="accent4">
                            <a:shade val="80000"/>
                            <a:hueOff val="-88279"/>
                            <a:satOff val="-2183"/>
                            <a:lumOff val="12494"/>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type w14:anchorId="3B0FFA08"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12" o:spid="_x0000_s1026" type="#_x0000_t55" style="position:absolute;margin-left:138.75pt;margin-top:.85pt;width:16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" adj="18409" fillcolor="#00b050" strokecolor="white [3201]" strokeweight="2pt">
                <w10:wrap anchorx="margin"/>
              </v:shape>
            </w:pict>
          </mc:Fallback>
        </mc:AlternateContent>
      </w:r>
      <w:r w:rsidR="000A421A" w:rsidRPr="000A421A">
        <w:rPr>
          <w:rFonts w:ascii="Times New Roman" w:hAnsi="Times New Roman" w:cs="Times New Roman"/>
          <w:b/>
          <w:sz w:val="28"/>
          <w:szCs w:val="24"/>
          <w:lang w:val="en-IN"/>
        </w:rPr>
        <mc:AlternateContent>
          <mc:Choice Requires="wpg">
            <w:drawing>
              <wp:anchor distT="0" distB="0" distL="114300" distR="114300" simplePos="0" relativeHeight="251663360" behindDoc="0" locked="0" layoutInCell="1" allowOverlap="1" wp14:anchorId="5E3E2F1F" wp14:editId="05273A74">
                <wp:simplePos x="0" y="0"/>
                <wp:positionH relativeFrom="margin">
                  <wp:posOffset>3762374</wp:posOffset>
                </wp:positionH>
                <wp:positionV relativeFrom="paragraph">
                  <wp:posOffset>10795</wp:posOffset>
                </wp:positionV>
                <wp:extent cx="2143125" cy="628650"/>
                <wp:effectExtent l="19050" t="0" r="47625" b="19050"/>
                <wp:wrapNone/>
                <wp:docPr id="1" name="Group 6"/>
                <wp:cNvGraphicFramePr/>
                <a:graphic xmlns:a="http://schemas.openxmlformats.org/drawingml/2006/main">
                  <a:graphicData uri="http://schemas.microsoft.com/office/word/2010/wordprocessingGroup">
                    <wpg:wgp>
                      <wpg:cNvGrpSpPr/>
                      <wpg:grpSpPr>
                        <a:xfrm>
                          <a:off x="0" y="0"/>
                          <a:ext cx="2143125" cy="628650"/>
                          <a:chOff x="0" y="0"/>
                          <a:chExt cx="2203525" cy="964734"/>
                        </a:xfrm>
                      </wpg:grpSpPr>
                      <wps:wsp>
                        <wps:cNvPr id="4" name="Chevron 4"/>
                        <wps:cNvSpPr/>
                        <wps:spPr>
                          <a:xfrm>
                            <a:off x="0" y="0"/>
                            <a:ext cx="2203525" cy="964734"/>
                          </a:xfrm>
                          <a:prstGeom prst="chevron">
                            <a:avLst/>
                          </a:prstGeom>
                          <a:solidFill>
                            <a:srgbClr val="0070C0"/>
                          </a:solidFill>
                        </wps:spPr>
                        <wps:style>
                          <a:lnRef idx="2">
                            <a:schemeClr val="lt1">
                              <a:hueOff val="0"/>
                              <a:satOff val="0"/>
                              <a:lumOff val="0"/>
                              <a:alphaOff val="0"/>
                            </a:schemeClr>
                          </a:lnRef>
                          <a:fillRef idx="1">
                            <a:schemeClr val="accent4">
                              <a:shade val="80000"/>
                              <a:hueOff val="-88279"/>
                              <a:satOff val="-2183"/>
                              <a:lumOff val="12494"/>
                              <a:alphaOff val="0"/>
                            </a:schemeClr>
                          </a:fillRef>
                          <a:effectRef idx="0">
                            <a:schemeClr val="accent4">
                              <a:shade val="80000"/>
                              <a:hueOff val="-88279"/>
                              <a:satOff val="-2183"/>
                              <a:lumOff val="12494"/>
                              <a:alphaOff val="0"/>
                            </a:schemeClr>
                          </a:effectRef>
                          <a:fontRef idx="minor">
                            <a:schemeClr val="lt1"/>
                          </a:fontRef>
                        </wps:style>
                        <wps:bodyPr/>
                      </wps:wsp>
                      <wps:wsp>
                        <wps:cNvPr id="5" name="Chevron 4"/>
                        <wps:cNvSpPr/>
                        <wps:spPr>
                          <a:xfrm>
                            <a:off x="482367" y="0"/>
                            <a:ext cx="1238791" cy="964734"/>
                          </a:xfrm>
                          <a:prstGeom prst="rect">
                            <a:avLst/>
                          </a:prstGeom>
                        </wps:spPr>
                        <wps:style>
                          <a:lnRef idx="0">
                            <a:scrgbClr r="0" g="0" b="0"/>
                          </a:lnRef>
                          <a:fillRef idx="0">
                            <a:scrgbClr r="0" g="0" b="0"/>
                          </a:fillRef>
                          <a:effectRef idx="0">
                            <a:scrgbClr r="0" g="0" b="0"/>
                          </a:effectRef>
                          <a:fontRef idx="minor">
                            <a:schemeClr val="lt1"/>
                          </a:fontRef>
                        </wps:style>
                        <wps:bodyPr spcFirstLastPara="0" vert="horz" wrap="square" lIns="144018" tIns="96012" rIns="48006" bIns="96012"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4B9F2E2" id="Group 6" o:spid="_x0000_s1026" style="position:absolute;margin-left:296.25pt;margin-top:.85pt;width:168.75pt;height:49.5pt;z-index:251663360;mso-position-horizontal-relative:margin;mso-width-relative:margin;mso-height-relative:margin" coordsize="22035,9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">
                <v:shape id="Chevron 4" o:spid="_x0000_s1027" type="#_x0000_t55" style="position:absolute;width:22035;height:9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" adj="16872" fillcolor="#0070c0" strokecolor="white [3201]" strokeweight="2pt"/>
                <v:rect id="Chevron 4" o:spid="_x0000_s1028" style="position:absolute;left:4823;width:12388;height:9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" filled="f" stroked="f">
                  <v:textbox inset="11.34pt,7.56pt,3.78pt,7.56pt"/>
                </v:rect>
                <w10:wrap anchorx="margin"/>
              </v:group>
            </w:pict>
          </mc:Fallback>
        </mc:AlternateContent>
      </w:r>
    </w:p>
    <w:p w:rsidR="00E00A25" w:rsidRDefault="00E06C4F" w:rsidP="0047071C">
      <w:pPr>
        <w:pStyle w:val="ListParagraph"/>
        <w:spacing w:line="360" w:lineRule="auto"/>
        <w:ind w:left="360"/>
        <w:jc w:val="both"/>
        <w:rPr>
          <w:rFonts w:ascii="Times New Roman" w:hAnsi="Times New Roman" w:cs="Times New Roman"/>
          <w:b/>
          <w:sz w:val="28"/>
          <w:szCs w:val="24"/>
        </w:rPr>
      </w:pPr>
      <w:r w:rsidRPr="00E00A25">
        <w:rPr>
          <w:rFonts w:ascii="Times New Roman" w:hAnsi="Times New Roman" w:cs="Times New Roman"/>
          <w:b/>
          <w:noProof/>
          <w:sz w:val="28"/>
          <w:szCs w:val="24"/>
          <w:lang w:val="en-IN" w:eastAsia="en-IN"/>
        </w:rPr>
        <mc:AlternateContent>
          <mc:Choice Requires="wps">
            <w:drawing>
              <wp:anchor distT="45720" distB="45720" distL="114300" distR="114300" simplePos="0" relativeHeight="251673600" behindDoc="0" locked="0" layoutInCell="1" allowOverlap="1" wp14:anchorId="6CC18F65" wp14:editId="58A70C9A">
                <wp:simplePos x="0" y="0"/>
                <wp:positionH relativeFrom="margin">
                  <wp:posOffset>1971675</wp:posOffset>
                </wp:positionH>
                <wp:positionV relativeFrom="paragraph">
                  <wp:posOffset>598805</wp:posOffset>
                </wp:positionV>
                <wp:extent cx="1771650" cy="31527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52775"/>
                        </a:xfrm>
                        <a:prstGeom prst="rect">
                          <a:avLst/>
                        </a:prstGeom>
                        <a:solidFill>
                          <a:srgbClr val="FFFFFF"/>
                        </a:solidFill>
                        <a:ln w="9525">
                          <a:solidFill>
                            <a:srgbClr val="000000"/>
                          </a:solidFill>
                          <a:miter lim="800000"/>
                          <a:headEnd/>
                          <a:tailEnd/>
                        </a:ln>
                      </wps:spPr>
                      <wps:txbx>
                        <w:txbxContent>
                          <w:p w:rsidR="0086164E" w:rsidRPr="00E06C4F" w:rsidRDefault="0086164E" w:rsidP="00E06C4F">
                            <w:pPr>
                              <w:jc w:val="both"/>
                              <w:rPr>
                                <w:rFonts w:ascii="Times New Roman" w:hAnsi="Times New Roman" w:cs="Times New Roman"/>
                                <w:sz w:val="24"/>
                              </w:rPr>
                            </w:pPr>
                            <w:r>
                              <w:rPr>
                                <w:rFonts w:ascii="Times New Roman" w:hAnsi="Times New Roman" w:cs="Times New Roman"/>
                                <w:sz w:val="24"/>
                              </w:rPr>
                              <w:t xml:space="preserve">The next step after unfreezing is research and action repeatedly for a better acceptable outcome, it could also be considered as the phase of learning, implementing and reinforcing the identified ideas and opportunities towards change </w:t>
                            </w:r>
                            <w:sdt>
                              <w:sdtPr>
                                <w:rPr>
                                  <w:rFonts w:ascii="Times New Roman" w:hAnsi="Times New Roman" w:cs="Times New Roman"/>
                                  <w:sz w:val="24"/>
                                </w:rPr>
                                <w:id w:val="936481391"/>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Bur04 \l 1033 </w:instrText>
                                </w:r>
                                <w:r>
                                  <w:rPr>
                                    <w:rFonts w:ascii="Times New Roman" w:hAnsi="Times New Roman" w:cs="Times New Roman"/>
                                    <w:sz w:val="24"/>
                                  </w:rPr>
                                  <w:fldChar w:fldCharType="separate"/>
                                </w:r>
                                <w:r w:rsidRPr="00AE5A0D">
                                  <w:rPr>
                                    <w:rFonts w:ascii="Times New Roman" w:hAnsi="Times New Roman" w:cs="Times New Roman"/>
                                    <w:noProof/>
                                    <w:sz w:val="24"/>
                                  </w:rPr>
                                  <w:t>(Burnes, 2004)</w:t>
                                </w:r>
                                <w:r>
                                  <w:rPr>
                                    <w:rFonts w:ascii="Times New Roman" w:hAnsi="Times New Roman" w:cs="Times New Roman"/>
                                    <w:sz w:val="24"/>
                                  </w:rPr>
                                  <w:fldChar w:fldCharType="end"/>
                                </w:r>
                              </w:sdtContent>
                            </w:sdt>
                            <w:r>
                              <w:rPr>
                                <w:rFonts w:ascii="Times New Roman" w:hAnsi="Times New Roman" w:cs="Times New Roman"/>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18F65" id="Text Box 2" o:spid="_x0000_s1029" type="#_x0000_t202" style="position:absolute;left:0;text-align:left;margin-left:155.25pt;margin-top:47.15pt;width:139.5pt;height:248.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">
                <v:textbox>
                  <w:txbxContent>
                    <w:p w:rsidR="0086164E" w:rsidRPr="00E06C4F" w:rsidRDefault="0086164E" w:rsidP="00E06C4F">
                      <w:pPr>
                        <w:jc w:val="both"/>
                        <w:rPr>
                          <w:rFonts w:ascii="Times New Roman" w:hAnsi="Times New Roman" w:cs="Times New Roman"/>
                          <w:sz w:val="24"/>
                        </w:rPr>
                      </w:pPr>
                      <w:r>
                        <w:rPr>
                          <w:rFonts w:ascii="Times New Roman" w:hAnsi="Times New Roman" w:cs="Times New Roman"/>
                          <w:sz w:val="24"/>
                        </w:rPr>
                        <w:t xml:space="preserve">The next step after unfreezing is research and action repeatedly for a better acceptable outcome, it could also be considered as the phase of learning, implementing and reinforcing the identified ideas and opportunities towards change </w:t>
                      </w:r>
                      <w:sdt>
                        <w:sdtPr>
                          <w:rPr>
                            <w:rFonts w:ascii="Times New Roman" w:hAnsi="Times New Roman" w:cs="Times New Roman"/>
                            <w:sz w:val="24"/>
                          </w:rPr>
                          <w:id w:val="936481391"/>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Bur04 \l 1033 </w:instrText>
                          </w:r>
                          <w:r>
                            <w:rPr>
                              <w:rFonts w:ascii="Times New Roman" w:hAnsi="Times New Roman" w:cs="Times New Roman"/>
                              <w:sz w:val="24"/>
                            </w:rPr>
                            <w:fldChar w:fldCharType="separate"/>
                          </w:r>
                          <w:r w:rsidRPr="00AE5A0D">
                            <w:rPr>
                              <w:rFonts w:ascii="Times New Roman" w:hAnsi="Times New Roman" w:cs="Times New Roman"/>
                              <w:noProof/>
                              <w:sz w:val="24"/>
                            </w:rPr>
                            <w:t>(Burnes, 2004)</w:t>
                          </w:r>
                          <w:r>
                            <w:rPr>
                              <w:rFonts w:ascii="Times New Roman" w:hAnsi="Times New Roman" w:cs="Times New Roman"/>
                              <w:sz w:val="24"/>
                            </w:rPr>
                            <w:fldChar w:fldCharType="end"/>
                          </w:r>
                        </w:sdtContent>
                      </w:sdt>
                      <w:r>
                        <w:rPr>
                          <w:rFonts w:ascii="Times New Roman" w:hAnsi="Times New Roman" w:cs="Times New Roman"/>
                          <w:sz w:val="24"/>
                        </w:rPr>
                        <w:t xml:space="preserve">. </w:t>
                      </w:r>
                    </w:p>
                  </w:txbxContent>
                </v:textbox>
                <w10:wrap type="square" anchorx="margin"/>
              </v:shape>
            </w:pict>
          </mc:Fallback>
        </mc:AlternateContent>
      </w:r>
      <w:r w:rsidRPr="00E00A25">
        <w:rPr>
          <w:rFonts w:ascii="Times New Roman" w:hAnsi="Times New Roman" w:cs="Times New Roman"/>
          <w:b/>
          <w:noProof/>
          <w:sz w:val="28"/>
          <w:szCs w:val="24"/>
          <w:lang w:val="en-IN" w:eastAsia="en-IN"/>
        </w:rPr>
        <mc:AlternateContent>
          <mc:Choice Requires="wps">
            <w:drawing>
              <wp:anchor distT="45720" distB="45720" distL="114300" distR="114300" simplePos="0" relativeHeight="251671552" behindDoc="0" locked="0" layoutInCell="1" allowOverlap="1">
                <wp:simplePos x="0" y="0"/>
                <wp:positionH relativeFrom="margin">
                  <wp:posOffset>-635</wp:posOffset>
                </wp:positionH>
                <wp:positionV relativeFrom="paragraph">
                  <wp:posOffset>598805</wp:posOffset>
                </wp:positionV>
                <wp:extent cx="1704975" cy="3152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3152775"/>
                        </a:xfrm>
                        <a:prstGeom prst="rect">
                          <a:avLst/>
                        </a:prstGeom>
                        <a:solidFill>
                          <a:srgbClr val="FFFFFF"/>
                        </a:solidFill>
                        <a:ln w="9525">
                          <a:solidFill>
                            <a:srgbClr val="000000"/>
                          </a:solidFill>
                          <a:miter lim="800000"/>
                          <a:headEnd/>
                          <a:tailEnd/>
                        </a:ln>
                      </wps:spPr>
                      <wps:txbx>
                        <w:txbxContent>
                          <w:p w:rsidR="0086164E" w:rsidRPr="00E06C4F" w:rsidRDefault="0086164E" w:rsidP="00E06C4F">
                            <w:pPr>
                              <w:jc w:val="both"/>
                              <w:rPr>
                                <w:rFonts w:ascii="Times New Roman" w:hAnsi="Times New Roman" w:cs="Times New Roman"/>
                                <w:sz w:val="24"/>
                              </w:rPr>
                            </w:pPr>
                            <w:r w:rsidRPr="00E06C4F">
                              <w:rPr>
                                <w:rFonts w:ascii="Times New Roman" w:hAnsi="Times New Roman" w:cs="Times New Roman"/>
                                <w:sz w:val="24"/>
                              </w:rPr>
                              <w:t>Lewin believed that human behavior</w:t>
                            </w:r>
                            <w:r>
                              <w:rPr>
                                <w:rFonts w:ascii="Times New Roman" w:hAnsi="Times New Roman" w:cs="Times New Roman"/>
                                <w:sz w:val="24"/>
                              </w:rPr>
                              <w:t xml:space="preserve"> has adopted a support of </w:t>
                            </w:r>
                            <w:r w:rsidRPr="00E06C4F">
                              <w:rPr>
                                <w:rFonts w:ascii="Times New Roman" w:hAnsi="Times New Roman" w:cs="Times New Roman"/>
                                <w:sz w:val="24"/>
                              </w:rPr>
                              <w:t xml:space="preserve">complex field what forces us towards a stability of old approaches and practices, this stability needs to be discarded for going further for change and this process refers to unfreezing </w:t>
                            </w:r>
                            <w:sdt>
                              <w:sdtPr>
                                <w:rPr>
                                  <w:rFonts w:ascii="Times New Roman" w:hAnsi="Times New Roman" w:cs="Times New Roman"/>
                                  <w:sz w:val="24"/>
                                </w:rPr>
                                <w:id w:val="929245996"/>
                                <w:citation/>
                              </w:sdtPr>
                              <w:sdtContent>
                                <w:r w:rsidRPr="00E06C4F">
                                  <w:rPr>
                                    <w:rFonts w:ascii="Times New Roman" w:hAnsi="Times New Roman" w:cs="Times New Roman"/>
                                    <w:sz w:val="24"/>
                                  </w:rPr>
                                  <w:fldChar w:fldCharType="begin"/>
                                </w:r>
                                <w:r w:rsidRPr="00E06C4F">
                                  <w:rPr>
                                    <w:rFonts w:ascii="Times New Roman" w:hAnsi="Times New Roman" w:cs="Times New Roman"/>
                                    <w:sz w:val="24"/>
                                  </w:rPr>
                                  <w:instrText xml:space="preserve"> CITATION Sar13 \l 1033 </w:instrText>
                                </w:r>
                                <w:r w:rsidRPr="00E06C4F">
                                  <w:rPr>
                                    <w:rFonts w:ascii="Times New Roman" w:hAnsi="Times New Roman" w:cs="Times New Roman"/>
                                    <w:sz w:val="24"/>
                                  </w:rPr>
                                  <w:fldChar w:fldCharType="separate"/>
                                </w:r>
                                <w:r w:rsidRPr="00E06C4F">
                                  <w:rPr>
                                    <w:rFonts w:ascii="Times New Roman" w:hAnsi="Times New Roman" w:cs="Times New Roman"/>
                                    <w:noProof/>
                                    <w:sz w:val="24"/>
                                  </w:rPr>
                                  <w:t>(Sarayreh, et al., 2013)</w:t>
                                </w:r>
                                <w:r w:rsidRPr="00E06C4F">
                                  <w:rPr>
                                    <w:rFonts w:ascii="Times New Roman" w:hAnsi="Times New Roman" w:cs="Times New Roman"/>
                                    <w:sz w:val="24"/>
                                  </w:rPr>
                                  <w:fldChar w:fldCharType="end"/>
                                </w:r>
                              </w:sdtContent>
                            </w:sdt>
                            <w:r w:rsidRPr="00E06C4F">
                              <w:rPr>
                                <w:rFonts w:ascii="Times New Roman" w:hAnsi="Times New Roman" w:cs="Times New Roman"/>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5pt;margin-top:47.15pt;width:134.25pt;height:248.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">
                <v:textbox>
                  <w:txbxContent>
                    <w:p w:rsidR="0086164E" w:rsidRPr="00E06C4F" w:rsidRDefault="0086164E" w:rsidP="00E06C4F">
                      <w:pPr>
                        <w:jc w:val="both"/>
                        <w:rPr>
                          <w:rFonts w:ascii="Times New Roman" w:hAnsi="Times New Roman" w:cs="Times New Roman"/>
                          <w:sz w:val="24"/>
                        </w:rPr>
                      </w:pPr>
                      <w:r w:rsidRPr="00E06C4F">
                        <w:rPr>
                          <w:rFonts w:ascii="Times New Roman" w:hAnsi="Times New Roman" w:cs="Times New Roman"/>
                          <w:sz w:val="24"/>
                        </w:rPr>
                        <w:t>Lewin believed that human behavior</w:t>
                      </w:r>
                      <w:r>
                        <w:rPr>
                          <w:rFonts w:ascii="Times New Roman" w:hAnsi="Times New Roman" w:cs="Times New Roman"/>
                          <w:sz w:val="24"/>
                        </w:rPr>
                        <w:t xml:space="preserve"> has adopted a support of </w:t>
                      </w:r>
                      <w:r w:rsidRPr="00E06C4F">
                        <w:rPr>
                          <w:rFonts w:ascii="Times New Roman" w:hAnsi="Times New Roman" w:cs="Times New Roman"/>
                          <w:sz w:val="24"/>
                        </w:rPr>
                        <w:t xml:space="preserve">complex field what forces us towards a stability of old approaches and practices, this stability needs to be discarded for going further for change and this process refers to unfreezing </w:t>
                      </w:r>
                      <w:sdt>
                        <w:sdtPr>
                          <w:rPr>
                            <w:rFonts w:ascii="Times New Roman" w:hAnsi="Times New Roman" w:cs="Times New Roman"/>
                            <w:sz w:val="24"/>
                          </w:rPr>
                          <w:id w:val="929245996"/>
                          <w:citation/>
                        </w:sdtPr>
                        <w:sdtContent>
                          <w:r w:rsidRPr="00E06C4F">
                            <w:rPr>
                              <w:rFonts w:ascii="Times New Roman" w:hAnsi="Times New Roman" w:cs="Times New Roman"/>
                              <w:sz w:val="24"/>
                            </w:rPr>
                            <w:fldChar w:fldCharType="begin"/>
                          </w:r>
                          <w:r w:rsidRPr="00E06C4F">
                            <w:rPr>
                              <w:rFonts w:ascii="Times New Roman" w:hAnsi="Times New Roman" w:cs="Times New Roman"/>
                              <w:sz w:val="24"/>
                            </w:rPr>
                            <w:instrText xml:space="preserve"> CITATION Sar13 \l 1033 </w:instrText>
                          </w:r>
                          <w:r w:rsidRPr="00E06C4F">
                            <w:rPr>
                              <w:rFonts w:ascii="Times New Roman" w:hAnsi="Times New Roman" w:cs="Times New Roman"/>
                              <w:sz w:val="24"/>
                            </w:rPr>
                            <w:fldChar w:fldCharType="separate"/>
                          </w:r>
                          <w:r w:rsidRPr="00E06C4F">
                            <w:rPr>
                              <w:rFonts w:ascii="Times New Roman" w:hAnsi="Times New Roman" w:cs="Times New Roman"/>
                              <w:noProof/>
                              <w:sz w:val="24"/>
                            </w:rPr>
                            <w:t>(Sarayreh, et al., 2013)</w:t>
                          </w:r>
                          <w:r w:rsidRPr="00E06C4F">
                            <w:rPr>
                              <w:rFonts w:ascii="Times New Roman" w:hAnsi="Times New Roman" w:cs="Times New Roman"/>
                              <w:sz w:val="24"/>
                            </w:rPr>
                            <w:fldChar w:fldCharType="end"/>
                          </w:r>
                        </w:sdtContent>
                      </w:sdt>
                      <w:r w:rsidRPr="00E06C4F">
                        <w:rPr>
                          <w:rFonts w:ascii="Times New Roman" w:hAnsi="Times New Roman" w:cs="Times New Roman"/>
                          <w:sz w:val="24"/>
                        </w:rPr>
                        <w:t>.</w:t>
                      </w:r>
                    </w:p>
                  </w:txbxContent>
                </v:textbox>
                <w10:wrap type="square" anchorx="margin"/>
              </v:shape>
            </w:pict>
          </mc:Fallback>
        </mc:AlternateContent>
      </w:r>
      <w:r w:rsidRPr="00E00A25">
        <w:rPr>
          <w:rFonts w:ascii="Times New Roman" w:hAnsi="Times New Roman" w:cs="Times New Roman"/>
          <w:b/>
          <w:noProof/>
          <w:sz w:val="28"/>
          <w:szCs w:val="24"/>
          <w:lang w:val="en-IN" w:eastAsia="en-IN"/>
        </w:rPr>
        <mc:AlternateContent>
          <mc:Choice Requires="wps">
            <w:drawing>
              <wp:anchor distT="45720" distB="45720" distL="114300" distR="114300" simplePos="0" relativeHeight="251675648" behindDoc="0" locked="0" layoutInCell="1" allowOverlap="1" wp14:anchorId="6CC18F65" wp14:editId="58A70C9A">
                <wp:simplePos x="0" y="0"/>
                <wp:positionH relativeFrom="margin">
                  <wp:posOffset>3981450</wp:posOffset>
                </wp:positionH>
                <wp:positionV relativeFrom="paragraph">
                  <wp:posOffset>598805</wp:posOffset>
                </wp:positionV>
                <wp:extent cx="1800225" cy="31527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3152775"/>
                        </a:xfrm>
                        <a:prstGeom prst="rect">
                          <a:avLst/>
                        </a:prstGeom>
                        <a:solidFill>
                          <a:srgbClr val="FFFFFF"/>
                        </a:solidFill>
                        <a:ln w="9525">
                          <a:solidFill>
                            <a:srgbClr val="000000"/>
                          </a:solidFill>
                          <a:miter lim="800000"/>
                          <a:headEnd/>
                          <a:tailEnd/>
                        </a:ln>
                      </wps:spPr>
                      <wps:txbx>
                        <w:txbxContent>
                          <w:p w:rsidR="0086164E" w:rsidRPr="00E06C4F" w:rsidRDefault="0086164E" w:rsidP="00E06C4F">
                            <w:pPr>
                              <w:jc w:val="both"/>
                              <w:rPr>
                                <w:rFonts w:ascii="Times New Roman" w:hAnsi="Times New Roman" w:cs="Times New Roman"/>
                                <w:sz w:val="24"/>
                              </w:rPr>
                            </w:pPr>
                            <w:r>
                              <w:rPr>
                                <w:rFonts w:ascii="Times New Roman" w:hAnsi="Times New Roman" w:cs="Times New Roman"/>
                                <w:sz w:val="24"/>
                              </w:rPr>
                              <w:t xml:space="preserve">As the name suggests refreezing is the period of moving further with the changed and restructured organization. This step is solidifying the change and total adaptability is demanded in this phase with the new standards fixed under the change and everything moves to the beneficial stage </w:t>
                            </w:r>
                            <w:sdt>
                              <w:sdtPr>
                                <w:rPr>
                                  <w:rFonts w:ascii="Times New Roman" w:hAnsi="Times New Roman" w:cs="Times New Roman"/>
                                  <w:sz w:val="24"/>
                                </w:rPr>
                                <w:id w:val="-184315218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Paw17 \l 1033 </w:instrText>
                                </w:r>
                                <w:r>
                                  <w:rPr>
                                    <w:rFonts w:ascii="Times New Roman" w:hAnsi="Times New Roman" w:cs="Times New Roman"/>
                                    <w:sz w:val="24"/>
                                  </w:rPr>
                                  <w:fldChar w:fldCharType="separate"/>
                                </w:r>
                                <w:r w:rsidRPr="00216A7B">
                                  <w:rPr>
                                    <w:rFonts w:ascii="Times New Roman" w:hAnsi="Times New Roman" w:cs="Times New Roman"/>
                                    <w:noProof/>
                                    <w:sz w:val="24"/>
                                  </w:rPr>
                                  <w:t>(Pawar &amp; Charak, 2017)</w:t>
                                </w:r>
                                <w:r>
                                  <w:rPr>
                                    <w:rFonts w:ascii="Times New Roman" w:hAnsi="Times New Roman" w:cs="Times New Roman"/>
                                    <w:sz w:val="24"/>
                                  </w:rPr>
                                  <w:fldChar w:fldCharType="end"/>
                                </w:r>
                              </w:sdtContent>
                            </w:sdt>
                            <w:r>
                              <w:rPr>
                                <w:rFonts w:ascii="Times New Roman" w:hAnsi="Times New Roman" w:cs="Times New Roman"/>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18F65" id="_x0000_s1031" type="#_x0000_t202" style="position:absolute;left:0;text-align:left;margin-left:313.5pt;margin-top:47.15pt;width:141.75pt;height:248.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">
                <v:textbox>
                  <w:txbxContent>
                    <w:p w:rsidR="0086164E" w:rsidRPr="00E06C4F" w:rsidRDefault="0086164E" w:rsidP="00E06C4F">
                      <w:pPr>
                        <w:jc w:val="both"/>
                        <w:rPr>
                          <w:rFonts w:ascii="Times New Roman" w:hAnsi="Times New Roman" w:cs="Times New Roman"/>
                          <w:sz w:val="24"/>
                        </w:rPr>
                      </w:pPr>
                      <w:r>
                        <w:rPr>
                          <w:rFonts w:ascii="Times New Roman" w:hAnsi="Times New Roman" w:cs="Times New Roman"/>
                          <w:sz w:val="24"/>
                        </w:rPr>
                        <w:t xml:space="preserve">As the name suggests refreezing is the period of moving further with the changed and restructured organization. This step is solidifying the change and total adaptability is demanded in this phase with the new standards fixed under the change and everything moves to the beneficial stage </w:t>
                      </w:r>
                      <w:sdt>
                        <w:sdtPr>
                          <w:rPr>
                            <w:rFonts w:ascii="Times New Roman" w:hAnsi="Times New Roman" w:cs="Times New Roman"/>
                            <w:sz w:val="24"/>
                          </w:rPr>
                          <w:id w:val="-184315218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Paw17 \l 1033 </w:instrText>
                          </w:r>
                          <w:r>
                            <w:rPr>
                              <w:rFonts w:ascii="Times New Roman" w:hAnsi="Times New Roman" w:cs="Times New Roman"/>
                              <w:sz w:val="24"/>
                            </w:rPr>
                            <w:fldChar w:fldCharType="separate"/>
                          </w:r>
                          <w:r w:rsidRPr="00216A7B">
                            <w:rPr>
                              <w:rFonts w:ascii="Times New Roman" w:hAnsi="Times New Roman" w:cs="Times New Roman"/>
                              <w:noProof/>
                              <w:sz w:val="24"/>
                            </w:rPr>
                            <w:t>(Pawar &amp; Charak, 2017)</w:t>
                          </w:r>
                          <w:r>
                            <w:rPr>
                              <w:rFonts w:ascii="Times New Roman" w:hAnsi="Times New Roman" w:cs="Times New Roman"/>
                              <w:sz w:val="24"/>
                            </w:rPr>
                            <w:fldChar w:fldCharType="end"/>
                          </w:r>
                        </w:sdtContent>
                      </w:sdt>
                      <w:r>
                        <w:rPr>
                          <w:rFonts w:ascii="Times New Roman" w:hAnsi="Times New Roman" w:cs="Times New Roman"/>
                          <w:sz w:val="24"/>
                        </w:rPr>
                        <w:t>.</w:t>
                      </w:r>
                    </w:p>
                  </w:txbxContent>
                </v:textbox>
                <w10:wrap type="square" anchorx="margin"/>
              </v:shape>
            </w:pict>
          </mc:Fallback>
        </mc:AlternateContent>
      </w:r>
    </w:p>
    <w:p w:rsidR="00DF36F3" w:rsidRDefault="00DF36F3" w:rsidP="0047071C">
      <w:pPr>
        <w:spacing w:line="360" w:lineRule="auto"/>
        <w:jc w:val="both"/>
        <w:rPr>
          <w:rFonts w:ascii="Times New Roman" w:hAnsi="Times New Roman" w:cs="Times New Roman"/>
          <w:sz w:val="24"/>
          <w:szCs w:val="24"/>
        </w:rPr>
      </w:pPr>
    </w:p>
    <w:p w:rsidR="00DF36F3" w:rsidRDefault="00DF36F3" w:rsidP="0047071C">
      <w:pPr>
        <w:spacing w:line="360" w:lineRule="auto"/>
        <w:jc w:val="both"/>
        <w:rPr>
          <w:rFonts w:ascii="Times New Roman" w:hAnsi="Times New Roman" w:cs="Times New Roman"/>
          <w:sz w:val="24"/>
          <w:szCs w:val="24"/>
        </w:rPr>
      </w:pPr>
    </w:p>
    <w:p w:rsidR="00DF36F3" w:rsidRDefault="00DF36F3" w:rsidP="0047071C">
      <w:pPr>
        <w:spacing w:line="360" w:lineRule="auto"/>
        <w:jc w:val="both"/>
        <w:rPr>
          <w:rFonts w:ascii="Times New Roman" w:hAnsi="Times New Roman" w:cs="Times New Roman"/>
          <w:sz w:val="24"/>
          <w:szCs w:val="24"/>
        </w:rPr>
      </w:pPr>
      <w:r w:rsidRPr="00DF36F3">
        <w:rPr>
          <w:rFonts w:ascii="Times New Roman" w:hAnsi="Times New Roman" w:cs="Times New Roman"/>
          <w:sz w:val="24"/>
          <w:szCs w:val="24"/>
        </w:rPr>
        <w:t>Every step of the model can be considered</w:t>
      </w:r>
      <w:r w:rsidR="00432515" w:rsidRPr="00DF36F3">
        <w:rPr>
          <w:rFonts w:ascii="Times New Roman" w:hAnsi="Times New Roman" w:cs="Times New Roman"/>
          <w:sz w:val="24"/>
          <w:szCs w:val="24"/>
        </w:rPr>
        <w:t xml:space="preserve"> </w:t>
      </w:r>
      <w:r w:rsidRPr="00DF36F3">
        <w:rPr>
          <w:rFonts w:ascii="Times New Roman" w:hAnsi="Times New Roman" w:cs="Times New Roman"/>
          <w:sz w:val="24"/>
          <w:szCs w:val="24"/>
        </w:rPr>
        <w:t>applicable in every systematic business change and applicability</w:t>
      </w:r>
      <w:r w:rsidR="00BF56BD">
        <w:rPr>
          <w:rFonts w:ascii="Times New Roman" w:hAnsi="Times New Roman" w:cs="Times New Roman"/>
          <w:sz w:val="24"/>
          <w:szCs w:val="24"/>
        </w:rPr>
        <w:t xml:space="preserve"> of the model can be observed in Ola,</w:t>
      </w:r>
      <w:r w:rsidR="00432515" w:rsidRPr="00DF36F3">
        <w:rPr>
          <w:rFonts w:ascii="Times New Roman" w:hAnsi="Times New Roman" w:cs="Times New Roman"/>
          <w:sz w:val="24"/>
          <w:szCs w:val="24"/>
        </w:rPr>
        <w:t xml:space="preserve"> pushing the organization</w:t>
      </w:r>
      <w:r w:rsidR="00BF56BD">
        <w:rPr>
          <w:rFonts w:ascii="Times New Roman" w:hAnsi="Times New Roman" w:cs="Times New Roman"/>
          <w:sz w:val="24"/>
          <w:szCs w:val="24"/>
        </w:rPr>
        <w:t xml:space="preserve"> towards</w:t>
      </w:r>
      <w:r w:rsidR="00432515" w:rsidRPr="00DF36F3">
        <w:rPr>
          <w:rFonts w:ascii="Times New Roman" w:hAnsi="Times New Roman" w:cs="Times New Roman"/>
          <w:sz w:val="24"/>
          <w:szCs w:val="24"/>
        </w:rPr>
        <w:t xml:space="preserve"> EV business</w:t>
      </w:r>
      <w:r>
        <w:rPr>
          <w:rFonts w:ascii="Times New Roman" w:hAnsi="Times New Roman" w:cs="Times New Roman"/>
          <w:sz w:val="24"/>
          <w:szCs w:val="24"/>
        </w:rPr>
        <w:t>.</w:t>
      </w:r>
    </w:p>
    <w:p w:rsidR="00F855F2" w:rsidRDefault="00F855F2" w:rsidP="0047071C">
      <w:pPr>
        <w:spacing w:line="360" w:lineRule="auto"/>
        <w:jc w:val="both"/>
        <w:rPr>
          <w:rFonts w:ascii="Times New Roman" w:hAnsi="Times New Roman" w:cs="Times New Roman"/>
          <w:sz w:val="24"/>
          <w:szCs w:val="24"/>
        </w:rPr>
      </w:pPr>
    </w:p>
    <w:p w:rsidR="00DF36F3" w:rsidRDefault="00DF36F3" w:rsidP="0047071C">
      <w:pPr>
        <w:spacing w:line="360" w:lineRule="auto"/>
        <w:jc w:val="both"/>
        <w:rPr>
          <w:rFonts w:ascii="Times New Roman" w:hAnsi="Times New Roman" w:cs="Times New Roman"/>
          <w:sz w:val="24"/>
          <w:szCs w:val="24"/>
        </w:rPr>
      </w:pPr>
      <w:r w:rsidRPr="00DF36F3">
        <w:rPr>
          <w:rFonts w:ascii="Times New Roman" w:hAnsi="Times New Roman" w:cs="Times New Roman"/>
          <w:sz w:val="24"/>
          <w:szCs w:val="24"/>
        </w:rPr>
        <w:t>The application of all three stages</w:t>
      </w:r>
      <w:r>
        <w:rPr>
          <w:rFonts w:ascii="Times New Roman" w:hAnsi="Times New Roman" w:cs="Times New Roman"/>
          <w:sz w:val="24"/>
          <w:szCs w:val="24"/>
        </w:rPr>
        <w:t xml:space="preserve"> in Ola</w:t>
      </w:r>
      <w:r w:rsidRPr="00DF36F3">
        <w:rPr>
          <w:rFonts w:ascii="Times New Roman" w:hAnsi="Times New Roman" w:cs="Times New Roman"/>
          <w:sz w:val="24"/>
          <w:szCs w:val="24"/>
        </w:rPr>
        <w:t>:</w:t>
      </w:r>
    </w:p>
    <w:p w:rsidR="00FF1FA0" w:rsidRDefault="00DF36F3" w:rsidP="0047071C">
      <w:pPr>
        <w:pStyle w:val="ListParagraph"/>
        <w:numPr>
          <w:ilvl w:val="0"/>
          <w:numId w:val="1"/>
        </w:numPr>
        <w:spacing w:line="360" w:lineRule="auto"/>
        <w:jc w:val="both"/>
        <w:rPr>
          <w:rFonts w:ascii="Times New Roman" w:hAnsi="Times New Roman" w:cs="Times New Roman"/>
          <w:b/>
          <w:sz w:val="24"/>
          <w:szCs w:val="24"/>
        </w:rPr>
      </w:pPr>
      <w:r w:rsidRPr="00DF36F3">
        <w:rPr>
          <w:rFonts w:ascii="Times New Roman" w:hAnsi="Times New Roman" w:cs="Times New Roman"/>
          <w:b/>
          <w:sz w:val="24"/>
          <w:szCs w:val="24"/>
        </w:rPr>
        <w:lastRenderedPageBreak/>
        <w:t>Unfreezing:</w:t>
      </w:r>
    </w:p>
    <w:p w:rsidR="009E145B" w:rsidRDefault="00BF56BD" w:rsidP="0047071C">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During pandemic</w:t>
      </w:r>
      <w:r w:rsidR="004D1290" w:rsidRPr="00A447D0">
        <w:rPr>
          <w:rFonts w:ascii="Times New Roman" w:hAnsi="Times New Roman" w:cs="Times New Roman"/>
          <w:sz w:val="24"/>
          <w:szCs w:val="24"/>
        </w:rPr>
        <w:t xml:space="preserve"> the company had lost most of the revenue</w:t>
      </w:r>
      <w:r w:rsidR="00A447D0">
        <w:rPr>
          <w:rFonts w:ascii="Times New Roman" w:hAnsi="Times New Roman" w:cs="Times New Roman"/>
          <w:sz w:val="28"/>
          <w:szCs w:val="24"/>
        </w:rPr>
        <w:t xml:space="preserve"> </w:t>
      </w:r>
      <w:r w:rsidR="00A447D0" w:rsidRPr="00A447D0">
        <w:rPr>
          <w:rFonts w:ascii="Times New Roman" w:hAnsi="Times New Roman" w:cs="Times New Roman"/>
          <w:sz w:val="24"/>
          <w:szCs w:val="24"/>
        </w:rPr>
        <w:t>and a sense of urgency had b</w:t>
      </w:r>
      <w:r>
        <w:rPr>
          <w:rFonts w:ascii="Times New Roman" w:hAnsi="Times New Roman" w:cs="Times New Roman"/>
          <w:sz w:val="24"/>
          <w:szCs w:val="24"/>
        </w:rPr>
        <w:t>een created</w:t>
      </w:r>
      <w:r w:rsidR="00A447D0">
        <w:rPr>
          <w:rFonts w:ascii="Times New Roman" w:hAnsi="Times New Roman" w:cs="Times New Roman"/>
          <w:sz w:val="24"/>
          <w:szCs w:val="24"/>
        </w:rPr>
        <w:t xml:space="preserve">. Shared mobility was highly impacted by physical distancing and </w:t>
      </w:r>
      <w:r w:rsidR="0023116C">
        <w:rPr>
          <w:rFonts w:ascii="Times New Roman" w:hAnsi="Times New Roman" w:cs="Times New Roman"/>
          <w:sz w:val="24"/>
          <w:szCs w:val="24"/>
        </w:rPr>
        <w:t xml:space="preserve">concerns regarding carbon emission by private vehicles was in focus by NITI Aayog of Indian govt. and many people were shifted to own vehicles and public transport rather than shared cabs </w:t>
      </w:r>
      <w:sdt>
        <w:sdtPr>
          <w:rPr>
            <w:rFonts w:ascii="Times New Roman" w:hAnsi="Times New Roman" w:cs="Times New Roman"/>
            <w:sz w:val="24"/>
            <w:szCs w:val="24"/>
          </w:rPr>
          <w:id w:val="309444934"/>
          <w:citation/>
        </w:sdtPr>
        <w:sdtContent>
          <w:r w:rsidR="0023116C">
            <w:rPr>
              <w:rFonts w:ascii="Times New Roman" w:hAnsi="Times New Roman" w:cs="Times New Roman"/>
              <w:sz w:val="24"/>
              <w:szCs w:val="24"/>
            </w:rPr>
            <w:fldChar w:fldCharType="begin"/>
          </w:r>
          <w:r w:rsidR="0023116C">
            <w:rPr>
              <w:rFonts w:ascii="Times New Roman" w:hAnsi="Times New Roman" w:cs="Times New Roman"/>
              <w:sz w:val="24"/>
              <w:szCs w:val="24"/>
              <w:lang w:val="en-IN"/>
            </w:rPr>
            <w:instrText xml:space="preserve"> CITATION Kar21 \l 16393 </w:instrText>
          </w:r>
          <w:r w:rsidR="0023116C">
            <w:rPr>
              <w:rFonts w:ascii="Times New Roman" w:hAnsi="Times New Roman" w:cs="Times New Roman"/>
              <w:sz w:val="24"/>
              <w:szCs w:val="24"/>
            </w:rPr>
            <w:fldChar w:fldCharType="separate"/>
          </w:r>
          <w:r w:rsidR="0023116C" w:rsidRPr="0023116C">
            <w:rPr>
              <w:rFonts w:ascii="Times New Roman" w:hAnsi="Times New Roman" w:cs="Times New Roman"/>
              <w:noProof/>
              <w:sz w:val="24"/>
              <w:szCs w:val="24"/>
              <w:lang w:val="en-IN"/>
            </w:rPr>
            <w:t>(Karthik &amp; Sinha, 2021)</w:t>
          </w:r>
          <w:r w:rsidR="0023116C">
            <w:rPr>
              <w:rFonts w:ascii="Times New Roman" w:hAnsi="Times New Roman" w:cs="Times New Roman"/>
              <w:sz w:val="24"/>
              <w:szCs w:val="24"/>
            </w:rPr>
            <w:fldChar w:fldCharType="end"/>
          </w:r>
        </w:sdtContent>
      </w:sdt>
      <w:r w:rsidR="0023116C">
        <w:rPr>
          <w:rFonts w:ascii="Times New Roman" w:hAnsi="Times New Roman" w:cs="Times New Roman"/>
          <w:sz w:val="24"/>
          <w:szCs w:val="24"/>
        </w:rPr>
        <w:t xml:space="preserve">. </w:t>
      </w:r>
      <w:r w:rsidR="009E145B">
        <w:rPr>
          <w:rFonts w:ascii="Times New Roman" w:hAnsi="Times New Roman" w:cs="Times New Roman"/>
          <w:sz w:val="24"/>
          <w:szCs w:val="24"/>
        </w:rPr>
        <w:t>It was the time when a sense of urgency was existing and Ola starte</w:t>
      </w:r>
      <w:r>
        <w:rPr>
          <w:rFonts w:ascii="Times New Roman" w:hAnsi="Times New Roman" w:cs="Times New Roman"/>
          <w:sz w:val="24"/>
          <w:szCs w:val="24"/>
        </w:rPr>
        <w:t xml:space="preserve">d unfreezing by laying off, </w:t>
      </w:r>
      <w:r w:rsidR="009E145B">
        <w:rPr>
          <w:rFonts w:ascii="Times New Roman" w:hAnsi="Times New Roman" w:cs="Times New Roman"/>
          <w:sz w:val="24"/>
          <w:szCs w:val="24"/>
        </w:rPr>
        <w:t>sh</w:t>
      </w:r>
      <w:r>
        <w:rPr>
          <w:rFonts w:ascii="Times New Roman" w:hAnsi="Times New Roman" w:cs="Times New Roman"/>
          <w:sz w:val="24"/>
          <w:szCs w:val="24"/>
        </w:rPr>
        <w:t>ifting the investment to EV</w:t>
      </w:r>
      <w:r w:rsidR="009E145B">
        <w:rPr>
          <w:rFonts w:ascii="Times New Roman" w:hAnsi="Times New Roman" w:cs="Times New Roman"/>
          <w:sz w:val="24"/>
          <w:szCs w:val="24"/>
        </w:rPr>
        <w:t xml:space="preserve"> and responsibilities of leadership.</w:t>
      </w:r>
    </w:p>
    <w:p w:rsidR="009E145B" w:rsidRDefault="009E145B" w:rsidP="0047071C">
      <w:pPr>
        <w:pStyle w:val="ListParagraph"/>
        <w:numPr>
          <w:ilvl w:val="0"/>
          <w:numId w:val="1"/>
        </w:numPr>
        <w:spacing w:line="360" w:lineRule="auto"/>
        <w:jc w:val="both"/>
        <w:rPr>
          <w:rFonts w:ascii="Times New Roman" w:hAnsi="Times New Roman" w:cs="Times New Roman"/>
          <w:b/>
          <w:sz w:val="24"/>
          <w:szCs w:val="24"/>
        </w:rPr>
      </w:pPr>
      <w:r w:rsidRPr="009E145B">
        <w:rPr>
          <w:rFonts w:ascii="Times New Roman" w:hAnsi="Times New Roman" w:cs="Times New Roman"/>
          <w:b/>
          <w:sz w:val="24"/>
          <w:szCs w:val="24"/>
        </w:rPr>
        <w:t>Change (Transition)</w:t>
      </w:r>
      <w:r>
        <w:rPr>
          <w:rFonts w:ascii="Times New Roman" w:hAnsi="Times New Roman" w:cs="Times New Roman"/>
          <w:b/>
          <w:sz w:val="24"/>
          <w:szCs w:val="24"/>
        </w:rPr>
        <w:t>:</w:t>
      </w:r>
    </w:p>
    <w:p w:rsidR="00A772E5" w:rsidRDefault="00BF56BD" w:rsidP="0047071C">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Ola</w:t>
      </w:r>
      <w:r w:rsidR="00D6385A" w:rsidRPr="0042222F">
        <w:rPr>
          <w:rFonts w:ascii="Times New Roman" w:hAnsi="Times New Roman" w:cs="Times New Roman"/>
          <w:sz w:val="24"/>
          <w:szCs w:val="24"/>
        </w:rPr>
        <w:t xml:space="preserve"> implemented the changes through restructuring the staff and reinforc</w:t>
      </w:r>
      <w:r>
        <w:rPr>
          <w:rFonts w:ascii="Times New Roman" w:hAnsi="Times New Roman" w:cs="Times New Roman"/>
          <w:sz w:val="24"/>
          <w:szCs w:val="24"/>
        </w:rPr>
        <w:t>ed Ola Electric</w:t>
      </w:r>
      <w:r w:rsidR="00D6385A" w:rsidRPr="0042222F">
        <w:rPr>
          <w:rFonts w:ascii="Times New Roman" w:hAnsi="Times New Roman" w:cs="Times New Roman"/>
          <w:sz w:val="24"/>
          <w:szCs w:val="24"/>
        </w:rPr>
        <w:t>.</w:t>
      </w:r>
      <w:r w:rsidR="00392A46" w:rsidRPr="0042222F">
        <w:rPr>
          <w:rFonts w:ascii="Times New Roman" w:hAnsi="Times New Roman" w:cs="Times New Roman"/>
          <w:sz w:val="24"/>
          <w:szCs w:val="24"/>
        </w:rPr>
        <w:t xml:space="preserve"> </w:t>
      </w:r>
      <w:r w:rsidR="001E5932" w:rsidRPr="0042222F">
        <w:rPr>
          <w:rFonts w:ascii="Times New Roman" w:hAnsi="Times New Roman" w:cs="Times New Roman"/>
          <w:sz w:val="24"/>
          <w:szCs w:val="24"/>
        </w:rPr>
        <w:t xml:space="preserve">In March 2021, </w:t>
      </w:r>
      <w:r w:rsidR="00794C05" w:rsidRPr="0042222F">
        <w:rPr>
          <w:rFonts w:ascii="Times New Roman" w:hAnsi="Times New Roman" w:cs="Times New Roman"/>
          <w:sz w:val="24"/>
          <w:szCs w:val="24"/>
        </w:rPr>
        <w:t xml:space="preserve">Ola Electric has announced that </w:t>
      </w:r>
      <w:r w:rsidR="001E5932" w:rsidRPr="0042222F">
        <w:rPr>
          <w:rFonts w:ascii="Times New Roman" w:hAnsi="Times New Roman" w:cs="Times New Roman"/>
          <w:sz w:val="24"/>
          <w:szCs w:val="24"/>
        </w:rPr>
        <w:t xml:space="preserve">a </w:t>
      </w:r>
      <w:r w:rsidR="00794C05" w:rsidRPr="0042222F">
        <w:rPr>
          <w:rFonts w:ascii="Times New Roman" w:hAnsi="Times New Roman" w:cs="Times New Roman"/>
          <w:sz w:val="24"/>
          <w:szCs w:val="24"/>
        </w:rPr>
        <w:t>largest plant</w:t>
      </w:r>
      <w:r w:rsidR="00392A46" w:rsidRPr="0042222F">
        <w:rPr>
          <w:rFonts w:ascii="Times New Roman" w:hAnsi="Times New Roman" w:cs="Times New Roman"/>
          <w:sz w:val="24"/>
          <w:szCs w:val="24"/>
        </w:rPr>
        <w:t xml:space="preserve"> </w:t>
      </w:r>
      <w:r w:rsidR="001E5932" w:rsidRPr="0042222F">
        <w:rPr>
          <w:rFonts w:ascii="Times New Roman" w:hAnsi="Times New Roman" w:cs="Times New Roman"/>
          <w:sz w:val="24"/>
          <w:szCs w:val="24"/>
        </w:rPr>
        <w:t xml:space="preserve">of the world </w:t>
      </w:r>
      <w:r w:rsidR="00794C05" w:rsidRPr="0042222F">
        <w:rPr>
          <w:rFonts w:ascii="Times New Roman" w:hAnsi="Times New Roman" w:cs="Times New Roman"/>
          <w:sz w:val="24"/>
          <w:szCs w:val="24"/>
        </w:rPr>
        <w:t xml:space="preserve">for </w:t>
      </w:r>
      <w:r w:rsidR="00392A46" w:rsidRPr="0042222F">
        <w:rPr>
          <w:rFonts w:ascii="Times New Roman" w:hAnsi="Times New Roman" w:cs="Times New Roman"/>
          <w:sz w:val="24"/>
          <w:szCs w:val="24"/>
        </w:rPr>
        <w:t>electric scooter</w:t>
      </w:r>
      <w:r w:rsidR="00794C05" w:rsidRPr="0042222F">
        <w:rPr>
          <w:rFonts w:ascii="Times New Roman" w:hAnsi="Times New Roman" w:cs="Times New Roman"/>
          <w:sz w:val="24"/>
          <w:szCs w:val="24"/>
        </w:rPr>
        <w:t xml:space="preserve"> manufacturing will be constructed </w:t>
      </w:r>
      <w:r w:rsidR="00392A46" w:rsidRPr="0042222F">
        <w:rPr>
          <w:rFonts w:ascii="Times New Roman" w:hAnsi="Times New Roman" w:cs="Times New Roman"/>
          <w:sz w:val="24"/>
          <w:szCs w:val="24"/>
        </w:rPr>
        <w:t>in Hosur</w:t>
      </w:r>
      <w:r w:rsidR="00794C05" w:rsidRPr="0042222F">
        <w:rPr>
          <w:rFonts w:ascii="Times New Roman" w:hAnsi="Times New Roman" w:cs="Times New Roman"/>
          <w:sz w:val="24"/>
          <w:szCs w:val="24"/>
        </w:rPr>
        <w:t xml:space="preserve"> (Tamil Nadu) </w:t>
      </w:r>
      <w:r w:rsidR="001E5932" w:rsidRPr="0042222F">
        <w:rPr>
          <w:rFonts w:ascii="Times New Roman" w:hAnsi="Times New Roman" w:cs="Times New Roman"/>
          <w:sz w:val="24"/>
          <w:szCs w:val="24"/>
        </w:rPr>
        <w:t xml:space="preserve">with cost of </w:t>
      </w:r>
      <w:r w:rsidR="00392A46" w:rsidRPr="0042222F">
        <w:rPr>
          <w:rFonts w:ascii="Times New Roman" w:hAnsi="Times New Roman" w:cs="Times New Roman"/>
          <w:sz w:val="24"/>
          <w:szCs w:val="24"/>
        </w:rPr>
        <w:t xml:space="preserve">$330 </w:t>
      </w:r>
      <w:r w:rsidR="00794C05" w:rsidRPr="0042222F">
        <w:rPr>
          <w:rFonts w:ascii="Times New Roman" w:hAnsi="Times New Roman" w:cs="Times New Roman"/>
          <w:sz w:val="24"/>
          <w:szCs w:val="24"/>
        </w:rPr>
        <w:t>million</w:t>
      </w:r>
      <w:r w:rsidR="001E5932" w:rsidRPr="0042222F">
        <w:rPr>
          <w:rFonts w:ascii="Times New Roman" w:hAnsi="Times New Roman" w:cs="Times New Roman"/>
          <w:sz w:val="24"/>
          <w:szCs w:val="24"/>
        </w:rPr>
        <w:t xml:space="preserve"> USD wit</w:t>
      </w:r>
      <w:r w:rsidR="0086164E">
        <w:rPr>
          <w:rFonts w:ascii="Times New Roman" w:hAnsi="Times New Roman" w:cs="Times New Roman"/>
          <w:sz w:val="24"/>
          <w:szCs w:val="24"/>
        </w:rPr>
        <w:t xml:space="preserve">hin one year </w:t>
      </w:r>
      <w:r w:rsidR="00794C05" w:rsidRPr="0042222F">
        <w:rPr>
          <w:rFonts w:ascii="Times New Roman" w:hAnsi="Times New Roman" w:cs="Times New Roman"/>
          <w:sz w:val="24"/>
          <w:szCs w:val="24"/>
        </w:rPr>
        <w:t>with a target production rate of 2 million units per ye</w:t>
      </w:r>
      <w:r w:rsidR="001E5932" w:rsidRPr="0042222F">
        <w:rPr>
          <w:rFonts w:ascii="Times New Roman" w:hAnsi="Times New Roman" w:cs="Times New Roman"/>
          <w:sz w:val="24"/>
          <w:szCs w:val="24"/>
        </w:rPr>
        <w:t xml:space="preserve">ar </w:t>
      </w:r>
      <w:sdt>
        <w:sdtPr>
          <w:rPr>
            <w:rFonts w:ascii="Times New Roman" w:hAnsi="Times New Roman" w:cs="Times New Roman"/>
            <w:sz w:val="24"/>
            <w:szCs w:val="24"/>
          </w:rPr>
          <w:id w:val="476191525"/>
          <w:citation/>
        </w:sdtPr>
        <w:sdtContent>
          <w:r w:rsidR="001E5932" w:rsidRPr="0042222F">
            <w:rPr>
              <w:rFonts w:ascii="Times New Roman" w:hAnsi="Times New Roman" w:cs="Times New Roman"/>
              <w:sz w:val="24"/>
              <w:szCs w:val="24"/>
            </w:rPr>
            <w:fldChar w:fldCharType="begin"/>
          </w:r>
          <w:r w:rsidR="001E5932" w:rsidRPr="0042222F">
            <w:rPr>
              <w:rFonts w:ascii="Times New Roman" w:hAnsi="Times New Roman" w:cs="Times New Roman"/>
              <w:sz w:val="24"/>
              <w:szCs w:val="24"/>
              <w:lang w:val="en-IN"/>
            </w:rPr>
            <w:instrText xml:space="preserve"> CITATION Tom23 \l 16393 </w:instrText>
          </w:r>
          <w:r w:rsidR="001E5932" w:rsidRPr="0042222F">
            <w:rPr>
              <w:rFonts w:ascii="Times New Roman" w:hAnsi="Times New Roman" w:cs="Times New Roman"/>
              <w:sz w:val="24"/>
              <w:szCs w:val="24"/>
            </w:rPr>
            <w:fldChar w:fldCharType="separate"/>
          </w:r>
          <w:r w:rsidR="001E5932" w:rsidRPr="0042222F">
            <w:rPr>
              <w:rFonts w:ascii="Times New Roman" w:hAnsi="Times New Roman" w:cs="Times New Roman"/>
              <w:noProof/>
              <w:sz w:val="24"/>
              <w:szCs w:val="24"/>
              <w:lang w:val="en-IN"/>
            </w:rPr>
            <w:t>(Tomar, 2023)</w:t>
          </w:r>
          <w:r w:rsidR="001E5932" w:rsidRPr="0042222F">
            <w:rPr>
              <w:rFonts w:ascii="Times New Roman" w:hAnsi="Times New Roman" w:cs="Times New Roman"/>
              <w:sz w:val="24"/>
              <w:szCs w:val="24"/>
            </w:rPr>
            <w:fldChar w:fldCharType="end"/>
          </w:r>
        </w:sdtContent>
      </w:sdt>
      <w:r w:rsidR="001E5932" w:rsidRPr="0042222F">
        <w:rPr>
          <w:rFonts w:ascii="Times New Roman" w:hAnsi="Times New Roman" w:cs="Times New Roman"/>
          <w:sz w:val="24"/>
          <w:szCs w:val="24"/>
        </w:rPr>
        <w:t xml:space="preserve">. </w:t>
      </w:r>
      <w:r w:rsidR="00FA7D8E" w:rsidRPr="0042222F">
        <w:rPr>
          <w:rFonts w:ascii="Times New Roman" w:hAnsi="Times New Roman" w:cs="Times New Roman"/>
          <w:sz w:val="24"/>
          <w:szCs w:val="24"/>
        </w:rPr>
        <w:t xml:space="preserve">According to </w:t>
      </w:r>
      <w:sdt>
        <w:sdtPr>
          <w:rPr>
            <w:rFonts w:ascii="Times New Roman" w:hAnsi="Times New Roman" w:cs="Times New Roman"/>
            <w:sz w:val="24"/>
            <w:szCs w:val="24"/>
          </w:rPr>
          <w:id w:val="-408391442"/>
          <w:citation/>
        </w:sdtPr>
        <w:sdtContent>
          <w:r w:rsidR="00FA7D8E" w:rsidRPr="0042222F">
            <w:rPr>
              <w:rFonts w:ascii="Times New Roman" w:hAnsi="Times New Roman" w:cs="Times New Roman"/>
              <w:sz w:val="24"/>
              <w:szCs w:val="24"/>
            </w:rPr>
            <w:fldChar w:fldCharType="begin"/>
          </w:r>
          <w:r w:rsidR="00FA7D8E" w:rsidRPr="0042222F">
            <w:rPr>
              <w:rFonts w:ascii="Times New Roman" w:hAnsi="Times New Roman" w:cs="Times New Roman"/>
              <w:sz w:val="24"/>
              <w:szCs w:val="24"/>
              <w:lang w:val="en-IN"/>
            </w:rPr>
            <w:instrText xml:space="preserve"> CITATION Bus22 \l 16393 </w:instrText>
          </w:r>
          <w:r w:rsidR="00FA7D8E" w:rsidRPr="0042222F">
            <w:rPr>
              <w:rFonts w:ascii="Times New Roman" w:hAnsi="Times New Roman" w:cs="Times New Roman"/>
              <w:sz w:val="24"/>
              <w:szCs w:val="24"/>
            </w:rPr>
            <w:fldChar w:fldCharType="separate"/>
          </w:r>
          <w:r w:rsidR="00FA7D8E" w:rsidRPr="0042222F">
            <w:rPr>
              <w:rFonts w:ascii="Times New Roman" w:hAnsi="Times New Roman" w:cs="Times New Roman"/>
              <w:noProof/>
              <w:sz w:val="24"/>
              <w:szCs w:val="24"/>
              <w:lang w:val="en-IN"/>
            </w:rPr>
            <w:t>(Business Standard, 2022)</w:t>
          </w:r>
          <w:r w:rsidR="00FA7D8E" w:rsidRPr="0042222F">
            <w:rPr>
              <w:rFonts w:ascii="Times New Roman" w:hAnsi="Times New Roman" w:cs="Times New Roman"/>
              <w:sz w:val="24"/>
              <w:szCs w:val="24"/>
            </w:rPr>
            <w:fldChar w:fldCharType="end"/>
          </w:r>
        </w:sdtContent>
      </w:sdt>
      <w:r w:rsidR="00FA7D8E" w:rsidRPr="0042222F">
        <w:rPr>
          <w:rFonts w:ascii="Times New Roman" w:hAnsi="Times New Roman" w:cs="Times New Roman"/>
          <w:sz w:val="24"/>
          <w:szCs w:val="24"/>
        </w:rPr>
        <w:t xml:space="preserve"> report, Ola planned another layof</w:t>
      </w:r>
      <w:r w:rsidR="0086164E">
        <w:rPr>
          <w:rFonts w:ascii="Times New Roman" w:hAnsi="Times New Roman" w:cs="Times New Roman"/>
          <w:sz w:val="24"/>
          <w:szCs w:val="24"/>
        </w:rPr>
        <w:t>f to ramp up the EV business</w:t>
      </w:r>
      <w:r w:rsidR="00FA7D8E" w:rsidRPr="0042222F">
        <w:rPr>
          <w:rFonts w:ascii="Times New Roman" w:hAnsi="Times New Roman" w:cs="Times New Roman"/>
          <w:sz w:val="24"/>
          <w:szCs w:val="24"/>
        </w:rPr>
        <w:t xml:space="preserve"> for a strong impact in profitability</w:t>
      </w:r>
      <w:r w:rsidR="0086164E">
        <w:rPr>
          <w:rFonts w:ascii="Times New Roman" w:hAnsi="Times New Roman" w:cs="Times New Roman"/>
          <w:sz w:val="24"/>
          <w:szCs w:val="24"/>
        </w:rPr>
        <w:t>. Ola</w:t>
      </w:r>
      <w:r w:rsidR="00A772E5">
        <w:rPr>
          <w:rFonts w:ascii="Times New Roman" w:hAnsi="Times New Roman" w:cs="Times New Roman"/>
          <w:sz w:val="24"/>
          <w:szCs w:val="24"/>
        </w:rPr>
        <w:t xml:space="preserve"> changed the responsib</w:t>
      </w:r>
      <w:r w:rsidR="0086164E">
        <w:rPr>
          <w:rFonts w:ascii="Times New Roman" w:hAnsi="Times New Roman" w:cs="Times New Roman"/>
          <w:sz w:val="24"/>
          <w:szCs w:val="24"/>
        </w:rPr>
        <w:t>ilities of top management</w:t>
      </w:r>
      <w:r w:rsidR="00A772E5">
        <w:rPr>
          <w:rFonts w:ascii="Times New Roman" w:hAnsi="Times New Roman" w:cs="Times New Roman"/>
          <w:sz w:val="24"/>
          <w:szCs w:val="24"/>
        </w:rPr>
        <w:t xml:space="preserve"> while the change process. And both firing and hiring of</w:t>
      </w:r>
      <w:r w:rsidR="0086164E">
        <w:rPr>
          <w:rFonts w:ascii="Times New Roman" w:hAnsi="Times New Roman" w:cs="Times New Roman"/>
          <w:sz w:val="24"/>
          <w:szCs w:val="24"/>
        </w:rPr>
        <w:t xml:space="preserve"> engineers are communicated</w:t>
      </w:r>
      <w:r w:rsidR="00A772E5">
        <w:rPr>
          <w:rFonts w:ascii="Times New Roman" w:hAnsi="Times New Roman" w:cs="Times New Roman"/>
          <w:sz w:val="24"/>
          <w:szCs w:val="24"/>
        </w:rPr>
        <w:t xml:space="preserve"> </w:t>
      </w:r>
      <w:r w:rsidR="0086164E">
        <w:rPr>
          <w:rFonts w:ascii="Times New Roman" w:hAnsi="Times New Roman" w:cs="Times New Roman"/>
          <w:sz w:val="24"/>
          <w:szCs w:val="24"/>
        </w:rPr>
        <w:t>in Ola Electric</w:t>
      </w:r>
      <w:r w:rsidR="00EA6D00">
        <w:rPr>
          <w:rFonts w:ascii="Times New Roman" w:hAnsi="Times New Roman" w:cs="Times New Roman"/>
          <w:sz w:val="24"/>
          <w:szCs w:val="24"/>
        </w:rPr>
        <w:t xml:space="preserve"> </w:t>
      </w:r>
      <w:sdt>
        <w:sdtPr>
          <w:rPr>
            <w:rFonts w:ascii="Times New Roman" w:hAnsi="Times New Roman" w:cs="Times New Roman"/>
            <w:sz w:val="24"/>
            <w:szCs w:val="24"/>
          </w:rPr>
          <w:id w:val="-768160846"/>
          <w:citation/>
        </w:sdtPr>
        <w:sdtContent>
          <w:r w:rsidR="00EA6D00">
            <w:rPr>
              <w:rFonts w:ascii="Times New Roman" w:hAnsi="Times New Roman" w:cs="Times New Roman"/>
              <w:sz w:val="24"/>
              <w:szCs w:val="24"/>
            </w:rPr>
            <w:fldChar w:fldCharType="begin"/>
          </w:r>
          <w:r w:rsidR="00EA6D00">
            <w:rPr>
              <w:rFonts w:ascii="Times New Roman" w:hAnsi="Times New Roman" w:cs="Times New Roman"/>
              <w:sz w:val="24"/>
              <w:szCs w:val="24"/>
              <w:lang w:val="en-IN"/>
            </w:rPr>
            <w:instrText xml:space="preserve"> CITATION Aak23 \l 16393 </w:instrText>
          </w:r>
          <w:r w:rsidR="00EA6D00">
            <w:rPr>
              <w:rFonts w:ascii="Times New Roman" w:hAnsi="Times New Roman" w:cs="Times New Roman"/>
              <w:sz w:val="24"/>
              <w:szCs w:val="24"/>
            </w:rPr>
            <w:fldChar w:fldCharType="separate"/>
          </w:r>
          <w:r w:rsidR="00EA6D00" w:rsidRPr="00EA6D00">
            <w:rPr>
              <w:rFonts w:ascii="Times New Roman" w:hAnsi="Times New Roman" w:cs="Times New Roman"/>
              <w:noProof/>
              <w:sz w:val="24"/>
              <w:szCs w:val="24"/>
              <w:lang w:val="en-IN"/>
            </w:rPr>
            <w:t>(Chaturvedi, 2023)</w:t>
          </w:r>
          <w:r w:rsidR="00EA6D00">
            <w:rPr>
              <w:rFonts w:ascii="Times New Roman" w:hAnsi="Times New Roman" w:cs="Times New Roman"/>
              <w:sz w:val="24"/>
              <w:szCs w:val="24"/>
            </w:rPr>
            <w:fldChar w:fldCharType="end"/>
          </w:r>
        </w:sdtContent>
      </w:sdt>
      <w:r w:rsidR="00A772E5">
        <w:rPr>
          <w:rFonts w:ascii="Times New Roman" w:hAnsi="Times New Roman" w:cs="Times New Roman"/>
          <w:sz w:val="24"/>
          <w:szCs w:val="24"/>
        </w:rPr>
        <w:t>. All these actions signal a planned change procedure</w:t>
      </w:r>
      <w:r w:rsidR="0086164E">
        <w:rPr>
          <w:rFonts w:ascii="Times New Roman" w:hAnsi="Times New Roman" w:cs="Times New Roman"/>
          <w:sz w:val="24"/>
          <w:szCs w:val="24"/>
        </w:rPr>
        <w:t>.</w:t>
      </w:r>
    </w:p>
    <w:p w:rsidR="00052CEE" w:rsidRPr="00052CEE" w:rsidRDefault="00D213F0" w:rsidP="0047071C">
      <w:pPr>
        <w:pStyle w:val="ListParagraph"/>
        <w:numPr>
          <w:ilvl w:val="0"/>
          <w:numId w:val="1"/>
        </w:numPr>
        <w:spacing w:line="360" w:lineRule="auto"/>
        <w:jc w:val="both"/>
        <w:rPr>
          <w:rFonts w:ascii="Times New Roman" w:hAnsi="Times New Roman" w:cs="Times New Roman"/>
          <w:b/>
          <w:sz w:val="24"/>
          <w:szCs w:val="24"/>
        </w:rPr>
      </w:pPr>
      <w:r w:rsidRPr="00052CEE">
        <w:rPr>
          <w:rFonts w:ascii="Times New Roman" w:hAnsi="Times New Roman" w:cs="Times New Roman"/>
          <w:b/>
          <w:sz w:val="23"/>
          <w:szCs w:val="23"/>
          <w:shd w:val="clear" w:color="auto" w:fill="FFFFFF"/>
        </w:rPr>
        <w:t>Refreezing:</w:t>
      </w:r>
    </w:p>
    <w:p w:rsidR="00A772E5" w:rsidRDefault="00052CEE" w:rsidP="0047071C">
      <w:pPr>
        <w:pStyle w:val="ListParagraph"/>
        <w:spacing w:line="360" w:lineRule="auto"/>
        <w:ind w:left="360"/>
        <w:jc w:val="both"/>
        <w:rPr>
          <w:rFonts w:ascii="Times New Roman" w:hAnsi="Times New Roman" w:cs="Times New Roman"/>
          <w:sz w:val="24"/>
          <w:szCs w:val="23"/>
          <w:shd w:val="clear" w:color="auto" w:fill="FFFFFF"/>
        </w:rPr>
      </w:pPr>
      <w:r w:rsidRPr="00052CEE">
        <w:rPr>
          <w:rFonts w:ascii="Times New Roman" w:hAnsi="Times New Roman" w:cs="Times New Roman"/>
          <w:sz w:val="23"/>
          <w:szCs w:val="23"/>
          <w:shd w:val="clear" w:color="auto" w:fill="FFFFFF"/>
        </w:rPr>
        <w:t>After</w:t>
      </w:r>
      <w:r>
        <w:rPr>
          <w:rFonts w:ascii="Times New Roman" w:hAnsi="Times New Roman" w:cs="Times New Roman"/>
          <w:sz w:val="24"/>
          <w:szCs w:val="24"/>
        </w:rPr>
        <w:t xml:space="preserve"> successful implementation of </w:t>
      </w:r>
      <w:r w:rsidR="0086164E">
        <w:rPr>
          <w:rFonts w:ascii="Times New Roman" w:hAnsi="Times New Roman" w:cs="Times New Roman"/>
          <w:sz w:val="24"/>
          <w:szCs w:val="24"/>
        </w:rPr>
        <w:t>change Ola is presented with clear goals towards</w:t>
      </w:r>
      <w:r>
        <w:rPr>
          <w:rFonts w:ascii="Times New Roman" w:hAnsi="Times New Roman" w:cs="Times New Roman"/>
          <w:sz w:val="24"/>
          <w:szCs w:val="24"/>
        </w:rPr>
        <w:t xml:space="preserve"> EV m</w:t>
      </w:r>
      <w:r w:rsidR="0086164E">
        <w:rPr>
          <w:rFonts w:ascii="Times New Roman" w:hAnsi="Times New Roman" w:cs="Times New Roman"/>
          <w:sz w:val="24"/>
          <w:szCs w:val="24"/>
        </w:rPr>
        <w:t>anufacturing</w:t>
      </w:r>
      <w:r w:rsidR="00A772E5">
        <w:rPr>
          <w:rFonts w:ascii="Times New Roman" w:hAnsi="Times New Roman" w:cs="Times New Roman"/>
          <w:sz w:val="24"/>
          <w:szCs w:val="24"/>
        </w:rPr>
        <w:t>. Ola</w:t>
      </w:r>
      <w:r w:rsidR="009F2172">
        <w:rPr>
          <w:rFonts w:ascii="Times New Roman" w:hAnsi="Times New Roman" w:cs="Times New Roman"/>
          <w:sz w:val="24"/>
          <w:szCs w:val="24"/>
        </w:rPr>
        <w:t xml:space="preserve"> calls it Mission E</w:t>
      </w:r>
      <w:r w:rsidR="00A772E5">
        <w:rPr>
          <w:rFonts w:ascii="Times New Roman" w:hAnsi="Times New Roman" w:cs="Times New Roman"/>
          <w:sz w:val="24"/>
          <w:szCs w:val="24"/>
        </w:rPr>
        <w:t>lectric</w:t>
      </w:r>
      <w:sdt>
        <w:sdtPr>
          <w:rPr>
            <w:rFonts w:ascii="Times New Roman" w:hAnsi="Times New Roman" w:cs="Times New Roman"/>
            <w:sz w:val="24"/>
            <w:szCs w:val="24"/>
          </w:rPr>
          <w:id w:val="800200995"/>
          <w:citation/>
        </w:sdtPr>
        <w:sdtContent>
          <w:r w:rsidR="009F2172">
            <w:rPr>
              <w:rFonts w:ascii="Times New Roman" w:hAnsi="Times New Roman" w:cs="Times New Roman"/>
              <w:sz w:val="24"/>
              <w:szCs w:val="24"/>
            </w:rPr>
            <w:fldChar w:fldCharType="begin"/>
          </w:r>
          <w:r w:rsidR="009F2172">
            <w:rPr>
              <w:rFonts w:ascii="Times New Roman" w:hAnsi="Times New Roman" w:cs="Times New Roman"/>
              <w:sz w:val="24"/>
              <w:szCs w:val="24"/>
              <w:lang w:val="en-IN"/>
            </w:rPr>
            <w:instrText xml:space="preserve"> CITATION Ola23 \l 16393 </w:instrText>
          </w:r>
          <w:r w:rsidR="009F2172">
            <w:rPr>
              <w:rFonts w:ascii="Times New Roman" w:hAnsi="Times New Roman" w:cs="Times New Roman"/>
              <w:sz w:val="24"/>
              <w:szCs w:val="24"/>
            </w:rPr>
            <w:fldChar w:fldCharType="separate"/>
          </w:r>
          <w:r w:rsidR="009F2172">
            <w:rPr>
              <w:rFonts w:ascii="Times New Roman" w:hAnsi="Times New Roman" w:cs="Times New Roman"/>
              <w:noProof/>
              <w:sz w:val="24"/>
              <w:szCs w:val="24"/>
              <w:lang w:val="en-IN"/>
            </w:rPr>
            <w:t xml:space="preserve"> </w:t>
          </w:r>
          <w:r w:rsidR="009F2172" w:rsidRPr="009F2172">
            <w:rPr>
              <w:rFonts w:ascii="Times New Roman" w:hAnsi="Times New Roman" w:cs="Times New Roman"/>
              <w:noProof/>
              <w:sz w:val="24"/>
              <w:szCs w:val="24"/>
              <w:lang w:val="en-IN"/>
            </w:rPr>
            <w:t>(OlaElectric.com, 2023)</w:t>
          </w:r>
          <w:r w:rsidR="009F2172">
            <w:rPr>
              <w:rFonts w:ascii="Times New Roman" w:hAnsi="Times New Roman" w:cs="Times New Roman"/>
              <w:sz w:val="24"/>
              <w:szCs w:val="24"/>
            </w:rPr>
            <w:fldChar w:fldCharType="end"/>
          </w:r>
        </w:sdtContent>
      </w:sdt>
      <w:r w:rsidR="00A772E5">
        <w:rPr>
          <w:rFonts w:ascii="Times New Roman" w:hAnsi="Times New Roman" w:cs="Times New Roman"/>
          <w:sz w:val="24"/>
          <w:szCs w:val="24"/>
        </w:rPr>
        <w:t xml:space="preserve"> </w:t>
      </w:r>
      <w:r w:rsidR="0086164E">
        <w:rPr>
          <w:rFonts w:ascii="Times New Roman" w:hAnsi="Times New Roman" w:cs="Times New Roman"/>
          <w:sz w:val="24"/>
          <w:szCs w:val="24"/>
        </w:rPr>
        <w:t>. T</w:t>
      </w:r>
      <w:r w:rsidR="00A772E5" w:rsidRPr="0042222F">
        <w:rPr>
          <w:rFonts w:ascii="Times New Roman" w:hAnsi="Times New Roman" w:cs="Times New Roman"/>
          <w:sz w:val="24"/>
          <w:szCs w:val="24"/>
        </w:rPr>
        <w:t xml:space="preserve">he successful implementation of the change can be observed as </w:t>
      </w:r>
      <w:r w:rsidR="00A772E5" w:rsidRPr="0042222F">
        <w:rPr>
          <w:rFonts w:ascii="Times New Roman" w:hAnsi="Times New Roman" w:cs="Times New Roman"/>
          <w:sz w:val="24"/>
          <w:szCs w:val="23"/>
          <w:shd w:val="clear" w:color="auto" w:fill="FFFFFF"/>
        </w:rPr>
        <w:t xml:space="preserve">18,282 units were sold in January 2023 which was a leading number in the industry </w:t>
      </w:r>
      <w:sdt>
        <w:sdtPr>
          <w:rPr>
            <w:rFonts w:ascii="Times New Roman" w:hAnsi="Times New Roman" w:cs="Times New Roman"/>
            <w:sz w:val="24"/>
            <w:szCs w:val="23"/>
            <w:shd w:val="clear" w:color="auto" w:fill="FFFFFF"/>
          </w:rPr>
          <w:id w:val="1068313464"/>
          <w:citation/>
        </w:sdtPr>
        <w:sdtContent>
          <w:r w:rsidR="00A772E5" w:rsidRPr="0042222F">
            <w:rPr>
              <w:rFonts w:ascii="Times New Roman" w:hAnsi="Times New Roman" w:cs="Times New Roman"/>
              <w:sz w:val="24"/>
              <w:szCs w:val="23"/>
              <w:shd w:val="clear" w:color="auto" w:fill="FFFFFF"/>
            </w:rPr>
            <w:fldChar w:fldCharType="begin"/>
          </w:r>
          <w:r w:rsidR="00A772E5" w:rsidRPr="0042222F">
            <w:rPr>
              <w:rFonts w:ascii="Times New Roman" w:hAnsi="Times New Roman" w:cs="Times New Roman"/>
              <w:sz w:val="24"/>
              <w:szCs w:val="23"/>
              <w:shd w:val="clear" w:color="auto" w:fill="FFFFFF"/>
              <w:lang w:val="en-IN"/>
            </w:rPr>
            <w:instrText xml:space="preserve"> CITATION Ree23 \l 16393 </w:instrText>
          </w:r>
          <w:r w:rsidR="00A772E5" w:rsidRPr="0042222F">
            <w:rPr>
              <w:rFonts w:ascii="Times New Roman" w:hAnsi="Times New Roman" w:cs="Times New Roman"/>
              <w:sz w:val="24"/>
              <w:szCs w:val="23"/>
              <w:shd w:val="clear" w:color="auto" w:fill="FFFFFF"/>
            </w:rPr>
            <w:fldChar w:fldCharType="separate"/>
          </w:r>
          <w:r w:rsidR="00A772E5" w:rsidRPr="0042222F">
            <w:rPr>
              <w:rFonts w:ascii="Times New Roman" w:hAnsi="Times New Roman" w:cs="Times New Roman"/>
              <w:noProof/>
              <w:sz w:val="24"/>
              <w:szCs w:val="23"/>
              <w:shd w:val="clear" w:color="auto" w:fill="FFFFFF"/>
              <w:lang w:val="en-IN"/>
            </w:rPr>
            <w:t>(Bhatt, 2023)</w:t>
          </w:r>
          <w:r w:rsidR="00A772E5" w:rsidRPr="0042222F">
            <w:rPr>
              <w:rFonts w:ascii="Times New Roman" w:hAnsi="Times New Roman" w:cs="Times New Roman"/>
              <w:sz w:val="24"/>
              <w:szCs w:val="23"/>
              <w:shd w:val="clear" w:color="auto" w:fill="FFFFFF"/>
            </w:rPr>
            <w:fldChar w:fldCharType="end"/>
          </w:r>
        </w:sdtContent>
      </w:sdt>
      <w:r w:rsidR="00A772E5" w:rsidRPr="0042222F">
        <w:rPr>
          <w:rFonts w:ascii="Times New Roman" w:hAnsi="Times New Roman" w:cs="Times New Roman"/>
          <w:sz w:val="24"/>
          <w:szCs w:val="23"/>
          <w:shd w:val="clear" w:color="auto" w:fill="FFFFFF"/>
        </w:rPr>
        <w:t>.</w:t>
      </w:r>
      <w:r w:rsidR="009F2172">
        <w:rPr>
          <w:rFonts w:ascii="Times New Roman" w:hAnsi="Times New Roman" w:cs="Times New Roman"/>
          <w:sz w:val="24"/>
          <w:szCs w:val="23"/>
          <w:shd w:val="clear" w:color="auto" w:fill="FFFFFF"/>
        </w:rPr>
        <w:t xml:space="preserve"> After refreezing the goal an</w:t>
      </w:r>
      <w:r w:rsidR="001D5A8A">
        <w:rPr>
          <w:rFonts w:ascii="Times New Roman" w:hAnsi="Times New Roman" w:cs="Times New Roman"/>
          <w:sz w:val="24"/>
          <w:szCs w:val="23"/>
          <w:shd w:val="clear" w:color="auto" w:fill="FFFFFF"/>
        </w:rPr>
        <w:t xml:space="preserve">d image of the company are clearly </w:t>
      </w:r>
      <w:r w:rsidR="009F2172">
        <w:rPr>
          <w:rFonts w:ascii="Times New Roman" w:hAnsi="Times New Roman" w:cs="Times New Roman"/>
          <w:sz w:val="24"/>
          <w:szCs w:val="23"/>
          <w:shd w:val="clear" w:color="auto" w:fill="FFFFFF"/>
        </w:rPr>
        <w:t>focused on innova</w:t>
      </w:r>
      <w:r w:rsidR="001D5A8A">
        <w:rPr>
          <w:rFonts w:ascii="Times New Roman" w:hAnsi="Times New Roman" w:cs="Times New Roman"/>
          <w:sz w:val="24"/>
          <w:szCs w:val="23"/>
          <w:shd w:val="clear" w:color="auto" w:fill="FFFFFF"/>
        </w:rPr>
        <w:t>tive</w:t>
      </w:r>
      <w:r w:rsidR="009F2172">
        <w:rPr>
          <w:rFonts w:ascii="Times New Roman" w:hAnsi="Times New Roman" w:cs="Times New Roman"/>
          <w:sz w:val="24"/>
          <w:szCs w:val="23"/>
          <w:shd w:val="clear" w:color="auto" w:fill="FFFFFF"/>
        </w:rPr>
        <w:t xml:space="preserve"> R&amp;Ds in Ola Electric’s products</w:t>
      </w:r>
      <w:r w:rsidR="001D5A8A">
        <w:rPr>
          <w:rFonts w:ascii="Times New Roman" w:hAnsi="Times New Roman" w:cs="Times New Roman"/>
          <w:sz w:val="24"/>
          <w:szCs w:val="23"/>
          <w:shd w:val="clear" w:color="auto" w:fill="FFFFFF"/>
        </w:rPr>
        <w:t xml:space="preserve">, for instance company has plans to launch a premium car and a SUV in 2025 and bringing the mass market cars in 2026 </w:t>
      </w:r>
      <w:sdt>
        <w:sdtPr>
          <w:rPr>
            <w:rFonts w:ascii="Times New Roman" w:hAnsi="Times New Roman" w:cs="Times New Roman"/>
            <w:sz w:val="24"/>
            <w:szCs w:val="23"/>
            <w:shd w:val="clear" w:color="auto" w:fill="FFFFFF"/>
          </w:rPr>
          <w:id w:val="1720313101"/>
          <w:citation/>
        </w:sdtPr>
        <w:sdtContent>
          <w:r w:rsidR="001D5A8A">
            <w:rPr>
              <w:rFonts w:ascii="Times New Roman" w:hAnsi="Times New Roman" w:cs="Times New Roman"/>
              <w:sz w:val="24"/>
              <w:szCs w:val="23"/>
              <w:shd w:val="clear" w:color="auto" w:fill="FFFFFF"/>
            </w:rPr>
            <w:fldChar w:fldCharType="begin"/>
          </w:r>
          <w:r w:rsidR="001D5A8A">
            <w:rPr>
              <w:rFonts w:ascii="Times New Roman" w:hAnsi="Times New Roman" w:cs="Times New Roman"/>
              <w:sz w:val="24"/>
              <w:szCs w:val="23"/>
              <w:shd w:val="clear" w:color="auto" w:fill="FFFFFF"/>
              <w:lang w:val="en-IN"/>
            </w:rPr>
            <w:instrText xml:space="preserve"> CITATION Cho23 \l 16393 </w:instrText>
          </w:r>
          <w:r w:rsidR="001D5A8A">
            <w:rPr>
              <w:rFonts w:ascii="Times New Roman" w:hAnsi="Times New Roman" w:cs="Times New Roman"/>
              <w:sz w:val="24"/>
              <w:szCs w:val="23"/>
              <w:shd w:val="clear" w:color="auto" w:fill="FFFFFF"/>
            </w:rPr>
            <w:fldChar w:fldCharType="separate"/>
          </w:r>
          <w:r w:rsidR="001D5A8A" w:rsidRPr="001D5A8A">
            <w:rPr>
              <w:rFonts w:ascii="Times New Roman" w:hAnsi="Times New Roman" w:cs="Times New Roman"/>
              <w:noProof/>
              <w:sz w:val="24"/>
              <w:szCs w:val="23"/>
              <w:shd w:val="clear" w:color="auto" w:fill="FFFFFF"/>
              <w:lang w:val="en-IN"/>
            </w:rPr>
            <w:t>(Choudhary, 2023)</w:t>
          </w:r>
          <w:r w:rsidR="001D5A8A">
            <w:rPr>
              <w:rFonts w:ascii="Times New Roman" w:hAnsi="Times New Roman" w:cs="Times New Roman"/>
              <w:sz w:val="24"/>
              <w:szCs w:val="23"/>
              <w:shd w:val="clear" w:color="auto" w:fill="FFFFFF"/>
            </w:rPr>
            <w:fldChar w:fldCharType="end"/>
          </w:r>
        </w:sdtContent>
      </w:sdt>
      <w:r w:rsidR="001D5A8A">
        <w:rPr>
          <w:rFonts w:ascii="Times New Roman" w:hAnsi="Times New Roman" w:cs="Times New Roman"/>
          <w:sz w:val="24"/>
          <w:szCs w:val="23"/>
          <w:shd w:val="clear" w:color="auto" w:fill="FFFFFF"/>
        </w:rPr>
        <w:t>.</w:t>
      </w:r>
    </w:p>
    <w:p w:rsidR="00301DD6" w:rsidRDefault="00301DD6" w:rsidP="0047071C">
      <w:pPr>
        <w:pStyle w:val="Heading2"/>
        <w:rPr>
          <w:shd w:val="clear" w:color="auto" w:fill="FFFFFF"/>
        </w:rPr>
      </w:pPr>
      <w:bookmarkStart w:id="10" w:name="_Toc132025198"/>
      <w:bookmarkStart w:id="11" w:name="_Toc134157534"/>
      <w:r w:rsidRPr="00301DD6">
        <w:rPr>
          <w:shd w:val="clear" w:color="auto" w:fill="FFFFFF"/>
        </w:rPr>
        <w:t xml:space="preserve">Kurt Lewin’s Force Field </w:t>
      </w:r>
      <w:r w:rsidRPr="0047071C">
        <w:t>Analysis</w:t>
      </w:r>
      <w:bookmarkEnd w:id="10"/>
      <w:bookmarkEnd w:id="11"/>
      <w:r w:rsidRPr="00301DD6">
        <w:rPr>
          <w:shd w:val="clear" w:color="auto" w:fill="FFFFFF"/>
        </w:rPr>
        <w:t xml:space="preserve"> </w:t>
      </w:r>
    </w:p>
    <w:p w:rsidR="000A70C0" w:rsidRDefault="00153766" w:rsidP="0047071C">
      <w:pPr>
        <w:spacing w:line="360" w:lineRule="auto"/>
        <w:rPr>
          <w:rFonts w:ascii="Times New Roman" w:hAnsi="Times New Roman" w:cs="Times New Roman"/>
          <w:sz w:val="24"/>
        </w:rPr>
      </w:pPr>
      <w:r>
        <w:rPr>
          <w:rFonts w:ascii="Times New Roman" w:hAnsi="Times New Roman" w:cs="Times New Roman"/>
          <w:sz w:val="24"/>
        </w:rPr>
        <w:t xml:space="preserve">According to </w:t>
      </w:r>
      <w:r w:rsidRPr="00153766">
        <w:rPr>
          <w:rFonts w:ascii="Times New Roman" w:hAnsi="Times New Roman" w:cs="Times New Roman"/>
          <w:sz w:val="24"/>
        </w:rPr>
        <w:t xml:space="preserve">Kurt Lewin’s (1951) </w:t>
      </w:r>
      <w:r>
        <w:rPr>
          <w:rFonts w:ascii="Times New Roman" w:hAnsi="Times New Roman" w:cs="Times New Roman"/>
          <w:sz w:val="24"/>
        </w:rPr>
        <w:t>change is affected by two types of forces</w:t>
      </w:r>
      <w:r w:rsidRPr="00153766">
        <w:rPr>
          <w:rFonts w:ascii="Times New Roman" w:hAnsi="Times New Roman" w:cs="Times New Roman"/>
          <w:sz w:val="24"/>
        </w:rPr>
        <w:t xml:space="preserve">, </w:t>
      </w:r>
      <w:r>
        <w:rPr>
          <w:rFonts w:ascii="Times New Roman" w:hAnsi="Times New Roman" w:cs="Times New Roman"/>
          <w:sz w:val="24"/>
        </w:rPr>
        <w:t xml:space="preserve">the supportive forces are </w:t>
      </w:r>
      <w:r w:rsidRPr="00153766">
        <w:rPr>
          <w:rFonts w:ascii="Times New Roman" w:hAnsi="Times New Roman" w:cs="Times New Roman"/>
          <w:i/>
          <w:sz w:val="24"/>
        </w:rPr>
        <w:t>driving forces</w:t>
      </w:r>
      <w:r w:rsidRPr="00153766">
        <w:rPr>
          <w:rFonts w:ascii="Times New Roman" w:hAnsi="Times New Roman" w:cs="Times New Roman"/>
          <w:sz w:val="24"/>
        </w:rPr>
        <w:t xml:space="preserve"> and</w:t>
      </w:r>
      <w:r>
        <w:rPr>
          <w:rFonts w:ascii="Times New Roman" w:hAnsi="Times New Roman" w:cs="Times New Roman"/>
          <w:sz w:val="24"/>
        </w:rPr>
        <w:t xml:space="preserve"> hindrance forces are</w:t>
      </w:r>
      <w:r w:rsidRPr="00153766">
        <w:rPr>
          <w:rFonts w:ascii="Times New Roman" w:hAnsi="Times New Roman" w:cs="Times New Roman"/>
          <w:sz w:val="24"/>
        </w:rPr>
        <w:t xml:space="preserve"> </w:t>
      </w:r>
      <w:r w:rsidRPr="00153766">
        <w:rPr>
          <w:rFonts w:ascii="Times New Roman" w:hAnsi="Times New Roman" w:cs="Times New Roman"/>
          <w:i/>
          <w:sz w:val="24"/>
        </w:rPr>
        <w:t>resisting forces</w:t>
      </w:r>
      <w:r w:rsidRPr="00153766">
        <w:rPr>
          <w:rFonts w:ascii="Times New Roman" w:hAnsi="Times New Roman" w:cs="Times New Roman"/>
          <w:sz w:val="24"/>
        </w:rPr>
        <w:t>.</w:t>
      </w:r>
      <w:r>
        <w:rPr>
          <w:rFonts w:ascii="Times New Roman" w:hAnsi="Times New Roman" w:cs="Times New Roman"/>
          <w:sz w:val="24"/>
        </w:rPr>
        <w:t xml:space="preserve"> For an effective and desired change driving forces should be more powerful than resisting forces and both of the forces are </w:t>
      </w:r>
      <w:r>
        <w:rPr>
          <w:rFonts w:ascii="Times New Roman" w:hAnsi="Times New Roman" w:cs="Times New Roman"/>
          <w:sz w:val="24"/>
        </w:rPr>
        <w:lastRenderedPageBreak/>
        <w:t>essential to be understood and outlined</w:t>
      </w:r>
      <w:r w:rsidRPr="00153766">
        <w:rPr>
          <w:rFonts w:ascii="Times New Roman" w:hAnsi="Times New Roman" w:cs="Times New Roman"/>
          <w:sz w:val="24"/>
        </w:rPr>
        <w:t xml:space="preserve"> </w:t>
      </w:r>
      <w:r>
        <w:rPr>
          <w:rFonts w:ascii="Times New Roman" w:hAnsi="Times New Roman" w:cs="Times New Roman"/>
          <w:sz w:val="24"/>
        </w:rPr>
        <w:t xml:space="preserve">by the acting managers to implement the change effectively </w:t>
      </w:r>
      <w:sdt>
        <w:sdtPr>
          <w:rPr>
            <w:rFonts w:ascii="Times New Roman" w:hAnsi="Times New Roman" w:cs="Times New Roman"/>
            <w:sz w:val="24"/>
          </w:rPr>
          <w:id w:val="400799867"/>
          <w:citation/>
        </w:sdtPr>
        <w:sdtContent>
          <w:r w:rsidR="000A70C0">
            <w:rPr>
              <w:rFonts w:ascii="Times New Roman" w:hAnsi="Times New Roman" w:cs="Times New Roman"/>
              <w:sz w:val="24"/>
            </w:rPr>
            <w:fldChar w:fldCharType="begin"/>
          </w:r>
          <w:r w:rsidR="00F40F83">
            <w:rPr>
              <w:rFonts w:ascii="Times New Roman" w:hAnsi="Times New Roman" w:cs="Times New Roman"/>
              <w:sz w:val="24"/>
              <w:lang w:val="en-IN"/>
            </w:rPr>
            <w:instrText xml:space="preserve">CITATION Bos21 \l 16393 </w:instrText>
          </w:r>
          <w:r w:rsidR="000A70C0">
            <w:rPr>
              <w:rFonts w:ascii="Times New Roman" w:hAnsi="Times New Roman" w:cs="Times New Roman"/>
              <w:sz w:val="24"/>
            </w:rPr>
            <w:fldChar w:fldCharType="separate"/>
          </w:r>
          <w:r w:rsidR="00F40F83" w:rsidRPr="00F40F83">
            <w:rPr>
              <w:rFonts w:ascii="Times New Roman" w:hAnsi="Times New Roman" w:cs="Times New Roman"/>
              <w:noProof/>
              <w:sz w:val="24"/>
              <w:lang w:val="en-IN"/>
            </w:rPr>
            <w:t>(Bose &amp; Gupta, 2021)</w:t>
          </w:r>
          <w:r w:rsidR="000A70C0">
            <w:rPr>
              <w:rFonts w:ascii="Times New Roman" w:hAnsi="Times New Roman" w:cs="Times New Roman"/>
              <w:sz w:val="24"/>
            </w:rPr>
            <w:fldChar w:fldCharType="end"/>
          </w:r>
        </w:sdtContent>
      </w:sdt>
      <w:r>
        <w:rPr>
          <w:rFonts w:ascii="Times New Roman" w:hAnsi="Times New Roman" w:cs="Times New Roman"/>
          <w:sz w:val="24"/>
        </w:rPr>
        <w:t>.</w:t>
      </w:r>
    </w:p>
    <w:p w:rsidR="000A70C0" w:rsidRDefault="006210E7" w:rsidP="0047071C">
      <w:pPr>
        <w:spacing w:line="360" w:lineRule="auto"/>
        <w:rPr>
          <w:rFonts w:ascii="Times New Roman" w:hAnsi="Times New Roman" w:cs="Times New Roman"/>
          <w:sz w:val="24"/>
        </w:rPr>
      </w:pPr>
      <w:r w:rsidRPr="000A70C0">
        <w:rPr>
          <w:rFonts w:ascii="Times New Roman" w:hAnsi="Times New Roman" w:cs="Times New Roman"/>
          <w:noProof/>
          <w:sz w:val="24"/>
          <w:lang w:val="en-IN" w:eastAsia="en-IN"/>
        </w:rPr>
        <mc:AlternateContent>
          <mc:Choice Requires="wps">
            <w:drawing>
              <wp:anchor distT="45720" distB="45720" distL="114300" distR="114300" simplePos="0" relativeHeight="251679744" behindDoc="0" locked="0" layoutInCell="1" allowOverlap="1" wp14:anchorId="4ABB0B67" wp14:editId="04B1494F">
                <wp:simplePos x="0" y="0"/>
                <wp:positionH relativeFrom="margin">
                  <wp:posOffset>2952750</wp:posOffset>
                </wp:positionH>
                <wp:positionV relativeFrom="paragraph">
                  <wp:posOffset>325755</wp:posOffset>
                </wp:positionV>
                <wp:extent cx="3305175" cy="639127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6391275"/>
                        </a:xfrm>
                        <a:prstGeom prst="rect">
                          <a:avLst/>
                        </a:prstGeom>
                        <a:solidFill>
                          <a:srgbClr val="FFFFFF"/>
                        </a:solidFill>
                        <a:ln w="9525">
                          <a:solidFill>
                            <a:srgbClr val="000000"/>
                          </a:solidFill>
                          <a:miter lim="800000"/>
                          <a:headEnd/>
                          <a:tailEnd/>
                        </a:ln>
                      </wps:spPr>
                      <wps:txbx>
                        <w:txbxContent>
                          <w:p w:rsidR="0086164E" w:rsidRDefault="0086164E" w:rsidP="005F359A">
                            <w:pPr>
                              <w:jc w:val="center"/>
                              <w:rPr>
                                <w:rFonts w:ascii="Times New Roman" w:hAnsi="Times New Roman" w:cs="Times New Roman"/>
                                <w:b/>
                                <w:sz w:val="24"/>
                                <w:lang w:val="en-IN"/>
                              </w:rPr>
                            </w:pPr>
                            <w:r>
                              <w:rPr>
                                <w:rFonts w:ascii="Times New Roman" w:hAnsi="Times New Roman" w:cs="Times New Roman"/>
                                <w:b/>
                                <w:sz w:val="24"/>
                                <w:lang w:val="en-IN"/>
                              </w:rPr>
                              <w:t>Resisting</w:t>
                            </w:r>
                            <w:r w:rsidRPr="000E3084">
                              <w:rPr>
                                <w:rFonts w:ascii="Times New Roman" w:hAnsi="Times New Roman" w:cs="Times New Roman"/>
                                <w:b/>
                                <w:sz w:val="24"/>
                                <w:lang w:val="en-IN"/>
                              </w:rPr>
                              <w:t xml:space="preserve"> Forces</w:t>
                            </w:r>
                          </w:p>
                          <w:p w:rsidR="0086164E" w:rsidRDefault="0086164E" w:rsidP="00214BC0">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At the time of restructuring laying off is very hard and challenging action and it has many risks associated with it </w:t>
                            </w:r>
                            <w:sdt>
                              <w:sdtPr>
                                <w:rPr>
                                  <w:rFonts w:ascii="Times New Roman" w:hAnsi="Times New Roman" w:cs="Times New Roman"/>
                                  <w:sz w:val="24"/>
                                  <w:lang w:val="en-IN"/>
                                </w:rPr>
                                <w:id w:val="-61436971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Rog05 \l 16393 </w:instrText>
                                </w:r>
                                <w:r>
                                  <w:rPr>
                                    <w:rFonts w:ascii="Times New Roman" w:hAnsi="Times New Roman" w:cs="Times New Roman"/>
                                    <w:sz w:val="24"/>
                                    <w:lang w:val="en-IN"/>
                                  </w:rPr>
                                  <w:fldChar w:fldCharType="separate"/>
                                </w:r>
                                <w:r w:rsidRPr="00243B5B">
                                  <w:rPr>
                                    <w:rFonts w:ascii="Times New Roman" w:hAnsi="Times New Roman" w:cs="Times New Roman"/>
                                    <w:noProof/>
                                    <w:sz w:val="24"/>
                                    <w:lang w:val="en-IN"/>
                                  </w:rPr>
                                  <w:t>(Rogovsky, et al., 2005)</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86164E" w:rsidP="00214BC0">
                            <w:pPr>
                              <w:pStyle w:val="ListParagraph"/>
                              <w:ind w:left="360"/>
                              <w:jc w:val="both"/>
                              <w:rPr>
                                <w:rFonts w:ascii="Times New Roman" w:hAnsi="Times New Roman" w:cs="Times New Roman"/>
                                <w:sz w:val="24"/>
                                <w:lang w:val="en-IN"/>
                              </w:rPr>
                            </w:pPr>
                          </w:p>
                          <w:p w:rsidR="0086164E" w:rsidRDefault="0086164E" w:rsidP="00214BC0">
                            <w:pPr>
                              <w:pStyle w:val="ListParagraph"/>
                              <w:ind w:left="360"/>
                              <w:jc w:val="both"/>
                              <w:rPr>
                                <w:rFonts w:ascii="Times New Roman" w:hAnsi="Times New Roman" w:cs="Times New Roman"/>
                                <w:sz w:val="24"/>
                                <w:lang w:val="en-IN"/>
                              </w:rPr>
                            </w:pPr>
                          </w:p>
                          <w:p w:rsidR="0086164E" w:rsidRPr="00214BC0" w:rsidRDefault="0086164E" w:rsidP="00214BC0">
                            <w:pPr>
                              <w:pStyle w:val="ListParagraph"/>
                              <w:ind w:left="360"/>
                              <w:jc w:val="both"/>
                              <w:rPr>
                                <w:rFonts w:ascii="Times New Roman" w:hAnsi="Times New Roman" w:cs="Times New Roman"/>
                                <w:sz w:val="24"/>
                                <w:lang w:val="en-IN"/>
                              </w:rPr>
                            </w:pPr>
                          </w:p>
                          <w:p w:rsidR="0086164E" w:rsidRDefault="0086164E" w:rsidP="00BD33DF">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With a high upfront cost EV is new to the market and adoption can be hard for a market like India </w:t>
                            </w:r>
                            <w:sdt>
                              <w:sdtPr>
                                <w:rPr>
                                  <w:rFonts w:ascii="Times New Roman" w:hAnsi="Times New Roman" w:cs="Times New Roman"/>
                                  <w:sz w:val="24"/>
                                  <w:lang w:val="en-IN"/>
                                </w:rPr>
                                <w:id w:val="1914736096"/>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Tar21 \l 16393 </w:instrText>
                                </w:r>
                                <w:r>
                                  <w:rPr>
                                    <w:rFonts w:ascii="Times New Roman" w:hAnsi="Times New Roman" w:cs="Times New Roman"/>
                                    <w:sz w:val="24"/>
                                    <w:lang w:val="en-IN"/>
                                  </w:rPr>
                                  <w:fldChar w:fldCharType="separate"/>
                                </w:r>
                                <w:r w:rsidRPr="005E7310">
                                  <w:rPr>
                                    <w:rFonts w:ascii="Times New Roman" w:hAnsi="Times New Roman" w:cs="Times New Roman"/>
                                    <w:noProof/>
                                    <w:sz w:val="24"/>
                                    <w:lang w:val="en-IN"/>
                                  </w:rPr>
                                  <w:t>(Tarei,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8E55E2" w:rsidRDefault="0086164E" w:rsidP="008E55E2">
                            <w:pPr>
                              <w:jc w:val="both"/>
                              <w:rPr>
                                <w:rFonts w:ascii="Times New Roman" w:hAnsi="Times New Roman" w:cs="Times New Roman"/>
                                <w:sz w:val="24"/>
                                <w:lang w:val="en-IN"/>
                              </w:rPr>
                            </w:pPr>
                          </w:p>
                          <w:p w:rsidR="0086164E" w:rsidRDefault="0086164E" w:rsidP="005A62E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Dependency of raw material and Lithium-ion batteries on imports can be a threat to EV industry. For example Europe is depend for technological and energy raw material on Asian countries (especially china) can disrupt supply chain </w:t>
                            </w:r>
                            <w:sdt>
                              <w:sdtPr>
                                <w:rPr>
                                  <w:rFonts w:ascii="Times New Roman" w:hAnsi="Times New Roman" w:cs="Times New Roman"/>
                                  <w:sz w:val="24"/>
                                  <w:lang w:val="en-IN"/>
                                </w:rPr>
                                <w:id w:val="-1623685273"/>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Lew21 \l 16393 </w:instrText>
                                </w:r>
                                <w:r>
                                  <w:rPr>
                                    <w:rFonts w:ascii="Times New Roman" w:hAnsi="Times New Roman" w:cs="Times New Roman"/>
                                    <w:sz w:val="24"/>
                                    <w:lang w:val="en-IN"/>
                                  </w:rPr>
                                  <w:fldChar w:fldCharType="separate"/>
                                </w:r>
                                <w:r w:rsidRPr="00E75D6C">
                                  <w:rPr>
                                    <w:rFonts w:ascii="Times New Roman" w:hAnsi="Times New Roman" w:cs="Times New Roman"/>
                                    <w:noProof/>
                                    <w:sz w:val="24"/>
                                    <w:lang w:val="en-IN"/>
                                  </w:rPr>
                                  <w:t>(Lewicka,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F14DD0" w:rsidP="004431C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EV’s mass production is</w:t>
                            </w:r>
                            <w:r w:rsidR="0086164E">
                              <w:rPr>
                                <w:rFonts w:ascii="Times New Roman" w:hAnsi="Times New Roman" w:cs="Times New Roman"/>
                                <w:sz w:val="24"/>
                                <w:lang w:val="en-IN"/>
                              </w:rPr>
                              <w:t xml:space="preserve"> unreached yet and it has been expensive in the initial phase because of R&amp;D costs </w:t>
                            </w:r>
                            <w:sdt>
                              <w:sdtPr>
                                <w:rPr>
                                  <w:rFonts w:ascii="Times New Roman" w:hAnsi="Times New Roman" w:cs="Times New Roman"/>
                                  <w:sz w:val="24"/>
                                  <w:lang w:val="en-IN"/>
                                </w:rPr>
                                <w:id w:val="-1952005561"/>
                                <w:citation/>
                              </w:sdtPr>
                              <w:sdtContent>
                                <w:r w:rsidR="0086164E">
                                  <w:rPr>
                                    <w:rFonts w:ascii="Times New Roman" w:hAnsi="Times New Roman" w:cs="Times New Roman"/>
                                    <w:sz w:val="24"/>
                                    <w:lang w:val="en-IN"/>
                                  </w:rPr>
                                  <w:fldChar w:fldCharType="begin"/>
                                </w:r>
                                <w:r w:rsidR="0086164E">
                                  <w:rPr>
                                    <w:rFonts w:ascii="Times New Roman" w:hAnsi="Times New Roman" w:cs="Times New Roman"/>
                                    <w:sz w:val="24"/>
                                    <w:lang w:val="en-IN"/>
                                  </w:rPr>
                                  <w:instrText xml:space="preserve"> CITATION Anj22 \l 16393 </w:instrText>
                                </w:r>
                                <w:r w:rsidR="0086164E">
                                  <w:rPr>
                                    <w:rFonts w:ascii="Times New Roman" w:hAnsi="Times New Roman" w:cs="Times New Roman"/>
                                    <w:sz w:val="24"/>
                                    <w:lang w:val="en-IN"/>
                                  </w:rPr>
                                  <w:fldChar w:fldCharType="separate"/>
                                </w:r>
                                <w:r w:rsidR="0086164E" w:rsidRPr="004431C3">
                                  <w:rPr>
                                    <w:rFonts w:ascii="Times New Roman" w:hAnsi="Times New Roman" w:cs="Times New Roman"/>
                                    <w:noProof/>
                                    <w:sz w:val="24"/>
                                    <w:lang w:val="en-IN"/>
                                  </w:rPr>
                                  <w:t>(Trivedi, 2022)</w:t>
                                </w:r>
                                <w:r w:rsidR="0086164E">
                                  <w:rPr>
                                    <w:rFonts w:ascii="Times New Roman" w:hAnsi="Times New Roman" w:cs="Times New Roman"/>
                                    <w:sz w:val="24"/>
                                    <w:lang w:val="en-IN"/>
                                  </w:rPr>
                                  <w:fldChar w:fldCharType="end"/>
                                </w:r>
                              </w:sdtContent>
                            </w:sdt>
                            <w:r>
                              <w:rPr>
                                <w:rFonts w:ascii="Times New Roman" w:hAnsi="Times New Roman" w:cs="Times New Roman"/>
                                <w:sz w:val="24"/>
                                <w:lang w:val="en-IN"/>
                              </w:rPr>
                              <w:t>. Thus, it can be a resistance</w:t>
                            </w:r>
                            <w:r w:rsidR="0086164E">
                              <w:rPr>
                                <w:rFonts w:ascii="Times New Roman" w:hAnsi="Times New Roman" w:cs="Times New Roman"/>
                                <w:sz w:val="24"/>
                                <w:lang w:val="en-IN"/>
                              </w:rPr>
                              <w:t xml:space="preserve"> to change.</w:t>
                            </w:r>
                          </w:p>
                          <w:p w:rsidR="0086164E" w:rsidRDefault="0086164E" w:rsidP="004431C3">
                            <w:pPr>
                              <w:pStyle w:val="ListParagraph"/>
                              <w:ind w:left="360"/>
                              <w:jc w:val="both"/>
                              <w:rPr>
                                <w:rFonts w:ascii="Times New Roman" w:hAnsi="Times New Roman" w:cs="Times New Roman"/>
                                <w:sz w:val="24"/>
                                <w:lang w:val="en-IN"/>
                              </w:rPr>
                            </w:pPr>
                          </w:p>
                          <w:p w:rsidR="0086164E" w:rsidRDefault="0086164E" w:rsidP="004431C3">
                            <w:pPr>
                              <w:pStyle w:val="ListParagraph"/>
                              <w:ind w:left="360"/>
                              <w:jc w:val="both"/>
                              <w:rPr>
                                <w:rFonts w:ascii="Times New Roman" w:hAnsi="Times New Roman" w:cs="Times New Roman"/>
                                <w:sz w:val="24"/>
                                <w:lang w:val="en-IN"/>
                              </w:rPr>
                            </w:pPr>
                          </w:p>
                          <w:p w:rsidR="0086164E" w:rsidRPr="004431C3" w:rsidRDefault="0086164E" w:rsidP="004431C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In 2020 the charging station infrastructure was at the beginning in the country and due to lock</w:t>
                            </w:r>
                            <w:r w:rsidR="00F14DD0">
                              <w:rPr>
                                <w:rFonts w:ascii="Times New Roman" w:hAnsi="Times New Roman" w:cs="Times New Roman"/>
                                <w:sz w:val="24"/>
                                <w:lang w:val="en-IN"/>
                              </w:rPr>
                              <w:t>down there was high cost for</w:t>
                            </w:r>
                            <w:r>
                              <w:rPr>
                                <w:rFonts w:ascii="Times New Roman" w:hAnsi="Times New Roman" w:cs="Times New Roman"/>
                                <w:sz w:val="24"/>
                                <w:lang w:val="en-IN"/>
                              </w:rPr>
                              <w:t xml:space="preserve"> EV equipment’s </w:t>
                            </w:r>
                            <w:sdt>
                              <w:sdtPr>
                                <w:rPr>
                                  <w:rFonts w:ascii="Times New Roman" w:hAnsi="Times New Roman" w:cs="Times New Roman"/>
                                  <w:sz w:val="24"/>
                                  <w:lang w:val="en-IN"/>
                                </w:rPr>
                                <w:id w:val="-141516031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Mis21 \l 16393 </w:instrText>
                                </w:r>
                                <w:r>
                                  <w:rPr>
                                    <w:rFonts w:ascii="Times New Roman" w:hAnsi="Times New Roman" w:cs="Times New Roman"/>
                                    <w:sz w:val="24"/>
                                    <w:lang w:val="en-IN"/>
                                  </w:rPr>
                                  <w:fldChar w:fldCharType="separate"/>
                                </w:r>
                                <w:r w:rsidRPr="00E206D9">
                                  <w:rPr>
                                    <w:rFonts w:ascii="Times New Roman" w:hAnsi="Times New Roman" w:cs="Times New Roman"/>
                                    <w:noProof/>
                                    <w:sz w:val="24"/>
                                    <w:lang w:val="en-IN"/>
                                  </w:rPr>
                                  <w:t>(Mishra,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B0B67" id="_x0000_s1032" type="#_x0000_t202" style="position:absolute;margin-left:232.5pt;margin-top:25.65pt;width:260.25pt;height:503.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">
                <v:textbox>
                  <w:txbxContent>
                    <w:p w:rsidR="0086164E" w:rsidRDefault="0086164E" w:rsidP="005F359A">
                      <w:pPr>
                        <w:jc w:val="center"/>
                        <w:rPr>
                          <w:rFonts w:ascii="Times New Roman" w:hAnsi="Times New Roman" w:cs="Times New Roman"/>
                          <w:b/>
                          <w:sz w:val="24"/>
                          <w:lang w:val="en-IN"/>
                        </w:rPr>
                      </w:pPr>
                      <w:r>
                        <w:rPr>
                          <w:rFonts w:ascii="Times New Roman" w:hAnsi="Times New Roman" w:cs="Times New Roman"/>
                          <w:b/>
                          <w:sz w:val="24"/>
                          <w:lang w:val="en-IN"/>
                        </w:rPr>
                        <w:t>Resisting</w:t>
                      </w:r>
                      <w:r w:rsidRPr="000E3084">
                        <w:rPr>
                          <w:rFonts w:ascii="Times New Roman" w:hAnsi="Times New Roman" w:cs="Times New Roman"/>
                          <w:b/>
                          <w:sz w:val="24"/>
                          <w:lang w:val="en-IN"/>
                        </w:rPr>
                        <w:t xml:space="preserve"> Forces</w:t>
                      </w:r>
                    </w:p>
                    <w:p w:rsidR="0086164E" w:rsidRDefault="0086164E" w:rsidP="00214BC0">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At the time of restructuring laying off is very hard and challenging action and it has many risks associated with it </w:t>
                      </w:r>
                      <w:sdt>
                        <w:sdtPr>
                          <w:rPr>
                            <w:rFonts w:ascii="Times New Roman" w:hAnsi="Times New Roman" w:cs="Times New Roman"/>
                            <w:sz w:val="24"/>
                            <w:lang w:val="en-IN"/>
                          </w:rPr>
                          <w:id w:val="-61436971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Rog05 \l 16393 </w:instrText>
                          </w:r>
                          <w:r>
                            <w:rPr>
                              <w:rFonts w:ascii="Times New Roman" w:hAnsi="Times New Roman" w:cs="Times New Roman"/>
                              <w:sz w:val="24"/>
                              <w:lang w:val="en-IN"/>
                            </w:rPr>
                            <w:fldChar w:fldCharType="separate"/>
                          </w:r>
                          <w:r w:rsidRPr="00243B5B">
                            <w:rPr>
                              <w:rFonts w:ascii="Times New Roman" w:hAnsi="Times New Roman" w:cs="Times New Roman"/>
                              <w:noProof/>
                              <w:sz w:val="24"/>
                              <w:lang w:val="en-IN"/>
                            </w:rPr>
                            <w:t>(Rogovsky, et al., 2005)</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86164E" w:rsidP="00214BC0">
                      <w:pPr>
                        <w:pStyle w:val="ListParagraph"/>
                        <w:ind w:left="360"/>
                        <w:jc w:val="both"/>
                        <w:rPr>
                          <w:rFonts w:ascii="Times New Roman" w:hAnsi="Times New Roman" w:cs="Times New Roman"/>
                          <w:sz w:val="24"/>
                          <w:lang w:val="en-IN"/>
                        </w:rPr>
                      </w:pPr>
                    </w:p>
                    <w:p w:rsidR="0086164E" w:rsidRDefault="0086164E" w:rsidP="00214BC0">
                      <w:pPr>
                        <w:pStyle w:val="ListParagraph"/>
                        <w:ind w:left="360"/>
                        <w:jc w:val="both"/>
                        <w:rPr>
                          <w:rFonts w:ascii="Times New Roman" w:hAnsi="Times New Roman" w:cs="Times New Roman"/>
                          <w:sz w:val="24"/>
                          <w:lang w:val="en-IN"/>
                        </w:rPr>
                      </w:pPr>
                    </w:p>
                    <w:p w:rsidR="0086164E" w:rsidRPr="00214BC0" w:rsidRDefault="0086164E" w:rsidP="00214BC0">
                      <w:pPr>
                        <w:pStyle w:val="ListParagraph"/>
                        <w:ind w:left="360"/>
                        <w:jc w:val="both"/>
                        <w:rPr>
                          <w:rFonts w:ascii="Times New Roman" w:hAnsi="Times New Roman" w:cs="Times New Roman"/>
                          <w:sz w:val="24"/>
                          <w:lang w:val="en-IN"/>
                        </w:rPr>
                      </w:pPr>
                    </w:p>
                    <w:p w:rsidR="0086164E" w:rsidRDefault="0086164E" w:rsidP="00BD33DF">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With a high upfront cost EV is new to the market and adoption can be hard for a market like India </w:t>
                      </w:r>
                      <w:sdt>
                        <w:sdtPr>
                          <w:rPr>
                            <w:rFonts w:ascii="Times New Roman" w:hAnsi="Times New Roman" w:cs="Times New Roman"/>
                            <w:sz w:val="24"/>
                            <w:lang w:val="en-IN"/>
                          </w:rPr>
                          <w:id w:val="1914736096"/>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Tar21 \l 16393 </w:instrText>
                          </w:r>
                          <w:r>
                            <w:rPr>
                              <w:rFonts w:ascii="Times New Roman" w:hAnsi="Times New Roman" w:cs="Times New Roman"/>
                              <w:sz w:val="24"/>
                              <w:lang w:val="en-IN"/>
                            </w:rPr>
                            <w:fldChar w:fldCharType="separate"/>
                          </w:r>
                          <w:r w:rsidRPr="005E7310">
                            <w:rPr>
                              <w:rFonts w:ascii="Times New Roman" w:hAnsi="Times New Roman" w:cs="Times New Roman"/>
                              <w:noProof/>
                              <w:sz w:val="24"/>
                              <w:lang w:val="en-IN"/>
                            </w:rPr>
                            <w:t>(Tarei,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8E55E2" w:rsidRDefault="0086164E" w:rsidP="008E55E2">
                      <w:pPr>
                        <w:jc w:val="both"/>
                        <w:rPr>
                          <w:rFonts w:ascii="Times New Roman" w:hAnsi="Times New Roman" w:cs="Times New Roman"/>
                          <w:sz w:val="24"/>
                          <w:lang w:val="en-IN"/>
                        </w:rPr>
                      </w:pPr>
                    </w:p>
                    <w:p w:rsidR="0086164E" w:rsidRDefault="0086164E" w:rsidP="005A62E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Dependency of raw material and Lithium-ion batteries on imports can be a threat to EV industry. For example Europe is depend for technological and energy raw material on Asian countries (especially china) can disrupt supply chain </w:t>
                      </w:r>
                      <w:sdt>
                        <w:sdtPr>
                          <w:rPr>
                            <w:rFonts w:ascii="Times New Roman" w:hAnsi="Times New Roman" w:cs="Times New Roman"/>
                            <w:sz w:val="24"/>
                            <w:lang w:val="en-IN"/>
                          </w:rPr>
                          <w:id w:val="-1623685273"/>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Lew21 \l 16393 </w:instrText>
                          </w:r>
                          <w:r>
                            <w:rPr>
                              <w:rFonts w:ascii="Times New Roman" w:hAnsi="Times New Roman" w:cs="Times New Roman"/>
                              <w:sz w:val="24"/>
                              <w:lang w:val="en-IN"/>
                            </w:rPr>
                            <w:fldChar w:fldCharType="separate"/>
                          </w:r>
                          <w:r w:rsidRPr="00E75D6C">
                            <w:rPr>
                              <w:rFonts w:ascii="Times New Roman" w:hAnsi="Times New Roman" w:cs="Times New Roman"/>
                              <w:noProof/>
                              <w:sz w:val="24"/>
                              <w:lang w:val="en-IN"/>
                            </w:rPr>
                            <w:t>(Lewicka,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F14DD0" w:rsidP="004431C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EV’s mass production is</w:t>
                      </w:r>
                      <w:r w:rsidR="0086164E">
                        <w:rPr>
                          <w:rFonts w:ascii="Times New Roman" w:hAnsi="Times New Roman" w:cs="Times New Roman"/>
                          <w:sz w:val="24"/>
                          <w:lang w:val="en-IN"/>
                        </w:rPr>
                        <w:t xml:space="preserve"> unreached yet and it has been expensive in the initial phase because of R&amp;D costs </w:t>
                      </w:r>
                      <w:sdt>
                        <w:sdtPr>
                          <w:rPr>
                            <w:rFonts w:ascii="Times New Roman" w:hAnsi="Times New Roman" w:cs="Times New Roman"/>
                            <w:sz w:val="24"/>
                            <w:lang w:val="en-IN"/>
                          </w:rPr>
                          <w:id w:val="-1952005561"/>
                          <w:citation/>
                        </w:sdtPr>
                        <w:sdtContent>
                          <w:r w:rsidR="0086164E">
                            <w:rPr>
                              <w:rFonts w:ascii="Times New Roman" w:hAnsi="Times New Roman" w:cs="Times New Roman"/>
                              <w:sz w:val="24"/>
                              <w:lang w:val="en-IN"/>
                            </w:rPr>
                            <w:fldChar w:fldCharType="begin"/>
                          </w:r>
                          <w:r w:rsidR="0086164E">
                            <w:rPr>
                              <w:rFonts w:ascii="Times New Roman" w:hAnsi="Times New Roman" w:cs="Times New Roman"/>
                              <w:sz w:val="24"/>
                              <w:lang w:val="en-IN"/>
                            </w:rPr>
                            <w:instrText xml:space="preserve"> CITATION Anj22 \l 16393 </w:instrText>
                          </w:r>
                          <w:r w:rsidR="0086164E">
                            <w:rPr>
                              <w:rFonts w:ascii="Times New Roman" w:hAnsi="Times New Roman" w:cs="Times New Roman"/>
                              <w:sz w:val="24"/>
                              <w:lang w:val="en-IN"/>
                            </w:rPr>
                            <w:fldChar w:fldCharType="separate"/>
                          </w:r>
                          <w:r w:rsidR="0086164E" w:rsidRPr="004431C3">
                            <w:rPr>
                              <w:rFonts w:ascii="Times New Roman" w:hAnsi="Times New Roman" w:cs="Times New Roman"/>
                              <w:noProof/>
                              <w:sz w:val="24"/>
                              <w:lang w:val="en-IN"/>
                            </w:rPr>
                            <w:t>(Trivedi, 2022)</w:t>
                          </w:r>
                          <w:r w:rsidR="0086164E">
                            <w:rPr>
                              <w:rFonts w:ascii="Times New Roman" w:hAnsi="Times New Roman" w:cs="Times New Roman"/>
                              <w:sz w:val="24"/>
                              <w:lang w:val="en-IN"/>
                            </w:rPr>
                            <w:fldChar w:fldCharType="end"/>
                          </w:r>
                        </w:sdtContent>
                      </w:sdt>
                      <w:r>
                        <w:rPr>
                          <w:rFonts w:ascii="Times New Roman" w:hAnsi="Times New Roman" w:cs="Times New Roman"/>
                          <w:sz w:val="24"/>
                          <w:lang w:val="en-IN"/>
                        </w:rPr>
                        <w:t>. Thus, it can be a resistance</w:t>
                      </w:r>
                      <w:r w:rsidR="0086164E">
                        <w:rPr>
                          <w:rFonts w:ascii="Times New Roman" w:hAnsi="Times New Roman" w:cs="Times New Roman"/>
                          <w:sz w:val="24"/>
                          <w:lang w:val="en-IN"/>
                        </w:rPr>
                        <w:t xml:space="preserve"> to change.</w:t>
                      </w:r>
                    </w:p>
                    <w:p w:rsidR="0086164E" w:rsidRDefault="0086164E" w:rsidP="004431C3">
                      <w:pPr>
                        <w:pStyle w:val="ListParagraph"/>
                        <w:ind w:left="360"/>
                        <w:jc w:val="both"/>
                        <w:rPr>
                          <w:rFonts w:ascii="Times New Roman" w:hAnsi="Times New Roman" w:cs="Times New Roman"/>
                          <w:sz w:val="24"/>
                          <w:lang w:val="en-IN"/>
                        </w:rPr>
                      </w:pPr>
                    </w:p>
                    <w:p w:rsidR="0086164E" w:rsidRDefault="0086164E" w:rsidP="004431C3">
                      <w:pPr>
                        <w:pStyle w:val="ListParagraph"/>
                        <w:ind w:left="360"/>
                        <w:jc w:val="both"/>
                        <w:rPr>
                          <w:rFonts w:ascii="Times New Roman" w:hAnsi="Times New Roman" w:cs="Times New Roman"/>
                          <w:sz w:val="24"/>
                          <w:lang w:val="en-IN"/>
                        </w:rPr>
                      </w:pPr>
                    </w:p>
                    <w:p w:rsidR="0086164E" w:rsidRPr="004431C3" w:rsidRDefault="0086164E" w:rsidP="004431C3">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In 2020 the charging station infrastructure was at the beginning in the country and due to lock</w:t>
                      </w:r>
                      <w:r w:rsidR="00F14DD0">
                        <w:rPr>
                          <w:rFonts w:ascii="Times New Roman" w:hAnsi="Times New Roman" w:cs="Times New Roman"/>
                          <w:sz w:val="24"/>
                          <w:lang w:val="en-IN"/>
                        </w:rPr>
                        <w:t>down there was high cost for</w:t>
                      </w:r>
                      <w:r>
                        <w:rPr>
                          <w:rFonts w:ascii="Times New Roman" w:hAnsi="Times New Roman" w:cs="Times New Roman"/>
                          <w:sz w:val="24"/>
                          <w:lang w:val="en-IN"/>
                        </w:rPr>
                        <w:t xml:space="preserve"> EV equipment’s </w:t>
                      </w:r>
                      <w:sdt>
                        <w:sdtPr>
                          <w:rPr>
                            <w:rFonts w:ascii="Times New Roman" w:hAnsi="Times New Roman" w:cs="Times New Roman"/>
                            <w:sz w:val="24"/>
                            <w:lang w:val="en-IN"/>
                          </w:rPr>
                          <w:id w:val="-141516031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Mis21 \l 16393 </w:instrText>
                          </w:r>
                          <w:r>
                            <w:rPr>
                              <w:rFonts w:ascii="Times New Roman" w:hAnsi="Times New Roman" w:cs="Times New Roman"/>
                              <w:sz w:val="24"/>
                              <w:lang w:val="en-IN"/>
                            </w:rPr>
                            <w:fldChar w:fldCharType="separate"/>
                          </w:r>
                          <w:r w:rsidRPr="00E206D9">
                            <w:rPr>
                              <w:rFonts w:ascii="Times New Roman" w:hAnsi="Times New Roman" w:cs="Times New Roman"/>
                              <w:noProof/>
                              <w:sz w:val="24"/>
                              <w:lang w:val="en-IN"/>
                            </w:rPr>
                            <w:t>(Mishra, et al., 2021)</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txbxContent>
                </v:textbox>
                <w10:wrap type="square" anchorx="margin"/>
              </v:shape>
            </w:pict>
          </mc:Fallback>
        </mc:AlternateContent>
      </w:r>
      <w:r w:rsidRPr="000A70C0">
        <w:rPr>
          <w:rFonts w:ascii="Times New Roman" w:hAnsi="Times New Roman" w:cs="Times New Roman"/>
          <w:noProof/>
          <w:sz w:val="24"/>
          <w:lang w:val="en-IN" w:eastAsia="en-IN"/>
        </w:rPr>
        <mc:AlternateContent>
          <mc:Choice Requires="wps">
            <w:drawing>
              <wp:anchor distT="45720" distB="45720" distL="114300" distR="114300" simplePos="0" relativeHeight="251677696" behindDoc="0" locked="0" layoutInCell="1" allowOverlap="1">
                <wp:simplePos x="0" y="0"/>
                <wp:positionH relativeFrom="margin">
                  <wp:posOffset>-323850</wp:posOffset>
                </wp:positionH>
                <wp:positionV relativeFrom="paragraph">
                  <wp:posOffset>325755</wp:posOffset>
                </wp:positionV>
                <wp:extent cx="3267075" cy="63912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6391275"/>
                        </a:xfrm>
                        <a:prstGeom prst="rect">
                          <a:avLst/>
                        </a:prstGeom>
                        <a:noFill/>
                        <a:ln w="9525">
                          <a:solidFill>
                            <a:schemeClr val="tx1"/>
                          </a:solidFill>
                          <a:miter lim="800000"/>
                          <a:headEnd/>
                          <a:tailEnd/>
                        </a:ln>
                      </wps:spPr>
                      <wps:txbx>
                        <w:txbxContent>
                          <w:p w:rsidR="0086164E" w:rsidRDefault="0086164E" w:rsidP="000E3084">
                            <w:pPr>
                              <w:jc w:val="center"/>
                              <w:rPr>
                                <w:rFonts w:ascii="Times New Roman" w:hAnsi="Times New Roman" w:cs="Times New Roman"/>
                                <w:b/>
                                <w:sz w:val="24"/>
                                <w:lang w:val="en-IN"/>
                              </w:rPr>
                            </w:pPr>
                            <w:r w:rsidRPr="000E3084">
                              <w:rPr>
                                <w:rFonts w:ascii="Times New Roman" w:hAnsi="Times New Roman" w:cs="Times New Roman"/>
                                <w:b/>
                                <w:sz w:val="24"/>
                                <w:lang w:val="en-IN"/>
                              </w:rPr>
                              <w:t>Driving Forces</w:t>
                            </w:r>
                          </w:p>
                          <w:p w:rsidR="0086164E" w:rsidRPr="008E55E2" w:rsidRDefault="0086164E" w:rsidP="008E55E2">
                            <w:pPr>
                              <w:pStyle w:val="ListParagraph"/>
                              <w:numPr>
                                <w:ilvl w:val="0"/>
                                <w:numId w:val="4"/>
                              </w:numPr>
                              <w:jc w:val="both"/>
                              <w:rPr>
                                <w:rFonts w:ascii="Times New Roman" w:hAnsi="Times New Roman" w:cs="Times New Roman"/>
                                <w:sz w:val="24"/>
                                <w:lang w:val="en-IN"/>
                              </w:rPr>
                            </w:pPr>
                            <w:r w:rsidRPr="009D49A7">
                              <w:rPr>
                                <w:rFonts w:ascii="Times New Roman" w:hAnsi="Times New Roman" w:cs="Times New Roman"/>
                                <w:sz w:val="24"/>
                                <w:lang w:val="en-IN"/>
                              </w:rPr>
                              <w:t xml:space="preserve">Sense of urgency created by COVID-19 </w:t>
                            </w:r>
                            <w:r>
                              <w:rPr>
                                <w:rFonts w:ascii="Times New Roman" w:hAnsi="Times New Roman" w:cs="Times New Roman"/>
                                <w:sz w:val="24"/>
                                <w:lang w:val="en-IN"/>
                              </w:rPr>
                              <w:t xml:space="preserve">what </w:t>
                            </w:r>
                            <w:r w:rsidRPr="009D49A7">
                              <w:rPr>
                                <w:rFonts w:ascii="Times New Roman" w:hAnsi="Times New Roman" w:cs="Times New Roman"/>
                                <w:sz w:val="24"/>
                                <w:lang w:val="en-IN"/>
                              </w:rPr>
                              <w:t xml:space="preserve">forced the change as many aspects of the market </w:t>
                            </w:r>
                            <w:r>
                              <w:rPr>
                                <w:rFonts w:ascii="Times New Roman" w:hAnsi="Times New Roman" w:cs="Times New Roman"/>
                                <w:sz w:val="24"/>
                                <w:lang w:val="en-IN"/>
                              </w:rPr>
                              <w:t xml:space="preserve">and company was </w:t>
                            </w:r>
                            <w:r w:rsidRPr="009D49A7">
                              <w:rPr>
                                <w:rFonts w:ascii="Times New Roman" w:hAnsi="Times New Roman" w:cs="Times New Roman"/>
                                <w:sz w:val="24"/>
                                <w:lang w:val="en-IN"/>
                              </w:rPr>
                              <w:t>changed.</w:t>
                            </w:r>
                            <w:r>
                              <w:rPr>
                                <w:rFonts w:ascii="Times New Roman" w:hAnsi="Times New Roman" w:cs="Times New Roman"/>
                                <w:sz w:val="24"/>
                                <w:lang w:val="en-IN"/>
                              </w:rPr>
                              <w:t xml:space="preserve"> In European countries COVID-19 has been observed a good catalyst for change </w:t>
                            </w:r>
                            <w:sdt>
                              <w:sdtPr>
                                <w:rPr>
                                  <w:rFonts w:ascii="Times New Roman" w:hAnsi="Times New Roman" w:cs="Times New Roman"/>
                                  <w:sz w:val="24"/>
                                  <w:lang w:val="en-IN"/>
                                </w:rPr>
                                <w:id w:val="-2009122575"/>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Rok22 \l 16393 </w:instrText>
                                </w:r>
                                <w:r>
                                  <w:rPr>
                                    <w:rFonts w:ascii="Times New Roman" w:hAnsi="Times New Roman" w:cs="Times New Roman"/>
                                    <w:sz w:val="24"/>
                                    <w:lang w:val="en-IN"/>
                                  </w:rPr>
                                  <w:fldChar w:fldCharType="separate"/>
                                </w:r>
                                <w:r w:rsidRPr="00214BC0">
                                  <w:rPr>
                                    <w:rFonts w:ascii="Times New Roman" w:hAnsi="Times New Roman" w:cs="Times New Roman"/>
                                    <w:noProof/>
                                    <w:sz w:val="24"/>
                                    <w:lang w:val="en-IN"/>
                                  </w:rPr>
                                  <w:t>(Rokicki, et al., 2022)</w:t>
                                </w:r>
                                <w:r>
                                  <w:rPr>
                                    <w:rFonts w:ascii="Times New Roman" w:hAnsi="Times New Roman" w:cs="Times New Roman"/>
                                    <w:sz w:val="24"/>
                                    <w:lang w:val="en-IN"/>
                                  </w:rPr>
                                  <w:fldChar w:fldCharType="end"/>
                                </w:r>
                              </w:sdtContent>
                            </w:sdt>
                            <w:r>
                              <w:rPr>
                                <w:rFonts w:ascii="Times New Roman" w:hAnsi="Times New Roman" w:cs="Times New Roman"/>
                                <w:sz w:val="24"/>
                                <w:lang w:val="en-IN"/>
                              </w:rPr>
                              <w:t xml:space="preserve">. </w:t>
                            </w:r>
                          </w:p>
                          <w:p w:rsidR="0086164E" w:rsidRPr="008E55E2" w:rsidRDefault="0086164E" w:rsidP="008E55E2">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EV industry have been supported by Indian govt. in last decade and many schemes like </w:t>
                            </w:r>
                            <w:r w:rsidRPr="00091A05">
                              <w:rPr>
                                <w:rFonts w:ascii="Times New Roman" w:hAnsi="Times New Roman" w:cs="Times New Roman"/>
                                <w:sz w:val="24"/>
                              </w:rPr>
                              <w:t>'National Electric Mobility Mission Plan (NEMMP) 2020'</w:t>
                            </w:r>
                            <w:r>
                              <w:rPr>
                                <w:rFonts w:ascii="Times New Roman" w:hAnsi="Times New Roman" w:cs="Times New Roman"/>
                                <w:sz w:val="24"/>
                              </w:rPr>
                              <w:t xml:space="preserve"> </w:t>
                            </w:r>
                            <w:r>
                              <w:rPr>
                                <w:rFonts w:ascii="Times New Roman" w:hAnsi="Times New Roman" w:cs="Times New Roman"/>
                                <w:sz w:val="24"/>
                                <w:lang w:val="en-IN"/>
                              </w:rPr>
                              <w:t xml:space="preserve">to support the sector has been introduced </w:t>
                            </w:r>
                            <w:sdt>
                              <w:sdtPr>
                                <w:rPr>
                                  <w:rFonts w:ascii="Times New Roman" w:hAnsi="Times New Roman" w:cs="Times New Roman"/>
                                  <w:sz w:val="24"/>
                                  <w:lang w:val="en-IN"/>
                                </w:rPr>
                                <w:id w:val="415823024"/>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Bha19 \l 16393 </w:instrText>
                                </w:r>
                                <w:r>
                                  <w:rPr>
                                    <w:rFonts w:ascii="Times New Roman" w:hAnsi="Times New Roman" w:cs="Times New Roman"/>
                                    <w:sz w:val="24"/>
                                    <w:lang w:val="en-IN"/>
                                  </w:rPr>
                                  <w:fldChar w:fldCharType="separate"/>
                                </w:r>
                                <w:r w:rsidRPr="00091A05">
                                  <w:rPr>
                                    <w:rFonts w:ascii="Times New Roman" w:hAnsi="Times New Roman" w:cs="Times New Roman"/>
                                    <w:noProof/>
                                    <w:sz w:val="24"/>
                                    <w:lang w:val="en-IN"/>
                                  </w:rPr>
                                  <w:t>(Bhardwaj &amp; Bhardwaj, 2019)</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86164E" w:rsidP="00F95CC1">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EV market has a great opportunity in the current decade worldwide and the Indian EV industry is expected to grow by 17.01 billion USD by 2026 </w:t>
                            </w:r>
                            <w:sdt>
                              <w:sdtPr>
                                <w:rPr>
                                  <w:rFonts w:ascii="Times New Roman" w:hAnsi="Times New Roman" w:cs="Times New Roman"/>
                                  <w:sz w:val="24"/>
                                  <w:lang w:val="en-IN"/>
                                </w:rPr>
                                <w:id w:val="1358858425"/>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Kam22 \l 16393 </w:instrText>
                                </w:r>
                                <w:r>
                                  <w:rPr>
                                    <w:rFonts w:ascii="Times New Roman" w:hAnsi="Times New Roman" w:cs="Times New Roman"/>
                                    <w:sz w:val="24"/>
                                    <w:lang w:val="en-IN"/>
                                  </w:rPr>
                                  <w:fldChar w:fldCharType="separate"/>
                                </w:r>
                                <w:r w:rsidRPr="005B75B4">
                                  <w:rPr>
                                    <w:rFonts w:ascii="Times New Roman" w:hAnsi="Times New Roman" w:cs="Times New Roman"/>
                                    <w:noProof/>
                                    <w:sz w:val="24"/>
                                    <w:lang w:val="en-IN"/>
                                  </w:rPr>
                                  <w:t>(Kambli, 2022)</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8E55E2" w:rsidRDefault="0086164E" w:rsidP="008E55E2">
                            <w:pPr>
                              <w:jc w:val="both"/>
                              <w:rPr>
                                <w:rFonts w:ascii="Times New Roman" w:hAnsi="Times New Roman" w:cs="Times New Roman"/>
                                <w:sz w:val="24"/>
                                <w:lang w:val="en-IN"/>
                              </w:rPr>
                            </w:pPr>
                          </w:p>
                          <w:p w:rsidR="0086164E" w:rsidRPr="008E55E2" w:rsidRDefault="0086164E" w:rsidP="008E55E2">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Popularity of EVs has been rapidly increased in India in recent years for so many reasons such as </w:t>
                            </w:r>
                            <w:r w:rsidR="00F14DD0">
                              <w:rPr>
                                <w:rFonts w:ascii="Times New Roman" w:hAnsi="Times New Roman" w:cs="Times New Roman"/>
                                <w:sz w:val="24"/>
                                <w:lang w:val="en-IN"/>
                              </w:rPr>
                              <w:t>environment awareness</w:t>
                            </w:r>
                            <w:r>
                              <w:rPr>
                                <w:rFonts w:ascii="Times New Roman" w:hAnsi="Times New Roman" w:cs="Times New Roman"/>
                                <w:sz w:val="24"/>
                                <w:lang w:val="en-IN"/>
                              </w:rPr>
                              <w:t xml:space="preserve">, flexibility, cheaper mileage and promotion done by govt. and non govt. platforms </w:t>
                            </w:r>
                            <w:sdt>
                              <w:sdtPr>
                                <w:rPr>
                                  <w:rFonts w:ascii="Times New Roman" w:hAnsi="Times New Roman" w:cs="Times New Roman"/>
                                  <w:sz w:val="24"/>
                                  <w:lang w:val="en-IN"/>
                                </w:rPr>
                                <w:id w:val="16105142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Mot19 \l 16393 </w:instrText>
                                </w:r>
                                <w:r>
                                  <w:rPr>
                                    <w:rFonts w:ascii="Times New Roman" w:hAnsi="Times New Roman" w:cs="Times New Roman"/>
                                    <w:sz w:val="24"/>
                                    <w:lang w:val="en-IN"/>
                                  </w:rPr>
                                  <w:fldChar w:fldCharType="separate"/>
                                </w:r>
                                <w:r w:rsidRPr="006F1AA3">
                                  <w:rPr>
                                    <w:rFonts w:ascii="Times New Roman" w:hAnsi="Times New Roman" w:cs="Times New Roman"/>
                                    <w:noProof/>
                                    <w:sz w:val="24"/>
                                    <w:lang w:val="en-IN"/>
                                  </w:rPr>
                                  <w:t>(Motwani &amp; Patil, 2019)</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243B5B" w:rsidRDefault="0086164E" w:rsidP="00243B5B">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Charging infrastructure which is an indifferent part of EV industry has been a great concern for Indian govt. as Central Electricity Authority and the Ministry of Power is majorly working on </w:t>
                            </w:r>
                            <w:r w:rsidRPr="00267503">
                              <w:rPr>
                                <w:rFonts w:ascii="Times New Roman" w:hAnsi="Times New Roman" w:cs="Times New Roman"/>
                                <w:sz w:val="24"/>
                                <w:lang w:val="en-IN"/>
                              </w:rPr>
                              <w:t>grid-integrated charging station</w:t>
                            </w:r>
                            <w:r>
                              <w:rPr>
                                <w:rFonts w:ascii="Times New Roman" w:hAnsi="Times New Roman" w:cs="Times New Roman"/>
                                <w:sz w:val="24"/>
                                <w:lang w:val="en-IN"/>
                              </w:rPr>
                              <w:t xml:space="preserve">s </w:t>
                            </w:r>
                            <w:sdt>
                              <w:sdtPr>
                                <w:rPr>
                                  <w:rFonts w:ascii="Times New Roman" w:hAnsi="Times New Roman" w:cs="Times New Roman"/>
                                  <w:sz w:val="24"/>
                                  <w:lang w:val="en-IN"/>
                                </w:rPr>
                                <w:id w:val="845675647"/>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RHe22 \l 16393 </w:instrText>
                                </w:r>
                                <w:r>
                                  <w:rPr>
                                    <w:rFonts w:ascii="Times New Roman" w:hAnsi="Times New Roman" w:cs="Times New Roman"/>
                                    <w:sz w:val="24"/>
                                    <w:lang w:val="en-IN"/>
                                  </w:rPr>
                                  <w:fldChar w:fldCharType="separate"/>
                                </w:r>
                                <w:r w:rsidRPr="00267503">
                                  <w:rPr>
                                    <w:rFonts w:ascii="Times New Roman" w:hAnsi="Times New Roman" w:cs="Times New Roman"/>
                                    <w:noProof/>
                                    <w:sz w:val="24"/>
                                    <w:lang w:val="en-IN"/>
                                  </w:rPr>
                                  <w:t>(R. &amp; M.J, 2022)</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5.5pt;margin-top:25.65pt;width:257.25pt;height:503.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" filled="f" strokecolor="black [3213]">
                <v:textbox>
                  <w:txbxContent>
                    <w:p w:rsidR="0086164E" w:rsidRDefault="0086164E" w:rsidP="000E3084">
                      <w:pPr>
                        <w:jc w:val="center"/>
                        <w:rPr>
                          <w:rFonts w:ascii="Times New Roman" w:hAnsi="Times New Roman" w:cs="Times New Roman"/>
                          <w:b/>
                          <w:sz w:val="24"/>
                          <w:lang w:val="en-IN"/>
                        </w:rPr>
                      </w:pPr>
                      <w:r w:rsidRPr="000E3084">
                        <w:rPr>
                          <w:rFonts w:ascii="Times New Roman" w:hAnsi="Times New Roman" w:cs="Times New Roman"/>
                          <w:b/>
                          <w:sz w:val="24"/>
                          <w:lang w:val="en-IN"/>
                        </w:rPr>
                        <w:t>Driving Forces</w:t>
                      </w:r>
                    </w:p>
                    <w:p w:rsidR="0086164E" w:rsidRPr="008E55E2" w:rsidRDefault="0086164E" w:rsidP="008E55E2">
                      <w:pPr>
                        <w:pStyle w:val="ListParagraph"/>
                        <w:numPr>
                          <w:ilvl w:val="0"/>
                          <w:numId w:val="4"/>
                        </w:numPr>
                        <w:jc w:val="both"/>
                        <w:rPr>
                          <w:rFonts w:ascii="Times New Roman" w:hAnsi="Times New Roman" w:cs="Times New Roman"/>
                          <w:sz w:val="24"/>
                          <w:lang w:val="en-IN"/>
                        </w:rPr>
                      </w:pPr>
                      <w:r w:rsidRPr="009D49A7">
                        <w:rPr>
                          <w:rFonts w:ascii="Times New Roman" w:hAnsi="Times New Roman" w:cs="Times New Roman"/>
                          <w:sz w:val="24"/>
                          <w:lang w:val="en-IN"/>
                        </w:rPr>
                        <w:t xml:space="preserve">Sense of urgency created by COVID-19 </w:t>
                      </w:r>
                      <w:r>
                        <w:rPr>
                          <w:rFonts w:ascii="Times New Roman" w:hAnsi="Times New Roman" w:cs="Times New Roman"/>
                          <w:sz w:val="24"/>
                          <w:lang w:val="en-IN"/>
                        </w:rPr>
                        <w:t xml:space="preserve">what </w:t>
                      </w:r>
                      <w:r w:rsidRPr="009D49A7">
                        <w:rPr>
                          <w:rFonts w:ascii="Times New Roman" w:hAnsi="Times New Roman" w:cs="Times New Roman"/>
                          <w:sz w:val="24"/>
                          <w:lang w:val="en-IN"/>
                        </w:rPr>
                        <w:t xml:space="preserve">forced the change as many aspects of the market </w:t>
                      </w:r>
                      <w:r>
                        <w:rPr>
                          <w:rFonts w:ascii="Times New Roman" w:hAnsi="Times New Roman" w:cs="Times New Roman"/>
                          <w:sz w:val="24"/>
                          <w:lang w:val="en-IN"/>
                        </w:rPr>
                        <w:t xml:space="preserve">and company was </w:t>
                      </w:r>
                      <w:r w:rsidRPr="009D49A7">
                        <w:rPr>
                          <w:rFonts w:ascii="Times New Roman" w:hAnsi="Times New Roman" w:cs="Times New Roman"/>
                          <w:sz w:val="24"/>
                          <w:lang w:val="en-IN"/>
                        </w:rPr>
                        <w:t>changed.</w:t>
                      </w:r>
                      <w:r>
                        <w:rPr>
                          <w:rFonts w:ascii="Times New Roman" w:hAnsi="Times New Roman" w:cs="Times New Roman"/>
                          <w:sz w:val="24"/>
                          <w:lang w:val="en-IN"/>
                        </w:rPr>
                        <w:t xml:space="preserve"> In European countries COVID-19 has been observed a good catalyst for change </w:t>
                      </w:r>
                      <w:sdt>
                        <w:sdtPr>
                          <w:rPr>
                            <w:rFonts w:ascii="Times New Roman" w:hAnsi="Times New Roman" w:cs="Times New Roman"/>
                            <w:sz w:val="24"/>
                            <w:lang w:val="en-IN"/>
                          </w:rPr>
                          <w:id w:val="-2009122575"/>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Rok22 \l 16393 </w:instrText>
                          </w:r>
                          <w:r>
                            <w:rPr>
                              <w:rFonts w:ascii="Times New Roman" w:hAnsi="Times New Roman" w:cs="Times New Roman"/>
                              <w:sz w:val="24"/>
                              <w:lang w:val="en-IN"/>
                            </w:rPr>
                            <w:fldChar w:fldCharType="separate"/>
                          </w:r>
                          <w:r w:rsidRPr="00214BC0">
                            <w:rPr>
                              <w:rFonts w:ascii="Times New Roman" w:hAnsi="Times New Roman" w:cs="Times New Roman"/>
                              <w:noProof/>
                              <w:sz w:val="24"/>
                              <w:lang w:val="en-IN"/>
                            </w:rPr>
                            <w:t>(Rokicki, et al., 2022)</w:t>
                          </w:r>
                          <w:r>
                            <w:rPr>
                              <w:rFonts w:ascii="Times New Roman" w:hAnsi="Times New Roman" w:cs="Times New Roman"/>
                              <w:sz w:val="24"/>
                              <w:lang w:val="en-IN"/>
                            </w:rPr>
                            <w:fldChar w:fldCharType="end"/>
                          </w:r>
                        </w:sdtContent>
                      </w:sdt>
                      <w:r>
                        <w:rPr>
                          <w:rFonts w:ascii="Times New Roman" w:hAnsi="Times New Roman" w:cs="Times New Roman"/>
                          <w:sz w:val="24"/>
                          <w:lang w:val="en-IN"/>
                        </w:rPr>
                        <w:t xml:space="preserve">. </w:t>
                      </w:r>
                    </w:p>
                    <w:p w:rsidR="0086164E" w:rsidRPr="008E55E2" w:rsidRDefault="0086164E" w:rsidP="008E55E2">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EV industry have been supported by Indian govt. in last decade and many schemes like </w:t>
                      </w:r>
                      <w:r w:rsidRPr="00091A05">
                        <w:rPr>
                          <w:rFonts w:ascii="Times New Roman" w:hAnsi="Times New Roman" w:cs="Times New Roman"/>
                          <w:sz w:val="24"/>
                        </w:rPr>
                        <w:t>'National Electric Mobility Mission Plan (NEMMP) 2020'</w:t>
                      </w:r>
                      <w:r>
                        <w:rPr>
                          <w:rFonts w:ascii="Times New Roman" w:hAnsi="Times New Roman" w:cs="Times New Roman"/>
                          <w:sz w:val="24"/>
                        </w:rPr>
                        <w:t xml:space="preserve"> </w:t>
                      </w:r>
                      <w:r>
                        <w:rPr>
                          <w:rFonts w:ascii="Times New Roman" w:hAnsi="Times New Roman" w:cs="Times New Roman"/>
                          <w:sz w:val="24"/>
                          <w:lang w:val="en-IN"/>
                        </w:rPr>
                        <w:t xml:space="preserve">to support the sector has been introduced </w:t>
                      </w:r>
                      <w:sdt>
                        <w:sdtPr>
                          <w:rPr>
                            <w:rFonts w:ascii="Times New Roman" w:hAnsi="Times New Roman" w:cs="Times New Roman"/>
                            <w:sz w:val="24"/>
                            <w:lang w:val="en-IN"/>
                          </w:rPr>
                          <w:id w:val="415823024"/>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Bha19 \l 16393 </w:instrText>
                          </w:r>
                          <w:r>
                            <w:rPr>
                              <w:rFonts w:ascii="Times New Roman" w:hAnsi="Times New Roman" w:cs="Times New Roman"/>
                              <w:sz w:val="24"/>
                              <w:lang w:val="en-IN"/>
                            </w:rPr>
                            <w:fldChar w:fldCharType="separate"/>
                          </w:r>
                          <w:r w:rsidRPr="00091A05">
                            <w:rPr>
                              <w:rFonts w:ascii="Times New Roman" w:hAnsi="Times New Roman" w:cs="Times New Roman"/>
                              <w:noProof/>
                              <w:sz w:val="24"/>
                              <w:lang w:val="en-IN"/>
                            </w:rPr>
                            <w:t>(Bhardwaj &amp; Bhardwaj, 2019)</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Default="0086164E" w:rsidP="00F95CC1">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EV market has a great opportunity in the current decade worldwide and the Indian EV industry is expected to grow by 17.01 billion USD by 2026 </w:t>
                      </w:r>
                      <w:sdt>
                        <w:sdtPr>
                          <w:rPr>
                            <w:rFonts w:ascii="Times New Roman" w:hAnsi="Times New Roman" w:cs="Times New Roman"/>
                            <w:sz w:val="24"/>
                            <w:lang w:val="en-IN"/>
                          </w:rPr>
                          <w:id w:val="1358858425"/>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Kam22 \l 16393 </w:instrText>
                          </w:r>
                          <w:r>
                            <w:rPr>
                              <w:rFonts w:ascii="Times New Roman" w:hAnsi="Times New Roman" w:cs="Times New Roman"/>
                              <w:sz w:val="24"/>
                              <w:lang w:val="en-IN"/>
                            </w:rPr>
                            <w:fldChar w:fldCharType="separate"/>
                          </w:r>
                          <w:r w:rsidRPr="005B75B4">
                            <w:rPr>
                              <w:rFonts w:ascii="Times New Roman" w:hAnsi="Times New Roman" w:cs="Times New Roman"/>
                              <w:noProof/>
                              <w:sz w:val="24"/>
                              <w:lang w:val="en-IN"/>
                            </w:rPr>
                            <w:t>(Kambli, 2022)</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8E55E2" w:rsidRDefault="0086164E" w:rsidP="008E55E2">
                      <w:pPr>
                        <w:jc w:val="both"/>
                        <w:rPr>
                          <w:rFonts w:ascii="Times New Roman" w:hAnsi="Times New Roman" w:cs="Times New Roman"/>
                          <w:sz w:val="24"/>
                          <w:lang w:val="en-IN"/>
                        </w:rPr>
                      </w:pPr>
                    </w:p>
                    <w:p w:rsidR="0086164E" w:rsidRPr="008E55E2" w:rsidRDefault="0086164E" w:rsidP="008E55E2">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Popularity of EVs has been rapidly increased in India in recent years for so many reasons such as </w:t>
                      </w:r>
                      <w:r w:rsidR="00F14DD0">
                        <w:rPr>
                          <w:rFonts w:ascii="Times New Roman" w:hAnsi="Times New Roman" w:cs="Times New Roman"/>
                          <w:sz w:val="24"/>
                          <w:lang w:val="en-IN"/>
                        </w:rPr>
                        <w:t>environment awareness</w:t>
                      </w:r>
                      <w:r>
                        <w:rPr>
                          <w:rFonts w:ascii="Times New Roman" w:hAnsi="Times New Roman" w:cs="Times New Roman"/>
                          <w:sz w:val="24"/>
                          <w:lang w:val="en-IN"/>
                        </w:rPr>
                        <w:t xml:space="preserve">, flexibility, cheaper mileage and promotion done by govt. and non govt. platforms </w:t>
                      </w:r>
                      <w:sdt>
                        <w:sdtPr>
                          <w:rPr>
                            <w:rFonts w:ascii="Times New Roman" w:hAnsi="Times New Roman" w:cs="Times New Roman"/>
                            <w:sz w:val="24"/>
                            <w:lang w:val="en-IN"/>
                          </w:rPr>
                          <w:id w:val="161051422"/>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Mot19 \l 16393 </w:instrText>
                          </w:r>
                          <w:r>
                            <w:rPr>
                              <w:rFonts w:ascii="Times New Roman" w:hAnsi="Times New Roman" w:cs="Times New Roman"/>
                              <w:sz w:val="24"/>
                              <w:lang w:val="en-IN"/>
                            </w:rPr>
                            <w:fldChar w:fldCharType="separate"/>
                          </w:r>
                          <w:r w:rsidRPr="006F1AA3">
                            <w:rPr>
                              <w:rFonts w:ascii="Times New Roman" w:hAnsi="Times New Roman" w:cs="Times New Roman"/>
                              <w:noProof/>
                              <w:sz w:val="24"/>
                              <w:lang w:val="en-IN"/>
                            </w:rPr>
                            <w:t>(Motwani &amp; Patil, 2019)</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p w:rsidR="0086164E" w:rsidRPr="00243B5B" w:rsidRDefault="0086164E" w:rsidP="00243B5B">
                      <w:pPr>
                        <w:pStyle w:val="ListParagraph"/>
                        <w:numPr>
                          <w:ilvl w:val="0"/>
                          <w:numId w:val="4"/>
                        </w:numPr>
                        <w:jc w:val="both"/>
                        <w:rPr>
                          <w:rFonts w:ascii="Times New Roman" w:hAnsi="Times New Roman" w:cs="Times New Roman"/>
                          <w:sz w:val="24"/>
                          <w:lang w:val="en-IN"/>
                        </w:rPr>
                      </w:pPr>
                      <w:r>
                        <w:rPr>
                          <w:rFonts w:ascii="Times New Roman" w:hAnsi="Times New Roman" w:cs="Times New Roman"/>
                          <w:sz w:val="24"/>
                          <w:lang w:val="en-IN"/>
                        </w:rPr>
                        <w:t xml:space="preserve">Charging infrastructure which is an indifferent part of EV industry has been a great concern for Indian govt. as Central Electricity Authority and the Ministry of Power is majorly working on </w:t>
                      </w:r>
                      <w:r w:rsidRPr="00267503">
                        <w:rPr>
                          <w:rFonts w:ascii="Times New Roman" w:hAnsi="Times New Roman" w:cs="Times New Roman"/>
                          <w:sz w:val="24"/>
                          <w:lang w:val="en-IN"/>
                        </w:rPr>
                        <w:t>grid-integrated charging station</w:t>
                      </w:r>
                      <w:r>
                        <w:rPr>
                          <w:rFonts w:ascii="Times New Roman" w:hAnsi="Times New Roman" w:cs="Times New Roman"/>
                          <w:sz w:val="24"/>
                          <w:lang w:val="en-IN"/>
                        </w:rPr>
                        <w:t xml:space="preserve">s </w:t>
                      </w:r>
                      <w:sdt>
                        <w:sdtPr>
                          <w:rPr>
                            <w:rFonts w:ascii="Times New Roman" w:hAnsi="Times New Roman" w:cs="Times New Roman"/>
                            <w:sz w:val="24"/>
                            <w:lang w:val="en-IN"/>
                          </w:rPr>
                          <w:id w:val="845675647"/>
                          <w:citation/>
                        </w:sdtPr>
                        <w:sdtContent>
                          <w:r>
                            <w:rPr>
                              <w:rFonts w:ascii="Times New Roman" w:hAnsi="Times New Roman" w:cs="Times New Roman"/>
                              <w:sz w:val="24"/>
                              <w:lang w:val="en-IN"/>
                            </w:rPr>
                            <w:fldChar w:fldCharType="begin"/>
                          </w:r>
                          <w:r>
                            <w:rPr>
                              <w:rFonts w:ascii="Times New Roman" w:hAnsi="Times New Roman" w:cs="Times New Roman"/>
                              <w:sz w:val="24"/>
                              <w:lang w:val="en-IN"/>
                            </w:rPr>
                            <w:instrText xml:space="preserve"> CITATION RHe22 \l 16393 </w:instrText>
                          </w:r>
                          <w:r>
                            <w:rPr>
                              <w:rFonts w:ascii="Times New Roman" w:hAnsi="Times New Roman" w:cs="Times New Roman"/>
                              <w:sz w:val="24"/>
                              <w:lang w:val="en-IN"/>
                            </w:rPr>
                            <w:fldChar w:fldCharType="separate"/>
                          </w:r>
                          <w:r w:rsidRPr="00267503">
                            <w:rPr>
                              <w:rFonts w:ascii="Times New Roman" w:hAnsi="Times New Roman" w:cs="Times New Roman"/>
                              <w:noProof/>
                              <w:sz w:val="24"/>
                              <w:lang w:val="en-IN"/>
                            </w:rPr>
                            <w:t>(R. &amp; M.J, 2022)</w:t>
                          </w:r>
                          <w:r>
                            <w:rPr>
                              <w:rFonts w:ascii="Times New Roman" w:hAnsi="Times New Roman" w:cs="Times New Roman"/>
                              <w:sz w:val="24"/>
                              <w:lang w:val="en-IN"/>
                            </w:rPr>
                            <w:fldChar w:fldCharType="end"/>
                          </w:r>
                        </w:sdtContent>
                      </w:sdt>
                      <w:r>
                        <w:rPr>
                          <w:rFonts w:ascii="Times New Roman" w:hAnsi="Times New Roman" w:cs="Times New Roman"/>
                          <w:sz w:val="24"/>
                          <w:lang w:val="en-IN"/>
                        </w:rPr>
                        <w:t>.</w:t>
                      </w:r>
                    </w:p>
                  </w:txbxContent>
                </v:textbox>
                <w10:wrap type="square" anchorx="margin"/>
              </v:shape>
            </w:pict>
          </mc:Fallback>
        </mc:AlternateContent>
      </w:r>
      <w:r w:rsidR="000A70C0">
        <w:rPr>
          <w:rFonts w:ascii="Times New Roman" w:hAnsi="Times New Roman" w:cs="Times New Roman"/>
          <w:sz w:val="24"/>
        </w:rPr>
        <w:t>The following points outlines the driving and resisting forces of change in Ola:</w:t>
      </w:r>
    </w:p>
    <w:p w:rsidR="000A70C0" w:rsidRPr="00301DD6" w:rsidRDefault="000A70C0" w:rsidP="0047071C">
      <w:pPr>
        <w:spacing w:line="360" w:lineRule="auto"/>
        <w:rPr>
          <w:rFonts w:ascii="Times New Roman" w:hAnsi="Times New Roman" w:cs="Times New Roman"/>
          <w:sz w:val="24"/>
        </w:rPr>
      </w:pPr>
    </w:p>
    <w:p w:rsidR="00326544" w:rsidRDefault="00326544" w:rsidP="0047071C">
      <w:pPr>
        <w:pStyle w:val="ListParagraph"/>
        <w:spacing w:line="360" w:lineRule="auto"/>
        <w:ind w:left="360"/>
        <w:jc w:val="both"/>
        <w:rPr>
          <w:rFonts w:ascii="Times New Roman" w:hAnsi="Times New Roman" w:cs="Times New Roman"/>
          <w:sz w:val="24"/>
          <w:szCs w:val="23"/>
          <w:shd w:val="clear" w:color="auto" w:fill="FFFFFF"/>
        </w:rPr>
      </w:pPr>
    </w:p>
    <w:p w:rsidR="006210E7" w:rsidRPr="006210E7" w:rsidRDefault="006210E7" w:rsidP="0047071C">
      <w:pPr>
        <w:pStyle w:val="Heading2"/>
      </w:pPr>
      <w:bookmarkStart w:id="12" w:name="_Toc132025200"/>
      <w:bookmarkStart w:id="13" w:name="_Toc134157535"/>
      <w:r w:rsidRPr="006210E7">
        <w:lastRenderedPageBreak/>
        <w:t>Kottler’s Eight Step Model</w:t>
      </w:r>
      <w:bookmarkEnd w:id="12"/>
      <w:bookmarkEnd w:id="13"/>
    </w:p>
    <w:p w:rsidR="00F14DD0" w:rsidRDefault="000E5B91" w:rsidP="0047071C">
      <w:pPr>
        <w:spacing w:line="360" w:lineRule="auto"/>
        <w:jc w:val="both"/>
        <w:rPr>
          <w:rFonts w:ascii="Times New Roman" w:hAnsi="Times New Roman" w:cs="Times New Roman"/>
          <w:sz w:val="24"/>
          <w:szCs w:val="23"/>
          <w:shd w:val="clear" w:color="auto" w:fill="FFFFFF"/>
        </w:rPr>
      </w:pPr>
      <w:r>
        <w:rPr>
          <w:rFonts w:ascii="Times New Roman" w:hAnsi="Times New Roman" w:cs="Times New Roman"/>
          <w:sz w:val="24"/>
          <w:szCs w:val="23"/>
          <w:shd w:val="clear" w:color="auto" w:fill="FFFFFF"/>
        </w:rPr>
        <w:t xml:space="preserve">The eight step model of John P. Kotter </w:t>
      </w:r>
      <w:r w:rsidR="00F14DD0">
        <w:rPr>
          <w:rFonts w:ascii="Times New Roman" w:hAnsi="Times New Roman" w:cs="Times New Roman"/>
          <w:sz w:val="24"/>
          <w:szCs w:val="23"/>
          <w:shd w:val="clear" w:color="auto" w:fill="FFFFFF"/>
        </w:rPr>
        <w:t>is a great tool for</w:t>
      </w:r>
      <w:r>
        <w:rPr>
          <w:rFonts w:ascii="Times New Roman" w:hAnsi="Times New Roman" w:cs="Times New Roman"/>
          <w:sz w:val="24"/>
          <w:szCs w:val="23"/>
          <w:shd w:val="clear" w:color="auto" w:fill="FFFFFF"/>
        </w:rPr>
        <w:t xml:space="preserve"> understand</w:t>
      </w:r>
      <w:r w:rsidR="00F14DD0">
        <w:rPr>
          <w:rFonts w:ascii="Times New Roman" w:hAnsi="Times New Roman" w:cs="Times New Roman"/>
          <w:sz w:val="24"/>
          <w:szCs w:val="23"/>
          <w:shd w:val="clear" w:color="auto" w:fill="FFFFFF"/>
        </w:rPr>
        <w:t>ing</w:t>
      </w:r>
      <w:r>
        <w:rPr>
          <w:rFonts w:ascii="Times New Roman" w:hAnsi="Times New Roman" w:cs="Times New Roman"/>
          <w:sz w:val="24"/>
          <w:szCs w:val="23"/>
          <w:shd w:val="clear" w:color="auto" w:fill="FFFFFF"/>
        </w:rPr>
        <w:t xml:space="preserve"> and implement</w:t>
      </w:r>
      <w:r w:rsidR="00F14DD0">
        <w:rPr>
          <w:rFonts w:ascii="Times New Roman" w:hAnsi="Times New Roman" w:cs="Times New Roman"/>
          <w:sz w:val="24"/>
          <w:szCs w:val="23"/>
          <w:shd w:val="clear" w:color="auto" w:fill="FFFFFF"/>
        </w:rPr>
        <w:t>ing</w:t>
      </w:r>
      <w:r>
        <w:rPr>
          <w:rFonts w:ascii="Times New Roman" w:hAnsi="Times New Roman" w:cs="Times New Roman"/>
          <w:sz w:val="24"/>
          <w:szCs w:val="23"/>
          <w:shd w:val="clear" w:color="auto" w:fill="FFFFFF"/>
        </w:rPr>
        <w:t xml:space="preserve"> organizational change</w:t>
      </w:r>
      <w:r w:rsidR="00F14DD0">
        <w:rPr>
          <w:rFonts w:ascii="Times New Roman" w:hAnsi="Times New Roman" w:cs="Times New Roman"/>
          <w:sz w:val="24"/>
          <w:szCs w:val="23"/>
          <w:shd w:val="clear" w:color="auto" w:fill="FFFFFF"/>
        </w:rPr>
        <w:t>s. It is</w:t>
      </w:r>
      <w:r>
        <w:rPr>
          <w:rFonts w:ascii="Times New Roman" w:hAnsi="Times New Roman" w:cs="Times New Roman"/>
          <w:sz w:val="24"/>
          <w:szCs w:val="23"/>
          <w:shd w:val="clear" w:color="auto" w:fill="FFFFFF"/>
        </w:rPr>
        <w:t xml:space="preserve"> recognized worldwide and known as a visionary change process that outlines a series of e</w:t>
      </w:r>
      <w:r w:rsidR="00F14DD0">
        <w:rPr>
          <w:rFonts w:ascii="Times New Roman" w:hAnsi="Times New Roman" w:cs="Times New Roman"/>
          <w:sz w:val="24"/>
          <w:szCs w:val="23"/>
          <w:shd w:val="clear" w:color="auto" w:fill="FFFFFF"/>
        </w:rPr>
        <w:t>ight effective steps with a</w:t>
      </w:r>
      <w:r>
        <w:rPr>
          <w:rFonts w:ascii="Times New Roman" w:hAnsi="Times New Roman" w:cs="Times New Roman"/>
          <w:sz w:val="24"/>
          <w:szCs w:val="23"/>
          <w:shd w:val="clear" w:color="auto" w:fill="FFFFFF"/>
        </w:rPr>
        <w:t xml:space="preserve"> great efficiency in the process of change</w:t>
      </w:r>
      <w:r w:rsidR="003C174B">
        <w:rPr>
          <w:rFonts w:ascii="Times New Roman" w:hAnsi="Times New Roman" w:cs="Times New Roman"/>
          <w:sz w:val="24"/>
          <w:szCs w:val="23"/>
          <w:shd w:val="clear" w:color="auto" w:fill="FFFFFF"/>
        </w:rPr>
        <w:t xml:space="preserve"> </w:t>
      </w:r>
      <w:sdt>
        <w:sdtPr>
          <w:rPr>
            <w:rFonts w:ascii="Times New Roman" w:hAnsi="Times New Roman" w:cs="Times New Roman"/>
            <w:sz w:val="24"/>
            <w:szCs w:val="23"/>
            <w:shd w:val="clear" w:color="auto" w:fill="FFFFFF"/>
          </w:rPr>
          <w:id w:val="-1409766054"/>
          <w:citation/>
        </w:sdtPr>
        <w:sdtContent>
          <w:r w:rsidR="003C174B">
            <w:rPr>
              <w:rFonts w:ascii="Times New Roman" w:hAnsi="Times New Roman" w:cs="Times New Roman"/>
              <w:sz w:val="24"/>
              <w:szCs w:val="23"/>
              <w:shd w:val="clear" w:color="auto" w:fill="FFFFFF"/>
            </w:rPr>
            <w:fldChar w:fldCharType="begin"/>
          </w:r>
          <w:r w:rsidR="003C174B">
            <w:rPr>
              <w:rFonts w:ascii="Times New Roman" w:hAnsi="Times New Roman" w:cs="Times New Roman"/>
              <w:sz w:val="24"/>
              <w:szCs w:val="23"/>
              <w:shd w:val="clear" w:color="auto" w:fill="FFFFFF"/>
              <w:lang w:val="en-IN"/>
            </w:rPr>
            <w:instrText xml:space="preserve"> CITATION Pol15 \l 16393 </w:instrText>
          </w:r>
          <w:r w:rsidR="003C174B">
            <w:rPr>
              <w:rFonts w:ascii="Times New Roman" w:hAnsi="Times New Roman" w:cs="Times New Roman"/>
              <w:sz w:val="24"/>
              <w:szCs w:val="23"/>
              <w:shd w:val="clear" w:color="auto" w:fill="FFFFFF"/>
            </w:rPr>
            <w:fldChar w:fldCharType="separate"/>
          </w:r>
          <w:r w:rsidR="003C174B" w:rsidRPr="003C174B">
            <w:rPr>
              <w:rFonts w:ascii="Times New Roman" w:hAnsi="Times New Roman" w:cs="Times New Roman"/>
              <w:noProof/>
              <w:sz w:val="24"/>
              <w:szCs w:val="23"/>
              <w:shd w:val="clear" w:color="auto" w:fill="FFFFFF"/>
              <w:lang w:val="en-IN"/>
            </w:rPr>
            <w:t>(Pollack &amp; Pollack, 2015)</w:t>
          </w:r>
          <w:r w:rsidR="003C174B">
            <w:rPr>
              <w:rFonts w:ascii="Times New Roman" w:hAnsi="Times New Roman" w:cs="Times New Roman"/>
              <w:sz w:val="24"/>
              <w:szCs w:val="23"/>
              <w:shd w:val="clear" w:color="auto" w:fill="FFFFFF"/>
            </w:rPr>
            <w:fldChar w:fldCharType="end"/>
          </w:r>
        </w:sdtContent>
      </w:sdt>
      <w:r>
        <w:rPr>
          <w:rFonts w:ascii="Times New Roman" w:hAnsi="Times New Roman" w:cs="Times New Roman"/>
          <w:sz w:val="24"/>
          <w:szCs w:val="23"/>
          <w:shd w:val="clear" w:color="auto" w:fill="FFFFFF"/>
        </w:rPr>
        <w:t>.</w:t>
      </w:r>
    </w:p>
    <w:p w:rsidR="003C174B" w:rsidRDefault="007B2A6E" w:rsidP="0047071C">
      <w:pPr>
        <w:spacing w:line="360" w:lineRule="auto"/>
        <w:jc w:val="both"/>
        <w:rPr>
          <w:rFonts w:ascii="Times New Roman" w:hAnsi="Times New Roman" w:cs="Times New Roman"/>
          <w:sz w:val="24"/>
          <w:szCs w:val="23"/>
          <w:shd w:val="clear" w:color="auto" w:fill="FFFFFF"/>
        </w:rPr>
      </w:pPr>
      <w:r w:rsidRPr="00875B20">
        <w:rPr>
          <w:rFonts w:ascii="Times New Roman" w:hAnsi="Times New Roman" w:cs="Times New Roman"/>
          <w:sz w:val="24"/>
          <w:szCs w:val="24"/>
          <w:lang w:val="en-IN"/>
        </w:rPr>
        <mc:AlternateContent>
          <mc:Choice Requires="wps">
            <w:drawing>
              <wp:anchor distT="0" distB="0" distL="114300" distR="114300" simplePos="0" relativeHeight="251711488" behindDoc="0" locked="0" layoutInCell="1" allowOverlap="1" wp14:anchorId="6148AC86" wp14:editId="3C0F6A98">
                <wp:simplePos x="0" y="0"/>
                <wp:positionH relativeFrom="column">
                  <wp:posOffset>3465668</wp:posOffset>
                </wp:positionH>
                <wp:positionV relativeFrom="paragraph">
                  <wp:posOffset>191135</wp:posOffset>
                </wp:positionV>
                <wp:extent cx="2040890" cy="1179830"/>
                <wp:effectExtent l="0" t="0" r="0" b="0"/>
                <wp:wrapNone/>
                <wp:docPr id="40"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42FA3">
                            <w:pPr>
                              <w:pStyle w:val="NormalWeb"/>
                              <w:spacing w:after="0"/>
                              <w:jc w:val="center"/>
                              <w:rPr>
                                <w:rFonts w:asciiTheme="majorHAnsi" w:hAnsiTheme="majorHAnsi"/>
                                <w:b/>
                                <w:color w:val="FFFFFF" w:themeColor="background1"/>
                                <w:szCs w:val="28"/>
                                <w:lang w:val="en-IN"/>
                              </w:rPr>
                            </w:pPr>
                            <w:r w:rsidRPr="00842FA3">
                              <w:rPr>
                                <w:rFonts w:asciiTheme="majorHAnsi" w:hAnsiTheme="majorHAnsi"/>
                                <w:b/>
                                <w:color w:val="FFFFFF" w:themeColor="background1"/>
                                <w:szCs w:val="28"/>
                                <w:lang w:val="en-IN"/>
                              </w:rPr>
                              <w:t xml:space="preserve">8. </w:t>
                            </w:r>
                          </w:p>
                          <w:p w:rsidR="0086164E" w:rsidRPr="00842FA3" w:rsidRDefault="0086164E" w:rsidP="00842FA3">
                            <w:pPr>
                              <w:pStyle w:val="NormalWeb"/>
                              <w:spacing w:after="0"/>
                              <w:jc w:val="center"/>
                              <w:rPr>
                                <w:b/>
                                <w:color w:val="FFFFFF" w:themeColor="background1"/>
                                <w:szCs w:val="28"/>
                              </w:rPr>
                            </w:pPr>
                            <w:r w:rsidRPr="00842FA3">
                              <w:rPr>
                                <w:b/>
                                <w:color w:val="FFFFFF" w:themeColor="background1"/>
                                <w:szCs w:val="28"/>
                              </w:rPr>
                              <w:t>Anchoring</w:t>
                            </w:r>
                          </w:p>
                          <w:p w:rsidR="0086164E" w:rsidRPr="00842FA3" w:rsidRDefault="0086164E" w:rsidP="00842FA3">
                            <w:pPr>
                              <w:pStyle w:val="NormalWeb"/>
                              <w:spacing w:after="0"/>
                              <w:jc w:val="center"/>
                              <w:rPr>
                                <w:b/>
                                <w:color w:val="FFFFFF" w:themeColor="background1"/>
                                <w:szCs w:val="28"/>
                              </w:rPr>
                            </w:pPr>
                            <w:r w:rsidRPr="00842FA3">
                              <w:rPr>
                                <w:b/>
                                <w:color w:val="FFFFFF" w:themeColor="background1"/>
                                <w:szCs w:val="28"/>
                              </w:rPr>
                              <w:t>New Approaches</w:t>
                            </w:r>
                          </w:p>
                          <w:p w:rsidR="0086164E" w:rsidRPr="00842FA3" w:rsidRDefault="0086164E" w:rsidP="00842FA3">
                            <w:pPr>
                              <w:pStyle w:val="NormalWeb"/>
                              <w:spacing w:after="0"/>
                              <w:jc w:val="center"/>
                              <w:rPr>
                                <w:b/>
                                <w:color w:val="FFFFFF" w:themeColor="background1"/>
                              </w:rPr>
                            </w:pPr>
                            <w:r w:rsidRPr="00842FA3">
                              <w:rPr>
                                <w:b/>
                                <w:color w:val="FFFFFF" w:themeColor="background1"/>
                                <w:szCs w:val="28"/>
                              </w:rPr>
                              <w:t>In The Culture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148AC86" id="_x0000_s1034" type="#_x0000_t202" style="position:absolute;left:0;text-align:left;margin-left:272.9pt;margin-top:15.05pt;width:160.7pt;height:9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" filled="f" stroked="f">
                <v:textbox>
                  <w:txbxContent>
                    <w:p w:rsidR="0086164E" w:rsidRPr="00842FA3" w:rsidRDefault="0086164E" w:rsidP="00842FA3">
                      <w:pPr>
                        <w:pStyle w:val="NormalWeb"/>
                        <w:spacing w:after="0"/>
                        <w:jc w:val="center"/>
                        <w:rPr>
                          <w:rFonts w:asciiTheme="majorHAnsi" w:hAnsiTheme="majorHAnsi"/>
                          <w:b/>
                          <w:color w:val="FFFFFF" w:themeColor="background1"/>
                          <w:szCs w:val="28"/>
                          <w:lang w:val="en-IN"/>
                        </w:rPr>
                      </w:pPr>
                      <w:r w:rsidRPr="00842FA3">
                        <w:rPr>
                          <w:rFonts w:asciiTheme="majorHAnsi" w:hAnsiTheme="majorHAnsi"/>
                          <w:b/>
                          <w:color w:val="FFFFFF" w:themeColor="background1"/>
                          <w:szCs w:val="28"/>
                          <w:lang w:val="en-IN"/>
                        </w:rPr>
                        <w:t xml:space="preserve">8. </w:t>
                      </w:r>
                    </w:p>
                    <w:p w:rsidR="0086164E" w:rsidRPr="00842FA3" w:rsidRDefault="0086164E" w:rsidP="00842FA3">
                      <w:pPr>
                        <w:pStyle w:val="NormalWeb"/>
                        <w:spacing w:after="0"/>
                        <w:jc w:val="center"/>
                        <w:rPr>
                          <w:b/>
                          <w:color w:val="FFFFFF" w:themeColor="background1"/>
                          <w:szCs w:val="28"/>
                        </w:rPr>
                      </w:pPr>
                      <w:r w:rsidRPr="00842FA3">
                        <w:rPr>
                          <w:b/>
                          <w:color w:val="FFFFFF" w:themeColor="background1"/>
                          <w:szCs w:val="28"/>
                        </w:rPr>
                        <w:t>Anchoring</w:t>
                      </w:r>
                    </w:p>
                    <w:p w:rsidR="0086164E" w:rsidRPr="00842FA3" w:rsidRDefault="0086164E" w:rsidP="00842FA3">
                      <w:pPr>
                        <w:pStyle w:val="NormalWeb"/>
                        <w:spacing w:after="0"/>
                        <w:jc w:val="center"/>
                        <w:rPr>
                          <w:b/>
                          <w:color w:val="FFFFFF" w:themeColor="background1"/>
                          <w:szCs w:val="28"/>
                        </w:rPr>
                      </w:pPr>
                      <w:r w:rsidRPr="00842FA3">
                        <w:rPr>
                          <w:b/>
                          <w:color w:val="FFFFFF" w:themeColor="background1"/>
                          <w:szCs w:val="28"/>
                        </w:rPr>
                        <w:t>New Approaches</w:t>
                      </w:r>
                    </w:p>
                    <w:p w:rsidR="0086164E" w:rsidRPr="00842FA3" w:rsidRDefault="0086164E" w:rsidP="00842FA3">
                      <w:pPr>
                        <w:pStyle w:val="NormalWeb"/>
                        <w:spacing w:after="0"/>
                        <w:jc w:val="center"/>
                        <w:rPr>
                          <w:b/>
                          <w:color w:val="FFFFFF" w:themeColor="background1"/>
                        </w:rPr>
                      </w:pPr>
                      <w:r w:rsidRPr="00842FA3">
                        <w:rPr>
                          <w:b/>
                          <w:color w:val="FFFFFF" w:themeColor="background1"/>
                          <w:szCs w:val="28"/>
                        </w:rPr>
                        <w:t>In The Culture</w:t>
                      </w:r>
                    </w:p>
                  </w:txbxContent>
                </v:textbox>
              </v:shape>
            </w:pict>
          </mc:Fallback>
        </mc:AlternateContent>
      </w:r>
      <w:r>
        <w:rPr>
          <w:rFonts w:ascii="Times New Roman" w:hAnsi="Times New Roman" w:cs="Times New Roman"/>
          <w:noProof/>
          <w:sz w:val="24"/>
          <w:szCs w:val="24"/>
          <w:lang w:val="en-IN" w:eastAsia="en-IN"/>
        </w:rPr>
        <mc:AlternateContent>
          <mc:Choice Requires="wps">
            <w:drawing>
              <wp:anchor distT="0" distB="0" distL="114300" distR="114300" simplePos="0" relativeHeight="251709440" behindDoc="0" locked="0" layoutInCell="1" allowOverlap="1" wp14:anchorId="23DC2B60" wp14:editId="5078C9E1">
                <wp:simplePos x="0" y="0"/>
                <wp:positionH relativeFrom="column">
                  <wp:posOffset>3786343</wp:posOffset>
                </wp:positionH>
                <wp:positionV relativeFrom="paragraph">
                  <wp:posOffset>144780</wp:posOffset>
                </wp:positionV>
                <wp:extent cx="1400175" cy="1238250"/>
                <wp:effectExtent l="0" t="0" r="28575" b="19050"/>
                <wp:wrapNone/>
                <wp:docPr id="39" name="Hexagon 39"/>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0B06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39" o:spid="_x0000_s1026" type="#_x0000_t9" style="position:absolute;margin-left:298.15pt;margin-top:11.4pt;width:110.25pt;height:9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" adj="4776" fillcolor="#00b050" strokecolor="#00b050" strokeweight="2pt"/>
            </w:pict>
          </mc:Fallback>
        </mc:AlternateContent>
      </w:r>
    </w:p>
    <w:p w:rsidR="003C174B" w:rsidRPr="000E5B91" w:rsidRDefault="003C174B" w:rsidP="0047071C">
      <w:pPr>
        <w:spacing w:line="360" w:lineRule="auto"/>
        <w:jc w:val="both"/>
        <w:rPr>
          <w:rFonts w:ascii="Times New Roman" w:hAnsi="Times New Roman" w:cs="Times New Roman"/>
          <w:sz w:val="24"/>
          <w:szCs w:val="23"/>
          <w:shd w:val="clear" w:color="auto" w:fill="FFFFFF"/>
        </w:rPr>
      </w:pPr>
    </w:p>
    <w:p w:rsidR="00D213F0" w:rsidRDefault="00493B34" w:rsidP="0047071C">
      <w:pPr>
        <w:pStyle w:val="ListParagraph"/>
        <w:spacing w:line="360" w:lineRule="auto"/>
        <w:ind w:left="360"/>
        <w:jc w:val="both"/>
        <w:rPr>
          <w:rFonts w:ascii="Times New Roman" w:hAnsi="Times New Roman" w:cs="Times New Roman"/>
          <w:sz w:val="24"/>
          <w:szCs w:val="24"/>
        </w:rPr>
      </w:pPr>
      <w:r w:rsidRPr="00493B34">
        <w:rPr>
          <w:rFonts w:ascii="Times New Roman" w:hAnsi="Times New Roman" w:cs="Times New Roman"/>
          <w:noProof/>
          <w:sz w:val="24"/>
          <w:szCs w:val="24"/>
          <w:lang w:val="en-IN" w:eastAsia="en-IN"/>
        </w:rPr>
        <mc:AlternateContent>
          <mc:Choice Requires="wps">
            <w:drawing>
              <wp:anchor distT="45720" distB="45720" distL="114300" distR="114300" simplePos="0" relativeHeight="251715584" behindDoc="0" locked="0" layoutInCell="1" allowOverlap="1">
                <wp:simplePos x="0" y="0"/>
                <wp:positionH relativeFrom="page">
                  <wp:posOffset>6134735</wp:posOffset>
                </wp:positionH>
                <wp:positionV relativeFrom="paragraph">
                  <wp:posOffset>4963795</wp:posOffset>
                </wp:positionV>
                <wp:extent cx="1233170" cy="265430"/>
                <wp:effectExtent l="0" t="0" r="0" b="127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265430"/>
                        </a:xfrm>
                        <a:prstGeom prst="rect">
                          <a:avLst/>
                        </a:prstGeom>
                        <a:noFill/>
                        <a:ln w="9525">
                          <a:noFill/>
                          <a:miter lim="800000"/>
                          <a:headEnd/>
                          <a:tailEnd/>
                        </a:ln>
                      </wps:spPr>
                      <wps:txbx>
                        <w:txbxContent>
                          <w:p w:rsidR="0086164E" w:rsidRPr="00493B34" w:rsidRDefault="0086164E">
                            <w:pPr>
                              <w:rPr>
                                <w:rFonts w:ascii="Times New Roman" w:hAnsi="Times New Roman" w:cs="Times New Roman"/>
                                <w:i/>
                                <w:sz w:val="20"/>
                                <w:lang w:val="en-IN"/>
                              </w:rPr>
                            </w:pPr>
                            <w:r w:rsidRPr="00493B34">
                              <w:rPr>
                                <w:rFonts w:ascii="Times New Roman" w:hAnsi="Times New Roman" w:cs="Times New Roman"/>
                                <w:i/>
                                <w:sz w:val="20"/>
                                <w:lang w:val="en-IN"/>
                              </w:rPr>
                              <w:t>Created</w:t>
                            </w:r>
                            <w:r>
                              <w:rPr>
                                <w:rFonts w:ascii="Times New Roman" w:hAnsi="Times New Roman" w:cs="Times New Roman"/>
                                <w:i/>
                                <w:sz w:val="20"/>
                                <w:lang w:val="en-IN"/>
                              </w:rPr>
                              <w:t xml:space="preserve"> by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83.05pt;margin-top:390.85pt;width:97.1pt;height:20.9pt;z-index:2517155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" filled="f" stroked="f">
                <v:textbox>
                  <w:txbxContent>
                    <w:p w:rsidR="0086164E" w:rsidRPr="00493B34" w:rsidRDefault="0086164E">
                      <w:pPr>
                        <w:rPr>
                          <w:rFonts w:ascii="Times New Roman" w:hAnsi="Times New Roman" w:cs="Times New Roman"/>
                          <w:i/>
                          <w:sz w:val="20"/>
                          <w:lang w:val="en-IN"/>
                        </w:rPr>
                      </w:pPr>
                      <w:r w:rsidRPr="00493B34">
                        <w:rPr>
                          <w:rFonts w:ascii="Times New Roman" w:hAnsi="Times New Roman" w:cs="Times New Roman"/>
                          <w:i/>
                          <w:sz w:val="20"/>
                          <w:lang w:val="en-IN"/>
                        </w:rPr>
                        <w:t>Created</w:t>
                      </w:r>
                      <w:r>
                        <w:rPr>
                          <w:rFonts w:ascii="Times New Roman" w:hAnsi="Times New Roman" w:cs="Times New Roman"/>
                          <w:i/>
                          <w:sz w:val="20"/>
                          <w:lang w:val="en-IN"/>
                        </w:rPr>
                        <w:t xml:space="preserve"> by Author</w:t>
                      </w:r>
                    </w:p>
                  </w:txbxContent>
                </v:textbox>
                <w10:wrap type="square" anchorx="page"/>
              </v:shape>
            </w:pict>
          </mc:Fallback>
        </mc:AlternateContent>
      </w:r>
      <w:r w:rsidRPr="00875B20">
        <w:rPr>
          <w:rFonts w:ascii="Times New Roman" w:hAnsi="Times New Roman" w:cs="Times New Roman"/>
          <w:sz w:val="24"/>
          <w:szCs w:val="24"/>
          <w:lang w:val="en-IN"/>
        </w:rPr>
        <mc:AlternateContent>
          <mc:Choice Requires="wps">
            <w:drawing>
              <wp:anchor distT="0" distB="0" distL="114300" distR="114300" simplePos="0" relativeHeight="251699200" behindDoc="0" locked="0" layoutInCell="1" allowOverlap="1" wp14:anchorId="6314F4D1" wp14:editId="3600D982">
                <wp:simplePos x="0" y="0"/>
                <wp:positionH relativeFrom="column">
                  <wp:posOffset>2255682</wp:posOffset>
                </wp:positionH>
                <wp:positionV relativeFrom="paragraph">
                  <wp:posOffset>2844800</wp:posOffset>
                </wp:positionV>
                <wp:extent cx="2040890" cy="1179830"/>
                <wp:effectExtent l="0" t="0" r="0" b="0"/>
                <wp:wrapNone/>
                <wp:docPr id="34"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3.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Develop</w:t>
                            </w:r>
                          </w:p>
                          <w:p w:rsidR="0086164E" w:rsidRPr="00842FA3" w:rsidRDefault="0086164E" w:rsidP="006F5B92">
                            <w:pPr>
                              <w:pStyle w:val="NormalWeb"/>
                              <w:spacing w:after="0"/>
                              <w:jc w:val="center"/>
                              <w:rPr>
                                <w:rFonts w:asciiTheme="majorHAnsi" w:hAnsiTheme="majorHAnsi"/>
                                <w:b/>
                                <w:color w:val="FFFFFF" w:themeColor="background1"/>
                                <w:szCs w:val="32"/>
                              </w:rPr>
                            </w:pPr>
                            <w:r>
                              <w:rPr>
                                <w:rFonts w:asciiTheme="majorHAnsi" w:hAnsiTheme="majorHAnsi"/>
                                <w:b/>
                                <w:color w:val="FFFFFF" w:themeColor="background1"/>
                                <w:szCs w:val="32"/>
                              </w:rPr>
                              <w:t>A V</w:t>
                            </w:r>
                            <w:r w:rsidRPr="00842FA3">
                              <w:rPr>
                                <w:rFonts w:asciiTheme="majorHAnsi" w:hAnsiTheme="majorHAnsi"/>
                                <w:b/>
                                <w:color w:val="FFFFFF" w:themeColor="background1"/>
                                <w:szCs w:val="32"/>
                              </w:rPr>
                              <w:t>ision</w:t>
                            </w:r>
                            <w:r>
                              <w:rPr>
                                <w:rFonts w:asciiTheme="majorHAnsi" w:hAnsiTheme="majorHAnsi"/>
                                <w:b/>
                                <w:color w:val="FFFFFF" w:themeColor="background1"/>
                                <w:szCs w:val="32"/>
                              </w:rPr>
                              <w:t xml:space="preserve"> A</w:t>
                            </w:r>
                            <w:r w:rsidRPr="00842FA3">
                              <w:rPr>
                                <w:rFonts w:asciiTheme="majorHAnsi" w:hAnsiTheme="majorHAnsi"/>
                                <w:b/>
                                <w:color w:val="FFFFFF" w:themeColor="background1"/>
                                <w:szCs w:val="32"/>
                              </w:rPr>
                              <w:t>nd</w:t>
                            </w:r>
                          </w:p>
                          <w:p w:rsidR="0086164E" w:rsidRPr="00842FA3" w:rsidRDefault="0086164E" w:rsidP="006F5B92">
                            <w:pPr>
                              <w:pStyle w:val="NormalWeb"/>
                              <w:spacing w:after="0"/>
                              <w:jc w:val="center"/>
                              <w:rPr>
                                <w:color w:val="FFFFFF" w:themeColor="background1"/>
                                <w:szCs w:val="32"/>
                              </w:rPr>
                            </w:pPr>
                            <w:r w:rsidRPr="00842FA3">
                              <w:rPr>
                                <w:rFonts w:asciiTheme="majorHAnsi" w:hAnsiTheme="majorHAnsi"/>
                                <w:b/>
                                <w:color w:val="FFFFFF" w:themeColor="background1"/>
                                <w:szCs w:val="32"/>
                              </w:rPr>
                              <w:t>Strategy</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F4D1" id="_x0000_s1036" type="#_x0000_t202" style="position:absolute;left:0;text-align:left;margin-left:177.6pt;margin-top:224pt;width:160.7pt;height:92.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" filled="f" stroked="f">
                <v:textbo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3.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Develop</w:t>
                      </w:r>
                    </w:p>
                    <w:p w:rsidR="0086164E" w:rsidRPr="00842FA3" w:rsidRDefault="0086164E" w:rsidP="006F5B92">
                      <w:pPr>
                        <w:pStyle w:val="NormalWeb"/>
                        <w:spacing w:after="0"/>
                        <w:jc w:val="center"/>
                        <w:rPr>
                          <w:rFonts w:asciiTheme="majorHAnsi" w:hAnsiTheme="majorHAnsi"/>
                          <w:b/>
                          <w:color w:val="FFFFFF" w:themeColor="background1"/>
                          <w:szCs w:val="32"/>
                        </w:rPr>
                      </w:pPr>
                      <w:r>
                        <w:rPr>
                          <w:rFonts w:asciiTheme="majorHAnsi" w:hAnsiTheme="majorHAnsi"/>
                          <w:b/>
                          <w:color w:val="FFFFFF" w:themeColor="background1"/>
                          <w:szCs w:val="32"/>
                        </w:rPr>
                        <w:t>A V</w:t>
                      </w:r>
                      <w:r w:rsidRPr="00842FA3">
                        <w:rPr>
                          <w:rFonts w:asciiTheme="majorHAnsi" w:hAnsiTheme="majorHAnsi"/>
                          <w:b/>
                          <w:color w:val="FFFFFF" w:themeColor="background1"/>
                          <w:szCs w:val="32"/>
                        </w:rPr>
                        <w:t>ision</w:t>
                      </w:r>
                      <w:r>
                        <w:rPr>
                          <w:rFonts w:asciiTheme="majorHAnsi" w:hAnsiTheme="majorHAnsi"/>
                          <w:b/>
                          <w:color w:val="FFFFFF" w:themeColor="background1"/>
                          <w:szCs w:val="32"/>
                        </w:rPr>
                        <w:t xml:space="preserve"> A</w:t>
                      </w:r>
                      <w:r w:rsidRPr="00842FA3">
                        <w:rPr>
                          <w:rFonts w:asciiTheme="majorHAnsi" w:hAnsiTheme="majorHAnsi"/>
                          <w:b/>
                          <w:color w:val="FFFFFF" w:themeColor="background1"/>
                          <w:szCs w:val="32"/>
                        </w:rPr>
                        <w:t>nd</w:t>
                      </w:r>
                    </w:p>
                    <w:p w:rsidR="0086164E" w:rsidRPr="00842FA3" w:rsidRDefault="0086164E" w:rsidP="006F5B92">
                      <w:pPr>
                        <w:pStyle w:val="NormalWeb"/>
                        <w:spacing w:after="0"/>
                        <w:jc w:val="center"/>
                        <w:rPr>
                          <w:color w:val="FFFFFF" w:themeColor="background1"/>
                          <w:szCs w:val="32"/>
                        </w:rPr>
                      </w:pPr>
                      <w:r w:rsidRPr="00842FA3">
                        <w:rPr>
                          <w:rFonts w:asciiTheme="majorHAnsi" w:hAnsiTheme="majorHAnsi"/>
                          <w:b/>
                          <w:color w:val="FFFFFF" w:themeColor="background1"/>
                          <w:szCs w:val="32"/>
                        </w:rPr>
                        <w:t>Strategy</w:t>
                      </w:r>
                    </w:p>
                  </w:txbxContent>
                </v:textbox>
              </v:shape>
            </w:pict>
          </mc:Fallback>
        </mc:AlternateContent>
      </w:r>
      <w:r w:rsidRPr="00875B20">
        <w:rPr>
          <w:rFonts w:ascii="Times New Roman" w:hAnsi="Times New Roman" w:cs="Times New Roman"/>
          <w:sz w:val="24"/>
          <w:szCs w:val="24"/>
          <w:lang w:val="en-IN"/>
        </w:rPr>
        <mc:AlternateContent>
          <mc:Choice Requires="wps">
            <w:drawing>
              <wp:anchor distT="0" distB="0" distL="114300" distR="114300" simplePos="0" relativeHeight="251697152" behindDoc="0" locked="0" layoutInCell="1" allowOverlap="1" wp14:anchorId="480829AC" wp14:editId="7C338013">
                <wp:simplePos x="0" y="0"/>
                <wp:positionH relativeFrom="column">
                  <wp:posOffset>1019337</wp:posOffset>
                </wp:positionH>
                <wp:positionV relativeFrom="paragraph">
                  <wp:posOffset>3529965</wp:posOffset>
                </wp:positionV>
                <wp:extent cx="2040890" cy="1179830"/>
                <wp:effectExtent l="0" t="0" r="0" b="0"/>
                <wp:wrapNone/>
                <wp:docPr id="33"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2.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 xml:space="preserve">Creating </w:t>
                            </w:r>
                            <w:r>
                              <w:rPr>
                                <w:rFonts w:asciiTheme="majorHAnsi" w:hAnsiTheme="majorHAnsi"/>
                                <w:b/>
                                <w:color w:val="FFFFFF" w:themeColor="background1"/>
                                <w:szCs w:val="32"/>
                              </w:rPr>
                              <w:t>T</w:t>
                            </w:r>
                            <w:r w:rsidRPr="00842FA3">
                              <w:rPr>
                                <w:rFonts w:asciiTheme="majorHAnsi" w:hAnsiTheme="majorHAnsi"/>
                                <w:b/>
                                <w:color w:val="FFFFFF" w:themeColor="background1"/>
                                <w:szCs w:val="32"/>
                              </w:rPr>
                              <w:t>he</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Guiding</w:t>
                            </w:r>
                          </w:p>
                          <w:p w:rsidR="0086164E" w:rsidRPr="00875B20" w:rsidRDefault="0086164E" w:rsidP="00875B20">
                            <w:pPr>
                              <w:pStyle w:val="NormalWeb"/>
                              <w:spacing w:after="0"/>
                              <w:jc w:val="center"/>
                              <w:rPr>
                                <w:b/>
                                <w:color w:val="FFFFFF" w:themeColor="background1"/>
                                <w:sz w:val="36"/>
                              </w:rPr>
                            </w:pPr>
                            <w:r w:rsidRPr="00842FA3">
                              <w:rPr>
                                <w:rFonts w:asciiTheme="majorHAnsi" w:hAnsiTheme="majorHAnsi"/>
                                <w:b/>
                                <w:color w:val="FFFFFF" w:themeColor="background1"/>
                                <w:szCs w:val="32"/>
                              </w:rPr>
                              <w:t>Coalition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80829AC" id="_x0000_s1037" type="#_x0000_t202" style="position:absolute;left:0;text-align:left;margin-left:80.25pt;margin-top:277.95pt;width:160.7pt;height:92.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" filled="f" stroked="f">
                <v:textbo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2.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 xml:space="preserve">Creating </w:t>
                      </w:r>
                      <w:r>
                        <w:rPr>
                          <w:rFonts w:asciiTheme="majorHAnsi" w:hAnsiTheme="majorHAnsi"/>
                          <w:b/>
                          <w:color w:val="FFFFFF" w:themeColor="background1"/>
                          <w:szCs w:val="32"/>
                        </w:rPr>
                        <w:t>T</w:t>
                      </w:r>
                      <w:r w:rsidRPr="00842FA3">
                        <w:rPr>
                          <w:rFonts w:asciiTheme="majorHAnsi" w:hAnsiTheme="majorHAnsi"/>
                          <w:b/>
                          <w:color w:val="FFFFFF" w:themeColor="background1"/>
                          <w:szCs w:val="32"/>
                        </w:rPr>
                        <w:t>he</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Guiding</w:t>
                      </w:r>
                    </w:p>
                    <w:p w:rsidR="0086164E" w:rsidRPr="00875B20" w:rsidRDefault="0086164E" w:rsidP="00875B20">
                      <w:pPr>
                        <w:pStyle w:val="NormalWeb"/>
                        <w:spacing w:after="0"/>
                        <w:jc w:val="center"/>
                        <w:rPr>
                          <w:b/>
                          <w:color w:val="FFFFFF" w:themeColor="background1"/>
                          <w:sz w:val="36"/>
                        </w:rPr>
                      </w:pPr>
                      <w:r w:rsidRPr="00842FA3">
                        <w:rPr>
                          <w:rFonts w:asciiTheme="majorHAnsi" w:hAnsiTheme="majorHAnsi"/>
                          <w:b/>
                          <w:color w:val="FFFFFF" w:themeColor="background1"/>
                          <w:szCs w:val="32"/>
                        </w:rPr>
                        <w:t>Coalition</w:t>
                      </w:r>
                    </w:p>
                  </w:txbxContent>
                </v:textbox>
              </v:shape>
            </w:pict>
          </mc:Fallback>
        </mc:AlternateContent>
      </w:r>
      <w:r w:rsidRPr="00875B20">
        <w:rPr>
          <w:rFonts w:ascii="Times New Roman" w:hAnsi="Times New Roman" w:cs="Times New Roman"/>
          <w:sz w:val="24"/>
          <w:szCs w:val="24"/>
          <w:lang w:val="en-IN"/>
        </w:rPr>
        <mc:AlternateContent>
          <mc:Choice Requires="wps">
            <w:drawing>
              <wp:anchor distT="0" distB="0" distL="114300" distR="114300" simplePos="0" relativeHeight="251695104" behindDoc="0" locked="0" layoutInCell="1" allowOverlap="1" wp14:anchorId="180AC634" wp14:editId="70628218">
                <wp:simplePos x="0" y="0"/>
                <wp:positionH relativeFrom="column">
                  <wp:posOffset>2241712</wp:posOffset>
                </wp:positionH>
                <wp:positionV relativeFrom="paragraph">
                  <wp:posOffset>4229735</wp:posOffset>
                </wp:positionV>
                <wp:extent cx="2040890" cy="1179830"/>
                <wp:effectExtent l="0" t="0" r="0" b="0"/>
                <wp:wrapNone/>
                <wp:docPr id="31"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7B2A6E" w:rsidRDefault="0086164E" w:rsidP="00875B20">
                            <w:pPr>
                              <w:pStyle w:val="NormalWeb"/>
                              <w:spacing w:after="0"/>
                              <w:jc w:val="center"/>
                              <w:rPr>
                                <w:rFonts w:asciiTheme="majorHAnsi" w:hAnsiTheme="majorHAnsi"/>
                                <w:b/>
                                <w:color w:val="FFFFFF" w:themeColor="background1"/>
                                <w:lang w:val="en-IN"/>
                              </w:rPr>
                            </w:pPr>
                            <w:r w:rsidRPr="007B2A6E">
                              <w:rPr>
                                <w:rFonts w:asciiTheme="majorHAnsi" w:hAnsiTheme="majorHAnsi"/>
                                <w:b/>
                                <w:color w:val="FFFFFF" w:themeColor="background1"/>
                                <w:lang w:val="en-IN"/>
                              </w:rPr>
                              <w:t xml:space="preserve">1. </w:t>
                            </w:r>
                          </w:p>
                          <w:p w:rsidR="0086164E" w:rsidRPr="007B2A6E" w:rsidRDefault="0086164E" w:rsidP="00875B20">
                            <w:pPr>
                              <w:pStyle w:val="NormalWeb"/>
                              <w:spacing w:after="0"/>
                              <w:jc w:val="center"/>
                              <w:rPr>
                                <w:rFonts w:asciiTheme="majorHAnsi" w:hAnsiTheme="majorHAnsi"/>
                                <w:b/>
                                <w:color w:val="FFFFFF" w:themeColor="background1"/>
                                <w:lang w:val="en-IN"/>
                              </w:rPr>
                            </w:pPr>
                            <w:r w:rsidRPr="007B2A6E">
                              <w:rPr>
                                <w:rFonts w:asciiTheme="majorHAnsi" w:hAnsiTheme="majorHAnsi"/>
                                <w:b/>
                                <w:color w:val="FFFFFF" w:themeColor="background1"/>
                                <w:lang w:val="en-IN"/>
                              </w:rPr>
                              <w:t>Establishing</w:t>
                            </w:r>
                          </w:p>
                          <w:p w:rsidR="0086164E" w:rsidRPr="007B2A6E" w:rsidRDefault="0086164E" w:rsidP="00875B20">
                            <w:pPr>
                              <w:pStyle w:val="NormalWeb"/>
                              <w:spacing w:after="0"/>
                              <w:jc w:val="center"/>
                              <w:rPr>
                                <w:rFonts w:asciiTheme="majorHAnsi" w:hAnsiTheme="majorHAnsi"/>
                                <w:b/>
                                <w:color w:val="FFFFFF" w:themeColor="background1"/>
                                <w:lang w:val="en-IN"/>
                              </w:rPr>
                            </w:pPr>
                            <w:r>
                              <w:rPr>
                                <w:rFonts w:asciiTheme="majorHAnsi" w:hAnsiTheme="majorHAnsi"/>
                                <w:b/>
                                <w:color w:val="FFFFFF" w:themeColor="background1"/>
                                <w:lang w:val="en-IN"/>
                              </w:rPr>
                              <w:t>A</w:t>
                            </w:r>
                            <w:r w:rsidRPr="007B2A6E">
                              <w:rPr>
                                <w:rFonts w:asciiTheme="majorHAnsi" w:hAnsiTheme="majorHAnsi"/>
                                <w:b/>
                                <w:color w:val="FFFFFF" w:themeColor="background1"/>
                                <w:lang w:val="en-IN"/>
                              </w:rPr>
                              <w:t xml:space="preserve"> Sense of</w:t>
                            </w:r>
                          </w:p>
                          <w:p w:rsidR="0086164E" w:rsidRPr="007B2A6E" w:rsidRDefault="0086164E" w:rsidP="00875B20">
                            <w:pPr>
                              <w:pStyle w:val="NormalWeb"/>
                              <w:spacing w:after="0"/>
                              <w:jc w:val="center"/>
                            </w:pPr>
                            <w:r w:rsidRPr="007B2A6E">
                              <w:rPr>
                                <w:rFonts w:asciiTheme="majorHAnsi" w:hAnsiTheme="majorHAnsi"/>
                                <w:b/>
                                <w:color w:val="FFFFFF" w:themeColor="background1"/>
                                <w:lang w:val="en-IN"/>
                              </w:rPr>
                              <w:t>Urgency</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0AC634" id="_x0000_s1038" type="#_x0000_t202" style="position:absolute;left:0;text-align:left;margin-left:176.5pt;margin-top:333.05pt;width:160.7pt;height:92.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" filled="f" stroked="f">
                <v:textbox>
                  <w:txbxContent>
                    <w:p w:rsidR="0086164E" w:rsidRPr="007B2A6E" w:rsidRDefault="0086164E" w:rsidP="00875B20">
                      <w:pPr>
                        <w:pStyle w:val="NormalWeb"/>
                        <w:spacing w:after="0"/>
                        <w:jc w:val="center"/>
                        <w:rPr>
                          <w:rFonts w:asciiTheme="majorHAnsi" w:hAnsiTheme="majorHAnsi"/>
                          <w:b/>
                          <w:color w:val="FFFFFF" w:themeColor="background1"/>
                          <w:lang w:val="en-IN"/>
                        </w:rPr>
                      </w:pPr>
                      <w:r w:rsidRPr="007B2A6E">
                        <w:rPr>
                          <w:rFonts w:asciiTheme="majorHAnsi" w:hAnsiTheme="majorHAnsi"/>
                          <w:b/>
                          <w:color w:val="FFFFFF" w:themeColor="background1"/>
                          <w:lang w:val="en-IN"/>
                        </w:rPr>
                        <w:t xml:space="preserve">1. </w:t>
                      </w:r>
                    </w:p>
                    <w:p w:rsidR="0086164E" w:rsidRPr="007B2A6E" w:rsidRDefault="0086164E" w:rsidP="00875B20">
                      <w:pPr>
                        <w:pStyle w:val="NormalWeb"/>
                        <w:spacing w:after="0"/>
                        <w:jc w:val="center"/>
                        <w:rPr>
                          <w:rFonts w:asciiTheme="majorHAnsi" w:hAnsiTheme="majorHAnsi"/>
                          <w:b/>
                          <w:color w:val="FFFFFF" w:themeColor="background1"/>
                          <w:lang w:val="en-IN"/>
                        </w:rPr>
                      </w:pPr>
                      <w:r w:rsidRPr="007B2A6E">
                        <w:rPr>
                          <w:rFonts w:asciiTheme="majorHAnsi" w:hAnsiTheme="majorHAnsi"/>
                          <w:b/>
                          <w:color w:val="FFFFFF" w:themeColor="background1"/>
                          <w:lang w:val="en-IN"/>
                        </w:rPr>
                        <w:t>Establishing</w:t>
                      </w:r>
                    </w:p>
                    <w:p w:rsidR="0086164E" w:rsidRPr="007B2A6E" w:rsidRDefault="0086164E" w:rsidP="00875B20">
                      <w:pPr>
                        <w:pStyle w:val="NormalWeb"/>
                        <w:spacing w:after="0"/>
                        <w:jc w:val="center"/>
                        <w:rPr>
                          <w:rFonts w:asciiTheme="majorHAnsi" w:hAnsiTheme="majorHAnsi"/>
                          <w:b/>
                          <w:color w:val="FFFFFF" w:themeColor="background1"/>
                          <w:lang w:val="en-IN"/>
                        </w:rPr>
                      </w:pPr>
                      <w:r>
                        <w:rPr>
                          <w:rFonts w:asciiTheme="majorHAnsi" w:hAnsiTheme="majorHAnsi"/>
                          <w:b/>
                          <w:color w:val="FFFFFF" w:themeColor="background1"/>
                          <w:lang w:val="en-IN"/>
                        </w:rPr>
                        <w:t>A</w:t>
                      </w:r>
                      <w:r w:rsidRPr="007B2A6E">
                        <w:rPr>
                          <w:rFonts w:asciiTheme="majorHAnsi" w:hAnsiTheme="majorHAnsi"/>
                          <w:b/>
                          <w:color w:val="FFFFFF" w:themeColor="background1"/>
                          <w:lang w:val="en-IN"/>
                        </w:rPr>
                        <w:t xml:space="preserve"> Sense of</w:t>
                      </w:r>
                    </w:p>
                    <w:p w:rsidR="0086164E" w:rsidRPr="007B2A6E" w:rsidRDefault="0086164E" w:rsidP="00875B20">
                      <w:pPr>
                        <w:pStyle w:val="NormalWeb"/>
                        <w:spacing w:after="0"/>
                        <w:jc w:val="center"/>
                      </w:pPr>
                      <w:r w:rsidRPr="007B2A6E">
                        <w:rPr>
                          <w:rFonts w:asciiTheme="majorHAnsi" w:hAnsiTheme="majorHAnsi"/>
                          <w:b/>
                          <w:color w:val="FFFFFF" w:themeColor="background1"/>
                          <w:lang w:val="en-IN"/>
                        </w:rPr>
                        <w:t>Urgency</w:t>
                      </w:r>
                    </w:p>
                  </w:txbxContent>
                </v:textbox>
              </v:shape>
            </w:pict>
          </mc:Fallback>
        </mc:AlternateContent>
      </w:r>
      <w:r w:rsidRPr="00875B20">
        <w:rPr>
          <w:rFonts w:ascii="Times New Roman" w:hAnsi="Times New Roman" w:cs="Times New Roman"/>
          <w:sz w:val="24"/>
          <w:szCs w:val="24"/>
          <w:lang w:val="en-IN"/>
        </w:rPr>
        <mc:AlternateContent>
          <mc:Choice Requires="wps">
            <w:drawing>
              <wp:anchor distT="0" distB="0" distL="114300" distR="114300" simplePos="0" relativeHeight="251705344" behindDoc="0" locked="0" layoutInCell="1" allowOverlap="1" wp14:anchorId="6314F4D1" wp14:editId="3600D982">
                <wp:simplePos x="0" y="0"/>
                <wp:positionH relativeFrom="column">
                  <wp:posOffset>3458048</wp:posOffset>
                </wp:positionH>
                <wp:positionV relativeFrom="paragraph">
                  <wp:posOffset>796290</wp:posOffset>
                </wp:positionV>
                <wp:extent cx="2040890" cy="1179830"/>
                <wp:effectExtent l="0" t="0" r="0" b="0"/>
                <wp:wrapNone/>
                <wp:docPr id="37"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6.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Generating</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Short-Term</w:t>
                            </w:r>
                          </w:p>
                          <w:p w:rsidR="0086164E" w:rsidRPr="00842FA3" w:rsidRDefault="0086164E" w:rsidP="00875B20">
                            <w:pPr>
                              <w:pStyle w:val="NormalWeb"/>
                              <w:spacing w:after="0"/>
                              <w:jc w:val="center"/>
                              <w:rPr>
                                <w:b/>
                                <w:color w:val="FFFFFF" w:themeColor="background1"/>
                                <w:sz w:val="28"/>
                              </w:rPr>
                            </w:pPr>
                            <w:r w:rsidRPr="00842FA3">
                              <w:rPr>
                                <w:rFonts w:asciiTheme="majorHAnsi" w:hAnsiTheme="majorHAnsi"/>
                                <w:b/>
                                <w:color w:val="FFFFFF" w:themeColor="background1"/>
                                <w:szCs w:val="32"/>
                              </w:rPr>
                              <w:t>Wins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F4D1" id="_x0000_s1039" type="#_x0000_t202" style="position:absolute;left:0;text-align:left;margin-left:272.3pt;margin-top:62.7pt;width:160.7pt;height:92.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" filled="f" stroked="f">
                <v:textbo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6.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Generating</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Short-Term</w:t>
                      </w:r>
                    </w:p>
                    <w:p w:rsidR="0086164E" w:rsidRPr="00842FA3" w:rsidRDefault="0086164E" w:rsidP="00875B20">
                      <w:pPr>
                        <w:pStyle w:val="NormalWeb"/>
                        <w:spacing w:after="0"/>
                        <w:jc w:val="center"/>
                        <w:rPr>
                          <w:b/>
                          <w:color w:val="FFFFFF" w:themeColor="background1"/>
                          <w:sz w:val="28"/>
                        </w:rPr>
                      </w:pPr>
                      <w:r w:rsidRPr="00842FA3">
                        <w:rPr>
                          <w:rFonts w:asciiTheme="majorHAnsi" w:hAnsiTheme="majorHAnsi"/>
                          <w:b/>
                          <w:color w:val="FFFFFF" w:themeColor="background1"/>
                          <w:szCs w:val="32"/>
                        </w:rPr>
                        <w:t>Wins</w:t>
                      </w:r>
                    </w:p>
                  </w:txbxContent>
                </v:textbox>
              </v:shape>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80768" behindDoc="0" locked="0" layoutInCell="1" allowOverlap="1">
                <wp:simplePos x="0" y="0"/>
                <wp:positionH relativeFrom="column">
                  <wp:posOffset>2536190</wp:posOffset>
                </wp:positionH>
                <wp:positionV relativeFrom="paragraph">
                  <wp:posOffset>4162898</wp:posOffset>
                </wp:positionV>
                <wp:extent cx="1400175" cy="1238250"/>
                <wp:effectExtent l="0" t="0" r="28575" b="19050"/>
                <wp:wrapNone/>
                <wp:docPr id="22" name="Hexagon 22"/>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164E" w:rsidRPr="00420DCE" w:rsidRDefault="0086164E" w:rsidP="00420DCE">
                            <w:pPr>
                              <w:jc w:val="center"/>
                              <w:rPr>
                                <w:sz w:val="24"/>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xagon 22" o:spid="_x0000_s1040" type="#_x0000_t9" style="position:absolute;left:0;text-align:left;margin-left:199.7pt;margin-top:327.8pt;width:110.25pt;height: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" adj="4776" fillcolor="#00b0f0" strokecolor="#00b0f0" strokeweight="2pt">
                <v:textbox>
                  <w:txbxContent>
                    <w:p w:rsidR="0086164E" w:rsidRPr="00420DCE" w:rsidRDefault="0086164E" w:rsidP="00420DCE">
                      <w:pPr>
                        <w:jc w:val="center"/>
                        <w:rPr>
                          <w:sz w:val="24"/>
                          <w:lang w:val="en-IN"/>
                        </w:rPr>
                      </w:pPr>
                    </w:p>
                  </w:txbxContent>
                </v:textbox>
              </v:shape>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82816" behindDoc="0" locked="0" layoutInCell="1" allowOverlap="1" wp14:anchorId="3893B8A5" wp14:editId="161F6E08">
                <wp:simplePos x="0" y="0"/>
                <wp:positionH relativeFrom="column">
                  <wp:posOffset>1292387</wp:posOffset>
                </wp:positionH>
                <wp:positionV relativeFrom="paragraph">
                  <wp:posOffset>3460750</wp:posOffset>
                </wp:positionV>
                <wp:extent cx="1400175" cy="1238250"/>
                <wp:effectExtent l="0" t="0" r="28575" b="19050"/>
                <wp:wrapNone/>
                <wp:docPr id="23" name="Hexagon 23"/>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BD00F0"/>
                        </a:solidFill>
                        <a:ln>
                          <a:solidFill>
                            <a:srgbClr val="BD0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A85A4" id="Hexagon 23" o:spid="_x0000_s1026" type="#_x0000_t9" style="position:absolute;margin-left:101.75pt;margin-top:272.5pt;width:110.25pt;height: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" adj="4776" fillcolor="#bd00f0" strokecolor="#bd00f0" strokeweight="2pt"/>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88960" behindDoc="0" locked="0" layoutInCell="1" allowOverlap="1" wp14:anchorId="3893B8A5" wp14:editId="161F6E08">
                <wp:simplePos x="0" y="0"/>
                <wp:positionH relativeFrom="column">
                  <wp:posOffset>2543810</wp:posOffset>
                </wp:positionH>
                <wp:positionV relativeFrom="paragraph">
                  <wp:posOffset>1402715</wp:posOffset>
                </wp:positionV>
                <wp:extent cx="1400175" cy="1238250"/>
                <wp:effectExtent l="0" t="0" r="28575" b="19050"/>
                <wp:wrapNone/>
                <wp:docPr id="26" name="Hexagon 26"/>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BD00F0"/>
                        </a:solidFill>
                        <a:ln>
                          <a:solidFill>
                            <a:srgbClr val="BD0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EAFA8" id="Hexagon 26" o:spid="_x0000_s1026" type="#_x0000_t9" style="position:absolute;margin-left:200.3pt;margin-top:110.45pt;width:110.25pt;height: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" adj="4776" fillcolor="#bd00f0" strokecolor="#bd00f0" strokeweight="2pt"/>
            </w:pict>
          </mc:Fallback>
        </mc:AlternateContent>
      </w:r>
      <w:r w:rsidR="007B2A6E" w:rsidRPr="00875B20">
        <w:rPr>
          <w:rFonts w:ascii="Times New Roman" w:hAnsi="Times New Roman" w:cs="Times New Roman"/>
          <w:sz w:val="24"/>
          <w:szCs w:val="24"/>
          <w:lang w:val="en-IN"/>
        </w:rPr>
        <mc:AlternateContent>
          <mc:Choice Requires="wps">
            <w:drawing>
              <wp:anchor distT="0" distB="0" distL="114300" distR="114300" simplePos="0" relativeHeight="251703296" behindDoc="0" locked="0" layoutInCell="1" allowOverlap="1" wp14:anchorId="6314F4D1" wp14:editId="3600D982">
                <wp:simplePos x="0" y="0"/>
                <wp:positionH relativeFrom="column">
                  <wp:posOffset>2237740</wp:posOffset>
                </wp:positionH>
                <wp:positionV relativeFrom="paragraph">
                  <wp:posOffset>1464945</wp:posOffset>
                </wp:positionV>
                <wp:extent cx="2040890" cy="1179830"/>
                <wp:effectExtent l="0" t="0" r="0" b="0"/>
                <wp:wrapNone/>
                <wp:docPr id="36"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5.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Empowering</w:t>
                            </w:r>
                          </w:p>
                          <w:p w:rsidR="0086164E" w:rsidRPr="00842FA3" w:rsidRDefault="0086164E" w:rsidP="00875B20">
                            <w:pPr>
                              <w:pStyle w:val="NormalWeb"/>
                              <w:spacing w:after="0"/>
                              <w:jc w:val="center"/>
                              <w:rPr>
                                <w:rFonts w:asciiTheme="majorHAnsi" w:hAnsiTheme="majorHAnsi"/>
                                <w:b/>
                                <w:color w:val="FFFFFF" w:themeColor="background1"/>
                                <w:szCs w:val="32"/>
                              </w:rPr>
                            </w:pPr>
                            <w:r>
                              <w:rPr>
                                <w:rFonts w:asciiTheme="majorHAnsi" w:hAnsiTheme="majorHAnsi"/>
                                <w:b/>
                                <w:color w:val="FFFFFF" w:themeColor="background1"/>
                                <w:szCs w:val="32"/>
                              </w:rPr>
                              <w:t>Broad-B</w:t>
                            </w:r>
                            <w:r w:rsidRPr="00842FA3">
                              <w:rPr>
                                <w:rFonts w:asciiTheme="majorHAnsi" w:hAnsiTheme="majorHAnsi"/>
                                <w:b/>
                                <w:color w:val="FFFFFF" w:themeColor="background1"/>
                                <w:szCs w:val="32"/>
                              </w:rPr>
                              <w:t>ased</w:t>
                            </w:r>
                          </w:p>
                          <w:p w:rsidR="0086164E" w:rsidRPr="006F5B92" w:rsidRDefault="0086164E" w:rsidP="00875B20">
                            <w:pPr>
                              <w:pStyle w:val="NormalWeb"/>
                              <w:spacing w:after="0"/>
                              <w:jc w:val="center"/>
                              <w:rPr>
                                <w:rFonts w:asciiTheme="majorHAnsi" w:hAnsiTheme="majorHAnsi"/>
                                <w:b/>
                                <w:color w:val="FFFFFF" w:themeColor="background1"/>
                                <w:sz w:val="36"/>
                              </w:rPr>
                            </w:pPr>
                            <w:r w:rsidRPr="00842FA3">
                              <w:rPr>
                                <w:rFonts w:asciiTheme="majorHAnsi" w:hAnsiTheme="majorHAnsi"/>
                                <w:b/>
                                <w:color w:val="FFFFFF" w:themeColor="background1"/>
                                <w:szCs w:val="32"/>
                              </w:rPr>
                              <w:t>Change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F4D1" id="_x0000_s1041" type="#_x0000_t202" style="position:absolute;left:0;text-align:left;margin-left:176.2pt;margin-top:115.35pt;width:160.7pt;height:92.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" filled="f" stroked="f">
                <v:textbo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5. </w:t>
                      </w:r>
                    </w:p>
                    <w:p w:rsidR="0086164E" w:rsidRPr="00842FA3" w:rsidRDefault="0086164E" w:rsidP="00875B20">
                      <w:pPr>
                        <w:pStyle w:val="NormalWeb"/>
                        <w:spacing w:after="0"/>
                        <w:jc w:val="center"/>
                        <w:rPr>
                          <w:rFonts w:asciiTheme="majorHAnsi" w:hAnsiTheme="majorHAnsi"/>
                          <w:b/>
                          <w:color w:val="FFFFFF" w:themeColor="background1"/>
                          <w:szCs w:val="32"/>
                        </w:rPr>
                      </w:pPr>
                      <w:r w:rsidRPr="00842FA3">
                        <w:rPr>
                          <w:rFonts w:asciiTheme="majorHAnsi" w:hAnsiTheme="majorHAnsi"/>
                          <w:b/>
                          <w:color w:val="FFFFFF" w:themeColor="background1"/>
                          <w:szCs w:val="32"/>
                        </w:rPr>
                        <w:t>Empowering</w:t>
                      </w:r>
                    </w:p>
                    <w:p w:rsidR="0086164E" w:rsidRPr="00842FA3" w:rsidRDefault="0086164E" w:rsidP="00875B20">
                      <w:pPr>
                        <w:pStyle w:val="NormalWeb"/>
                        <w:spacing w:after="0"/>
                        <w:jc w:val="center"/>
                        <w:rPr>
                          <w:rFonts w:asciiTheme="majorHAnsi" w:hAnsiTheme="majorHAnsi"/>
                          <w:b/>
                          <w:color w:val="FFFFFF" w:themeColor="background1"/>
                          <w:szCs w:val="32"/>
                        </w:rPr>
                      </w:pPr>
                      <w:r>
                        <w:rPr>
                          <w:rFonts w:asciiTheme="majorHAnsi" w:hAnsiTheme="majorHAnsi"/>
                          <w:b/>
                          <w:color w:val="FFFFFF" w:themeColor="background1"/>
                          <w:szCs w:val="32"/>
                        </w:rPr>
                        <w:t>Broad-B</w:t>
                      </w:r>
                      <w:r w:rsidRPr="00842FA3">
                        <w:rPr>
                          <w:rFonts w:asciiTheme="majorHAnsi" w:hAnsiTheme="majorHAnsi"/>
                          <w:b/>
                          <w:color w:val="FFFFFF" w:themeColor="background1"/>
                          <w:szCs w:val="32"/>
                        </w:rPr>
                        <w:t>ased</w:t>
                      </w:r>
                    </w:p>
                    <w:p w:rsidR="0086164E" w:rsidRPr="006F5B92" w:rsidRDefault="0086164E" w:rsidP="00875B20">
                      <w:pPr>
                        <w:pStyle w:val="NormalWeb"/>
                        <w:spacing w:after="0"/>
                        <w:jc w:val="center"/>
                        <w:rPr>
                          <w:rFonts w:asciiTheme="majorHAnsi" w:hAnsiTheme="majorHAnsi"/>
                          <w:b/>
                          <w:color w:val="FFFFFF" w:themeColor="background1"/>
                          <w:sz w:val="36"/>
                        </w:rPr>
                      </w:pPr>
                      <w:r w:rsidRPr="00842FA3">
                        <w:rPr>
                          <w:rFonts w:asciiTheme="majorHAnsi" w:hAnsiTheme="majorHAnsi"/>
                          <w:b/>
                          <w:color w:val="FFFFFF" w:themeColor="background1"/>
                          <w:szCs w:val="32"/>
                        </w:rPr>
                        <w:t>Change</w:t>
                      </w:r>
                    </w:p>
                  </w:txbxContent>
                </v:textbox>
              </v:shape>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91008" behindDoc="0" locked="0" layoutInCell="1" allowOverlap="1" wp14:anchorId="3893B8A5" wp14:editId="161F6E08">
                <wp:simplePos x="0" y="0"/>
                <wp:positionH relativeFrom="column">
                  <wp:posOffset>3773170</wp:posOffset>
                </wp:positionH>
                <wp:positionV relativeFrom="paragraph">
                  <wp:posOffset>734695</wp:posOffset>
                </wp:positionV>
                <wp:extent cx="1400175" cy="1238250"/>
                <wp:effectExtent l="0" t="0" r="28575" b="19050"/>
                <wp:wrapNone/>
                <wp:docPr id="27" name="Hexagon 27"/>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138ED" id="Hexagon 27" o:spid="_x0000_s1026" type="#_x0000_t9" style="position:absolute;margin-left:297.1pt;margin-top:57.85pt;width:110.25pt;height:9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" adj="4776" fillcolor="#00b0f0" strokecolor="#00b0f0" strokeweight="2pt"/>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84864" behindDoc="0" locked="0" layoutInCell="1" allowOverlap="1" wp14:anchorId="3893B8A5" wp14:editId="161F6E08">
                <wp:simplePos x="0" y="0"/>
                <wp:positionH relativeFrom="column">
                  <wp:posOffset>2532380</wp:posOffset>
                </wp:positionH>
                <wp:positionV relativeFrom="paragraph">
                  <wp:posOffset>2788123</wp:posOffset>
                </wp:positionV>
                <wp:extent cx="1400175" cy="1238250"/>
                <wp:effectExtent l="0" t="0" r="28575" b="19050"/>
                <wp:wrapNone/>
                <wp:docPr id="24" name="Hexagon 24"/>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9B9C9F"/>
                        </a:solidFill>
                        <a:ln>
                          <a:solidFill>
                            <a:srgbClr val="9B9C9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BEA1A" id="Hexagon 24" o:spid="_x0000_s1026" type="#_x0000_t9" style="position:absolute;margin-left:199.4pt;margin-top:219.55pt;width:110.25pt;height: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" adj="4776" fillcolor="#9b9c9f" strokecolor="#9b9c9f" strokeweight="2pt"/>
            </w:pict>
          </mc:Fallback>
        </mc:AlternateContent>
      </w:r>
      <w:r w:rsidR="007B2A6E" w:rsidRPr="00875B20">
        <w:rPr>
          <w:rFonts w:ascii="Times New Roman" w:hAnsi="Times New Roman" w:cs="Times New Roman"/>
          <w:sz w:val="24"/>
          <w:szCs w:val="24"/>
          <w:lang w:val="en-IN"/>
        </w:rPr>
        <mc:AlternateContent>
          <mc:Choice Requires="wps">
            <w:drawing>
              <wp:anchor distT="0" distB="0" distL="114300" distR="114300" simplePos="0" relativeHeight="251701248" behindDoc="0" locked="0" layoutInCell="1" allowOverlap="1" wp14:anchorId="6314F4D1" wp14:editId="3600D982">
                <wp:simplePos x="0" y="0"/>
                <wp:positionH relativeFrom="column">
                  <wp:posOffset>3437255</wp:posOffset>
                </wp:positionH>
                <wp:positionV relativeFrom="paragraph">
                  <wp:posOffset>2166458</wp:posOffset>
                </wp:positionV>
                <wp:extent cx="2040890" cy="1179830"/>
                <wp:effectExtent l="0" t="0" r="0" b="0"/>
                <wp:wrapNone/>
                <wp:docPr id="35"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4. </w:t>
                            </w:r>
                          </w:p>
                          <w:p w:rsidR="0086164E" w:rsidRPr="00842FA3" w:rsidRDefault="0086164E" w:rsidP="00875B20">
                            <w:pPr>
                              <w:pStyle w:val="NormalWeb"/>
                              <w:spacing w:after="0"/>
                              <w:jc w:val="center"/>
                              <w:rPr>
                                <w:rFonts w:asciiTheme="majorHAnsi" w:hAnsiTheme="majorHAnsi"/>
                                <w:b/>
                                <w:color w:val="FFFFFF" w:themeColor="background1"/>
                              </w:rPr>
                            </w:pPr>
                            <w:r w:rsidRPr="00842FA3">
                              <w:rPr>
                                <w:rFonts w:asciiTheme="majorHAnsi" w:hAnsiTheme="majorHAnsi"/>
                                <w:b/>
                                <w:color w:val="FFFFFF" w:themeColor="background1"/>
                              </w:rPr>
                              <w:t>Communicating</w:t>
                            </w:r>
                          </w:p>
                          <w:p w:rsidR="0086164E" w:rsidRPr="00842FA3" w:rsidRDefault="0086164E" w:rsidP="00875B20">
                            <w:pPr>
                              <w:pStyle w:val="NormalWeb"/>
                              <w:spacing w:after="0"/>
                              <w:jc w:val="center"/>
                              <w:rPr>
                                <w:rFonts w:asciiTheme="majorHAnsi" w:hAnsiTheme="majorHAnsi"/>
                                <w:b/>
                                <w:color w:val="FFFFFF" w:themeColor="background1"/>
                              </w:rPr>
                            </w:pPr>
                            <w:r>
                              <w:rPr>
                                <w:rFonts w:asciiTheme="majorHAnsi" w:hAnsiTheme="majorHAnsi"/>
                                <w:b/>
                                <w:color w:val="FFFFFF" w:themeColor="background1"/>
                              </w:rPr>
                              <w:t>T</w:t>
                            </w:r>
                            <w:r w:rsidRPr="00842FA3">
                              <w:rPr>
                                <w:rFonts w:asciiTheme="majorHAnsi" w:hAnsiTheme="majorHAnsi"/>
                                <w:b/>
                                <w:color w:val="FFFFFF" w:themeColor="background1"/>
                              </w:rPr>
                              <w:t xml:space="preserve">he </w:t>
                            </w:r>
                            <w:r>
                              <w:rPr>
                                <w:rFonts w:asciiTheme="majorHAnsi" w:hAnsiTheme="majorHAnsi"/>
                                <w:b/>
                                <w:color w:val="FFFFFF" w:themeColor="background1"/>
                              </w:rPr>
                              <w:t>C</w:t>
                            </w:r>
                            <w:r w:rsidRPr="00842FA3">
                              <w:rPr>
                                <w:rFonts w:asciiTheme="majorHAnsi" w:hAnsiTheme="majorHAnsi"/>
                                <w:b/>
                                <w:color w:val="FFFFFF" w:themeColor="background1"/>
                              </w:rPr>
                              <w:t>hange</w:t>
                            </w:r>
                          </w:p>
                          <w:p w:rsidR="0086164E" w:rsidRPr="006F5B92" w:rsidRDefault="0086164E" w:rsidP="00875B20">
                            <w:pPr>
                              <w:pStyle w:val="NormalWeb"/>
                              <w:spacing w:after="0"/>
                              <w:jc w:val="center"/>
                              <w:rPr>
                                <w:rFonts w:asciiTheme="majorHAnsi" w:hAnsiTheme="majorHAnsi"/>
                                <w:b/>
                                <w:color w:val="FFFFFF" w:themeColor="background1"/>
                                <w:sz w:val="44"/>
                              </w:rPr>
                            </w:pPr>
                            <w:r w:rsidRPr="00842FA3">
                              <w:rPr>
                                <w:rFonts w:asciiTheme="majorHAnsi" w:hAnsiTheme="majorHAnsi"/>
                                <w:b/>
                                <w:color w:val="FFFFFF" w:themeColor="background1"/>
                              </w:rPr>
                              <w:t>Vision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F4D1" id="_x0000_s1042" type="#_x0000_t202" style="position:absolute;left:0;text-align:left;margin-left:270.65pt;margin-top:170.6pt;width:160.7pt;height:9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" filled="f" stroked="f">
                <v:textbox>
                  <w:txbxContent>
                    <w:p w:rsidR="0086164E" w:rsidRPr="00842FA3" w:rsidRDefault="0086164E" w:rsidP="00875B20">
                      <w:pPr>
                        <w:pStyle w:val="NormalWeb"/>
                        <w:spacing w:after="0"/>
                        <w:jc w:val="center"/>
                        <w:rPr>
                          <w:rFonts w:asciiTheme="majorHAnsi" w:hAnsiTheme="majorHAnsi"/>
                          <w:b/>
                          <w:color w:val="FFFFFF" w:themeColor="background1"/>
                          <w:szCs w:val="32"/>
                          <w:lang w:val="en-IN"/>
                        </w:rPr>
                      </w:pPr>
                      <w:r w:rsidRPr="00842FA3">
                        <w:rPr>
                          <w:rFonts w:asciiTheme="majorHAnsi" w:hAnsiTheme="majorHAnsi"/>
                          <w:b/>
                          <w:color w:val="FFFFFF" w:themeColor="background1"/>
                          <w:szCs w:val="32"/>
                          <w:lang w:val="en-IN"/>
                        </w:rPr>
                        <w:t xml:space="preserve">4. </w:t>
                      </w:r>
                    </w:p>
                    <w:p w:rsidR="0086164E" w:rsidRPr="00842FA3" w:rsidRDefault="0086164E" w:rsidP="00875B20">
                      <w:pPr>
                        <w:pStyle w:val="NormalWeb"/>
                        <w:spacing w:after="0"/>
                        <w:jc w:val="center"/>
                        <w:rPr>
                          <w:rFonts w:asciiTheme="majorHAnsi" w:hAnsiTheme="majorHAnsi"/>
                          <w:b/>
                          <w:color w:val="FFFFFF" w:themeColor="background1"/>
                        </w:rPr>
                      </w:pPr>
                      <w:r w:rsidRPr="00842FA3">
                        <w:rPr>
                          <w:rFonts w:asciiTheme="majorHAnsi" w:hAnsiTheme="majorHAnsi"/>
                          <w:b/>
                          <w:color w:val="FFFFFF" w:themeColor="background1"/>
                        </w:rPr>
                        <w:t>Communicating</w:t>
                      </w:r>
                    </w:p>
                    <w:p w:rsidR="0086164E" w:rsidRPr="00842FA3" w:rsidRDefault="0086164E" w:rsidP="00875B20">
                      <w:pPr>
                        <w:pStyle w:val="NormalWeb"/>
                        <w:spacing w:after="0"/>
                        <w:jc w:val="center"/>
                        <w:rPr>
                          <w:rFonts w:asciiTheme="majorHAnsi" w:hAnsiTheme="majorHAnsi"/>
                          <w:b/>
                          <w:color w:val="FFFFFF" w:themeColor="background1"/>
                        </w:rPr>
                      </w:pPr>
                      <w:r>
                        <w:rPr>
                          <w:rFonts w:asciiTheme="majorHAnsi" w:hAnsiTheme="majorHAnsi"/>
                          <w:b/>
                          <w:color w:val="FFFFFF" w:themeColor="background1"/>
                        </w:rPr>
                        <w:t>T</w:t>
                      </w:r>
                      <w:r w:rsidRPr="00842FA3">
                        <w:rPr>
                          <w:rFonts w:asciiTheme="majorHAnsi" w:hAnsiTheme="majorHAnsi"/>
                          <w:b/>
                          <w:color w:val="FFFFFF" w:themeColor="background1"/>
                        </w:rPr>
                        <w:t xml:space="preserve">he </w:t>
                      </w:r>
                      <w:r>
                        <w:rPr>
                          <w:rFonts w:asciiTheme="majorHAnsi" w:hAnsiTheme="majorHAnsi"/>
                          <w:b/>
                          <w:color w:val="FFFFFF" w:themeColor="background1"/>
                        </w:rPr>
                        <w:t>C</w:t>
                      </w:r>
                      <w:r w:rsidRPr="00842FA3">
                        <w:rPr>
                          <w:rFonts w:asciiTheme="majorHAnsi" w:hAnsiTheme="majorHAnsi"/>
                          <w:b/>
                          <w:color w:val="FFFFFF" w:themeColor="background1"/>
                        </w:rPr>
                        <w:t>hange</w:t>
                      </w:r>
                    </w:p>
                    <w:p w:rsidR="0086164E" w:rsidRPr="006F5B92" w:rsidRDefault="0086164E" w:rsidP="00875B20">
                      <w:pPr>
                        <w:pStyle w:val="NormalWeb"/>
                        <w:spacing w:after="0"/>
                        <w:jc w:val="center"/>
                        <w:rPr>
                          <w:rFonts w:asciiTheme="majorHAnsi" w:hAnsiTheme="majorHAnsi"/>
                          <w:b/>
                          <w:color w:val="FFFFFF" w:themeColor="background1"/>
                          <w:sz w:val="44"/>
                        </w:rPr>
                      </w:pPr>
                      <w:r w:rsidRPr="00842FA3">
                        <w:rPr>
                          <w:rFonts w:asciiTheme="majorHAnsi" w:hAnsiTheme="majorHAnsi"/>
                          <w:b/>
                          <w:color w:val="FFFFFF" w:themeColor="background1"/>
                        </w:rPr>
                        <w:t>Vision</w:t>
                      </w:r>
                    </w:p>
                  </w:txbxContent>
                </v:textbox>
              </v:shape>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86912" behindDoc="0" locked="0" layoutInCell="1" allowOverlap="1" wp14:anchorId="3893B8A5" wp14:editId="161F6E08">
                <wp:simplePos x="0" y="0"/>
                <wp:positionH relativeFrom="column">
                  <wp:posOffset>3763807</wp:posOffset>
                </wp:positionH>
                <wp:positionV relativeFrom="paragraph">
                  <wp:posOffset>2098675</wp:posOffset>
                </wp:positionV>
                <wp:extent cx="1400175" cy="1238250"/>
                <wp:effectExtent l="0" t="0" r="28575" b="19050"/>
                <wp:wrapNone/>
                <wp:docPr id="25" name="Hexagon 25"/>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75476" id="Hexagon 25" o:spid="_x0000_s1026" type="#_x0000_t9" style="position:absolute;margin-left:296.35pt;margin-top:165.25pt;width:110.25pt;height: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" adj="4776" fillcolor="#a5a5a5 [2092]" strokecolor="#a5a5a5 [2092]" strokeweight="2pt"/>
            </w:pict>
          </mc:Fallback>
        </mc:AlternateContent>
      </w:r>
      <w:r w:rsidR="007B2A6E" w:rsidRPr="00875B20">
        <w:rPr>
          <w:rFonts w:ascii="Times New Roman" w:hAnsi="Times New Roman" w:cs="Times New Roman"/>
          <w:sz w:val="24"/>
          <w:szCs w:val="24"/>
          <w:lang w:val="en-IN"/>
        </w:rPr>
        <mc:AlternateContent>
          <mc:Choice Requires="wps">
            <w:drawing>
              <wp:anchor distT="0" distB="0" distL="114300" distR="114300" simplePos="0" relativeHeight="251707392" behindDoc="0" locked="0" layoutInCell="1" allowOverlap="1" wp14:anchorId="6314F4D1" wp14:editId="3600D982">
                <wp:simplePos x="0" y="0"/>
                <wp:positionH relativeFrom="column">
                  <wp:posOffset>2246630</wp:posOffset>
                </wp:positionH>
                <wp:positionV relativeFrom="paragraph">
                  <wp:posOffset>88103</wp:posOffset>
                </wp:positionV>
                <wp:extent cx="2040890" cy="1179830"/>
                <wp:effectExtent l="0" t="0" r="0" b="0"/>
                <wp:wrapNone/>
                <wp:docPr id="38" name="TextBox 15"/>
                <wp:cNvGraphicFramePr/>
                <a:graphic xmlns:a="http://schemas.openxmlformats.org/drawingml/2006/main">
                  <a:graphicData uri="http://schemas.microsoft.com/office/word/2010/wordprocessingShape">
                    <wps:wsp>
                      <wps:cNvSpPr txBox="1"/>
                      <wps:spPr>
                        <a:xfrm>
                          <a:off x="0" y="0"/>
                          <a:ext cx="2040890" cy="1179830"/>
                        </a:xfrm>
                        <a:prstGeom prst="rect">
                          <a:avLst/>
                        </a:prstGeom>
                        <a:noFill/>
                      </wps:spPr>
                      <wps:txbx>
                        <w:txbxContent>
                          <w:p w:rsidR="0086164E" w:rsidRPr="00875B20" w:rsidRDefault="0086164E" w:rsidP="00875B20">
                            <w:pPr>
                              <w:pStyle w:val="NormalWeb"/>
                              <w:spacing w:after="0"/>
                              <w:jc w:val="center"/>
                              <w:rPr>
                                <w:rFonts w:asciiTheme="majorHAnsi" w:hAnsiTheme="majorHAnsi"/>
                                <w:b/>
                                <w:color w:val="FFFFFF" w:themeColor="background1"/>
                                <w:sz w:val="32"/>
                                <w:szCs w:val="32"/>
                                <w:lang w:val="en-IN"/>
                              </w:rPr>
                            </w:pPr>
                            <w:r>
                              <w:rPr>
                                <w:rFonts w:asciiTheme="majorHAnsi" w:hAnsiTheme="majorHAnsi"/>
                                <w:b/>
                                <w:color w:val="FFFFFF" w:themeColor="background1"/>
                                <w:sz w:val="32"/>
                                <w:szCs w:val="32"/>
                                <w:lang w:val="en-IN"/>
                              </w:rPr>
                              <w:t>7</w:t>
                            </w:r>
                            <w:r w:rsidRPr="00875B20">
                              <w:rPr>
                                <w:rFonts w:asciiTheme="majorHAnsi" w:hAnsiTheme="majorHAnsi"/>
                                <w:b/>
                                <w:color w:val="FFFFFF" w:themeColor="background1"/>
                                <w:sz w:val="32"/>
                                <w:szCs w:val="32"/>
                                <w:lang w:val="en-IN"/>
                              </w:rPr>
                              <w:t xml:space="preserve">. </w:t>
                            </w:r>
                          </w:p>
                          <w:p w:rsidR="0086164E" w:rsidRPr="00842FA3" w:rsidRDefault="0086164E" w:rsidP="00875B20">
                            <w:pPr>
                              <w:pStyle w:val="NormalWeb"/>
                              <w:spacing w:after="0"/>
                              <w:jc w:val="center"/>
                              <w:rPr>
                                <w:b/>
                                <w:color w:val="FFFFFF" w:themeColor="background1"/>
                              </w:rPr>
                            </w:pPr>
                            <w:r w:rsidRPr="00842FA3">
                              <w:rPr>
                                <w:b/>
                                <w:color w:val="FFFFFF" w:themeColor="background1"/>
                              </w:rPr>
                              <w:t>Consolidating</w:t>
                            </w:r>
                          </w:p>
                          <w:p w:rsidR="0086164E" w:rsidRPr="00842FA3" w:rsidRDefault="0086164E" w:rsidP="00875B20">
                            <w:pPr>
                              <w:pStyle w:val="NormalWeb"/>
                              <w:spacing w:after="0"/>
                              <w:jc w:val="center"/>
                              <w:rPr>
                                <w:b/>
                                <w:color w:val="FFFFFF" w:themeColor="background1"/>
                              </w:rPr>
                            </w:pPr>
                            <w:r w:rsidRPr="00842FA3">
                              <w:rPr>
                                <w:b/>
                                <w:color w:val="FFFFFF" w:themeColor="background1"/>
                              </w:rPr>
                              <w:t>Gains</w:t>
                            </w:r>
                          </w:p>
                          <w:p w:rsidR="0086164E" w:rsidRPr="00842FA3" w:rsidRDefault="0086164E" w:rsidP="00875B20">
                            <w:pPr>
                              <w:pStyle w:val="NormalWeb"/>
                              <w:spacing w:after="0"/>
                              <w:jc w:val="center"/>
                              <w:rPr>
                                <w:b/>
                                <w:color w:val="FFFFFF" w:themeColor="background1"/>
                              </w:rPr>
                            </w:pPr>
                            <w:r>
                              <w:rPr>
                                <w:b/>
                                <w:color w:val="FFFFFF" w:themeColor="background1"/>
                              </w:rPr>
                              <w:t>A</w:t>
                            </w:r>
                            <w:r w:rsidRPr="00842FA3">
                              <w:rPr>
                                <w:b/>
                                <w:color w:val="FFFFFF" w:themeColor="background1"/>
                              </w:rPr>
                              <w:t>nd producing</w:t>
                            </w:r>
                          </w:p>
                          <w:p w:rsidR="0086164E" w:rsidRPr="00842FA3" w:rsidRDefault="0086164E" w:rsidP="00875B20">
                            <w:pPr>
                              <w:pStyle w:val="NormalWeb"/>
                              <w:spacing w:after="0"/>
                              <w:jc w:val="center"/>
                              <w:rPr>
                                <w:b/>
                                <w:color w:val="FFFFFF" w:themeColor="background1"/>
                              </w:rPr>
                            </w:pPr>
                            <w:r w:rsidRPr="00842FA3">
                              <w:rPr>
                                <w:b/>
                                <w:color w:val="FFFFFF" w:themeColor="background1"/>
                              </w:rPr>
                              <w:t>More Change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F4D1" id="_x0000_s1043" type="#_x0000_t202" style="position:absolute;left:0;text-align:left;margin-left:176.9pt;margin-top:6.95pt;width:160.7pt;height:92.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" filled="f" stroked="f">
                <v:textbox>
                  <w:txbxContent>
                    <w:p w:rsidR="0086164E" w:rsidRPr="00875B20" w:rsidRDefault="0086164E" w:rsidP="00875B20">
                      <w:pPr>
                        <w:pStyle w:val="NormalWeb"/>
                        <w:spacing w:after="0"/>
                        <w:jc w:val="center"/>
                        <w:rPr>
                          <w:rFonts w:asciiTheme="majorHAnsi" w:hAnsiTheme="majorHAnsi"/>
                          <w:b/>
                          <w:color w:val="FFFFFF" w:themeColor="background1"/>
                          <w:sz w:val="32"/>
                          <w:szCs w:val="32"/>
                          <w:lang w:val="en-IN"/>
                        </w:rPr>
                      </w:pPr>
                      <w:r>
                        <w:rPr>
                          <w:rFonts w:asciiTheme="majorHAnsi" w:hAnsiTheme="majorHAnsi"/>
                          <w:b/>
                          <w:color w:val="FFFFFF" w:themeColor="background1"/>
                          <w:sz w:val="32"/>
                          <w:szCs w:val="32"/>
                          <w:lang w:val="en-IN"/>
                        </w:rPr>
                        <w:t>7</w:t>
                      </w:r>
                      <w:r w:rsidRPr="00875B20">
                        <w:rPr>
                          <w:rFonts w:asciiTheme="majorHAnsi" w:hAnsiTheme="majorHAnsi"/>
                          <w:b/>
                          <w:color w:val="FFFFFF" w:themeColor="background1"/>
                          <w:sz w:val="32"/>
                          <w:szCs w:val="32"/>
                          <w:lang w:val="en-IN"/>
                        </w:rPr>
                        <w:t xml:space="preserve">. </w:t>
                      </w:r>
                    </w:p>
                    <w:p w:rsidR="0086164E" w:rsidRPr="00842FA3" w:rsidRDefault="0086164E" w:rsidP="00875B20">
                      <w:pPr>
                        <w:pStyle w:val="NormalWeb"/>
                        <w:spacing w:after="0"/>
                        <w:jc w:val="center"/>
                        <w:rPr>
                          <w:b/>
                          <w:color w:val="FFFFFF" w:themeColor="background1"/>
                        </w:rPr>
                      </w:pPr>
                      <w:r w:rsidRPr="00842FA3">
                        <w:rPr>
                          <w:b/>
                          <w:color w:val="FFFFFF" w:themeColor="background1"/>
                        </w:rPr>
                        <w:t>Consolidating</w:t>
                      </w:r>
                    </w:p>
                    <w:p w:rsidR="0086164E" w:rsidRPr="00842FA3" w:rsidRDefault="0086164E" w:rsidP="00875B20">
                      <w:pPr>
                        <w:pStyle w:val="NormalWeb"/>
                        <w:spacing w:after="0"/>
                        <w:jc w:val="center"/>
                        <w:rPr>
                          <w:b/>
                          <w:color w:val="FFFFFF" w:themeColor="background1"/>
                        </w:rPr>
                      </w:pPr>
                      <w:r w:rsidRPr="00842FA3">
                        <w:rPr>
                          <w:b/>
                          <w:color w:val="FFFFFF" w:themeColor="background1"/>
                        </w:rPr>
                        <w:t>Gains</w:t>
                      </w:r>
                    </w:p>
                    <w:p w:rsidR="0086164E" w:rsidRPr="00842FA3" w:rsidRDefault="0086164E" w:rsidP="00875B20">
                      <w:pPr>
                        <w:pStyle w:val="NormalWeb"/>
                        <w:spacing w:after="0"/>
                        <w:jc w:val="center"/>
                        <w:rPr>
                          <w:b/>
                          <w:color w:val="FFFFFF" w:themeColor="background1"/>
                        </w:rPr>
                      </w:pPr>
                      <w:r>
                        <w:rPr>
                          <w:b/>
                          <w:color w:val="FFFFFF" w:themeColor="background1"/>
                        </w:rPr>
                        <w:t>A</w:t>
                      </w:r>
                      <w:r w:rsidRPr="00842FA3">
                        <w:rPr>
                          <w:b/>
                          <w:color w:val="FFFFFF" w:themeColor="background1"/>
                        </w:rPr>
                        <w:t>nd producing</w:t>
                      </w:r>
                    </w:p>
                    <w:p w:rsidR="0086164E" w:rsidRPr="00842FA3" w:rsidRDefault="0086164E" w:rsidP="00875B20">
                      <w:pPr>
                        <w:pStyle w:val="NormalWeb"/>
                        <w:spacing w:after="0"/>
                        <w:jc w:val="center"/>
                        <w:rPr>
                          <w:b/>
                          <w:color w:val="FFFFFF" w:themeColor="background1"/>
                        </w:rPr>
                      </w:pPr>
                      <w:r w:rsidRPr="00842FA3">
                        <w:rPr>
                          <w:b/>
                          <w:color w:val="FFFFFF" w:themeColor="background1"/>
                        </w:rPr>
                        <w:t>More Change</w:t>
                      </w:r>
                    </w:p>
                  </w:txbxContent>
                </v:textbox>
              </v:shape>
            </w:pict>
          </mc:Fallback>
        </mc:AlternateContent>
      </w:r>
      <w:r w:rsidR="007B2A6E">
        <w:rPr>
          <w:rFonts w:ascii="Times New Roman" w:hAnsi="Times New Roman" w:cs="Times New Roman"/>
          <w:noProof/>
          <w:sz w:val="24"/>
          <w:szCs w:val="24"/>
          <w:lang w:val="en-IN" w:eastAsia="en-IN"/>
        </w:rPr>
        <mc:AlternateContent>
          <mc:Choice Requires="wps">
            <w:drawing>
              <wp:anchor distT="0" distB="0" distL="114300" distR="114300" simplePos="0" relativeHeight="251693056" behindDoc="0" locked="0" layoutInCell="1" allowOverlap="1" wp14:anchorId="3893B8A5" wp14:editId="161F6E08">
                <wp:simplePos x="0" y="0"/>
                <wp:positionH relativeFrom="column">
                  <wp:posOffset>2552065</wp:posOffset>
                </wp:positionH>
                <wp:positionV relativeFrom="paragraph">
                  <wp:posOffset>25562</wp:posOffset>
                </wp:positionV>
                <wp:extent cx="1400175" cy="1238250"/>
                <wp:effectExtent l="0" t="0" r="28575" b="19050"/>
                <wp:wrapNone/>
                <wp:docPr id="28" name="Hexagon 28"/>
                <wp:cNvGraphicFramePr/>
                <a:graphic xmlns:a="http://schemas.openxmlformats.org/drawingml/2006/main">
                  <a:graphicData uri="http://schemas.microsoft.com/office/word/2010/wordprocessingShape">
                    <wps:wsp>
                      <wps:cNvSpPr/>
                      <wps:spPr>
                        <a:xfrm>
                          <a:off x="0" y="0"/>
                          <a:ext cx="1400175" cy="1238250"/>
                        </a:xfrm>
                        <a:prstGeom prst="hexagon">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8C801" id="Hexagon 28" o:spid="_x0000_s1026" type="#_x0000_t9" style="position:absolute;margin-left:200.95pt;margin-top:2pt;width:110.25pt;height:9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" adj="4776" fillcolor="#00b0f0" strokecolor="#00b0f0" strokeweight="2pt"/>
            </w:pict>
          </mc:Fallback>
        </mc:AlternateContent>
      </w:r>
      <w:r w:rsidR="007B2A6E" w:rsidRPr="007B2A6E">
        <w:rPr>
          <w:rFonts w:ascii="Times New Roman" w:hAnsi="Times New Roman" w:cs="Times New Roman"/>
          <w:noProof/>
          <w:sz w:val="24"/>
          <w:szCs w:val="24"/>
          <w:lang w:val="en-IN" w:eastAsia="en-IN"/>
        </w:rPr>
        <mc:AlternateContent>
          <mc:Choice Requires="wps">
            <w:drawing>
              <wp:anchor distT="45720" distB="45720" distL="114300" distR="114300" simplePos="0" relativeHeight="251713536" behindDoc="0" locked="0" layoutInCell="1" allowOverlap="1">
                <wp:simplePos x="0" y="0"/>
                <wp:positionH relativeFrom="column">
                  <wp:posOffset>892175</wp:posOffset>
                </wp:positionH>
                <wp:positionV relativeFrom="paragraph">
                  <wp:posOffset>5575138</wp:posOffset>
                </wp:positionV>
                <wp:extent cx="4302760" cy="329565"/>
                <wp:effectExtent l="0" t="0" r="21590" b="1333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2760" cy="329565"/>
                        </a:xfrm>
                        <a:prstGeom prst="rect">
                          <a:avLst/>
                        </a:prstGeom>
                        <a:solidFill>
                          <a:srgbClr val="FFFFFF"/>
                        </a:solidFill>
                        <a:ln w="9525">
                          <a:solidFill>
                            <a:srgbClr val="000000"/>
                          </a:solidFill>
                          <a:miter lim="800000"/>
                          <a:headEnd/>
                          <a:tailEnd/>
                        </a:ln>
                      </wps:spPr>
                      <wps:txbx>
                        <w:txbxContent>
                          <w:p w:rsidR="0086164E" w:rsidRPr="00493B34" w:rsidRDefault="0086164E" w:rsidP="00493B34">
                            <w:pPr>
                              <w:jc w:val="center"/>
                              <w:rPr>
                                <w:rFonts w:ascii="Times New Roman" w:hAnsi="Times New Roman" w:cs="Times New Roman"/>
                                <w:b/>
                                <w:sz w:val="28"/>
                                <w:lang w:val="en-IN"/>
                              </w:rPr>
                            </w:pPr>
                            <w:r w:rsidRPr="00493B34">
                              <w:rPr>
                                <w:rFonts w:ascii="Times New Roman" w:hAnsi="Times New Roman" w:cs="Times New Roman"/>
                                <w:b/>
                                <w:sz w:val="28"/>
                                <w:lang w:val="en-IN"/>
                              </w:rPr>
                              <w:t>Kotter’s Eight Stages of Change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70.25pt;margin-top:439pt;width:338.8pt;height:25.9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">
                <v:textbox>
                  <w:txbxContent>
                    <w:p w:rsidR="0086164E" w:rsidRPr="00493B34" w:rsidRDefault="0086164E" w:rsidP="00493B34">
                      <w:pPr>
                        <w:jc w:val="center"/>
                        <w:rPr>
                          <w:rFonts w:ascii="Times New Roman" w:hAnsi="Times New Roman" w:cs="Times New Roman"/>
                          <w:b/>
                          <w:sz w:val="28"/>
                          <w:lang w:val="en-IN"/>
                        </w:rPr>
                      </w:pPr>
                      <w:r w:rsidRPr="00493B34">
                        <w:rPr>
                          <w:rFonts w:ascii="Times New Roman" w:hAnsi="Times New Roman" w:cs="Times New Roman"/>
                          <w:b/>
                          <w:sz w:val="28"/>
                          <w:lang w:val="en-IN"/>
                        </w:rPr>
                        <w:t>Kotter’s Eight Stages of Change Process</w:t>
                      </w:r>
                    </w:p>
                  </w:txbxContent>
                </v:textbox>
                <w10:wrap type="square"/>
              </v:shape>
            </w:pict>
          </mc:Fallback>
        </mc:AlternateContent>
      </w:r>
      <w:r w:rsidR="00EB261A" w:rsidRPr="00052CEE">
        <w:rPr>
          <w:rFonts w:ascii="Times New Roman" w:hAnsi="Times New Roman" w:cs="Times New Roman"/>
          <w:sz w:val="24"/>
          <w:szCs w:val="24"/>
        </w:rPr>
        <w:br w:type="page"/>
      </w:r>
    </w:p>
    <w:p w:rsidR="00DE0C46" w:rsidRDefault="00DE0C46" w:rsidP="0047071C">
      <w:pPr>
        <w:pStyle w:val="ListParagraph"/>
        <w:spacing w:line="360" w:lineRule="auto"/>
        <w:ind w:left="360"/>
        <w:jc w:val="both"/>
        <w:rPr>
          <w:rFonts w:ascii="Times New Roman" w:hAnsi="Times New Roman" w:cs="Times New Roman"/>
          <w:b/>
          <w:sz w:val="24"/>
          <w:szCs w:val="24"/>
        </w:rPr>
      </w:pPr>
      <w:r w:rsidRPr="00DE0C46">
        <w:rPr>
          <w:rFonts w:ascii="Times New Roman" w:hAnsi="Times New Roman" w:cs="Times New Roman"/>
          <w:b/>
          <w:sz w:val="24"/>
          <w:szCs w:val="24"/>
        </w:rPr>
        <w:lastRenderedPageBreak/>
        <w:t>1. Establishing the sense of Urgency</w:t>
      </w:r>
    </w:p>
    <w:p w:rsidR="00493B34" w:rsidRDefault="00850328" w:rsidP="0047071C">
      <w:pPr>
        <w:pStyle w:val="ListParagraph"/>
        <w:spacing w:line="360" w:lineRule="auto"/>
        <w:ind w:left="360"/>
        <w:jc w:val="both"/>
        <w:rPr>
          <w:rFonts w:ascii="Times New Roman" w:hAnsi="Times New Roman" w:cs="Times New Roman"/>
          <w:sz w:val="24"/>
          <w:szCs w:val="24"/>
        </w:rPr>
      </w:pPr>
      <w:r w:rsidRPr="00850328">
        <w:rPr>
          <w:rFonts w:ascii="Times New Roman" w:hAnsi="Times New Roman" w:cs="Times New Roman"/>
          <w:sz w:val="24"/>
          <w:szCs w:val="24"/>
        </w:rPr>
        <w:t>For facilitating the</w:t>
      </w:r>
      <w:r>
        <w:rPr>
          <w:rFonts w:ascii="Times New Roman" w:hAnsi="Times New Roman" w:cs="Times New Roman"/>
          <w:sz w:val="24"/>
          <w:szCs w:val="24"/>
        </w:rPr>
        <w:t xml:space="preserve"> change identification of the areas where the change is required is done and a sense </w:t>
      </w:r>
      <w:r w:rsidR="00F14DD0">
        <w:rPr>
          <w:rFonts w:ascii="Times New Roman" w:hAnsi="Times New Roman" w:cs="Times New Roman"/>
          <w:sz w:val="24"/>
          <w:szCs w:val="24"/>
        </w:rPr>
        <w:t>of urgency is created in Ola</w:t>
      </w:r>
      <w:r>
        <w:rPr>
          <w:rFonts w:ascii="Times New Roman" w:hAnsi="Times New Roman" w:cs="Times New Roman"/>
          <w:sz w:val="24"/>
          <w:szCs w:val="24"/>
        </w:rPr>
        <w:t>.</w:t>
      </w:r>
      <w:r w:rsidR="004F36B2">
        <w:rPr>
          <w:rFonts w:ascii="Times New Roman" w:hAnsi="Times New Roman" w:cs="Times New Roman"/>
          <w:sz w:val="24"/>
          <w:szCs w:val="24"/>
        </w:rPr>
        <w:t xml:space="preserve"> CEO</w:t>
      </w:r>
      <w:r>
        <w:rPr>
          <w:rFonts w:ascii="Times New Roman" w:hAnsi="Times New Roman" w:cs="Times New Roman"/>
          <w:sz w:val="24"/>
          <w:szCs w:val="24"/>
        </w:rPr>
        <w:t xml:space="preserve"> </w:t>
      </w:r>
      <w:r w:rsidR="004F36B2">
        <w:rPr>
          <w:rFonts w:ascii="Times New Roman" w:hAnsi="Times New Roman" w:cs="Times New Roman"/>
          <w:sz w:val="24"/>
          <w:szCs w:val="24"/>
        </w:rPr>
        <w:t>Bhavish Aggarwal believes in c</w:t>
      </w:r>
      <w:r w:rsidR="00F14DD0">
        <w:rPr>
          <w:rFonts w:ascii="Times New Roman" w:hAnsi="Times New Roman" w:cs="Times New Roman"/>
          <w:sz w:val="24"/>
          <w:szCs w:val="24"/>
        </w:rPr>
        <w:t>hange for solution and has been</w:t>
      </w:r>
      <w:r w:rsidR="004F36B2">
        <w:rPr>
          <w:rFonts w:ascii="Times New Roman" w:hAnsi="Times New Roman" w:cs="Times New Roman"/>
          <w:sz w:val="24"/>
          <w:szCs w:val="24"/>
        </w:rPr>
        <w:t xml:space="preserve"> ambitious about the future</w:t>
      </w:r>
      <w:r w:rsidR="00F14DD0">
        <w:rPr>
          <w:rFonts w:ascii="Times New Roman" w:hAnsi="Times New Roman" w:cs="Times New Roman"/>
          <w:sz w:val="24"/>
          <w:szCs w:val="24"/>
        </w:rPr>
        <w:t xml:space="preserve"> innovation and opportunities in</w:t>
      </w:r>
      <w:r w:rsidR="004F36B2">
        <w:rPr>
          <w:rFonts w:ascii="Times New Roman" w:hAnsi="Times New Roman" w:cs="Times New Roman"/>
          <w:sz w:val="24"/>
          <w:szCs w:val="24"/>
        </w:rPr>
        <w:t xml:space="preserve"> pandemic </w:t>
      </w:r>
      <w:sdt>
        <w:sdtPr>
          <w:rPr>
            <w:rFonts w:ascii="Times New Roman" w:hAnsi="Times New Roman" w:cs="Times New Roman"/>
            <w:sz w:val="24"/>
            <w:szCs w:val="24"/>
          </w:rPr>
          <w:id w:val="1667823326"/>
          <w:citation/>
        </w:sdtPr>
        <w:sdtContent>
          <w:r w:rsidR="004F36B2">
            <w:rPr>
              <w:rFonts w:ascii="Times New Roman" w:hAnsi="Times New Roman" w:cs="Times New Roman"/>
              <w:sz w:val="24"/>
              <w:szCs w:val="24"/>
            </w:rPr>
            <w:fldChar w:fldCharType="begin"/>
          </w:r>
          <w:r w:rsidR="004F36B2">
            <w:rPr>
              <w:rFonts w:ascii="Times New Roman" w:hAnsi="Times New Roman" w:cs="Times New Roman"/>
              <w:sz w:val="24"/>
              <w:szCs w:val="24"/>
              <w:lang w:val="en-IN"/>
            </w:rPr>
            <w:instrText xml:space="preserve"> CITATION Ind20 \l 16393 </w:instrText>
          </w:r>
          <w:r w:rsidR="004F36B2">
            <w:rPr>
              <w:rFonts w:ascii="Times New Roman" w:hAnsi="Times New Roman" w:cs="Times New Roman"/>
              <w:sz w:val="24"/>
              <w:szCs w:val="24"/>
            </w:rPr>
            <w:fldChar w:fldCharType="separate"/>
          </w:r>
          <w:r w:rsidR="004F36B2" w:rsidRPr="004F36B2">
            <w:rPr>
              <w:rFonts w:ascii="Times New Roman" w:hAnsi="Times New Roman" w:cs="Times New Roman"/>
              <w:noProof/>
              <w:sz w:val="24"/>
              <w:szCs w:val="24"/>
              <w:lang w:val="en-IN"/>
            </w:rPr>
            <w:t>(India Global Business, 2020)</w:t>
          </w:r>
          <w:r w:rsidR="004F36B2">
            <w:rPr>
              <w:rFonts w:ascii="Times New Roman" w:hAnsi="Times New Roman" w:cs="Times New Roman"/>
              <w:sz w:val="24"/>
              <w:szCs w:val="24"/>
            </w:rPr>
            <w:fldChar w:fldCharType="end"/>
          </w:r>
        </w:sdtContent>
      </w:sdt>
      <w:r w:rsidR="004F36B2">
        <w:rPr>
          <w:rFonts w:ascii="Times New Roman" w:hAnsi="Times New Roman" w:cs="Times New Roman"/>
          <w:sz w:val="24"/>
          <w:szCs w:val="24"/>
        </w:rPr>
        <w:t xml:space="preserve">. </w:t>
      </w:r>
      <w:r w:rsidRPr="004F36B2">
        <w:rPr>
          <w:rFonts w:ascii="Times New Roman" w:hAnsi="Times New Roman" w:cs="Times New Roman"/>
          <w:sz w:val="24"/>
          <w:szCs w:val="24"/>
        </w:rPr>
        <w:t>Ola’s inten</w:t>
      </w:r>
      <w:r w:rsidR="00F14DD0">
        <w:rPr>
          <w:rFonts w:ascii="Times New Roman" w:hAnsi="Times New Roman" w:cs="Times New Roman"/>
          <w:sz w:val="24"/>
          <w:szCs w:val="24"/>
        </w:rPr>
        <w:t>tion about EV was clear, but</w:t>
      </w:r>
      <w:r w:rsidRPr="004F36B2">
        <w:rPr>
          <w:rFonts w:ascii="Times New Roman" w:hAnsi="Times New Roman" w:cs="Times New Roman"/>
          <w:sz w:val="24"/>
          <w:szCs w:val="24"/>
        </w:rPr>
        <w:t xml:space="preserve"> new market and new business needed a restructuring in the organization. Under the Mission Elec</w:t>
      </w:r>
      <w:r w:rsidR="00F14DD0">
        <w:rPr>
          <w:rFonts w:ascii="Times New Roman" w:hAnsi="Times New Roman" w:cs="Times New Roman"/>
          <w:sz w:val="24"/>
          <w:szCs w:val="24"/>
        </w:rPr>
        <w:t xml:space="preserve">tric company created an </w:t>
      </w:r>
      <w:r w:rsidRPr="004F36B2">
        <w:rPr>
          <w:rFonts w:ascii="Times New Roman" w:hAnsi="Times New Roman" w:cs="Times New Roman"/>
          <w:sz w:val="24"/>
          <w:szCs w:val="24"/>
        </w:rPr>
        <w:t>urgency and p</w:t>
      </w:r>
      <w:r w:rsidR="003F7D8E">
        <w:rPr>
          <w:rFonts w:ascii="Times New Roman" w:hAnsi="Times New Roman" w:cs="Times New Roman"/>
          <w:sz w:val="24"/>
          <w:szCs w:val="24"/>
        </w:rPr>
        <w:t>andemic gave a great push to it</w:t>
      </w:r>
      <w:r w:rsidRPr="004F36B2">
        <w:rPr>
          <w:rFonts w:ascii="Times New Roman" w:hAnsi="Times New Roman" w:cs="Times New Roman"/>
          <w:sz w:val="24"/>
          <w:szCs w:val="24"/>
        </w:rPr>
        <w:t xml:space="preserve"> what further worked a catalyst to change.</w:t>
      </w:r>
    </w:p>
    <w:p w:rsidR="004F36B2" w:rsidRDefault="004F36B2" w:rsidP="0047071C">
      <w:pPr>
        <w:pStyle w:val="ListParagraph"/>
        <w:spacing w:line="360" w:lineRule="auto"/>
        <w:ind w:left="360"/>
        <w:jc w:val="both"/>
        <w:rPr>
          <w:rFonts w:ascii="Times New Roman" w:hAnsi="Times New Roman" w:cs="Times New Roman"/>
          <w:b/>
          <w:bCs/>
          <w:sz w:val="24"/>
          <w:szCs w:val="24"/>
          <w:lang w:val="en-IN"/>
        </w:rPr>
      </w:pPr>
      <w:r w:rsidRPr="004F36B2">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Creating the</w:t>
      </w:r>
      <w:r w:rsidRPr="004F36B2">
        <w:rPr>
          <w:rFonts w:ascii="Times New Roman" w:hAnsi="Times New Roman" w:cs="Times New Roman"/>
          <w:b/>
          <w:sz w:val="24"/>
          <w:szCs w:val="24"/>
        </w:rPr>
        <w:t xml:space="preserve"> </w:t>
      </w:r>
      <w:r w:rsidRPr="004F36B2">
        <w:rPr>
          <w:rFonts w:ascii="Times New Roman" w:hAnsi="Times New Roman" w:cs="Times New Roman"/>
          <w:b/>
          <w:bCs/>
          <w:sz w:val="24"/>
          <w:szCs w:val="24"/>
          <w:lang w:val="en-IN"/>
        </w:rPr>
        <w:t>guiding coalition</w:t>
      </w:r>
    </w:p>
    <w:p w:rsidR="004F36B2" w:rsidRPr="00FC6DB7" w:rsidRDefault="00FC6DB7" w:rsidP="0047071C">
      <w:pPr>
        <w:pStyle w:val="ListParagraph"/>
        <w:spacing w:line="360" w:lineRule="auto"/>
        <w:ind w:left="360"/>
        <w:jc w:val="both"/>
        <w:rPr>
          <w:rFonts w:cs="Times New Roman"/>
          <w:bCs/>
          <w:szCs w:val="24"/>
          <w:lang w:val="en-IN"/>
        </w:rPr>
      </w:pPr>
      <w:r w:rsidRPr="00FC6DB7">
        <w:rPr>
          <w:rFonts w:ascii="Times New Roman" w:hAnsi="Times New Roman" w:cs="Times New Roman"/>
          <w:bCs/>
          <w:sz w:val="24"/>
          <w:szCs w:val="24"/>
          <w:lang w:val="en-IN"/>
        </w:rPr>
        <w:t>Assembling a</w:t>
      </w:r>
      <w:r>
        <w:rPr>
          <w:rFonts w:ascii="Times New Roman" w:hAnsi="Times New Roman" w:cs="Times New Roman"/>
          <w:bCs/>
          <w:sz w:val="24"/>
          <w:szCs w:val="24"/>
          <w:lang w:val="en-IN"/>
        </w:rPr>
        <w:t xml:space="preserve"> good team for an effective change</w:t>
      </w:r>
      <w:r w:rsidR="003F7D8E">
        <w:rPr>
          <w:rFonts w:ascii="Times New Roman" w:hAnsi="Times New Roman" w:cs="Times New Roman"/>
          <w:bCs/>
          <w:sz w:val="24"/>
          <w:szCs w:val="24"/>
          <w:lang w:val="en-IN"/>
        </w:rPr>
        <w:t>,</w:t>
      </w:r>
      <w:r>
        <w:rPr>
          <w:rFonts w:ascii="Times New Roman" w:hAnsi="Times New Roman" w:cs="Times New Roman"/>
          <w:bCs/>
          <w:sz w:val="24"/>
          <w:szCs w:val="24"/>
          <w:lang w:val="en-IN"/>
        </w:rPr>
        <w:t xml:space="preserve"> leadership is required w</w:t>
      </w:r>
      <w:r w:rsidR="003F7D8E">
        <w:rPr>
          <w:rFonts w:ascii="Times New Roman" w:hAnsi="Times New Roman" w:cs="Times New Roman"/>
          <w:bCs/>
          <w:sz w:val="24"/>
          <w:szCs w:val="24"/>
          <w:lang w:val="en-IN"/>
        </w:rPr>
        <w:t>hat can encourage people and give them confidence</w:t>
      </w:r>
      <w:r>
        <w:rPr>
          <w:rFonts w:ascii="Times New Roman" w:hAnsi="Times New Roman" w:cs="Times New Roman"/>
          <w:bCs/>
          <w:sz w:val="24"/>
          <w:szCs w:val="24"/>
          <w:lang w:val="en-IN"/>
        </w:rPr>
        <w:t xml:space="preserve"> for the change. Ola restructure exercise and focus to EV both have been communicated and implemented systematically.</w:t>
      </w:r>
      <w:r w:rsidR="003F7D8E">
        <w:rPr>
          <w:rFonts w:ascii="Times New Roman" w:hAnsi="Times New Roman" w:cs="Times New Roman"/>
          <w:bCs/>
          <w:sz w:val="24"/>
          <w:szCs w:val="24"/>
          <w:lang w:val="en-IN"/>
        </w:rPr>
        <w:t xml:space="preserve"> Top management’s responsibilities were modified and new hiring’s</w:t>
      </w:r>
      <w:r>
        <w:rPr>
          <w:rFonts w:ascii="Times New Roman" w:hAnsi="Times New Roman" w:cs="Times New Roman"/>
          <w:bCs/>
          <w:sz w:val="24"/>
          <w:szCs w:val="24"/>
          <w:lang w:val="en-IN"/>
        </w:rPr>
        <w:t xml:space="preserve"> </w:t>
      </w:r>
      <w:r w:rsidR="009B2C80">
        <w:rPr>
          <w:rFonts w:ascii="Times New Roman" w:hAnsi="Times New Roman" w:cs="Times New Roman"/>
          <w:bCs/>
          <w:sz w:val="24"/>
          <w:szCs w:val="24"/>
          <w:lang w:val="en-IN"/>
        </w:rPr>
        <w:t>f</w:t>
      </w:r>
      <w:r w:rsidR="003F7D8E">
        <w:rPr>
          <w:rFonts w:ascii="Times New Roman" w:hAnsi="Times New Roman" w:cs="Times New Roman"/>
          <w:bCs/>
          <w:sz w:val="24"/>
          <w:szCs w:val="24"/>
          <w:lang w:val="en-IN"/>
        </w:rPr>
        <w:t>ocused to Ola Electric are</w:t>
      </w:r>
      <w:r w:rsidR="009B2C80">
        <w:rPr>
          <w:rFonts w:ascii="Times New Roman" w:hAnsi="Times New Roman" w:cs="Times New Roman"/>
          <w:bCs/>
          <w:sz w:val="24"/>
          <w:szCs w:val="24"/>
          <w:lang w:val="en-IN"/>
        </w:rPr>
        <w:t xml:space="preserve"> executed </w:t>
      </w:r>
      <w:sdt>
        <w:sdtPr>
          <w:rPr>
            <w:rFonts w:ascii="Times New Roman" w:hAnsi="Times New Roman" w:cs="Times New Roman"/>
            <w:bCs/>
            <w:sz w:val="24"/>
            <w:szCs w:val="24"/>
            <w:lang w:val="en-IN"/>
          </w:rPr>
          <w:id w:val="-1272396981"/>
          <w:citation/>
        </w:sdtPr>
        <w:sdtContent>
          <w:r w:rsidR="009B2C80">
            <w:rPr>
              <w:rFonts w:ascii="Times New Roman" w:hAnsi="Times New Roman" w:cs="Times New Roman"/>
              <w:bCs/>
              <w:sz w:val="24"/>
              <w:szCs w:val="24"/>
              <w:lang w:val="en-IN"/>
            </w:rPr>
            <w:fldChar w:fldCharType="begin"/>
          </w:r>
          <w:r w:rsidR="009B2C80">
            <w:rPr>
              <w:rFonts w:ascii="Times New Roman" w:hAnsi="Times New Roman" w:cs="Times New Roman"/>
              <w:bCs/>
              <w:sz w:val="24"/>
              <w:szCs w:val="24"/>
              <w:lang w:val="en-IN"/>
            </w:rPr>
            <w:instrText xml:space="preserve"> CITATION The21 \l 16393 </w:instrText>
          </w:r>
          <w:r w:rsidR="009B2C80">
            <w:rPr>
              <w:rFonts w:ascii="Times New Roman" w:hAnsi="Times New Roman" w:cs="Times New Roman"/>
              <w:bCs/>
              <w:sz w:val="24"/>
              <w:szCs w:val="24"/>
              <w:lang w:val="en-IN"/>
            </w:rPr>
            <w:fldChar w:fldCharType="separate"/>
          </w:r>
          <w:r w:rsidR="009B2C80" w:rsidRPr="009B2C80">
            <w:rPr>
              <w:rFonts w:ascii="Times New Roman" w:hAnsi="Times New Roman" w:cs="Times New Roman"/>
              <w:noProof/>
              <w:sz w:val="24"/>
              <w:szCs w:val="24"/>
              <w:lang w:val="en-IN"/>
            </w:rPr>
            <w:t>(The Economic Times, 2021)</w:t>
          </w:r>
          <w:r w:rsidR="009B2C80">
            <w:rPr>
              <w:rFonts w:ascii="Times New Roman" w:hAnsi="Times New Roman" w:cs="Times New Roman"/>
              <w:bCs/>
              <w:sz w:val="24"/>
              <w:szCs w:val="24"/>
              <w:lang w:val="en-IN"/>
            </w:rPr>
            <w:fldChar w:fldCharType="end"/>
          </w:r>
        </w:sdtContent>
      </w:sdt>
      <w:r w:rsidR="009B2C80">
        <w:rPr>
          <w:rFonts w:ascii="Times New Roman" w:hAnsi="Times New Roman" w:cs="Times New Roman"/>
          <w:bCs/>
          <w:sz w:val="24"/>
          <w:szCs w:val="24"/>
          <w:lang w:val="en-IN"/>
        </w:rPr>
        <w:t xml:space="preserve">, which </w:t>
      </w:r>
      <w:r>
        <w:rPr>
          <w:rFonts w:ascii="Times New Roman" w:hAnsi="Times New Roman" w:cs="Times New Roman"/>
          <w:bCs/>
          <w:sz w:val="24"/>
          <w:szCs w:val="24"/>
          <w:lang w:val="en-IN"/>
        </w:rPr>
        <w:t>was a systematic approach</w:t>
      </w:r>
      <w:r w:rsidR="00C04718">
        <w:rPr>
          <w:rFonts w:ascii="Times New Roman" w:hAnsi="Times New Roman" w:cs="Times New Roman"/>
          <w:bCs/>
          <w:sz w:val="24"/>
          <w:szCs w:val="24"/>
          <w:lang w:val="en-IN"/>
        </w:rPr>
        <w:t xml:space="preserve"> for leading</w:t>
      </w:r>
      <w:r w:rsidR="009B2C80">
        <w:rPr>
          <w:rFonts w:ascii="Times New Roman" w:hAnsi="Times New Roman" w:cs="Times New Roman"/>
          <w:bCs/>
          <w:sz w:val="24"/>
          <w:szCs w:val="24"/>
          <w:lang w:val="en-IN"/>
        </w:rPr>
        <w:t xml:space="preserve"> successful</w:t>
      </w:r>
      <w:r>
        <w:rPr>
          <w:rFonts w:ascii="Times New Roman" w:hAnsi="Times New Roman" w:cs="Times New Roman"/>
          <w:bCs/>
          <w:sz w:val="24"/>
          <w:szCs w:val="24"/>
          <w:lang w:val="en-IN"/>
        </w:rPr>
        <w:t xml:space="preserve"> change.</w:t>
      </w:r>
    </w:p>
    <w:p w:rsidR="004F36B2" w:rsidRDefault="009B2C80" w:rsidP="0047071C">
      <w:pPr>
        <w:pStyle w:val="ListParagraph"/>
        <w:spacing w:line="360" w:lineRule="auto"/>
        <w:ind w:left="360"/>
        <w:jc w:val="both"/>
        <w:rPr>
          <w:rFonts w:ascii="Times New Roman" w:hAnsi="Times New Roman" w:cs="Times New Roman"/>
          <w:b/>
          <w:sz w:val="24"/>
          <w:szCs w:val="24"/>
        </w:rPr>
      </w:pPr>
      <w:r w:rsidRPr="009B2C80">
        <w:rPr>
          <w:rFonts w:ascii="Times New Roman" w:hAnsi="Times New Roman" w:cs="Times New Roman"/>
          <w:b/>
          <w:sz w:val="24"/>
          <w:szCs w:val="24"/>
        </w:rPr>
        <w:t>3. Developing a Vision and Strategy</w:t>
      </w:r>
    </w:p>
    <w:p w:rsidR="009B2C80" w:rsidRDefault="009B2C80" w:rsidP="0047071C">
      <w:pPr>
        <w:pStyle w:val="ListParagraph"/>
        <w:spacing w:line="360" w:lineRule="auto"/>
        <w:ind w:left="360"/>
        <w:jc w:val="both"/>
        <w:rPr>
          <w:rFonts w:ascii="Times New Roman" w:hAnsi="Times New Roman" w:cs="Times New Roman"/>
          <w:sz w:val="24"/>
          <w:szCs w:val="24"/>
        </w:rPr>
      </w:pPr>
      <w:r w:rsidRPr="009B2C80">
        <w:rPr>
          <w:rFonts w:ascii="Times New Roman" w:hAnsi="Times New Roman" w:cs="Times New Roman"/>
          <w:sz w:val="24"/>
          <w:szCs w:val="24"/>
        </w:rPr>
        <w:t>Developing a vision</w:t>
      </w:r>
      <w:r>
        <w:rPr>
          <w:rFonts w:ascii="Times New Roman" w:hAnsi="Times New Roman" w:cs="Times New Roman"/>
          <w:sz w:val="24"/>
          <w:szCs w:val="24"/>
        </w:rPr>
        <w:t xml:space="preserve"> is most significant action for organizational change as it can lead the organization</w:t>
      </w:r>
      <w:r w:rsidR="003F7D8E">
        <w:rPr>
          <w:rFonts w:ascii="Times New Roman" w:hAnsi="Times New Roman" w:cs="Times New Roman"/>
          <w:sz w:val="24"/>
          <w:szCs w:val="24"/>
        </w:rPr>
        <w:t xml:space="preserve"> towards </w:t>
      </w:r>
      <w:r>
        <w:rPr>
          <w:rFonts w:ascii="Times New Roman" w:hAnsi="Times New Roman" w:cs="Times New Roman"/>
          <w:sz w:val="24"/>
          <w:szCs w:val="24"/>
        </w:rPr>
        <w:t>desired results and b</w:t>
      </w:r>
      <w:r w:rsidR="003F7D8E">
        <w:rPr>
          <w:rFonts w:ascii="Times New Roman" w:hAnsi="Times New Roman" w:cs="Times New Roman"/>
          <w:sz w:val="24"/>
          <w:szCs w:val="24"/>
        </w:rPr>
        <w:t>ig improvements can be done by</w:t>
      </w:r>
      <w:r>
        <w:rPr>
          <w:rFonts w:ascii="Times New Roman" w:hAnsi="Times New Roman" w:cs="Times New Roman"/>
          <w:sz w:val="24"/>
          <w:szCs w:val="24"/>
        </w:rPr>
        <w:t xml:space="preserve"> visionary str</w:t>
      </w:r>
      <w:r w:rsidR="003F7D8E">
        <w:rPr>
          <w:rFonts w:ascii="Times New Roman" w:hAnsi="Times New Roman" w:cs="Times New Roman"/>
          <w:sz w:val="24"/>
          <w:szCs w:val="24"/>
        </w:rPr>
        <w:t>ategies</w:t>
      </w:r>
      <w:r>
        <w:rPr>
          <w:rFonts w:ascii="Times New Roman" w:hAnsi="Times New Roman" w:cs="Times New Roman"/>
          <w:sz w:val="24"/>
          <w:szCs w:val="24"/>
        </w:rPr>
        <w:t>. Ola has a gre</w:t>
      </w:r>
      <w:r w:rsidR="003F7D8E">
        <w:rPr>
          <w:rFonts w:ascii="Times New Roman" w:hAnsi="Times New Roman" w:cs="Times New Roman"/>
          <w:sz w:val="24"/>
          <w:szCs w:val="24"/>
        </w:rPr>
        <w:t>at vision of reducing the carbon emissions and</w:t>
      </w:r>
      <w:r>
        <w:rPr>
          <w:rFonts w:ascii="Times New Roman" w:hAnsi="Times New Roman" w:cs="Times New Roman"/>
          <w:sz w:val="24"/>
          <w:szCs w:val="24"/>
        </w:rPr>
        <w:t xml:space="preserve"> </w:t>
      </w:r>
      <w:r w:rsidRPr="003F7D8E">
        <w:rPr>
          <w:rFonts w:ascii="Times New Roman" w:hAnsi="Times New Roman" w:cs="Times New Roman"/>
          <w:b/>
          <w:i/>
          <w:sz w:val="24"/>
          <w:szCs w:val="24"/>
        </w:rPr>
        <w:t>Mission Electric</w:t>
      </w:r>
      <w:r>
        <w:rPr>
          <w:rFonts w:ascii="Times New Roman" w:hAnsi="Times New Roman" w:cs="Times New Roman"/>
          <w:sz w:val="24"/>
          <w:szCs w:val="24"/>
        </w:rPr>
        <w:t xml:space="preserve"> is a motivation to organization</w:t>
      </w:r>
      <w:sdt>
        <w:sdtPr>
          <w:rPr>
            <w:rFonts w:ascii="Times New Roman" w:hAnsi="Times New Roman" w:cs="Times New Roman"/>
            <w:sz w:val="24"/>
            <w:szCs w:val="24"/>
          </w:rPr>
          <w:id w:val="1718778034"/>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IN"/>
            </w:rPr>
            <w:instrText xml:space="preserve"> CITATION Ola23 \l 16393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IN"/>
            </w:rPr>
            <w:t xml:space="preserve"> </w:t>
          </w:r>
          <w:r w:rsidRPr="009B2C80">
            <w:rPr>
              <w:rFonts w:ascii="Times New Roman" w:hAnsi="Times New Roman" w:cs="Times New Roman"/>
              <w:noProof/>
              <w:sz w:val="24"/>
              <w:szCs w:val="24"/>
              <w:lang w:val="en-IN"/>
            </w:rPr>
            <w:t>(OlaElectric.com, 2023)</w:t>
          </w:r>
          <w:r>
            <w:rPr>
              <w:rFonts w:ascii="Times New Roman" w:hAnsi="Times New Roman" w:cs="Times New Roman"/>
              <w:sz w:val="24"/>
              <w:szCs w:val="24"/>
            </w:rPr>
            <w:fldChar w:fldCharType="end"/>
          </w:r>
        </w:sdtContent>
      </w:sdt>
      <w:r w:rsidRPr="009B2C80">
        <w:rPr>
          <w:rFonts w:ascii="Times New Roman" w:hAnsi="Times New Roman" w:cs="Times New Roman"/>
          <w:sz w:val="24"/>
          <w:szCs w:val="24"/>
        </w:rPr>
        <w:t>.</w:t>
      </w:r>
    </w:p>
    <w:p w:rsidR="009B2C80" w:rsidRDefault="009B2C80" w:rsidP="0047071C">
      <w:pPr>
        <w:pStyle w:val="ListParagraph"/>
        <w:spacing w:line="360" w:lineRule="auto"/>
        <w:ind w:left="360"/>
        <w:jc w:val="both"/>
        <w:rPr>
          <w:rFonts w:ascii="Times New Roman" w:hAnsi="Times New Roman" w:cs="Times New Roman"/>
          <w:b/>
          <w:sz w:val="24"/>
          <w:szCs w:val="24"/>
        </w:rPr>
      </w:pPr>
      <w:r w:rsidRPr="009B2C80">
        <w:rPr>
          <w:rFonts w:ascii="Times New Roman" w:hAnsi="Times New Roman" w:cs="Times New Roman"/>
          <w:b/>
          <w:sz w:val="24"/>
          <w:szCs w:val="24"/>
        </w:rPr>
        <w:t>4. Communicating the Change Vision</w:t>
      </w:r>
    </w:p>
    <w:p w:rsidR="009B2C80" w:rsidRDefault="009B2C80" w:rsidP="0047071C">
      <w:pPr>
        <w:pStyle w:val="ListParagraph"/>
        <w:spacing w:line="360" w:lineRule="auto"/>
        <w:ind w:left="360"/>
        <w:jc w:val="both"/>
        <w:rPr>
          <w:rFonts w:ascii="Times New Roman" w:hAnsi="Times New Roman" w:cs="Times New Roman"/>
          <w:sz w:val="24"/>
          <w:szCs w:val="24"/>
        </w:rPr>
      </w:pPr>
      <w:r w:rsidRPr="009B2C80">
        <w:rPr>
          <w:rFonts w:ascii="Times New Roman" w:hAnsi="Times New Roman" w:cs="Times New Roman"/>
          <w:sz w:val="24"/>
          <w:szCs w:val="24"/>
        </w:rPr>
        <w:t>The desired</w:t>
      </w:r>
      <w:r w:rsidR="003F7D8E">
        <w:rPr>
          <w:rFonts w:ascii="Times New Roman" w:hAnsi="Times New Roman" w:cs="Times New Roman"/>
          <w:sz w:val="24"/>
          <w:szCs w:val="24"/>
        </w:rPr>
        <w:t xml:space="preserve"> results of</w:t>
      </w:r>
      <w:r>
        <w:rPr>
          <w:rFonts w:ascii="Times New Roman" w:hAnsi="Times New Roman" w:cs="Times New Roman"/>
          <w:sz w:val="24"/>
          <w:szCs w:val="24"/>
        </w:rPr>
        <w:t xml:space="preserve"> change efforts can be delayed or failed without an effective communication of </w:t>
      </w:r>
      <w:r w:rsidR="003F7D8E">
        <w:rPr>
          <w:rFonts w:ascii="Times New Roman" w:hAnsi="Times New Roman" w:cs="Times New Roman"/>
          <w:sz w:val="24"/>
          <w:szCs w:val="24"/>
        </w:rPr>
        <w:t>vision for change. E</w:t>
      </w:r>
      <w:r w:rsidR="00D47531">
        <w:rPr>
          <w:rFonts w:ascii="Times New Roman" w:hAnsi="Times New Roman" w:cs="Times New Roman"/>
          <w:sz w:val="24"/>
          <w:szCs w:val="24"/>
        </w:rPr>
        <w:t>mployees can have some expectations from the vision a</w:t>
      </w:r>
      <w:r w:rsidR="003F7D8E">
        <w:rPr>
          <w:rFonts w:ascii="Times New Roman" w:hAnsi="Times New Roman" w:cs="Times New Roman"/>
          <w:sz w:val="24"/>
          <w:szCs w:val="24"/>
        </w:rPr>
        <w:t>nd it should be answered</w:t>
      </w:r>
      <w:r w:rsidR="00D47531">
        <w:rPr>
          <w:rFonts w:ascii="Times New Roman" w:hAnsi="Times New Roman" w:cs="Times New Roman"/>
          <w:sz w:val="24"/>
          <w:szCs w:val="24"/>
        </w:rPr>
        <w:t xml:space="preserve"> tha</w:t>
      </w:r>
      <w:r w:rsidR="003F7D8E">
        <w:rPr>
          <w:rFonts w:ascii="Times New Roman" w:hAnsi="Times New Roman" w:cs="Times New Roman"/>
          <w:sz w:val="24"/>
          <w:szCs w:val="24"/>
        </w:rPr>
        <w:t>t what benefits will they get from</w:t>
      </w:r>
      <w:r w:rsidR="00D47531">
        <w:rPr>
          <w:rFonts w:ascii="Times New Roman" w:hAnsi="Times New Roman" w:cs="Times New Roman"/>
          <w:sz w:val="24"/>
          <w:szCs w:val="24"/>
        </w:rPr>
        <w:t xml:space="preserve"> the change and what other opportunities can be generated in future.</w:t>
      </w:r>
    </w:p>
    <w:p w:rsidR="00D47531" w:rsidRDefault="00D47531" w:rsidP="0047071C">
      <w:pPr>
        <w:pStyle w:val="ListParagraph"/>
        <w:spacing w:line="360" w:lineRule="auto"/>
        <w:ind w:left="360"/>
        <w:jc w:val="both"/>
        <w:rPr>
          <w:rFonts w:ascii="Times New Roman" w:hAnsi="Times New Roman" w:cs="Times New Roman"/>
          <w:b/>
          <w:sz w:val="24"/>
          <w:szCs w:val="24"/>
        </w:rPr>
      </w:pPr>
      <w:r w:rsidRPr="00D47531">
        <w:rPr>
          <w:rFonts w:ascii="Times New Roman" w:hAnsi="Times New Roman" w:cs="Times New Roman"/>
          <w:b/>
          <w:sz w:val="24"/>
          <w:szCs w:val="24"/>
        </w:rPr>
        <w:t>5. Empowering Broad-Based Change</w:t>
      </w:r>
    </w:p>
    <w:p w:rsidR="00D47531" w:rsidRDefault="00D47531" w:rsidP="0047071C">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Executing the change o</w:t>
      </w:r>
      <w:r w:rsidRPr="00D47531">
        <w:rPr>
          <w:rFonts w:ascii="Times New Roman" w:hAnsi="Times New Roman" w:cs="Times New Roman"/>
          <w:sz w:val="24"/>
          <w:szCs w:val="24"/>
        </w:rPr>
        <w:t>n a broad level</w:t>
      </w:r>
      <w:r w:rsidR="003F7D8E">
        <w:rPr>
          <w:rFonts w:ascii="Times New Roman" w:hAnsi="Times New Roman" w:cs="Times New Roman"/>
          <w:sz w:val="24"/>
          <w:szCs w:val="24"/>
        </w:rPr>
        <w:t xml:space="preserve"> demands</w:t>
      </w:r>
      <w:r>
        <w:rPr>
          <w:rFonts w:ascii="Times New Roman" w:hAnsi="Times New Roman" w:cs="Times New Roman"/>
          <w:sz w:val="24"/>
          <w:szCs w:val="24"/>
        </w:rPr>
        <w:t xml:space="preserve"> empowerment to people working on groun</w:t>
      </w:r>
      <w:r w:rsidR="003F7D8E">
        <w:rPr>
          <w:rFonts w:ascii="Times New Roman" w:hAnsi="Times New Roman" w:cs="Times New Roman"/>
          <w:sz w:val="24"/>
          <w:szCs w:val="24"/>
        </w:rPr>
        <w:t>d. Effective communications empowers people what pushes</w:t>
      </w:r>
      <w:r>
        <w:rPr>
          <w:rFonts w:ascii="Times New Roman" w:hAnsi="Times New Roman" w:cs="Times New Roman"/>
          <w:sz w:val="24"/>
          <w:szCs w:val="24"/>
        </w:rPr>
        <w:t xml:space="preserve"> change towards the desired outcomes. Ola’s story, process and goals have been communicated and implemented on a broad level what has empowered the change effectively.</w:t>
      </w:r>
      <w:r w:rsidR="00254491">
        <w:rPr>
          <w:rFonts w:ascii="Times New Roman" w:hAnsi="Times New Roman" w:cs="Times New Roman"/>
          <w:sz w:val="24"/>
          <w:szCs w:val="24"/>
        </w:rPr>
        <w:t xml:space="preserve"> Ola’s efforts for developing an entrepreneurial mindset in staff can be a good strategy for empowering the innovative thinking and motivation to</w:t>
      </w:r>
      <w:r w:rsidR="003F7D8E">
        <w:rPr>
          <w:rFonts w:ascii="Times New Roman" w:hAnsi="Times New Roman" w:cs="Times New Roman"/>
          <w:sz w:val="24"/>
          <w:szCs w:val="24"/>
        </w:rPr>
        <w:t>wards</w:t>
      </w:r>
      <w:r w:rsidR="00254491">
        <w:rPr>
          <w:rFonts w:ascii="Times New Roman" w:hAnsi="Times New Roman" w:cs="Times New Roman"/>
          <w:sz w:val="24"/>
          <w:szCs w:val="24"/>
        </w:rPr>
        <w:t xml:space="preserve"> goals of company </w:t>
      </w:r>
      <w:sdt>
        <w:sdtPr>
          <w:rPr>
            <w:rFonts w:ascii="Times New Roman" w:hAnsi="Times New Roman" w:cs="Times New Roman"/>
            <w:sz w:val="24"/>
            <w:szCs w:val="24"/>
          </w:rPr>
          <w:id w:val="1860620154"/>
          <w:citation/>
        </w:sdtPr>
        <w:sdtContent>
          <w:r w:rsidR="00254491">
            <w:rPr>
              <w:rFonts w:ascii="Times New Roman" w:hAnsi="Times New Roman" w:cs="Times New Roman"/>
              <w:sz w:val="24"/>
              <w:szCs w:val="24"/>
            </w:rPr>
            <w:fldChar w:fldCharType="begin"/>
          </w:r>
          <w:r w:rsidR="00254491">
            <w:rPr>
              <w:rFonts w:ascii="Times New Roman" w:hAnsi="Times New Roman" w:cs="Times New Roman"/>
              <w:sz w:val="24"/>
              <w:szCs w:val="24"/>
              <w:lang w:val="en-IN"/>
            </w:rPr>
            <w:instrText xml:space="preserve"> CITATION Ari19 \l 16393 </w:instrText>
          </w:r>
          <w:r w:rsidR="00254491">
            <w:rPr>
              <w:rFonts w:ascii="Times New Roman" w:hAnsi="Times New Roman" w:cs="Times New Roman"/>
              <w:sz w:val="24"/>
              <w:szCs w:val="24"/>
            </w:rPr>
            <w:fldChar w:fldCharType="separate"/>
          </w:r>
          <w:r w:rsidR="00254491" w:rsidRPr="00254491">
            <w:rPr>
              <w:rFonts w:ascii="Times New Roman" w:hAnsi="Times New Roman" w:cs="Times New Roman"/>
              <w:noProof/>
              <w:sz w:val="24"/>
              <w:szCs w:val="24"/>
              <w:lang w:val="en-IN"/>
            </w:rPr>
            <w:t>(Goswami, 2019)</w:t>
          </w:r>
          <w:r w:rsidR="00254491">
            <w:rPr>
              <w:rFonts w:ascii="Times New Roman" w:hAnsi="Times New Roman" w:cs="Times New Roman"/>
              <w:sz w:val="24"/>
              <w:szCs w:val="24"/>
            </w:rPr>
            <w:fldChar w:fldCharType="end"/>
          </w:r>
        </w:sdtContent>
      </w:sdt>
      <w:r w:rsidR="00254491">
        <w:rPr>
          <w:rFonts w:ascii="Times New Roman" w:hAnsi="Times New Roman" w:cs="Times New Roman"/>
          <w:sz w:val="24"/>
          <w:szCs w:val="24"/>
        </w:rPr>
        <w:t>.</w:t>
      </w:r>
    </w:p>
    <w:p w:rsidR="0047071C" w:rsidRDefault="00254491" w:rsidP="0047071C">
      <w:pPr>
        <w:pStyle w:val="ListParagraph"/>
        <w:spacing w:line="360" w:lineRule="auto"/>
        <w:ind w:left="360"/>
        <w:jc w:val="both"/>
        <w:rPr>
          <w:rFonts w:ascii="Times New Roman" w:hAnsi="Times New Roman" w:cs="Times New Roman"/>
          <w:b/>
          <w:sz w:val="24"/>
          <w:szCs w:val="24"/>
        </w:rPr>
      </w:pPr>
      <w:r w:rsidRPr="00254491">
        <w:rPr>
          <w:rFonts w:ascii="Times New Roman" w:hAnsi="Times New Roman" w:cs="Times New Roman"/>
          <w:b/>
          <w:sz w:val="24"/>
          <w:szCs w:val="24"/>
        </w:rPr>
        <w:t>6. Generating Short-Term Wins</w:t>
      </w:r>
    </w:p>
    <w:p w:rsidR="009B2C80" w:rsidRPr="0047071C" w:rsidRDefault="00B945BC" w:rsidP="0047071C">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sz w:val="24"/>
          <w:szCs w:val="24"/>
        </w:rPr>
        <w:lastRenderedPageBreak/>
        <w:t>Short term wins are pieces of achievement</w:t>
      </w:r>
      <w:r w:rsidR="00254491" w:rsidRPr="0047071C">
        <w:rPr>
          <w:rFonts w:ascii="Times New Roman" w:hAnsi="Times New Roman" w:cs="Times New Roman"/>
          <w:sz w:val="24"/>
          <w:szCs w:val="24"/>
        </w:rPr>
        <w:t xml:space="preserve"> one by one </w:t>
      </w:r>
      <w:r>
        <w:rPr>
          <w:rFonts w:ascii="Times New Roman" w:hAnsi="Times New Roman" w:cs="Times New Roman"/>
          <w:sz w:val="24"/>
          <w:szCs w:val="24"/>
        </w:rPr>
        <w:t xml:space="preserve">for a good adaptability and </w:t>
      </w:r>
      <w:r w:rsidR="004D1177" w:rsidRPr="0047071C">
        <w:rPr>
          <w:rFonts w:ascii="Times New Roman" w:hAnsi="Times New Roman" w:cs="Times New Roman"/>
          <w:sz w:val="24"/>
          <w:szCs w:val="24"/>
        </w:rPr>
        <w:t xml:space="preserve">preventing the staff from demotivation. </w:t>
      </w:r>
      <w:r>
        <w:rPr>
          <w:rFonts w:ascii="Times New Roman" w:hAnsi="Times New Roman" w:cs="Times New Roman"/>
          <w:sz w:val="24"/>
          <w:szCs w:val="24"/>
        </w:rPr>
        <w:t>E</w:t>
      </w:r>
      <w:r w:rsidR="004D1177" w:rsidRPr="0047071C">
        <w:rPr>
          <w:rFonts w:ascii="Times New Roman" w:hAnsi="Times New Roman" w:cs="Times New Roman"/>
          <w:sz w:val="24"/>
          <w:szCs w:val="24"/>
        </w:rPr>
        <w:t>ssential</w:t>
      </w:r>
      <w:r>
        <w:rPr>
          <w:rFonts w:ascii="Times New Roman" w:hAnsi="Times New Roman" w:cs="Times New Roman"/>
          <w:sz w:val="24"/>
          <w:szCs w:val="24"/>
        </w:rPr>
        <w:t xml:space="preserve"> small achievements </w:t>
      </w:r>
      <w:r w:rsidR="004D1177" w:rsidRPr="0047071C">
        <w:rPr>
          <w:rFonts w:ascii="Times New Roman" w:hAnsi="Times New Roman" w:cs="Times New Roman"/>
          <w:sz w:val="24"/>
          <w:szCs w:val="24"/>
        </w:rPr>
        <w:t xml:space="preserve">can be transformational in change management. For instance, </w:t>
      </w:r>
      <w:r w:rsidR="002A0DCD" w:rsidRPr="0047071C">
        <w:rPr>
          <w:rFonts w:ascii="Times New Roman" w:hAnsi="Times New Roman" w:cs="Times New Roman"/>
          <w:sz w:val="24"/>
          <w:szCs w:val="24"/>
        </w:rPr>
        <w:t>Ola has launched its EVs in big cities a</w:t>
      </w:r>
      <w:r>
        <w:rPr>
          <w:rFonts w:ascii="Times New Roman" w:hAnsi="Times New Roman" w:cs="Times New Roman"/>
          <w:sz w:val="24"/>
          <w:szCs w:val="24"/>
        </w:rPr>
        <w:t>nd has a plan to capture global</w:t>
      </w:r>
      <w:r w:rsidR="002A0DCD" w:rsidRPr="0047071C">
        <w:rPr>
          <w:rFonts w:ascii="Times New Roman" w:hAnsi="Times New Roman" w:cs="Times New Roman"/>
          <w:sz w:val="24"/>
          <w:szCs w:val="24"/>
        </w:rPr>
        <w:t xml:space="preserve"> market</w:t>
      </w:r>
      <w:r w:rsidR="00D126F0" w:rsidRPr="0047071C">
        <w:rPr>
          <w:rFonts w:ascii="Times New Roman" w:hAnsi="Times New Roman" w:cs="Times New Roman"/>
          <w:sz w:val="24"/>
          <w:szCs w:val="24"/>
        </w:rPr>
        <w:t>.</w:t>
      </w:r>
    </w:p>
    <w:p w:rsidR="0047071C" w:rsidRDefault="00D126F0" w:rsidP="0047071C">
      <w:pPr>
        <w:pStyle w:val="ListParagraph"/>
        <w:spacing w:line="360" w:lineRule="auto"/>
        <w:ind w:left="360"/>
        <w:jc w:val="both"/>
        <w:rPr>
          <w:rFonts w:ascii="Times New Roman" w:hAnsi="Times New Roman" w:cs="Times New Roman"/>
          <w:b/>
          <w:sz w:val="24"/>
          <w:szCs w:val="24"/>
        </w:rPr>
      </w:pPr>
      <w:r w:rsidRPr="00D126F0">
        <w:rPr>
          <w:rFonts w:ascii="Times New Roman" w:hAnsi="Times New Roman" w:cs="Times New Roman"/>
          <w:b/>
          <w:sz w:val="24"/>
          <w:szCs w:val="24"/>
        </w:rPr>
        <w:t>7. Consolidating gains and producing more change</w:t>
      </w:r>
    </w:p>
    <w:p w:rsidR="00D126F0" w:rsidRPr="0047071C" w:rsidRDefault="00B945BC" w:rsidP="0047071C">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sz w:val="24"/>
          <w:szCs w:val="24"/>
        </w:rPr>
        <w:t>After achieving</w:t>
      </w:r>
      <w:r w:rsidR="00D126F0" w:rsidRPr="0047071C">
        <w:rPr>
          <w:rFonts w:ascii="Times New Roman" w:hAnsi="Times New Roman" w:cs="Times New Roman"/>
          <w:sz w:val="24"/>
          <w:szCs w:val="24"/>
        </w:rPr>
        <w:t xml:space="preserve"> short term goals </w:t>
      </w:r>
      <w:r w:rsidR="00503243">
        <w:rPr>
          <w:rFonts w:ascii="Times New Roman" w:hAnsi="Times New Roman" w:cs="Times New Roman"/>
          <w:sz w:val="24"/>
          <w:szCs w:val="24"/>
        </w:rPr>
        <w:t>management can go further to</w:t>
      </w:r>
      <w:r w:rsidR="00D126F0" w:rsidRPr="0047071C">
        <w:rPr>
          <w:rFonts w:ascii="Times New Roman" w:hAnsi="Times New Roman" w:cs="Times New Roman"/>
          <w:sz w:val="24"/>
          <w:szCs w:val="24"/>
        </w:rPr>
        <w:t xml:space="preserve"> frameworks for consolidating the improvements and further changes can be executed basing the existed efforts of change. Ola’s success </w:t>
      </w:r>
      <w:r>
        <w:rPr>
          <w:rFonts w:ascii="Times New Roman" w:hAnsi="Times New Roman" w:cs="Times New Roman"/>
          <w:sz w:val="24"/>
          <w:szCs w:val="24"/>
        </w:rPr>
        <w:t>in EV started from the e-</w:t>
      </w:r>
      <w:r w:rsidR="00D126F0" w:rsidRPr="0047071C">
        <w:rPr>
          <w:rFonts w:ascii="Times New Roman" w:hAnsi="Times New Roman" w:cs="Times New Roman"/>
          <w:sz w:val="24"/>
          <w:szCs w:val="24"/>
        </w:rPr>
        <w:t xml:space="preserve">scooter </w:t>
      </w:r>
      <w:r>
        <w:rPr>
          <w:rFonts w:ascii="Times New Roman" w:hAnsi="Times New Roman" w:cs="Times New Roman"/>
          <w:sz w:val="24"/>
          <w:szCs w:val="24"/>
        </w:rPr>
        <w:t>and further statements of</w:t>
      </w:r>
      <w:r w:rsidR="00D126F0" w:rsidRPr="0047071C">
        <w:rPr>
          <w:rFonts w:ascii="Times New Roman" w:hAnsi="Times New Roman" w:cs="Times New Roman"/>
          <w:sz w:val="24"/>
          <w:szCs w:val="24"/>
        </w:rPr>
        <w:t xml:space="preserve"> a premium electric c</w:t>
      </w:r>
      <w:r w:rsidR="00FB0D1B" w:rsidRPr="0047071C">
        <w:rPr>
          <w:rFonts w:ascii="Times New Roman" w:hAnsi="Times New Roman" w:cs="Times New Roman"/>
          <w:sz w:val="24"/>
          <w:szCs w:val="24"/>
        </w:rPr>
        <w:t xml:space="preserve">ar has been given by the company </w:t>
      </w:r>
      <w:sdt>
        <w:sdtPr>
          <w:id w:val="-1221825939"/>
          <w:citation/>
        </w:sdtPr>
        <w:sdtContent>
          <w:r w:rsidR="00FB0D1B" w:rsidRPr="0047071C">
            <w:rPr>
              <w:rFonts w:ascii="Times New Roman" w:hAnsi="Times New Roman" w:cs="Times New Roman"/>
              <w:sz w:val="24"/>
              <w:szCs w:val="24"/>
            </w:rPr>
            <w:fldChar w:fldCharType="begin"/>
          </w:r>
          <w:r w:rsidR="00FB0D1B" w:rsidRPr="0047071C">
            <w:rPr>
              <w:rFonts w:ascii="Times New Roman" w:hAnsi="Times New Roman" w:cs="Times New Roman"/>
              <w:sz w:val="24"/>
              <w:szCs w:val="24"/>
              <w:lang w:val="en-IN"/>
            </w:rPr>
            <w:instrText xml:space="preserve"> CITATION Bro22 \l 16393 </w:instrText>
          </w:r>
          <w:r w:rsidR="00FB0D1B" w:rsidRPr="0047071C">
            <w:rPr>
              <w:rFonts w:ascii="Times New Roman" w:hAnsi="Times New Roman" w:cs="Times New Roman"/>
              <w:sz w:val="24"/>
              <w:szCs w:val="24"/>
            </w:rPr>
            <w:fldChar w:fldCharType="separate"/>
          </w:r>
          <w:r w:rsidR="00FB0D1B" w:rsidRPr="0047071C">
            <w:rPr>
              <w:rFonts w:ascii="Times New Roman" w:hAnsi="Times New Roman" w:cs="Times New Roman"/>
              <w:noProof/>
              <w:sz w:val="24"/>
              <w:szCs w:val="24"/>
              <w:lang w:val="en-IN"/>
            </w:rPr>
            <w:t>(Broersma, 2022)</w:t>
          </w:r>
          <w:r w:rsidR="00FB0D1B" w:rsidRPr="0047071C">
            <w:rPr>
              <w:rFonts w:ascii="Times New Roman" w:hAnsi="Times New Roman" w:cs="Times New Roman"/>
              <w:sz w:val="24"/>
              <w:szCs w:val="24"/>
            </w:rPr>
            <w:fldChar w:fldCharType="end"/>
          </w:r>
        </w:sdtContent>
      </w:sdt>
      <w:r w:rsidR="00D126F0" w:rsidRPr="0047071C">
        <w:rPr>
          <w:rFonts w:ascii="Times New Roman" w:hAnsi="Times New Roman" w:cs="Times New Roman"/>
          <w:sz w:val="24"/>
          <w:szCs w:val="24"/>
        </w:rPr>
        <w:t>.</w:t>
      </w:r>
    </w:p>
    <w:p w:rsidR="0047071C" w:rsidRDefault="00FB0D1B" w:rsidP="0047071C">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sz w:val="24"/>
          <w:szCs w:val="24"/>
        </w:rPr>
        <w:t xml:space="preserve">8. </w:t>
      </w:r>
      <w:r w:rsidRPr="00FB0D1B">
        <w:rPr>
          <w:rFonts w:ascii="Times New Roman" w:hAnsi="Times New Roman" w:cs="Times New Roman"/>
          <w:b/>
          <w:sz w:val="24"/>
          <w:szCs w:val="24"/>
        </w:rPr>
        <w:t xml:space="preserve">Anchoring </w:t>
      </w:r>
      <w:r>
        <w:rPr>
          <w:rFonts w:ascii="Times New Roman" w:hAnsi="Times New Roman" w:cs="Times New Roman"/>
          <w:b/>
          <w:sz w:val="24"/>
          <w:szCs w:val="24"/>
        </w:rPr>
        <w:t>new a</w:t>
      </w:r>
      <w:r w:rsidRPr="00FB0D1B">
        <w:rPr>
          <w:rFonts w:ascii="Times New Roman" w:hAnsi="Times New Roman" w:cs="Times New Roman"/>
          <w:b/>
          <w:sz w:val="24"/>
          <w:szCs w:val="24"/>
        </w:rPr>
        <w:t xml:space="preserve">pproaches </w:t>
      </w:r>
      <w:r>
        <w:rPr>
          <w:rFonts w:ascii="Times New Roman" w:hAnsi="Times New Roman" w:cs="Times New Roman"/>
          <w:b/>
          <w:sz w:val="24"/>
          <w:szCs w:val="24"/>
        </w:rPr>
        <w:t>i</w:t>
      </w:r>
      <w:r w:rsidRPr="00FB0D1B">
        <w:rPr>
          <w:rFonts w:ascii="Times New Roman" w:hAnsi="Times New Roman" w:cs="Times New Roman"/>
          <w:b/>
          <w:sz w:val="24"/>
          <w:szCs w:val="24"/>
        </w:rPr>
        <w:t>n</w:t>
      </w:r>
      <w:r>
        <w:rPr>
          <w:rFonts w:ascii="Times New Roman" w:hAnsi="Times New Roman" w:cs="Times New Roman"/>
          <w:b/>
          <w:sz w:val="24"/>
          <w:szCs w:val="24"/>
        </w:rPr>
        <w:t xml:space="preserve"> the c</w:t>
      </w:r>
      <w:r w:rsidRPr="00FB0D1B">
        <w:rPr>
          <w:rFonts w:ascii="Times New Roman" w:hAnsi="Times New Roman" w:cs="Times New Roman"/>
          <w:b/>
          <w:sz w:val="24"/>
          <w:szCs w:val="24"/>
        </w:rPr>
        <w:t>ulture</w:t>
      </w:r>
    </w:p>
    <w:p w:rsidR="00FB0D1B" w:rsidRPr="0047071C" w:rsidRDefault="00FB0D1B" w:rsidP="0047071C">
      <w:pPr>
        <w:pStyle w:val="ListParagraph"/>
        <w:spacing w:line="360" w:lineRule="auto"/>
        <w:ind w:left="360"/>
        <w:jc w:val="both"/>
        <w:rPr>
          <w:rFonts w:ascii="Times New Roman" w:hAnsi="Times New Roman" w:cs="Times New Roman"/>
          <w:b/>
          <w:sz w:val="24"/>
          <w:szCs w:val="24"/>
        </w:rPr>
      </w:pPr>
      <w:r w:rsidRPr="0047071C">
        <w:rPr>
          <w:rFonts w:ascii="Times New Roman" w:hAnsi="Times New Roman" w:cs="Times New Roman"/>
          <w:sz w:val="24"/>
          <w:szCs w:val="24"/>
        </w:rPr>
        <w:t>After measuring</w:t>
      </w:r>
      <w:r w:rsidR="001B696E">
        <w:rPr>
          <w:rFonts w:ascii="Times New Roman" w:hAnsi="Times New Roman" w:cs="Times New Roman"/>
          <w:sz w:val="24"/>
          <w:szCs w:val="24"/>
        </w:rPr>
        <w:t xml:space="preserve"> the success of change it is</w:t>
      </w:r>
      <w:r w:rsidRPr="0047071C">
        <w:rPr>
          <w:rFonts w:ascii="Times New Roman" w:hAnsi="Times New Roman" w:cs="Times New Roman"/>
          <w:sz w:val="24"/>
          <w:szCs w:val="24"/>
        </w:rPr>
        <w:t xml:space="preserve"> time for leadership to make organizational culture, management a</w:t>
      </w:r>
      <w:r w:rsidR="001B696E">
        <w:rPr>
          <w:rFonts w:ascii="Times New Roman" w:hAnsi="Times New Roman" w:cs="Times New Roman"/>
          <w:sz w:val="24"/>
          <w:szCs w:val="24"/>
        </w:rPr>
        <w:t xml:space="preserve">nd further plans consisting </w:t>
      </w:r>
      <w:r w:rsidRPr="0047071C">
        <w:rPr>
          <w:rFonts w:ascii="Times New Roman" w:hAnsi="Times New Roman" w:cs="Times New Roman"/>
          <w:sz w:val="24"/>
          <w:szCs w:val="24"/>
        </w:rPr>
        <w:t>new approach in action.</w:t>
      </w:r>
      <w:r w:rsidRPr="0047071C">
        <w:rPr>
          <w:rFonts w:ascii="Times New Roman" w:hAnsi="Times New Roman" w:cs="Times New Roman"/>
          <w:b/>
          <w:sz w:val="24"/>
          <w:szCs w:val="24"/>
        </w:rPr>
        <w:t xml:space="preserve"> </w:t>
      </w:r>
      <w:r w:rsidRPr="0047071C">
        <w:rPr>
          <w:rFonts w:ascii="Times New Roman" w:hAnsi="Times New Roman" w:cs="Times New Roman"/>
          <w:sz w:val="24"/>
          <w:szCs w:val="24"/>
        </w:rPr>
        <w:t>Ola has a long term vision of reducing emissions and el</w:t>
      </w:r>
      <w:r w:rsidR="001B696E">
        <w:rPr>
          <w:rFonts w:ascii="Times New Roman" w:hAnsi="Times New Roman" w:cs="Times New Roman"/>
          <w:sz w:val="24"/>
          <w:szCs w:val="24"/>
        </w:rPr>
        <w:t xml:space="preserve">ectrify the mobility, and </w:t>
      </w:r>
      <w:r w:rsidR="001D1233" w:rsidRPr="0047071C">
        <w:rPr>
          <w:rFonts w:ascii="Times New Roman" w:hAnsi="Times New Roman" w:cs="Times New Roman"/>
          <w:sz w:val="24"/>
          <w:szCs w:val="24"/>
        </w:rPr>
        <w:t xml:space="preserve">innovation is in heart of Ola as the company </w:t>
      </w:r>
      <w:r w:rsidR="001B696E">
        <w:rPr>
          <w:rFonts w:ascii="Times New Roman" w:hAnsi="Times New Roman" w:cs="Times New Roman"/>
          <w:sz w:val="24"/>
          <w:szCs w:val="24"/>
        </w:rPr>
        <w:t xml:space="preserve">has </w:t>
      </w:r>
      <w:r w:rsidR="001D1233" w:rsidRPr="0047071C">
        <w:rPr>
          <w:rFonts w:ascii="Times New Roman" w:hAnsi="Times New Roman" w:cs="Times New Roman"/>
          <w:sz w:val="24"/>
          <w:szCs w:val="24"/>
        </w:rPr>
        <w:t>stated to investing 500 million USD in battery research center in Ben</w:t>
      </w:r>
      <w:r w:rsidR="001B696E">
        <w:rPr>
          <w:rFonts w:ascii="Times New Roman" w:hAnsi="Times New Roman" w:cs="Times New Roman"/>
          <w:sz w:val="24"/>
          <w:szCs w:val="24"/>
        </w:rPr>
        <w:t>g</w:t>
      </w:r>
      <w:r w:rsidR="001D1233" w:rsidRPr="0047071C">
        <w:rPr>
          <w:rFonts w:ascii="Times New Roman" w:hAnsi="Times New Roman" w:cs="Times New Roman"/>
          <w:sz w:val="24"/>
          <w:szCs w:val="24"/>
        </w:rPr>
        <w:t xml:space="preserve">aluru </w:t>
      </w:r>
      <w:sdt>
        <w:sdtPr>
          <w:id w:val="-592713445"/>
          <w:citation/>
        </w:sdtPr>
        <w:sdtContent>
          <w:r w:rsidR="001D1233" w:rsidRPr="0047071C">
            <w:rPr>
              <w:rFonts w:ascii="Times New Roman" w:hAnsi="Times New Roman" w:cs="Times New Roman"/>
              <w:sz w:val="24"/>
              <w:szCs w:val="24"/>
            </w:rPr>
            <w:fldChar w:fldCharType="begin"/>
          </w:r>
          <w:r w:rsidR="001D1233" w:rsidRPr="0047071C">
            <w:rPr>
              <w:rFonts w:ascii="Times New Roman" w:hAnsi="Times New Roman" w:cs="Times New Roman"/>
              <w:sz w:val="24"/>
              <w:szCs w:val="24"/>
              <w:lang w:val="en-IN"/>
            </w:rPr>
            <w:instrText xml:space="preserve"> CITATION Sha22 \l 16393 </w:instrText>
          </w:r>
          <w:r w:rsidR="001D1233" w:rsidRPr="0047071C">
            <w:rPr>
              <w:rFonts w:ascii="Times New Roman" w:hAnsi="Times New Roman" w:cs="Times New Roman"/>
              <w:sz w:val="24"/>
              <w:szCs w:val="24"/>
            </w:rPr>
            <w:fldChar w:fldCharType="separate"/>
          </w:r>
          <w:r w:rsidR="001D1233" w:rsidRPr="0047071C">
            <w:rPr>
              <w:rFonts w:ascii="Times New Roman" w:hAnsi="Times New Roman" w:cs="Times New Roman"/>
              <w:noProof/>
              <w:sz w:val="24"/>
              <w:szCs w:val="24"/>
              <w:lang w:val="en-IN"/>
            </w:rPr>
            <w:t>(Shah, 2022)</w:t>
          </w:r>
          <w:r w:rsidR="001D1233" w:rsidRPr="0047071C">
            <w:rPr>
              <w:rFonts w:ascii="Times New Roman" w:hAnsi="Times New Roman" w:cs="Times New Roman"/>
              <w:sz w:val="24"/>
              <w:szCs w:val="24"/>
            </w:rPr>
            <w:fldChar w:fldCharType="end"/>
          </w:r>
        </w:sdtContent>
      </w:sdt>
      <w:r w:rsidR="001D1233" w:rsidRPr="0047071C">
        <w:rPr>
          <w:rFonts w:ascii="Times New Roman" w:hAnsi="Times New Roman" w:cs="Times New Roman"/>
          <w:sz w:val="24"/>
          <w:szCs w:val="24"/>
        </w:rPr>
        <w:t>.</w:t>
      </w:r>
    </w:p>
    <w:p w:rsidR="001D1233" w:rsidRDefault="001B696E" w:rsidP="0047071C">
      <w:pPr>
        <w:spacing w:line="360" w:lineRule="auto"/>
        <w:jc w:val="both"/>
        <w:rPr>
          <w:rFonts w:ascii="Times New Roman" w:hAnsi="Times New Roman" w:cs="Times New Roman"/>
          <w:sz w:val="24"/>
        </w:rPr>
      </w:pPr>
      <w:r>
        <w:rPr>
          <w:rFonts w:ascii="Times New Roman" w:hAnsi="Times New Roman" w:cs="Times New Roman"/>
          <w:sz w:val="24"/>
        </w:rPr>
        <w:t>The model suggests</w:t>
      </w:r>
      <w:r w:rsidR="001D1233" w:rsidRPr="00E21E30">
        <w:rPr>
          <w:rFonts w:ascii="Times New Roman" w:hAnsi="Times New Roman" w:cs="Times New Roman"/>
          <w:sz w:val="24"/>
        </w:rPr>
        <w:t xml:space="preserve"> effective change management</w:t>
      </w:r>
      <w:r>
        <w:rPr>
          <w:rFonts w:ascii="Times New Roman" w:hAnsi="Times New Roman" w:cs="Times New Roman"/>
          <w:sz w:val="24"/>
        </w:rPr>
        <w:t xml:space="preserve"> and it can be observed in</w:t>
      </w:r>
      <w:r w:rsidR="001D1233" w:rsidRPr="00E21E30">
        <w:rPr>
          <w:rFonts w:ascii="Times New Roman" w:hAnsi="Times New Roman" w:cs="Times New Roman"/>
          <w:sz w:val="24"/>
        </w:rPr>
        <w:t xml:space="preserve"> Ola </w:t>
      </w:r>
      <w:r>
        <w:rPr>
          <w:rFonts w:ascii="Times New Roman" w:hAnsi="Times New Roman" w:cs="Times New Roman"/>
          <w:sz w:val="24"/>
        </w:rPr>
        <w:t xml:space="preserve">as the change </w:t>
      </w:r>
      <w:r w:rsidR="001D1233" w:rsidRPr="00E21E30">
        <w:rPr>
          <w:rFonts w:ascii="Times New Roman" w:hAnsi="Times New Roman" w:cs="Times New Roman"/>
          <w:sz w:val="24"/>
        </w:rPr>
        <w:t xml:space="preserve">has </w:t>
      </w:r>
      <w:r>
        <w:rPr>
          <w:rFonts w:ascii="Times New Roman" w:hAnsi="Times New Roman" w:cs="Times New Roman"/>
          <w:sz w:val="24"/>
        </w:rPr>
        <w:t xml:space="preserve">been </w:t>
      </w:r>
      <w:r w:rsidR="001D1233" w:rsidRPr="00E21E30">
        <w:rPr>
          <w:rFonts w:ascii="Times New Roman" w:hAnsi="Times New Roman" w:cs="Times New Roman"/>
          <w:sz w:val="24"/>
        </w:rPr>
        <w:t>implemented</w:t>
      </w:r>
      <w:r>
        <w:rPr>
          <w:rFonts w:ascii="Times New Roman" w:hAnsi="Times New Roman" w:cs="Times New Roman"/>
          <w:sz w:val="24"/>
        </w:rPr>
        <w:t xml:space="preserve"> </w:t>
      </w:r>
      <w:r w:rsidR="001D1233" w:rsidRPr="00E21E30">
        <w:rPr>
          <w:rFonts w:ascii="Times New Roman" w:hAnsi="Times New Roman" w:cs="Times New Roman"/>
          <w:sz w:val="24"/>
        </w:rPr>
        <w:t xml:space="preserve">effectively and organization is ready </w:t>
      </w:r>
      <w:r>
        <w:rPr>
          <w:rFonts w:ascii="Times New Roman" w:hAnsi="Times New Roman" w:cs="Times New Roman"/>
          <w:sz w:val="24"/>
        </w:rPr>
        <w:t>for future scenario with clear targets in</w:t>
      </w:r>
      <w:r w:rsidR="00E21E30" w:rsidRPr="00E21E30">
        <w:rPr>
          <w:rFonts w:ascii="Times New Roman" w:hAnsi="Times New Roman" w:cs="Times New Roman"/>
          <w:sz w:val="24"/>
        </w:rPr>
        <w:t xml:space="preserve"> specific timescale.</w:t>
      </w:r>
    </w:p>
    <w:p w:rsidR="005E7C30" w:rsidRDefault="005E7C30" w:rsidP="0047071C">
      <w:pPr>
        <w:spacing w:line="360" w:lineRule="auto"/>
        <w:jc w:val="both"/>
        <w:rPr>
          <w:rFonts w:ascii="Times New Roman" w:hAnsi="Times New Roman" w:cs="Times New Roman"/>
          <w:sz w:val="24"/>
        </w:rPr>
      </w:pPr>
    </w:p>
    <w:p w:rsidR="00E21E30" w:rsidRDefault="009F51FA" w:rsidP="0047071C">
      <w:pPr>
        <w:pStyle w:val="Heading1"/>
      </w:pPr>
      <w:bookmarkStart w:id="14" w:name="_Toc134157536"/>
      <w:r>
        <w:t xml:space="preserve">Driver factors </w:t>
      </w:r>
      <w:r w:rsidRPr="0047071C">
        <w:t>For</w:t>
      </w:r>
      <w:r>
        <w:t xml:space="preserve"> Change</w:t>
      </w:r>
      <w:bookmarkEnd w:id="14"/>
    </w:p>
    <w:p w:rsidR="005E7C30" w:rsidRPr="00232B48" w:rsidRDefault="007B6BC4" w:rsidP="0047071C">
      <w:pPr>
        <w:spacing w:line="360" w:lineRule="auto"/>
        <w:jc w:val="both"/>
        <w:rPr>
          <w:rFonts w:ascii="Times New Roman" w:hAnsi="Times New Roman" w:cs="Times New Roman"/>
          <w:sz w:val="24"/>
        </w:rPr>
      </w:pPr>
      <w:r w:rsidRPr="007B6BC4">
        <w:rPr>
          <w:rFonts w:ascii="Times New Roman" w:hAnsi="Times New Roman" w:cs="Times New Roman"/>
          <w:sz w:val="24"/>
        </w:rPr>
        <w:t>The organizational change is af</w:t>
      </w:r>
      <w:r w:rsidR="004816D5">
        <w:rPr>
          <w:rFonts w:ascii="Times New Roman" w:hAnsi="Times New Roman" w:cs="Times New Roman"/>
          <w:sz w:val="24"/>
        </w:rPr>
        <w:t>fected by several driver factors bo</w:t>
      </w:r>
      <w:r w:rsidR="003C52E8">
        <w:rPr>
          <w:rFonts w:ascii="Times New Roman" w:hAnsi="Times New Roman" w:cs="Times New Roman"/>
          <w:sz w:val="24"/>
        </w:rPr>
        <w:t>th internal and external, for instance</w:t>
      </w:r>
      <w:r w:rsidR="004816D5">
        <w:rPr>
          <w:rFonts w:ascii="Times New Roman" w:hAnsi="Times New Roman" w:cs="Times New Roman"/>
          <w:sz w:val="24"/>
        </w:rPr>
        <w:t xml:space="preserve"> </w:t>
      </w:r>
      <w:r w:rsidR="00173469" w:rsidRPr="00173469">
        <w:rPr>
          <w:rFonts w:ascii="Times New Roman" w:hAnsi="Times New Roman" w:cs="Times New Roman"/>
          <w:sz w:val="24"/>
        </w:rPr>
        <w:t>cultural</w:t>
      </w:r>
      <w:r w:rsidR="004816D5">
        <w:rPr>
          <w:rFonts w:ascii="Times New Roman" w:hAnsi="Times New Roman" w:cs="Times New Roman"/>
          <w:sz w:val="24"/>
        </w:rPr>
        <w:t xml:space="preserve"> factors</w:t>
      </w:r>
      <w:r w:rsidR="00173469" w:rsidRPr="00173469">
        <w:rPr>
          <w:rFonts w:ascii="Times New Roman" w:hAnsi="Times New Roman" w:cs="Times New Roman"/>
          <w:sz w:val="24"/>
        </w:rPr>
        <w:t>,</w:t>
      </w:r>
      <w:r w:rsidR="004816D5">
        <w:rPr>
          <w:rFonts w:ascii="Times New Roman" w:hAnsi="Times New Roman" w:cs="Times New Roman"/>
          <w:sz w:val="24"/>
        </w:rPr>
        <w:t xml:space="preserve"> economic factors, </w:t>
      </w:r>
      <w:r w:rsidR="00173469" w:rsidRPr="00173469">
        <w:rPr>
          <w:rFonts w:ascii="Times New Roman" w:hAnsi="Times New Roman" w:cs="Times New Roman"/>
          <w:sz w:val="24"/>
        </w:rPr>
        <w:t>political</w:t>
      </w:r>
      <w:r w:rsidR="004816D5">
        <w:rPr>
          <w:rFonts w:ascii="Times New Roman" w:hAnsi="Times New Roman" w:cs="Times New Roman"/>
          <w:sz w:val="24"/>
        </w:rPr>
        <w:t xml:space="preserve"> factors, social factors, </w:t>
      </w:r>
      <w:r w:rsidR="003C52E8">
        <w:rPr>
          <w:rFonts w:ascii="Times New Roman" w:hAnsi="Times New Roman" w:cs="Times New Roman"/>
          <w:sz w:val="24"/>
        </w:rPr>
        <w:t xml:space="preserve">technological advancements, </w:t>
      </w:r>
      <w:r w:rsidR="004816D5">
        <w:rPr>
          <w:rFonts w:ascii="Times New Roman" w:hAnsi="Times New Roman" w:cs="Times New Roman"/>
          <w:sz w:val="24"/>
        </w:rPr>
        <w:t xml:space="preserve">markets preferences and competition </w:t>
      </w:r>
      <w:sdt>
        <w:sdtPr>
          <w:rPr>
            <w:rFonts w:ascii="Times New Roman" w:hAnsi="Times New Roman" w:cs="Times New Roman"/>
            <w:sz w:val="24"/>
          </w:rPr>
          <w:id w:val="-1386558470"/>
          <w:citation/>
        </w:sdtPr>
        <w:sdtContent>
          <w:r w:rsidR="004816D5">
            <w:rPr>
              <w:rFonts w:ascii="Times New Roman" w:hAnsi="Times New Roman" w:cs="Times New Roman"/>
              <w:sz w:val="24"/>
            </w:rPr>
            <w:fldChar w:fldCharType="begin"/>
          </w:r>
          <w:r w:rsidR="004816D5">
            <w:rPr>
              <w:rFonts w:ascii="Times New Roman" w:hAnsi="Times New Roman" w:cs="Times New Roman"/>
              <w:sz w:val="24"/>
              <w:lang w:val="en-IN"/>
            </w:rPr>
            <w:instrText xml:space="preserve"> CITATION Ara16 \l 16393 </w:instrText>
          </w:r>
          <w:r w:rsidR="004816D5">
            <w:rPr>
              <w:rFonts w:ascii="Times New Roman" w:hAnsi="Times New Roman" w:cs="Times New Roman"/>
              <w:sz w:val="24"/>
            </w:rPr>
            <w:fldChar w:fldCharType="separate"/>
          </w:r>
          <w:r w:rsidR="004816D5" w:rsidRPr="004816D5">
            <w:rPr>
              <w:rFonts w:ascii="Times New Roman" w:hAnsi="Times New Roman" w:cs="Times New Roman"/>
              <w:noProof/>
              <w:sz w:val="24"/>
              <w:lang w:val="en-IN"/>
            </w:rPr>
            <w:t>(Aravopoulou, 2016)</w:t>
          </w:r>
          <w:r w:rsidR="004816D5">
            <w:rPr>
              <w:rFonts w:ascii="Times New Roman" w:hAnsi="Times New Roman" w:cs="Times New Roman"/>
              <w:sz w:val="24"/>
            </w:rPr>
            <w:fldChar w:fldCharType="end"/>
          </w:r>
        </w:sdtContent>
      </w:sdt>
      <w:r w:rsidR="004816D5">
        <w:rPr>
          <w:rFonts w:ascii="Times New Roman" w:hAnsi="Times New Roman" w:cs="Times New Roman"/>
          <w:sz w:val="24"/>
        </w:rPr>
        <w:t>.</w:t>
      </w:r>
      <w:r w:rsidR="00232B48">
        <w:rPr>
          <w:rFonts w:ascii="Times New Roman" w:hAnsi="Times New Roman" w:cs="Times New Roman"/>
          <w:sz w:val="24"/>
        </w:rPr>
        <w:t xml:space="preserve"> The factors for change in Ola are as follows:</w:t>
      </w:r>
    </w:p>
    <w:p w:rsidR="007B6BC4" w:rsidRDefault="007B6BC4" w:rsidP="0047071C">
      <w:pPr>
        <w:pStyle w:val="ListParagraph"/>
        <w:numPr>
          <w:ilvl w:val="0"/>
          <w:numId w:val="1"/>
        </w:numPr>
        <w:spacing w:line="360" w:lineRule="auto"/>
        <w:rPr>
          <w:rFonts w:ascii="Times New Roman" w:hAnsi="Times New Roman" w:cs="Times New Roman"/>
          <w:b/>
        </w:rPr>
      </w:pPr>
      <w:r w:rsidRPr="007B6BC4">
        <w:rPr>
          <w:rFonts w:ascii="Times New Roman" w:hAnsi="Times New Roman" w:cs="Times New Roman"/>
          <w:b/>
        </w:rPr>
        <w:t>Digitalization</w:t>
      </w:r>
    </w:p>
    <w:p w:rsidR="00232B48" w:rsidRPr="00232B48" w:rsidRDefault="00232B48" w:rsidP="0047071C">
      <w:pPr>
        <w:pStyle w:val="ListParagraph"/>
        <w:spacing w:line="360" w:lineRule="auto"/>
        <w:ind w:left="360"/>
        <w:jc w:val="both"/>
        <w:rPr>
          <w:rFonts w:ascii="Times New Roman" w:hAnsi="Times New Roman" w:cs="Times New Roman"/>
          <w:sz w:val="24"/>
        </w:rPr>
      </w:pPr>
      <w:r w:rsidRPr="00232B48">
        <w:rPr>
          <w:rFonts w:ascii="Times New Roman" w:hAnsi="Times New Roman" w:cs="Times New Roman"/>
          <w:sz w:val="24"/>
        </w:rPr>
        <w:t>Technological a</w:t>
      </w:r>
      <w:r>
        <w:rPr>
          <w:rFonts w:ascii="Times New Roman" w:hAnsi="Times New Roman" w:cs="Times New Roman"/>
          <w:sz w:val="24"/>
        </w:rPr>
        <w:t>dvancement has been in focus of researchers and application</w:t>
      </w:r>
      <w:r w:rsidR="003C52E8">
        <w:rPr>
          <w:rFonts w:ascii="Times New Roman" w:hAnsi="Times New Roman" w:cs="Times New Roman"/>
          <w:sz w:val="24"/>
        </w:rPr>
        <w:t>s</w:t>
      </w:r>
      <w:r>
        <w:rPr>
          <w:rFonts w:ascii="Times New Roman" w:hAnsi="Times New Roman" w:cs="Times New Roman"/>
          <w:sz w:val="24"/>
        </w:rPr>
        <w:t xml:space="preserve"> of machine</w:t>
      </w:r>
      <w:r w:rsidR="003C52E8">
        <w:rPr>
          <w:rFonts w:ascii="Times New Roman" w:hAnsi="Times New Roman" w:cs="Times New Roman"/>
          <w:sz w:val="24"/>
        </w:rPr>
        <w:t xml:space="preserve"> learning are being developed</w:t>
      </w:r>
      <w:r>
        <w:rPr>
          <w:rFonts w:ascii="Times New Roman" w:hAnsi="Times New Roman" w:cs="Times New Roman"/>
          <w:sz w:val="24"/>
        </w:rPr>
        <w:t>, AI in EV is a great innovation in present time</w:t>
      </w:r>
      <w:sdt>
        <w:sdtPr>
          <w:rPr>
            <w:rFonts w:ascii="Times New Roman" w:hAnsi="Times New Roman" w:cs="Times New Roman"/>
            <w:sz w:val="24"/>
          </w:rPr>
          <w:id w:val="-1451783184"/>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 CITATION Lee20 \l 16393 </w:instrText>
          </w:r>
          <w:r>
            <w:rPr>
              <w:rFonts w:ascii="Times New Roman" w:hAnsi="Times New Roman" w:cs="Times New Roman"/>
              <w:sz w:val="24"/>
            </w:rPr>
            <w:fldChar w:fldCharType="separate"/>
          </w:r>
          <w:r>
            <w:rPr>
              <w:rFonts w:ascii="Times New Roman" w:hAnsi="Times New Roman" w:cs="Times New Roman"/>
              <w:noProof/>
              <w:sz w:val="24"/>
              <w:lang w:val="en-IN"/>
            </w:rPr>
            <w:t xml:space="preserve"> </w:t>
          </w:r>
          <w:r w:rsidRPr="00232B48">
            <w:rPr>
              <w:rFonts w:ascii="Times New Roman" w:hAnsi="Times New Roman" w:cs="Times New Roman"/>
              <w:noProof/>
              <w:sz w:val="24"/>
              <w:lang w:val="en-IN"/>
            </w:rPr>
            <w:t>(Lee, 2020)</w:t>
          </w:r>
          <w:r>
            <w:rPr>
              <w:rFonts w:ascii="Times New Roman" w:hAnsi="Times New Roman" w:cs="Times New Roman"/>
              <w:sz w:val="24"/>
            </w:rPr>
            <w:fldChar w:fldCharType="end"/>
          </w:r>
        </w:sdtContent>
      </w:sdt>
      <w:r>
        <w:rPr>
          <w:rFonts w:ascii="Times New Roman" w:hAnsi="Times New Roman" w:cs="Times New Roman"/>
          <w:sz w:val="24"/>
        </w:rPr>
        <w:t>.</w:t>
      </w:r>
      <w:r w:rsidR="00447696">
        <w:rPr>
          <w:rFonts w:ascii="Times New Roman" w:hAnsi="Times New Roman" w:cs="Times New Roman"/>
          <w:sz w:val="24"/>
        </w:rPr>
        <w:t xml:space="preserve"> Digitalization has pushed the automobile towards electrification and Ola’s vision and mission </w:t>
      </w:r>
      <w:r w:rsidR="00447696">
        <w:rPr>
          <w:rFonts w:ascii="Times New Roman" w:hAnsi="Times New Roman" w:cs="Times New Roman"/>
          <w:sz w:val="24"/>
        </w:rPr>
        <w:lastRenderedPageBreak/>
        <w:t>are red</w:t>
      </w:r>
      <w:r w:rsidR="003C52E8">
        <w:rPr>
          <w:rFonts w:ascii="Times New Roman" w:hAnsi="Times New Roman" w:cs="Times New Roman"/>
          <w:sz w:val="24"/>
        </w:rPr>
        <w:t>ucing</w:t>
      </w:r>
      <w:r w:rsidR="00447696">
        <w:rPr>
          <w:rFonts w:ascii="Times New Roman" w:hAnsi="Times New Roman" w:cs="Times New Roman"/>
          <w:sz w:val="24"/>
        </w:rPr>
        <w:t xml:space="preserve"> emissions and total electric mobility which is certainly influenced by new technologies.</w:t>
      </w:r>
    </w:p>
    <w:p w:rsidR="007B6BC4" w:rsidRPr="00E96A9F" w:rsidRDefault="007B6BC4" w:rsidP="0047071C">
      <w:pPr>
        <w:pStyle w:val="ListParagraph"/>
        <w:numPr>
          <w:ilvl w:val="0"/>
          <w:numId w:val="1"/>
        </w:numPr>
        <w:spacing w:line="360" w:lineRule="auto"/>
        <w:rPr>
          <w:rFonts w:ascii="Times New Roman" w:hAnsi="Times New Roman" w:cs="Times New Roman"/>
          <w:b/>
          <w:sz w:val="24"/>
        </w:rPr>
      </w:pPr>
      <w:r w:rsidRPr="00E96A9F">
        <w:rPr>
          <w:rFonts w:ascii="Times New Roman" w:hAnsi="Times New Roman" w:cs="Times New Roman"/>
          <w:b/>
          <w:sz w:val="24"/>
        </w:rPr>
        <w:t>Competition</w:t>
      </w:r>
    </w:p>
    <w:p w:rsidR="00447696" w:rsidRDefault="00447696" w:rsidP="0047071C">
      <w:pPr>
        <w:pStyle w:val="ListParagraph"/>
        <w:spacing w:line="360" w:lineRule="auto"/>
        <w:ind w:left="360"/>
        <w:jc w:val="both"/>
        <w:rPr>
          <w:rFonts w:ascii="Times New Roman" w:hAnsi="Times New Roman" w:cs="Times New Roman"/>
          <w:sz w:val="24"/>
        </w:rPr>
      </w:pPr>
      <w:r w:rsidRPr="005E7C30">
        <w:rPr>
          <w:rFonts w:ascii="Times New Roman" w:hAnsi="Times New Roman" w:cs="Times New Roman"/>
          <w:sz w:val="24"/>
        </w:rPr>
        <w:t>Competition has a great si</w:t>
      </w:r>
      <w:r w:rsidR="005E7C30" w:rsidRPr="005E7C30">
        <w:rPr>
          <w:rFonts w:ascii="Times New Roman" w:hAnsi="Times New Roman" w:cs="Times New Roman"/>
          <w:sz w:val="24"/>
        </w:rPr>
        <w:t xml:space="preserve">gnificance in change management. Effective management considers </w:t>
      </w:r>
      <w:r w:rsidR="003C52E8">
        <w:rPr>
          <w:rFonts w:ascii="Times New Roman" w:hAnsi="Times New Roman" w:cs="Times New Roman"/>
          <w:sz w:val="24"/>
        </w:rPr>
        <w:t>comp</w:t>
      </w:r>
      <w:r w:rsidR="005E7C30" w:rsidRPr="005E7C30">
        <w:rPr>
          <w:rFonts w:ascii="Times New Roman" w:hAnsi="Times New Roman" w:cs="Times New Roman"/>
          <w:sz w:val="24"/>
        </w:rPr>
        <w:t>eti</w:t>
      </w:r>
      <w:r w:rsidR="003C52E8">
        <w:rPr>
          <w:rFonts w:ascii="Times New Roman" w:hAnsi="Times New Roman" w:cs="Times New Roman"/>
          <w:sz w:val="24"/>
        </w:rPr>
        <w:t>ti</w:t>
      </w:r>
      <w:r w:rsidR="005E7C30" w:rsidRPr="005E7C30">
        <w:rPr>
          <w:rFonts w:ascii="Times New Roman" w:hAnsi="Times New Roman" w:cs="Times New Roman"/>
          <w:sz w:val="24"/>
        </w:rPr>
        <w:t>on as inspiration for change as market is changing and competitors</w:t>
      </w:r>
      <w:r w:rsidR="003C52E8">
        <w:rPr>
          <w:rFonts w:ascii="Times New Roman" w:hAnsi="Times New Roman" w:cs="Times New Roman"/>
          <w:sz w:val="24"/>
        </w:rPr>
        <w:t xml:space="preserve"> can capture it with innovation and R&amp;D, in this scenario change becomes</w:t>
      </w:r>
      <w:r w:rsidR="005E7C30" w:rsidRPr="005E7C30">
        <w:rPr>
          <w:rFonts w:ascii="Times New Roman" w:hAnsi="Times New Roman" w:cs="Times New Roman"/>
          <w:sz w:val="24"/>
        </w:rPr>
        <w:t xml:space="preserve"> necessary for sustainability and other achievements</w:t>
      </w:r>
      <w:r w:rsidR="005E7C30">
        <w:rPr>
          <w:rFonts w:ascii="Times New Roman" w:hAnsi="Times New Roman" w:cs="Times New Roman"/>
          <w:sz w:val="24"/>
        </w:rPr>
        <w:t xml:space="preserve">. According to </w:t>
      </w:r>
      <w:sdt>
        <w:sdtPr>
          <w:rPr>
            <w:rFonts w:ascii="Times New Roman" w:hAnsi="Times New Roman" w:cs="Times New Roman"/>
            <w:sz w:val="24"/>
          </w:rPr>
          <w:id w:val="512195434"/>
          <w:citation/>
        </w:sdtPr>
        <w:sdtContent>
          <w:r w:rsidR="005E7C30">
            <w:rPr>
              <w:rFonts w:ascii="Times New Roman" w:hAnsi="Times New Roman" w:cs="Times New Roman"/>
              <w:sz w:val="24"/>
            </w:rPr>
            <w:fldChar w:fldCharType="begin"/>
          </w:r>
          <w:r w:rsidR="005E7C30">
            <w:rPr>
              <w:rFonts w:ascii="Times New Roman" w:hAnsi="Times New Roman" w:cs="Times New Roman"/>
              <w:sz w:val="24"/>
              <w:lang w:val="en-IN"/>
            </w:rPr>
            <w:instrText xml:space="preserve"> CITATION JIC95 \l 16393 </w:instrText>
          </w:r>
          <w:r w:rsidR="005E7C30">
            <w:rPr>
              <w:rFonts w:ascii="Times New Roman" w:hAnsi="Times New Roman" w:cs="Times New Roman"/>
              <w:sz w:val="24"/>
            </w:rPr>
            <w:fldChar w:fldCharType="separate"/>
          </w:r>
          <w:r w:rsidR="005E7C30" w:rsidRPr="005E7C30">
            <w:rPr>
              <w:rFonts w:ascii="Times New Roman" w:hAnsi="Times New Roman" w:cs="Times New Roman"/>
              <w:noProof/>
              <w:sz w:val="24"/>
              <w:lang w:val="en-IN"/>
            </w:rPr>
            <w:t>(JICK, 1995)</w:t>
          </w:r>
          <w:r w:rsidR="005E7C30">
            <w:rPr>
              <w:rFonts w:ascii="Times New Roman" w:hAnsi="Times New Roman" w:cs="Times New Roman"/>
              <w:sz w:val="24"/>
            </w:rPr>
            <w:fldChar w:fldCharType="end"/>
          </w:r>
        </w:sdtContent>
      </w:sdt>
      <w:r w:rsidR="003C52E8">
        <w:rPr>
          <w:rFonts w:ascii="Times New Roman" w:hAnsi="Times New Roman" w:cs="Times New Roman"/>
          <w:sz w:val="24"/>
        </w:rPr>
        <w:t xml:space="preserve"> the changes made</w:t>
      </w:r>
      <w:r w:rsidR="005E7C30">
        <w:rPr>
          <w:rFonts w:ascii="Times New Roman" w:hAnsi="Times New Roman" w:cs="Times New Roman"/>
          <w:sz w:val="24"/>
        </w:rPr>
        <w:t xml:space="preserve"> late is of no mean as competition may</w:t>
      </w:r>
      <w:r w:rsidR="003C52E8">
        <w:rPr>
          <w:rFonts w:ascii="Times New Roman" w:hAnsi="Times New Roman" w:cs="Times New Roman"/>
          <w:sz w:val="24"/>
        </w:rPr>
        <w:t xml:space="preserve"> capture a big share already. Ola has competitors</w:t>
      </w:r>
      <w:r w:rsidR="005E7C30">
        <w:rPr>
          <w:rFonts w:ascii="Times New Roman" w:hAnsi="Times New Roman" w:cs="Times New Roman"/>
          <w:sz w:val="24"/>
        </w:rPr>
        <w:t xml:space="preserve"> like Tesla</w:t>
      </w:r>
      <w:r w:rsidR="0069321A">
        <w:rPr>
          <w:rFonts w:ascii="Times New Roman" w:hAnsi="Times New Roman" w:cs="Times New Roman"/>
          <w:sz w:val="24"/>
        </w:rPr>
        <w:t>, Ather, and Bajaj</w:t>
      </w:r>
      <w:r w:rsidR="005E7C30">
        <w:rPr>
          <w:rFonts w:ascii="Times New Roman" w:hAnsi="Times New Roman" w:cs="Times New Roman"/>
          <w:sz w:val="24"/>
        </w:rPr>
        <w:t xml:space="preserve"> whi</w:t>
      </w:r>
      <w:r w:rsidR="003C52E8">
        <w:rPr>
          <w:rFonts w:ascii="Times New Roman" w:hAnsi="Times New Roman" w:cs="Times New Roman"/>
          <w:sz w:val="24"/>
        </w:rPr>
        <w:t>ch may work as driving factor for</w:t>
      </w:r>
      <w:r w:rsidR="005E7C30">
        <w:rPr>
          <w:rFonts w:ascii="Times New Roman" w:hAnsi="Times New Roman" w:cs="Times New Roman"/>
          <w:sz w:val="24"/>
        </w:rPr>
        <w:t xml:space="preserve"> change.</w:t>
      </w:r>
    </w:p>
    <w:p w:rsidR="00E96A9F" w:rsidRDefault="00E96A9F" w:rsidP="0047071C">
      <w:pPr>
        <w:pStyle w:val="ListParagraph"/>
        <w:numPr>
          <w:ilvl w:val="0"/>
          <w:numId w:val="1"/>
        </w:numPr>
        <w:spacing w:line="360" w:lineRule="auto"/>
        <w:jc w:val="both"/>
        <w:rPr>
          <w:rFonts w:ascii="Times New Roman" w:hAnsi="Times New Roman" w:cs="Times New Roman"/>
          <w:b/>
          <w:sz w:val="24"/>
        </w:rPr>
      </w:pPr>
      <w:r w:rsidRPr="00E96A9F">
        <w:rPr>
          <w:rFonts w:ascii="Times New Roman" w:hAnsi="Times New Roman" w:cs="Times New Roman"/>
          <w:b/>
          <w:sz w:val="24"/>
        </w:rPr>
        <w:t>Political Factors</w:t>
      </w:r>
    </w:p>
    <w:p w:rsidR="00E96A9F" w:rsidRDefault="00E96A9F" w:rsidP="0047071C">
      <w:pPr>
        <w:pStyle w:val="ListParagraph"/>
        <w:spacing w:line="360" w:lineRule="auto"/>
        <w:ind w:left="360"/>
        <w:jc w:val="both"/>
        <w:rPr>
          <w:rFonts w:ascii="Times New Roman" w:hAnsi="Times New Roman" w:cs="Times New Roman"/>
          <w:sz w:val="24"/>
        </w:rPr>
      </w:pPr>
      <w:r w:rsidRPr="00E96A9F">
        <w:rPr>
          <w:rFonts w:ascii="Times New Roman" w:hAnsi="Times New Roman" w:cs="Times New Roman"/>
          <w:sz w:val="24"/>
        </w:rPr>
        <w:t>In last decade</w:t>
      </w:r>
      <w:r>
        <w:rPr>
          <w:rFonts w:ascii="Times New Roman" w:hAnsi="Times New Roman" w:cs="Times New Roman"/>
          <w:sz w:val="24"/>
        </w:rPr>
        <w:t xml:space="preserve"> India’s EV industry has made a great growth as there are political policies involved in promoting EVs. Various supp</w:t>
      </w:r>
      <w:r w:rsidR="003C52E8">
        <w:rPr>
          <w:rFonts w:ascii="Times New Roman" w:hAnsi="Times New Roman" w:cs="Times New Roman"/>
          <w:sz w:val="24"/>
        </w:rPr>
        <w:t>ortive activities have</w:t>
      </w:r>
      <w:r>
        <w:rPr>
          <w:rFonts w:ascii="Times New Roman" w:hAnsi="Times New Roman" w:cs="Times New Roman"/>
          <w:sz w:val="24"/>
        </w:rPr>
        <w:t xml:space="preserve"> been provided by Ind</w:t>
      </w:r>
      <w:r w:rsidR="003C52E8">
        <w:rPr>
          <w:rFonts w:ascii="Times New Roman" w:hAnsi="Times New Roman" w:cs="Times New Roman"/>
          <w:sz w:val="24"/>
        </w:rPr>
        <w:t>ian govt. such as IITs</w:t>
      </w:r>
      <w:r>
        <w:rPr>
          <w:rFonts w:ascii="Times New Roman" w:hAnsi="Times New Roman" w:cs="Times New Roman"/>
          <w:sz w:val="24"/>
        </w:rPr>
        <w:t xml:space="preserve"> for R&amp;D, tax exemptions, subsidies etc. </w:t>
      </w:r>
      <w:sdt>
        <w:sdtPr>
          <w:rPr>
            <w:rFonts w:ascii="Times New Roman" w:hAnsi="Times New Roman" w:cs="Times New Roman"/>
            <w:sz w:val="24"/>
          </w:rPr>
          <w:id w:val="-980229025"/>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 CITATION Sin21 \l 16393 </w:instrText>
          </w:r>
          <w:r>
            <w:rPr>
              <w:rFonts w:ascii="Times New Roman" w:hAnsi="Times New Roman" w:cs="Times New Roman"/>
              <w:sz w:val="24"/>
            </w:rPr>
            <w:fldChar w:fldCharType="separate"/>
          </w:r>
          <w:r w:rsidRPr="00E96A9F">
            <w:rPr>
              <w:rFonts w:ascii="Times New Roman" w:hAnsi="Times New Roman" w:cs="Times New Roman"/>
              <w:noProof/>
              <w:sz w:val="24"/>
              <w:lang w:val="en-IN"/>
            </w:rPr>
            <w:t>(Singh, et al., 2021)</w:t>
          </w:r>
          <w:r>
            <w:rPr>
              <w:rFonts w:ascii="Times New Roman" w:hAnsi="Times New Roman" w:cs="Times New Roman"/>
              <w:sz w:val="24"/>
            </w:rPr>
            <w:fldChar w:fldCharType="end"/>
          </w:r>
        </w:sdtContent>
      </w:sdt>
      <w:r>
        <w:rPr>
          <w:rFonts w:ascii="Times New Roman" w:hAnsi="Times New Roman" w:cs="Times New Roman"/>
          <w:sz w:val="24"/>
        </w:rPr>
        <w:t>.</w:t>
      </w:r>
      <w:r w:rsidR="0069321A">
        <w:rPr>
          <w:rFonts w:ascii="Times New Roman" w:hAnsi="Times New Roman" w:cs="Times New Roman"/>
          <w:sz w:val="24"/>
        </w:rPr>
        <w:t xml:space="preserve"> The present startups h</w:t>
      </w:r>
      <w:r w:rsidR="003F4CA0">
        <w:rPr>
          <w:rFonts w:ascii="Times New Roman" w:hAnsi="Times New Roman" w:cs="Times New Roman"/>
          <w:sz w:val="24"/>
        </w:rPr>
        <w:t xml:space="preserve">as the opportunity to </w:t>
      </w:r>
      <w:r w:rsidR="0069321A">
        <w:rPr>
          <w:rFonts w:ascii="Times New Roman" w:hAnsi="Times New Roman" w:cs="Times New Roman"/>
          <w:sz w:val="24"/>
        </w:rPr>
        <w:t>expand by exploiting the policies and Ola has been one of them.</w:t>
      </w:r>
    </w:p>
    <w:p w:rsidR="0069321A" w:rsidRDefault="0069321A" w:rsidP="0047071C">
      <w:pPr>
        <w:pStyle w:val="ListParagraph"/>
        <w:numPr>
          <w:ilvl w:val="0"/>
          <w:numId w:val="1"/>
        </w:numPr>
        <w:spacing w:line="360" w:lineRule="auto"/>
        <w:jc w:val="both"/>
        <w:rPr>
          <w:rFonts w:ascii="Times New Roman" w:hAnsi="Times New Roman" w:cs="Times New Roman"/>
          <w:b/>
          <w:sz w:val="24"/>
        </w:rPr>
      </w:pPr>
      <w:r w:rsidRPr="0069321A">
        <w:rPr>
          <w:rFonts w:ascii="Times New Roman" w:hAnsi="Times New Roman" w:cs="Times New Roman"/>
          <w:b/>
          <w:sz w:val="24"/>
        </w:rPr>
        <w:t>Social Factors</w:t>
      </w:r>
    </w:p>
    <w:p w:rsidR="0069321A" w:rsidRDefault="0069321A" w:rsidP="0047071C">
      <w:pPr>
        <w:pStyle w:val="ListParagraph"/>
        <w:spacing w:line="360" w:lineRule="auto"/>
        <w:ind w:left="360"/>
        <w:jc w:val="both"/>
        <w:rPr>
          <w:rFonts w:ascii="Times New Roman" w:hAnsi="Times New Roman" w:cs="Times New Roman"/>
          <w:sz w:val="24"/>
        </w:rPr>
      </w:pPr>
      <w:r w:rsidRPr="0069321A">
        <w:rPr>
          <w:rFonts w:ascii="Times New Roman" w:hAnsi="Times New Roman" w:cs="Times New Roman"/>
          <w:sz w:val="24"/>
        </w:rPr>
        <w:t>People</w:t>
      </w:r>
      <w:r>
        <w:rPr>
          <w:rFonts w:ascii="Times New Roman" w:hAnsi="Times New Roman" w:cs="Times New Roman"/>
          <w:sz w:val="24"/>
        </w:rPr>
        <w:t xml:space="preserve"> have adopted electric mobility for various psychological, social and emotional perspective</w:t>
      </w:r>
      <w:r w:rsidR="003F4CA0">
        <w:rPr>
          <w:rFonts w:ascii="Times New Roman" w:hAnsi="Times New Roman" w:cs="Times New Roman"/>
          <w:sz w:val="24"/>
        </w:rPr>
        <w:t>s</w:t>
      </w:r>
      <w:r>
        <w:rPr>
          <w:rFonts w:ascii="Times New Roman" w:hAnsi="Times New Roman" w:cs="Times New Roman"/>
          <w:sz w:val="24"/>
        </w:rPr>
        <w:t xml:space="preserve"> and pollution contro</w:t>
      </w:r>
      <w:r w:rsidR="003F4CA0">
        <w:rPr>
          <w:rFonts w:ascii="Times New Roman" w:hAnsi="Times New Roman" w:cs="Times New Roman"/>
          <w:sz w:val="24"/>
        </w:rPr>
        <w:t>l has also given a great push to</w:t>
      </w:r>
      <w:r>
        <w:rPr>
          <w:rFonts w:ascii="Times New Roman" w:hAnsi="Times New Roman" w:cs="Times New Roman"/>
          <w:sz w:val="24"/>
        </w:rPr>
        <w:t xml:space="preserve"> adoption of EV</w:t>
      </w:r>
      <w:r w:rsidR="00F40F83">
        <w:rPr>
          <w:rFonts w:ascii="Times New Roman" w:hAnsi="Times New Roman" w:cs="Times New Roman"/>
          <w:sz w:val="24"/>
        </w:rPr>
        <w:t xml:space="preserve"> </w:t>
      </w:r>
      <w:sdt>
        <w:sdtPr>
          <w:rPr>
            <w:rFonts w:ascii="Times New Roman" w:hAnsi="Times New Roman" w:cs="Times New Roman"/>
            <w:sz w:val="24"/>
          </w:rPr>
          <w:id w:val="-1939824091"/>
          <w:citation/>
        </w:sdtPr>
        <w:sdtContent>
          <w:r w:rsidR="00F40F83">
            <w:rPr>
              <w:rFonts w:ascii="Times New Roman" w:hAnsi="Times New Roman" w:cs="Times New Roman"/>
              <w:sz w:val="24"/>
            </w:rPr>
            <w:fldChar w:fldCharType="begin"/>
          </w:r>
          <w:r w:rsidR="00F40F83">
            <w:rPr>
              <w:rFonts w:ascii="Times New Roman" w:hAnsi="Times New Roman" w:cs="Times New Roman"/>
              <w:sz w:val="24"/>
              <w:lang w:val="en-IN"/>
            </w:rPr>
            <w:instrText xml:space="preserve"> CITATION LiW17 \l 16393 </w:instrText>
          </w:r>
          <w:r w:rsidR="00F40F83">
            <w:rPr>
              <w:rFonts w:ascii="Times New Roman" w:hAnsi="Times New Roman" w:cs="Times New Roman"/>
              <w:sz w:val="24"/>
            </w:rPr>
            <w:fldChar w:fldCharType="separate"/>
          </w:r>
          <w:r w:rsidR="00F40F83" w:rsidRPr="00F40F83">
            <w:rPr>
              <w:rFonts w:ascii="Times New Roman" w:hAnsi="Times New Roman" w:cs="Times New Roman"/>
              <w:noProof/>
              <w:sz w:val="24"/>
              <w:lang w:val="en-IN"/>
            </w:rPr>
            <w:t>(Li, et al., 2017)</w:t>
          </w:r>
          <w:r w:rsidR="00F40F83">
            <w:rPr>
              <w:rFonts w:ascii="Times New Roman" w:hAnsi="Times New Roman" w:cs="Times New Roman"/>
              <w:sz w:val="24"/>
            </w:rPr>
            <w:fldChar w:fldCharType="end"/>
          </w:r>
        </w:sdtContent>
      </w:sdt>
      <w:r w:rsidR="003F4CA0">
        <w:rPr>
          <w:rFonts w:ascii="Times New Roman" w:hAnsi="Times New Roman" w:cs="Times New Roman"/>
          <w:sz w:val="24"/>
        </w:rPr>
        <w:t>. Ola’s</w:t>
      </w:r>
      <w:r w:rsidR="00F40F83">
        <w:rPr>
          <w:rFonts w:ascii="Times New Roman" w:hAnsi="Times New Roman" w:cs="Times New Roman"/>
          <w:sz w:val="24"/>
        </w:rPr>
        <w:t xml:space="preserve"> aware</w:t>
      </w:r>
      <w:r w:rsidR="003F4CA0">
        <w:rPr>
          <w:rFonts w:ascii="Times New Roman" w:hAnsi="Times New Roman" w:cs="Times New Roman"/>
          <w:sz w:val="24"/>
        </w:rPr>
        <w:t xml:space="preserve">ness of social and </w:t>
      </w:r>
      <w:r w:rsidR="00F40F83">
        <w:rPr>
          <w:rFonts w:ascii="Times New Roman" w:hAnsi="Times New Roman" w:cs="Times New Roman"/>
          <w:sz w:val="24"/>
        </w:rPr>
        <w:t>environmental perspective</w:t>
      </w:r>
      <w:r w:rsidR="003F4CA0">
        <w:rPr>
          <w:rFonts w:ascii="Times New Roman" w:hAnsi="Times New Roman" w:cs="Times New Roman"/>
          <w:sz w:val="24"/>
        </w:rPr>
        <w:t>s</w:t>
      </w:r>
      <w:r w:rsidR="00F40F83">
        <w:rPr>
          <w:rFonts w:ascii="Times New Roman" w:hAnsi="Times New Roman" w:cs="Times New Roman"/>
          <w:sz w:val="24"/>
        </w:rPr>
        <w:t xml:space="preserve"> has resulted in massive shift to EV business.</w:t>
      </w:r>
    </w:p>
    <w:p w:rsidR="00F40F83" w:rsidRDefault="00E6205B" w:rsidP="0047071C">
      <w:pPr>
        <w:pStyle w:val="Heading1"/>
      </w:pPr>
      <w:bookmarkStart w:id="15" w:name="_Toc134157537"/>
      <w:r>
        <w:t xml:space="preserve">Identification of </w:t>
      </w:r>
      <w:r w:rsidR="00F40F83">
        <w:t xml:space="preserve">Resistance </w:t>
      </w:r>
      <w:r w:rsidR="00F40F83" w:rsidRPr="0047071C">
        <w:t>Factors</w:t>
      </w:r>
      <w:r w:rsidR="00F40F83">
        <w:t xml:space="preserve"> to Change</w:t>
      </w:r>
      <w:r>
        <w:t xml:space="preserve"> and Their Solution</w:t>
      </w:r>
      <w:bookmarkEnd w:id="15"/>
    </w:p>
    <w:p w:rsidR="00E6205B" w:rsidRDefault="003F4CA0" w:rsidP="0047071C">
      <w:pPr>
        <w:spacing w:line="360" w:lineRule="auto"/>
        <w:jc w:val="both"/>
        <w:rPr>
          <w:rFonts w:ascii="Times New Roman" w:hAnsi="Times New Roman" w:cs="Times New Roman"/>
          <w:sz w:val="24"/>
        </w:rPr>
      </w:pPr>
      <w:r>
        <w:rPr>
          <w:rFonts w:ascii="Times New Roman" w:hAnsi="Times New Roman" w:cs="Times New Roman"/>
          <w:sz w:val="24"/>
        </w:rPr>
        <w:t>R</w:t>
      </w:r>
      <w:r w:rsidR="00E6205B">
        <w:rPr>
          <w:rFonts w:ascii="Times New Roman" w:hAnsi="Times New Roman" w:cs="Times New Roman"/>
          <w:sz w:val="24"/>
        </w:rPr>
        <w:t>esistance factors can be identified</w:t>
      </w:r>
      <w:r w:rsidR="005E056C">
        <w:rPr>
          <w:rFonts w:ascii="Times New Roman" w:hAnsi="Times New Roman" w:cs="Times New Roman"/>
          <w:sz w:val="24"/>
        </w:rPr>
        <w:t xml:space="preserve"> by Lewin’</w:t>
      </w:r>
      <w:r>
        <w:rPr>
          <w:rFonts w:ascii="Times New Roman" w:hAnsi="Times New Roman" w:cs="Times New Roman"/>
          <w:sz w:val="24"/>
        </w:rPr>
        <w:t xml:space="preserve">s force field analysis and </w:t>
      </w:r>
      <w:r w:rsidR="005E056C">
        <w:rPr>
          <w:rFonts w:ascii="Times New Roman" w:hAnsi="Times New Roman" w:cs="Times New Roman"/>
          <w:sz w:val="24"/>
        </w:rPr>
        <w:t>other methods can also be used to identify the individual resistance such as observation can be a good tool to identify the same.</w:t>
      </w:r>
    </w:p>
    <w:p w:rsidR="005E056C" w:rsidRDefault="005E056C" w:rsidP="0047071C">
      <w:pPr>
        <w:spacing w:line="360" w:lineRule="auto"/>
        <w:rPr>
          <w:rFonts w:ascii="Times New Roman" w:hAnsi="Times New Roman" w:cs="Times New Roman"/>
          <w:sz w:val="24"/>
        </w:rPr>
      </w:pPr>
      <w:r>
        <w:rPr>
          <w:rFonts w:ascii="Times New Roman" w:hAnsi="Times New Roman" w:cs="Times New Roman"/>
          <w:sz w:val="24"/>
        </w:rPr>
        <w:t>Some resistance factors and their solutions are discussed below:</w:t>
      </w:r>
    </w:p>
    <w:p w:rsidR="005E056C" w:rsidRDefault="00B76186" w:rsidP="0047071C">
      <w:pPr>
        <w:pStyle w:val="ListParagraph"/>
        <w:numPr>
          <w:ilvl w:val="0"/>
          <w:numId w:val="1"/>
        </w:numPr>
        <w:spacing w:line="360" w:lineRule="auto"/>
        <w:rPr>
          <w:rFonts w:ascii="Times New Roman" w:hAnsi="Times New Roman" w:cs="Times New Roman"/>
          <w:b/>
          <w:sz w:val="24"/>
        </w:rPr>
      </w:pPr>
      <w:r w:rsidRPr="00B76186">
        <w:rPr>
          <w:rFonts w:ascii="Times New Roman" w:hAnsi="Times New Roman" w:cs="Times New Roman"/>
          <w:b/>
          <w:sz w:val="24"/>
        </w:rPr>
        <w:t>Employee Resistance:</w:t>
      </w:r>
    </w:p>
    <w:p w:rsidR="00E81FC2" w:rsidRDefault="00B76186" w:rsidP="0047071C">
      <w:pPr>
        <w:pStyle w:val="ListParagraph"/>
        <w:spacing w:line="360" w:lineRule="auto"/>
        <w:ind w:left="360"/>
        <w:jc w:val="both"/>
        <w:rPr>
          <w:rFonts w:ascii="Times New Roman" w:hAnsi="Times New Roman" w:cs="Times New Roman"/>
          <w:sz w:val="24"/>
        </w:rPr>
      </w:pPr>
      <w:r w:rsidRPr="00B76186">
        <w:rPr>
          <w:rFonts w:ascii="Times New Roman" w:hAnsi="Times New Roman" w:cs="Times New Roman"/>
          <w:sz w:val="24"/>
        </w:rPr>
        <w:t>Most common</w:t>
      </w:r>
      <w:r>
        <w:rPr>
          <w:rFonts w:ascii="Times New Roman" w:hAnsi="Times New Roman" w:cs="Times New Roman"/>
          <w:sz w:val="24"/>
        </w:rPr>
        <w:t xml:space="preserve"> resista</w:t>
      </w:r>
      <w:r w:rsidR="003F4CA0">
        <w:rPr>
          <w:rFonts w:ascii="Times New Roman" w:hAnsi="Times New Roman" w:cs="Times New Roman"/>
          <w:sz w:val="24"/>
        </w:rPr>
        <w:t>nce to change can be</w:t>
      </w:r>
      <w:r>
        <w:rPr>
          <w:rFonts w:ascii="Times New Roman" w:hAnsi="Times New Roman" w:cs="Times New Roman"/>
          <w:sz w:val="24"/>
        </w:rPr>
        <w:t xml:space="preserve"> employees as they are the first being affected and consequently they resists to change.</w:t>
      </w:r>
      <w:r w:rsidR="00376C2D">
        <w:rPr>
          <w:rFonts w:ascii="Times New Roman" w:hAnsi="Times New Roman" w:cs="Times New Roman"/>
          <w:sz w:val="24"/>
        </w:rPr>
        <w:t xml:space="preserve"> Employee resistance can b</w:t>
      </w:r>
      <w:r w:rsidR="00E81FC2">
        <w:rPr>
          <w:rFonts w:ascii="Times New Roman" w:hAnsi="Times New Roman" w:cs="Times New Roman"/>
          <w:sz w:val="24"/>
        </w:rPr>
        <w:t>e caused by:</w:t>
      </w:r>
    </w:p>
    <w:p w:rsidR="00E81FC2" w:rsidRPr="00E81FC2" w:rsidRDefault="00E81FC2" w:rsidP="0047071C">
      <w:pPr>
        <w:pStyle w:val="ListParagraph"/>
        <w:numPr>
          <w:ilvl w:val="1"/>
          <w:numId w:val="1"/>
        </w:numPr>
        <w:spacing w:line="360" w:lineRule="auto"/>
        <w:jc w:val="both"/>
        <w:rPr>
          <w:rFonts w:ascii="Times New Roman" w:hAnsi="Times New Roman" w:cs="Times New Roman"/>
          <w:b/>
          <w:sz w:val="24"/>
        </w:rPr>
      </w:pPr>
      <w:r>
        <w:rPr>
          <w:rFonts w:ascii="Times New Roman" w:hAnsi="Times New Roman" w:cs="Times New Roman"/>
          <w:b/>
          <w:sz w:val="24"/>
        </w:rPr>
        <w:t>E</w:t>
      </w:r>
      <w:r w:rsidR="00376C2D" w:rsidRPr="00E81FC2">
        <w:rPr>
          <w:rFonts w:ascii="Times New Roman" w:hAnsi="Times New Roman" w:cs="Times New Roman"/>
          <w:b/>
          <w:sz w:val="24"/>
        </w:rPr>
        <w:t>motional</w:t>
      </w:r>
      <w:r w:rsidRPr="00E81FC2">
        <w:rPr>
          <w:rFonts w:ascii="Times New Roman" w:hAnsi="Times New Roman" w:cs="Times New Roman"/>
          <w:b/>
          <w:sz w:val="24"/>
        </w:rPr>
        <w:t xml:space="preserve"> factors</w:t>
      </w:r>
    </w:p>
    <w:p w:rsidR="00E81FC2" w:rsidRDefault="00E81FC2" w:rsidP="0047071C">
      <w:pPr>
        <w:pStyle w:val="ListParagraph"/>
        <w:numPr>
          <w:ilvl w:val="1"/>
          <w:numId w:val="1"/>
        </w:numPr>
        <w:spacing w:line="360" w:lineRule="auto"/>
        <w:jc w:val="both"/>
        <w:rPr>
          <w:rFonts w:ascii="Times New Roman" w:hAnsi="Times New Roman" w:cs="Times New Roman"/>
          <w:b/>
          <w:sz w:val="24"/>
        </w:rPr>
      </w:pPr>
      <w:r>
        <w:rPr>
          <w:rFonts w:ascii="Times New Roman" w:hAnsi="Times New Roman" w:cs="Times New Roman"/>
          <w:b/>
          <w:sz w:val="24"/>
        </w:rPr>
        <w:t>Social factors</w:t>
      </w:r>
    </w:p>
    <w:p w:rsidR="00B76186" w:rsidRPr="00E81FC2" w:rsidRDefault="00E81FC2" w:rsidP="0047071C">
      <w:pPr>
        <w:pStyle w:val="ListParagraph"/>
        <w:numPr>
          <w:ilvl w:val="1"/>
          <w:numId w:val="1"/>
        </w:numPr>
        <w:spacing w:line="360" w:lineRule="auto"/>
        <w:jc w:val="both"/>
        <w:rPr>
          <w:rFonts w:ascii="Times New Roman" w:hAnsi="Times New Roman" w:cs="Times New Roman"/>
          <w:b/>
          <w:sz w:val="24"/>
        </w:rPr>
      </w:pPr>
      <w:r>
        <w:rPr>
          <w:rFonts w:ascii="Times New Roman" w:hAnsi="Times New Roman" w:cs="Times New Roman"/>
          <w:b/>
          <w:sz w:val="24"/>
        </w:rPr>
        <w:lastRenderedPageBreak/>
        <w:t>E</w:t>
      </w:r>
      <w:r w:rsidRPr="00E81FC2">
        <w:rPr>
          <w:rFonts w:ascii="Times New Roman" w:hAnsi="Times New Roman" w:cs="Times New Roman"/>
          <w:b/>
          <w:sz w:val="24"/>
        </w:rPr>
        <w:t>conomic</w:t>
      </w:r>
      <w:r w:rsidR="00E15845" w:rsidRPr="00E81FC2">
        <w:rPr>
          <w:rFonts w:ascii="Times New Roman" w:hAnsi="Times New Roman" w:cs="Times New Roman"/>
          <w:b/>
          <w:sz w:val="24"/>
        </w:rPr>
        <w:t xml:space="preserve"> insecurity</w:t>
      </w:r>
    </w:p>
    <w:p w:rsidR="00B76186" w:rsidRDefault="00B76186" w:rsidP="0047071C">
      <w:pPr>
        <w:pStyle w:val="ListParagraph"/>
        <w:spacing w:line="360" w:lineRule="auto"/>
        <w:ind w:left="360"/>
        <w:jc w:val="both"/>
        <w:rPr>
          <w:rFonts w:ascii="Times New Roman" w:hAnsi="Times New Roman" w:cs="Times New Roman"/>
          <w:b/>
          <w:i/>
          <w:sz w:val="24"/>
        </w:rPr>
      </w:pPr>
      <w:r w:rsidRPr="00B76186">
        <w:rPr>
          <w:rFonts w:ascii="Times New Roman" w:hAnsi="Times New Roman" w:cs="Times New Roman"/>
          <w:b/>
          <w:i/>
          <w:sz w:val="24"/>
        </w:rPr>
        <w:t>Solution</w:t>
      </w:r>
      <w:r>
        <w:rPr>
          <w:rFonts w:ascii="Times New Roman" w:hAnsi="Times New Roman" w:cs="Times New Roman"/>
          <w:b/>
          <w:i/>
          <w:sz w:val="24"/>
        </w:rPr>
        <w:t>:</w:t>
      </w:r>
    </w:p>
    <w:p w:rsidR="00E81FC2" w:rsidRDefault="00B76186" w:rsidP="0047071C">
      <w:pPr>
        <w:pStyle w:val="ListParagraph"/>
        <w:spacing w:line="360" w:lineRule="auto"/>
        <w:ind w:left="360"/>
        <w:jc w:val="both"/>
        <w:rPr>
          <w:rFonts w:ascii="Times New Roman" w:hAnsi="Times New Roman" w:cs="Times New Roman"/>
          <w:sz w:val="24"/>
        </w:rPr>
      </w:pPr>
      <w:r>
        <w:rPr>
          <w:rFonts w:ascii="Times New Roman" w:hAnsi="Times New Roman" w:cs="Times New Roman"/>
          <w:sz w:val="24"/>
        </w:rPr>
        <w:t>One approach ca</w:t>
      </w:r>
      <w:r w:rsidR="003F4CA0">
        <w:rPr>
          <w:rFonts w:ascii="Times New Roman" w:hAnsi="Times New Roman" w:cs="Times New Roman"/>
          <w:sz w:val="24"/>
        </w:rPr>
        <w:t>n be clarifying the goals of firm to</w:t>
      </w:r>
      <w:r>
        <w:rPr>
          <w:rFonts w:ascii="Times New Roman" w:hAnsi="Times New Roman" w:cs="Times New Roman"/>
          <w:sz w:val="24"/>
        </w:rPr>
        <w:t xml:space="preserve"> employees</w:t>
      </w:r>
      <w:r w:rsidR="00376C2D">
        <w:rPr>
          <w:rFonts w:ascii="Times New Roman" w:hAnsi="Times New Roman" w:cs="Times New Roman"/>
          <w:sz w:val="24"/>
        </w:rPr>
        <w:t xml:space="preserve"> and constant communications can be helpful to reduce and understand the </w:t>
      </w:r>
      <w:r w:rsidR="00376C2D" w:rsidRPr="00E81FC2">
        <w:rPr>
          <w:rFonts w:ascii="Times New Roman" w:hAnsi="Times New Roman" w:cs="Times New Roman"/>
          <w:i/>
          <w:sz w:val="24"/>
        </w:rPr>
        <w:t>negative and positive resistance respectively</w:t>
      </w:r>
      <w:sdt>
        <w:sdtPr>
          <w:rPr>
            <w:rFonts w:ascii="Times New Roman" w:hAnsi="Times New Roman" w:cs="Times New Roman"/>
            <w:sz w:val="24"/>
          </w:rPr>
          <w:id w:val="-1242179186"/>
          <w:citation/>
        </w:sdtPr>
        <w:sdtContent>
          <w:r w:rsidR="00376C2D">
            <w:rPr>
              <w:rFonts w:ascii="Times New Roman" w:hAnsi="Times New Roman" w:cs="Times New Roman"/>
              <w:sz w:val="24"/>
            </w:rPr>
            <w:fldChar w:fldCharType="begin"/>
          </w:r>
          <w:r w:rsidR="00376C2D">
            <w:rPr>
              <w:rFonts w:ascii="Times New Roman" w:hAnsi="Times New Roman" w:cs="Times New Roman"/>
              <w:sz w:val="24"/>
              <w:lang w:val="en-IN"/>
            </w:rPr>
            <w:instrText xml:space="preserve"> CITATION Men02 \l 16393 </w:instrText>
          </w:r>
          <w:r w:rsidR="00376C2D">
            <w:rPr>
              <w:rFonts w:ascii="Times New Roman" w:hAnsi="Times New Roman" w:cs="Times New Roman"/>
              <w:sz w:val="24"/>
            </w:rPr>
            <w:fldChar w:fldCharType="separate"/>
          </w:r>
          <w:r w:rsidR="00376C2D">
            <w:rPr>
              <w:rFonts w:ascii="Times New Roman" w:hAnsi="Times New Roman" w:cs="Times New Roman"/>
              <w:noProof/>
              <w:sz w:val="24"/>
              <w:lang w:val="en-IN"/>
            </w:rPr>
            <w:t xml:space="preserve"> </w:t>
          </w:r>
          <w:r w:rsidR="00376C2D" w:rsidRPr="00376C2D">
            <w:rPr>
              <w:rFonts w:ascii="Times New Roman" w:hAnsi="Times New Roman" w:cs="Times New Roman"/>
              <w:noProof/>
              <w:sz w:val="24"/>
              <w:lang w:val="en-IN"/>
            </w:rPr>
            <w:t>(Mento, et al., 2002)</w:t>
          </w:r>
          <w:r w:rsidR="00376C2D">
            <w:rPr>
              <w:rFonts w:ascii="Times New Roman" w:hAnsi="Times New Roman" w:cs="Times New Roman"/>
              <w:sz w:val="24"/>
            </w:rPr>
            <w:fldChar w:fldCharType="end"/>
          </w:r>
        </w:sdtContent>
      </w:sdt>
      <w:r w:rsidR="00376C2D">
        <w:rPr>
          <w:rFonts w:ascii="Times New Roman" w:hAnsi="Times New Roman" w:cs="Times New Roman"/>
          <w:sz w:val="24"/>
        </w:rPr>
        <w:t>.</w:t>
      </w:r>
    </w:p>
    <w:p w:rsidR="002C0F68" w:rsidRDefault="00376C2D" w:rsidP="0047071C">
      <w:pPr>
        <w:pStyle w:val="ListParagraph"/>
        <w:spacing w:line="360" w:lineRule="auto"/>
        <w:ind w:left="360"/>
        <w:jc w:val="both"/>
        <w:rPr>
          <w:rFonts w:ascii="Times New Roman" w:hAnsi="Times New Roman" w:cs="Times New Roman"/>
          <w:sz w:val="24"/>
        </w:rPr>
      </w:pPr>
      <w:r>
        <w:rPr>
          <w:rFonts w:ascii="Times New Roman" w:hAnsi="Times New Roman" w:cs="Times New Roman"/>
          <w:sz w:val="24"/>
        </w:rPr>
        <w:t>And another</w:t>
      </w:r>
      <w:r w:rsidR="003F4CA0">
        <w:rPr>
          <w:rFonts w:ascii="Times New Roman" w:hAnsi="Times New Roman" w:cs="Times New Roman"/>
          <w:sz w:val="24"/>
        </w:rPr>
        <w:t xml:space="preserve"> approach</w:t>
      </w:r>
      <w:r>
        <w:rPr>
          <w:rFonts w:ascii="Times New Roman" w:hAnsi="Times New Roman" w:cs="Times New Roman"/>
          <w:sz w:val="24"/>
        </w:rPr>
        <w:t xml:space="preserve"> is a view that r</w:t>
      </w:r>
      <w:r w:rsidR="00FC19C0" w:rsidRPr="00FC19C0">
        <w:rPr>
          <w:rFonts w:ascii="Times New Roman" w:hAnsi="Times New Roman" w:cs="Times New Roman"/>
          <w:sz w:val="24"/>
        </w:rPr>
        <w:t>esista</w:t>
      </w:r>
      <w:r w:rsidR="003F4CA0">
        <w:rPr>
          <w:rFonts w:ascii="Times New Roman" w:hAnsi="Times New Roman" w:cs="Times New Roman"/>
          <w:sz w:val="24"/>
        </w:rPr>
        <w:t>nce</w:t>
      </w:r>
      <w:r w:rsidR="0030203E">
        <w:rPr>
          <w:rFonts w:ascii="Times New Roman" w:hAnsi="Times New Roman" w:cs="Times New Roman"/>
          <w:sz w:val="24"/>
        </w:rPr>
        <w:t xml:space="preserve"> does </w:t>
      </w:r>
      <w:r w:rsidR="003F4CA0">
        <w:rPr>
          <w:rFonts w:ascii="Times New Roman" w:hAnsi="Times New Roman" w:cs="Times New Roman"/>
          <w:sz w:val="24"/>
        </w:rPr>
        <w:t xml:space="preserve">not always </w:t>
      </w:r>
      <w:r w:rsidR="0030203E">
        <w:rPr>
          <w:rFonts w:ascii="Times New Roman" w:hAnsi="Times New Roman" w:cs="Times New Roman"/>
          <w:sz w:val="24"/>
        </w:rPr>
        <w:t xml:space="preserve">come from the individual employees but it </w:t>
      </w:r>
      <w:r w:rsidR="003F4CA0">
        <w:rPr>
          <w:rFonts w:ascii="Times New Roman" w:hAnsi="Times New Roman" w:cs="Times New Roman"/>
          <w:sz w:val="24"/>
        </w:rPr>
        <w:t xml:space="preserve">can </w:t>
      </w:r>
      <w:r w:rsidR="0030203E">
        <w:rPr>
          <w:rFonts w:ascii="Times New Roman" w:hAnsi="Times New Roman" w:cs="Times New Roman"/>
          <w:sz w:val="24"/>
        </w:rPr>
        <w:t>come from the context of change is being implemented in and employees may not always be the resistance</w:t>
      </w:r>
      <w:r w:rsidR="003F4CA0">
        <w:rPr>
          <w:rFonts w:ascii="Times New Roman" w:hAnsi="Times New Roman" w:cs="Times New Roman"/>
          <w:sz w:val="24"/>
        </w:rPr>
        <w:t>,</w:t>
      </w:r>
      <w:r w:rsidR="0030203E">
        <w:rPr>
          <w:rFonts w:ascii="Times New Roman" w:hAnsi="Times New Roman" w:cs="Times New Roman"/>
          <w:sz w:val="24"/>
        </w:rPr>
        <w:t xml:space="preserve"> but it could be the </w:t>
      </w:r>
      <w:r w:rsidR="0030203E" w:rsidRPr="00E81FC2">
        <w:rPr>
          <w:rFonts w:ascii="Times New Roman" w:hAnsi="Times New Roman" w:cs="Times New Roman"/>
          <w:i/>
          <w:sz w:val="24"/>
        </w:rPr>
        <w:t>nature of the organization</w:t>
      </w:r>
      <w:r w:rsidR="0030203E">
        <w:rPr>
          <w:rFonts w:ascii="Times New Roman" w:hAnsi="Times New Roman" w:cs="Times New Roman"/>
          <w:sz w:val="24"/>
        </w:rPr>
        <w:t xml:space="preserve"> </w:t>
      </w:r>
      <w:sdt>
        <w:sdtPr>
          <w:rPr>
            <w:rFonts w:ascii="Times New Roman" w:hAnsi="Times New Roman" w:cs="Times New Roman"/>
            <w:sz w:val="24"/>
          </w:rPr>
          <w:id w:val="22911562"/>
          <w:citation/>
        </w:sdtPr>
        <w:sdtContent>
          <w:r w:rsidR="00E6205B">
            <w:rPr>
              <w:rFonts w:ascii="Times New Roman" w:hAnsi="Times New Roman" w:cs="Times New Roman"/>
              <w:sz w:val="24"/>
            </w:rPr>
            <w:fldChar w:fldCharType="begin"/>
          </w:r>
          <w:r w:rsidR="00E6205B">
            <w:rPr>
              <w:rFonts w:ascii="Times New Roman" w:hAnsi="Times New Roman" w:cs="Times New Roman"/>
              <w:sz w:val="24"/>
              <w:lang w:val="en-IN"/>
            </w:rPr>
            <w:instrText xml:space="preserve"> CITATION BUR15 \l 16393 </w:instrText>
          </w:r>
          <w:r w:rsidR="00E6205B">
            <w:rPr>
              <w:rFonts w:ascii="Times New Roman" w:hAnsi="Times New Roman" w:cs="Times New Roman"/>
              <w:sz w:val="24"/>
            </w:rPr>
            <w:fldChar w:fldCharType="separate"/>
          </w:r>
          <w:r w:rsidR="00E6205B" w:rsidRPr="00E6205B">
            <w:rPr>
              <w:rFonts w:ascii="Times New Roman" w:hAnsi="Times New Roman" w:cs="Times New Roman"/>
              <w:noProof/>
              <w:sz w:val="24"/>
              <w:lang w:val="en-IN"/>
            </w:rPr>
            <w:t>(BURNES, 2015)</w:t>
          </w:r>
          <w:r w:rsidR="00E6205B">
            <w:rPr>
              <w:rFonts w:ascii="Times New Roman" w:hAnsi="Times New Roman" w:cs="Times New Roman"/>
              <w:sz w:val="24"/>
            </w:rPr>
            <w:fldChar w:fldCharType="end"/>
          </w:r>
        </w:sdtContent>
      </w:sdt>
      <w:r w:rsidR="00E81FC2">
        <w:rPr>
          <w:rFonts w:ascii="Times New Roman" w:hAnsi="Times New Roman" w:cs="Times New Roman"/>
          <w:sz w:val="24"/>
        </w:rPr>
        <w:t>.</w:t>
      </w:r>
      <w:r w:rsidR="002C0F68">
        <w:rPr>
          <w:rFonts w:ascii="Times New Roman" w:hAnsi="Times New Roman" w:cs="Times New Roman"/>
          <w:sz w:val="24"/>
        </w:rPr>
        <w:t xml:space="preserve"> Moreover, a compensation plan can be consi</w:t>
      </w:r>
      <w:r w:rsidR="003F4CA0">
        <w:rPr>
          <w:rFonts w:ascii="Times New Roman" w:hAnsi="Times New Roman" w:cs="Times New Roman"/>
          <w:sz w:val="24"/>
        </w:rPr>
        <w:t>dered and communicated for employees to make</w:t>
      </w:r>
      <w:r w:rsidR="002C0F68">
        <w:rPr>
          <w:rFonts w:ascii="Times New Roman" w:hAnsi="Times New Roman" w:cs="Times New Roman"/>
          <w:sz w:val="24"/>
        </w:rPr>
        <w:t xml:space="preserve"> them comfor</w:t>
      </w:r>
      <w:r w:rsidR="003F4CA0">
        <w:rPr>
          <w:rFonts w:ascii="Times New Roman" w:hAnsi="Times New Roman" w:cs="Times New Roman"/>
          <w:sz w:val="24"/>
        </w:rPr>
        <w:t>table with change</w:t>
      </w:r>
      <w:r w:rsidR="002C0F68">
        <w:rPr>
          <w:rFonts w:ascii="Times New Roman" w:hAnsi="Times New Roman" w:cs="Times New Roman"/>
          <w:sz w:val="24"/>
        </w:rPr>
        <w:t>.</w:t>
      </w:r>
    </w:p>
    <w:p w:rsidR="002C0F68" w:rsidRPr="002C0F68" w:rsidRDefault="002C0F68" w:rsidP="0047071C">
      <w:pPr>
        <w:pStyle w:val="ListParagraph"/>
        <w:spacing w:line="360" w:lineRule="auto"/>
        <w:ind w:left="360"/>
        <w:jc w:val="both"/>
        <w:rPr>
          <w:rFonts w:ascii="Times New Roman" w:hAnsi="Times New Roman" w:cs="Times New Roman"/>
          <w:sz w:val="24"/>
        </w:rPr>
      </w:pPr>
      <w:r>
        <w:rPr>
          <w:rFonts w:ascii="Times New Roman" w:hAnsi="Times New Roman" w:cs="Times New Roman"/>
          <w:sz w:val="24"/>
        </w:rPr>
        <w:t xml:space="preserve"> </w:t>
      </w:r>
    </w:p>
    <w:p w:rsidR="00E15845" w:rsidRPr="00E15845" w:rsidRDefault="00376C2D" w:rsidP="0047071C">
      <w:pPr>
        <w:pStyle w:val="ListParagraph"/>
        <w:numPr>
          <w:ilvl w:val="0"/>
          <w:numId w:val="1"/>
        </w:numPr>
        <w:spacing w:line="360" w:lineRule="auto"/>
        <w:rPr>
          <w:rFonts w:ascii="Times New Roman" w:hAnsi="Times New Roman" w:cs="Times New Roman"/>
          <w:b/>
          <w:i/>
          <w:sz w:val="24"/>
        </w:rPr>
      </w:pPr>
      <w:r w:rsidRPr="00376C2D">
        <w:rPr>
          <w:rFonts w:ascii="Times New Roman" w:hAnsi="Times New Roman" w:cs="Times New Roman"/>
          <w:b/>
          <w:sz w:val="24"/>
        </w:rPr>
        <w:t>Market resistance:</w:t>
      </w:r>
    </w:p>
    <w:p w:rsidR="00E15845" w:rsidRDefault="003F4CA0" w:rsidP="0047071C">
      <w:pPr>
        <w:pStyle w:val="ListParagraph"/>
        <w:spacing w:line="360" w:lineRule="auto"/>
        <w:ind w:left="360"/>
        <w:jc w:val="both"/>
        <w:rPr>
          <w:rFonts w:ascii="Times New Roman" w:hAnsi="Times New Roman" w:cs="Times New Roman"/>
          <w:sz w:val="24"/>
        </w:rPr>
      </w:pPr>
      <w:r>
        <w:rPr>
          <w:rFonts w:ascii="Times New Roman" w:hAnsi="Times New Roman" w:cs="Times New Roman"/>
          <w:sz w:val="24"/>
        </w:rPr>
        <w:t>Market resistance can</w:t>
      </w:r>
      <w:r w:rsidR="00E15845" w:rsidRPr="00E15845">
        <w:rPr>
          <w:rFonts w:ascii="Times New Roman" w:hAnsi="Times New Roman" w:cs="Times New Roman"/>
          <w:sz w:val="24"/>
        </w:rPr>
        <w:t xml:space="preserve"> c</w:t>
      </w:r>
      <w:r w:rsidR="009737CA">
        <w:rPr>
          <w:rFonts w:ascii="Times New Roman" w:hAnsi="Times New Roman" w:cs="Times New Roman"/>
          <w:sz w:val="24"/>
        </w:rPr>
        <w:t>aused by customers</w:t>
      </w:r>
      <w:r w:rsidR="00E15845">
        <w:rPr>
          <w:rFonts w:ascii="Times New Roman" w:hAnsi="Times New Roman" w:cs="Times New Roman"/>
          <w:sz w:val="24"/>
        </w:rPr>
        <w:t>. Sometimes it may be experienced that c</w:t>
      </w:r>
      <w:r w:rsidR="009737CA">
        <w:rPr>
          <w:rFonts w:ascii="Times New Roman" w:hAnsi="Times New Roman" w:cs="Times New Roman"/>
          <w:sz w:val="24"/>
        </w:rPr>
        <w:t>ustomers are misguided about change and lack of</w:t>
      </w:r>
      <w:r w:rsidR="00E15845">
        <w:rPr>
          <w:rFonts w:ascii="Times New Roman" w:hAnsi="Times New Roman" w:cs="Times New Roman"/>
          <w:sz w:val="24"/>
        </w:rPr>
        <w:t xml:space="preserve"> awareness can also be a cause of </w:t>
      </w:r>
      <w:r w:rsidR="009737CA">
        <w:rPr>
          <w:rFonts w:ascii="Times New Roman" w:hAnsi="Times New Roman" w:cs="Times New Roman"/>
          <w:sz w:val="24"/>
        </w:rPr>
        <w:t xml:space="preserve">low adaptability of </w:t>
      </w:r>
      <w:r w:rsidR="00034DB4">
        <w:rPr>
          <w:rFonts w:ascii="Times New Roman" w:hAnsi="Times New Roman" w:cs="Times New Roman"/>
          <w:sz w:val="24"/>
        </w:rPr>
        <w:t>new product</w:t>
      </w:r>
      <w:r w:rsidR="009737CA">
        <w:rPr>
          <w:rFonts w:ascii="Times New Roman" w:hAnsi="Times New Roman" w:cs="Times New Roman"/>
          <w:sz w:val="24"/>
        </w:rPr>
        <w:t>s</w:t>
      </w:r>
      <w:r w:rsidR="00034DB4">
        <w:rPr>
          <w:rFonts w:ascii="Times New Roman" w:hAnsi="Times New Roman" w:cs="Times New Roman"/>
          <w:sz w:val="24"/>
        </w:rPr>
        <w:t>.</w:t>
      </w:r>
    </w:p>
    <w:p w:rsidR="00034DB4" w:rsidRDefault="00034DB4" w:rsidP="0047071C">
      <w:pPr>
        <w:pStyle w:val="ListParagraph"/>
        <w:spacing w:line="360" w:lineRule="auto"/>
        <w:ind w:left="360"/>
        <w:rPr>
          <w:rFonts w:ascii="Times New Roman" w:hAnsi="Times New Roman" w:cs="Times New Roman"/>
          <w:b/>
          <w:i/>
          <w:sz w:val="24"/>
        </w:rPr>
      </w:pPr>
      <w:r w:rsidRPr="00034DB4">
        <w:rPr>
          <w:rFonts w:ascii="Times New Roman" w:hAnsi="Times New Roman" w:cs="Times New Roman"/>
          <w:b/>
          <w:i/>
          <w:sz w:val="24"/>
        </w:rPr>
        <w:t>Solution:</w:t>
      </w:r>
    </w:p>
    <w:p w:rsidR="00376C2D" w:rsidRDefault="00034DB4" w:rsidP="0047071C">
      <w:pPr>
        <w:pStyle w:val="ListParagraph"/>
        <w:spacing w:line="360" w:lineRule="auto"/>
        <w:ind w:left="360"/>
        <w:jc w:val="both"/>
        <w:rPr>
          <w:rFonts w:ascii="Times New Roman" w:hAnsi="Times New Roman" w:cs="Times New Roman"/>
          <w:sz w:val="24"/>
        </w:rPr>
      </w:pPr>
      <w:r w:rsidRPr="00034DB4">
        <w:rPr>
          <w:rFonts w:ascii="Times New Roman" w:hAnsi="Times New Roman" w:cs="Times New Roman"/>
          <w:sz w:val="24"/>
        </w:rPr>
        <w:t>P</w:t>
      </w:r>
      <w:r>
        <w:rPr>
          <w:rFonts w:ascii="Times New Roman" w:hAnsi="Times New Roman" w:cs="Times New Roman"/>
          <w:sz w:val="24"/>
        </w:rPr>
        <w:t>roper marketing and awareness can address the p</w:t>
      </w:r>
      <w:r w:rsidR="009737CA">
        <w:rPr>
          <w:rFonts w:ascii="Times New Roman" w:hAnsi="Times New Roman" w:cs="Times New Roman"/>
          <w:sz w:val="24"/>
        </w:rPr>
        <w:t>roblem and more R&amp;D can make long term impact</w:t>
      </w:r>
      <w:r>
        <w:rPr>
          <w:rFonts w:ascii="Times New Roman" w:hAnsi="Times New Roman" w:cs="Times New Roman"/>
          <w:sz w:val="24"/>
        </w:rPr>
        <w:t>. Different designs according to preferences can be developed later as there can be different expecta</w:t>
      </w:r>
      <w:r w:rsidR="009737CA">
        <w:rPr>
          <w:rFonts w:ascii="Times New Roman" w:hAnsi="Times New Roman" w:cs="Times New Roman"/>
          <w:sz w:val="24"/>
        </w:rPr>
        <w:t>tions of consumers</w:t>
      </w:r>
      <w:r>
        <w:rPr>
          <w:rFonts w:ascii="Times New Roman" w:hAnsi="Times New Roman" w:cs="Times New Roman"/>
          <w:sz w:val="24"/>
        </w:rPr>
        <w:t xml:space="preserve">. For instance, </w:t>
      </w:r>
      <w:sdt>
        <w:sdtPr>
          <w:rPr>
            <w:rFonts w:ascii="Times New Roman" w:hAnsi="Times New Roman" w:cs="Times New Roman"/>
            <w:sz w:val="24"/>
          </w:rPr>
          <w:id w:val="221418635"/>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 CITATION Zig23 \l 16393 </w:instrText>
          </w:r>
          <w:r>
            <w:rPr>
              <w:rFonts w:ascii="Times New Roman" w:hAnsi="Times New Roman" w:cs="Times New Roman"/>
              <w:sz w:val="24"/>
            </w:rPr>
            <w:fldChar w:fldCharType="separate"/>
          </w:r>
          <w:r w:rsidRPr="00034DB4">
            <w:rPr>
              <w:rFonts w:ascii="Times New Roman" w:hAnsi="Times New Roman" w:cs="Times New Roman"/>
              <w:noProof/>
              <w:sz w:val="24"/>
              <w:lang w:val="en-IN"/>
            </w:rPr>
            <w:t>(Zigwheels.com, n.d.)</w:t>
          </w:r>
          <w:r>
            <w:rPr>
              <w:rFonts w:ascii="Times New Roman" w:hAnsi="Times New Roman" w:cs="Times New Roman"/>
              <w:sz w:val="24"/>
            </w:rPr>
            <w:fldChar w:fldCharType="end"/>
          </w:r>
        </w:sdtContent>
      </w:sdt>
      <w:r w:rsidR="009737CA">
        <w:rPr>
          <w:rFonts w:ascii="Times New Roman" w:hAnsi="Times New Roman" w:cs="Times New Roman"/>
          <w:sz w:val="24"/>
        </w:rPr>
        <w:t xml:space="preserve"> A review website has </w:t>
      </w:r>
      <w:r>
        <w:rPr>
          <w:rFonts w:ascii="Times New Roman" w:hAnsi="Times New Roman" w:cs="Times New Roman"/>
          <w:sz w:val="24"/>
        </w:rPr>
        <w:t xml:space="preserve">some amazing </w:t>
      </w:r>
      <w:r w:rsidRPr="00E81FC2">
        <w:rPr>
          <w:rFonts w:ascii="Times New Roman" w:hAnsi="Times New Roman" w:cs="Times New Roman"/>
          <w:i/>
          <w:sz w:val="24"/>
        </w:rPr>
        <w:t>reviews for Ola scooter and some bad reviews</w:t>
      </w:r>
      <w:r>
        <w:rPr>
          <w:rFonts w:ascii="Times New Roman" w:hAnsi="Times New Roman" w:cs="Times New Roman"/>
          <w:sz w:val="24"/>
        </w:rPr>
        <w:t xml:space="preserve"> </w:t>
      </w:r>
      <w:r w:rsidR="009737CA">
        <w:rPr>
          <w:rFonts w:ascii="Times New Roman" w:hAnsi="Times New Roman" w:cs="Times New Roman"/>
          <w:sz w:val="24"/>
        </w:rPr>
        <w:t xml:space="preserve">as well. Therefore, Ola can focus on </w:t>
      </w:r>
      <w:r>
        <w:rPr>
          <w:rFonts w:ascii="Times New Roman" w:hAnsi="Times New Roman" w:cs="Times New Roman"/>
          <w:sz w:val="24"/>
        </w:rPr>
        <w:t>different preferences.</w:t>
      </w:r>
    </w:p>
    <w:p w:rsidR="00034DB4" w:rsidRDefault="007E5B5D" w:rsidP="0047071C">
      <w:pPr>
        <w:pStyle w:val="Heading1"/>
      </w:pPr>
      <w:bookmarkStart w:id="16" w:name="_Toc134157538"/>
      <w:r>
        <w:t xml:space="preserve">Assessment of Effectiveness of the Change </w:t>
      </w:r>
      <w:r w:rsidRPr="0047071C">
        <w:t>Program</w:t>
      </w:r>
      <w:bookmarkEnd w:id="16"/>
    </w:p>
    <w:p w:rsidR="00837BD7" w:rsidRDefault="00837BD7" w:rsidP="0047071C">
      <w:pPr>
        <w:spacing w:line="360" w:lineRule="auto"/>
        <w:jc w:val="both"/>
        <w:rPr>
          <w:rFonts w:ascii="Times New Roman" w:hAnsi="Times New Roman" w:cs="Times New Roman"/>
          <w:sz w:val="24"/>
        </w:rPr>
      </w:pPr>
      <w:r>
        <w:rPr>
          <w:rFonts w:ascii="Times New Roman" w:hAnsi="Times New Roman" w:cs="Times New Roman"/>
          <w:sz w:val="24"/>
        </w:rPr>
        <w:t>It can be observed that c</w:t>
      </w:r>
      <w:r w:rsidR="00B65E14">
        <w:rPr>
          <w:rFonts w:ascii="Times New Roman" w:hAnsi="Times New Roman" w:cs="Times New Roman"/>
          <w:sz w:val="24"/>
        </w:rPr>
        <w:t>hange program in Ola has been successfully completed</w:t>
      </w:r>
      <w:r>
        <w:rPr>
          <w:rFonts w:ascii="Times New Roman" w:hAnsi="Times New Roman" w:cs="Times New Roman"/>
          <w:sz w:val="24"/>
        </w:rPr>
        <w:t xml:space="preserve"> </w:t>
      </w:r>
      <w:r w:rsidR="009737CA">
        <w:rPr>
          <w:rFonts w:ascii="Times New Roman" w:hAnsi="Times New Roman" w:cs="Times New Roman"/>
          <w:sz w:val="24"/>
        </w:rPr>
        <w:t>in 2021. And the first e-</w:t>
      </w:r>
      <w:r>
        <w:rPr>
          <w:rFonts w:ascii="Times New Roman" w:hAnsi="Times New Roman" w:cs="Times New Roman"/>
          <w:sz w:val="24"/>
        </w:rPr>
        <w:t>scooter was launched on 15</w:t>
      </w:r>
      <w:r w:rsidRPr="00837BD7">
        <w:rPr>
          <w:rFonts w:ascii="Times New Roman" w:hAnsi="Times New Roman" w:cs="Times New Roman"/>
          <w:sz w:val="24"/>
          <w:vertAlign w:val="superscript"/>
        </w:rPr>
        <w:t>th</w:t>
      </w:r>
      <w:r>
        <w:rPr>
          <w:rFonts w:ascii="Times New Roman" w:hAnsi="Times New Roman" w:cs="Times New Roman"/>
          <w:sz w:val="24"/>
        </w:rPr>
        <w:t xml:space="preserve"> August 2021 by Ola Electric </w:t>
      </w:r>
      <w:sdt>
        <w:sdtPr>
          <w:rPr>
            <w:rFonts w:ascii="Times New Roman" w:hAnsi="Times New Roman" w:cs="Times New Roman"/>
            <w:sz w:val="24"/>
          </w:rPr>
          <w:id w:val="1864471443"/>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 CITATION Hin21 \l 16393 </w:instrText>
          </w:r>
          <w:r>
            <w:rPr>
              <w:rFonts w:ascii="Times New Roman" w:hAnsi="Times New Roman" w:cs="Times New Roman"/>
              <w:sz w:val="24"/>
            </w:rPr>
            <w:fldChar w:fldCharType="separate"/>
          </w:r>
          <w:r w:rsidRPr="00837BD7">
            <w:rPr>
              <w:rFonts w:ascii="Times New Roman" w:hAnsi="Times New Roman" w:cs="Times New Roman"/>
              <w:noProof/>
              <w:sz w:val="24"/>
              <w:lang w:val="en-IN"/>
            </w:rPr>
            <w:t>(Hindustan Times, 2021)</w:t>
          </w:r>
          <w:r>
            <w:rPr>
              <w:rFonts w:ascii="Times New Roman" w:hAnsi="Times New Roman" w:cs="Times New Roman"/>
              <w:sz w:val="24"/>
            </w:rPr>
            <w:fldChar w:fldCharType="end"/>
          </w:r>
        </w:sdtContent>
      </w:sdt>
      <w:r>
        <w:rPr>
          <w:rFonts w:ascii="Times New Roman" w:hAnsi="Times New Roman" w:cs="Times New Roman"/>
          <w:sz w:val="24"/>
        </w:rPr>
        <w:t>.</w:t>
      </w:r>
    </w:p>
    <w:p w:rsidR="007E5B5D" w:rsidRDefault="00837BD7" w:rsidP="0047071C">
      <w:pPr>
        <w:spacing w:line="360" w:lineRule="auto"/>
        <w:jc w:val="both"/>
        <w:rPr>
          <w:rFonts w:ascii="Times New Roman" w:hAnsi="Times New Roman" w:cs="Times New Roman"/>
          <w:sz w:val="24"/>
        </w:rPr>
      </w:pPr>
      <w:r>
        <w:rPr>
          <w:rFonts w:ascii="Times New Roman" w:hAnsi="Times New Roman" w:cs="Times New Roman"/>
          <w:sz w:val="24"/>
        </w:rPr>
        <w:t xml:space="preserve">Effectiveness of the change program </w:t>
      </w:r>
      <w:r w:rsidR="00B65E14">
        <w:rPr>
          <w:rFonts w:ascii="Times New Roman" w:hAnsi="Times New Roman" w:cs="Times New Roman"/>
          <w:sz w:val="24"/>
        </w:rPr>
        <w:t>can be demonstra</w:t>
      </w:r>
      <w:r w:rsidR="00257645">
        <w:rPr>
          <w:rFonts w:ascii="Times New Roman" w:hAnsi="Times New Roman" w:cs="Times New Roman"/>
          <w:sz w:val="24"/>
        </w:rPr>
        <w:t>ted by following two ways:</w:t>
      </w:r>
    </w:p>
    <w:p w:rsidR="00257645" w:rsidRPr="00257645" w:rsidRDefault="00257645" w:rsidP="0047071C">
      <w:pPr>
        <w:spacing w:line="360" w:lineRule="auto"/>
        <w:rPr>
          <w:rFonts w:ascii="Times New Roman" w:hAnsi="Times New Roman" w:cs="Times New Roman"/>
          <w:b/>
          <w:i/>
          <w:sz w:val="24"/>
        </w:rPr>
      </w:pPr>
      <w:r w:rsidRPr="00257645">
        <w:rPr>
          <w:rFonts w:ascii="Times New Roman" w:hAnsi="Times New Roman" w:cs="Times New Roman"/>
          <w:b/>
          <w:i/>
          <w:sz w:val="24"/>
        </w:rPr>
        <w:t>Quantitative</w:t>
      </w:r>
    </w:p>
    <w:p w:rsidR="00B65E14" w:rsidRDefault="00257645" w:rsidP="0047071C">
      <w:pPr>
        <w:pStyle w:val="ListParagraph"/>
        <w:numPr>
          <w:ilvl w:val="0"/>
          <w:numId w:val="10"/>
        </w:numPr>
        <w:spacing w:line="360" w:lineRule="auto"/>
        <w:jc w:val="both"/>
        <w:rPr>
          <w:rFonts w:ascii="Times New Roman" w:hAnsi="Times New Roman" w:cs="Times New Roman"/>
          <w:sz w:val="24"/>
        </w:rPr>
      </w:pPr>
      <w:r>
        <w:rPr>
          <w:rFonts w:ascii="Times New Roman" w:hAnsi="Times New Roman" w:cs="Times New Roman"/>
          <w:sz w:val="24"/>
        </w:rPr>
        <w:t>Ola El</w:t>
      </w:r>
      <w:r w:rsidR="009737CA">
        <w:rPr>
          <w:rFonts w:ascii="Times New Roman" w:hAnsi="Times New Roman" w:cs="Times New Roman"/>
          <w:sz w:val="24"/>
        </w:rPr>
        <w:t>ectric sold 1500000 (1.5 Lakh) e-s</w:t>
      </w:r>
      <w:r>
        <w:rPr>
          <w:rFonts w:ascii="Times New Roman" w:hAnsi="Times New Roman" w:cs="Times New Roman"/>
          <w:sz w:val="24"/>
        </w:rPr>
        <w:t xml:space="preserve">cooters in year 2022 </w:t>
      </w:r>
      <w:sdt>
        <w:sdtPr>
          <w:rPr>
            <w:rFonts w:ascii="Times New Roman" w:hAnsi="Times New Roman" w:cs="Times New Roman"/>
            <w:sz w:val="24"/>
          </w:rPr>
          <w:id w:val="-1900043576"/>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CITATION Dil22 \l 16393 </w:instrText>
          </w:r>
          <w:r>
            <w:rPr>
              <w:rFonts w:ascii="Times New Roman" w:hAnsi="Times New Roman" w:cs="Times New Roman"/>
              <w:sz w:val="24"/>
            </w:rPr>
            <w:fldChar w:fldCharType="separate"/>
          </w:r>
          <w:r w:rsidRPr="00257645">
            <w:rPr>
              <w:rFonts w:ascii="Times New Roman" w:hAnsi="Times New Roman" w:cs="Times New Roman"/>
              <w:noProof/>
              <w:sz w:val="24"/>
              <w:lang w:val="en-IN"/>
            </w:rPr>
            <w:t>(Dilipkumar, 2022)</w:t>
          </w:r>
          <w:r>
            <w:rPr>
              <w:rFonts w:ascii="Times New Roman" w:hAnsi="Times New Roman" w:cs="Times New Roman"/>
              <w:sz w:val="24"/>
            </w:rPr>
            <w:fldChar w:fldCharType="end"/>
          </w:r>
        </w:sdtContent>
      </w:sdt>
      <w:r>
        <w:rPr>
          <w:rFonts w:ascii="Times New Roman" w:hAnsi="Times New Roman" w:cs="Times New Roman"/>
          <w:sz w:val="24"/>
        </w:rPr>
        <w:t xml:space="preserve"> which </w:t>
      </w:r>
      <w:r w:rsidR="009737CA">
        <w:rPr>
          <w:rFonts w:ascii="Times New Roman" w:hAnsi="Times New Roman" w:cs="Times New Roman"/>
          <w:sz w:val="24"/>
        </w:rPr>
        <w:t xml:space="preserve">is </w:t>
      </w:r>
      <w:r>
        <w:rPr>
          <w:rFonts w:ascii="Times New Roman" w:hAnsi="Times New Roman" w:cs="Times New Roman"/>
          <w:sz w:val="24"/>
        </w:rPr>
        <w:t>a great achievement.</w:t>
      </w:r>
    </w:p>
    <w:p w:rsidR="00257645" w:rsidRDefault="009737CA" w:rsidP="0047071C">
      <w:pPr>
        <w:pStyle w:val="ListParagraph"/>
        <w:numPr>
          <w:ilvl w:val="0"/>
          <w:numId w:val="10"/>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CEO </w:t>
      </w:r>
      <w:r w:rsidR="00E46E27">
        <w:rPr>
          <w:rFonts w:ascii="Times New Roman" w:hAnsi="Times New Roman" w:cs="Times New Roman"/>
          <w:sz w:val="24"/>
        </w:rPr>
        <w:t>Aggarwal announced th</w:t>
      </w:r>
      <w:r>
        <w:rPr>
          <w:rFonts w:ascii="Times New Roman" w:hAnsi="Times New Roman" w:cs="Times New Roman"/>
          <w:sz w:val="24"/>
        </w:rPr>
        <w:t>e hiring of 10,000 women for</w:t>
      </w:r>
      <w:r w:rsidR="00E46E27">
        <w:rPr>
          <w:rFonts w:ascii="Times New Roman" w:hAnsi="Times New Roman" w:cs="Times New Roman"/>
          <w:sz w:val="24"/>
        </w:rPr>
        <w:t xml:space="preserve"> Tamil Nadu factory</w:t>
      </w:r>
      <w:sdt>
        <w:sdtPr>
          <w:rPr>
            <w:rFonts w:ascii="Times New Roman" w:hAnsi="Times New Roman" w:cs="Times New Roman"/>
            <w:sz w:val="24"/>
          </w:rPr>
          <w:id w:val="1464236585"/>
          <w:citation/>
        </w:sdtPr>
        <w:sdtContent>
          <w:r w:rsidR="00E46E27">
            <w:rPr>
              <w:rFonts w:ascii="Times New Roman" w:hAnsi="Times New Roman" w:cs="Times New Roman"/>
              <w:sz w:val="24"/>
            </w:rPr>
            <w:fldChar w:fldCharType="begin"/>
          </w:r>
          <w:r w:rsidR="00E46E27">
            <w:rPr>
              <w:rFonts w:ascii="Times New Roman" w:hAnsi="Times New Roman" w:cs="Times New Roman"/>
              <w:sz w:val="24"/>
              <w:lang w:val="en-IN"/>
            </w:rPr>
            <w:instrText xml:space="preserve"> CITATION Ban21 \l 16393 </w:instrText>
          </w:r>
          <w:r w:rsidR="00E46E27">
            <w:rPr>
              <w:rFonts w:ascii="Times New Roman" w:hAnsi="Times New Roman" w:cs="Times New Roman"/>
              <w:sz w:val="24"/>
            </w:rPr>
            <w:fldChar w:fldCharType="separate"/>
          </w:r>
          <w:r w:rsidR="00E46E27">
            <w:rPr>
              <w:rFonts w:ascii="Times New Roman" w:hAnsi="Times New Roman" w:cs="Times New Roman"/>
              <w:noProof/>
              <w:sz w:val="24"/>
              <w:lang w:val="en-IN"/>
            </w:rPr>
            <w:t xml:space="preserve"> </w:t>
          </w:r>
          <w:r w:rsidR="00E46E27" w:rsidRPr="00E46E27">
            <w:rPr>
              <w:rFonts w:ascii="Times New Roman" w:hAnsi="Times New Roman" w:cs="Times New Roman"/>
              <w:noProof/>
              <w:sz w:val="24"/>
              <w:lang w:val="en-IN"/>
            </w:rPr>
            <w:t>(Baneriee, 2021)</w:t>
          </w:r>
          <w:r w:rsidR="00E46E27">
            <w:rPr>
              <w:rFonts w:ascii="Times New Roman" w:hAnsi="Times New Roman" w:cs="Times New Roman"/>
              <w:sz w:val="24"/>
            </w:rPr>
            <w:fldChar w:fldCharType="end"/>
          </w:r>
        </w:sdtContent>
      </w:sdt>
    </w:p>
    <w:p w:rsidR="00E46E27" w:rsidRDefault="00E46E27" w:rsidP="0047071C">
      <w:pPr>
        <w:pStyle w:val="ListParagraph"/>
        <w:numPr>
          <w:ilvl w:val="0"/>
          <w:numId w:val="10"/>
        </w:numPr>
        <w:spacing w:line="360" w:lineRule="auto"/>
        <w:jc w:val="both"/>
        <w:rPr>
          <w:rFonts w:ascii="Times New Roman" w:hAnsi="Times New Roman" w:cs="Times New Roman"/>
          <w:sz w:val="24"/>
        </w:rPr>
      </w:pPr>
      <w:r>
        <w:rPr>
          <w:rFonts w:ascii="Times New Roman" w:hAnsi="Times New Roman" w:cs="Times New Roman"/>
          <w:sz w:val="24"/>
        </w:rPr>
        <w:t>Ola Electric had production capacity of 20</w:t>
      </w:r>
      <w:r w:rsidR="009737CA">
        <w:rPr>
          <w:rFonts w:ascii="Times New Roman" w:hAnsi="Times New Roman" w:cs="Times New Roman"/>
          <w:sz w:val="24"/>
        </w:rPr>
        <w:t>,00000</w:t>
      </w:r>
      <w:r>
        <w:rPr>
          <w:rFonts w:ascii="Times New Roman" w:hAnsi="Times New Roman" w:cs="Times New Roman"/>
          <w:sz w:val="24"/>
        </w:rPr>
        <w:t xml:space="preserve"> </w:t>
      </w:r>
      <w:r w:rsidR="002D4C32">
        <w:rPr>
          <w:rFonts w:ascii="Times New Roman" w:hAnsi="Times New Roman" w:cs="Times New Roman"/>
          <w:sz w:val="24"/>
        </w:rPr>
        <w:t>units annua</w:t>
      </w:r>
      <w:r w:rsidR="009737CA">
        <w:rPr>
          <w:rFonts w:ascii="Times New Roman" w:hAnsi="Times New Roman" w:cs="Times New Roman"/>
          <w:sz w:val="24"/>
        </w:rPr>
        <w:t xml:space="preserve">lly and </w:t>
      </w:r>
      <w:r w:rsidR="002D4C32">
        <w:rPr>
          <w:rFonts w:ascii="Times New Roman" w:hAnsi="Times New Roman" w:cs="Times New Roman"/>
          <w:sz w:val="24"/>
        </w:rPr>
        <w:t xml:space="preserve">project </w:t>
      </w:r>
      <w:r w:rsidR="009737CA">
        <w:rPr>
          <w:rFonts w:ascii="Times New Roman" w:hAnsi="Times New Roman" w:cs="Times New Roman"/>
          <w:sz w:val="24"/>
        </w:rPr>
        <w:t xml:space="preserve">aims </w:t>
      </w:r>
      <w:r w:rsidR="002D4C32">
        <w:rPr>
          <w:rFonts w:ascii="Times New Roman" w:hAnsi="Times New Roman" w:cs="Times New Roman"/>
          <w:sz w:val="24"/>
        </w:rPr>
        <w:t xml:space="preserve">around 1 crore annually </w:t>
      </w:r>
      <w:sdt>
        <w:sdtPr>
          <w:rPr>
            <w:rFonts w:ascii="Times New Roman" w:hAnsi="Times New Roman" w:cs="Times New Roman"/>
            <w:sz w:val="24"/>
          </w:rPr>
          <w:id w:val="-1742242733"/>
          <w:citation/>
        </w:sdtPr>
        <w:sdtContent>
          <w:r w:rsidR="002D4C32">
            <w:rPr>
              <w:rFonts w:ascii="Times New Roman" w:hAnsi="Times New Roman" w:cs="Times New Roman"/>
              <w:sz w:val="24"/>
            </w:rPr>
            <w:fldChar w:fldCharType="begin"/>
          </w:r>
          <w:r w:rsidR="002D4C32">
            <w:rPr>
              <w:rFonts w:ascii="Times New Roman" w:hAnsi="Times New Roman" w:cs="Times New Roman"/>
              <w:sz w:val="24"/>
              <w:lang w:val="en-IN"/>
            </w:rPr>
            <w:instrText xml:space="preserve"> CITATION Liv22 \l 16393 </w:instrText>
          </w:r>
          <w:r w:rsidR="002D4C32">
            <w:rPr>
              <w:rFonts w:ascii="Times New Roman" w:hAnsi="Times New Roman" w:cs="Times New Roman"/>
              <w:sz w:val="24"/>
            </w:rPr>
            <w:fldChar w:fldCharType="separate"/>
          </w:r>
          <w:r w:rsidR="002D4C32" w:rsidRPr="002D4C32">
            <w:rPr>
              <w:rFonts w:ascii="Times New Roman" w:hAnsi="Times New Roman" w:cs="Times New Roman"/>
              <w:noProof/>
              <w:sz w:val="24"/>
              <w:lang w:val="en-IN"/>
            </w:rPr>
            <w:t>(Livemint, 2022)</w:t>
          </w:r>
          <w:r w:rsidR="002D4C32">
            <w:rPr>
              <w:rFonts w:ascii="Times New Roman" w:hAnsi="Times New Roman" w:cs="Times New Roman"/>
              <w:sz w:val="24"/>
            </w:rPr>
            <w:fldChar w:fldCharType="end"/>
          </w:r>
        </w:sdtContent>
      </w:sdt>
      <w:r w:rsidR="002D4C32">
        <w:rPr>
          <w:rFonts w:ascii="Times New Roman" w:hAnsi="Times New Roman" w:cs="Times New Roman"/>
          <w:sz w:val="24"/>
        </w:rPr>
        <w:t>.</w:t>
      </w:r>
    </w:p>
    <w:p w:rsidR="002D4C32" w:rsidRDefault="009737CA" w:rsidP="0047071C">
      <w:pPr>
        <w:pStyle w:val="ListParagraph"/>
        <w:numPr>
          <w:ilvl w:val="0"/>
          <w:numId w:val="10"/>
        </w:numPr>
        <w:spacing w:line="360" w:lineRule="auto"/>
        <w:jc w:val="both"/>
        <w:rPr>
          <w:rFonts w:ascii="Times New Roman" w:hAnsi="Times New Roman" w:cs="Times New Roman"/>
          <w:sz w:val="24"/>
        </w:rPr>
      </w:pPr>
      <w:r>
        <w:rPr>
          <w:rFonts w:ascii="Times New Roman" w:hAnsi="Times New Roman" w:cs="Times New Roman"/>
          <w:sz w:val="24"/>
        </w:rPr>
        <w:t>Valuation of</w:t>
      </w:r>
      <w:r w:rsidR="002D4C32">
        <w:rPr>
          <w:rFonts w:ascii="Times New Roman" w:hAnsi="Times New Roman" w:cs="Times New Roman"/>
          <w:sz w:val="24"/>
        </w:rPr>
        <w:t xml:space="preserve"> company has been increased to 5 billion in the beginning of 2022 </w:t>
      </w:r>
      <w:sdt>
        <w:sdtPr>
          <w:rPr>
            <w:rFonts w:ascii="Times New Roman" w:hAnsi="Times New Roman" w:cs="Times New Roman"/>
            <w:sz w:val="24"/>
          </w:rPr>
          <w:id w:val="1076634592"/>
          <w:citation/>
        </w:sdtPr>
        <w:sdtContent>
          <w:r w:rsidR="002D4C32">
            <w:rPr>
              <w:rFonts w:ascii="Times New Roman" w:hAnsi="Times New Roman" w:cs="Times New Roman"/>
              <w:sz w:val="24"/>
            </w:rPr>
            <w:fldChar w:fldCharType="begin"/>
          </w:r>
          <w:r w:rsidR="002D4C32">
            <w:rPr>
              <w:rFonts w:ascii="Times New Roman" w:hAnsi="Times New Roman" w:cs="Times New Roman"/>
              <w:sz w:val="24"/>
              <w:lang w:val="en-IN"/>
            </w:rPr>
            <w:instrText xml:space="preserve"> CITATION Abr22 \l 16393 </w:instrText>
          </w:r>
          <w:r w:rsidR="002D4C32">
            <w:rPr>
              <w:rFonts w:ascii="Times New Roman" w:hAnsi="Times New Roman" w:cs="Times New Roman"/>
              <w:sz w:val="24"/>
            </w:rPr>
            <w:fldChar w:fldCharType="separate"/>
          </w:r>
          <w:r w:rsidR="002D4C32" w:rsidRPr="002D4C32">
            <w:rPr>
              <w:rFonts w:ascii="Times New Roman" w:hAnsi="Times New Roman" w:cs="Times New Roman"/>
              <w:noProof/>
              <w:sz w:val="24"/>
              <w:lang w:val="en-IN"/>
            </w:rPr>
            <w:t>(Abrar, 2022)</w:t>
          </w:r>
          <w:r w:rsidR="002D4C32">
            <w:rPr>
              <w:rFonts w:ascii="Times New Roman" w:hAnsi="Times New Roman" w:cs="Times New Roman"/>
              <w:sz w:val="24"/>
            </w:rPr>
            <w:fldChar w:fldCharType="end"/>
          </w:r>
        </w:sdtContent>
      </w:sdt>
      <w:r w:rsidR="002D4C32">
        <w:rPr>
          <w:rFonts w:ascii="Times New Roman" w:hAnsi="Times New Roman" w:cs="Times New Roman"/>
          <w:sz w:val="24"/>
        </w:rPr>
        <w:t>.</w:t>
      </w:r>
    </w:p>
    <w:p w:rsidR="002D4C32" w:rsidRDefault="002D4C32" w:rsidP="0047071C">
      <w:pPr>
        <w:spacing w:line="360" w:lineRule="auto"/>
        <w:rPr>
          <w:rFonts w:ascii="Times New Roman" w:hAnsi="Times New Roman" w:cs="Times New Roman"/>
          <w:b/>
          <w:i/>
          <w:sz w:val="24"/>
        </w:rPr>
      </w:pPr>
      <w:r w:rsidRPr="002D4C32">
        <w:rPr>
          <w:rFonts w:ascii="Times New Roman" w:hAnsi="Times New Roman" w:cs="Times New Roman"/>
          <w:b/>
          <w:i/>
          <w:sz w:val="24"/>
        </w:rPr>
        <w:t>Qualitative</w:t>
      </w:r>
    </w:p>
    <w:p w:rsidR="00150DAA" w:rsidRDefault="002D4C32" w:rsidP="0047071C">
      <w:pPr>
        <w:pStyle w:val="ListParagraph"/>
        <w:numPr>
          <w:ilvl w:val="0"/>
          <w:numId w:val="11"/>
        </w:numPr>
        <w:spacing w:line="360" w:lineRule="auto"/>
        <w:jc w:val="both"/>
        <w:rPr>
          <w:rFonts w:ascii="Times New Roman" w:hAnsi="Times New Roman" w:cs="Times New Roman"/>
          <w:sz w:val="24"/>
        </w:rPr>
      </w:pPr>
      <w:r w:rsidRPr="002D4C32">
        <w:rPr>
          <w:rFonts w:ascii="Times New Roman" w:hAnsi="Times New Roman" w:cs="Times New Roman"/>
          <w:sz w:val="24"/>
        </w:rPr>
        <w:t>Ola</w:t>
      </w:r>
      <w:r>
        <w:rPr>
          <w:rFonts w:ascii="Times New Roman" w:hAnsi="Times New Roman" w:cs="Times New Roman"/>
          <w:sz w:val="24"/>
        </w:rPr>
        <w:t xml:space="preserve"> Electric has gai</w:t>
      </w:r>
      <w:r w:rsidR="00C04718">
        <w:rPr>
          <w:rFonts w:ascii="Times New Roman" w:hAnsi="Times New Roman" w:cs="Times New Roman"/>
          <w:sz w:val="24"/>
        </w:rPr>
        <w:t>ned the trust of Investors and</w:t>
      </w:r>
      <w:r>
        <w:rPr>
          <w:rFonts w:ascii="Times New Roman" w:hAnsi="Times New Roman" w:cs="Times New Roman"/>
          <w:sz w:val="24"/>
        </w:rPr>
        <w:t xml:space="preserve"> is capable of getting funding’s </w:t>
      </w:r>
      <w:r w:rsidR="009737CA">
        <w:rPr>
          <w:rFonts w:ascii="Times New Roman" w:hAnsi="Times New Roman" w:cs="Times New Roman"/>
          <w:sz w:val="24"/>
        </w:rPr>
        <w:t>for</w:t>
      </w:r>
      <w:r>
        <w:rPr>
          <w:rFonts w:ascii="Times New Roman" w:hAnsi="Times New Roman" w:cs="Times New Roman"/>
          <w:sz w:val="24"/>
        </w:rPr>
        <w:t xml:space="preserve"> expansion. For instance,</w:t>
      </w:r>
      <w:r w:rsidR="009737CA">
        <w:rPr>
          <w:rFonts w:ascii="Times New Roman" w:hAnsi="Times New Roman" w:cs="Times New Roman"/>
          <w:sz w:val="24"/>
        </w:rPr>
        <w:t xml:space="preserve"> company is near to raise the</w:t>
      </w:r>
      <w:r w:rsidR="00150DAA">
        <w:rPr>
          <w:rFonts w:ascii="Times New Roman" w:hAnsi="Times New Roman" w:cs="Times New Roman"/>
          <w:sz w:val="24"/>
        </w:rPr>
        <w:t xml:space="preserve"> funds of </w:t>
      </w:r>
      <w:r w:rsidR="00150DAA" w:rsidRPr="00150DAA">
        <w:rPr>
          <w:rFonts w:ascii="Times New Roman" w:hAnsi="Times New Roman" w:cs="Times New Roman"/>
          <w:sz w:val="24"/>
        </w:rPr>
        <w:t>300 million</w:t>
      </w:r>
      <w:r w:rsidR="00150DAA">
        <w:rPr>
          <w:rFonts w:ascii="Times New Roman" w:hAnsi="Times New Roman" w:cs="Times New Roman"/>
          <w:sz w:val="24"/>
        </w:rPr>
        <w:t xml:space="preserve"> USD and revenue is expected to increase </w:t>
      </w:r>
      <w:sdt>
        <w:sdtPr>
          <w:rPr>
            <w:rFonts w:ascii="Times New Roman" w:hAnsi="Times New Roman" w:cs="Times New Roman"/>
            <w:sz w:val="24"/>
          </w:rPr>
          <w:id w:val="-1549603311"/>
          <w:citation/>
        </w:sdtPr>
        <w:sdtContent>
          <w:r w:rsidR="00150DAA">
            <w:rPr>
              <w:rFonts w:ascii="Times New Roman" w:hAnsi="Times New Roman" w:cs="Times New Roman"/>
              <w:sz w:val="24"/>
            </w:rPr>
            <w:fldChar w:fldCharType="begin"/>
          </w:r>
          <w:r w:rsidR="00150DAA">
            <w:rPr>
              <w:rFonts w:ascii="Times New Roman" w:hAnsi="Times New Roman" w:cs="Times New Roman"/>
              <w:sz w:val="24"/>
              <w:lang w:val="en-IN"/>
            </w:rPr>
            <w:instrText xml:space="preserve">CITATION Aga23 \l 16393 </w:instrText>
          </w:r>
          <w:r w:rsidR="00150DAA">
            <w:rPr>
              <w:rFonts w:ascii="Times New Roman" w:hAnsi="Times New Roman" w:cs="Times New Roman"/>
              <w:sz w:val="24"/>
            </w:rPr>
            <w:fldChar w:fldCharType="separate"/>
          </w:r>
          <w:r w:rsidR="00150DAA" w:rsidRPr="00150DAA">
            <w:rPr>
              <w:rFonts w:ascii="Times New Roman" w:hAnsi="Times New Roman" w:cs="Times New Roman"/>
              <w:noProof/>
              <w:sz w:val="24"/>
              <w:lang w:val="en-IN"/>
            </w:rPr>
            <w:t>(Agarwal, 2023)</w:t>
          </w:r>
          <w:r w:rsidR="00150DAA">
            <w:rPr>
              <w:rFonts w:ascii="Times New Roman" w:hAnsi="Times New Roman" w:cs="Times New Roman"/>
              <w:sz w:val="24"/>
            </w:rPr>
            <w:fldChar w:fldCharType="end"/>
          </w:r>
        </w:sdtContent>
      </w:sdt>
      <w:r w:rsidR="00150DAA">
        <w:rPr>
          <w:rFonts w:ascii="Times New Roman" w:hAnsi="Times New Roman" w:cs="Times New Roman"/>
          <w:sz w:val="24"/>
        </w:rPr>
        <w:t>.</w:t>
      </w:r>
    </w:p>
    <w:p w:rsidR="00CF77CA" w:rsidRDefault="00CF77CA" w:rsidP="0047071C">
      <w:pPr>
        <w:pStyle w:val="ListParagraph"/>
        <w:numPr>
          <w:ilvl w:val="0"/>
          <w:numId w:val="11"/>
        </w:numPr>
        <w:spacing w:line="360" w:lineRule="auto"/>
        <w:jc w:val="both"/>
        <w:rPr>
          <w:rFonts w:ascii="Times New Roman" w:hAnsi="Times New Roman" w:cs="Times New Roman"/>
          <w:sz w:val="24"/>
        </w:rPr>
      </w:pPr>
      <w:r>
        <w:rPr>
          <w:rFonts w:ascii="Times New Roman" w:hAnsi="Times New Roman" w:cs="Times New Roman"/>
          <w:sz w:val="24"/>
        </w:rPr>
        <w:t>The chief marketing an</w:t>
      </w:r>
      <w:r w:rsidR="00571CF9">
        <w:rPr>
          <w:rFonts w:ascii="Times New Roman" w:hAnsi="Times New Roman" w:cs="Times New Roman"/>
          <w:sz w:val="24"/>
        </w:rPr>
        <w:t>d revenue officer of company</w:t>
      </w:r>
      <w:r w:rsidR="00C04718">
        <w:rPr>
          <w:rFonts w:ascii="Times New Roman" w:hAnsi="Times New Roman" w:cs="Times New Roman"/>
          <w:sz w:val="24"/>
        </w:rPr>
        <w:t xml:space="preserve"> Anshul Khandelwal, </w:t>
      </w:r>
      <w:r>
        <w:rPr>
          <w:rFonts w:ascii="Times New Roman" w:hAnsi="Times New Roman" w:cs="Times New Roman"/>
          <w:sz w:val="24"/>
        </w:rPr>
        <w:t xml:space="preserve">claimed in an interview of Business Standard that company is making profit per unit and CEO Aggarwal said that the company is aimed to be profitable in 2023 </w:t>
      </w:r>
      <w:sdt>
        <w:sdtPr>
          <w:rPr>
            <w:rFonts w:ascii="Times New Roman" w:hAnsi="Times New Roman" w:cs="Times New Roman"/>
            <w:sz w:val="24"/>
          </w:rPr>
          <w:id w:val="-704479662"/>
          <w:citation/>
        </w:sdtPr>
        <w:sdtContent>
          <w:r>
            <w:rPr>
              <w:rFonts w:ascii="Times New Roman" w:hAnsi="Times New Roman" w:cs="Times New Roman"/>
              <w:sz w:val="24"/>
            </w:rPr>
            <w:fldChar w:fldCharType="begin"/>
          </w:r>
          <w:r>
            <w:rPr>
              <w:rFonts w:ascii="Times New Roman" w:hAnsi="Times New Roman" w:cs="Times New Roman"/>
              <w:sz w:val="24"/>
              <w:lang w:val="en-IN"/>
            </w:rPr>
            <w:instrText xml:space="preserve"> CITATION Kum23 \l 16393 </w:instrText>
          </w:r>
          <w:r>
            <w:rPr>
              <w:rFonts w:ascii="Times New Roman" w:hAnsi="Times New Roman" w:cs="Times New Roman"/>
              <w:sz w:val="24"/>
            </w:rPr>
            <w:fldChar w:fldCharType="separate"/>
          </w:r>
          <w:r w:rsidRPr="00CF77CA">
            <w:rPr>
              <w:rFonts w:ascii="Times New Roman" w:hAnsi="Times New Roman" w:cs="Times New Roman"/>
              <w:noProof/>
              <w:sz w:val="24"/>
              <w:lang w:val="en-IN"/>
            </w:rPr>
            <w:t>(Kumar, 2023)</w:t>
          </w:r>
          <w:r>
            <w:rPr>
              <w:rFonts w:ascii="Times New Roman" w:hAnsi="Times New Roman" w:cs="Times New Roman"/>
              <w:sz w:val="24"/>
            </w:rPr>
            <w:fldChar w:fldCharType="end"/>
          </w:r>
        </w:sdtContent>
      </w:sdt>
      <w:r>
        <w:rPr>
          <w:rFonts w:ascii="Times New Roman" w:hAnsi="Times New Roman" w:cs="Times New Roman"/>
          <w:sz w:val="24"/>
        </w:rPr>
        <w:t>.</w:t>
      </w:r>
    </w:p>
    <w:p w:rsidR="00CF77CA" w:rsidRDefault="00CF77CA" w:rsidP="0047071C">
      <w:pPr>
        <w:pStyle w:val="ListParagraph"/>
        <w:numPr>
          <w:ilvl w:val="0"/>
          <w:numId w:val="11"/>
        </w:numPr>
        <w:spacing w:line="360" w:lineRule="auto"/>
        <w:jc w:val="both"/>
        <w:rPr>
          <w:rFonts w:ascii="Times New Roman" w:hAnsi="Times New Roman" w:cs="Times New Roman"/>
          <w:sz w:val="24"/>
        </w:rPr>
      </w:pPr>
      <w:r>
        <w:rPr>
          <w:rFonts w:ascii="Times New Roman" w:hAnsi="Times New Roman" w:cs="Times New Roman"/>
          <w:sz w:val="24"/>
        </w:rPr>
        <w:t>The co</w:t>
      </w:r>
      <w:r w:rsidR="00571CF9">
        <w:rPr>
          <w:rFonts w:ascii="Times New Roman" w:hAnsi="Times New Roman" w:cs="Times New Roman"/>
          <w:sz w:val="24"/>
        </w:rPr>
        <w:t>mpany and product has gained</w:t>
      </w:r>
      <w:r>
        <w:rPr>
          <w:rFonts w:ascii="Times New Roman" w:hAnsi="Times New Roman" w:cs="Times New Roman"/>
          <w:sz w:val="24"/>
        </w:rPr>
        <w:t xml:space="preserve"> customer trust and delivered </w:t>
      </w:r>
      <w:r w:rsidR="00C2139E">
        <w:rPr>
          <w:rFonts w:ascii="Times New Roman" w:hAnsi="Times New Roman" w:cs="Times New Roman"/>
          <w:sz w:val="24"/>
        </w:rPr>
        <w:t xml:space="preserve">customer </w:t>
      </w:r>
      <w:r>
        <w:rPr>
          <w:rFonts w:ascii="Times New Roman" w:hAnsi="Times New Roman" w:cs="Times New Roman"/>
          <w:sz w:val="24"/>
        </w:rPr>
        <w:t>satisfaction</w:t>
      </w:r>
      <w:r w:rsidR="00571CF9">
        <w:rPr>
          <w:rFonts w:ascii="Times New Roman" w:hAnsi="Times New Roman" w:cs="Times New Roman"/>
          <w:sz w:val="24"/>
        </w:rPr>
        <w:t xml:space="preserve">, </w:t>
      </w:r>
      <w:r w:rsidR="00C2139E">
        <w:rPr>
          <w:rFonts w:ascii="Times New Roman" w:hAnsi="Times New Roman" w:cs="Times New Roman"/>
          <w:sz w:val="24"/>
        </w:rPr>
        <w:t>majority of c</w:t>
      </w:r>
      <w:r w:rsidR="00C04718">
        <w:rPr>
          <w:rFonts w:ascii="Times New Roman" w:hAnsi="Times New Roman" w:cs="Times New Roman"/>
          <w:sz w:val="24"/>
        </w:rPr>
        <w:t>ustomers are</w:t>
      </w:r>
      <w:r w:rsidR="00571CF9">
        <w:rPr>
          <w:rFonts w:ascii="Times New Roman" w:hAnsi="Times New Roman" w:cs="Times New Roman"/>
          <w:sz w:val="24"/>
        </w:rPr>
        <w:t xml:space="preserve"> happy with Ola e-scooter</w:t>
      </w:r>
      <w:r w:rsidR="00C2139E">
        <w:rPr>
          <w:rFonts w:ascii="Times New Roman" w:hAnsi="Times New Roman" w:cs="Times New Roman"/>
          <w:sz w:val="24"/>
        </w:rPr>
        <w:t xml:space="preserve"> </w:t>
      </w:r>
      <w:sdt>
        <w:sdtPr>
          <w:rPr>
            <w:rFonts w:ascii="Times New Roman" w:hAnsi="Times New Roman" w:cs="Times New Roman"/>
            <w:sz w:val="24"/>
          </w:rPr>
          <w:id w:val="2115084173"/>
          <w:citation/>
        </w:sdtPr>
        <w:sdtContent>
          <w:r w:rsidR="00C2139E">
            <w:rPr>
              <w:rFonts w:ascii="Times New Roman" w:hAnsi="Times New Roman" w:cs="Times New Roman"/>
              <w:sz w:val="24"/>
            </w:rPr>
            <w:fldChar w:fldCharType="begin"/>
          </w:r>
          <w:r w:rsidR="00C2139E">
            <w:rPr>
              <w:rFonts w:ascii="Times New Roman" w:hAnsi="Times New Roman" w:cs="Times New Roman"/>
              <w:sz w:val="24"/>
              <w:lang w:val="en-IN"/>
            </w:rPr>
            <w:instrText xml:space="preserve"> CITATION TMP22 \l 16393 </w:instrText>
          </w:r>
          <w:r w:rsidR="00C2139E">
            <w:rPr>
              <w:rFonts w:ascii="Times New Roman" w:hAnsi="Times New Roman" w:cs="Times New Roman"/>
              <w:sz w:val="24"/>
            </w:rPr>
            <w:fldChar w:fldCharType="separate"/>
          </w:r>
          <w:r w:rsidR="00C2139E" w:rsidRPr="00C2139E">
            <w:rPr>
              <w:rFonts w:ascii="Times New Roman" w:hAnsi="Times New Roman" w:cs="Times New Roman"/>
              <w:noProof/>
              <w:sz w:val="24"/>
              <w:lang w:val="en-IN"/>
            </w:rPr>
            <w:t>(TM &amp; P, 2022)</w:t>
          </w:r>
          <w:r w:rsidR="00C2139E">
            <w:rPr>
              <w:rFonts w:ascii="Times New Roman" w:hAnsi="Times New Roman" w:cs="Times New Roman"/>
              <w:sz w:val="24"/>
            </w:rPr>
            <w:fldChar w:fldCharType="end"/>
          </w:r>
        </w:sdtContent>
      </w:sdt>
      <w:r w:rsidR="00C2139E">
        <w:rPr>
          <w:rFonts w:ascii="Times New Roman" w:hAnsi="Times New Roman" w:cs="Times New Roman"/>
          <w:sz w:val="24"/>
        </w:rPr>
        <w:t>.</w:t>
      </w:r>
    </w:p>
    <w:p w:rsidR="004710E8" w:rsidRDefault="004710E8" w:rsidP="0047071C">
      <w:pPr>
        <w:pStyle w:val="Heading1"/>
        <w:spacing w:line="360" w:lineRule="auto"/>
      </w:pPr>
      <w:bookmarkStart w:id="17" w:name="_Toc134157539"/>
      <w:r w:rsidRPr="004710E8">
        <w:t>Conclusion</w:t>
      </w:r>
      <w:bookmarkEnd w:id="17"/>
    </w:p>
    <w:p w:rsidR="004710E8" w:rsidRDefault="00CC2EB5" w:rsidP="0047071C">
      <w:pPr>
        <w:spacing w:line="360" w:lineRule="auto"/>
        <w:jc w:val="both"/>
        <w:rPr>
          <w:rFonts w:ascii="Times New Roman" w:hAnsi="Times New Roman" w:cs="Times New Roman"/>
          <w:sz w:val="24"/>
        </w:rPr>
      </w:pPr>
      <w:r>
        <w:rPr>
          <w:rFonts w:ascii="Times New Roman" w:hAnsi="Times New Roman" w:cs="Times New Roman"/>
          <w:sz w:val="24"/>
        </w:rPr>
        <w:t>Ola has been a dominant player in cab business and i</w:t>
      </w:r>
      <w:r w:rsidR="00223152">
        <w:rPr>
          <w:rFonts w:ascii="Times New Roman" w:hAnsi="Times New Roman" w:cs="Times New Roman"/>
          <w:sz w:val="24"/>
        </w:rPr>
        <w:t xml:space="preserve">t is clear from the </w:t>
      </w:r>
      <w:r>
        <w:rPr>
          <w:rFonts w:ascii="Times New Roman" w:hAnsi="Times New Roman" w:cs="Times New Roman"/>
          <w:sz w:val="24"/>
        </w:rPr>
        <w:t xml:space="preserve">current </w:t>
      </w:r>
      <w:r w:rsidR="00223152">
        <w:rPr>
          <w:rFonts w:ascii="Times New Roman" w:hAnsi="Times New Roman" w:cs="Times New Roman"/>
          <w:sz w:val="24"/>
        </w:rPr>
        <w:t>analysis that the company has a great leadership in con</w:t>
      </w:r>
      <w:r w:rsidR="00571CF9">
        <w:rPr>
          <w:rFonts w:ascii="Times New Roman" w:hAnsi="Times New Roman" w:cs="Times New Roman"/>
          <w:sz w:val="24"/>
        </w:rPr>
        <w:t>text of applying change and managing stability</w:t>
      </w:r>
      <w:r w:rsidR="00223152">
        <w:rPr>
          <w:rFonts w:ascii="Times New Roman" w:hAnsi="Times New Roman" w:cs="Times New Roman"/>
          <w:sz w:val="24"/>
        </w:rPr>
        <w:t xml:space="preserve"> during pa</w:t>
      </w:r>
      <w:r>
        <w:rPr>
          <w:rFonts w:ascii="Times New Roman" w:hAnsi="Times New Roman" w:cs="Times New Roman"/>
          <w:sz w:val="24"/>
        </w:rPr>
        <w:t>ndemic like situations and</w:t>
      </w:r>
      <w:r w:rsidR="00223152">
        <w:rPr>
          <w:rFonts w:ascii="Times New Roman" w:hAnsi="Times New Roman" w:cs="Times New Roman"/>
          <w:sz w:val="24"/>
        </w:rPr>
        <w:t xml:space="preserve"> in other aspects of market. Ola has been able to execute the cha</w:t>
      </w:r>
      <w:r>
        <w:rPr>
          <w:rFonts w:ascii="Times New Roman" w:hAnsi="Times New Roman" w:cs="Times New Roman"/>
          <w:sz w:val="24"/>
        </w:rPr>
        <w:t>nge and shifting to</w:t>
      </w:r>
      <w:r w:rsidR="00571CF9">
        <w:rPr>
          <w:rFonts w:ascii="Times New Roman" w:hAnsi="Times New Roman" w:cs="Times New Roman"/>
          <w:sz w:val="24"/>
        </w:rPr>
        <w:t xml:space="preserve"> EV business. Additionally, current report</w:t>
      </w:r>
      <w:r>
        <w:rPr>
          <w:rFonts w:ascii="Times New Roman" w:hAnsi="Times New Roman" w:cs="Times New Roman"/>
          <w:sz w:val="24"/>
        </w:rPr>
        <w:t xml:space="preserve"> p</w:t>
      </w:r>
      <w:r w:rsidR="00571CF9">
        <w:rPr>
          <w:rFonts w:ascii="Times New Roman" w:hAnsi="Times New Roman" w:cs="Times New Roman"/>
          <w:sz w:val="24"/>
        </w:rPr>
        <w:t xml:space="preserve">rovides an overview of the company’s </w:t>
      </w:r>
      <w:r>
        <w:rPr>
          <w:rFonts w:ascii="Times New Roman" w:hAnsi="Times New Roman" w:cs="Times New Roman"/>
          <w:sz w:val="24"/>
        </w:rPr>
        <w:t>mission and vision statement and change models such as Lewin’s 3 step model, Lewin’s force field analysis, and Kotter’s 8 step model have also been</w:t>
      </w:r>
      <w:r w:rsidR="00E82657">
        <w:rPr>
          <w:rFonts w:ascii="Times New Roman" w:hAnsi="Times New Roman" w:cs="Times New Roman"/>
          <w:sz w:val="24"/>
        </w:rPr>
        <w:t xml:space="preserve"> discussed and</w:t>
      </w:r>
      <w:r>
        <w:rPr>
          <w:rFonts w:ascii="Times New Roman" w:hAnsi="Times New Roman" w:cs="Times New Roman"/>
          <w:sz w:val="24"/>
        </w:rPr>
        <w:t xml:space="preserve"> applied to measure the effectiveness of change and stability. Resistance </w:t>
      </w:r>
      <w:r w:rsidR="00571CF9">
        <w:rPr>
          <w:rFonts w:ascii="Times New Roman" w:hAnsi="Times New Roman" w:cs="Times New Roman"/>
          <w:sz w:val="24"/>
        </w:rPr>
        <w:t>to change and solutions are also</w:t>
      </w:r>
      <w:r>
        <w:rPr>
          <w:rFonts w:ascii="Times New Roman" w:hAnsi="Times New Roman" w:cs="Times New Roman"/>
          <w:sz w:val="24"/>
        </w:rPr>
        <w:t xml:space="preserve"> discussed and analysis suggests that the company has been capable of handling the resistance and o</w:t>
      </w:r>
      <w:r w:rsidR="00571CF9">
        <w:rPr>
          <w:rFonts w:ascii="Times New Roman" w:hAnsi="Times New Roman" w:cs="Times New Roman"/>
          <w:sz w:val="24"/>
        </w:rPr>
        <w:t>pened more opportunities for their self and the</w:t>
      </w:r>
      <w:r>
        <w:rPr>
          <w:rFonts w:ascii="Times New Roman" w:hAnsi="Times New Roman" w:cs="Times New Roman"/>
          <w:sz w:val="24"/>
        </w:rPr>
        <w:t xml:space="preserve"> country as well.</w:t>
      </w:r>
      <w:r w:rsidR="00D075CF">
        <w:rPr>
          <w:rFonts w:ascii="Times New Roman" w:hAnsi="Times New Roman" w:cs="Times New Roman"/>
          <w:sz w:val="24"/>
        </w:rPr>
        <w:t xml:space="preserve"> A</w:t>
      </w:r>
      <w:r w:rsidR="00E82657">
        <w:rPr>
          <w:rFonts w:ascii="Times New Roman" w:hAnsi="Times New Roman" w:cs="Times New Roman"/>
          <w:sz w:val="24"/>
        </w:rPr>
        <w:t>s</w:t>
      </w:r>
      <w:r w:rsidR="00571CF9">
        <w:rPr>
          <w:rFonts w:ascii="Times New Roman" w:hAnsi="Times New Roman" w:cs="Times New Roman"/>
          <w:sz w:val="24"/>
        </w:rPr>
        <w:t>sessment of effectiveness of</w:t>
      </w:r>
      <w:r w:rsidR="00E82657">
        <w:rPr>
          <w:rFonts w:ascii="Times New Roman" w:hAnsi="Times New Roman" w:cs="Times New Roman"/>
          <w:sz w:val="24"/>
        </w:rPr>
        <w:t xml:space="preserve"> chang</w:t>
      </w:r>
      <w:r w:rsidR="00571CF9">
        <w:rPr>
          <w:rFonts w:ascii="Times New Roman" w:hAnsi="Times New Roman" w:cs="Times New Roman"/>
          <w:sz w:val="24"/>
        </w:rPr>
        <w:t>e has also been demonstrated,</w:t>
      </w:r>
      <w:r w:rsidR="00D075CF">
        <w:rPr>
          <w:rFonts w:ascii="Times New Roman" w:hAnsi="Times New Roman" w:cs="Times New Roman"/>
          <w:sz w:val="24"/>
        </w:rPr>
        <w:t xml:space="preserve"> after</w:t>
      </w:r>
      <w:r w:rsidR="00E82657">
        <w:rPr>
          <w:rFonts w:ascii="Times New Roman" w:hAnsi="Times New Roman" w:cs="Times New Roman"/>
          <w:sz w:val="24"/>
        </w:rPr>
        <w:t xml:space="preserve"> the analysis it can be observed that Ola exploited both the ‘urgency created by CO</w:t>
      </w:r>
      <w:r w:rsidR="00571CF9">
        <w:rPr>
          <w:rFonts w:ascii="Times New Roman" w:hAnsi="Times New Roman" w:cs="Times New Roman"/>
          <w:sz w:val="24"/>
        </w:rPr>
        <w:t>VID-19’ and ‘digitalization</w:t>
      </w:r>
      <w:r w:rsidR="00E82657">
        <w:rPr>
          <w:rFonts w:ascii="Times New Roman" w:hAnsi="Times New Roman" w:cs="Times New Roman"/>
          <w:sz w:val="24"/>
        </w:rPr>
        <w:t xml:space="preserve">’ very well as </w:t>
      </w:r>
      <w:r w:rsidR="00571CF9">
        <w:rPr>
          <w:rFonts w:ascii="Times New Roman" w:hAnsi="Times New Roman" w:cs="Times New Roman"/>
          <w:sz w:val="24"/>
        </w:rPr>
        <w:t>a good urgency is needed and helps in</w:t>
      </w:r>
      <w:r w:rsidR="00E82657" w:rsidRPr="00E82657">
        <w:rPr>
          <w:rFonts w:ascii="Times New Roman" w:hAnsi="Times New Roman" w:cs="Times New Roman"/>
          <w:sz w:val="24"/>
        </w:rPr>
        <w:t xml:space="preserve"> process of transformational change</w:t>
      </w:r>
      <w:r w:rsidR="00E82657">
        <w:rPr>
          <w:rFonts w:ascii="Times New Roman" w:hAnsi="Times New Roman" w:cs="Times New Roman"/>
          <w:sz w:val="24"/>
        </w:rPr>
        <w:t xml:space="preserve"> </w:t>
      </w:r>
      <w:sdt>
        <w:sdtPr>
          <w:rPr>
            <w:rFonts w:ascii="Times New Roman" w:hAnsi="Times New Roman" w:cs="Times New Roman"/>
            <w:sz w:val="24"/>
          </w:rPr>
          <w:id w:val="479348808"/>
          <w:citation/>
        </w:sdtPr>
        <w:sdtContent>
          <w:r w:rsidR="00E82657">
            <w:rPr>
              <w:rFonts w:ascii="Times New Roman" w:hAnsi="Times New Roman" w:cs="Times New Roman"/>
              <w:sz w:val="24"/>
            </w:rPr>
            <w:fldChar w:fldCharType="begin"/>
          </w:r>
          <w:r w:rsidR="00E82657">
            <w:rPr>
              <w:rFonts w:ascii="Times New Roman" w:hAnsi="Times New Roman" w:cs="Times New Roman"/>
              <w:sz w:val="24"/>
              <w:lang w:val="en-IN"/>
            </w:rPr>
            <w:instrText xml:space="preserve"> CITATION Kot12 \l 16393 </w:instrText>
          </w:r>
          <w:r w:rsidR="00E82657">
            <w:rPr>
              <w:rFonts w:ascii="Times New Roman" w:hAnsi="Times New Roman" w:cs="Times New Roman"/>
              <w:sz w:val="24"/>
            </w:rPr>
            <w:fldChar w:fldCharType="separate"/>
          </w:r>
          <w:r w:rsidR="00E82657" w:rsidRPr="00E82657">
            <w:rPr>
              <w:rFonts w:ascii="Times New Roman" w:hAnsi="Times New Roman" w:cs="Times New Roman"/>
              <w:noProof/>
              <w:sz w:val="24"/>
              <w:lang w:val="en-IN"/>
            </w:rPr>
            <w:t>(Kotter, 2012)</w:t>
          </w:r>
          <w:r w:rsidR="00E82657">
            <w:rPr>
              <w:rFonts w:ascii="Times New Roman" w:hAnsi="Times New Roman" w:cs="Times New Roman"/>
              <w:sz w:val="24"/>
            </w:rPr>
            <w:fldChar w:fldCharType="end"/>
          </w:r>
        </w:sdtContent>
      </w:sdt>
      <w:r w:rsidR="00E82657">
        <w:rPr>
          <w:rFonts w:ascii="Times New Roman" w:hAnsi="Times New Roman" w:cs="Times New Roman"/>
          <w:sz w:val="24"/>
        </w:rPr>
        <w:t>.</w:t>
      </w:r>
    </w:p>
    <w:p w:rsidR="0047071C" w:rsidRDefault="0047071C" w:rsidP="0047071C">
      <w:pPr>
        <w:pStyle w:val="Heading1"/>
      </w:pPr>
      <w:bookmarkStart w:id="18" w:name="_Toc134157540"/>
      <w:r>
        <w:lastRenderedPageBreak/>
        <w:t>Recommendations</w:t>
      </w:r>
      <w:bookmarkEnd w:id="18"/>
    </w:p>
    <w:p w:rsidR="0047071C" w:rsidRPr="00C04718" w:rsidRDefault="00B112B3" w:rsidP="00C04718">
      <w:pPr>
        <w:spacing w:line="360" w:lineRule="auto"/>
        <w:rPr>
          <w:rFonts w:ascii="Times New Roman" w:hAnsi="Times New Roman" w:cs="Times New Roman"/>
          <w:sz w:val="24"/>
        </w:rPr>
      </w:pPr>
      <w:r w:rsidRPr="00C04718">
        <w:rPr>
          <w:rFonts w:ascii="Times New Roman" w:hAnsi="Times New Roman" w:cs="Times New Roman"/>
          <w:sz w:val="24"/>
        </w:rPr>
        <w:t>The analysis provides an understanding that Ola has the capabilities to manage all the aspects of their business whether it is change and stability in the organization, handling the resistance or innovation, but the organization st</w:t>
      </w:r>
      <w:r w:rsidR="00571CF9" w:rsidRPr="00C04718">
        <w:rPr>
          <w:rFonts w:ascii="Times New Roman" w:hAnsi="Times New Roman" w:cs="Times New Roman"/>
          <w:sz w:val="24"/>
        </w:rPr>
        <w:t xml:space="preserve">ill need to work on some </w:t>
      </w:r>
      <w:r w:rsidRPr="00C04718">
        <w:rPr>
          <w:rFonts w:ascii="Times New Roman" w:hAnsi="Times New Roman" w:cs="Times New Roman"/>
          <w:sz w:val="24"/>
        </w:rPr>
        <w:t>areas as recommended below:</w:t>
      </w:r>
    </w:p>
    <w:p w:rsidR="00B112B3" w:rsidRPr="00C04718" w:rsidRDefault="00571CF9" w:rsidP="00C04718">
      <w:pPr>
        <w:pStyle w:val="ListParagraph"/>
        <w:numPr>
          <w:ilvl w:val="0"/>
          <w:numId w:val="12"/>
        </w:numPr>
        <w:spacing w:line="360" w:lineRule="auto"/>
        <w:rPr>
          <w:rFonts w:ascii="Times New Roman" w:hAnsi="Times New Roman" w:cs="Times New Roman"/>
          <w:sz w:val="24"/>
        </w:rPr>
      </w:pPr>
      <w:r w:rsidRPr="00C04718">
        <w:rPr>
          <w:rFonts w:ascii="Times New Roman" w:hAnsi="Times New Roman" w:cs="Times New Roman"/>
          <w:sz w:val="24"/>
        </w:rPr>
        <w:t xml:space="preserve">For </w:t>
      </w:r>
      <w:r w:rsidR="00B112B3" w:rsidRPr="00C04718">
        <w:rPr>
          <w:rFonts w:ascii="Times New Roman" w:hAnsi="Times New Roman" w:cs="Times New Roman"/>
          <w:sz w:val="24"/>
        </w:rPr>
        <w:t>EV</w:t>
      </w:r>
      <w:r w:rsidRPr="00C04718">
        <w:rPr>
          <w:rFonts w:ascii="Times New Roman" w:hAnsi="Times New Roman" w:cs="Times New Roman"/>
          <w:sz w:val="24"/>
        </w:rPr>
        <w:t xml:space="preserve"> industry,</w:t>
      </w:r>
      <w:r w:rsidR="00B112B3" w:rsidRPr="00C04718">
        <w:rPr>
          <w:rFonts w:ascii="Times New Roman" w:hAnsi="Times New Roman" w:cs="Times New Roman"/>
          <w:sz w:val="24"/>
        </w:rPr>
        <w:t xml:space="preserve"> charging infrastructure in an essential aspect for capturing a big market like India. </w:t>
      </w:r>
      <w:r w:rsidR="00143074" w:rsidRPr="00C04718">
        <w:rPr>
          <w:rFonts w:ascii="Times New Roman" w:hAnsi="Times New Roman" w:cs="Times New Roman"/>
          <w:sz w:val="24"/>
        </w:rPr>
        <w:t>There are no</w:t>
      </w:r>
      <w:r w:rsidRPr="00C04718">
        <w:rPr>
          <w:rFonts w:ascii="Times New Roman" w:hAnsi="Times New Roman" w:cs="Times New Roman"/>
          <w:sz w:val="24"/>
        </w:rPr>
        <w:t>t</w:t>
      </w:r>
      <w:r w:rsidR="00143074" w:rsidRPr="00C04718">
        <w:rPr>
          <w:rFonts w:ascii="Times New Roman" w:hAnsi="Times New Roman" w:cs="Times New Roman"/>
          <w:sz w:val="24"/>
        </w:rPr>
        <w:t xml:space="preserve"> enough charging stations in India for a good EV adaptability and green powered charging station with identified locations should be focused </w:t>
      </w:r>
      <w:sdt>
        <w:sdtPr>
          <w:rPr>
            <w:rFonts w:ascii="Times New Roman" w:hAnsi="Times New Roman" w:cs="Times New Roman"/>
            <w:sz w:val="24"/>
          </w:rPr>
          <w:id w:val="482357109"/>
          <w:citation/>
        </w:sdtPr>
        <w:sdtContent>
          <w:r w:rsidR="00143074" w:rsidRPr="00C04718">
            <w:rPr>
              <w:rFonts w:ascii="Times New Roman" w:hAnsi="Times New Roman" w:cs="Times New Roman"/>
              <w:sz w:val="24"/>
            </w:rPr>
            <w:fldChar w:fldCharType="begin"/>
          </w:r>
          <w:r w:rsidR="004C7575" w:rsidRPr="00C04718">
            <w:rPr>
              <w:rFonts w:ascii="Times New Roman" w:hAnsi="Times New Roman" w:cs="Times New Roman"/>
              <w:sz w:val="24"/>
              <w:lang w:val="en-IN"/>
            </w:rPr>
            <w:instrText xml:space="preserve">CITATION Sar23 \l 16393 </w:instrText>
          </w:r>
          <w:r w:rsidR="00143074" w:rsidRPr="00C04718">
            <w:rPr>
              <w:rFonts w:ascii="Times New Roman" w:hAnsi="Times New Roman" w:cs="Times New Roman"/>
              <w:sz w:val="24"/>
            </w:rPr>
            <w:fldChar w:fldCharType="separate"/>
          </w:r>
          <w:r w:rsidR="004C7575" w:rsidRPr="00C04718">
            <w:rPr>
              <w:rFonts w:ascii="Times New Roman" w:hAnsi="Times New Roman" w:cs="Times New Roman"/>
              <w:noProof/>
              <w:sz w:val="24"/>
              <w:lang w:val="en-IN"/>
            </w:rPr>
            <w:t>(Saravanakumar, et al., 2023)</w:t>
          </w:r>
          <w:r w:rsidR="00143074" w:rsidRPr="00C04718">
            <w:rPr>
              <w:rFonts w:ascii="Times New Roman" w:hAnsi="Times New Roman" w:cs="Times New Roman"/>
              <w:sz w:val="24"/>
            </w:rPr>
            <w:fldChar w:fldCharType="end"/>
          </w:r>
        </w:sdtContent>
      </w:sdt>
      <w:r w:rsidR="00143074" w:rsidRPr="00C04718">
        <w:rPr>
          <w:rFonts w:ascii="Times New Roman" w:hAnsi="Times New Roman" w:cs="Times New Roman"/>
          <w:sz w:val="24"/>
        </w:rPr>
        <w:t>.</w:t>
      </w:r>
    </w:p>
    <w:p w:rsidR="004C7575" w:rsidRPr="00C04718" w:rsidRDefault="00E30C7D" w:rsidP="00C04718">
      <w:pPr>
        <w:pStyle w:val="ListParagraph"/>
        <w:numPr>
          <w:ilvl w:val="0"/>
          <w:numId w:val="12"/>
        </w:numPr>
        <w:spacing w:line="360" w:lineRule="auto"/>
        <w:rPr>
          <w:rFonts w:ascii="Times New Roman" w:hAnsi="Times New Roman" w:cs="Times New Roman"/>
          <w:sz w:val="24"/>
        </w:rPr>
      </w:pPr>
      <w:r w:rsidRPr="00C04718">
        <w:rPr>
          <w:rFonts w:ascii="Times New Roman" w:hAnsi="Times New Roman" w:cs="Times New Roman"/>
          <w:sz w:val="24"/>
        </w:rPr>
        <w:t>Awareness of benefits of EV can</w:t>
      </w:r>
      <w:r w:rsidR="00C04718" w:rsidRPr="00C04718">
        <w:rPr>
          <w:rFonts w:ascii="Times New Roman" w:hAnsi="Times New Roman" w:cs="Times New Roman"/>
          <w:sz w:val="24"/>
        </w:rPr>
        <w:t xml:space="preserve"> also be a great tool for</w:t>
      </w:r>
      <w:r w:rsidRPr="00C04718">
        <w:rPr>
          <w:rFonts w:ascii="Times New Roman" w:hAnsi="Times New Roman" w:cs="Times New Roman"/>
          <w:sz w:val="24"/>
        </w:rPr>
        <w:t xml:space="preserve"> adaptability of Ola scooter in India. As adoption of EV is st</w:t>
      </w:r>
      <w:r w:rsidR="00C04718" w:rsidRPr="00C04718">
        <w:rPr>
          <w:rFonts w:ascii="Times New Roman" w:hAnsi="Times New Roman" w:cs="Times New Roman"/>
          <w:sz w:val="24"/>
        </w:rPr>
        <w:t xml:space="preserve">ill challenging in India and </w:t>
      </w:r>
      <w:r w:rsidRPr="00C04718">
        <w:rPr>
          <w:rFonts w:ascii="Times New Roman" w:hAnsi="Times New Roman" w:cs="Times New Roman"/>
          <w:sz w:val="24"/>
        </w:rPr>
        <w:t xml:space="preserve">the reasons is lack of awareness </w:t>
      </w:r>
      <w:sdt>
        <w:sdtPr>
          <w:rPr>
            <w:rFonts w:ascii="Times New Roman" w:hAnsi="Times New Roman" w:cs="Times New Roman"/>
            <w:sz w:val="24"/>
          </w:rPr>
          <w:id w:val="-1544980078"/>
          <w:citation/>
        </w:sdtPr>
        <w:sdtContent>
          <w:r w:rsidRPr="00C04718">
            <w:rPr>
              <w:rFonts w:ascii="Times New Roman" w:hAnsi="Times New Roman" w:cs="Times New Roman"/>
              <w:sz w:val="24"/>
            </w:rPr>
            <w:fldChar w:fldCharType="begin"/>
          </w:r>
          <w:r w:rsidRPr="00C04718">
            <w:rPr>
              <w:rFonts w:ascii="Times New Roman" w:hAnsi="Times New Roman" w:cs="Times New Roman"/>
              <w:sz w:val="24"/>
              <w:lang w:val="en-IN"/>
            </w:rPr>
            <w:instrText xml:space="preserve"> CITATION Sha20 \l 16393 </w:instrText>
          </w:r>
          <w:r w:rsidRPr="00C04718">
            <w:rPr>
              <w:rFonts w:ascii="Times New Roman" w:hAnsi="Times New Roman" w:cs="Times New Roman"/>
              <w:sz w:val="24"/>
            </w:rPr>
            <w:fldChar w:fldCharType="separate"/>
          </w:r>
          <w:r w:rsidRPr="00C04718">
            <w:rPr>
              <w:rFonts w:ascii="Times New Roman" w:hAnsi="Times New Roman" w:cs="Times New Roman"/>
              <w:noProof/>
              <w:sz w:val="24"/>
              <w:lang w:val="en-IN"/>
            </w:rPr>
            <w:t>(Shah, et al., 2020)</w:t>
          </w:r>
          <w:r w:rsidRPr="00C04718">
            <w:rPr>
              <w:rFonts w:ascii="Times New Roman" w:hAnsi="Times New Roman" w:cs="Times New Roman"/>
              <w:sz w:val="24"/>
            </w:rPr>
            <w:fldChar w:fldCharType="end"/>
          </w:r>
        </w:sdtContent>
      </w:sdt>
      <w:r w:rsidRPr="00C04718">
        <w:rPr>
          <w:rFonts w:ascii="Times New Roman" w:hAnsi="Times New Roman" w:cs="Times New Roman"/>
          <w:sz w:val="24"/>
        </w:rPr>
        <w:t>.</w:t>
      </w:r>
    </w:p>
    <w:p w:rsidR="00595319" w:rsidRPr="00C04718" w:rsidRDefault="00E52D5F" w:rsidP="00C04718">
      <w:pPr>
        <w:pStyle w:val="ListParagraph"/>
        <w:numPr>
          <w:ilvl w:val="0"/>
          <w:numId w:val="12"/>
        </w:numPr>
        <w:spacing w:line="360" w:lineRule="auto"/>
        <w:rPr>
          <w:rFonts w:ascii="Times New Roman" w:hAnsi="Times New Roman" w:cs="Times New Roman"/>
          <w:sz w:val="24"/>
        </w:rPr>
      </w:pPr>
      <w:r w:rsidRPr="00C04718">
        <w:rPr>
          <w:rFonts w:ascii="Times New Roman" w:hAnsi="Times New Roman" w:cs="Times New Roman"/>
          <w:sz w:val="24"/>
        </w:rPr>
        <w:t xml:space="preserve">Battery capacity is an essential aspect of EV to be successful. Ola can consider R&amp;D for a cheap and good battery for more adaptability of their scooters and cars. Better battery capacity can </w:t>
      </w:r>
      <w:r w:rsidR="00C04718" w:rsidRPr="00C04718">
        <w:rPr>
          <w:rFonts w:ascii="Times New Roman" w:hAnsi="Times New Roman" w:cs="Times New Roman"/>
          <w:sz w:val="24"/>
        </w:rPr>
        <w:t>give EV industry a boost but</w:t>
      </w:r>
      <w:r w:rsidRPr="00C04718">
        <w:rPr>
          <w:rFonts w:ascii="Times New Roman" w:hAnsi="Times New Roman" w:cs="Times New Roman"/>
          <w:sz w:val="24"/>
        </w:rPr>
        <w:t xml:space="preserve"> price sensitivity also impact the adaptability </w:t>
      </w:r>
      <w:sdt>
        <w:sdtPr>
          <w:rPr>
            <w:rFonts w:ascii="Times New Roman" w:hAnsi="Times New Roman" w:cs="Times New Roman"/>
            <w:sz w:val="24"/>
          </w:rPr>
          <w:id w:val="-1833594354"/>
          <w:citation/>
        </w:sdtPr>
        <w:sdtContent>
          <w:r w:rsidRPr="00C04718">
            <w:rPr>
              <w:rFonts w:ascii="Times New Roman" w:hAnsi="Times New Roman" w:cs="Times New Roman"/>
              <w:sz w:val="24"/>
            </w:rPr>
            <w:fldChar w:fldCharType="begin"/>
          </w:r>
          <w:r w:rsidRPr="00C04718">
            <w:rPr>
              <w:rFonts w:ascii="Times New Roman" w:hAnsi="Times New Roman" w:cs="Times New Roman"/>
              <w:sz w:val="24"/>
              <w:lang w:val="en-IN"/>
            </w:rPr>
            <w:instrText xml:space="preserve"> CITATION God21 \l 16393 </w:instrText>
          </w:r>
          <w:r w:rsidRPr="00C04718">
            <w:rPr>
              <w:rFonts w:ascii="Times New Roman" w:hAnsi="Times New Roman" w:cs="Times New Roman"/>
              <w:sz w:val="24"/>
            </w:rPr>
            <w:fldChar w:fldCharType="separate"/>
          </w:r>
          <w:r w:rsidRPr="00C04718">
            <w:rPr>
              <w:rFonts w:ascii="Times New Roman" w:hAnsi="Times New Roman" w:cs="Times New Roman"/>
              <w:noProof/>
              <w:sz w:val="24"/>
              <w:lang w:val="en-IN"/>
            </w:rPr>
            <w:t>(Gode, et al., 2021)</w:t>
          </w:r>
          <w:r w:rsidRPr="00C04718">
            <w:rPr>
              <w:rFonts w:ascii="Times New Roman" w:hAnsi="Times New Roman" w:cs="Times New Roman"/>
              <w:sz w:val="24"/>
            </w:rPr>
            <w:fldChar w:fldCharType="end"/>
          </w:r>
        </w:sdtContent>
      </w:sdt>
      <w:r w:rsidRPr="00C04718">
        <w:rPr>
          <w:rFonts w:ascii="Times New Roman" w:hAnsi="Times New Roman" w:cs="Times New Roman"/>
          <w:sz w:val="24"/>
        </w:rPr>
        <w:t>.</w:t>
      </w:r>
    </w:p>
    <w:p w:rsidR="00E52D5F" w:rsidRDefault="00C04718" w:rsidP="00C04718">
      <w:pPr>
        <w:pStyle w:val="ListParagraph"/>
        <w:numPr>
          <w:ilvl w:val="0"/>
          <w:numId w:val="12"/>
        </w:numPr>
        <w:spacing w:line="360" w:lineRule="auto"/>
        <w:rPr>
          <w:rFonts w:ascii="Times New Roman" w:hAnsi="Times New Roman" w:cs="Times New Roman"/>
          <w:sz w:val="24"/>
        </w:rPr>
      </w:pPr>
      <w:r w:rsidRPr="00C04718">
        <w:rPr>
          <w:rFonts w:ascii="Times New Roman" w:hAnsi="Times New Roman" w:cs="Times New Roman"/>
          <w:sz w:val="24"/>
        </w:rPr>
        <w:t xml:space="preserve">Price sensation of </w:t>
      </w:r>
      <w:r w:rsidR="00C24A56" w:rsidRPr="00C04718">
        <w:rPr>
          <w:rFonts w:ascii="Times New Roman" w:hAnsi="Times New Roman" w:cs="Times New Roman"/>
          <w:sz w:val="24"/>
        </w:rPr>
        <w:t>market towards EV should also be considered by Ola for a good adaptability in future. Price preferences affects the purchase of EV as people pref</w:t>
      </w:r>
      <w:r w:rsidRPr="00C04718">
        <w:rPr>
          <w:rFonts w:ascii="Times New Roman" w:hAnsi="Times New Roman" w:cs="Times New Roman"/>
          <w:sz w:val="24"/>
        </w:rPr>
        <w:t>er the maximum utility of purchase</w:t>
      </w:r>
      <w:sdt>
        <w:sdtPr>
          <w:rPr>
            <w:rFonts w:ascii="Times New Roman" w:hAnsi="Times New Roman" w:cs="Times New Roman"/>
            <w:sz w:val="24"/>
          </w:rPr>
          <w:id w:val="79950847"/>
          <w:citation/>
        </w:sdtPr>
        <w:sdtContent>
          <w:r w:rsidR="00C24A56" w:rsidRPr="00C04718">
            <w:rPr>
              <w:rFonts w:ascii="Times New Roman" w:hAnsi="Times New Roman" w:cs="Times New Roman"/>
              <w:sz w:val="24"/>
            </w:rPr>
            <w:fldChar w:fldCharType="begin"/>
          </w:r>
          <w:r w:rsidR="00C24A56" w:rsidRPr="00C04718">
            <w:rPr>
              <w:rFonts w:ascii="Times New Roman" w:hAnsi="Times New Roman" w:cs="Times New Roman"/>
              <w:sz w:val="24"/>
              <w:lang w:val="en-IN"/>
            </w:rPr>
            <w:instrText xml:space="preserve"> CITATION Lia17 \l 16393 </w:instrText>
          </w:r>
          <w:r w:rsidR="00C24A56" w:rsidRPr="00C04718">
            <w:rPr>
              <w:rFonts w:ascii="Times New Roman" w:hAnsi="Times New Roman" w:cs="Times New Roman"/>
              <w:sz w:val="24"/>
            </w:rPr>
            <w:fldChar w:fldCharType="separate"/>
          </w:r>
          <w:r w:rsidR="00C24A56" w:rsidRPr="00C04718">
            <w:rPr>
              <w:rFonts w:ascii="Times New Roman" w:hAnsi="Times New Roman" w:cs="Times New Roman"/>
              <w:noProof/>
              <w:sz w:val="24"/>
              <w:lang w:val="en-IN"/>
            </w:rPr>
            <w:t xml:space="preserve"> (Liao, et al., 2017)</w:t>
          </w:r>
          <w:r w:rsidR="00C24A56" w:rsidRPr="00C04718">
            <w:rPr>
              <w:rFonts w:ascii="Times New Roman" w:hAnsi="Times New Roman" w:cs="Times New Roman"/>
              <w:sz w:val="24"/>
            </w:rPr>
            <w:fldChar w:fldCharType="end"/>
          </w:r>
        </w:sdtContent>
      </w:sdt>
      <w:r w:rsidR="00C24A56" w:rsidRPr="00C04718">
        <w:rPr>
          <w:rFonts w:ascii="Times New Roman" w:hAnsi="Times New Roman" w:cs="Times New Roman"/>
          <w:sz w:val="24"/>
        </w:rPr>
        <w:t>.</w:t>
      </w: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Default="00F855F2" w:rsidP="00F855F2">
      <w:pPr>
        <w:pStyle w:val="ListParagraph"/>
        <w:spacing w:line="360" w:lineRule="auto"/>
        <w:ind w:left="360"/>
        <w:rPr>
          <w:rFonts w:ascii="Times New Roman" w:hAnsi="Times New Roman" w:cs="Times New Roman"/>
          <w:sz w:val="24"/>
        </w:rPr>
      </w:pPr>
    </w:p>
    <w:p w:rsidR="00F855F2" w:rsidRPr="00F855F2" w:rsidRDefault="00F855F2" w:rsidP="00F855F2">
      <w:pPr>
        <w:spacing w:line="360" w:lineRule="auto"/>
        <w:rPr>
          <w:rFonts w:ascii="Times New Roman" w:hAnsi="Times New Roman" w:cs="Times New Roman"/>
          <w:sz w:val="24"/>
        </w:rPr>
      </w:pPr>
    </w:p>
    <w:p w:rsidR="00EB261A" w:rsidRPr="00E21E30" w:rsidRDefault="00EB261A" w:rsidP="00345D71">
      <w:pPr>
        <w:pStyle w:val="Heading1"/>
      </w:pPr>
      <w:bookmarkStart w:id="19" w:name="_Toc134157541"/>
      <w:r w:rsidRPr="00E21E30">
        <w:lastRenderedPageBreak/>
        <w:t>Refe</w:t>
      </w:r>
      <w:r w:rsidR="00E52D5F">
        <w:t>rence</w:t>
      </w:r>
      <w:r w:rsidR="00345D71">
        <w:t>s</w:t>
      </w:r>
      <w:bookmarkEnd w:id="19"/>
    </w:p>
    <w:p w:rsidR="00F855F2" w:rsidRDefault="00EB261A" w:rsidP="00F855F2">
      <w:pPr>
        <w:pStyle w:val="Bibliography"/>
        <w:rPr>
          <w:noProof/>
          <w:sz w:val="24"/>
          <w:szCs w:val="24"/>
        </w:rPr>
      </w:pPr>
      <w:r w:rsidRPr="00E21E30">
        <w:rPr>
          <w:rFonts w:ascii="Times New Roman" w:hAnsi="Times New Roman" w:cs="Times New Roman"/>
          <w:b/>
          <w:sz w:val="24"/>
          <w:szCs w:val="24"/>
        </w:rPr>
        <w:fldChar w:fldCharType="begin"/>
      </w:r>
      <w:r w:rsidRPr="00E21E30">
        <w:rPr>
          <w:rFonts w:ascii="Times New Roman" w:hAnsi="Times New Roman" w:cs="Times New Roman"/>
          <w:b/>
          <w:sz w:val="24"/>
          <w:szCs w:val="24"/>
          <w:lang w:val="en-IN"/>
        </w:rPr>
        <w:instrText xml:space="preserve"> BIBLIOGRAPHY  \l 16393 </w:instrText>
      </w:r>
      <w:r w:rsidRPr="00E21E30">
        <w:rPr>
          <w:rFonts w:ascii="Times New Roman" w:hAnsi="Times New Roman" w:cs="Times New Roman"/>
          <w:b/>
          <w:sz w:val="24"/>
          <w:szCs w:val="24"/>
        </w:rPr>
        <w:fldChar w:fldCharType="separate"/>
      </w:r>
      <w:r w:rsidR="00F855F2">
        <w:rPr>
          <w:noProof/>
        </w:rPr>
        <w:t xml:space="preserve">Abrar, P., 2022. </w:t>
      </w:r>
      <w:r w:rsidR="00F855F2">
        <w:rPr>
          <w:i/>
          <w:iCs/>
          <w:noProof/>
        </w:rPr>
        <w:t xml:space="preserve">Bhavish Aggarwal-led Ola Electric valuation tops $5 bn with $200 mn funding. </w:t>
      </w:r>
      <w:r w:rsidR="00F855F2">
        <w:rPr>
          <w:noProof/>
        </w:rPr>
        <w:t xml:space="preserve">[Online] </w:t>
      </w:r>
      <w:r w:rsidR="00F855F2">
        <w:rPr>
          <w:noProof/>
        </w:rPr>
        <w:br/>
        <w:t xml:space="preserve">Available at: </w:t>
      </w:r>
      <w:r w:rsidR="00F855F2">
        <w:rPr>
          <w:noProof/>
          <w:u w:val="single"/>
        </w:rPr>
        <w:t>https://www.business-standard.com/article/companies/bhavish-aggarwal-led-ola-electric-valuation-tops-5-bn-with-200-mn-funding-122012400872_1.html</w:t>
      </w:r>
      <w:r w:rsidR="00F855F2">
        <w:rPr>
          <w:noProof/>
        </w:rPr>
        <w:br/>
        <w:t>[Accessed 04 05 2023].</w:t>
      </w:r>
    </w:p>
    <w:p w:rsidR="00F855F2" w:rsidRDefault="00F855F2" w:rsidP="00F855F2">
      <w:pPr>
        <w:pStyle w:val="Bibliography"/>
        <w:rPr>
          <w:noProof/>
        </w:rPr>
      </w:pPr>
      <w:r>
        <w:rPr>
          <w:noProof/>
        </w:rPr>
        <w:t xml:space="preserve">Agarwal, M., 2023. </w:t>
      </w:r>
      <w:r>
        <w:rPr>
          <w:i/>
          <w:iCs/>
          <w:noProof/>
        </w:rPr>
        <w:t xml:space="preserve">Ola Electric to raise $300 mn for expansion plans. </w:t>
      </w:r>
      <w:r>
        <w:rPr>
          <w:noProof/>
        </w:rPr>
        <w:t xml:space="preserve">[Online] </w:t>
      </w:r>
      <w:r>
        <w:rPr>
          <w:noProof/>
        </w:rPr>
        <w:br/>
        <w:t xml:space="preserve">Available at: </w:t>
      </w:r>
      <w:r>
        <w:rPr>
          <w:noProof/>
          <w:u w:val="single"/>
        </w:rPr>
        <w:t>https://www.businesstoday.in/latest/corporate/story/ola-electric-to-raise-300-mn-for-expansion-plans-374330-2023-03-22</w:t>
      </w:r>
      <w:r>
        <w:rPr>
          <w:noProof/>
        </w:rPr>
        <w:br/>
        <w:t>[Accessed 05 05 2023].</w:t>
      </w:r>
    </w:p>
    <w:p w:rsidR="00F855F2" w:rsidRDefault="00F855F2" w:rsidP="00F855F2">
      <w:pPr>
        <w:pStyle w:val="Bibliography"/>
        <w:rPr>
          <w:noProof/>
        </w:rPr>
      </w:pPr>
      <w:r>
        <w:rPr>
          <w:noProof/>
        </w:rPr>
        <w:t xml:space="preserve">Aravopoulou, E., 2016. Organizational Change: A Conceptual and theoretical view. </w:t>
      </w:r>
      <w:r>
        <w:rPr>
          <w:i/>
          <w:iCs/>
          <w:noProof/>
        </w:rPr>
        <w:t xml:space="preserve">Modern Management System, </w:t>
      </w:r>
      <w:r>
        <w:rPr>
          <w:noProof/>
        </w:rPr>
        <w:t>10(0), pp. 20-32.</w:t>
      </w:r>
    </w:p>
    <w:p w:rsidR="00F855F2" w:rsidRDefault="00F855F2" w:rsidP="00F855F2">
      <w:pPr>
        <w:pStyle w:val="Bibliography"/>
        <w:rPr>
          <w:noProof/>
        </w:rPr>
      </w:pPr>
      <w:r>
        <w:rPr>
          <w:noProof/>
        </w:rPr>
        <w:t xml:space="preserve">Baneriee, P., 2021. </w:t>
      </w:r>
      <w:r>
        <w:rPr>
          <w:i/>
          <w:iCs/>
          <w:noProof/>
        </w:rPr>
        <w:t xml:space="preserve">Ola electric scooter factory to hire 10,000 women. </w:t>
      </w:r>
      <w:r>
        <w:rPr>
          <w:noProof/>
        </w:rPr>
        <w:t xml:space="preserve">[Online] </w:t>
      </w:r>
      <w:r>
        <w:rPr>
          <w:noProof/>
        </w:rPr>
        <w:br/>
        <w:t xml:space="preserve">Available at: </w:t>
      </w:r>
      <w:r>
        <w:rPr>
          <w:noProof/>
          <w:u w:val="single"/>
        </w:rPr>
        <w:t>https://www.hindustantimes.com/business/ola-electric-scooter-factory-to-hire-10-000-women-101631567145097.html</w:t>
      </w:r>
      <w:r>
        <w:rPr>
          <w:noProof/>
        </w:rPr>
        <w:br/>
        <w:t>[Accessed 04 05 2023].</w:t>
      </w:r>
    </w:p>
    <w:p w:rsidR="00F855F2" w:rsidRDefault="00F855F2" w:rsidP="00F855F2">
      <w:pPr>
        <w:pStyle w:val="Bibliography"/>
        <w:rPr>
          <w:noProof/>
        </w:rPr>
      </w:pPr>
      <w:r>
        <w:rPr>
          <w:noProof/>
        </w:rPr>
        <w:t>Bekmukhambetova, A., 2021. Comparative Analysis of Change Management Models Based on an Exploratory Literature Review.. In: New Horizons: Corvinus University of Budapest, pp. 98-110.</w:t>
      </w:r>
    </w:p>
    <w:p w:rsidR="00F855F2" w:rsidRDefault="00F855F2" w:rsidP="00F855F2">
      <w:pPr>
        <w:pStyle w:val="Bibliography"/>
        <w:rPr>
          <w:noProof/>
        </w:rPr>
      </w:pPr>
      <w:r>
        <w:rPr>
          <w:noProof/>
        </w:rPr>
        <w:t xml:space="preserve">Bhardwaj, A. &amp; Bhardwaj, T., 2019. FUTURE PROSPECTS OF ELECTRIC VEHICLES IN INDIAN MARKET: MARKETING OPPORTUNITIES AND CHALLENGES. </w:t>
      </w:r>
      <w:r>
        <w:rPr>
          <w:i/>
          <w:iCs/>
          <w:noProof/>
        </w:rPr>
        <w:t xml:space="preserve">International Journal of Management Research and Reviews, </w:t>
      </w:r>
      <w:r>
        <w:rPr>
          <w:noProof/>
        </w:rPr>
        <w:t>9(3), pp. 17-25.</w:t>
      </w:r>
    </w:p>
    <w:p w:rsidR="00F855F2" w:rsidRDefault="00F855F2" w:rsidP="00F855F2">
      <w:pPr>
        <w:pStyle w:val="Bibliography"/>
        <w:rPr>
          <w:noProof/>
        </w:rPr>
      </w:pPr>
      <w:r>
        <w:rPr>
          <w:noProof/>
        </w:rPr>
        <w:t xml:space="preserve">Bhatt, R., 2023. </w:t>
      </w:r>
      <w:r>
        <w:rPr>
          <w:i/>
          <w:iCs/>
          <w:noProof/>
        </w:rPr>
        <w:t xml:space="preserve">Ola Leads the Electric 2W Sales in February 2023; Sells 17,667 S1 Units. </w:t>
      </w:r>
      <w:r>
        <w:rPr>
          <w:noProof/>
        </w:rPr>
        <w:t xml:space="preserve">[Online] </w:t>
      </w:r>
      <w:r>
        <w:rPr>
          <w:noProof/>
        </w:rPr>
        <w:br/>
        <w:t xml:space="preserve">Available at: </w:t>
      </w:r>
      <w:r>
        <w:rPr>
          <w:noProof/>
          <w:u w:val="single"/>
        </w:rPr>
        <w:t>https://www.autox.com/news/industry-news/ola-leads-the-electric-2w-sales-in-february-2023-sells-17667-s1-units-112645/</w:t>
      </w:r>
      <w:r>
        <w:rPr>
          <w:noProof/>
        </w:rPr>
        <w:br/>
        <w:t>[Accessed 01 05 2023].</w:t>
      </w:r>
    </w:p>
    <w:p w:rsidR="00F855F2" w:rsidRDefault="00F855F2" w:rsidP="00F855F2">
      <w:pPr>
        <w:pStyle w:val="Bibliography"/>
        <w:rPr>
          <w:noProof/>
        </w:rPr>
      </w:pPr>
      <w:r>
        <w:rPr>
          <w:noProof/>
        </w:rPr>
        <w:t xml:space="preserve">Bose, I. &amp; Gupta, S., 2021. Change Management Theories: A Study on COMAIR, South africa. </w:t>
      </w:r>
      <w:r>
        <w:rPr>
          <w:i/>
          <w:iCs/>
          <w:noProof/>
        </w:rPr>
        <w:t xml:space="preserve">The Indian Journal of Industrial Relations,, </w:t>
      </w:r>
      <w:r>
        <w:rPr>
          <w:noProof/>
        </w:rPr>
        <w:t>56(3), pp. 480-491.</w:t>
      </w:r>
    </w:p>
    <w:p w:rsidR="00F855F2" w:rsidRDefault="00F855F2" w:rsidP="00F855F2">
      <w:pPr>
        <w:pStyle w:val="Bibliography"/>
        <w:rPr>
          <w:noProof/>
        </w:rPr>
      </w:pPr>
      <w:r>
        <w:rPr>
          <w:noProof/>
        </w:rPr>
        <w:t xml:space="preserve">Broersma, M., 2022. </w:t>
      </w:r>
      <w:r>
        <w:rPr>
          <w:i/>
          <w:iCs/>
          <w:noProof/>
        </w:rPr>
        <w:t xml:space="preserve">Ola Plans Premium Electric Car For Indian Market. </w:t>
      </w:r>
      <w:r>
        <w:rPr>
          <w:noProof/>
        </w:rPr>
        <w:t xml:space="preserve">[Online] </w:t>
      </w:r>
      <w:r>
        <w:rPr>
          <w:noProof/>
        </w:rPr>
        <w:br/>
        <w:t xml:space="preserve">Available at: </w:t>
      </w:r>
      <w:r>
        <w:rPr>
          <w:noProof/>
          <w:u w:val="single"/>
        </w:rPr>
        <w:t>https://www.silicon.co.uk/e-innovation/green-it/ola-india-electric-car-471450</w:t>
      </w:r>
      <w:r>
        <w:rPr>
          <w:noProof/>
        </w:rPr>
        <w:br/>
        <w:t>[Accessed 03 05 2023].</w:t>
      </w:r>
    </w:p>
    <w:p w:rsidR="00F855F2" w:rsidRDefault="00F855F2" w:rsidP="00F855F2">
      <w:pPr>
        <w:pStyle w:val="Bibliography"/>
        <w:rPr>
          <w:noProof/>
        </w:rPr>
      </w:pPr>
      <w:r>
        <w:rPr>
          <w:noProof/>
        </w:rPr>
        <w:t xml:space="preserve">Broersma, M., 2023. </w:t>
      </w:r>
      <w:r>
        <w:rPr>
          <w:i/>
          <w:iCs/>
          <w:noProof/>
        </w:rPr>
        <w:t xml:space="preserve">EV maker Ola Electric plans ‘world’s biggest’ electric vehicle manufacturing centre in southern India as it seeks to localise supply chain. </w:t>
      </w:r>
      <w:r>
        <w:rPr>
          <w:noProof/>
        </w:rPr>
        <w:t xml:space="preserve">[Online] </w:t>
      </w:r>
      <w:r>
        <w:rPr>
          <w:noProof/>
        </w:rPr>
        <w:br/>
        <w:t xml:space="preserve">Available at: </w:t>
      </w:r>
      <w:r>
        <w:rPr>
          <w:noProof/>
          <w:u w:val="single"/>
        </w:rPr>
        <w:t>https://www.silicon.co.uk/e-innovation/green-it/ola-manufacturing-hub-498053</w:t>
      </w:r>
      <w:r>
        <w:rPr>
          <w:noProof/>
        </w:rPr>
        <w:br/>
        <w:t>[Accessed 29 04 2023].</w:t>
      </w:r>
    </w:p>
    <w:p w:rsidR="00F855F2" w:rsidRDefault="00F855F2" w:rsidP="00F855F2">
      <w:pPr>
        <w:pStyle w:val="Bibliography"/>
        <w:rPr>
          <w:noProof/>
        </w:rPr>
      </w:pPr>
      <w:r>
        <w:rPr>
          <w:noProof/>
        </w:rPr>
        <w:lastRenderedPageBreak/>
        <w:t xml:space="preserve">Burnes, B., 2004. KurtLewin and the Planned Approach to Change:A Re-appraisal. </w:t>
      </w:r>
      <w:r>
        <w:rPr>
          <w:i/>
          <w:iCs/>
          <w:noProof/>
        </w:rPr>
        <w:t xml:space="preserve">Journal of Management Studies (0022-2380), </w:t>
      </w:r>
      <w:r>
        <w:rPr>
          <w:noProof/>
        </w:rPr>
        <w:t>41(06), pp. 913-1056.</w:t>
      </w:r>
    </w:p>
    <w:p w:rsidR="00F855F2" w:rsidRDefault="00F855F2" w:rsidP="00F855F2">
      <w:pPr>
        <w:pStyle w:val="Bibliography"/>
        <w:rPr>
          <w:noProof/>
        </w:rPr>
      </w:pPr>
      <w:r>
        <w:rPr>
          <w:noProof/>
        </w:rPr>
        <w:t xml:space="preserve">BURNES, B., 2015. Understanding Resistance to Change –Building on Coch and French. </w:t>
      </w:r>
      <w:r>
        <w:rPr>
          <w:i/>
          <w:iCs/>
          <w:noProof/>
        </w:rPr>
        <w:t xml:space="preserve">Journal of Change Management, </w:t>
      </w:r>
      <w:r>
        <w:rPr>
          <w:noProof/>
        </w:rPr>
        <w:t>15(2), pp. 92-116.</w:t>
      </w:r>
    </w:p>
    <w:p w:rsidR="00F855F2" w:rsidRDefault="00F855F2" w:rsidP="00F855F2">
      <w:pPr>
        <w:pStyle w:val="Bibliography"/>
        <w:rPr>
          <w:noProof/>
        </w:rPr>
      </w:pPr>
      <w:r>
        <w:rPr>
          <w:noProof/>
        </w:rPr>
        <w:t xml:space="preserve">Business Standard, 2022. </w:t>
      </w:r>
      <w:r>
        <w:rPr>
          <w:i/>
          <w:iCs/>
          <w:noProof/>
        </w:rPr>
        <w:t xml:space="preserve">Ola likely to lay off nearly 1,000 employees to ramp up EV plans: Reports. </w:t>
      </w:r>
      <w:r>
        <w:rPr>
          <w:noProof/>
        </w:rPr>
        <w:t xml:space="preserve">[Online] </w:t>
      </w:r>
      <w:r>
        <w:rPr>
          <w:noProof/>
        </w:rPr>
        <w:br/>
        <w:t xml:space="preserve">Available at: </w:t>
      </w:r>
      <w:r>
        <w:rPr>
          <w:noProof/>
          <w:u w:val="single"/>
        </w:rPr>
        <w:t>https://www.business-standard.com/article/companies/ola-likely-to-lay-off-nearly-1-000-employees-to-ramp-up-ev-plans-reports-122072900670_1.html</w:t>
      </w:r>
      <w:r>
        <w:rPr>
          <w:noProof/>
        </w:rPr>
        <w:br/>
        <w:t>[Accessed 01 05 2023].</w:t>
      </w:r>
    </w:p>
    <w:p w:rsidR="00F855F2" w:rsidRDefault="00F855F2" w:rsidP="00F855F2">
      <w:pPr>
        <w:pStyle w:val="Bibliography"/>
        <w:rPr>
          <w:noProof/>
        </w:rPr>
      </w:pPr>
      <w:r>
        <w:rPr>
          <w:noProof/>
        </w:rPr>
        <w:t xml:space="preserve">Chaturvedi, A., 2023. </w:t>
      </w:r>
      <w:r>
        <w:rPr>
          <w:i/>
          <w:iCs/>
          <w:noProof/>
        </w:rPr>
        <w:t xml:space="preserve">Ola fires 200 people in fresh round of layoffs. </w:t>
      </w:r>
      <w:r>
        <w:rPr>
          <w:noProof/>
        </w:rPr>
        <w:t xml:space="preserve">[Online] </w:t>
      </w:r>
      <w:r>
        <w:rPr>
          <w:noProof/>
        </w:rPr>
        <w:br/>
        <w:t xml:space="preserve">Available at: </w:t>
      </w:r>
      <w:r>
        <w:rPr>
          <w:noProof/>
          <w:u w:val="single"/>
        </w:rPr>
        <w:t>https://www.businesstoday.in/latest/corporate/story/ola-fires-200-people-in-fresh-round-of-layoffs-360051-2023-01-13</w:t>
      </w:r>
      <w:r>
        <w:rPr>
          <w:noProof/>
        </w:rPr>
        <w:br/>
        <w:t>[Accessed 01 05 2023].</w:t>
      </w:r>
    </w:p>
    <w:p w:rsidR="00F855F2" w:rsidRDefault="00F855F2" w:rsidP="00F855F2">
      <w:pPr>
        <w:pStyle w:val="Bibliography"/>
        <w:rPr>
          <w:noProof/>
        </w:rPr>
      </w:pPr>
      <w:r>
        <w:rPr>
          <w:noProof/>
        </w:rPr>
        <w:t xml:space="preserve">Choudhary, G., 2023. </w:t>
      </w:r>
      <w:r>
        <w:rPr>
          <w:i/>
          <w:iCs/>
          <w:noProof/>
        </w:rPr>
        <w:t xml:space="preserve">Ola Electric CEO reveals upcoming subscription plans. </w:t>
      </w:r>
      <w:r>
        <w:rPr>
          <w:noProof/>
        </w:rPr>
        <w:t xml:space="preserve">[Online] </w:t>
      </w:r>
      <w:r>
        <w:rPr>
          <w:noProof/>
        </w:rPr>
        <w:br/>
        <w:t xml:space="preserve">Available at: </w:t>
      </w:r>
      <w:r>
        <w:rPr>
          <w:noProof/>
          <w:u w:val="single"/>
        </w:rPr>
        <w:t>https://www.livemint.com/auto-news/ola-electric-ceo-reveals-upcoming-subscription-plans-11672812101265.html</w:t>
      </w:r>
      <w:r>
        <w:rPr>
          <w:noProof/>
        </w:rPr>
        <w:br/>
        <w:t>[Accessed 02 05 2023].</w:t>
      </w:r>
    </w:p>
    <w:p w:rsidR="00F855F2" w:rsidRDefault="00F855F2" w:rsidP="00F855F2">
      <w:pPr>
        <w:pStyle w:val="Bibliography"/>
        <w:rPr>
          <w:noProof/>
        </w:rPr>
      </w:pPr>
      <w:r>
        <w:rPr>
          <w:noProof/>
        </w:rPr>
        <w:t xml:space="preserve">Crunchbase.com, 2023. </w:t>
      </w:r>
      <w:r>
        <w:rPr>
          <w:i/>
          <w:iCs/>
          <w:noProof/>
        </w:rPr>
        <w:t xml:space="preserve">List of Ola's 8 Acquisitions, including Avail Finance and GeoSpoc. </w:t>
      </w:r>
      <w:r>
        <w:rPr>
          <w:noProof/>
        </w:rPr>
        <w:t xml:space="preserve">[Online] </w:t>
      </w:r>
      <w:r>
        <w:rPr>
          <w:noProof/>
        </w:rPr>
        <w:br/>
        <w:t xml:space="preserve">Available at: </w:t>
      </w:r>
      <w:r>
        <w:rPr>
          <w:noProof/>
          <w:u w:val="single"/>
        </w:rPr>
        <w:t>https://www.crunchbase.com/search/acquisitions/field/organizations/num_acquisitions/ola</w:t>
      </w:r>
      <w:r>
        <w:rPr>
          <w:noProof/>
        </w:rPr>
        <w:br/>
        <w:t>[Accessed 29 04 2023].</w:t>
      </w:r>
    </w:p>
    <w:p w:rsidR="00F855F2" w:rsidRDefault="00F855F2" w:rsidP="00F855F2">
      <w:pPr>
        <w:pStyle w:val="Bibliography"/>
        <w:rPr>
          <w:noProof/>
        </w:rPr>
      </w:pPr>
      <w:r>
        <w:rPr>
          <w:noProof/>
        </w:rPr>
        <w:t xml:space="preserve">Dilipkumar, B., 2022. </w:t>
      </w:r>
      <w:r>
        <w:rPr>
          <w:i/>
          <w:iCs/>
          <w:noProof/>
        </w:rPr>
        <w:t xml:space="preserve">Ola Electric sells 1.5 lakh EV scooters in 2022, eyes expansion in export markets. </w:t>
      </w:r>
      <w:r>
        <w:rPr>
          <w:noProof/>
        </w:rPr>
        <w:t xml:space="preserve">[Online] </w:t>
      </w:r>
      <w:r>
        <w:rPr>
          <w:noProof/>
        </w:rPr>
        <w:br/>
        <w:t xml:space="preserve">Available at: </w:t>
      </w:r>
      <w:r>
        <w:rPr>
          <w:noProof/>
          <w:u w:val="single"/>
        </w:rPr>
        <w:t>https://www.moneycontrol.com/news/business/startup/ola-electric-sells-1-5-lakh-ev-scooters-in-2022-eyes-expansion-in-export-markets-9777881.html</w:t>
      </w:r>
      <w:r>
        <w:rPr>
          <w:noProof/>
        </w:rPr>
        <w:br/>
        <w:t>[Accessed 04 05 2023].</w:t>
      </w:r>
    </w:p>
    <w:p w:rsidR="00F855F2" w:rsidRDefault="00F855F2" w:rsidP="00F855F2">
      <w:pPr>
        <w:pStyle w:val="Bibliography"/>
        <w:rPr>
          <w:noProof/>
        </w:rPr>
      </w:pPr>
      <w:r>
        <w:rPr>
          <w:noProof/>
        </w:rPr>
        <w:t xml:space="preserve">Economic Times, 2019. </w:t>
      </w:r>
      <w:r>
        <w:rPr>
          <w:i/>
          <w:iCs/>
          <w:noProof/>
        </w:rPr>
        <w:t xml:space="preserve">Ola restructures Foodpanda business; to focus on expanding kitchens. </w:t>
      </w:r>
      <w:r>
        <w:rPr>
          <w:noProof/>
        </w:rPr>
        <w:t xml:space="preserve">[Online] </w:t>
      </w:r>
      <w:r>
        <w:rPr>
          <w:noProof/>
        </w:rPr>
        <w:br/>
        <w:t xml:space="preserve">Available at: </w:t>
      </w:r>
      <w:r>
        <w:rPr>
          <w:noProof/>
          <w:u w:val="single"/>
        </w:rPr>
        <w:t>https://retail.economictimes.indiatimes.com/news/food-entertainment/food-services/ola-restructures-foodpanda-business-to-focus-on-expanding-kitchens/69445700</w:t>
      </w:r>
      <w:r>
        <w:rPr>
          <w:noProof/>
        </w:rPr>
        <w:br/>
        <w:t>[Accessed 29 04 2023].</w:t>
      </w:r>
    </w:p>
    <w:p w:rsidR="00F855F2" w:rsidRDefault="00F855F2" w:rsidP="00F855F2">
      <w:pPr>
        <w:pStyle w:val="Bibliography"/>
        <w:rPr>
          <w:noProof/>
        </w:rPr>
      </w:pPr>
      <w:r>
        <w:rPr>
          <w:noProof/>
        </w:rPr>
        <w:t xml:space="preserve">Economic Times, 2020. </w:t>
      </w:r>
      <w:r>
        <w:rPr>
          <w:i/>
          <w:iCs/>
          <w:noProof/>
        </w:rPr>
        <w:t xml:space="preserve">Ola to lay off 1,400 staff as COVID-19 pandemic hits revenues. </w:t>
      </w:r>
      <w:r>
        <w:rPr>
          <w:noProof/>
        </w:rPr>
        <w:t xml:space="preserve">[Online] </w:t>
      </w:r>
      <w:r>
        <w:rPr>
          <w:noProof/>
        </w:rPr>
        <w:br/>
        <w:t xml:space="preserve">Available at: </w:t>
      </w:r>
      <w:r>
        <w:rPr>
          <w:noProof/>
          <w:u w:val="single"/>
        </w:rPr>
        <w:t>https://economictimes.indiatimes.com/small-biz/startups/newsbuzz/ola-to-layoff-1400-staff-as-covid-19-pandemic-hits-revenues/articleshow/75843605.cms</w:t>
      </w:r>
      <w:r>
        <w:rPr>
          <w:noProof/>
        </w:rPr>
        <w:br/>
        <w:t>[Accessed 29 04 2023].</w:t>
      </w:r>
    </w:p>
    <w:p w:rsidR="00F855F2" w:rsidRDefault="00F855F2" w:rsidP="00F855F2">
      <w:pPr>
        <w:pStyle w:val="Bibliography"/>
        <w:rPr>
          <w:noProof/>
        </w:rPr>
      </w:pPr>
      <w:r>
        <w:rPr>
          <w:noProof/>
        </w:rPr>
        <w:t xml:space="preserve">Gode, P., Bieker, G. &amp; Bandivadekar, A., 2021. Battery capacity needed to power electric vehicles in India from 2020 to 2035. </w:t>
      </w:r>
      <w:r>
        <w:rPr>
          <w:i/>
          <w:iCs/>
          <w:noProof/>
        </w:rPr>
        <w:t xml:space="preserve">International Council on Clean Transp, </w:t>
      </w:r>
      <w:r>
        <w:rPr>
          <w:noProof/>
        </w:rPr>
        <w:t>pp. 1-16.</w:t>
      </w:r>
    </w:p>
    <w:p w:rsidR="00F855F2" w:rsidRDefault="00F855F2" w:rsidP="00F855F2">
      <w:pPr>
        <w:pStyle w:val="Bibliography"/>
        <w:rPr>
          <w:noProof/>
        </w:rPr>
      </w:pPr>
      <w:r>
        <w:rPr>
          <w:noProof/>
        </w:rPr>
        <w:lastRenderedPageBreak/>
        <w:t xml:space="preserve">Goswami, A., 2019. </w:t>
      </w:r>
      <w:r>
        <w:rPr>
          <w:i/>
          <w:iCs/>
          <w:noProof/>
        </w:rPr>
        <w:t xml:space="preserve">How Ola is developing an entrepreneurial mindset among its employees. </w:t>
      </w:r>
      <w:r>
        <w:rPr>
          <w:noProof/>
        </w:rPr>
        <w:t xml:space="preserve">[Online] </w:t>
      </w:r>
      <w:r>
        <w:rPr>
          <w:noProof/>
        </w:rPr>
        <w:br/>
        <w:t xml:space="preserve">Available at: </w:t>
      </w:r>
      <w:r>
        <w:rPr>
          <w:noProof/>
          <w:u w:val="single"/>
        </w:rPr>
        <w:t>https://www.hrkatha.com/culture/how-ola-is-developing-an-entrepreneurial-mindset-among-its-employees/</w:t>
      </w:r>
      <w:r>
        <w:rPr>
          <w:noProof/>
        </w:rPr>
        <w:br/>
        <w:t>[Accessed 03 05 2023].</w:t>
      </w:r>
    </w:p>
    <w:p w:rsidR="00F855F2" w:rsidRDefault="00F855F2" w:rsidP="00F855F2">
      <w:pPr>
        <w:pStyle w:val="Bibliography"/>
        <w:rPr>
          <w:noProof/>
        </w:rPr>
      </w:pPr>
      <w:r>
        <w:rPr>
          <w:noProof/>
        </w:rPr>
        <w:t xml:space="preserve">Gupta, M., 2022. </w:t>
      </w:r>
      <w:r>
        <w:rPr>
          <w:i/>
          <w:iCs/>
          <w:noProof/>
        </w:rPr>
        <w:t xml:space="preserve">The Journey of Ola Electric: How a Start-up Became a Leader in India's Electric Revolution. </w:t>
      </w:r>
      <w:r>
        <w:rPr>
          <w:noProof/>
        </w:rPr>
        <w:t xml:space="preserve">[Online] </w:t>
      </w:r>
      <w:r>
        <w:rPr>
          <w:noProof/>
        </w:rPr>
        <w:br/>
        <w:t xml:space="preserve">Available at: </w:t>
      </w:r>
      <w:r>
        <w:rPr>
          <w:noProof/>
          <w:u w:val="single"/>
        </w:rPr>
        <w:t>https://www.news18.com/news/auto/the-journey-of-ola-electric-how-a-start-up-became-a-leader-in-indias-electric-revolution-5753785.html</w:t>
      </w:r>
      <w:r>
        <w:rPr>
          <w:noProof/>
        </w:rPr>
        <w:br/>
        <w:t>[Accessed 29 04 2023].</w:t>
      </w:r>
    </w:p>
    <w:p w:rsidR="00F855F2" w:rsidRDefault="00F855F2" w:rsidP="00F855F2">
      <w:pPr>
        <w:pStyle w:val="Bibliography"/>
        <w:rPr>
          <w:noProof/>
        </w:rPr>
      </w:pPr>
      <w:r>
        <w:rPr>
          <w:noProof/>
        </w:rPr>
        <w:t xml:space="preserve">Hindustan Times, 2021. </w:t>
      </w:r>
      <w:r>
        <w:rPr>
          <w:i/>
          <w:iCs/>
          <w:noProof/>
        </w:rPr>
        <w:t xml:space="preserve">First Ola Electric S1 Scooter Rolls Out from OlaFuturefactory. </w:t>
      </w:r>
      <w:r>
        <w:rPr>
          <w:noProof/>
        </w:rPr>
        <w:t xml:space="preserve">[Online] </w:t>
      </w:r>
      <w:r>
        <w:rPr>
          <w:noProof/>
        </w:rPr>
        <w:br/>
        <w:t xml:space="preserve">Available at: </w:t>
      </w:r>
      <w:r>
        <w:rPr>
          <w:noProof/>
          <w:u w:val="single"/>
        </w:rPr>
        <w:t>https://auto.hindustantimes.com/auto/news/first-ola-electric-s1-scooter-rolls-out-from-ola-futurefactory-41628998821879.html</w:t>
      </w:r>
      <w:r>
        <w:rPr>
          <w:noProof/>
        </w:rPr>
        <w:br/>
        <w:t>[Accessed 04 05 2023].</w:t>
      </w:r>
    </w:p>
    <w:p w:rsidR="00F855F2" w:rsidRDefault="00F855F2" w:rsidP="00F855F2">
      <w:pPr>
        <w:pStyle w:val="Bibliography"/>
        <w:rPr>
          <w:noProof/>
        </w:rPr>
      </w:pPr>
      <w:r>
        <w:rPr>
          <w:noProof/>
        </w:rPr>
        <w:t xml:space="preserve">IANS, 2022. </w:t>
      </w:r>
      <w:r>
        <w:rPr>
          <w:i/>
          <w:iCs/>
          <w:noProof/>
        </w:rPr>
        <w:t xml:space="preserve">Business Insider's news article- Ola shuts it used car and quick commerce businesses. </w:t>
      </w:r>
      <w:r>
        <w:rPr>
          <w:noProof/>
        </w:rPr>
        <w:t xml:space="preserve">[Online] </w:t>
      </w:r>
      <w:r>
        <w:rPr>
          <w:noProof/>
        </w:rPr>
        <w:br/>
        <w:t xml:space="preserve">Available at: </w:t>
      </w:r>
      <w:r>
        <w:rPr>
          <w:noProof/>
          <w:u w:val="single"/>
        </w:rPr>
        <w:t>https://www.businessinsider.in/business/news/ola-shuts-it-used-car-and-quick-commerce-businesses/articleshow/92480954.cms#:~:text=The%20company%20shut%20Ola%20Cars%20within%20one%20years,food%20panda%2C%20Ola%20Foods%2C%20and%20now%20Ola%20Dash.</w:t>
      </w:r>
      <w:r>
        <w:rPr>
          <w:noProof/>
        </w:rPr>
        <w:br/>
        <w:t>[Accessed 29 04 2023].</w:t>
      </w:r>
    </w:p>
    <w:p w:rsidR="00F855F2" w:rsidRDefault="00F855F2" w:rsidP="00F855F2">
      <w:pPr>
        <w:pStyle w:val="Bibliography"/>
        <w:rPr>
          <w:noProof/>
        </w:rPr>
      </w:pPr>
      <w:r>
        <w:rPr>
          <w:noProof/>
        </w:rPr>
        <w:t xml:space="preserve">India Global Business, 2020. </w:t>
      </w:r>
      <w:r>
        <w:rPr>
          <w:i/>
          <w:iCs/>
          <w:noProof/>
        </w:rPr>
        <w:t xml:space="preserve">Bhavish Aggarwal believes in change for solution and is ambitious about the future innovation. </w:t>
      </w:r>
      <w:r>
        <w:rPr>
          <w:noProof/>
        </w:rPr>
        <w:t xml:space="preserve">[Online] </w:t>
      </w:r>
      <w:r>
        <w:rPr>
          <w:noProof/>
        </w:rPr>
        <w:br/>
        <w:t xml:space="preserve">Available at: </w:t>
      </w:r>
      <w:r>
        <w:rPr>
          <w:noProof/>
          <w:u w:val="single"/>
        </w:rPr>
        <w:t>https://www.indiaglobalbusiness.com/analyses/in-focus/the-pandemic-makes-mobility-more-relevant-bhavish-aggarwal</w:t>
      </w:r>
      <w:r>
        <w:rPr>
          <w:noProof/>
        </w:rPr>
        <w:br/>
        <w:t>[Accessed 03 05 2023].</w:t>
      </w:r>
    </w:p>
    <w:p w:rsidR="00F855F2" w:rsidRDefault="00F855F2" w:rsidP="00F855F2">
      <w:pPr>
        <w:pStyle w:val="Bibliography"/>
        <w:rPr>
          <w:noProof/>
        </w:rPr>
      </w:pPr>
      <w:r>
        <w:rPr>
          <w:noProof/>
        </w:rPr>
        <w:t xml:space="preserve">Jain, P., 2020. Post-Covid-19 Green Mobility: Time for a Long-Term Vision for Electric Vehicles in India. </w:t>
      </w:r>
      <w:r>
        <w:rPr>
          <w:i/>
          <w:iCs/>
          <w:noProof/>
        </w:rPr>
        <w:t xml:space="preserve">Observer Research Foundation, </w:t>
      </w:r>
      <w:r>
        <w:rPr>
          <w:noProof/>
        </w:rPr>
        <w:t>Issue 402, pp. 1-10.</w:t>
      </w:r>
    </w:p>
    <w:p w:rsidR="00F855F2" w:rsidRDefault="00F855F2" w:rsidP="00F855F2">
      <w:pPr>
        <w:pStyle w:val="Bibliography"/>
        <w:rPr>
          <w:noProof/>
        </w:rPr>
      </w:pPr>
      <w:r>
        <w:rPr>
          <w:noProof/>
        </w:rPr>
        <w:t xml:space="preserve">JICK, T. D., 1995. Accelerating Change For Competitive Advantage. </w:t>
      </w:r>
      <w:r>
        <w:rPr>
          <w:i/>
          <w:iCs/>
          <w:noProof/>
        </w:rPr>
        <w:t xml:space="preserve">Organisation Dynamics, </w:t>
      </w:r>
      <w:r>
        <w:rPr>
          <w:noProof/>
        </w:rPr>
        <w:t>24(1), pp. 77-82.</w:t>
      </w:r>
    </w:p>
    <w:p w:rsidR="00F855F2" w:rsidRDefault="00F855F2" w:rsidP="00F855F2">
      <w:pPr>
        <w:pStyle w:val="Bibliography"/>
        <w:rPr>
          <w:noProof/>
        </w:rPr>
      </w:pPr>
      <w:r>
        <w:rPr>
          <w:noProof/>
        </w:rPr>
        <w:t xml:space="preserve">Kambli, R. O., 2022. Electric Vehicles in India: Future and Challenges. </w:t>
      </w:r>
      <w:r>
        <w:rPr>
          <w:i/>
          <w:iCs/>
          <w:noProof/>
        </w:rPr>
        <w:t xml:space="preserve">International Journal for Research in Applied Science &amp; Engineering Technology (IJRASET), </w:t>
      </w:r>
      <w:r>
        <w:rPr>
          <w:noProof/>
        </w:rPr>
        <w:t>02, 10(2), pp. 398-402.</w:t>
      </w:r>
    </w:p>
    <w:p w:rsidR="00F855F2" w:rsidRDefault="00F855F2" w:rsidP="00F855F2">
      <w:pPr>
        <w:pStyle w:val="Bibliography"/>
        <w:rPr>
          <w:noProof/>
        </w:rPr>
      </w:pPr>
      <w:r>
        <w:rPr>
          <w:noProof/>
        </w:rPr>
        <w:t xml:space="preserve">Karthik, K. A. &amp; Sinha, M., 2021. The Impact of Physical Distancing on the Sharing Economy. </w:t>
      </w:r>
      <w:r>
        <w:rPr>
          <w:i/>
          <w:iCs/>
          <w:noProof/>
        </w:rPr>
        <w:t xml:space="preserve">Australasian Accounting, Business and Finance Journal, </w:t>
      </w:r>
      <w:r>
        <w:rPr>
          <w:noProof/>
        </w:rPr>
        <w:t>15(01), pp. 23-36.</w:t>
      </w:r>
    </w:p>
    <w:p w:rsidR="00F855F2" w:rsidRDefault="00F855F2" w:rsidP="00F855F2">
      <w:pPr>
        <w:pStyle w:val="Bibliography"/>
        <w:rPr>
          <w:noProof/>
        </w:rPr>
      </w:pPr>
      <w:r>
        <w:rPr>
          <w:noProof/>
        </w:rPr>
        <w:t xml:space="preserve">Kotter, J. P., 2012. Transforming Organizations: Why Firms Fail. In: P. E. Central, ed. </w:t>
      </w:r>
      <w:r>
        <w:rPr>
          <w:i/>
          <w:iCs/>
          <w:noProof/>
        </w:rPr>
        <w:t xml:space="preserve">Leading Change With a New Preface by the Author. </w:t>
      </w:r>
      <w:r>
        <w:rPr>
          <w:noProof/>
        </w:rPr>
        <w:t>s.l.:Harvard Business Review Press, pp. 03-18.</w:t>
      </w:r>
    </w:p>
    <w:p w:rsidR="00F855F2" w:rsidRDefault="00F855F2" w:rsidP="00F855F2">
      <w:pPr>
        <w:pStyle w:val="Bibliography"/>
        <w:rPr>
          <w:noProof/>
        </w:rPr>
      </w:pPr>
      <w:r>
        <w:rPr>
          <w:noProof/>
        </w:rPr>
        <w:lastRenderedPageBreak/>
        <w:t xml:space="preserve">Kumar, N., 2023. </w:t>
      </w:r>
      <w:r>
        <w:rPr>
          <w:i/>
          <w:iCs/>
          <w:noProof/>
        </w:rPr>
        <w:t xml:space="preserve">Ola Electric Profitable on Unit Sales: Chief marketing and revenue officer. </w:t>
      </w:r>
      <w:r>
        <w:rPr>
          <w:noProof/>
        </w:rPr>
        <w:t xml:space="preserve">[Online] </w:t>
      </w:r>
      <w:r>
        <w:rPr>
          <w:noProof/>
        </w:rPr>
        <w:br/>
        <w:t xml:space="preserve">Available at: </w:t>
      </w:r>
      <w:r>
        <w:rPr>
          <w:noProof/>
          <w:u w:val="single"/>
        </w:rPr>
        <w:t>https://www.business-standard.com/article/companies/ola-electric-is-not-making-losses-chief-marketing-revenue-officer-123011701167_1.html</w:t>
      </w:r>
      <w:r>
        <w:rPr>
          <w:noProof/>
        </w:rPr>
        <w:br/>
        <w:t>[Accessed 04 05 2023].</w:t>
      </w:r>
    </w:p>
    <w:p w:rsidR="00F855F2" w:rsidRDefault="00F855F2" w:rsidP="00F855F2">
      <w:pPr>
        <w:pStyle w:val="Bibliography"/>
        <w:rPr>
          <w:noProof/>
        </w:rPr>
      </w:pPr>
      <w:r>
        <w:rPr>
          <w:noProof/>
        </w:rPr>
        <w:t xml:space="preserve">Lee, M., 2020. An analysis of the effects of artificial intelligence on electric vehicle technology innovation using patent data. </w:t>
      </w:r>
      <w:r>
        <w:rPr>
          <w:i/>
          <w:iCs/>
          <w:noProof/>
        </w:rPr>
        <w:t xml:space="preserve">World Patent Information, </w:t>
      </w:r>
      <w:r>
        <w:rPr>
          <w:noProof/>
        </w:rPr>
        <w:t>Volume 63.</w:t>
      </w:r>
    </w:p>
    <w:p w:rsidR="00F855F2" w:rsidRDefault="00F855F2" w:rsidP="00F855F2">
      <w:pPr>
        <w:pStyle w:val="Bibliography"/>
        <w:rPr>
          <w:noProof/>
        </w:rPr>
      </w:pPr>
      <w:r>
        <w:rPr>
          <w:noProof/>
        </w:rPr>
        <w:t xml:space="preserve">Lewicka, E., Guzik, K. &amp; Galos, K., 2021. On the Possibilities of Critical Raw Materials Production from the EU’s Primary Sources. </w:t>
      </w:r>
      <w:r>
        <w:rPr>
          <w:i/>
          <w:iCs/>
          <w:noProof/>
        </w:rPr>
        <w:t xml:space="preserve">Resources, </w:t>
      </w:r>
      <w:r>
        <w:rPr>
          <w:noProof/>
        </w:rPr>
        <w:t>10(5), pp. 1-21.</w:t>
      </w:r>
    </w:p>
    <w:p w:rsidR="00F855F2" w:rsidRDefault="00F855F2" w:rsidP="00F855F2">
      <w:pPr>
        <w:pStyle w:val="Bibliography"/>
        <w:rPr>
          <w:noProof/>
        </w:rPr>
      </w:pPr>
      <w:r>
        <w:rPr>
          <w:noProof/>
        </w:rPr>
        <w:t xml:space="preserve">Liao, F. L., Molin, E. &amp; Wee, B. V., 2017. Consumer preferences for electric vehicles: a literature review. </w:t>
      </w:r>
      <w:r>
        <w:rPr>
          <w:i/>
          <w:iCs/>
          <w:noProof/>
        </w:rPr>
        <w:t xml:space="preserve">Transport Reviews, </w:t>
      </w:r>
      <w:r>
        <w:rPr>
          <w:noProof/>
        </w:rPr>
        <w:t>37(3), pp. 252-275.</w:t>
      </w:r>
    </w:p>
    <w:p w:rsidR="00F855F2" w:rsidRDefault="00F855F2" w:rsidP="00F855F2">
      <w:pPr>
        <w:pStyle w:val="Bibliography"/>
        <w:rPr>
          <w:noProof/>
        </w:rPr>
      </w:pPr>
      <w:r>
        <w:rPr>
          <w:noProof/>
        </w:rPr>
        <w:t xml:space="preserve">Livemint, 2022. </w:t>
      </w:r>
      <w:r>
        <w:rPr>
          <w:i/>
          <w:iCs/>
          <w:noProof/>
        </w:rPr>
        <w:t xml:space="preserve">Ola Electric scales up e-scooter production, Says CEO Bhavish Aggarwal. </w:t>
      </w:r>
      <w:r>
        <w:rPr>
          <w:noProof/>
        </w:rPr>
        <w:t xml:space="preserve">[Online] </w:t>
      </w:r>
      <w:r>
        <w:rPr>
          <w:noProof/>
        </w:rPr>
        <w:br/>
        <w:t xml:space="preserve">Available at: </w:t>
      </w:r>
      <w:r>
        <w:rPr>
          <w:noProof/>
          <w:u w:val="single"/>
        </w:rPr>
        <w:t>https://www.livemint.com/auto-news/ola-electric-scales-up-e-scooter-production-says-ceo-bhavish-aggarwal-11666594603765.html</w:t>
      </w:r>
      <w:r>
        <w:rPr>
          <w:noProof/>
        </w:rPr>
        <w:br/>
        <w:t>[Accessed 04 05 2023].</w:t>
      </w:r>
    </w:p>
    <w:p w:rsidR="00F855F2" w:rsidRDefault="00F855F2" w:rsidP="00F855F2">
      <w:pPr>
        <w:pStyle w:val="Bibliography"/>
        <w:rPr>
          <w:noProof/>
        </w:rPr>
      </w:pPr>
      <w:r>
        <w:rPr>
          <w:noProof/>
        </w:rPr>
        <w:t xml:space="preserve">Li, W., Long, R., Chen, H. &amp; Geng, J., 2017. A review of factors influencing consumer intentions to adopt battery electric vehicles. </w:t>
      </w:r>
      <w:r>
        <w:rPr>
          <w:i/>
          <w:iCs/>
          <w:noProof/>
        </w:rPr>
        <w:t xml:space="preserve">Renewable and Sustainable Energy Reviews, </w:t>
      </w:r>
      <w:r>
        <w:rPr>
          <w:noProof/>
        </w:rPr>
        <w:t>Volume 78, pp. 318-328.</w:t>
      </w:r>
    </w:p>
    <w:p w:rsidR="00F855F2" w:rsidRDefault="00F855F2" w:rsidP="00F855F2">
      <w:pPr>
        <w:pStyle w:val="Bibliography"/>
        <w:rPr>
          <w:noProof/>
        </w:rPr>
      </w:pPr>
      <w:r>
        <w:rPr>
          <w:noProof/>
        </w:rPr>
        <w:t xml:space="preserve">McKinsey&amp;Company, 2017. </w:t>
      </w:r>
      <w:r>
        <w:rPr>
          <w:i/>
          <w:iCs/>
          <w:noProof/>
        </w:rPr>
        <w:t xml:space="preserve">The future of mobility in India: Challenges &amp; opportunities for the auto component industry, </w:t>
      </w:r>
      <w:r>
        <w:rPr>
          <w:noProof/>
        </w:rPr>
        <w:t>s.l.: McKinsey&amp;Company.</w:t>
      </w:r>
    </w:p>
    <w:p w:rsidR="00F855F2" w:rsidRDefault="00F855F2" w:rsidP="00F855F2">
      <w:pPr>
        <w:pStyle w:val="Bibliography"/>
        <w:rPr>
          <w:noProof/>
        </w:rPr>
      </w:pPr>
      <w:r>
        <w:rPr>
          <w:noProof/>
        </w:rPr>
        <w:t xml:space="preserve">Mento, A. J., Jones, R. M. &amp; Dirndorfer, W., 2002. A change management process:Grounded in both theory and practice. </w:t>
      </w:r>
      <w:r>
        <w:rPr>
          <w:i/>
          <w:iCs/>
          <w:noProof/>
        </w:rPr>
        <w:t xml:space="preserve">Journal of Change Management, </w:t>
      </w:r>
      <w:r>
        <w:rPr>
          <w:noProof/>
        </w:rPr>
        <w:t>3(1), pp. 45-59.</w:t>
      </w:r>
    </w:p>
    <w:p w:rsidR="00F855F2" w:rsidRDefault="00F855F2" w:rsidP="00F855F2">
      <w:pPr>
        <w:pStyle w:val="Bibliography"/>
        <w:rPr>
          <w:noProof/>
        </w:rPr>
      </w:pPr>
      <w:r>
        <w:rPr>
          <w:noProof/>
        </w:rPr>
        <w:t xml:space="preserve">Mishra, S. et al., 2021. A Comprehensive Review on Developments in Electric Vehicle Charging Station Infrastructure and Present Scenario of India. </w:t>
      </w:r>
      <w:r>
        <w:rPr>
          <w:i/>
          <w:iCs/>
          <w:noProof/>
        </w:rPr>
        <w:t xml:space="preserve">Sustainability, </w:t>
      </w:r>
      <w:r>
        <w:rPr>
          <w:noProof/>
        </w:rPr>
        <w:t>13(4), pp. 1-20.</w:t>
      </w:r>
    </w:p>
    <w:p w:rsidR="00F855F2" w:rsidRDefault="00F855F2" w:rsidP="00F855F2">
      <w:pPr>
        <w:pStyle w:val="Bibliography"/>
        <w:rPr>
          <w:noProof/>
        </w:rPr>
      </w:pPr>
      <w:r>
        <w:rPr>
          <w:noProof/>
        </w:rPr>
        <w:t xml:space="preserve">Motwani, B. &amp; Patil, A., 2019. CUSTOMER BUYING INTENTION TOWARDS ELECTRIC VEHICLE IN INDIA. </w:t>
      </w:r>
      <w:r>
        <w:rPr>
          <w:i/>
          <w:iCs/>
          <w:noProof/>
        </w:rPr>
        <w:t xml:space="preserve">International Journal of Mechanical Engineering and Technology (IJMET), </w:t>
      </w:r>
      <w:r>
        <w:rPr>
          <w:noProof/>
        </w:rPr>
        <w:t>05 05, 10(5), pp. 391-398.</w:t>
      </w:r>
    </w:p>
    <w:p w:rsidR="00F855F2" w:rsidRDefault="00F855F2" w:rsidP="00F855F2">
      <w:pPr>
        <w:pStyle w:val="Bibliography"/>
        <w:rPr>
          <w:noProof/>
        </w:rPr>
      </w:pPr>
      <w:r>
        <w:rPr>
          <w:noProof/>
        </w:rPr>
        <w:t xml:space="preserve">OLA, 2018. </w:t>
      </w:r>
      <w:r>
        <w:rPr>
          <w:i/>
          <w:iCs/>
          <w:noProof/>
        </w:rPr>
        <w:t xml:space="preserve">About Us. </w:t>
      </w:r>
      <w:r>
        <w:rPr>
          <w:noProof/>
        </w:rPr>
        <w:t xml:space="preserve">[Online] </w:t>
      </w:r>
      <w:r>
        <w:rPr>
          <w:noProof/>
        </w:rPr>
        <w:br/>
        <w:t xml:space="preserve">Available at: </w:t>
      </w:r>
      <w:r>
        <w:rPr>
          <w:noProof/>
          <w:u w:val="single"/>
        </w:rPr>
        <w:t>https://olacabs.com/about.html</w:t>
      </w:r>
      <w:r>
        <w:rPr>
          <w:noProof/>
        </w:rPr>
        <w:br/>
        <w:t>[Accessed 29 04 2023].</w:t>
      </w:r>
    </w:p>
    <w:p w:rsidR="00F855F2" w:rsidRDefault="00F855F2" w:rsidP="00F855F2">
      <w:pPr>
        <w:pStyle w:val="Bibliography"/>
        <w:rPr>
          <w:noProof/>
        </w:rPr>
      </w:pPr>
      <w:r>
        <w:rPr>
          <w:noProof/>
        </w:rPr>
        <w:t xml:space="preserve">OlaElectric.com, 2023. </w:t>
      </w:r>
      <w:r>
        <w:rPr>
          <w:i/>
          <w:iCs/>
          <w:noProof/>
        </w:rPr>
        <w:t xml:space="preserve">About Us. </w:t>
      </w:r>
      <w:r>
        <w:rPr>
          <w:noProof/>
        </w:rPr>
        <w:t xml:space="preserve">[Online] </w:t>
      </w:r>
      <w:r>
        <w:rPr>
          <w:noProof/>
        </w:rPr>
        <w:br/>
        <w:t xml:space="preserve">Available at: </w:t>
      </w:r>
      <w:r>
        <w:rPr>
          <w:noProof/>
          <w:u w:val="single"/>
        </w:rPr>
        <w:t>https://olaelectric.com/about#:~:text=With%20Mission%20Electric%2C%20we%20pledge%20to%20reject%20petrol,by%20making%20India%20the%20epic%20centre%20of%20electrification.</w:t>
      </w:r>
      <w:r>
        <w:rPr>
          <w:noProof/>
        </w:rPr>
        <w:br/>
        <w:t>[Accessed 29 04 2023].</w:t>
      </w:r>
    </w:p>
    <w:p w:rsidR="00F855F2" w:rsidRDefault="00F855F2" w:rsidP="00F855F2">
      <w:pPr>
        <w:pStyle w:val="Bibliography"/>
        <w:rPr>
          <w:noProof/>
        </w:rPr>
      </w:pPr>
      <w:r>
        <w:rPr>
          <w:noProof/>
        </w:rPr>
        <w:t xml:space="preserve">Pandita, D., Bhatt, V., Kumar, R. &amp; Gotise, P., 2023. Enablers of Electric Vehicles Adoption in India: A Review. </w:t>
      </w:r>
      <w:r>
        <w:rPr>
          <w:i/>
          <w:iCs/>
          <w:noProof/>
        </w:rPr>
        <w:t xml:space="preserve">International Journal of Management and Humanities (IJMH), </w:t>
      </w:r>
      <w:r>
        <w:rPr>
          <w:noProof/>
        </w:rPr>
        <w:t>9(5), pp. 1-4.</w:t>
      </w:r>
    </w:p>
    <w:p w:rsidR="00F855F2" w:rsidRDefault="00F855F2" w:rsidP="00F855F2">
      <w:pPr>
        <w:pStyle w:val="Bibliography"/>
        <w:rPr>
          <w:noProof/>
        </w:rPr>
      </w:pPr>
      <w:r>
        <w:rPr>
          <w:noProof/>
        </w:rPr>
        <w:lastRenderedPageBreak/>
        <w:t xml:space="preserve">Pawar, A. &amp; Charak, K., 2017. Study on Adaptability of Change Management : Review of Kurt Lewins and Kotter Model of Change. </w:t>
      </w:r>
      <w:r>
        <w:rPr>
          <w:i/>
          <w:iCs/>
          <w:noProof/>
        </w:rPr>
        <w:t xml:space="preserve">International Journal of Social science and Management (ISSN: 2319-300X), </w:t>
      </w:r>
      <w:r>
        <w:rPr>
          <w:noProof/>
        </w:rPr>
        <w:t>V(04), pp. 79-83.</w:t>
      </w:r>
    </w:p>
    <w:p w:rsidR="00F855F2" w:rsidRDefault="00F855F2" w:rsidP="00F855F2">
      <w:pPr>
        <w:pStyle w:val="Bibliography"/>
        <w:rPr>
          <w:noProof/>
        </w:rPr>
      </w:pPr>
      <w:r>
        <w:rPr>
          <w:noProof/>
        </w:rPr>
        <w:t xml:space="preserve">Pollack, J. &amp; Pollack, R., 2015. Using Kotter’s Eight Stage Process to Manage an Organisational Change Program: Presentation and Practice. </w:t>
      </w:r>
      <w:r>
        <w:rPr>
          <w:i/>
          <w:iCs/>
          <w:noProof/>
        </w:rPr>
        <w:t xml:space="preserve">Systemic Practice and Action Research, </w:t>
      </w:r>
      <w:r>
        <w:rPr>
          <w:noProof/>
        </w:rPr>
        <w:t>Volume 28, pp. 51-56.</w:t>
      </w:r>
    </w:p>
    <w:p w:rsidR="00F855F2" w:rsidRDefault="00F855F2" w:rsidP="00F855F2">
      <w:pPr>
        <w:pStyle w:val="Bibliography"/>
        <w:rPr>
          <w:noProof/>
        </w:rPr>
      </w:pPr>
      <w:r>
        <w:rPr>
          <w:noProof/>
        </w:rPr>
        <w:t xml:space="preserve">R., H. &amp; M.J, V., 2022. Adoption of EV: Landscape of EV and opportunities for India. </w:t>
      </w:r>
      <w:r>
        <w:rPr>
          <w:i/>
          <w:iCs/>
          <w:noProof/>
        </w:rPr>
        <w:t xml:space="preserve">Measurement: Sensor, </w:t>
      </w:r>
      <w:r>
        <w:rPr>
          <w:noProof/>
        </w:rPr>
        <w:t>22 08.Volume 24.</w:t>
      </w:r>
    </w:p>
    <w:p w:rsidR="00F855F2" w:rsidRDefault="00F855F2" w:rsidP="00F855F2">
      <w:pPr>
        <w:pStyle w:val="Bibliography"/>
        <w:rPr>
          <w:noProof/>
        </w:rPr>
      </w:pPr>
      <w:r>
        <w:rPr>
          <w:noProof/>
        </w:rPr>
        <w:t xml:space="preserve">Raut, D. S. P. &amp; Admane, D. H., 2020. IMPACT OF COVID-19 ON INDIAN ECONOMY. </w:t>
      </w:r>
      <w:r>
        <w:rPr>
          <w:i/>
          <w:iCs/>
          <w:noProof/>
        </w:rPr>
        <w:t xml:space="preserve">UPA NATIONAL E-JOURNAL Interdisciplinary Peer-Reviewed IndexedE-Journal, </w:t>
      </w:r>
      <w:r>
        <w:rPr>
          <w:noProof/>
        </w:rPr>
        <w:t>pp. 11-16.</w:t>
      </w:r>
    </w:p>
    <w:p w:rsidR="00F855F2" w:rsidRDefault="00F855F2" w:rsidP="00F855F2">
      <w:pPr>
        <w:pStyle w:val="Bibliography"/>
        <w:rPr>
          <w:noProof/>
        </w:rPr>
      </w:pPr>
      <w:r>
        <w:rPr>
          <w:noProof/>
        </w:rPr>
        <w:t xml:space="preserve">Rogovsky, N. et al., 2005. IDEAS AND PRINCIPLES BEHIND SOCIALLY SENSITIVE ENTERPRISE. In: </w:t>
      </w:r>
      <w:r>
        <w:rPr>
          <w:i/>
          <w:iCs/>
          <w:noProof/>
        </w:rPr>
        <w:t xml:space="preserve">Restructuring for Corporate Success A socially sensitive approach. </w:t>
      </w:r>
      <w:r>
        <w:rPr>
          <w:noProof/>
        </w:rPr>
        <w:t>Geneva: International labour Office: Geneva, pp. 15-18.</w:t>
      </w:r>
    </w:p>
    <w:p w:rsidR="00F855F2" w:rsidRDefault="00F855F2" w:rsidP="00F855F2">
      <w:pPr>
        <w:pStyle w:val="Bibliography"/>
        <w:rPr>
          <w:noProof/>
        </w:rPr>
      </w:pPr>
      <w:r>
        <w:rPr>
          <w:noProof/>
        </w:rPr>
        <w:t xml:space="preserve">Rokicki, T. et al., 2022. Development of Electromobility in European Union Countries under COVID-19 Conditions. </w:t>
      </w:r>
      <w:r>
        <w:rPr>
          <w:i/>
          <w:iCs/>
          <w:noProof/>
        </w:rPr>
        <w:t xml:space="preserve">energies, </w:t>
      </w:r>
      <w:r>
        <w:rPr>
          <w:noProof/>
        </w:rPr>
        <w:t>15(1).</w:t>
      </w:r>
    </w:p>
    <w:p w:rsidR="00F855F2" w:rsidRDefault="00F855F2" w:rsidP="00F855F2">
      <w:pPr>
        <w:pStyle w:val="Bibliography"/>
        <w:rPr>
          <w:noProof/>
        </w:rPr>
      </w:pPr>
      <w:r>
        <w:rPr>
          <w:noProof/>
        </w:rPr>
        <w:t xml:space="preserve">Saravanakumar, R. et al., 2023. </w:t>
      </w:r>
      <w:r>
        <w:rPr>
          <w:i/>
          <w:iCs/>
          <w:noProof/>
        </w:rPr>
        <w:t xml:space="preserve">An Overview of Hybrid Electric Vehicle Battery Charging Stations using Wind and Solar Energy for Green India. </w:t>
      </w:r>
      <w:r>
        <w:rPr>
          <w:noProof/>
        </w:rPr>
        <w:t>s.l., AIP Conference Proceeding.</w:t>
      </w:r>
    </w:p>
    <w:p w:rsidR="00F855F2" w:rsidRDefault="00F855F2" w:rsidP="00F855F2">
      <w:pPr>
        <w:pStyle w:val="Bibliography"/>
        <w:rPr>
          <w:noProof/>
        </w:rPr>
      </w:pPr>
      <w:r>
        <w:rPr>
          <w:noProof/>
        </w:rPr>
        <w:t xml:space="preserve">Sarayreh, B. H., Khudair, H. &amp; Barakat, E. a., 2013. Comparative Study: The Kurt Lewin of Change Management. </w:t>
      </w:r>
      <w:r>
        <w:rPr>
          <w:i/>
          <w:iCs/>
          <w:noProof/>
        </w:rPr>
        <w:t xml:space="preserve">International Journal of Computer and Information Technology (ISSN: 2279 – 0764), </w:t>
      </w:r>
      <w:r>
        <w:rPr>
          <w:noProof/>
        </w:rPr>
        <w:t>02(04), pp. 627-629.</w:t>
      </w:r>
    </w:p>
    <w:p w:rsidR="00F855F2" w:rsidRDefault="00F855F2" w:rsidP="00F855F2">
      <w:pPr>
        <w:pStyle w:val="Bibliography"/>
        <w:rPr>
          <w:noProof/>
        </w:rPr>
      </w:pPr>
      <w:r>
        <w:rPr>
          <w:noProof/>
        </w:rPr>
        <w:t xml:space="preserve">Shah, A., 2022. </w:t>
      </w:r>
      <w:r>
        <w:rPr>
          <w:i/>
          <w:iCs/>
          <w:noProof/>
        </w:rPr>
        <w:t xml:space="preserve">India's Ola Electric to set up $500 million battery research centre. </w:t>
      </w:r>
      <w:r>
        <w:rPr>
          <w:noProof/>
        </w:rPr>
        <w:t xml:space="preserve">[Online] </w:t>
      </w:r>
      <w:r>
        <w:rPr>
          <w:noProof/>
        </w:rPr>
        <w:br/>
        <w:t xml:space="preserve">Available at: </w:t>
      </w:r>
      <w:r>
        <w:rPr>
          <w:noProof/>
          <w:u w:val="single"/>
        </w:rPr>
        <w:t>https://www.reuters.com/business/autos-transportation/indias-ola-electric-set-up-500-mln-battery-research-centre-2022-07-18/</w:t>
      </w:r>
      <w:r>
        <w:rPr>
          <w:noProof/>
        </w:rPr>
        <w:br/>
        <w:t>[Accessed 03 05 2023].</w:t>
      </w:r>
    </w:p>
    <w:p w:rsidR="00F855F2" w:rsidRDefault="00F855F2" w:rsidP="00F855F2">
      <w:pPr>
        <w:pStyle w:val="Bibliography"/>
        <w:rPr>
          <w:noProof/>
        </w:rPr>
      </w:pPr>
      <w:r>
        <w:rPr>
          <w:noProof/>
        </w:rPr>
        <w:t xml:space="preserve">Shah, A., Shah, S., Sabel, S. &amp; Sola, P., 2020. Technology and Market Survey of Electric Vehicles. </w:t>
      </w:r>
      <w:r>
        <w:rPr>
          <w:i/>
          <w:iCs/>
          <w:noProof/>
        </w:rPr>
        <w:t xml:space="preserve">Shah, A., Shah, S., Sable, S., Solanki, P. and Bhosale, R., 2020. Technology and Market Survey of Electric Vehicles. Vishwakarma Journal of Engineering Research, 4(2), pp.7-12., </w:t>
      </w:r>
      <w:r>
        <w:rPr>
          <w:noProof/>
        </w:rPr>
        <w:t>4(2), pp. 7-12.</w:t>
      </w:r>
    </w:p>
    <w:p w:rsidR="00F855F2" w:rsidRDefault="00F855F2" w:rsidP="00F855F2">
      <w:pPr>
        <w:pStyle w:val="Bibliography"/>
        <w:rPr>
          <w:noProof/>
        </w:rPr>
      </w:pPr>
      <w:r>
        <w:rPr>
          <w:noProof/>
        </w:rPr>
        <w:t xml:space="preserve">Singh, V., singh, V. &amp; Vaibhav, S., 2021. Analysis of electric vehicle trends, development and policies in India. </w:t>
      </w:r>
      <w:r>
        <w:rPr>
          <w:i/>
          <w:iCs/>
          <w:noProof/>
        </w:rPr>
        <w:t xml:space="preserve">Case Studies on Transport Policy, </w:t>
      </w:r>
      <w:r>
        <w:rPr>
          <w:noProof/>
        </w:rPr>
        <w:t>Volume 9, pp. 1180-1197.</w:t>
      </w:r>
    </w:p>
    <w:p w:rsidR="00F855F2" w:rsidRDefault="00F855F2" w:rsidP="00F855F2">
      <w:pPr>
        <w:pStyle w:val="Bibliography"/>
        <w:rPr>
          <w:noProof/>
        </w:rPr>
      </w:pPr>
      <w:r>
        <w:rPr>
          <w:noProof/>
        </w:rPr>
        <w:t xml:space="preserve">Sun, X. et al., 2022. Modeling potential impact of COVID-19 pandemic on global electric vehicle supply chain. </w:t>
      </w:r>
      <w:r>
        <w:rPr>
          <w:i/>
          <w:iCs/>
          <w:noProof/>
        </w:rPr>
        <w:t xml:space="preserve">iScience, </w:t>
      </w:r>
      <w:r>
        <w:rPr>
          <w:noProof/>
        </w:rPr>
        <w:t>25(103903), pp. 1-16.</w:t>
      </w:r>
    </w:p>
    <w:p w:rsidR="00F855F2" w:rsidRDefault="00F855F2" w:rsidP="00F855F2">
      <w:pPr>
        <w:pStyle w:val="Bibliography"/>
        <w:rPr>
          <w:noProof/>
        </w:rPr>
      </w:pPr>
      <w:r>
        <w:rPr>
          <w:noProof/>
        </w:rPr>
        <w:t xml:space="preserve">Tarei, P. K., Chand, P. &amp; Gupta, H., 2021. Barriers to the adoption of electric vehicles: Evidence from India. </w:t>
      </w:r>
      <w:r>
        <w:rPr>
          <w:i/>
          <w:iCs/>
          <w:noProof/>
        </w:rPr>
        <w:t xml:space="preserve">Journal of Cleaner Production, </w:t>
      </w:r>
      <w:r>
        <w:rPr>
          <w:noProof/>
        </w:rPr>
        <w:t>Volume 291, pp. 1-19.</w:t>
      </w:r>
    </w:p>
    <w:p w:rsidR="00F855F2" w:rsidRDefault="00F855F2" w:rsidP="00F855F2">
      <w:pPr>
        <w:pStyle w:val="Bibliography"/>
        <w:rPr>
          <w:noProof/>
        </w:rPr>
      </w:pPr>
      <w:r>
        <w:rPr>
          <w:noProof/>
        </w:rPr>
        <w:lastRenderedPageBreak/>
        <w:t xml:space="preserve">Teczke, M., Bespayeva, R. S. &amp; Bugubayeva, R. O., 2017. Approaches and models for change management. </w:t>
      </w:r>
      <w:r>
        <w:rPr>
          <w:i/>
          <w:iCs/>
          <w:noProof/>
        </w:rPr>
        <w:t xml:space="preserve">Jagiellonian Journal of Management, </w:t>
      </w:r>
      <w:r>
        <w:rPr>
          <w:noProof/>
        </w:rPr>
        <w:t>3(3), pp. 195-208.</w:t>
      </w:r>
    </w:p>
    <w:p w:rsidR="00F855F2" w:rsidRDefault="00F855F2" w:rsidP="00F855F2">
      <w:pPr>
        <w:pStyle w:val="Bibliography"/>
        <w:rPr>
          <w:noProof/>
        </w:rPr>
      </w:pPr>
      <w:r>
        <w:rPr>
          <w:noProof/>
        </w:rPr>
        <w:t xml:space="preserve">The Economic Times, 2021. </w:t>
      </w:r>
      <w:r>
        <w:rPr>
          <w:i/>
          <w:iCs/>
          <w:noProof/>
        </w:rPr>
        <w:t xml:space="preserve">Ola strengthens leadership teams at various verticals ahead of IPO. </w:t>
      </w:r>
      <w:r>
        <w:rPr>
          <w:noProof/>
        </w:rPr>
        <w:t xml:space="preserve">[Online] </w:t>
      </w:r>
      <w:r>
        <w:rPr>
          <w:noProof/>
        </w:rPr>
        <w:br/>
        <w:t xml:space="preserve">Available at: </w:t>
      </w:r>
      <w:r>
        <w:rPr>
          <w:noProof/>
          <w:u w:val="single"/>
        </w:rPr>
        <w:t>https://economictimes.indiatimes.com/tech/startups/ola-strengthens-leadership-teams-at-various-verticals-ahead-of-ipo/articleshow/87737453.cms</w:t>
      </w:r>
      <w:r>
        <w:rPr>
          <w:noProof/>
        </w:rPr>
        <w:br/>
        <w:t>[Accessed 03 05 2023].</w:t>
      </w:r>
    </w:p>
    <w:p w:rsidR="00F855F2" w:rsidRDefault="00F855F2" w:rsidP="00F855F2">
      <w:pPr>
        <w:pStyle w:val="Bibliography"/>
        <w:rPr>
          <w:noProof/>
        </w:rPr>
      </w:pPr>
      <w:r>
        <w:rPr>
          <w:noProof/>
        </w:rPr>
        <w:t xml:space="preserve">The Federal, 2022. </w:t>
      </w:r>
      <w:r>
        <w:rPr>
          <w:i/>
          <w:iCs/>
          <w:noProof/>
        </w:rPr>
        <w:t xml:space="preserve">Ola to lay off 1,000 employees in massive restructuring move. </w:t>
      </w:r>
      <w:r>
        <w:rPr>
          <w:noProof/>
        </w:rPr>
        <w:t xml:space="preserve">[Online] </w:t>
      </w:r>
      <w:r>
        <w:rPr>
          <w:noProof/>
        </w:rPr>
        <w:br/>
        <w:t xml:space="preserve">Available at: </w:t>
      </w:r>
      <w:r>
        <w:rPr>
          <w:noProof/>
          <w:u w:val="single"/>
        </w:rPr>
        <w:t>https://thefederal.com/business/ola-to-lay-off-1000-employees-in-massive-restructuring-move/</w:t>
      </w:r>
      <w:r>
        <w:rPr>
          <w:noProof/>
        </w:rPr>
        <w:br/>
        <w:t>[Accessed 29 04 2023].</w:t>
      </w:r>
    </w:p>
    <w:p w:rsidR="00F855F2" w:rsidRDefault="00F855F2" w:rsidP="00F855F2">
      <w:pPr>
        <w:pStyle w:val="Bibliography"/>
        <w:rPr>
          <w:noProof/>
        </w:rPr>
      </w:pPr>
      <w:r>
        <w:rPr>
          <w:noProof/>
        </w:rPr>
        <w:t xml:space="preserve">TM, P. K. &amp; P, Y., 2022. A STUDY ON CUSTOMER LOYALTY AND SATISFACTION TOWARDS OLA ELECTRIC SCOOTERS IN BENGALURU. </w:t>
      </w:r>
      <w:r>
        <w:rPr>
          <w:i/>
          <w:iCs/>
          <w:noProof/>
        </w:rPr>
        <w:t xml:space="preserve">International Research Journal of Modernization in Engineering Technology and Science, </w:t>
      </w:r>
      <w:r>
        <w:rPr>
          <w:noProof/>
        </w:rPr>
        <w:t>Sep, 04(09), pp. 2284-2298.</w:t>
      </w:r>
    </w:p>
    <w:p w:rsidR="00F855F2" w:rsidRDefault="00F855F2" w:rsidP="00F855F2">
      <w:pPr>
        <w:pStyle w:val="Bibliography"/>
        <w:rPr>
          <w:noProof/>
        </w:rPr>
      </w:pPr>
      <w:r>
        <w:rPr>
          <w:noProof/>
        </w:rPr>
        <w:t xml:space="preserve">Tomar, H., 2023. Rise Of Evas An Emerging and Convenient Market. </w:t>
      </w:r>
      <w:r>
        <w:rPr>
          <w:i/>
          <w:iCs/>
          <w:noProof/>
        </w:rPr>
        <w:t xml:space="preserve">International Journal for Multidisciplinary Research (IJFMR), </w:t>
      </w:r>
      <w:r>
        <w:rPr>
          <w:noProof/>
        </w:rPr>
        <w:t>03, 5(02), pp. 1-10.</w:t>
      </w:r>
    </w:p>
    <w:p w:rsidR="00F855F2" w:rsidRDefault="00F855F2" w:rsidP="00F855F2">
      <w:pPr>
        <w:pStyle w:val="Bibliography"/>
        <w:rPr>
          <w:noProof/>
        </w:rPr>
      </w:pPr>
      <w:r>
        <w:rPr>
          <w:noProof/>
        </w:rPr>
        <w:t xml:space="preserve">Trivedi, A., 2022. </w:t>
      </w:r>
      <w:r>
        <w:rPr>
          <w:i/>
          <w:iCs/>
          <w:noProof/>
        </w:rPr>
        <w:t xml:space="preserve">Electric Vehecles are way more expensive for mass production. </w:t>
      </w:r>
      <w:r>
        <w:rPr>
          <w:noProof/>
        </w:rPr>
        <w:t xml:space="preserve">[Online] </w:t>
      </w:r>
      <w:r>
        <w:rPr>
          <w:noProof/>
        </w:rPr>
        <w:br/>
        <w:t xml:space="preserve">Available at: </w:t>
      </w:r>
      <w:r>
        <w:rPr>
          <w:noProof/>
          <w:u w:val="single"/>
        </w:rPr>
        <w:t>https://www.livemint.com/opinion/columns/electric-vehicles-are-way-too-expensive-for-mass-adoption-11663868928599.html</w:t>
      </w:r>
      <w:r>
        <w:rPr>
          <w:noProof/>
        </w:rPr>
        <w:br/>
        <w:t>[Accessed 03 05 2023].</w:t>
      </w:r>
    </w:p>
    <w:p w:rsidR="00F855F2" w:rsidRDefault="00F855F2" w:rsidP="00F855F2">
      <w:pPr>
        <w:pStyle w:val="Bibliography"/>
        <w:rPr>
          <w:noProof/>
        </w:rPr>
      </w:pPr>
      <w:r>
        <w:rPr>
          <w:noProof/>
        </w:rPr>
        <w:t xml:space="preserve">Zigwheels.com, n.d. </w:t>
      </w:r>
      <w:r>
        <w:rPr>
          <w:i/>
          <w:iCs/>
          <w:noProof/>
        </w:rPr>
        <w:t xml:space="preserve">Ola S1 User Reviews. </w:t>
      </w:r>
      <w:r>
        <w:rPr>
          <w:noProof/>
        </w:rPr>
        <w:t xml:space="preserve">[Online] </w:t>
      </w:r>
      <w:r>
        <w:rPr>
          <w:noProof/>
        </w:rPr>
        <w:br/>
        <w:t xml:space="preserve">Available at: </w:t>
      </w:r>
      <w:r>
        <w:rPr>
          <w:noProof/>
          <w:u w:val="single"/>
        </w:rPr>
        <w:t>https://www.zigwheels.com/user-reviews/Ola-Electric/Ola-S1</w:t>
      </w:r>
      <w:r>
        <w:rPr>
          <w:noProof/>
        </w:rPr>
        <w:br/>
        <w:t>[Accessed 04 05 2023].</w:t>
      </w:r>
    </w:p>
    <w:p w:rsidR="00EB261A" w:rsidRPr="00E21E30" w:rsidRDefault="00EB261A" w:rsidP="00F855F2">
      <w:pPr>
        <w:rPr>
          <w:rFonts w:ascii="Times New Roman" w:hAnsi="Times New Roman" w:cs="Times New Roman"/>
          <w:b/>
          <w:sz w:val="24"/>
          <w:szCs w:val="24"/>
        </w:rPr>
      </w:pPr>
      <w:r w:rsidRPr="00E21E30">
        <w:rPr>
          <w:rFonts w:ascii="Times New Roman" w:hAnsi="Times New Roman" w:cs="Times New Roman"/>
          <w:b/>
          <w:sz w:val="24"/>
          <w:szCs w:val="24"/>
        </w:rPr>
        <w:fldChar w:fldCharType="end"/>
      </w:r>
    </w:p>
    <w:p w:rsidR="00EB261A" w:rsidRDefault="00EB261A" w:rsidP="00041556"/>
    <w:sectPr w:rsidR="00EB261A" w:rsidSect="00CF2936">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CFB" w:rsidRDefault="00C41CFB" w:rsidP="00D075CF">
      <w:pPr>
        <w:spacing w:after="0" w:line="240" w:lineRule="auto"/>
      </w:pPr>
      <w:r>
        <w:separator/>
      </w:r>
    </w:p>
  </w:endnote>
  <w:endnote w:type="continuationSeparator" w:id="0">
    <w:p w:rsidR="00C41CFB" w:rsidRDefault="00C41CFB" w:rsidP="00D0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924383"/>
      <w:docPartObj>
        <w:docPartGallery w:val="Page Numbers (Bottom of Page)"/>
        <w:docPartUnique/>
      </w:docPartObj>
    </w:sdtPr>
    <w:sdtEndPr>
      <w:rPr>
        <w:noProof/>
      </w:rPr>
    </w:sdtEndPr>
    <w:sdtContent>
      <w:p w:rsidR="00D075CF" w:rsidRDefault="00D075CF">
        <w:pPr>
          <w:pStyle w:val="Footer"/>
          <w:jc w:val="center"/>
        </w:pPr>
        <w:r>
          <w:fldChar w:fldCharType="begin"/>
        </w:r>
        <w:r>
          <w:instrText xml:space="preserve"> PAGE   \* MERGEFORMAT </w:instrText>
        </w:r>
        <w:r>
          <w:fldChar w:fldCharType="separate"/>
        </w:r>
        <w:r w:rsidR="00345D71">
          <w:rPr>
            <w:noProof/>
          </w:rPr>
          <w:t>3</w:t>
        </w:r>
        <w:r>
          <w:rPr>
            <w:noProof/>
          </w:rPr>
          <w:fldChar w:fldCharType="end"/>
        </w:r>
      </w:p>
    </w:sdtContent>
  </w:sdt>
  <w:p w:rsidR="00D075CF" w:rsidRDefault="00D0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CFB" w:rsidRDefault="00C41CFB" w:rsidP="00D075CF">
      <w:pPr>
        <w:spacing w:after="0" w:line="240" w:lineRule="auto"/>
      </w:pPr>
      <w:r>
        <w:separator/>
      </w:r>
    </w:p>
  </w:footnote>
  <w:footnote w:type="continuationSeparator" w:id="0">
    <w:p w:rsidR="00C41CFB" w:rsidRDefault="00C41CFB" w:rsidP="00D07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1218"/>
    <w:multiLevelType w:val="hybridMultilevel"/>
    <w:tmpl w:val="DD7EAB8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7832A6D"/>
    <w:multiLevelType w:val="hybridMultilevel"/>
    <w:tmpl w:val="7A5458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BE55994"/>
    <w:multiLevelType w:val="hybridMultilevel"/>
    <w:tmpl w:val="16DC6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3A2186B"/>
    <w:multiLevelType w:val="hybridMultilevel"/>
    <w:tmpl w:val="79C4C4C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12B5FA1"/>
    <w:multiLevelType w:val="hybridMultilevel"/>
    <w:tmpl w:val="1B608428"/>
    <w:lvl w:ilvl="0" w:tplc="40090005">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2B135AF"/>
    <w:multiLevelType w:val="hybridMultilevel"/>
    <w:tmpl w:val="537C3D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42A46F8"/>
    <w:multiLevelType w:val="hybridMultilevel"/>
    <w:tmpl w:val="D5D27312"/>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9E93ED2"/>
    <w:multiLevelType w:val="hybridMultilevel"/>
    <w:tmpl w:val="83F6D8B6"/>
    <w:lvl w:ilvl="0" w:tplc="40090005">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A791BBC"/>
    <w:multiLevelType w:val="multilevel"/>
    <w:tmpl w:val="3BE8AD6C"/>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C1B1F55"/>
    <w:multiLevelType w:val="hybridMultilevel"/>
    <w:tmpl w:val="3C029492"/>
    <w:lvl w:ilvl="0" w:tplc="BF082816">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15C14D6"/>
    <w:multiLevelType w:val="hybridMultilevel"/>
    <w:tmpl w:val="8A16136E"/>
    <w:lvl w:ilvl="0" w:tplc="8F0C5D24">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39C672C"/>
    <w:multiLevelType w:val="hybridMultilevel"/>
    <w:tmpl w:val="F2B487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485667E"/>
    <w:multiLevelType w:val="hybridMultilevel"/>
    <w:tmpl w:val="70B65A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77C3412F"/>
    <w:multiLevelType w:val="hybridMultilevel"/>
    <w:tmpl w:val="D994C2DE"/>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8"/>
  </w:num>
  <w:num w:numId="4">
    <w:abstractNumId w:val="3"/>
  </w:num>
  <w:num w:numId="5">
    <w:abstractNumId w:val="5"/>
  </w:num>
  <w:num w:numId="6">
    <w:abstractNumId w:val="2"/>
  </w:num>
  <w:num w:numId="7">
    <w:abstractNumId w:val="11"/>
  </w:num>
  <w:num w:numId="8">
    <w:abstractNumId w:val="6"/>
  </w:num>
  <w:num w:numId="9">
    <w:abstractNumId w:val="13"/>
  </w:num>
  <w:num w:numId="10">
    <w:abstractNumId w:val="4"/>
  </w:num>
  <w:num w:numId="11">
    <w:abstractNumId w:val="7"/>
  </w:num>
  <w:num w:numId="12">
    <w:abstractNumId w:val="1"/>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D95"/>
    <w:rsid w:val="00034DB4"/>
    <w:rsid w:val="00041556"/>
    <w:rsid w:val="00052CEE"/>
    <w:rsid w:val="000856CD"/>
    <w:rsid w:val="00091A05"/>
    <w:rsid w:val="000A421A"/>
    <w:rsid w:val="000A70C0"/>
    <w:rsid w:val="000E3084"/>
    <w:rsid w:val="000E5B91"/>
    <w:rsid w:val="00143074"/>
    <w:rsid w:val="00150DAA"/>
    <w:rsid w:val="00153766"/>
    <w:rsid w:val="00157D4D"/>
    <w:rsid w:val="00162E1C"/>
    <w:rsid w:val="00171B05"/>
    <w:rsid w:val="00173469"/>
    <w:rsid w:val="00175DC8"/>
    <w:rsid w:val="001B696E"/>
    <w:rsid w:val="001C4A9A"/>
    <w:rsid w:val="001D1233"/>
    <w:rsid w:val="001D5A8A"/>
    <w:rsid w:val="001E1C4A"/>
    <w:rsid w:val="001E5932"/>
    <w:rsid w:val="00214BC0"/>
    <w:rsid w:val="00216A7B"/>
    <w:rsid w:val="00223152"/>
    <w:rsid w:val="00227D40"/>
    <w:rsid w:val="0023116C"/>
    <w:rsid w:val="00232B48"/>
    <w:rsid w:val="00243B5B"/>
    <w:rsid w:val="00254491"/>
    <w:rsid w:val="00257645"/>
    <w:rsid w:val="00267503"/>
    <w:rsid w:val="00291037"/>
    <w:rsid w:val="002A0DCD"/>
    <w:rsid w:val="002A1211"/>
    <w:rsid w:val="002A22C0"/>
    <w:rsid w:val="002A71A9"/>
    <w:rsid w:val="002A7F28"/>
    <w:rsid w:val="002B67AA"/>
    <w:rsid w:val="002C0F68"/>
    <w:rsid w:val="002C71A7"/>
    <w:rsid w:val="002D4C32"/>
    <w:rsid w:val="002E45FB"/>
    <w:rsid w:val="00301DD6"/>
    <w:rsid w:val="0030203E"/>
    <w:rsid w:val="00306B89"/>
    <w:rsid w:val="00313264"/>
    <w:rsid w:val="00326544"/>
    <w:rsid w:val="0033445A"/>
    <w:rsid w:val="00337879"/>
    <w:rsid w:val="00345D71"/>
    <w:rsid w:val="00376C2D"/>
    <w:rsid w:val="003824C8"/>
    <w:rsid w:val="00392A46"/>
    <w:rsid w:val="003B4107"/>
    <w:rsid w:val="003C174B"/>
    <w:rsid w:val="003C52E8"/>
    <w:rsid w:val="003F4CA0"/>
    <w:rsid w:val="003F5A9F"/>
    <w:rsid w:val="003F7D8E"/>
    <w:rsid w:val="004042A3"/>
    <w:rsid w:val="004117DA"/>
    <w:rsid w:val="00420DCE"/>
    <w:rsid w:val="0042222F"/>
    <w:rsid w:val="00432515"/>
    <w:rsid w:val="004431C3"/>
    <w:rsid w:val="0044435C"/>
    <w:rsid w:val="00447696"/>
    <w:rsid w:val="0046101D"/>
    <w:rsid w:val="0047071C"/>
    <w:rsid w:val="004710E8"/>
    <w:rsid w:val="004816D5"/>
    <w:rsid w:val="00493B34"/>
    <w:rsid w:val="004A0E38"/>
    <w:rsid w:val="004C7575"/>
    <w:rsid w:val="004D0E73"/>
    <w:rsid w:val="004D1177"/>
    <w:rsid w:val="004D1290"/>
    <w:rsid w:val="004D4AB7"/>
    <w:rsid w:val="004E6A5E"/>
    <w:rsid w:val="004F36B2"/>
    <w:rsid w:val="004F6D2E"/>
    <w:rsid w:val="00503243"/>
    <w:rsid w:val="00512253"/>
    <w:rsid w:val="00552572"/>
    <w:rsid w:val="00571CF9"/>
    <w:rsid w:val="00595319"/>
    <w:rsid w:val="005A1384"/>
    <w:rsid w:val="005A2116"/>
    <w:rsid w:val="005A62E3"/>
    <w:rsid w:val="005B75B4"/>
    <w:rsid w:val="005E056C"/>
    <w:rsid w:val="005E121B"/>
    <w:rsid w:val="005E7310"/>
    <w:rsid w:val="005E7C30"/>
    <w:rsid w:val="005F359A"/>
    <w:rsid w:val="006210E7"/>
    <w:rsid w:val="00621498"/>
    <w:rsid w:val="00643A64"/>
    <w:rsid w:val="0069321A"/>
    <w:rsid w:val="006F1AA3"/>
    <w:rsid w:val="006F5B92"/>
    <w:rsid w:val="0073596C"/>
    <w:rsid w:val="00794C05"/>
    <w:rsid w:val="007B2A6E"/>
    <w:rsid w:val="007B6BC4"/>
    <w:rsid w:val="007D5AA8"/>
    <w:rsid w:val="007E5B5D"/>
    <w:rsid w:val="007F40D8"/>
    <w:rsid w:val="00837BD7"/>
    <w:rsid w:val="008428DC"/>
    <w:rsid w:val="00842FA3"/>
    <w:rsid w:val="00850328"/>
    <w:rsid w:val="0086164E"/>
    <w:rsid w:val="00873D3E"/>
    <w:rsid w:val="00875B20"/>
    <w:rsid w:val="008B2958"/>
    <w:rsid w:val="008B49AC"/>
    <w:rsid w:val="008E55E2"/>
    <w:rsid w:val="00916638"/>
    <w:rsid w:val="00934495"/>
    <w:rsid w:val="00940505"/>
    <w:rsid w:val="009737CA"/>
    <w:rsid w:val="009B2C80"/>
    <w:rsid w:val="009D3C86"/>
    <w:rsid w:val="009D49A7"/>
    <w:rsid w:val="009E0E01"/>
    <w:rsid w:val="009E145B"/>
    <w:rsid w:val="009E2670"/>
    <w:rsid w:val="009F2172"/>
    <w:rsid w:val="009F51FA"/>
    <w:rsid w:val="00A271D8"/>
    <w:rsid w:val="00A447D0"/>
    <w:rsid w:val="00A772E5"/>
    <w:rsid w:val="00A8191B"/>
    <w:rsid w:val="00AC0500"/>
    <w:rsid w:val="00AD09F0"/>
    <w:rsid w:val="00AE5A0D"/>
    <w:rsid w:val="00AF4628"/>
    <w:rsid w:val="00B112B3"/>
    <w:rsid w:val="00B52507"/>
    <w:rsid w:val="00B563FB"/>
    <w:rsid w:val="00B6341C"/>
    <w:rsid w:val="00B65E14"/>
    <w:rsid w:val="00B76186"/>
    <w:rsid w:val="00B85647"/>
    <w:rsid w:val="00B945BC"/>
    <w:rsid w:val="00BB4B47"/>
    <w:rsid w:val="00BC0827"/>
    <w:rsid w:val="00BD33DF"/>
    <w:rsid w:val="00BE569B"/>
    <w:rsid w:val="00BF33C9"/>
    <w:rsid w:val="00BF56BD"/>
    <w:rsid w:val="00C04718"/>
    <w:rsid w:val="00C2139E"/>
    <w:rsid w:val="00C24A56"/>
    <w:rsid w:val="00C41CFB"/>
    <w:rsid w:val="00C46B04"/>
    <w:rsid w:val="00C87D95"/>
    <w:rsid w:val="00C91C5D"/>
    <w:rsid w:val="00CB5F0B"/>
    <w:rsid w:val="00CC2EB5"/>
    <w:rsid w:val="00CE5EE8"/>
    <w:rsid w:val="00CF2936"/>
    <w:rsid w:val="00CF77CA"/>
    <w:rsid w:val="00D0099F"/>
    <w:rsid w:val="00D075CF"/>
    <w:rsid w:val="00D11CEE"/>
    <w:rsid w:val="00D126F0"/>
    <w:rsid w:val="00D213F0"/>
    <w:rsid w:val="00D47531"/>
    <w:rsid w:val="00D57A17"/>
    <w:rsid w:val="00D6385A"/>
    <w:rsid w:val="00D702D6"/>
    <w:rsid w:val="00DA3C5F"/>
    <w:rsid w:val="00DB4BC6"/>
    <w:rsid w:val="00DE0C46"/>
    <w:rsid w:val="00DF36F3"/>
    <w:rsid w:val="00E00A25"/>
    <w:rsid w:val="00E019DE"/>
    <w:rsid w:val="00E06C4F"/>
    <w:rsid w:val="00E15845"/>
    <w:rsid w:val="00E206D9"/>
    <w:rsid w:val="00E21E30"/>
    <w:rsid w:val="00E30C7D"/>
    <w:rsid w:val="00E31083"/>
    <w:rsid w:val="00E46E27"/>
    <w:rsid w:val="00E52D5F"/>
    <w:rsid w:val="00E6205B"/>
    <w:rsid w:val="00E75D6C"/>
    <w:rsid w:val="00E81FC2"/>
    <w:rsid w:val="00E82657"/>
    <w:rsid w:val="00E96A9F"/>
    <w:rsid w:val="00EA6D00"/>
    <w:rsid w:val="00EB261A"/>
    <w:rsid w:val="00F14DD0"/>
    <w:rsid w:val="00F40F83"/>
    <w:rsid w:val="00F855F2"/>
    <w:rsid w:val="00F95CC1"/>
    <w:rsid w:val="00FA7D8E"/>
    <w:rsid w:val="00FB0D1B"/>
    <w:rsid w:val="00FB3F8C"/>
    <w:rsid w:val="00FC19C0"/>
    <w:rsid w:val="00FC6DB7"/>
    <w:rsid w:val="00FD5C8D"/>
    <w:rsid w:val="00FE13E6"/>
    <w:rsid w:val="00FF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FFD38"/>
  <w15:chartTrackingRefBased/>
  <w15:docId w15:val="{953C7D12-C906-44FD-8010-B108E91EC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2116"/>
    <w:pPr>
      <w:keepNext/>
      <w:keepLines/>
      <w:spacing w:before="240" w:after="0" w:line="480" w:lineRule="auto"/>
      <w:outlineLvl w:val="0"/>
    </w:pPr>
    <w:rPr>
      <w:rFonts w:ascii="Times New Roman" w:eastAsiaTheme="majorEastAsia" w:hAnsi="Times New Roman" w:cstheme="majorBidi"/>
      <w:b/>
      <w:color w:val="000000" w:themeColor="text1"/>
      <w:sz w:val="28"/>
      <w:szCs w:val="32"/>
    </w:rPr>
  </w:style>
  <w:style w:type="paragraph" w:styleId="Heading2">
    <w:name w:val="heading 2"/>
    <w:next w:val="Normal"/>
    <w:link w:val="Heading2Char"/>
    <w:uiPriority w:val="9"/>
    <w:unhideWhenUsed/>
    <w:qFormat/>
    <w:rsid w:val="005A2116"/>
    <w:pPr>
      <w:spacing w:before="4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116"/>
    <w:rPr>
      <w:rFonts w:ascii="Times New Roman" w:eastAsiaTheme="majorEastAsia" w:hAnsi="Times New Roman" w:cstheme="majorBidi"/>
      <w:b/>
      <w:color w:val="000000" w:themeColor="text1"/>
      <w:sz w:val="28"/>
      <w:szCs w:val="32"/>
    </w:rPr>
  </w:style>
  <w:style w:type="paragraph" w:styleId="Bibliography">
    <w:name w:val="Bibliography"/>
    <w:basedOn w:val="Normal"/>
    <w:next w:val="Normal"/>
    <w:uiPriority w:val="37"/>
    <w:unhideWhenUsed/>
    <w:rsid w:val="00EB261A"/>
  </w:style>
  <w:style w:type="character" w:styleId="Hyperlink">
    <w:name w:val="Hyperlink"/>
    <w:basedOn w:val="DefaultParagraphFont"/>
    <w:uiPriority w:val="99"/>
    <w:unhideWhenUsed/>
    <w:rsid w:val="004D4AB7"/>
    <w:rPr>
      <w:color w:val="0000FF"/>
      <w:u w:val="single"/>
    </w:rPr>
  </w:style>
  <w:style w:type="paragraph" w:styleId="ListParagraph">
    <w:name w:val="List Paragraph"/>
    <w:basedOn w:val="Normal"/>
    <w:uiPriority w:val="34"/>
    <w:qFormat/>
    <w:rsid w:val="004E6A5E"/>
    <w:pPr>
      <w:ind w:left="720"/>
      <w:contextualSpacing/>
    </w:pPr>
  </w:style>
  <w:style w:type="character" w:customStyle="1" w:styleId="Heading2Char">
    <w:name w:val="Heading 2 Char"/>
    <w:basedOn w:val="DefaultParagraphFont"/>
    <w:link w:val="Heading2"/>
    <w:uiPriority w:val="9"/>
    <w:rsid w:val="005A2116"/>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4D0E73"/>
    <w:rPr>
      <w:rFonts w:ascii="Times New Roman" w:hAnsi="Times New Roman" w:cs="Times New Roman"/>
      <w:sz w:val="24"/>
      <w:szCs w:val="24"/>
    </w:rPr>
  </w:style>
  <w:style w:type="paragraph" w:styleId="Header">
    <w:name w:val="header"/>
    <w:basedOn w:val="Normal"/>
    <w:link w:val="HeaderChar"/>
    <w:uiPriority w:val="99"/>
    <w:unhideWhenUsed/>
    <w:rsid w:val="00D07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CF"/>
  </w:style>
  <w:style w:type="paragraph" w:styleId="Footer">
    <w:name w:val="footer"/>
    <w:basedOn w:val="Normal"/>
    <w:link w:val="FooterChar"/>
    <w:uiPriority w:val="99"/>
    <w:unhideWhenUsed/>
    <w:rsid w:val="00D07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CF"/>
  </w:style>
  <w:style w:type="paragraph" w:styleId="TOCHeading">
    <w:name w:val="TOC Heading"/>
    <w:basedOn w:val="Heading1"/>
    <w:next w:val="Normal"/>
    <w:uiPriority w:val="39"/>
    <w:unhideWhenUsed/>
    <w:qFormat/>
    <w:rsid w:val="00552572"/>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552572"/>
    <w:pPr>
      <w:spacing w:after="100"/>
    </w:pPr>
  </w:style>
  <w:style w:type="paragraph" w:styleId="TOC2">
    <w:name w:val="toc 2"/>
    <w:basedOn w:val="Normal"/>
    <w:next w:val="Normal"/>
    <w:autoRedefine/>
    <w:uiPriority w:val="39"/>
    <w:unhideWhenUsed/>
    <w:rsid w:val="00552572"/>
    <w:pPr>
      <w:spacing w:after="100"/>
      <w:ind w:left="220"/>
    </w:pPr>
  </w:style>
  <w:style w:type="paragraph" w:customStyle="1" w:styleId="Normal1">
    <w:name w:val="Normal1"/>
    <w:rsid w:val="00C46B04"/>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70544">
      <w:bodyDiv w:val="1"/>
      <w:marLeft w:val="0"/>
      <w:marRight w:val="0"/>
      <w:marTop w:val="0"/>
      <w:marBottom w:val="0"/>
      <w:divBdr>
        <w:top w:val="none" w:sz="0" w:space="0" w:color="auto"/>
        <w:left w:val="none" w:sz="0" w:space="0" w:color="auto"/>
        <w:bottom w:val="none" w:sz="0" w:space="0" w:color="auto"/>
        <w:right w:val="none" w:sz="0" w:space="0" w:color="auto"/>
      </w:divBdr>
    </w:div>
    <w:div w:id="47144281">
      <w:bodyDiv w:val="1"/>
      <w:marLeft w:val="0"/>
      <w:marRight w:val="0"/>
      <w:marTop w:val="0"/>
      <w:marBottom w:val="0"/>
      <w:divBdr>
        <w:top w:val="none" w:sz="0" w:space="0" w:color="auto"/>
        <w:left w:val="none" w:sz="0" w:space="0" w:color="auto"/>
        <w:bottom w:val="none" w:sz="0" w:space="0" w:color="auto"/>
        <w:right w:val="none" w:sz="0" w:space="0" w:color="auto"/>
      </w:divBdr>
    </w:div>
    <w:div w:id="50036167">
      <w:bodyDiv w:val="1"/>
      <w:marLeft w:val="0"/>
      <w:marRight w:val="0"/>
      <w:marTop w:val="0"/>
      <w:marBottom w:val="0"/>
      <w:divBdr>
        <w:top w:val="none" w:sz="0" w:space="0" w:color="auto"/>
        <w:left w:val="none" w:sz="0" w:space="0" w:color="auto"/>
        <w:bottom w:val="none" w:sz="0" w:space="0" w:color="auto"/>
        <w:right w:val="none" w:sz="0" w:space="0" w:color="auto"/>
      </w:divBdr>
    </w:div>
    <w:div w:id="74059898">
      <w:bodyDiv w:val="1"/>
      <w:marLeft w:val="0"/>
      <w:marRight w:val="0"/>
      <w:marTop w:val="0"/>
      <w:marBottom w:val="0"/>
      <w:divBdr>
        <w:top w:val="none" w:sz="0" w:space="0" w:color="auto"/>
        <w:left w:val="none" w:sz="0" w:space="0" w:color="auto"/>
        <w:bottom w:val="none" w:sz="0" w:space="0" w:color="auto"/>
        <w:right w:val="none" w:sz="0" w:space="0" w:color="auto"/>
      </w:divBdr>
    </w:div>
    <w:div w:id="75398322">
      <w:bodyDiv w:val="1"/>
      <w:marLeft w:val="0"/>
      <w:marRight w:val="0"/>
      <w:marTop w:val="0"/>
      <w:marBottom w:val="0"/>
      <w:divBdr>
        <w:top w:val="none" w:sz="0" w:space="0" w:color="auto"/>
        <w:left w:val="none" w:sz="0" w:space="0" w:color="auto"/>
        <w:bottom w:val="none" w:sz="0" w:space="0" w:color="auto"/>
        <w:right w:val="none" w:sz="0" w:space="0" w:color="auto"/>
      </w:divBdr>
    </w:div>
    <w:div w:id="82921567">
      <w:bodyDiv w:val="1"/>
      <w:marLeft w:val="0"/>
      <w:marRight w:val="0"/>
      <w:marTop w:val="0"/>
      <w:marBottom w:val="0"/>
      <w:divBdr>
        <w:top w:val="none" w:sz="0" w:space="0" w:color="auto"/>
        <w:left w:val="none" w:sz="0" w:space="0" w:color="auto"/>
        <w:bottom w:val="none" w:sz="0" w:space="0" w:color="auto"/>
        <w:right w:val="none" w:sz="0" w:space="0" w:color="auto"/>
      </w:divBdr>
    </w:div>
    <w:div w:id="97065687">
      <w:bodyDiv w:val="1"/>
      <w:marLeft w:val="0"/>
      <w:marRight w:val="0"/>
      <w:marTop w:val="0"/>
      <w:marBottom w:val="0"/>
      <w:divBdr>
        <w:top w:val="none" w:sz="0" w:space="0" w:color="auto"/>
        <w:left w:val="none" w:sz="0" w:space="0" w:color="auto"/>
        <w:bottom w:val="none" w:sz="0" w:space="0" w:color="auto"/>
        <w:right w:val="none" w:sz="0" w:space="0" w:color="auto"/>
      </w:divBdr>
    </w:div>
    <w:div w:id="107552316">
      <w:bodyDiv w:val="1"/>
      <w:marLeft w:val="0"/>
      <w:marRight w:val="0"/>
      <w:marTop w:val="0"/>
      <w:marBottom w:val="0"/>
      <w:divBdr>
        <w:top w:val="none" w:sz="0" w:space="0" w:color="auto"/>
        <w:left w:val="none" w:sz="0" w:space="0" w:color="auto"/>
        <w:bottom w:val="none" w:sz="0" w:space="0" w:color="auto"/>
        <w:right w:val="none" w:sz="0" w:space="0" w:color="auto"/>
      </w:divBdr>
    </w:div>
    <w:div w:id="112407403">
      <w:bodyDiv w:val="1"/>
      <w:marLeft w:val="0"/>
      <w:marRight w:val="0"/>
      <w:marTop w:val="0"/>
      <w:marBottom w:val="0"/>
      <w:divBdr>
        <w:top w:val="none" w:sz="0" w:space="0" w:color="auto"/>
        <w:left w:val="none" w:sz="0" w:space="0" w:color="auto"/>
        <w:bottom w:val="none" w:sz="0" w:space="0" w:color="auto"/>
        <w:right w:val="none" w:sz="0" w:space="0" w:color="auto"/>
      </w:divBdr>
    </w:div>
    <w:div w:id="133521590">
      <w:bodyDiv w:val="1"/>
      <w:marLeft w:val="0"/>
      <w:marRight w:val="0"/>
      <w:marTop w:val="0"/>
      <w:marBottom w:val="0"/>
      <w:divBdr>
        <w:top w:val="none" w:sz="0" w:space="0" w:color="auto"/>
        <w:left w:val="none" w:sz="0" w:space="0" w:color="auto"/>
        <w:bottom w:val="none" w:sz="0" w:space="0" w:color="auto"/>
        <w:right w:val="none" w:sz="0" w:space="0" w:color="auto"/>
      </w:divBdr>
    </w:div>
    <w:div w:id="139616396">
      <w:bodyDiv w:val="1"/>
      <w:marLeft w:val="0"/>
      <w:marRight w:val="0"/>
      <w:marTop w:val="0"/>
      <w:marBottom w:val="0"/>
      <w:divBdr>
        <w:top w:val="none" w:sz="0" w:space="0" w:color="auto"/>
        <w:left w:val="none" w:sz="0" w:space="0" w:color="auto"/>
        <w:bottom w:val="none" w:sz="0" w:space="0" w:color="auto"/>
        <w:right w:val="none" w:sz="0" w:space="0" w:color="auto"/>
      </w:divBdr>
    </w:div>
    <w:div w:id="152836886">
      <w:bodyDiv w:val="1"/>
      <w:marLeft w:val="0"/>
      <w:marRight w:val="0"/>
      <w:marTop w:val="0"/>
      <w:marBottom w:val="0"/>
      <w:divBdr>
        <w:top w:val="none" w:sz="0" w:space="0" w:color="auto"/>
        <w:left w:val="none" w:sz="0" w:space="0" w:color="auto"/>
        <w:bottom w:val="none" w:sz="0" w:space="0" w:color="auto"/>
        <w:right w:val="none" w:sz="0" w:space="0" w:color="auto"/>
      </w:divBdr>
    </w:div>
    <w:div w:id="159588190">
      <w:bodyDiv w:val="1"/>
      <w:marLeft w:val="0"/>
      <w:marRight w:val="0"/>
      <w:marTop w:val="0"/>
      <w:marBottom w:val="0"/>
      <w:divBdr>
        <w:top w:val="none" w:sz="0" w:space="0" w:color="auto"/>
        <w:left w:val="none" w:sz="0" w:space="0" w:color="auto"/>
        <w:bottom w:val="none" w:sz="0" w:space="0" w:color="auto"/>
        <w:right w:val="none" w:sz="0" w:space="0" w:color="auto"/>
      </w:divBdr>
    </w:div>
    <w:div w:id="184443486">
      <w:bodyDiv w:val="1"/>
      <w:marLeft w:val="0"/>
      <w:marRight w:val="0"/>
      <w:marTop w:val="0"/>
      <w:marBottom w:val="0"/>
      <w:divBdr>
        <w:top w:val="none" w:sz="0" w:space="0" w:color="auto"/>
        <w:left w:val="none" w:sz="0" w:space="0" w:color="auto"/>
        <w:bottom w:val="none" w:sz="0" w:space="0" w:color="auto"/>
        <w:right w:val="none" w:sz="0" w:space="0" w:color="auto"/>
      </w:divBdr>
    </w:div>
    <w:div w:id="185824901">
      <w:bodyDiv w:val="1"/>
      <w:marLeft w:val="0"/>
      <w:marRight w:val="0"/>
      <w:marTop w:val="0"/>
      <w:marBottom w:val="0"/>
      <w:divBdr>
        <w:top w:val="none" w:sz="0" w:space="0" w:color="auto"/>
        <w:left w:val="none" w:sz="0" w:space="0" w:color="auto"/>
        <w:bottom w:val="none" w:sz="0" w:space="0" w:color="auto"/>
        <w:right w:val="none" w:sz="0" w:space="0" w:color="auto"/>
      </w:divBdr>
      <w:divsChild>
        <w:div w:id="1372724649">
          <w:marLeft w:val="0"/>
          <w:marRight w:val="0"/>
          <w:marTop w:val="0"/>
          <w:marBottom w:val="900"/>
          <w:divBdr>
            <w:top w:val="none" w:sz="0" w:space="0" w:color="auto"/>
            <w:left w:val="none" w:sz="0" w:space="0" w:color="auto"/>
            <w:bottom w:val="none" w:sz="0" w:space="0" w:color="auto"/>
            <w:right w:val="none" w:sz="0" w:space="0" w:color="auto"/>
          </w:divBdr>
          <w:divsChild>
            <w:div w:id="305934428">
              <w:marLeft w:val="0"/>
              <w:marRight w:val="0"/>
              <w:marTop w:val="0"/>
              <w:marBottom w:val="0"/>
              <w:divBdr>
                <w:top w:val="none" w:sz="0" w:space="0" w:color="auto"/>
                <w:left w:val="none" w:sz="0" w:space="0" w:color="auto"/>
                <w:bottom w:val="none" w:sz="0" w:space="0" w:color="auto"/>
                <w:right w:val="none" w:sz="0" w:space="0" w:color="auto"/>
              </w:divBdr>
              <w:divsChild>
                <w:div w:id="1789350358">
                  <w:marLeft w:val="0"/>
                  <w:marRight w:val="0"/>
                  <w:marTop w:val="0"/>
                  <w:marBottom w:val="0"/>
                  <w:divBdr>
                    <w:top w:val="none" w:sz="0" w:space="0" w:color="auto"/>
                    <w:left w:val="none" w:sz="0" w:space="0" w:color="auto"/>
                    <w:bottom w:val="none" w:sz="0" w:space="0" w:color="auto"/>
                    <w:right w:val="none" w:sz="0" w:space="0" w:color="auto"/>
                  </w:divBdr>
                  <w:divsChild>
                    <w:div w:id="51866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896370">
          <w:marLeft w:val="0"/>
          <w:marRight w:val="0"/>
          <w:marTop w:val="0"/>
          <w:marBottom w:val="900"/>
          <w:divBdr>
            <w:top w:val="none" w:sz="0" w:space="0" w:color="auto"/>
            <w:left w:val="none" w:sz="0" w:space="0" w:color="auto"/>
            <w:bottom w:val="none" w:sz="0" w:space="0" w:color="auto"/>
            <w:right w:val="none" w:sz="0" w:space="0" w:color="auto"/>
          </w:divBdr>
          <w:divsChild>
            <w:div w:id="84545349">
              <w:marLeft w:val="0"/>
              <w:marRight w:val="0"/>
              <w:marTop w:val="0"/>
              <w:marBottom w:val="0"/>
              <w:divBdr>
                <w:top w:val="none" w:sz="0" w:space="0" w:color="auto"/>
                <w:left w:val="none" w:sz="0" w:space="0" w:color="auto"/>
                <w:bottom w:val="none" w:sz="0" w:space="0" w:color="auto"/>
                <w:right w:val="none" w:sz="0" w:space="0" w:color="auto"/>
              </w:divBdr>
              <w:divsChild>
                <w:div w:id="1277835952">
                  <w:marLeft w:val="0"/>
                  <w:marRight w:val="0"/>
                  <w:marTop w:val="0"/>
                  <w:marBottom w:val="600"/>
                  <w:divBdr>
                    <w:top w:val="none" w:sz="0" w:space="0" w:color="auto"/>
                    <w:left w:val="none" w:sz="0" w:space="0" w:color="auto"/>
                    <w:bottom w:val="none" w:sz="0" w:space="0" w:color="auto"/>
                    <w:right w:val="none" w:sz="0" w:space="0" w:color="auto"/>
                  </w:divBdr>
                  <w:divsChild>
                    <w:div w:id="2080857407">
                      <w:marLeft w:val="1275"/>
                      <w:marRight w:val="0"/>
                      <w:marTop w:val="0"/>
                      <w:marBottom w:val="0"/>
                      <w:divBdr>
                        <w:top w:val="none" w:sz="0" w:space="0" w:color="auto"/>
                        <w:left w:val="none" w:sz="0" w:space="0" w:color="auto"/>
                        <w:bottom w:val="none" w:sz="0" w:space="0" w:color="auto"/>
                        <w:right w:val="none" w:sz="0" w:space="0" w:color="auto"/>
                      </w:divBdr>
                    </w:div>
                  </w:divsChild>
                </w:div>
                <w:div w:id="1732851175">
                  <w:marLeft w:val="0"/>
                  <w:marRight w:val="0"/>
                  <w:marTop w:val="0"/>
                  <w:marBottom w:val="600"/>
                  <w:divBdr>
                    <w:top w:val="none" w:sz="0" w:space="0" w:color="auto"/>
                    <w:left w:val="none" w:sz="0" w:space="0" w:color="auto"/>
                    <w:bottom w:val="none" w:sz="0" w:space="0" w:color="auto"/>
                    <w:right w:val="none" w:sz="0" w:space="0" w:color="auto"/>
                  </w:divBdr>
                  <w:divsChild>
                    <w:div w:id="161163206">
                      <w:marLeft w:val="12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57700">
      <w:bodyDiv w:val="1"/>
      <w:marLeft w:val="0"/>
      <w:marRight w:val="0"/>
      <w:marTop w:val="0"/>
      <w:marBottom w:val="0"/>
      <w:divBdr>
        <w:top w:val="none" w:sz="0" w:space="0" w:color="auto"/>
        <w:left w:val="none" w:sz="0" w:space="0" w:color="auto"/>
        <w:bottom w:val="none" w:sz="0" w:space="0" w:color="auto"/>
        <w:right w:val="none" w:sz="0" w:space="0" w:color="auto"/>
      </w:divBdr>
    </w:div>
    <w:div w:id="211502891">
      <w:bodyDiv w:val="1"/>
      <w:marLeft w:val="0"/>
      <w:marRight w:val="0"/>
      <w:marTop w:val="0"/>
      <w:marBottom w:val="0"/>
      <w:divBdr>
        <w:top w:val="none" w:sz="0" w:space="0" w:color="auto"/>
        <w:left w:val="none" w:sz="0" w:space="0" w:color="auto"/>
        <w:bottom w:val="none" w:sz="0" w:space="0" w:color="auto"/>
        <w:right w:val="none" w:sz="0" w:space="0" w:color="auto"/>
      </w:divBdr>
    </w:div>
    <w:div w:id="230577738">
      <w:bodyDiv w:val="1"/>
      <w:marLeft w:val="0"/>
      <w:marRight w:val="0"/>
      <w:marTop w:val="0"/>
      <w:marBottom w:val="0"/>
      <w:divBdr>
        <w:top w:val="none" w:sz="0" w:space="0" w:color="auto"/>
        <w:left w:val="none" w:sz="0" w:space="0" w:color="auto"/>
        <w:bottom w:val="none" w:sz="0" w:space="0" w:color="auto"/>
        <w:right w:val="none" w:sz="0" w:space="0" w:color="auto"/>
      </w:divBdr>
    </w:div>
    <w:div w:id="247420647">
      <w:bodyDiv w:val="1"/>
      <w:marLeft w:val="0"/>
      <w:marRight w:val="0"/>
      <w:marTop w:val="0"/>
      <w:marBottom w:val="0"/>
      <w:divBdr>
        <w:top w:val="none" w:sz="0" w:space="0" w:color="auto"/>
        <w:left w:val="none" w:sz="0" w:space="0" w:color="auto"/>
        <w:bottom w:val="none" w:sz="0" w:space="0" w:color="auto"/>
        <w:right w:val="none" w:sz="0" w:space="0" w:color="auto"/>
      </w:divBdr>
    </w:div>
    <w:div w:id="259528597">
      <w:bodyDiv w:val="1"/>
      <w:marLeft w:val="0"/>
      <w:marRight w:val="0"/>
      <w:marTop w:val="0"/>
      <w:marBottom w:val="0"/>
      <w:divBdr>
        <w:top w:val="none" w:sz="0" w:space="0" w:color="auto"/>
        <w:left w:val="none" w:sz="0" w:space="0" w:color="auto"/>
        <w:bottom w:val="none" w:sz="0" w:space="0" w:color="auto"/>
        <w:right w:val="none" w:sz="0" w:space="0" w:color="auto"/>
      </w:divBdr>
    </w:div>
    <w:div w:id="262687737">
      <w:bodyDiv w:val="1"/>
      <w:marLeft w:val="0"/>
      <w:marRight w:val="0"/>
      <w:marTop w:val="0"/>
      <w:marBottom w:val="0"/>
      <w:divBdr>
        <w:top w:val="none" w:sz="0" w:space="0" w:color="auto"/>
        <w:left w:val="none" w:sz="0" w:space="0" w:color="auto"/>
        <w:bottom w:val="none" w:sz="0" w:space="0" w:color="auto"/>
        <w:right w:val="none" w:sz="0" w:space="0" w:color="auto"/>
      </w:divBdr>
    </w:div>
    <w:div w:id="282351269">
      <w:bodyDiv w:val="1"/>
      <w:marLeft w:val="0"/>
      <w:marRight w:val="0"/>
      <w:marTop w:val="0"/>
      <w:marBottom w:val="0"/>
      <w:divBdr>
        <w:top w:val="none" w:sz="0" w:space="0" w:color="auto"/>
        <w:left w:val="none" w:sz="0" w:space="0" w:color="auto"/>
        <w:bottom w:val="none" w:sz="0" w:space="0" w:color="auto"/>
        <w:right w:val="none" w:sz="0" w:space="0" w:color="auto"/>
      </w:divBdr>
    </w:div>
    <w:div w:id="287929799">
      <w:bodyDiv w:val="1"/>
      <w:marLeft w:val="0"/>
      <w:marRight w:val="0"/>
      <w:marTop w:val="0"/>
      <w:marBottom w:val="0"/>
      <w:divBdr>
        <w:top w:val="none" w:sz="0" w:space="0" w:color="auto"/>
        <w:left w:val="none" w:sz="0" w:space="0" w:color="auto"/>
        <w:bottom w:val="none" w:sz="0" w:space="0" w:color="auto"/>
        <w:right w:val="none" w:sz="0" w:space="0" w:color="auto"/>
      </w:divBdr>
    </w:div>
    <w:div w:id="290983962">
      <w:bodyDiv w:val="1"/>
      <w:marLeft w:val="0"/>
      <w:marRight w:val="0"/>
      <w:marTop w:val="0"/>
      <w:marBottom w:val="0"/>
      <w:divBdr>
        <w:top w:val="none" w:sz="0" w:space="0" w:color="auto"/>
        <w:left w:val="none" w:sz="0" w:space="0" w:color="auto"/>
        <w:bottom w:val="none" w:sz="0" w:space="0" w:color="auto"/>
        <w:right w:val="none" w:sz="0" w:space="0" w:color="auto"/>
      </w:divBdr>
    </w:div>
    <w:div w:id="345598569">
      <w:bodyDiv w:val="1"/>
      <w:marLeft w:val="0"/>
      <w:marRight w:val="0"/>
      <w:marTop w:val="0"/>
      <w:marBottom w:val="0"/>
      <w:divBdr>
        <w:top w:val="none" w:sz="0" w:space="0" w:color="auto"/>
        <w:left w:val="none" w:sz="0" w:space="0" w:color="auto"/>
        <w:bottom w:val="none" w:sz="0" w:space="0" w:color="auto"/>
        <w:right w:val="none" w:sz="0" w:space="0" w:color="auto"/>
      </w:divBdr>
    </w:div>
    <w:div w:id="352925799">
      <w:bodyDiv w:val="1"/>
      <w:marLeft w:val="0"/>
      <w:marRight w:val="0"/>
      <w:marTop w:val="0"/>
      <w:marBottom w:val="0"/>
      <w:divBdr>
        <w:top w:val="none" w:sz="0" w:space="0" w:color="auto"/>
        <w:left w:val="none" w:sz="0" w:space="0" w:color="auto"/>
        <w:bottom w:val="none" w:sz="0" w:space="0" w:color="auto"/>
        <w:right w:val="none" w:sz="0" w:space="0" w:color="auto"/>
      </w:divBdr>
    </w:div>
    <w:div w:id="364017117">
      <w:bodyDiv w:val="1"/>
      <w:marLeft w:val="0"/>
      <w:marRight w:val="0"/>
      <w:marTop w:val="0"/>
      <w:marBottom w:val="0"/>
      <w:divBdr>
        <w:top w:val="none" w:sz="0" w:space="0" w:color="auto"/>
        <w:left w:val="none" w:sz="0" w:space="0" w:color="auto"/>
        <w:bottom w:val="none" w:sz="0" w:space="0" w:color="auto"/>
        <w:right w:val="none" w:sz="0" w:space="0" w:color="auto"/>
      </w:divBdr>
    </w:div>
    <w:div w:id="433091752">
      <w:bodyDiv w:val="1"/>
      <w:marLeft w:val="0"/>
      <w:marRight w:val="0"/>
      <w:marTop w:val="0"/>
      <w:marBottom w:val="0"/>
      <w:divBdr>
        <w:top w:val="none" w:sz="0" w:space="0" w:color="auto"/>
        <w:left w:val="none" w:sz="0" w:space="0" w:color="auto"/>
        <w:bottom w:val="none" w:sz="0" w:space="0" w:color="auto"/>
        <w:right w:val="none" w:sz="0" w:space="0" w:color="auto"/>
      </w:divBdr>
    </w:div>
    <w:div w:id="433593677">
      <w:bodyDiv w:val="1"/>
      <w:marLeft w:val="0"/>
      <w:marRight w:val="0"/>
      <w:marTop w:val="0"/>
      <w:marBottom w:val="0"/>
      <w:divBdr>
        <w:top w:val="none" w:sz="0" w:space="0" w:color="auto"/>
        <w:left w:val="none" w:sz="0" w:space="0" w:color="auto"/>
        <w:bottom w:val="none" w:sz="0" w:space="0" w:color="auto"/>
        <w:right w:val="none" w:sz="0" w:space="0" w:color="auto"/>
      </w:divBdr>
    </w:div>
    <w:div w:id="494028135">
      <w:bodyDiv w:val="1"/>
      <w:marLeft w:val="0"/>
      <w:marRight w:val="0"/>
      <w:marTop w:val="0"/>
      <w:marBottom w:val="0"/>
      <w:divBdr>
        <w:top w:val="none" w:sz="0" w:space="0" w:color="auto"/>
        <w:left w:val="none" w:sz="0" w:space="0" w:color="auto"/>
        <w:bottom w:val="none" w:sz="0" w:space="0" w:color="auto"/>
        <w:right w:val="none" w:sz="0" w:space="0" w:color="auto"/>
      </w:divBdr>
    </w:div>
    <w:div w:id="526456377">
      <w:bodyDiv w:val="1"/>
      <w:marLeft w:val="0"/>
      <w:marRight w:val="0"/>
      <w:marTop w:val="0"/>
      <w:marBottom w:val="0"/>
      <w:divBdr>
        <w:top w:val="none" w:sz="0" w:space="0" w:color="auto"/>
        <w:left w:val="none" w:sz="0" w:space="0" w:color="auto"/>
        <w:bottom w:val="none" w:sz="0" w:space="0" w:color="auto"/>
        <w:right w:val="none" w:sz="0" w:space="0" w:color="auto"/>
      </w:divBdr>
    </w:div>
    <w:div w:id="561840749">
      <w:bodyDiv w:val="1"/>
      <w:marLeft w:val="0"/>
      <w:marRight w:val="0"/>
      <w:marTop w:val="0"/>
      <w:marBottom w:val="0"/>
      <w:divBdr>
        <w:top w:val="none" w:sz="0" w:space="0" w:color="auto"/>
        <w:left w:val="none" w:sz="0" w:space="0" w:color="auto"/>
        <w:bottom w:val="none" w:sz="0" w:space="0" w:color="auto"/>
        <w:right w:val="none" w:sz="0" w:space="0" w:color="auto"/>
      </w:divBdr>
    </w:div>
    <w:div w:id="610816353">
      <w:bodyDiv w:val="1"/>
      <w:marLeft w:val="0"/>
      <w:marRight w:val="0"/>
      <w:marTop w:val="0"/>
      <w:marBottom w:val="0"/>
      <w:divBdr>
        <w:top w:val="none" w:sz="0" w:space="0" w:color="auto"/>
        <w:left w:val="none" w:sz="0" w:space="0" w:color="auto"/>
        <w:bottom w:val="none" w:sz="0" w:space="0" w:color="auto"/>
        <w:right w:val="none" w:sz="0" w:space="0" w:color="auto"/>
      </w:divBdr>
    </w:div>
    <w:div w:id="678965645">
      <w:bodyDiv w:val="1"/>
      <w:marLeft w:val="0"/>
      <w:marRight w:val="0"/>
      <w:marTop w:val="0"/>
      <w:marBottom w:val="0"/>
      <w:divBdr>
        <w:top w:val="none" w:sz="0" w:space="0" w:color="auto"/>
        <w:left w:val="none" w:sz="0" w:space="0" w:color="auto"/>
        <w:bottom w:val="none" w:sz="0" w:space="0" w:color="auto"/>
        <w:right w:val="none" w:sz="0" w:space="0" w:color="auto"/>
      </w:divBdr>
    </w:div>
    <w:div w:id="732199576">
      <w:bodyDiv w:val="1"/>
      <w:marLeft w:val="0"/>
      <w:marRight w:val="0"/>
      <w:marTop w:val="0"/>
      <w:marBottom w:val="0"/>
      <w:divBdr>
        <w:top w:val="none" w:sz="0" w:space="0" w:color="auto"/>
        <w:left w:val="none" w:sz="0" w:space="0" w:color="auto"/>
        <w:bottom w:val="none" w:sz="0" w:space="0" w:color="auto"/>
        <w:right w:val="none" w:sz="0" w:space="0" w:color="auto"/>
      </w:divBdr>
    </w:div>
    <w:div w:id="732236777">
      <w:bodyDiv w:val="1"/>
      <w:marLeft w:val="0"/>
      <w:marRight w:val="0"/>
      <w:marTop w:val="0"/>
      <w:marBottom w:val="0"/>
      <w:divBdr>
        <w:top w:val="none" w:sz="0" w:space="0" w:color="auto"/>
        <w:left w:val="none" w:sz="0" w:space="0" w:color="auto"/>
        <w:bottom w:val="none" w:sz="0" w:space="0" w:color="auto"/>
        <w:right w:val="none" w:sz="0" w:space="0" w:color="auto"/>
      </w:divBdr>
    </w:div>
    <w:div w:id="740955099">
      <w:bodyDiv w:val="1"/>
      <w:marLeft w:val="0"/>
      <w:marRight w:val="0"/>
      <w:marTop w:val="0"/>
      <w:marBottom w:val="0"/>
      <w:divBdr>
        <w:top w:val="none" w:sz="0" w:space="0" w:color="auto"/>
        <w:left w:val="none" w:sz="0" w:space="0" w:color="auto"/>
        <w:bottom w:val="none" w:sz="0" w:space="0" w:color="auto"/>
        <w:right w:val="none" w:sz="0" w:space="0" w:color="auto"/>
      </w:divBdr>
    </w:div>
    <w:div w:id="771437743">
      <w:bodyDiv w:val="1"/>
      <w:marLeft w:val="0"/>
      <w:marRight w:val="0"/>
      <w:marTop w:val="0"/>
      <w:marBottom w:val="0"/>
      <w:divBdr>
        <w:top w:val="none" w:sz="0" w:space="0" w:color="auto"/>
        <w:left w:val="none" w:sz="0" w:space="0" w:color="auto"/>
        <w:bottom w:val="none" w:sz="0" w:space="0" w:color="auto"/>
        <w:right w:val="none" w:sz="0" w:space="0" w:color="auto"/>
      </w:divBdr>
    </w:div>
    <w:div w:id="818573829">
      <w:bodyDiv w:val="1"/>
      <w:marLeft w:val="0"/>
      <w:marRight w:val="0"/>
      <w:marTop w:val="0"/>
      <w:marBottom w:val="0"/>
      <w:divBdr>
        <w:top w:val="none" w:sz="0" w:space="0" w:color="auto"/>
        <w:left w:val="none" w:sz="0" w:space="0" w:color="auto"/>
        <w:bottom w:val="none" w:sz="0" w:space="0" w:color="auto"/>
        <w:right w:val="none" w:sz="0" w:space="0" w:color="auto"/>
      </w:divBdr>
    </w:div>
    <w:div w:id="826095806">
      <w:bodyDiv w:val="1"/>
      <w:marLeft w:val="0"/>
      <w:marRight w:val="0"/>
      <w:marTop w:val="0"/>
      <w:marBottom w:val="0"/>
      <w:divBdr>
        <w:top w:val="none" w:sz="0" w:space="0" w:color="auto"/>
        <w:left w:val="none" w:sz="0" w:space="0" w:color="auto"/>
        <w:bottom w:val="none" w:sz="0" w:space="0" w:color="auto"/>
        <w:right w:val="none" w:sz="0" w:space="0" w:color="auto"/>
      </w:divBdr>
    </w:div>
    <w:div w:id="875771216">
      <w:bodyDiv w:val="1"/>
      <w:marLeft w:val="0"/>
      <w:marRight w:val="0"/>
      <w:marTop w:val="0"/>
      <w:marBottom w:val="0"/>
      <w:divBdr>
        <w:top w:val="none" w:sz="0" w:space="0" w:color="auto"/>
        <w:left w:val="none" w:sz="0" w:space="0" w:color="auto"/>
        <w:bottom w:val="none" w:sz="0" w:space="0" w:color="auto"/>
        <w:right w:val="none" w:sz="0" w:space="0" w:color="auto"/>
      </w:divBdr>
    </w:div>
    <w:div w:id="884945023">
      <w:bodyDiv w:val="1"/>
      <w:marLeft w:val="0"/>
      <w:marRight w:val="0"/>
      <w:marTop w:val="0"/>
      <w:marBottom w:val="0"/>
      <w:divBdr>
        <w:top w:val="none" w:sz="0" w:space="0" w:color="auto"/>
        <w:left w:val="none" w:sz="0" w:space="0" w:color="auto"/>
        <w:bottom w:val="none" w:sz="0" w:space="0" w:color="auto"/>
        <w:right w:val="none" w:sz="0" w:space="0" w:color="auto"/>
      </w:divBdr>
    </w:div>
    <w:div w:id="936789632">
      <w:bodyDiv w:val="1"/>
      <w:marLeft w:val="0"/>
      <w:marRight w:val="0"/>
      <w:marTop w:val="0"/>
      <w:marBottom w:val="0"/>
      <w:divBdr>
        <w:top w:val="none" w:sz="0" w:space="0" w:color="auto"/>
        <w:left w:val="none" w:sz="0" w:space="0" w:color="auto"/>
        <w:bottom w:val="none" w:sz="0" w:space="0" w:color="auto"/>
        <w:right w:val="none" w:sz="0" w:space="0" w:color="auto"/>
      </w:divBdr>
    </w:div>
    <w:div w:id="948851091">
      <w:bodyDiv w:val="1"/>
      <w:marLeft w:val="0"/>
      <w:marRight w:val="0"/>
      <w:marTop w:val="0"/>
      <w:marBottom w:val="0"/>
      <w:divBdr>
        <w:top w:val="none" w:sz="0" w:space="0" w:color="auto"/>
        <w:left w:val="none" w:sz="0" w:space="0" w:color="auto"/>
        <w:bottom w:val="none" w:sz="0" w:space="0" w:color="auto"/>
        <w:right w:val="none" w:sz="0" w:space="0" w:color="auto"/>
      </w:divBdr>
    </w:div>
    <w:div w:id="962224345">
      <w:bodyDiv w:val="1"/>
      <w:marLeft w:val="0"/>
      <w:marRight w:val="0"/>
      <w:marTop w:val="0"/>
      <w:marBottom w:val="0"/>
      <w:divBdr>
        <w:top w:val="none" w:sz="0" w:space="0" w:color="auto"/>
        <w:left w:val="none" w:sz="0" w:space="0" w:color="auto"/>
        <w:bottom w:val="none" w:sz="0" w:space="0" w:color="auto"/>
        <w:right w:val="none" w:sz="0" w:space="0" w:color="auto"/>
      </w:divBdr>
    </w:div>
    <w:div w:id="976182860">
      <w:bodyDiv w:val="1"/>
      <w:marLeft w:val="0"/>
      <w:marRight w:val="0"/>
      <w:marTop w:val="0"/>
      <w:marBottom w:val="0"/>
      <w:divBdr>
        <w:top w:val="none" w:sz="0" w:space="0" w:color="auto"/>
        <w:left w:val="none" w:sz="0" w:space="0" w:color="auto"/>
        <w:bottom w:val="none" w:sz="0" w:space="0" w:color="auto"/>
        <w:right w:val="none" w:sz="0" w:space="0" w:color="auto"/>
      </w:divBdr>
    </w:div>
    <w:div w:id="984433451">
      <w:bodyDiv w:val="1"/>
      <w:marLeft w:val="0"/>
      <w:marRight w:val="0"/>
      <w:marTop w:val="0"/>
      <w:marBottom w:val="0"/>
      <w:divBdr>
        <w:top w:val="none" w:sz="0" w:space="0" w:color="auto"/>
        <w:left w:val="none" w:sz="0" w:space="0" w:color="auto"/>
        <w:bottom w:val="none" w:sz="0" w:space="0" w:color="auto"/>
        <w:right w:val="none" w:sz="0" w:space="0" w:color="auto"/>
      </w:divBdr>
    </w:div>
    <w:div w:id="994183252">
      <w:bodyDiv w:val="1"/>
      <w:marLeft w:val="0"/>
      <w:marRight w:val="0"/>
      <w:marTop w:val="0"/>
      <w:marBottom w:val="0"/>
      <w:divBdr>
        <w:top w:val="none" w:sz="0" w:space="0" w:color="auto"/>
        <w:left w:val="none" w:sz="0" w:space="0" w:color="auto"/>
        <w:bottom w:val="none" w:sz="0" w:space="0" w:color="auto"/>
        <w:right w:val="none" w:sz="0" w:space="0" w:color="auto"/>
      </w:divBdr>
    </w:div>
    <w:div w:id="1000695802">
      <w:bodyDiv w:val="1"/>
      <w:marLeft w:val="0"/>
      <w:marRight w:val="0"/>
      <w:marTop w:val="0"/>
      <w:marBottom w:val="0"/>
      <w:divBdr>
        <w:top w:val="none" w:sz="0" w:space="0" w:color="auto"/>
        <w:left w:val="none" w:sz="0" w:space="0" w:color="auto"/>
        <w:bottom w:val="none" w:sz="0" w:space="0" w:color="auto"/>
        <w:right w:val="none" w:sz="0" w:space="0" w:color="auto"/>
      </w:divBdr>
    </w:div>
    <w:div w:id="1023938545">
      <w:bodyDiv w:val="1"/>
      <w:marLeft w:val="0"/>
      <w:marRight w:val="0"/>
      <w:marTop w:val="0"/>
      <w:marBottom w:val="0"/>
      <w:divBdr>
        <w:top w:val="none" w:sz="0" w:space="0" w:color="auto"/>
        <w:left w:val="none" w:sz="0" w:space="0" w:color="auto"/>
        <w:bottom w:val="none" w:sz="0" w:space="0" w:color="auto"/>
        <w:right w:val="none" w:sz="0" w:space="0" w:color="auto"/>
      </w:divBdr>
    </w:div>
    <w:div w:id="1033310264">
      <w:bodyDiv w:val="1"/>
      <w:marLeft w:val="0"/>
      <w:marRight w:val="0"/>
      <w:marTop w:val="0"/>
      <w:marBottom w:val="0"/>
      <w:divBdr>
        <w:top w:val="none" w:sz="0" w:space="0" w:color="auto"/>
        <w:left w:val="none" w:sz="0" w:space="0" w:color="auto"/>
        <w:bottom w:val="none" w:sz="0" w:space="0" w:color="auto"/>
        <w:right w:val="none" w:sz="0" w:space="0" w:color="auto"/>
      </w:divBdr>
    </w:div>
    <w:div w:id="1057821804">
      <w:bodyDiv w:val="1"/>
      <w:marLeft w:val="0"/>
      <w:marRight w:val="0"/>
      <w:marTop w:val="0"/>
      <w:marBottom w:val="0"/>
      <w:divBdr>
        <w:top w:val="none" w:sz="0" w:space="0" w:color="auto"/>
        <w:left w:val="none" w:sz="0" w:space="0" w:color="auto"/>
        <w:bottom w:val="none" w:sz="0" w:space="0" w:color="auto"/>
        <w:right w:val="none" w:sz="0" w:space="0" w:color="auto"/>
      </w:divBdr>
    </w:div>
    <w:div w:id="1065956037">
      <w:bodyDiv w:val="1"/>
      <w:marLeft w:val="0"/>
      <w:marRight w:val="0"/>
      <w:marTop w:val="0"/>
      <w:marBottom w:val="0"/>
      <w:divBdr>
        <w:top w:val="none" w:sz="0" w:space="0" w:color="auto"/>
        <w:left w:val="none" w:sz="0" w:space="0" w:color="auto"/>
        <w:bottom w:val="none" w:sz="0" w:space="0" w:color="auto"/>
        <w:right w:val="none" w:sz="0" w:space="0" w:color="auto"/>
      </w:divBdr>
    </w:div>
    <w:div w:id="1069117054">
      <w:bodyDiv w:val="1"/>
      <w:marLeft w:val="0"/>
      <w:marRight w:val="0"/>
      <w:marTop w:val="0"/>
      <w:marBottom w:val="0"/>
      <w:divBdr>
        <w:top w:val="none" w:sz="0" w:space="0" w:color="auto"/>
        <w:left w:val="none" w:sz="0" w:space="0" w:color="auto"/>
        <w:bottom w:val="none" w:sz="0" w:space="0" w:color="auto"/>
        <w:right w:val="none" w:sz="0" w:space="0" w:color="auto"/>
      </w:divBdr>
    </w:div>
    <w:div w:id="1075973841">
      <w:bodyDiv w:val="1"/>
      <w:marLeft w:val="0"/>
      <w:marRight w:val="0"/>
      <w:marTop w:val="0"/>
      <w:marBottom w:val="0"/>
      <w:divBdr>
        <w:top w:val="none" w:sz="0" w:space="0" w:color="auto"/>
        <w:left w:val="none" w:sz="0" w:space="0" w:color="auto"/>
        <w:bottom w:val="none" w:sz="0" w:space="0" w:color="auto"/>
        <w:right w:val="none" w:sz="0" w:space="0" w:color="auto"/>
      </w:divBdr>
    </w:div>
    <w:div w:id="1108349971">
      <w:bodyDiv w:val="1"/>
      <w:marLeft w:val="0"/>
      <w:marRight w:val="0"/>
      <w:marTop w:val="0"/>
      <w:marBottom w:val="0"/>
      <w:divBdr>
        <w:top w:val="none" w:sz="0" w:space="0" w:color="auto"/>
        <w:left w:val="none" w:sz="0" w:space="0" w:color="auto"/>
        <w:bottom w:val="none" w:sz="0" w:space="0" w:color="auto"/>
        <w:right w:val="none" w:sz="0" w:space="0" w:color="auto"/>
      </w:divBdr>
    </w:div>
    <w:div w:id="1120953911">
      <w:bodyDiv w:val="1"/>
      <w:marLeft w:val="0"/>
      <w:marRight w:val="0"/>
      <w:marTop w:val="0"/>
      <w:marBottom w:val="0"/>
      <w:divBdr>
        <w:top w:val="none" w:sz="0" w:space="0" w:color="auto"/>
        <w:left w:val="none" w:sz="0" w:space="0" w:color="auto"/>
        <w:bottom w:val="none" w:sz="0" w:space="0" w:color="auto"/>
        <w:right w:val="none" w:sz="0" w:space="0" w:color="auto"/>
      </w:divBdr>
    </w:div>
    <w:div w:id="1131171633">
      <w:bodyDiv w:val="1"/>
      <w:marLeft w:val="0"/>
      <w:marRight w:val="0"/>
      <w:marTop w:val="0"/>
      <w:marBottom w:val="0"/>
      <w:divBdr>
        <w:top w:val="none" w:sz="0" w:space="0" w:color="auto"/>
        <w:left w:val="none" w:sz="0" w:space="0" w:color="auto"/>
        <w:bottom w:val="none" w:sz="0" w:space="0" w:color="auto"/>
        <w:right w:val="none" w:sz="0" w:space="0" w:color="auto"/>
      </w:divBdr>
    </w:div>
    <w:div w:id="1133446114">
      <w:bodyDiv w:val="1"/>
      <w:marLeft w:val="0"/>
      <w:marRight w:val="0"/>
      <w:marTop w:val="0"/>
      <w:marBottom w:val="0"/>
      <w:divBdr>
        <w:top w:val="none" w:sz="0" w:space="0" w:color="auto"/>
        <w:left w:val="none" w:sz="0" w:space="0" w:color="auto"/>
        <w:bottom w:val="none" w:sz="0" w:space="0" w:color="auto"/>
        <w:right w:val="none" w:sz="0" w:space="0" w:color="auto"/>
      </w:divBdr>
    </w:div>
    <w:div w:id="1162543726">
      <w:bodyDiv w:val="1"/>
      <w:marLeft w:val="0"/>
      <w:marRight w:val="0"/>
      <w:marTop w:val="0"/>
      <w:marBottom w:val="0"/>
      <w:divBdr>
        <w:top w:val="none" w:sz="0" w:space="0" w:color="auto"/>
        <w:left w:val="none" w:sz="0" w:space="0" w:color="auto"/>
        <w:bottom w:val="none" w:sz="0" w:space="0" w:color="auto"/>
        <w:right w:val="none" w:sz="0" w:space="0" w:color="auto"/>
      </w:divBdr>
    </w:div>
    <w:div w:id="1183666521">
      <w:bodyDiv w:val="1"/>
      <w:marLeft w:val="0"/>
      <w:marRight w:val="0"/>
      <w:marTop w:val="0"/>
      <w:marBottom w:val="0"/>
      <w:divBdr>
        <w:top w:val="none" w:sz="0" w:space="0" w:color="auto"/>
        <w:left w:val="none" w:sz="0" w:space="0" w:color="auto"/>
        <w:bottom w:val="none" w:sz="0" w:space="0" w:color="auto"/>
        <w:right w:val="none" w:sz="0" w:space="0" w:color="auto"/>
      </w:divBdr>
    </w:div>
    <w:div w:id="1184981414">
      <w:bodyDiv w:val="1"/>
      <w:marLeft w:val="0"/>
      <w:marRight w:val="0"/>
      <w:marTop w:val="0"/>
      <w:marBottom w:val="0"/>
      <w:divBdr>
        <w:top w:val="none" w:sz="0" w:space="0" w:color="auto"/>
        <w:left w:val="none" w:sz="0" w:space="0" w:color="auto"/>
        <w:bottom w:val="none" w:sz="0" w:space="0" w:color="auto"/>
        <w:right w:val="none" w:sz="0" w:space="0" w:color="auto"/>
      </w:divBdr>
    </w:div>
    <w:div w:id="1200049534">
      <w:bodyDiv w:val="1"/>
      <w:marLeft w:val="0"/>
      <w:marRight w:val="0"/>
      <w:marTop w:val="0"/>
      <w:marBottom w:val="0"/>
      <w:divBdr>
        <w:top w:val="none" w:sz="0" w:space="0" w:color="auto"/>
        <w:left w:val="none" w:sz="0" w:space="0" w:color="auto"/>
        <w:bottom w:val="none" w:sz="0" w:space="0" w:color="auto"/>
        <w:right w:val="none" w:sz="0" w:space="0" w:color="auto"/>
      </w:divBdr>
    </w:div>
    <w:div w:id="1229927188">
      <w:bodyDiv w:val="1"/>
      <w:marLeft w:val="0"/>
      <w:marRight w:val="0"/>
      <w:marTop w:val="0"/>
      <w:marBottom w:val="0"/>
      <w:divBdr>
        <w:top w:val="none" w:sz="0" w:space="0" w:color="auto"/>
        <w:left w:val="none" w:sz="0" w:space="0" w:color="auto"/>
        <w:bottom w:val="none" w:sz="0" w:space="0" w:color="auto"/>
        <w:right w:val="none" w:sz="0" w:space="0" w:color="auto"/>
      </w:divBdr>
    </w:div>
    <w:div w:id="1248538265">
      <w:bodyDiv w:val="1"/>
      <w:marLeft w:val="0"/>
      <w:marRight w:val="0"/>
      <w:marTop w:val="0"/>
      <w:marBottom w:val="0"/>
      <w:divBdr>
        <w:top w:val="none" w:sz="0" w:space="0" w:color="auto"/>
        <w:left w:val="none" w:sz="0" w:space="0" w:color="auto"/>
        <w:bottom w:val="none" w:sz="0" w:space="0" w:color="auto"/>
        <w:right w:val="none" w:sz="0" w:space="0" w:color="auto"/>
      </w:divBdr>
    </w:div>
    <w:div w:id="1265192906">
      <w:bodyDiv w:val="1"/>
      <w:marLeft w:val="0"/>
      <w:marRight w:val="0"/>
      <w:marTop w:val="0"/>
      <w:marBottom w:val="0"/>
      <w:divBdr>
        <w:top w:val="none" w:sz="0" w:space="0" w:color="auto"/>
        <w:left w:val="none" w:sz="0" w:space="0" w:color="auto"/>
        <w:bottom w:val="none" w:sz="0" w:space="0" w:color="auto"/>
        <w:right w:val="none" w:sz="0" w:space="0" w:color="auto"/>
      </w:divBdr>
    </w:div>
    <w:div w:id="1276713525">
      <w:bodyDiv w:val="1"/>
      <w:marLeft w:val="0"/>
      <w:marRight w:val="0"/>
      <w:marTop w:val="0"/>
      <w:marBottom w:val="0"/>
      <w:divBdr>
        <w:top w:val="none" w:sz="0" w:space="0" w:color="auto"/>
        <w:left w:val="none" w:sz="0" w:space="0" w:color="auto"/>
        <w:bottom w:val="none" w:sz="0" w:space="0" w:color="auto"/>
        <w:right w:val="none" w:sz="0" w:space="0" w:color="auto"/>
      </w:divBdr>
    </w:div>
    <w:div w:id="1287812013">
      <w:bodyDiv w:val="1"/>
      <w:marLeft w:val="0"/>
      <w:marRight w:val="0"/>
      <w:marTop w:val="0"/>
      <w:marBottom w:val="0"/>
      <w:divBdr>
        <w:top w:val="none" w:sz="0" w:space="0" w:color="auto"/>
        <w:left w:val="none" w:sz="0" w:space="0" w:color="auto"/>
        <w:bottom w:val="none" w:sz="0" w:space="0" w:color="auto"/>
        <w:right w:val="none" w:sz="0" w:space="0" w:color="auto"/>
      </w:divBdr>
    </w:div>
    <w:div w:id="1291473768">
      <w:bodyDiv w:val="1"/>
      <w:marLeft w:val="0"/>
      <w:marRight w:val="0"/>
      <w:marTop w:val="0"/>
      <w:marBottom w:val="0"/>
      <w:divBdr>
        <w:top w:val="none" w:sz="0" w:space="0" w:color="auto"/>
        <w:left w:val="none" w:sz="0" w:space="0" w:color="auto"/>
        <w:bottom w:val="none" w:sz="0" w:space="0" w:color="auto"/>
        <w:right w:val="none" w:sz="0" w:space="0" w:color="auto"/>
      </w:divBdr>
    </w:div>
    <w:div w:id="1310817585">
      <w:bodyDiv w:val="1"/>
      <w:marLeft w:val="0"/>
      <w:marRight w:val="0"/>
      <w:marTop w:val="0"/>
      <w:marBottom w:val="0"/>
      <w:divBdr>
        <w:top w:val="none" w:sz="0" w:space="0" w:color="auto"/>
        <w:left w:val="none" w:sz="0" w:space="0" w:color="auto"/>
        <w:bottom w:val="none" w:sz="0" w:space="0" w:color="auto"/>
        <w:right w:val="none" w:sz="0" w:space="0" w:color="auto"/>
      </w:divBdr>
    </w:div>
    <w:div w:id="1314212031">
      <w:bodyDiv w:val="1"/>
      <w:marLeft w:val="0"/>
      <w:marRight w:val="0"/>
      <w:marTop w:val="0"/>
      <w:marBottom w:val="0"/>
      <w:divBdr>
        <w:top w:val="none" w:sz="0" w:space="0" w:color="auto"/>
        <w:left w:val="none" w:sz="0" w:space="0" w:color="auto"/>
        <w:bottom w:val="none" w:sz="0" w:space="0" w:color="auto"/>
        <w:right w:val="none" w:sz="0" w:space="0" w:color="auto"/>
      </w:divBdr>
    </w:div>
    <w:div w:id="1316958215">
      <w:bodyDiv w:val="1"/>
      <w:marLeft w:val="0"/>
      <w:marRight w:val="0"/>
      <w:marTop w:val="0"/>
      <w:marBottom w:val="0"/>
      <w:divBdr>
        <w:top w:val="none" w:sz="0" w:space="0" w:color="auto"/>
        <w:left w:val="none" w:sz="0" w:space="0" w:color="auto"/>
        <w:bottom w:val="none" w:sz="0" w:space="0" w:color="auto"/>
        <w:right w:val="none" w:sz="0" w:space="0" w:color="auto"/>
      </w:divBdr>
    </w:div>
    <w:div w:id="1340229074">
      <w:bodyDiv w:val="1"/>
      <w:marLeft w:val="0"/>
      <w:marRight w:val="0"/>
      <w:marTop w:val="0"/>
      <w:marBottom w:val="0"/>
      <w:divBdr>
        <w:top w:val="none" w:sz="0" w:space="0" w:color="auto"/>
        <w:left w:val="none" w:sz="0" w:space="0" w:color="auto"/>
        <w:bottom w:val="none" w:sz="0" w:space="0" w:color="auto"/>
        <w:right w:val="none" w:sz="0" w:space="0" w:color="auto"/>
      </w:divBdr>
    </w:div>
    <w:div w:id="1350646475">
      <w:bodyDiv w:val="1"/>
      <w:marLeft w:val="0"/>
      <w:marRight w:val="0"/>
      <w:marTop w:val="0"/>
      <w:marBottom w:val="0"/>
      <w:divBdr>
        <w:top w:val="none" w:sz="0" w:space="0" w:color="auto"/>
        <w:left w:val="none" w:sz="0" w:space="0" w:color="auto"/>
        <w:bottom w:val="none" w:sz="0" w:space="0" w:color="auto"/>
        <w:right w:val="none" w:sz="0" w:space="0" w:color="auto"/>
      </w:divBdr>
    </w:div>
    <w:div w:id="1352143015">
      <w:bodyDiv w:val="1"/>
      <w:marLeft w:val="0"/>
      <w:marRight w:val="0"/>
      <w:marTop w:val="0"/>
      <w:marBottom w:val="0"/>
      <w:divBdr>
        <w:top w:val="none" w:sz="0" w:space="0" w:color="auto"/>
        <w:left w:val="none" w:sz="0" w:space="0" w:color="auto"/>
        <w:bottom w:val="none" w:sz="0" w:space="0" w:color="auto"/>
        <w:right w:val="none" w:sz="0" w:space="0" w:color="auto"/>
      </w:divBdr>
    </w:div>
    <w:div w:id="1390618587">
      <w:bodyDiv w:val="1"/>
      <w:marLeft w:val="0"/>
      <w:marRight w:val="0"/>
      <w:marTop w:val="0"/>
      <w:marBottom w:val="0"/>
      <w:divBdr>
        <w:top w:val="none" w:sz="0" w:space="0" w:color="auto"/>
        <w:left w:val="none" w:sz="0" w:space="0" w:color="auto"/>
        <w:bottom w:val="none" w:sz="0" w:space="0" w:color="auto"/>
        <w:right w:val="none" w:sz="0" w:space="0" w:color="auto"/>
      </w:divBdr>
    </w:div>
    <w:div w:id="1410613211">
      <w:bodyDiv w:val="1"/>
      <w:marLeft w:val="0"/>
      <w:marRight w:val="0"/>
      <w:marTop w:val="0"/>
      <w:marBottom w:val="0"/>
      <w:divBdr>
        <w:top w:val="none" w:sz="0" w:space="0" w:color="auto"/>
        <w:left w:val="none" w:sz="0" w:space="0" w:color="auto"/>
        <w:bottom w:val="none" w:sz="0" w:space="0" w:color="auto"/>
        <w:right w:val="none" w:sz="0" w:space="0" w:color="auto"/>
      </w:divBdr>
    </w:div>
    <w:div w:id="1430588576">
      <w:bodyDiv w:val="1"/>
      <w:marLeft w:val="0"/>
      <w:marRight w:val="0"/>
      <w:marTop w:val="0"/>
      <w:marBottom w:val="0"/>
      <w:divBdr>
        <w:top w:val="none" w:sz="0" w:space="0" w:color="auto"/>
        <w:left w:val="none" w:sz="0" w:space="0" w:color="auto"/>
        <w:bottom w:val="none" w:sz="0" w:space="0" w:color="auto"/>
        <w:right w:val="none" w:sz="0" w:space="0" w:color="auto"/>
      </w:divBdr>
    </w:div>
    <w:div w:id="1436095588">
      <w:bodyDiv w:val="1"/>
      <w:marLeft w:val="0"/>
      <w:marRight w:val="0"/>
      <w:marTop w:val="0"/>
      <w:marBottom w:val="0"/>
      <w:divBdr>
        <w:top w:val="none" w:sz="0" w:space="0" w:color="auto"/>
        <w:left w:val="none" w:sz="0" w:space="0" w:color="auto"/>
        <w:bottom w:val="none" w:sz="0" w:space="0" w:color="auto"/>
        <w:right w:val="none" w:sz="0" w:space="0" w:color="auto"/>
      </w:divBdr>
    </w:div>
    <w:div w:id="1439257308">
      <w:bodyDiv w:val="1"/>
      <w:marLeft w:val="0"/>
      <w:marRight w:val="0"/>
      <w:marTop w:val="0"/>
      <w:marBottom w:val="0"/>
      <w:divBdr>
        <w:top w:val="none" w:sz="0" w:space="0" w:color="auto"/>
        <w:left w:val="none" w:sz="0" w:space="0" w:color="auto"/>
        <w:bottom w:val="none" w:sz="0" w:space="0" w:color="auto"/>
        <w:right w:val="none" w:sz="0" w:space="0" w:color="auto"/>
      </w:divBdr>
    </w:div>
    <w:div w:id="1441223940">
      <w:bodyDiv w:val="1"/>
      <w:marLeft w:val="0"/>
      <w:marRight w:val="0"/>
      <w:marTop w:val="0"/>
      <w:marBottom w:val="0"/>
      <w:divBdr>
        <w:top w:val="none" w:sz="0" w:space="0" w:color="auto"/>
        <w:left w:val="none" w:sz="0" w:space="0" w:color="auto"/>
        <w:bottom w:val="none" w:sz="0" w:space="0" w:color="auto"/>
        <w:right w:val="none" w:sz="0" w:space="0" w:color="auto"/>
      </w:divBdr>
    </w:div>
    <w:div w:id="1461731530">
      <w:bodyDiv w:val="1"/>
      <w:marLeft w:val="0"/>
      <w:marRight w:val="0"/>
      <w:marTop w:val="0"/>
      <w:marBottom w:val="0"/>
      <w:divBdr>
        <w:top w:val="none" w:sz="0" w:space="0" w:color="auto"/>
        <w:left w:val="none" w:sz="0" w:space="0" w:color="auto"/>
        <w:bottom w:val="none" w:sz="0" w:space="0" w:color="auto"/>
        <w:right w:val="none" w:sz="0" w:space="0" w:color="auto"/>
      </w:divBdr>
    </w:div>
    <w:div w:id="1466772510">
      <w:bodyDiv w:val="1"/>
      <w:marLeft w:val="0"/>
      <w:marRight w:val="0"/>
      <w:marTop w:val="0"/>
      <w:marBottom w:val="0"/>
      <w:divBdr>
        <w:top w:val="none" w:sz="0" w:space="0" w:color="auto"/>
        <w:left w:val="none" w:sz="0" w:space="0" w:color="auto"/>
        <w:bottom w:val="none" w:sz="0" w:space="0" w:color="auto"/>
        <w:right w:val="none" w:sz="0" w:space="0" w:color="auto"/>
      </w:divBdr>
    </w:div>
    <w:div w:id="1473136910">
      <w:bodyDiv w:val="1"/>
      <w:marLeft w:val="0"/>
      <w:marRight w:val="0"/>
      <w:marTop w:val="0"/>
      <w:marBottom w:val="0"/>
      <w:divBdr>
        <w:top w:val="none" w:sz="0" w:space="0" w:color="auto"/>
        <w:left w:val="none" w:sz="0" w:space="0" w:color="auto"/>
        <w:bottom w:val="none" w:sz="0" w:space="0" w:color="auto"/>
        <w:right w:val="none" w:sz="0" w:space="0" w:color="auto"/>
      </w:divBdr>
    </w:div>
    <w:div w:id="1517306716">
      <w:bodyDiv w:val="1"/>
      <w:marLeft w:val="0"/>
      <w:marRight w:val="0"/>
      <w:marTop w:val="0"/>
      <w:marBottom w:val="0"/>
      <w:divBdr>
        <w:top w:val="none" w:sz="0" w:space="0" w:color="auto"/>
        <w:left w:val="none" w:sz="0" w:space="0" w:color="auto"/>
        <w:bottom w:val="none" w:sz="0" w:space="0" w:color="auto"/>
        <w:right w:val="none" w:sz="0" w:space="0" w:color="auto"/>
      </w:divBdr>
    </w:div>
    <w:div w:id="1524629851">
      <w:bodyDiv w:val="1"/>
      <w:marLeft w:val="0"/>
      <w:marRight w:val="0"/>
      <w:marTop w:val="0"/>
      <w:marBottom w:val="0"/>
      <w:divBdr>
        <w:top w:val="none" w:sz="0" w:space="0" w:color="auto"/>
        <w:left w:val="none" w:sz="0" w:space="0" w:color="auto"/>
        <w:bottom w:val="none" w:sz="0" w:space="0" w:color="auto"/>
        <w:right w:val="none" w:sz="0" w:space="0" w:color="auto"/>
      </w:divBdr>
    </w:div>
    <w:div w:id="1534423907">
      <w:bodyDiv w:val="1"/>
      <w:marLeft w:val="0"/>
      <w:marRight w:val="0"/>
      <w:marTop w:val="0"/>
      <w:marBottom w:val="0"/>
      <w:divBdr>
        <w:top w:val="none" w:sz="0" w:space="0" w:color="auto"/>
        <w:left w:val="none" w:sz="0" w:space="0" w:color="auto"/>
        <w:bottom w:val="none" w:sz="0" w:space="0" w:color="auto"/>
        <w:right w:val="none" w:sz="0" w:space="0" w:color="auto"/>
      </w:divBdr>
    </w:div>
    <w:div w:id="1553731934">
      <w:bodyDiv w:val="1"/>
      <w:marLeft w:val="0"/>
      <w:marRight w:val="0"/>
      <w:marTop w:val="0"/>
      <w:marBottom w:val="0"/>
      <w:divBdr>
        <w:top w:val="none" w:sz="0" w:space="0" w:color="auto"/>
        <w:left w:val="none" w:sz="0" w:space="0" w:color="auto"/>
        <w:bottom w:val="none" w:sz="0" w:space="0" w:color="auto"/>
        <w:right w:val="none" w:sz="0" w:space="0" w:color="auto"/>
      </w:divBdr>
    </w:div>
    <w:div w:id="1563295868">
      <w:bodyDiv w:val="1"/>
      <w:marLeft w:val="0"/>
      <w:marRight w:val="0"/>
      <w:marTop w:val="0"/>
      <w:marBottom w:val="0"/>
      <w:divBdr>
        <w:top w:val="none" w:sz="0" w:space="0" w:color="auto"/>
        <w:left w:val="none" w:sz="0" w:space="0" w:color="auto"/>
        <w:bottom w:val="none" w:sz="0" w:space="0" w:color="auto"/>
        <w:right w:val="none" w:sz="0" w:space="0" w:color="auto"/>
      </w:divBdr>
    </w:div>
    <w:div w:id="1575968096">
      <w:bodyDiv w:val="1"/>
      <w:marLeft w:val="0"/>
      <w:marRight w:val="0"/>
      <w:marTop w:val="0"/>
      <w:marBottom w:val="0"/>
      <w:divBdr>
        <w:top w:val="none" w:sz="0" w:space="0" w:color="auto"/>
        <w:left w:val="none" w:sz="0" w:space="0" w:color="auto"/>
        <w:bottom w:val="none" w:sz="0" w:space="0" w:color="auto"/>
        <w:right w:val="none" w:sz="0" w:space="0" w:color="auto"/>
      </w:divBdr>
    </w:div>
    <w:div w:id="1584804078">
      <w:bodyDiv w:val="1"/>
      <w:marLeft w:val="0"/>
      <w:marRight w:val="0"/>
      <w:marTop w:val="0"/>
      <w:marBottom w:val="0"/>
      <w:divBdr>
        <w:top w:val="none" w:sz="0" w:space="0" w:color="auto"/>
        <w:left w:val="none" w:sz="0" w:space="0" w:color="auto"/>
        <w:bottom w:val="none" w:sz="0" w:space="0" w:color="auto"/>
        <w:right w:val="none" w:sz="0" w:space="0" w:color="auto"/>
      </w:divBdr>
    </w:div>
    <w:div w:id="1593050032">
      <w:bodyDiv w:val="1"/>
      <w:marLeft w:val="0"/>
      <w:marRight w:val="0"/>
      <w:marTop w:val="0"/>
      <w:marBottom w:val="0"/>
      <w:divBdr>
        <w:top w:val="none" w:sz="0" w:space="0" w:color="auto"/>
        <w:left w:val="none" w:sz="0" w:space="0" w:color="auto"/>
        <w:bottom w:val="none" w:sz="0" w:space="0" w:color="auto"/>
        <w:right w:val="none" w:sz="0" w:space="0" w:color="auto"/>
      </w:divBdr>
    </w:div>
    <w:div w:id="1612395342">
      <w:bodyDiv w:val="1"/>
      <w:marLeft w:val="0"/>
      <w:marRight w:val="0"/>
      <w:marTop w:val="0"/>
      <w:marBottom w:val="0"/>
      <w:divBdr>
        <w:top w:val="none" w:sz="0" w:space="0" w:color="auto"/>
        <w:left w:val="none" w:sz="0" w:space="0" w:color="auto"/>
        <w:bottom w:val="none" w:sz="0" w:space="0" w:color="auto"/>
        <w:right w:val="none" w:sz="0" w:space="0" w:color="auto"/>
      </w:divBdr>
    </w:div>
    <w:div w:id="1619096143">
      <w:bodyDiv w:val="1"/>
      <w:marLeft w:val="0"/>
      <w:marRight w:val="0"/>
      <w:marTop w:val="0"/>
      <w:marBottom w:val="0"/>
      <w:divBdr>
        <w:top w:val="none" w:sz="0" w:space="0" w:color="auto"/>
        <w:left w:val="none" w:sz="0" w:space="0" w:color="auto"/>
        <w:bottom w:val="none" w:sz="0" w:space="0" w:color="auto"/>
        <w:right w:val="none" w:sz="0" w:space="0" w:color="auto"/>
      </w:divBdr>
    </w:div>
    <w:div w:id="1629049543">
      <w:bodyDiv w:val="1"/>
      <w:marLeft w:val="0"/>
      <w:marRight w:val="0"/>
      <w:marTop w:val="0"/>
      <w:marBottom w:val="0"/>
      <w:divBdr>
        <w:top w:val="none" w:sz="0" w:space="0" w:color="auto"/>
        <w:left w:val="none" w:sz="0" w:space="0" w:color="auto"/>
        <w:bottom w:val="none" w:sz="0" w:space="0" w:color="auto"/>
        <w:right w:val="none" w:sz="0" w:space="0" w:color="auto"/>
      </w:divBdr>
    </w:div>
    <w:div w:id="1630475855">
      <w:bodyDiv w:val="1"/>
      <w:marLeft w:val="0"/>
      <w:marRight w:val="0"/>
      <w:marTop w:val="0"/>
      <w:marBottom w:val="0"/>
      <w:divBdr>
        <w:top w:val="none" w:sz="0" w:space="0" w:color="auto"/>
        <w:left w:val="none" w:sz="0" w:space="0" w:color="auto"/>
        <w:bottom w:val="none" w:sz="0" w:space="0" w:color="auto"/>
        <w:right w:val="none" w:sz="0" w:space="0" w:color="auto"/>
      </w:divBdr>
    </w:div>
    <w:div w:id="1631784756">
      <w:bodyDiv w:val="1"/>
      <w:marLeft w:val="0"/>
      <w:marRight w:val="0"/>
      <w:marTop w:val="0"/>
      <w:marBottom w:val="0"/>
      <w:divBdr>
        <w:top w:val="none" w:sz="0" w:space="0" w:color="auto"/>
        <w:left w:val="none" w:sz="0" w:space="0" w:color="auto"/>
        <w:bottom w:val="none" w:sz="0" w:space="0" w:color="auto"/>
        <w:right w:val="none" w:sz="0" w:space="0" w:color="auto"/>
      </w:divBdr>
    </w:div>
    <w:div w:id="1640378734">
      <w:bodyDiv w:val="1"/>
      <w:marLeft w:val="0"/>
      <w:marRight w:val="0"/>
      <w:marTop w:val="0"/>
      <w:marBottom w:val="0"/>
      <w:divBdr>
        <w:top w:val="none" w:sz="0" w:space="0" w:color="auto"/>
        <w:left w:val="none" w:sz="0" w:space="0" w:color="auto"/>
        <w:bottom w:val="none" w:sz="0" w:space="0" w:color="auto"/>
        <w:right w:val="none" w:sz="0" w:space="0" w:color="auto"/>
      </w:divBdr>
    </w:div>
    <w:div w:id="1646422937">
      <w:bodyDiv w:val="1"/>
      <w:marLeft w:val="0"/>
      <w:marRight w:val="0"/>
      <w:marTop w:val="0"/>
      <w:marBottom w:val="0"/>
      <w:divBdr>
        <w:top w:val="none" w:sz="0" w:space="0" w:color="auto"/>
        <w:left w:val="none" w:sz="0" w:space="0" w:color="auto"/>
        <w:bottom w:val="none" w:sz="0" w:space="0" w:color="auto"/>
        <w:right w:val="none" w:sz="0" w:space="0" w:color="auto"/>
      </w:divBdr>
    </w:div>
    <w:div w:id="1651902146">
      <w:bodyDiv w:val="1"/>
      <w:marLeft w:val="0"/>
      <w:marRight w:val="0"/>
      <w:marTop w:val="0"/>
      <w:marBottom w:val="0"/>
      <w:divBdr>
        <w:top w:val="none" w:sz="0" w:space="0" w:color="auto"/>
        <w:left w:val="none" w:sz="0" w:space="0" w:color="auto"/>
        <w:bottom w:val="none" w:sz="0" w:space="0" w:color="auto"/>
        <w:right w:val="none" w:sz="0" w:space="0" w:color="auto"/>
      </w:divBdr>
    </w:div>
    <w:div w:id="1658924457">
      <w:bodyDiv w:val="1"/>
      <w:marLeft w:val="0"/>
      <w:marRight w:val="0"/>
      <w:marTop w:val="0"/>
      <w:marBottom w:val="0"/>
      <w:divBdr>
        <w:top w:val="none" w:sz="0" w:space="0" w:color="auto"/>
        <w:left w:val="none" w:sz="0" w:space="0" w:color="auto"/>
        <w:bottom w:val="none" w:sz="0" w:space="0" w:color="auto"/>
        <w:right w:val="none" w:sz="0" w:space="0" w:color="auto"/>
      </w:divBdr>
    </w:div>
    <w:div w:id="1662150221">
      <w:bodyDiv w:val="1"/>
      <w:marLeft w:val="0"/>
      <w:marRight w:val="0"/>
      <w:marTop w:val="0"/>
      <w:marBottom w:val="0"/>
      <w:divBdr>
        <w:top w:val="none" w:sz="0" w:space="0" w:color="auto"/>
        <w:left w:val="none" w:sz="0" w:space="0" w:color="auto"/>
        <w:bottom w:val="none" w:sz="0" w:space="0" w:color="auto"/>
        <w:right w:val="none" w:sz="0" w:space="0" w:color="auto"/>
      </w:divBdr>
    </w:div>
    <w:div w:id="1673604302">
      <w:bodyDiv w:val="1"/>
      <w:marLeft w:val="0"/>
      <w:marRight w:val="0"/>
      <w:marTop w:val="0"/>
      <w:marBottom w:val="0"/>
      <w:divBdr>
        <w:top w:val="none" w:sz="0" w:space="0" w:color="auto"/>
        <w:left w:val="none" w:sz="0" w:space="0" w:color="auto"/>
        <w:bottom w:val="none" w:sz="0" w:space="0" w:color="auto"/>
        <w:right w:val="none" w:sz="0" w:space="0" w:color="auto"/>
      </w:divBdr>
    </w:div>
    <w:div w:id="1750082010">
      <w:bodyDiv w:val="1"/>
      <w:marLeft w:val="0"/>
      <w:marRight w:val="0"/>
      <w:marTop w:val="0"/>
      <w:marBottom w:val="0"/>
      <w:divBdr>
        <w:top w:val="none" w:sz="0" w:space="0" w:color="auto"/>
        <w:left w:val="none" w:sz="0" w:space="0" w:color="auto"/>
        <w:bottom w:val="none" w:sz="0" w:space="0" w:color="auto"/>
        <w:right w:val="none" w:sz="0" w:space="0" w:color="auto"/>
      </w:divBdr>
    </w:div>
    <w:div w:id="1762683403">
      <w:bodyDiv w:val="1"/>
      <w:marLeft w:val="0"/>
      <w:marRight w:val="0"/>
      <w:marTop w:val="0"/>
      <w:marBottom w:val="0"/>
      <w:divBdr>
        <w:top w:val="none" w:sz="0" w:space="0" w:color="auto"/>
        <w:left w:val="none" w:sz="0" w:space="0" w:color="auto"/>
        <w:bottom w:val="none" w:sz="0" w:space="0" w:color="auto"/>
        <w:right w:val="none" w:sz="0" w:space="0" w:color="auto"/>
      </w:divBdr>
    </w:div>
    <w:div w:id="1764304578">
      <w:bodyDiv w:val="1"/>
      <w:marLeft w:val="0"/>
      <w:marRight w:val="0"/>
      <w:marTop w:val="0"/>
      <w:marBottom w:val="0"/>
      <w:divBdr>
        <w:top w:val="none" w:sz="0" w:space="0" w:color="auto"/>
        <w:left w:val="none" w:sz="0" w:space="0" w:color="auto"/>
        <w:bottom w:val="none" w:sz="0" w:space="0" w:color="auto"/>
        <w:right w:val="none" w:sz="0" w:space="0" w:color="auto"/>
      </w:divBdr>
    </w:div>
    <w:div w:id="1775242501">
      <w:bodyDiv w:val="1"/>
      <w:marLeft w:val="0"/>
      <w:marRight w:val="0"/>
      <w:marTop w:val="0"/>
      <w:marBottom w:val="0"/>
      <w:divBdr>
        <w:top w:val="none" w:sz="0" w:space="0" w:color="auto"/>
        <w:left w:val="none" w:sz="0" w:space="0" w:color="auto"/>
        <w:bottom w:val="none" w:sz="0" w:space="0" w:color="auto"/>
        <w:right w:val="none" w:sz="0" w:space="0" w:color="auto"/>
      </w:divBdr>
    </w:div>
    <w:div w:id="1775435830">
      <w:bodyDiv w:val="1"/>
      <w:marLeft w:val="0"/>
      <w:marRight w:val="0"/>
      <w:marTop w:val="0"/>
      <w:marBottom w:val="0"/>
      <w:divBdr>
        <w:top w:val="none" w:sz="0" w:space="0" w:color="auto"/>
        <w:left w:val="none" w:sz="0" w:space="0" w:color="auto"/>
        <w:bottom w:val="none" w:sz="0" w:space="0" w:color="auto"/>
        <w:right w:val="none" w:sz="0" w:space="0" w:color="auto"/>
      </w:divBdr>
      <w:divsChild>
        <w:div w:id="123819905">
          <w:marLeft w:val="0"/>
          <w:marRight w:val="0"/>
          <w:marTop w:val="0"/>
          <w:marBottom w:val="900"/>
          <w:divBdr>
            <w:top w:val="none" w:sz="0" w:space="0" w:color="auto"/>
            <w:left w:val="none" w:sz="0" w:space="0" w:color="auto"/>
            <w:bottom w:val="none" w:sz="0" w:space="0" w:color="auto"/>
            <w:right w:val="none" w:sz="0" w:space="0" w:color="auto"/>
          </w:divBdr>
          <w:divsChild>
            <w:div w:id="1177116429">
              <w:marLeft w:val="0"/>
              <w:marRight w:val="0"/>
              <w:marTop w:val="0"/>
              <w:marBottom w:val="0"/>
              <w:divBdr>
                <w:top w:val="none" w:sz="0" w:space="0" w:color="auto"/>
                <w:left w:val="none" w:sz="0" w:space="0" w:color="auto"/>
                <w:bottom w:val="none" w:sz="0" w:space="0" w:color="auto"/>
                <w:right w:val="none" w:sz="0" w:space="0" w:color="auto"/>
              </w:divBdr>
              <w:divsChild>
                <w:div w:id="1344629536">
                  <w:marLeft w:val="0"/>
                  <w:marRight w:val="0"/>
                  <w:marTop w:val="0"/>
                  <w:marBottom w:val="0"/>
                  <w:divBdr>
                    <w:top w:val="none" w:sz="0" w:space="0" w:color="auto"/>
                    <w:left w:val="none" w:sz="0" w:space="0" w:color="auto"/>
                    <w:bottom w:val="none" w:sz="0" w:space="0" w:color="auto"/>
                    <w:right w:val="none" w:sz="0" w:space="0" w:color="auto"/>
                  </w:divBdr>
                  <w:divsChild>
                    <w:div w:id="132173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87396">
          <w:marLeft w:val="0"/>
          <w:marRight w:val="0"/>
          <w:marTop w:val="0"/>
          <w:marBottom w:val="900"/>
          <w:divBdr>
            <w:top w:val="none" w:sz="0" w:space="0" w:color="auto"/>
            <w:left w:val="none" w:sz="0" w:space="0" w:color="auto"/>
            <w:bottom w:val="none" w:sz="0" w:space="0" w:color="auto"/>
            <w:right w:val="none" w:sz="0" w:space="0" w:color="auto"/>
          </w:divBdr>
          <w:divsChild>
            <w:div w:id="81076104">
              <w:marLeft w:val="0"/>
              <w:marRight w:val="0"/>
              <w:marTop w:val="0"/>
              <w:marBottom w:val="0"/>
              <w:divBdr>
                <w:top w:val="none" w:sz="0" w:space="0" w:color="auto"/>
                <w:left w:val="none" w:sz="0" w:space="0" w:color="auto"/>
                <w:bottom w:val="none" w:sz="0" w:space="0" w:color="auto"/>
                <w:right w:val="none" w:sz="0" w:space="0" w:color="auto"/>
              </w:divBdr>
              <w:divsChild>
                <w:div w:id="715743849">
                  <w:marLeft w:val="0"/>
                  <w:marRight w:val="0"/>
                  <w:marTop w:val="0"/>
                  <w:marBottom w:val="600"/>
                  <w:divBdr>
                    <w:top w:val="none" w:sz="0" w:space="0" w:color="auto"/>
                    <w:left w:val="none" w:sz="0" w:space="0" w:color="auto"/>
                    <w:bottom w:val="none" w:sz="0" w:space="0" w:color="auto"/>
                    <w:right w:val="none" w:sz="0" w:space="0" w:color="auto"/>
                  </w:divBdr>
                  <w:divsChild>
                    <w:div w:id="149179852">
                      <w:marLeft w:val="1275"/>
                      <w:marRight w:val="0"/>
                      <w:marTop w:val="0"/>
                      <w:marBottom w:val="0"/>
                      <w:divBdr>
                        <w:top w:val="none" w:sz="0" w:space="0" w:color="auto"/>
                        <w:left w:val="none" w:sz="0" w:space="0" w:color="auto"/>
                        <w:bottom w:val="none" w:sz="0" w:space="0" w:color="auto"/>
                        <w:right w:val="none" w:sz="0" w:space="0" w:color="auto"/>
                      </w:divBdr>
                    </w:div>
                  </w:divsChild>
                </w:div>
                <w:div w:id="1516337958">
                  <w:marLeft w:val="0"/>
                  <w:marRight w:val="0"/>
                  <w:marTop w:val="0"/>
                  <w:marBottom w:val="600"/>
                  <w:divBdr>
                    <w:top w:val="none" w:sz="0" w:space="0" w:color="auto"/>
                    <w:left w:val="none" w:sz="0" w:space="0" w:color="auto"/>
                    <w:bottom w:val="none" w:sz="0" w:space="0" w:color="auto"/>
                    <w:right w:val="none" w:sz="0" w:space="0" w:color="auto"/>
                  </w:divBdr>
                  <w:divsChild>
                    <w:div w:id="165563610">
                      <w:marLeft w:val="12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379965">
      <w:bodyDiv w:val="1"/>
      <w:marLeft w:val="0"/>
      <w:marRight w:val="0"/>
      <w:marTop w:val="0"/>
      <w:marBottom w:val="0"/>
      <w:divBdr>
        <w:top w:val="none" w:sz="0" w:space="0" w:color="auto"/>
        <w:left w:val="none" w:sz="0" w:space="0" w:color="auto"/>
        <w:bottom w:val="none" w:sz="0" w:space="0" w:color="auto"/>
        <w:right w:val="none" w:sz="0" w:space="0" w:color="auto"/>
      </w:divBdr>
    </w:div>
    <w:div w:id="1793130786">
      <w:bodyDiv w:val="1"/>
      <w:marLeft w:val="0"/>
      <w:marRight w:val="0"/>
      <w:marTop w:val="0"/>
      <w:marBottom w:val="0"/>
      <w:divBdr>
        <w:top w:val="none" w:sz="0" w:space="0" w:color="auto"/>
        <w:left w:val="none" w:sz="0" w:space="0" w:color="auto"/>
        <w:bottom w:val="none" w:sz="0" w:space="0" w:color="auto"/>
        <w:right w:val="none" w:sz="0" w:space="0" w:color="auto"/>
      </w:divBdr>
    </w:div>
    <w:div w:id="1794395937">
      <w:bodyDiv w:val="1"/>
      <w:marLeft w:val="0"/>
      <w:marRight w:val="0"/>
      <w:marTop w:val="0"/>
      <w:marBottom w:val="0"/>
      <w:divBdr>
        <w:top w:val="none" w:sz="0" w:space="0" w:color="auto"/>
        <w:left w:val="none" w:sz="0" w:space="0" w:color="auto"/>
        <w:bottom w:val="none" w:sz="0" w:space="0" w:color="auto"/>
        <w:right w:val="none" w:sz="0" w:space="0" w:color="auto"/>
      </w:divBdr>
    </w:div>
    <w:div w:id="1795060227">
      <w:bodyDiv w:val="1"/>
      <w:marLeft w:val="0"/>
      <w:marRight w:val="0"/>
      <w:marTop w:val="0"/>
      <w:marBottom w:val="0"/>
      <w:divBdr>
        <w:top w:val="none" w:sz="0" w:space="0" w:color="auto"/>
        <w:left w:val="none" w:sz="0" w:space="0" w:color="auto"/>
        <w:bottom w:val="none" w:sz="0" w:space="0" w:color="auto"/>
        <w:right w:val="none" w:sz="0" w:space="0" w:color="auto"/>
      </w:divBdr>
    </w:div>
    <w:div w:id="1798137226">
      <w:bodyDiv w:val="1"/>
      <w:marLeft w:val="0"/>
      <w:marRight w:val="0"/>
      <w:marTop w:val="0"/>
      <w:marBottom w:val="0"/>
      <w:divBdr>
        <w:top w:val="none" w:sz="0" w:space="0" w:color="auto"/>
        <w:left w:val="none" w:sz="0" w:space="0" w:color="auto"/>
        <w:bottom w:val="none" w:sz="0" w:space="0" w:color="auto"/>
        <w:right w:val="none" w:sz="0" w:space="0" w:color="auto"/>
      </w:divBdr>
    </w:div>
    <w:div w:id="1801414718">
      <w:bodyDiv w:val="1"/>
      <w:marLeft w:val="0"/>
      <w:marRight w:val="0"/>
      <w:marTop w:val="0"/>
      <w:marBottom w:val="0"/>
      <w:divBdr>
        <w:top w:val="none" w:sz="0" w:space="0" w:color="auto"/>
        <w:left w:val="none" w:sz="0" w:space="0" w:color="auto"/>
        <w:bottom w:val="none" w:sz="0" w:space="0" w:color="auto"/>
        <w:right w:val="none" w:sz="0" w:space="0" w:color="auto"/>
      </w:divBdr>
    </w:div>
    <w:div w:id="1808351990">
      <w:bodyDiv w:val="1"/>
      <w:marLeft w:val="0"/>
      <w:marRight w:val="0"/>
      <w:marTop w:val="0"/>
      <w:marBottom w:val="0"/>
      <w:divBdr>
        <w:top w:val="none" w:sz="0" w:space="0" w:color="auto"/>
        <w:left w:val="none" w:sz="0" w:space="0" w:color="auto"/>
        <w:bottom w:val="none" w:sz="0" w:space="0" w:color="auto"/>
        <w:right w:val="none" w:sz="0" w:space="0" w:color="auto"/>
      </w:divBdr>
    </w:div>
    <w:div w:id="1809007293">
      <w:bodyDiv w:val="1"/>
      <w:marLeft w:val="0"/>
      <w:marRight w:val="0"/>
      <w:marTop w:val="0"/>
      <w:marBottom w:val="0"/>
      <w:divBdr>
        <w:top w:val="none" w:sz="0" w:space="0" w:color="auto"/>
        <w:left w:val="none" w:sz="0" w:space="0" w:color="auto"/>
        <w:bottom w:val="none" w:sz="0" w:space="0" w:color="auto"/>
        <w:right w:val="none" w:sz="0" w:space="0" w:color="auto"/>
      </w:divBdr>
    </w:div>
    <w:div w:id="1823814350">
      <w:bodyDiv w:val="1"/>
      <w:marLeft w:val="0"/>
      <w:marRight w:val="0"/>
      <w:marTop w:val="0"/>
      <w:marBottom w:val="0"/>
      <w:divBdr>
        <w:top w:val="none" w:sz="0" w:space="0" w:color="auto"/>
        <w:left w:val="none" w:sz="0" w:space="0" w:color="auto"/>
        <w:bottom w:val="none" w:sz="0" w:space="0" w:color="auto"/>
        <w:right w:val="none" w:sz="0" w:space="0" w:color="auto"/>
      </w:divBdr>
    </w:div>
    <w:div w:id="1830053059">
      <w:bodyDiv w:val="1"/>
      <w:marLeft w:val="0"/>
      <w:marRight w:val="0"/>
      <w:marTop w:val="0"/>
      <w:marBottom w:val="0"/>
      <w:divBdr>
        <w:top w:val="none" w:sz="0" w:space="0" w:color="auto"/>
        <w:left w:val="none" w:sz="0" w:space="0" w:color="auto"/>
        <w:bottom w:val="none" w:sz="0" w:space="0" w:color="auto"/>
        <w:right w:val="none" w:sz="0" w:space="0" w:color="auto"/>
      </w:divBdr>
    </w:div>
    <w:div w:id="1865632024">
      <w:bodyDiv w:val="1"/>
      <w:marLeft w:val="0"/>
      <w:marRight w:val="0"/>
      <w:marTop w:val="0"/>
      <w:marBottom w:val="0"/>
      <w:divBdr>
        <w:top w:val="none" w:sz="0" w:space="0" w:color="auto"/>
        <w:left w:val="none" w:sz="0" w:space="0" w:color="auto"/>
        <w:bottom w:val="none" w:sz="0" w:space="0" w:color="auto"/>
        <w:right w:val="none" w:sz="0" w:space="0" w:color="auto"/>
      </w:divBdr>
    </w:div>
    <w:div w:id="1878734642">
      <w:bodyDiv w:val="1"/>
      <w:marLeft w:val="0"/>
      <w:marRight w:val="0"/>
      <w:marTop w:val="0"/>
      <w:marBottom w:val="0"/>
      <w:divBdr>
        <w:top w:val="none" w:sz="0" w:space="0" w:color="auto"/>
        <w:left w:val="none" w:sz="0" w:space="0" w:color="auto"/>
        <w:bottom w:val="none" w:sz="0" w:space="0" w:color="auto"/>
        <w:right w:val="none" w:sz="0" w:space="0" w:color="auto"/>
      </w:divBdr>
    </w:div>
    <w:div w:id="1887109149">
      <w:bodyDiv w:val="1"/>
      <w:marLeft w:val="0"/>
      <w:marRight w:val="0"/>
      <w:marTop w:val="0"/>
      <w:marBottom w:val="0"/>
      <w:divBdr>
        <w:top w:val="none" w:sz="0" w:space="0" w:color="auto"/>
        <w:left w:val="none" w:sz="0" w:space="0" w:color="auto"/>
        <w:bottom w:val="none" w:sz="0" w:space="0" w:color="auto"/>
        <w:right w:val="none" w:sz="0" w:space="0" w:color="auto"/>
      </w:divBdr>
    </w:div>
    <w:div w:id="1930309350">
      <w:bodyDiv w:val="1"/>
      <w:marLeft w:val="0"/>
      <w:marRight w:val="0"/>
      <w:marTop w:val="0"/>
      <w:marBottom w:val="0"/>
      <w:divBdr>
        <w:top w:val="none" w:sz="0" w:space="0" w:color="auto"/>
        <w:left w:val="none" w:sz="0" w:space="0" w:color="auto"/>
        <w:bottom w:val="none" w:sz="0" w:space="0" w:color="auto"/>
        <w:right w:val="none" w:sz="0" w:space="0" w:color="auto"/>
      </w:divBdr>
    </w:div>
    <w:div w:id="1951010079">
      <w:bodyDiv w:val="1"/>
      <w:marLeft w:val="0"/>
      <w:marRight w:val="0"/>
      <w:marTop w:val="0"/>
      <w:marBottom w:val="0"/>
      <w:divBdr>
        <w:top w:val="none" w:sz="0" w:space="0" w:color="auto"/>
        <w:left w:val="none" w:sz="0" w:space="0" w:color="auto"/>
        <w:bottom w:val="none" w:sz="0" w:space="0" w:color="auto"/>
        <w:right w:val="none" w:sz="0" w:space="0" w:color="auto"/>
      </w:divBdr>
    </w:div>
    <w:div w:id="1972175455">
      <w:bodyDiv w:val="1"/>
      <w:marLeft w:val="0"/>
      <w:marRight w:val="0"/>
      <w:marTop w:val="0"/>
      <w:marBottom w:val="0"/>
      <w:divBdr>
        <w:top w:val="none" w:sz="0" w:space="0" w:color="auto"/>
        <w:left w:val="none" w:sz="0" w:space="0" w:color="auto"/>
        <w:bottom w:val="none" w:sz="0" w:space="0" w:color="auto"/>
        <w:right w:val="none" w:sz="0" w:space="0" w:color="auto"/>
      </w:divBdr>
    </w:div>
    <w:div w:id="2001739037">
      <w:bodyDiv w:val="1"/>
      <w:marLeft w:val="0"/>
      <w:marRight w:val="0"/>
      <w:marTop w:val="0"/>
      <w:marBottom w:val="0"/>
      <w:divBdr>
        <w:top w:val="none" w:sz="0" w:space="0" w:color="auto"/>
        <w:left w:val="none" w:sz="0" w:space="0" w:color="auto"/>
        <w:bottom w:val="none" w:sz="0" w:space="0" w:color="auto"/>
        <w:right w:val="none" w:sz="0" w:space="0" w:color="auto"/>
      </w:divBdr>
    </w:div>
    <w:div w:id="2007859197">
      <w:bodyDiv w:val="1"/>
      <w:marLeft w:val="0"/>
      <w:marRight w:val="0"/>
      <w:marTop w:val="0"/>
      <w:marBottom w:val="0"/>
      <w:divBdr>
        <w:top w:val="none" w:sz="0" w:space="0" w:color="auto"/>
        <w:left w:val="none" w:sz="0" w:space="0" w:color="auto"/>
        <w:bottom w:val="none" w:sz="0" w:space="0" w:color="auto"/>
        <w:right w:val="none" w:sz="0" w:space="0" w:color="auto"/>
      </w:divBdr>
    </w:div>
    <w:div w:id="2034962489">
      <w:bodyDiv w:val="1"/>
      <w:marLeft w:val="0"/>
      <w:marRight w:val="0"/>
      <w:marTop w:val="0"/>
      <w:marBottom w:val="0"/>
      <w:divBdr>
        <w:top w:val="none" w:sz="0" w:space="0" w:color="auto"/>
        <w:left w:val="none" w:sz="0" w:space="0" w:color="auto"/>
        <w:bottom w:val="none" w:sz="0" w:space="0" w:color="auto"/>
        <w:right w:val="none" w:sz="0" w:space="0" w:color="auto"/>
      </w:divBdr>
      <w:divsChild>
        <w:div w:id="1962878144">
          <w:marLeft w:val="0"/>
          <w:marRight w:val="0"/>
          <w:marTop w:val="0"/>
          <w:marBottom w:val="0"/>
          <w:divBdr>
            <w:top w:val="none" w:sz="0" w:space="0" w:color="auto"/>
            <w:left w:val="none" w:sz="0" w:space="0" w:color="auto"/>
            <w:bottom w:val="none" w:sz="0" w:space="0" w:color="auto"/>
            <w:right w:val="none" w:sz="0" w:space="0" w:color="auto"/>
          </w:divBdr>
        </w:div>
      </w:divsChild>
    </w:div>
    <w:div w:id="2036498261">
      <w:bodyDiv w:val="1"/>
      <w:marLeft w:val="0"/>
      <w:marRight w:val="0"/>
      <w:marTop w:val="0"/>
      <w:marBottom w:val="0"/>
      <w:divBdr>
        <w:top w:val="none" w:sz="0" w:space="0" w:color="auto"/>
        <w:left w:val="none" w:sz="0" w:space="0" w:color="auto"/>
        <w:bottom w:val="none" w:sz="0" w:space="0" w:color="auto"/>
        <w:right w:val="none" w:sz="0" w:space="0" w:color="auto"/>
      </w:divBdr>
    </w:div>
    <w:div w:id="2041734042">
      <w:bodyDiv w:val="1"/>
      <w:marLeft w:val="0"/>
      <w:marRight w:val="0"/>
      <w:marTop w:val="0"/>
      <w:marBottom w:val="0"/>
      <w:divBdr>
        <w:top w:val="none" w:sz="0" w:space="0" w:color="auto"/>
        <w:left w:val="none" w:sz="0" w:space="0" w:color="auto"/>
        <w:bottom w:val="none" w:sz="0" w:space="0" w:color="auto"/>
        <w:right w:val="none" w:sz="0" w:space="0" w:color="auto"/>
      </w:divBdr>
    </w:div>
    <w:div w:id="2042511597">
      <w:bodyDiv w:val="1"/>
      <w:marLeft w:val="0"/>
      <w:marRight w:val="0"/>
      <w:marTop w:val="0"/>
      <w:marBottom w:val="0"/>
      <w:divBdr>
        <w:top w:val="none" w:sz="0" w:space="0" w:color="auto"/>
        <w:left w:val="none" w:sz="0" w:space="0" w:color="auto"/>
        <w:bottom w:val="none" w:sz="0" w:space="0" w:color="auto"/>
        <w:right w:val="none" w:sz="0" w:space="0" w:color="auto"/>
      </w:divBdr>
    </w:div>
    <w:div w:id="2047480505">
      <w:bodyDiv w:val="1"/>
      <w:marLeft w:val="0"/>
      <w:marRight w:val="0"/>
      <w:marTop w:val="0"/>
      <w:marBottom w:val="0"/>
      <w:divBdr>
        <w:top w:val="none" w:sz="0" w:space="0" w:color="auto"/>
        <w:left w:val="none" w:sz="0" w:space="0" w:color="auto"/>
        <w:bottom w:val="none" w:sz="0" w:space="0" w:color="auto"/>
        <w:right w:val="none" w:sz="0" w:space="0" w:color="auto"/>
      </w:divBdr>
    </w:div>
    <w:div w:id="2094740521">
      <w:bodyDiv w:val="1"/>
      <w:marLeft w:val="0"/>
      <w:marRight w:val="0"/>
      <w:marTop w:val="0"/>
      <w:marBottom w:val="0"/>
      <w:divBdr>
        <w:top w:val="none" w:sz="0" w:space="0" w:color="auto"/>
        <w:left w:val="none" w:sz="0" w:space="0" w:color="auto"/>
        <w:bottom w:val="none" w:sz="0" w:space="0" w:color="auto"/>
        <w:right w:val="none" w:sz="0" w:space="0" w:color="auto"/>
      </w:divBdr>
    </w:div>
    <w:div w:id="213281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OLA18</b:Tag>
    <b:SourceType>InternetSite</b:SourceType>
    <b:Guid>{D2310B30-7E5A-4483-A762-ED6B3F0787F7}</b:Guid>
    <b:Title>About Us</b:Title>
    <b:Year>2018</b:Year>
    <b:Author>
      <b:Author>
        <b:NameList>
          <b:Person>
            <b:Last>OLA</b:Last>
          </b:Person>
        </b:NameList>
      </b:Author>
    </b:Author>
    <b:InternetSiteTitle>Olacabs.com</b:InternetSiteTitle>
    <b:URL>https://olacabs.com/about.html</b:URL>
    <b:YearAccessed>2023</b:YearAccessed>
    <b:MonthAccessed>04</b:MonthAccessed>
    <b:DayAccessed>29</b:DayAccessed>
    <b:RefOrder>1</b:RefOrder>
  </b:Source>
  <b:Source>
    <b:Tag>Gup22</b:Tag>
    <b:SourceType>InternetSite</b:SourceType>
    <b:Guid>{57DFC016-FBA1-45FC-BEC5-3C48418258E9}</b:Guid>
    <b:Title>The Journey of Ola Electric: How a Start-up Became a Leader in India's Electric Revolution</b:Title>
    <b:Year>2022</b:Year>
    <b:YearAccessed>2023</b:YearAccessed>
    <b:MonthAccessed>04</b:MonthAccessed>
    <b:DayAccessed>29</b:DayAccessed>
    <b:URL>https://www.news18.com/news/auto/the-journey-of-ola-electric-how-a-start-up-became-a-leader-in-indias-electric-revolution-5753785.html</b:URL>
    <b:Author>
      <b:Author>
        <b:NameList>
          <b:Person>
            <b:Last>Gupta</b:Last>
            <b:First>Mayank</b:First>
          </b:Person>
        </b:NameList>
      </b:Author>
    </b:Author>
    <b:RefOrder>2</b:RefOrder>
  </b:Source>
  <b:Source>
    <b:Tag>Ola23</b:Tag>
    <b:SourceType>InternetSite</b:SourceType>
    <b:Guid>{BE6DCC1F-BC1D-41B6-9342-2C35FD613C1A}</b:Guid>
    <b:Author>
      <b:Author>
        <b:NameList>
          <b:Person>
            <b:Last>OlaElectric.com</b:Last>
          </b:Person>
        </b:NameList>
      </b:Author>
    </b:Author>
    <b:Title>About Us</b:Title>
    <b:Year>2023</b:Year>
    <b:YearAccessed>2023</b:YearAccessed>
    <b:MonthAccessed>04</b:MonthAccessed>
    <b:DayAccessed>29</b:DayAccessed>
    <b:URL>https://olaelectric.com/about#:~:text=With%20Mission%20Electric%2C%20we%20pledge%20to%20reject%20petrol,by%20making%20India%20the%20epic%20centre%20of%20electrification.</b:URL>
    <b:RefOrder>3</b:RefOrder>
  </b:Source>
  <b:Source>
    <b:Tag>Pan23</b:Tag>
    <b:SourceType>JournalArticle</b:SourceType>
    <b:Guid>{515BF5DB-1FB4-409A-B0D1-F53C592D14DE}</b:Guid>
    <b:Title>Enablers of Electric Vehicles Adoption in India: A Review</b:Title>
    <b:Year>2023</b:Year>
    <b:JournalName>International Journal of Management and Humanities (IJMH)</b:JournalName>
    <b:Pages>1-4</b:Pages>
    <b:Volume>9</b:Volume>
    <b:Issue>5</b:Issue>
    <b:Author>
      <b:Author>
        <b:NameList>
          <b:Person>
            <b:Last>Pandita</b:Last>
            <b:First>Deepika</b:First>
          </b:Person>
          <b:Person>
            <b:Last>Bhatt</b:Last>
            <b:First>Vimal</b:First>
          </b:Person>
          <b:Person>
            <b:Last>Kumar</b:Last>
            <b:First>Ravi</b:First>
          </b:Person>
          <b:Person>
            <b:Last>Gotise</b:Last>
            <b:First>Piyush</b:First>
          </b:Person>
        </b:NameList>
      </b:Author>
    </b:Author>
    <b:RefOrder>4</b:RefOrder>
  </b:Source>
  <b:Source>
    <b:Tag>Cru23</b:Tag>
    <b:SourceType>InternetSite</b:SourceType>
    <b:Guid>{6A138637-EF4E-43A0-AC9E-09B36EC61B49}</b:Guid>
    <b:Title>List of Ola's 8 Acquisitions, including Avail Finance and GeoSpoc</b:Title>
    <b:Year>2023</b:Year>
    <b:Author>
      <b:Author>
        <b:NameList>
          <b:Person>
            <b:Last>Crunchbase.com</b:Last>
          </b:Person>
        </b:NameList>
      </b:Author>
    </b:Author>
    <b:YearAccessed>2023</b:YearAccessed>
    <b:MonthAccessed>04</b:MonthAccessed>
    <b:DayAccessed>29</b:DayAccessed>
    <b:URL>https://www.crunchbase.com/search/acquisitions/field/organizations/num_acquisitions/ola</b:URL>
    <b:RefOrder>5</b:RefOrder>
  </b:Source>
  <b:Source>
    <b:Tag>IAN22</b:Tag>
    <b:SourceType>InternetSite</b:SourceType>
    <b:Guid>{4C8657ED-D36F-4DB8-B13D-023F812F2BD1}</b:Guid>
    <b:Author>
      <b:Author>
        <b:NameList>
          <b:Person>
            <b:Last>IANS</b:Last>
          </b:Person>
        </b:NameList>
      </b:Author>
    </b:Author>
    <b:Title>Business Insider's news article- Ola shuts it used car and quick commerce businesses</b:Title>
    <b:Year>2022</b:Year>
    <b:YearAccessed>2023</b:YearAccessed>
    <b:MonthAccessed>04</b:MonthAccessed>
    <b:DayAccessed>29</b:DayAccessed>
    <b:URL>https://www.businessinsider.in/business/news/ola-shuts-it-used-car-and-quick-commerce-businesses/articleshow/92480954.cms#:~:text=The%20company%20shut%20Ola%20Cars%20within%20one%20years,food%20panda%2C%20Ola%20Foods%2C%20and%20now%20Ola%20Dash.</b:URL>
    <b:RefOrder>6</b:RefOrder>
  </b:Source>
  <b:Source>
    <b:Tag>Eco19</b:Tag>
    <b:SourceType>InternetSite</b:SourceType>
    <b:Guid>{8D9B1609-7491-4278-8DA5-F64DB5C8EC7C}</b:Guid>
    <b:Author>
      <b:Author>
        <b:Corporate>Economic Times</b:Corporate>
      </b:Author>
    </b:Author>
    <b:Title>Ola restructures Foodpanda business; to focus on expanding kitchens</b:Title>
    <b:Year>2019</b:Year>
    <b:YearAccessed>2023</b:YearAccessed>
    <b:MonthAccessed>04</b:MonthAccessed>
    <b:DayAccessed>29</b:DayAccessed>
    <b:URL>https://retail.economictimes.indiatimes.com/news/food-entertainment/food-services/ola-restructures-foodpanda-business-to-focus-on-expanding-kitchens/69445700</b:URL>
    <b:RefOrder>7</b:RefOrder>
  </b:Source>
  <b:Source>
    <b:Tag>Eco20</b:Tag>
    <b:SourceType>InternetSite</b:SourceType>
    <b:Guid>{684F92B6-E5EE-4359-83D7-04DACB0E1C07}</b:Guid>
    <b:Author>
      <b:Author>
        <b:Corporate>Economic Times</b:Corporate>
      </b:Author>
    </b:Author>
    <b:Title>Ola to lay off 1,400 staff as COVID-19 pandemic hits revenues</b:Title>
    <b:Year>2020</b:Year>
    <b:YearAccessed>2023</b:YearAccessed>
    <b:MonthAccessed>04</b:MonthAccessed>
    <b:DayAccessed>29</b:DayAccessed>
    <b:URL>https://economictimes.indiatimes.com/small-biz/startups/newsbuzz/ola-to-layoff-1400-staff-as-covid-19-pandemic-hits-revenues/articleshow/75843605.cms</b:URL>
    <b:RefOrder>8</b:RefOrder>
  </b:Source>
  <b:Source>
    <b:Tag>The221</b:Tag>
    <b:SourceType>InternetSite</b:SourceType>
    <b:Guid>{1531268E-28DE-4779-B333-7607DC915E8A}</b:Guid>
    <b:Author>
      <b:Author>
        <b:Corporate>The Federal</b:Corporate>
      </b:Author>
    </b:Author>
    <b:Title>Ola to lay off 1,000 employees in massive restructuring move</b:Title>
    <b:Year>2022</b:Year>
    <b:YearAccessed>2023</b:YearAccessed>
    <b:MonthAccessed>04</b:MonthAccessed>
    <b:DayAccessed>29</b:DayAccessed>
    <b:URL>https://thefederal.com/business/ola-to-lay-off-1000-employees-in-massive-restructuring-move/</b:URL>
    <b:RefOrder>9</b:RefOrder>
  </b:Source>
  <b:Source>
    <b:Tag>Mat23</b:Tag>
    <b:SourceType>InternetSite</b:SourceType>
    <b:Guid>{6142671B-06FE-4AB2-A7AA-DE5FE32AAF64}</b:Guid>
    <b:Author>
      <b:Author>
        <b:NameList>
          <b:Person>
            <b:Last>Broersma</b:Last>
            <b:First>Matthew</b:First>
          </b:Person>
        </b:NameList>
      </b:Author>
    </b:Author>
    <b:Title>EV maker Ola Electric plans ‘world’s biggest’ electric vehicle manufacturing centre in southern India as it seeks to localise supply chain</b:Title>
    <b:Year>2023</b:Year>
    <b:YearAccessed>2023</b:YearAccessed>
    <b:MonthAccessed>04</b:MonthAccessed>
    <b:DayAccessed>29</b:DayAccessed>
    <b:URL>https://www.silicon.co.uk/e-innovation/green-it/ola-manufacturing-hub-498053</b:URL>
    <b:RefOrder>10</b:RefOrder>
  </b:Source>
  <b:Source>
    <b:Tag>Rau20</b:Tag>
    <b:SourceType>JournalArticle</b:SourceType>
    <b:Guid>{AE516CBE-7A2F-4EE9-9EC0-5FEB1374A60F}</b:Guid>
    <b:Title>IMPACT OF COVID-19 ON INDIAN ECONOMY</b:Title>
    <b:Year>2020</b:Year>
    <b:JournalName>UPA NATIONAL E-JOURNAL Interdisciplinary Peer-Reviewed IndexedE-Journal</b:JournalName>
    <b:Pages>11-16</b:Pages>
    <b:Author>
      <b:Author>
        <b:NameList>
          <b:Person>
            <b:Last>Raut</b:Last>
            <b:Middle>P</b:Middle>
            <b:First>Dr. Shrikrishna</b:First>
          </b:Person>
          <b:Person>
            <b:Last>Admane</b:Last>
            <b:First>Dr. Haribhau</b:First>
          </b:Person>
        </b:NameList>
      </b:Author>
    </b:Author>
    <b:RefOrder>11</b:RefOrder>
  </b:Source>
  <b:Source>
    <b:Tag>Sun22</b:Tag>
    <b:SourceType>JournalArticle</b:SourceType>
    <b:Guid>{5CE86D5E-77F3-41CC-B6B6-9281AA78C8EC}</b:Guid>
    <b:Title>Modeling potential impact of COVID-19 pandemic on global electric vehicle supply chain</b:Title>
    <b:JournalName>iScience</b:JournalName>
    <b:Year>2022</b:Year>
    <b:Pages>1-16</b:Pages>
    <b:Volume>25</b:Volume>
    <b:Issue>103903</b:Issue>
    <b:Author>
      <b:Author>
        <b:NameList>
          <b:Person>
            <b:Last>Sun</b:Last>
            <b:First>Xin</b:First>
          </b:Person>
          <b:Person>
            <b:Last>Liu</b:Last>
            <b:First>Gang</b:First>
          </b:Person>
          <b:Person>
            <b:Last>Hao</b:Last>
            <b:First>Han</b:First>
          </b:Person>
          <b:Person>
            <b:Last>Liu</b:Last>
            <b:First> Zongwei</b:First>
          </b:Person>
          <b:Person>
            <b:Last>Zhao</b:Last>
            <b:First>Fuquan</b:First>
          </b:Person>
        </b:NameList>
      </b:Author>
    </b:Author>
    <b:RefOrder>12</b:RefOrder>
  </b:Source>
  <b:Source>
    <b:Tag>Pur20</b:Tag>
    <b:SourceType>JournalArticle</b:SourceType>
    <b:Guid>{A8806CAE-CC0A-4683-A836-F6F3C12DA92E}</b:Guid>
    <b:Author>
      <b:Author>
        <b:NameList>
          <b:Person>
            <b:Last>Jain</b:Last>
            <b:First>Purva</b:First>
          </b:Person>
        </b:NameList>
      </b:Author>
    </b:Author>
    <b:Title>Post-Covid-19 Green Mobility: Time for a Long-Term Vision for Electric Vehicles in India</b:Title>
    <b:JournalName>Observer Research Foundation</b:JournalName>
    <b:Year>2020</b:Year>
    <b:Pages>1-10</b:Pages>
    <b:Issue>402</b:Issue>
    <b:RefOrder>13</b:RefOrder>
  </b:Source>
  <b:Source>
    <b:Tag>McK17</b:Tag>
    <b:SourceType>Report</b:SourceType>
    <b:Guid>{27CFB713-BB89-44C8-A273-EA322758BF17}</b:Guid>
    <b:Title>The future of mobility in India: Challenges &amp; opportunities for the auto component industry</b:Title>
    <b:Year>2017</b:Year>
    <b:Author>
      <b:Author>
        <b:NameList>
          <b:Person>
            <b:Last>McKinsey&amp;Company</b:Last>
          </b:Person>
        </b:NameList>
      </b:Author>
    </b:Author>
    <b:Publisher>McKinsey&amp;Company</b:Publisher>
    <b:RefOrder>14</b:RefOrder>
  </b:Source>
  <b:Source>
    <b:Tag>Bek21</b:Tag>
    <b:SourceType>BookSection</b:SourceType>
    <b:Guid>{55CB0E9B-658A-4750-806D-64E9CD19721E}</b:Guid>
    <b:Title>Comparative Analysis of Change Management Models Based on an Exploratory Literature Review.</b:Title>
    <b:Year>2021</b:Year>
    <b:Publisher>Corvinus University of Budapest</b:Publisher>
    <b:City>New Horizons</b:City>
    <b:Pages>98-110</b:Pages>
    <b:Author>
      <b:Author>
        <b:NameList>
          <b:Person>
            <b:Last>Bekmukhambetova</b:Last>
            <b:First>Anara</b:First>
          </b:Person>
        </b:NameList>
      </b:Author>
    </b:Author>
    <b:RefOrder>50</b:RefOrder>
  </b:Source>
  <b:Source>
    <b:Tag>Tec17</b:Tag>
    <b:SourceType>JournalArticle</b:SourceType>
    <b:Guid>{736D4F82-15C0-4820-8A57-C65070399594}</b:Guid>
    <b:Title>Approaches and models for change management</b:Title>
    <b:Year>2017</b:Year>
    <b:Pages>195-208</b:Pages>
    <b:JournalName>Jagiellonian Journal of Management</b:JournalName>
    <b:Volume>3</b:Volume>
    <b:Issue>3</b:Issue>
    <b:Author>
      <b:Author>
        <b:NameList>
          <b:Person>
            <b:Last>Teczke</b:Last>
            <b:First>Maciej</b:First>
          </b:Person>
          <b:Person>
            <b:Last>Bespayeva</b:Last>
            <b:Middle>Sansyzbayevna</b:Middle>
            <b:First>Roza </b:First>
          </b:Person>
          <b:Person>
            <b:Last>Bugubayeva</b:Last>
            <b:Middle>Olzhabayevna</b:Middle>
            <b:First>Roza </b:First>
          </b:Person>
        </b:NameList>
      </b:Author>
    </b:Author>
    <b:RefOrder>15</b:RefOrder>
  </b:Source>
  <b:Source>
    <b:Tag>Sar13</b:Tag>
    <b:SourceType>JournalArticle</b:SourceType>
    <b:Guid>{21420C74-FBA7-4803-B22D-0EAD0E9AE3D9}</b:Guid>
    <b:Title>Comparative Study: The Kurt Lewin of Change Management</b:Title>
    <b:JournalName>International Journal of Computer and Information Technology (ISSN: 2279 – 0764)</b:JournalName>
    <b:Year>2013</b:Year>
    <b:Pages>627-629</b:Pages>
    <b:Volume>02</b:Volume>
    <b:Issue>04</b:Issue>
    <b:Author>
      <b:Author>
        <b:NameList>
          <b:Person>
            <b:Last>Sarayreh</b:Last>
            <b:Middle>Hussein</b:Middle>
            <b:First>Bashar</b:First>
          </b:Person>
          <b:Person>
            <b:Last>Khudair</b:Last>
            <b:First>Hassan</b:First>
          </b:Person>
          <b:Person>
            <b:Last>Barakat</b:Last>
            <b:Middle>alabed </b:Middle>
            <b:First>Eyad.</b:First>
          </b:Person>
        </b:NameList>
      </b:Author>
    </b:Author>
    <b:RefOrder>51</b:RefOrder>
  </b:Source>
  <b:Source>
    <b:Tag>Bur04</b:Tag>
    <b:SourceType>JournalArticle</b:SourceType>
    <b:Guid>{DBA44E84-D3A6-4473-B9F0-A6D9FEF9A74F}</b:Guid>
    <b:Title>KurtLewin and the Planned Approach to Change:A Re-appraisal</b:Title>
    <b:JournalName>Journal of  Management Studies (0022-2380)</b:JournalName>
    <b:Year>2004</b:Year>
    <b:Pages>913-1056</b:Pages>
    <b:Volume>41</b:Volume>
    <b:Issue>06</b:Issue>
    <b:Author>
      <b:Author>
        <b:NameList>
          <b:Person>
            <b:Last>Burnes</b:Last>
            <b:First>Bernard</b:First>
          </b:Person>
        </b:NameList>
      </b:Author>
    </b:Author>
    <b:RefOrder>52</b:RefOrder>
  </b:Source>
  <b:Source>
    <b:Tag>Paw17</b:Tag>
    <b:SourceType>JournalArticle</b:SourceType>
    <b:Guid>{630F3D9A-9A9D-4379-BA22-8ECA99AD7F91}</b:Guid>
    <b:Title>Study on Adaptability of Change Management : Review of Kurt Lewins and Kotter Model of Change</b:Title>
    <b:JournalName>International Journal of Social science and Management (ISSN: 2319-300X)</b:JournalName>
    <b:Year>2017</b:Year>
    <b:Pages>79-83</b:Pages>
    <b:Volume>V</b:Volume>
    <b:Issue>04</b:Issue>
    <b:Author>
      <b:Author>
        <b:NameList>
          <b:Person>
            <b:Last>Pawar</b:Last>
            <b:First>Avinash</b:First>
          </b:Person>
          <b:Person>
            <b:Last>Charak</b:Last>
            <b:First>Kuldip</b:First>
          </b:Person>
        </b:NameList>
      </b:Author>
    </b:Author>
    <b:RefOrder>53</b:RefOrder>
  </b:Source>
  <b:Source>
    <b:Tag>Kar21</b:Tag>
    <b:SourceType>JournalArticle</b:SourceType>
    <b:Guid>{CFD112E1-335C-4EAF-808F-85837C02D8D1}</b:Guid>
    <b:Title>The Impact of Physical Distancing on the Sharing Economy</b:Title>
    <b:JournalName>Australasian Accounting, Business and Finance Journal</b:JournalName>
    <b:Year>2021</b:Year>
    <b:Pages>23-36</b:Pages>
    <b:Volume>15</b:Volume>
    <b:Issue>01</b:Issue>
    <b:Author>
      <b:Author>
        <b:NameList>
          <b:Person>
            <b:Last>Karthik</b:Last>
            <b:Middle>A.</b:Middle>
            <b:First>K.</b:First>
          </b:Person>
          <b:Person>
            <b:Last>Sinha</b:Last>
            <b:First>Manish</b:First>
          </b:Person>
        </b:NameList>
      </b:Author>
    </b:Author>
    <b:YearAccessed>2023</b:YearAccessed>
    <b:MonthAccessed>05</b:MonthAccessed>
    <b:DayAccessed>01</b:DayAccessed>
    <b:DOI>10.14453/aabfj.v15i1.3</b:DOI>
    <b:RefOrder>17</b:RefOrder>
  </b:Source>
  <b:Source>
    <b:Tag>Tom23</b:Tag>
    <b:SourceType>JournalArticle</b:SourceType>
    <b:Guid>{B10CF8B7-D2B1-4174-9D11-0D1DA1DD6292}</b:Guid>
    <b:Title>Rise Of Evas An Emerging and Convenient Market</b:Title>
    <b:JournalName>International Journal for Multidisciplinary Research (IJFMR)</b:JournalName>
    <b:Year>2023</b:Year>
    <b:Pages>1-10</b:Pages>
    <b:Volume>5</b:Volume>
    <b:Issue>02</b:Issue>
    <b:Author>
      <b:Author>
        <b:NameList>
          <b:Person>
            <b:Last>Tomar</b:Last>
            <b:First>Harsh</b:First>
          </b:Person>
        </b:NameList>
      </b:Author>
    </b:Author>
    <b:Month>03</b:Month>
    <b:StandardNumber>2582-2160</b:StandardNumber>
    <b:YearAccessed>2023</b:YearAccessed>
    <b:MonthAccessed>05</b:MonthAccessed>
    <b:DayAccessed>01</b:DayAccessed>
    <b:URL>https://www.ijfmr.com/papers/2023/2/1864.pdf</b:URL>
    <b:RefOrder>18</b:RefOrder>
  </b:Source>
  <b:Source>
    <b:Tag>Bus22</b:Tag>
    <b:SourceType>InternetSite</b:SourceType>
    <b:Guid>{11303848-D41D-4E8C-9EE5-19E26C683901}</b:Guid>
    <b:Title>Ola likely to lay off nearly 1,000 employees to ramp up EV plans: Reports</b:Title>
    <b:Year>2022</b:Year>
    <b:Author>
      <b:Author>
        <b:Corporate>Business Standard</b:Corporate>
      </b:Author>
    </b:Author>
    <b:YearAccessed>2023</b:YearAccessed>
    <b:MonthAccessed>05</b:MonthAccessed>
    <b:DayAccessed>01</b:DayAccessed>
    <b:URL>https://www.business-standard.com/article/companies/ola-likely-to-lay-off-nearly-1-000-employees-to-ramp-up-ev-plans-reports-122072900670_1.html</b:URL>
    <b:Month>07</b:Month>
    <b:Day>29</b:Day>
    <b:RefOrder>19</b:RefOrder>
  </b:Source>
  <b:Source>
    <b:Tag>Ree23</b:Tag>
    <b:SourceType>InternetSite</b:SourceType>
    <b:Guid>{0E00E13B-146D-454E-9BD8-19C18BB8E6D0}</b:Guid>
    <b:Author>
      <b:Author>
        <b:NameList>
          <b:Person>
            <b:Last>Bhatt</b:Last>
            <b:First>Reetika</b:First>
          </b:Person>
        </b:NameList>
      </b:Author>
    </b:Author>
    <b:Title>Ola Leads the Electric 2W Sales in February 2023; Sells 17,667 S1 Units</b:Title>
    <b:Year>2023</b:Year>
    <b:YearAccessed>2023</b:YearAccessed>
    <b:MonthAccessed>05</b:MonthAccessed>
    <b:DayAccessed>01</b:DayAccessed>
    <b:URL>https://www.autox.com/news/industry-news/ola-leads-the-electric-2w-sales-in-february-2023-sells-17667-s1-units-112645/</b:URL>
    <b:RefOrder>21</b:RefOrder>
  </b:Source>
  <b:Source>
    <b:Tag>Aak23</b:Tag>
    <b:SourceType>InternetSite</b:SourceType>
    <b:Guid>{9CEE0220-517C-4068-A7B9-1414A682CAC0}</b:Guid>
    <b:Author>
      <b:Author>
        <b:NameList>
          <b:Person>
            <b:Last>Chaturvedi</b:Last>
            <b:First>Aakanksha</b:First>
          </b:Person>
        </b:NameList>
      </b:Author>
    </b:Author>
    <b:Title>Ola fires 200 people in fresh round of layoffs</b:Title>
    <b:Year>2023</b:Year>
    <b:YearAccessed>2023</b:YearAccessed>
    <b:MonthAccessed>05</b:MonthAccessed>
    <b:DayAccessed>01</b:DayAccessed>
    <b:URL>https://www.businesstoday.in/latest/corporate/story/ola-fires-200-people-in-fresh-round-of-layoffs-360051-2023-01-13</b:URL>
    <b:RefOrder>20</b:RefOrder>
  </b:Source>
  <b:Source>
    <b:Tag>Cho23</b:Tag>
    <b:SourceType>InternetSite</b:SourceType>
    <b:Guid>{0B5F1AFB-1D03-4FDF-BC8D-558157D032DB}</b:Guid>
    <b:Author>
      <b:Author>
        <b:NameList>
          <b:Person>
            <b:Last>Choudhary</b:Last>
            <b:First>Govind</b:First>
          </b:Person>
        </b:NameList>
      </b:Author>
    </b:Author>
    <b:Title>Ola Electric CEO reveals upcoming subscription plans</b:Title>
    <b:Year>2023</b:Year>
    <b:YearAccessed>2023</b:YearAccessed>
    <b:MonthAccessed>05</b:MonthAccessed>
    <b:DayAccessed>02</b:DayAccessed>
    <b:URL>https://www.livemint.com/auto-news/ola-electric-ceo-reveals-upcoming-subscription-plans-11672812101265.html</b:URL>
    <b:InternetSiteTitle>Livemint.com</b:InternetSiteTitle>
    <b:Month>01</b:Month>
    <b:Day>04</b:Day>
    <b:RefOrder>22</b:RefOrder>
  </b:Source>
  <b:Source>
    <b:Tag>Bha19</b:Tag>
    <b:SourceType>JournalArticle</b:SourceType>
    <b:Guid>{7C74E51A-125E-4307-904B-D9432691E464}</b:Guid>
    <b:Title>FUTURE PROSPECTS OF ELECTRIC VEHICLES IN INDIAN MARKET: MARKETING OPPORTUNITIES AND CHALLENGES</b:Title>
    <b:JournalName>International Journal of Management Research and Reviews</b:JournalName>
    <b:Year>2019</b:Year>
    <b:Pages>17-25</b:Pages>
    <b:Volume>9</b:Volume>
    <b:Issue>3</b:Issue>
    <b:Author>
      <b:Author>
        <b:NameList>
          <b:Person>
            <b:Last>Bhardwaj</b:Last>
            <b:First>Akash</b:First>
          </b:Person>
          <b:Person>
            <b:Last>Bhardwaj</b:Last>
            <b:First>Taruna</b:First>
          </b:Person>
        </b:NameList>
      </b:Author>
    </b:Author>
    <b:YearAccessed>2023</b:YearAccessed>
    <b:MonthAccessed>05</b:MonthAccessed>
    <b:DayAccessed>02</b:DayAccessed>
    <b:URL>https://www.proquest.com/docview/2282756234/fulltextPDF/A2F0D25CE3940E8PQ/1?accountid=130472</b:URL>
    <b:RefOrder>54</b:RefOrder>
  </b:Source>
  <b:Source>
    <b:Tag>Kam22</b:Tag>
    <b:SourceType>JournalArticle</b:SourceType>
    <b:Guid>{28EA7F83-6F13-43B5-A972-450D45DD97C7}</b:Guid>
    <b:Title>Electric Vehicles in India: Future and Challenges</b:Title>
    <b:JournalName>International Journal for Research in Applied Science &amp; Engineering Technology (IJRASET)</b:JournalName>
    <b:Year>2022</b:Year>
    <b:Pages>398-402</b:Pages>
    <b:Volume>10</b:Volume>
    <b:Issue>2</b:Issue>
    <b:Author>
      <b:Author>
        <b:NameList>
          <b:Person>
            <b:Last>Kambli</b:Last>
            <b:Middle>O.</b:Middle>
            <b:First>Rujuta</b:First>
          </b:Person>
        </b:NameList>
      </b:Author>
    </b:Author>
    <b:Month>02</b:Month>
    <b:YearAccessed>2023</b:YearAccessed>
    <b:MonthAccessed>05</b:MonthAccessed>
    <b:DayAccessed>02</b:DayAccessed>
    <b:URL>https://d1wqtxts1xzle7.cloudfront.net/81018372/Electric_Vehicles_in_India_Future_and_Challenges-libre.pdf?1645263999=&amp;response-content-disposition=inline%3B+filename%3DElectric_Vehicles_in_India_Future_and_Ch.pdf&amp;Expires=1683082791&amp;Signature=dlyd8uaw2x8An</b:URL>
    <b:RefOrder>55</b:RefOrder>
  </b:Source>
  <b:Source>
    <b:Tag>Mot19</b:Tag>
    <b:SourceType>JournalArticle</b:SourceType>
    <b:Guid>{4A74E0B2-E675-4F24-B3F8-CE44A06BF2A1}</b:Guid>
    <b:Title>CUSTOMER BUYING INTENTION TOWARDS ELECTRIC VEHICLE IN INDIA</b:Title>
    <b:JournalName>International Journal of Mechanical Engineering and Technology (IJMET)</b:JournalName>
    <b:Year>2019</b:Year>
    <b:Pages>391-398</b:Pages>
    <b:Volume>10</b:Volume>
    <b:Issue>5</b:Issue>
    <b:Author>
      <b:Author>
        <b:NameList>
          <b:Person>
            <b:Last>Motwani</b:Last>
            <b:First>Bharti</b:First>
          </b:Person>
          <b:Person>
            <b:Last>Patil</b:Last>
            <b:First>Abhishek</b:First>
          </b:Person>
        </b:NameList>
      </b:Author>
    </b:Author>
    <b:Month>05</b:Month>
    <b:Day>05</b:Day>
    <b:Publisher>IAEME</b:Publisher>
    <b:YearAccessed>2023</b:YearAccessed>
    <b:MonthAccessed>05</b:MonthAccessed>
    <b:DayAccessed>02</b:DayAccessed>
    <b:URL>https://d1wqtxts1xzle7.cloudfront.net/60430560/IJMET_10_05_04120190829-80554-1h2frat-libre.pdf?1567086186=&amp;response-content-disposition=inline%3B+filename%3DArticle_ID_IJMET_10_05_041_Electric_Vehi.pdf&amp;Expires=1683083467&amp;Signature=TQbpyrp0GckfnYj9NUeXI6iK</b:URL>
    <b:RefOrder>56</b:RefOrder>
  </b:Source>
  <b:Source>
    <b:Tag>RHe22</b:Tag>
    <b:SourceType>JournalArticle</b:SourceType>
    <b:Guid>{8684292C-DF9F-40FA-BC27-BE72573AC6D3}</b:Guid>
    <b:Title>Adoption of EV: Landscape of EV and opportunities for India</b:Title>
    <b:JournalName>Measurement: Sensor</b:JournalName>
    <b:Year>2022</b:Year>
    <b:Volume>24</b:Volume>
    <b:Author>
      <b:Author>
        <b:NameList>
          <b:Person>
            <b:Last>R.</b:Last>
            <b:First>Hema</b:First>
          </b:Person>
          <b:Person>
            <b:Last>M.J</b:Last>
            <b:First>Venkatrangan</b:First>
          </b:Person>
        </b:NameList>
      </b:Author>
    </b:Author>
    <b:Month>08</b:Month>
    <b:Day>22</b:Day>
    <b:StandardNumber>2665-9174</b:StandardNumber>
    <b:YearAccessed>2023</b:YearAccessed>
    <b:MonthAccessed>05</b:MonthAccessed>
    <b:DayAccessed>03</b:DayAccessed>
    <b:URL>https://reader.elsevier.com/reader/sd/pii/S2665917422002306?token=4300DEF934EE66E9DB2C50C1DF7C549988FED8FC888B2CB8D307B1DD440BA359FF98880CEFA82F872E5C56711FF3FEDD&amp;originRegion=eu-west-1&amp;originCreation=20230503022632</b:URL>
    <b:DOI>https://doi.org/10.1016/j.measen.2022.100596</b:DOI>
    <b:RefOrder>57</b:RefOrder>
  </b:Source>
  <b:Source>
    <b:Tag>Rog05</b:Tag>
    <b:SourceType>BookSection</b:SourceType>
    <b:Guid>{F869A41B-358C-460B-BD6E-5757A6623F64}</b:Guid>
    <b:Title>IDEAS AND PRINCIPLES BEHIND SOCIALLY SENSITIVE ENTERPRISE</b:Title>
    <b:Year>2005</b:Year>
    <b:Pages>15-18</b:Pages>
    <b:BookTitle>Restructuring for Corporate Success A socially sensitive approach</b:BookTitle>
    <b:City>Geneva</b:City>
    <b:Publisher>International labour Office: Geneva</b:Publisher>
    <b:Author>
      <b:Author>
        <b:NameList>
          <b:Person>
            <b:Last>Rogovsky</b:Last>
            <b:First>Nikolai</b:First>
          </b:Person>
          <b:Person>
            <b:Last>Ozoux</b:Last>
            <b:First>Patrick</b:First>
          </b:Person>
          <b:Person>
            <b:Last>Esser</b:Last>
            <b:First>Daniel</b:First>
          </b:Person>
          <b:Person>
            <b:Last>Marpe</b:Last>
            <b:First>Tory</b:First>
          </b:Person>
          <b:Person>
            <b:Last>Broughton</b:Last>
            <b:First>Andrea</b:First>
          </b:Person>
        </b:NameList>
      </b:Author>
    </b:Author>
    <b:RefOrder>58</b:RefOrder>
  </b:Source>
  <b:Source>
    <b:Tag>Tar21</b:Tag>
    <b:SourceType>JournalArticle</b:SourceType>
    <b:Guid>{2E1660BE-B9E7-41DC-BA21-DC2745B96109}</b:Guid>
    <b:Title>Barriers to the adoption of electric vehicles: Evidence from India</b:Title>
    <b:Year>2021</b:Year>
    <b:Pages>1-19</b:Pages>
    <b:Publisher>ELSVIER</b:Publisher>
    <b:JournalName>Journal of Cleaner Production</b:JournalName>
    <b:Volume>291</b:Volume>
    <b:Author>
      <b:Author>
        <b:NameList>
          <b:Person>
            <b:Last>Tarei</b:Last>
            <b:Middle>Kumar</b:Middle>
            <b:First>Pradeep</b:First>
          </b:Person>
          <b:Person>
            <b:Last>Chand</b:Last>
            <b:First>Pushpendu</b:First>
          </b:Person>
          <b:Person>
            <b:Last>Gupta</b:Last>
            <b:First>Himanshu</b:First>
          </b:Person>
        </b:NameList>
      </b:Author>
    </b:Author>
    <b:StandardNumber>0959-6526</b:StandardNumber>
    <b:YearAccessed>2023</b:YearAccessed>
    <b:MonthAccessed>05</b:MonthAccessed>
    <b:DayAccessed>03</b:DayAccessed>
    <b:URL>https://reader.elsevier.com/reader/sd/pii/S0959652621000676?token=B1FBE4193F9E5929456379D1E34AD0AC325C5E526CC7A6D039C6002E055A7FBE69E199C78FFD36ED1D84CE0A7E333836&amp;originRegion=eu-west-1&amp;originCreation=20230503034657</b:URL>
    <b:DOI>Pradeep Kumar TareiPushpendu ChandHimanshu Gupta</b:DOI>
    <b:RefOrder>59</b:RefOrder>
  </b:Source>
  <b:Source>
    <b:Tag>Rok22</b:Tag>
    <b:SourceType>JournalArticle</b:SourceType>
    <b:Guid>{C1C8F634-A3DC-462F-B0C9-ABA81248ADC7}</b:Guid>
    <b:Title>Development of Electromobility in European Union Countries under COVID-19 Conditions</b:Title>
    <b:JournalName>energies</b:JournalName>
    <b:Year>2022</b:Year>
    <b:Volume>15</b:Volume>
    <b:Issue>1</b:Issue>
    <b:Author>
      <b:Author>
        <b:NameList>
          <b:Person>
            <b:Last>Rokicki</b:Last>
            <b:First>Tomasz</b:First>
          </b:Person>
          <b:Person>
            <b:Last>Bórawsk</b:Last>
            <b:First> Piotri</b:First>
          </b:Person>
          <b:Person>
            <b:Last>Bełdycka-Bórawska</b:Last>
            <b:First>Aneta </b:First>
          </b:Person>
          <b:Person>
            <b:Last>Zak</b:Last>
            <b:First>Agata</b:First>
          </b:Person>
          <b:Person>
            <b:Last>Koszela</b:Last>
            <b:First>Grzegorz</b:First>
          </b:Person>
        </b:NameList>
      </b:Author>
      <b:Editor>
        <b:NameList>
          <b:Person>
            <b:Last>Aziz</b:Last>
            <b:First>Muhammad</b:First>
          </b:Person>
        </b:NameList>
      </b:Editor>
    </b:Author>
    <b:Publisher>MDPI</b:Publisher>
    <b:YearAccessed>2023</b:YearAccessed>
    <b:MonthAccessed>05</b:MonthAccessed>
    <b:DayAccessed>03</b:DayAccessed>
    <b:URL>https://www.mdpi.com/1996-1073/15/1/9</b:URL>
    <b:DOI>. https://doi.org/10.3390/en15010009</b:DOI>
    <b:RefOrder>60</b:RefOrder>
  </b:Source>
  <b:Source>
    <b:Tag>Lew21</b:Tag>
    <b:SourceType>JournalArticle</b:SourceType>
    <b:Guid>{6E618343-CD0F-468D-BB07-D26234A2D8B9}</b:Guid>
    <b:Title>On the Possibilities of Critical Raw Materials Production from the EU’s Primary Sources</b:Title>
    <b:JournalName>Resources</b:JournalName>
    <b:Year>2021</b:Year>
    <b:Pages>1-21</b:Pages>
    <b:Volume>10</b:Volume>
    <b:Issue>5</b:Issue>
    <b:Author>
      <b:Author>
        <b:NameList>
          <b:Person>
            <b:Last>Lewicka</b:Last>
            <b:First>Ewa</b:First>
          </b:Person>
          <b:Person>
            <b:Last>Guzik</b:Last>
            <b:First>Katarzyna</b:First>
          </b:Person>
          <b:Person>
            <b:Last>Galos</b:Last>
            <b:First>Krzysztof</b:First>
          </b:Person>
        </b:NameList>
      </b:Author>
    </b:Author>
    <b:YearAccessed>2023</b:YearAccessed>
    <b:MonthAccessed>05</b:MonthAccessed>
    <b:DayAccessed>02</b:DayAccessed>
    <b:URL>https://www.mdpi.com/2079-9276/10/5/50</b:URL>
    <b:DOI>https://doi.org/10.3390/resources10050050</b:DOI>
    <b:RefOrder>61</b:RefOrder>
  </b:Source>
  <b:Source>
    <b:Tag>Anj22</b:Tag>
    <b:SourceType>InternetSite</b:SourceType>
    <b:Guid>{DFC52221-639E-4DCF-B4C9-E0922D115164}</b:Guid>
    <b:Title>Electric Vehecles are way more expensive for mass production</b:Title>
    <b:Year>2022</b:Year>
    <b:Author>
      <b:Author>
        <b:NameList>
          <b:Person>
            <b:Last>Trivedi</b:Last>
            <b:First>Anjali</b:First>
          </b:Person>
        </b:NameList>
      </b:Author>
    </b:Author>
    <b:YearAccessed>2023</b:YearAccessed>
    <b:MonthAccessed>05</b:MonthAccessed>
    <b:DayAccessed>03</b:DayAccessed>
    <b:URL>https://www.livemint.com/opinion/columns/electric-vehicles-are-way-too-expensive-for-mass-adoption-11663868928599.html</b:URL>
    <b:RefOrder>62</b:RefOrder>
  </b:Source>
  <b:Source>
    <b:Tag>Mis21</b:Tag>
    <b:SourceType>JournalArticle</b:SourceType>
    <b:Guid>{832BD2B7-39B6-4592-8C92-D14CDA31CA8B}</b:Guid>
    <b:Title>A Comprehensive Review on Developments in Electric Vehicle Charging Station Infrastructure and Present Scenario of India</b:Title>
    <b:Year>2021</b:Year>
    <b:YearAccessed>2023</b:YearAccessed>
    <b:MonthAccessed>05</b:MonthAccessed>
    <b:DayAccessed>02</b:DayAccessed>
    <b:URL>https://www.mdpi.com/2071-1050/13/4/2396</b:URL>
    <b:JournalName>Sustainability</b:JournalName>
    <b:Pages>1-20</b:Pages>
    <b:Volume>13</b:Volume>
    <b:Issue>4</b:Issue>
    <b:Author>
      <b:Author>
        <b:NameList>
          <b:Person>
            <b:Last>Mishra</b:Last>
            <b:First>Shubham</b:First>
          </b:Person>
          <b:Person>
            <b:Last>Verma</b:Last>
            <b:First>Shrey</b:First>
          </b:Person>
          <b:Person>
            <b:Last>Chowdhury</b:Last>
            <b:First>Subhankar</b:First>
          </b:Person>
          <b:Person>
            <b:Last>Gaur</b:Last>
            <b:First>Ambar</b:First>
          </b:Person>
          <b:Person>
            <b:Last>Mohapatra</b:Last>
            <b:First>Subhashree</b:First>
          </b:Person>
          <b:Person>
            <b:Last>Dwivedi</b:Last>
            <b:First>Gaurav</b:First>
          </b:Person>
          <b:Person>
            <b:Last>Verma</b:Last>
            <b:First>Puneet</b:First>
          </b:Person>
        </b:NameList>
      </b:Author>
    </b:Author>
    <b:DOI>https://doi.org/10.3390/su13042396</b:DOI>
    <b:RefOrder>63</b:RefOrder>
  </b:Source>
  <b:Source>
    <b:Tag>Pol15</b:Tag>
    <b:SourceType>JournalArticle</b:SourceType>
    <b:Guid>{6183A375-4B0A-43EC-8A61-97F217E7E0DC}</b:Guid>
    <b:Title>Using Kotter’s Eight Stage Process to Manage an Organisational Change Program: Presentation and Practice</b:Title>
    <b:JournalName>Systemic Practice and Action Research</b:JournalName>
    <b:Year>2015</b:Year>
    <b:Pages>51-56</b:Pages>
    <b:Volume>28</b:Volume>
    <b:Author>
      <b:Author>
        <b:NameList>
          <b:Person>
            <b:Last>Pollack</b:Last>
            <b:First>Julien</b:First>
          </b:Person>
          <b:Person>
            <b:Last>Pollack</b:Last>
            <b:First>Rachel</b:First>
          </b:Person>
        </b:NameList>
      </b:Author>
    </b:Author>
    <b:YearAccessed>2023</b:YearAccessed>
    <b:MonthAccessed>05</b:MonthAccessed>
    <b:DayAccessed>03</b:DayAccessed>
    <b:URL>https://link.springer.com/article/10.1007/s11213-014-9317-0#citeas</b:URL>
    <b:DOI>https://doi.org/10.1007/s11213-014-9317-0</b:DOI>
    <b:RefOrder>23</b:RefOrder>
  </b:Source>
  <b:Source>
    <b:Tag>Ind20</b:Tag>
    <b:SourceType>InternetSite</b:SourceType>
    <b:Guid>{8D82D46F-6A7C-40CD-8F81-4BB8FA24550F}</b:Guid>
    <b:Title>Bhavish Aggarwal believes in change for solution and is ambitious about the future innovation</b:Title>
    <b:Year>2020</b:Year>
    <b:Author>
      <b:Author>
        <b:Corporate>India Global Business</b:Corporate>
      </b:Author>
    </b:Author>
    <b:YearAccessed>2023</b:YearAccessed>
    <b:MonthAccessed>05</b:MonthAccessed>
    <b:DayAccessed>03</b:DayAccessed>
    <b:URL>https://www.indiaglobalbusiness.com/analyses/in-focus/the-pandemic-makes-mobility-more-relevant-bhavish-aggarwal</b:URL>
    <b:RefOrder>24</b:RefOrder>
  </b:Source>
  <b:Source>
    <b:Tag>The21</b:Tag>
    <b:SourceType>InternetSite</b:SourceType>
    <b:Guid>{6DF2C1E1-D299-45D9-8F01-C57850C30BAC}</b:Guid>
    <b:Author>
      <b:Author>
        <b:Corporate>The Economic Times</b:Corporate>
      </b:Author>
    </b:Author>
    <b:Title>Ola strengthens leadership teams at various verticals ahead of IPO</b:Title>
    <b:Year>2021</b:Year>
    <b:YearAccessed>2023</b:YearAccessed>
    <b:MonthAccessed>05</b:MonthAccessed>
    <b:DayAccessed>03</b:DayAccessed>
    <b:URL>https://economictimes.indiatimes.com/tech/startups/ola-strengthens-leadership-teams-at-various-verticals-ahead-of-ipo/articleshow/87737453.cms</b:URL>
    <b:RefOrder>25</b:RefOrder>
  </b:Source>
  <b:Source>
    <b:Tag>Ari19</b:Tag>
    <b:SourceType>InternetSite</b:SourceType>
    <b:Guid>{768799F9-2B3B-4EBF-A492-16273745A6E2}</b:Guid>
    <b:Author>
      <b:Author>
        <b:NameList>
          <b:Person>
            <b:Last>Goswami</b:Last>
            <b:First>Arindam</b:First>
          </b:Person>
        </b:NameList>
      </b:Author>
    </b:Author>
    <b:Title>How Ola is developing an entrepreneurial mindset among its employees</b:Title>
    <b:Year>2019</b:Year>
    <b:YearAccessed>2023</b:YearAccessed>
    <b:MonthAccessed>05</b:MonthAccessed>
    <b:DayAccessed>03</b:DayAccessed>
    <b:URL>https://www.hrkatha.com/culture/how-ola-is-developing-an-entrepreneurial-mindset-among-its-employees/</b:URL>
    <b:RefOrder>26</b:RefOrder>
  </b:Source>
  <b:Source>
    <b:Tag>Bro22</b:Tag>
    <b:SourceType>InternetSite</b:SourceType>
    <b:Guid>{440FB4D3-054E-4D70-916C-2F025F0AD02A}</b:Guid>
    <b:Author>
      <b:Author>
        <b:NameList>
          <b:Person>
            <b:Last>Broersma</b:Last>
            <b:First>Matthew</b:First>
          </b:Person>
        </b:NameList>
      </b:Author>
    </b:Author>
    <b:Title>Ola Plans Premium Electric Car For Indian Market</b:Title>
    <b:Year>2022</b:Year>
    <b:YearAccessed>2023</b:YearAccessed>
    <b:MonthAccessed>05</b:MonthAccessed>
    <b:DayAccessed>03</b:DayAccessed>
    <b:URL>https://www.silicon.co.uk/e-innovation/green-it/ola-india-electric-car-471450</b:URL>
    <b:Month>22</b:Month>
    <b:Day>08</b:Day>
    <b:RefOrder>27</b:RefOrder>
  </b:Source>
  <b:Source>
    <b:Tag>Sha22</b:Tag>
    <b:SourceType>InternetSite</b:SourceType>
    <b:Guid>{D38EE133-0AAC-41DC-B3A5-BF67D0DF7634}</b:Guid>
    <b:Author>
      <b:Author>
        <b:NameList>
          <b:Person>
            <b:Last>Shah</b:Last>
            <b:First>Aditi</b:First>
          </b:Person>
        </b:NameList>
      </b:Author>
    </b:Author>
    <b:Title>India's Ola Electric to set up $500 million battery research centre</b:Title>
    <b:Year>2022</b:Year>
    <b:YearAccessed>2023</b:YearAccessed>
    <b:MonthAccessed>05</b:MonthAccessed>
    <b:DayAccessed>03</b:DayAccessed>
    <b:URL>https://www.reuters.com/business/autos-transportation/indias-ola-electric-set-up-500-mln-battery-research-centre-2022-07-18/</b:URL>
    <b:Month>02</b:Month>
    <b:Day>12</b:Day>
    <b:RefOrder>28</b:RefOrder>
  </b:Source>
  <b:Source>
    <b:Tag>Ara16</b:Tag>
    <b:SourceType>JournalArticle</b:SourceType>
    <b:Guid>{59FD6EB1-A92A-442C-BDB8-B5EA5EBC2BF3}</b:Guid>
    <b:Title>Organizational Change: A Conceptual and theoretical view</b:Title>
    <b:Year>2016</b:Year>
    <b:YearAccessed>2023</b:YearAccessed>
    <b:MonthAccessed>05</b:MonthAccessed>
    <b:DayAccessed>03</b:DayAccessed>
    <b:URL>https://www.researchgate.net/profile/Eleni-Aravopoulou/publication/324561899_Organisational_change_A_conceptual_and_theoretical_review/links/5ad5b3bb458515c60f54c531/Organisational-change-A-conceptual-and-theoretical-review.pdf</b:URL>
    <b:Author>
      <b:Author>
        <b:NameList>
          <b:Person>
            <b:Last>Aravopoulou</b:Last>
            <b:First>Eleni</b:First>
          </b:Person>
        </b:NameList>
      </b:Author>
    </b:Author>
    <b:JournalName>Modern Management System</b:JournalName>
    <b:Pages>20-32</b:Pages>
    <b:Volume>10</b:Volume>
    <b:Issue>0</b:Issue>
    <b:RefOrder>29</b:RefOrder>
  </b:Source>
  <b:Source>
    <b:Tag>Lee20</b:Tag>
    <b:SourceType>JournalArticle</b:SourceType>
    <b:Guid>{26881A95-0FB3-47B1-AEC1-BE3E17957717}</b:Guid>
    <b:Author>
      <b:Author>
        <b:NameList>
          <b:Person>
            <b:Last>Lee</b:Last>
            <b:First>Mekyung</b:First>
          </b:Person>
        </b:NameList>
      </b:Author>
    </b:Author>
    <b:Title>An analysis of the effects of artificial intelligence on electric vehicle technology innovation using patent data</b:Title>
    <b:JournalName>World Patent Information</b:JournalName>
    <b:Year>2020</b:Year>
    <b:Volume>63</b:Volume>
    <b:YearAccessed>2023</b:YearAccessed>
    <b:MonthAccessed>05</b:MonthAccessed>
    <b:DayAccessed>03</b:DayAccessed>
    <b:URL>https://www.sciencedirect.com/science/article/pii/S0172219020300946</b:URL>
    <b:DOI>https://doi.org/10.1016/j.wpi.2020.102002</b:DOI>
    <b:RefOrder>30</b:RefOrder>
  </b:Source>
  <b:Source>
    <b:Tag>JIC95</b:Tag>
    <b:SourceType>JournalArticle</b:SourceType>
    <b:Guid>{431B4A38-8AED-44E0-ADEC-DFB5856A6121}</b:Guid>
    <b:Author>
      <b:Author>
        <b:NameList>
          <b:Person>
            <b:Last>JICK</b:Last>
            <b:Middle>D.</b:Middle>
            <b:First>TODD</b:First>
          </b:Person>
        </b:NameList>
      </b:Author>
    </b:Author>
    <b:Title>Accelerating Change For Competitive Advantage</b:Title>
    <b:JournalName>Organisation Dynamics</b:JournalName>
    <b:Year>1995</b:Year>
    <b:Pages>77-82</b:Pages>
    <b:Volume>24</b:Volume>
    <b:Issue>1</b:Issue>
    <b:RefOrder>31</b:RefOrder>
  </b:Source>
  <b:Source>
    <b:Tag>Sin21</b:Tag>
    <b:SourceType>JournalArticle</b:SourceType>
    <b:Guid>{A78ECCB3-F4F6-4006-9E92-B0250578971D}</b:Guid>
    <b:Title>Analysis of electric vehicle trends, development and policies in India</b:Title>
    <b:JournalName>Case Studies on Transport Policy</b:JournalName>
    <b:Year>2021</b:Year>
    <b:Pages>1180-1197</b:Pages>
    <b:Volume>9</b:Volume>
    <b:Author>
      <b:Author>
        <b:NameList>
          <b:Person>
            <b:Last>Singh</b:Last>
            <b:First>Vedant</b:First>
          </b:Person>
          <b:Person>
            <b:Last>singh</b:Last>
            <b:First>Virender</b:First>
          </b:Person>
          <b:Person>
            <b:Last>Vaibhav</b:Last>
            <b:First>S.</b:First>
          </b:Person>
        </b:NameList>
      </b:Author>
    </b:Author>
    <b:RefOrder>32</b:RefOrder>
  </b:Source>
  <b:Source>
    <b:Tag>LiW17</b:Tag>
    <b:SourceType>JournalArticle</b:SourceType>
    <b:Guid>{7E64DAF5-796A-4239-A5F3-2650B79846EA}</b:Guid>
    <b:Title>A review of factors influencing consumer intentions to adopt battery electric vehicles</b:Title>
    <b:JournalName>Renewable and Sustainable Energy Reviews</b:JournalName>
    <b:Year>2017</b:Year>
    <b:Pages>318-328</b:Pages>
    <b:Volume>78</b:Volume>
    <b:Author>
      <b:Author>
        <b:NameList>
          <b:Person>
            <b:Last>Li</b:Last>
            <b:First>Wenbo</b:First>
          </b:Person>
          <b:Person>
            <b:Last>Long</b:Last>
            <b:First>Ruyin</b:First>
          </b:Person>
          <b:Person>
            <b:Last>Chen</b:Last>
            <b:First>Hong</b:First>
          </b:Person>
          <b:Person>
            <b:Last>Geng</b:Last>
            <b:First>Jichao</b:First>
          </b:Person>
        </b:NameList>
      </b:Author>
    </b:Author>
    <b:RefOrder>33</b:RefOrder>
  </b:Source>
  <b:Source>
    <b:Tag>Bos21</b:Tag>
    <b:SourceType>JournalArticle</b:SourceType>
    <b:Guid>{F7344C0E-BD98-4E55-8AE0-9FE29D290971}</b:Guid>
    <b:Title>Change Management Theories: A Study on COMAIR, South africa</b:Title>
    <b:JournalName>The Indian Journal of Industrial Relations,</b:JournalName>
    <b:Year>2021</b:Year>
    <b:Pages>480-491</b:Pages>
    <b:Volume>56</b:Volume>
    <b:Issue>3</b:Issue>
    <b:Author>
      <b:Author>
        <b:NameList>
          <b:Person>
            <b:Last>Bose</b:Last>
            <b:First>Indranil</b:First>
          </b:Person>
          <b:Person>
            <b:Last>Gupta</b:Last>
            <b:First>Sachin</b:First>
          </b:Person>
        </b:NameList>
      </b:Author>
    </b:Author>
    <b:RefOrder>16</b:RefOrder>
  </b:Source>
  <b:Source>
    <b:Tag>BUR15</b:Tag>
    <b:SourceType>JournalArticle</b:SourceType>
    <b:Guid>{491213EB-93CA-45E5-B7F1-36EA49B7BE8E}</b:Guid>
    <b:Author>
      <b:Author>
        <b:NameList>
          <b:Person>
            <b:Last>BURNES</b:Last>
            <b:First>BERNARD</b:First>
          </b:Person>
        </b:NameList>
      </b:Author>
    </b:Author>
    <b:Title>Understanding Resistance to Change –Building on Coch and French</b:Title>
    <b:JournalName>Journal of Change Management</b:JournalName>
    <b:Year>2015</b:Year>
    <b:Pages>92-116</b:Pages>
    <b:Volume>15</b:Volume>
    <b:Issue>2</b:Issue>
    <b:YearAccessed>2023</b:YearAccessed>
    <b:MonthAccessed>05</b:MonthAccessed>
    <b:DayAccessed>04</b:DayAccessed>
    <b:URL>https://www.tandfonline.com/doi/epdf/10.1080/14697017.2014.969755?needAccess=true&amp;role=button</b:URL>
    <b:DOI>http://dx.doi.org/10.1080/14697017.2014.969755</b:DOI>
    <b:RefOrder>35</b:RefOrder>
  </b:Source>
  <b:Source>
    <b:Tag>Men02</b:Tag>
    <b:SourceType>JournalArticle</b:SourceType>
    <b:Guid>{8A6B1307-A338-413A-9951-D84597CF04C9}</b:Guid>
    <b:Title>A change management process:Grounded in both theory and practice</b:Title>
    <b:JournalName>Journal of Change Management</b:JournalName>
    <b:Year>2002</b:Year>
    <b:Pages>45-59</b:Pages>
    <b:Volume>3</b:Volume>
    <b:Issue>1</b:Issue>
    <b:Author>
      <b:Author>
        <b:NameList>
          <b:Person>
            <b:Last>Mento</b:Last>
            <b:Middle>J.</b:Middle>
            <b:First>Anthony</b:First>
          </b:Person>
          <b:Person>
            <b:Last>Jones</b:Last>
            <b:Middle>M.</b:Middle>
            <b:First>Raymond</b:First>
          </b:Person>
          <b:Person>
            <b:Last>Dirndorfer</b:Last>
            <b:First>Walter</b:First>
          </b:Person>
        </b:NameList>
      </b:Author>
    </b:Author>
    <b:Publisher>Henry Stewart Publications</b:Publisher>
    <b:YearAccessed>2023</b:YearAccessed>
    <b:MonthAccessed>05</b:MonthAccessed>
    <b:DayAccessed>04</b:DayAccessed>
    <b:URL>https://www.tandfonline.com/doi/epdf/10.1080/714042520?needAccess=true&amp;role=button</b:URL>
    <b:DOI>https://doi.org/10.1080/714042520</b:DOI>
    <b:RefOrder>34</b:RefOrder>
  </b:Source>
  <b:Source>
    <b:Tag>Zig23</b:Tag>
    <b:SourceType>InternetSite</b:SourceType>
    <b:Guid>{7BE67461-6FF2-44D8-9B22-23A7EC643F9E}</b:Guid>
    <b:Title>Ola S1 User Reviews</b:Title>
    <b:Author>
      <b:Author>
        <b:NameList>
          <b:Person>
            <b:Last>Zigwheels.com</b:Last>
          </b:Person>
        </b:NameList>
      </b:Author>
    </b:Author>
    <b:YearAccessed>2023</b:YearAccessed>
    <b:MonthAccessed>05</b:MonthAccessed>
    <b:DayAccessed>04</b:DayAccessed>
    <b:URL>https://www.zigwheels.com/user-reviews/Ola-Electric/Ola-S1</b:URL>
    <b:RefOrder>36</b:RefOrder>
  </b:Source>
  <b:Source>
    <b:Tag>Hin21</b:Tag>
    <b:SourceType>InternetSite</b:SourceType>
    <b:Guid>{B992D8E3-B2FB-418D-A55F-02335CF02663}</b:Guid>
    <b:Author>
      <b:Author>
        <b:Corporate>Hindustan Times</b:Corporate>
      </b:Author>
    </b:Author>
    <b:Title>First Ola Electric S1 Scooter Rolls Out from OlaFuturefactory</b:Title>
    <b:Year>2021</b:Year>
    <b:YearAccessed>2023</b:YearAccessed>
    <b:MonthAccessed>05</b:MonthAccessed>
    <b:DayAccessed>04</b:DayAccessed>
    <b:URL>https://auto.hindustantimes.com/auto/news/first-ola-electric-s1-scooter-rolls-out-from-ola-futurefactory-41628998821879.html</b:URL>
    <b:RefOrder>37</b:RefOrder>
  </b:Source>
  <b:Source>
    <b:Tag>Dil22</b:Tag>
    <b:SourceType>InternetSite</b:SourceType>
    <b:Guid>{C244B46F-64FB-4ED8-A80F-729CCAC4AA4D}</b:Guid>
    <b:Author>
      <b:Author>
        <b:NameList>
          <b:Person>
            <b:Last>Dilipkumar</b:Last>
            <b:First>Bhavya</b:First>
          </b:Person>
        </b:NameList>
      </b:Author>
    </b:Author>
    <b:Title>Ola Electric sells 1.5 lakh EV scooters in 2022, eyes expansion in export markets</b:Title>
    <b:Year>2022</b:Year>
    <b:YearAccessed>2023</b:YearAccessed>
    <b:MonthAccessed>05</b:MonthAccessed>
    <b:DayAccessed>04</b:DayAccessed>
    <b:URL>https://www.moneycontrol.com/news/business/startup/ola-electric-sells-1-5-lakh-ev-scooters-in-2022-eyes-expansion-in-export-markets-9777881.html</b:URL>
    <b:InternetSiteTitle>MoneyControl.com</b:InternetSiteTitle>
    <b:Month>28</b:Month>
    <b:Day>12</b:Day>
    <b:RefOrder>38</b:RefOrder>
  </b:Source>
  <b:Source>
    <b:Tag>Ban21</b:Tag>
    <b:SourceType>InternetSite</b:SourceType>
    <b:Guid>{35A91F05-1713-4086-84CD-5172171632A2}</b:Guid>
    <b:Author>
      <b:Author>
        <b:NameList>
          <b:Person>
            <b:Last>Baneriee</b:Last>
            <b:First>Prasid</b:First>
          </b:Person>
        </b:NameList>
      </b:Author>
      <b:Editor>
        <b:NameList>
          <b:Person>
            <b:Last>Times</b:Last>
            <b:First>Hindustan</b:First>
          </b:Person>
        </b:NameList>
      </b:Editor>
    </b:Author>
    <b:Title>Ola electric scooter factory to hire 10,000 women</b:Title>
    <b:Year>2021</b:Year>
    <b:YearAccessed>2023</b:YearAccessed>
    <b:MonthAccessed>05</b:MonthAccessed>
    <b:DayAccessed>04</b:DayAccessed>
    <b:URL>https://www.hindustantimes.com/business/ola-electric-scooter-factory-to-hire-10-000-women-101631567145097.html</b:URL>
    <b:InternetSiteTitle>Hindustantimes.com</b:InternetSiteTitle>
    <b:Month>09</b:Month>
    <b:Day>14</b:Day>
    <b:RefOrder>39</b:RefOrder>
  </b:Source>
  <b:Source>
    <b:Tag>Liv22</b:Tag>
    <b:SourceType>InternetSite</b:SourceType>
    <b:Guid>{A556230D-B566-440B-A588-5AF875E1F40D}</b:Guid>
    <b:Author>
      <b:Author>
        <b:NameList>
          <b:Person>
            <b:Last>Livemint</b:Last>
          </b:Person>
        </b:NameList>
      </b:Author>
    </b:Author>
    <b:Title>Ola Electric scales up e-scooter production, Says CEO Bhavish Aggarwal</b:Title>
    <b:Year>2022</b:Year>
    <b:YearAccessed>2023</b:YearAccessed>
    <b:MonthAccessed>05</b:MonthAccessed>
    <b:DayAccessed>04</b:DayAccessed>
    <b:URL>https://www.livemint.com/auto-news/ola-electric-scales-up-e-scooter-production-says-ceo-bhavish-aggarwal-11666594603765.html</b:URL>
    <b:InternetSiteTitle>Livemint.com</b:InternetSiteTitle>
    <b:Month>10</b:Month>
    <b:Day>24</b:Day>
    <b:RefOrder>40</b:RefOrder>
  </b:Source>
  <b:Source>
    <b:Tag>Abr22</b:Tag>
    <b:SourceType>InternetSite</b:SourceType>
    <b:Guid>{FBF4B7D5-310D-4429-9256-A7E5F4F7D7E2}</b:Guid>
    <b:Author>
      <b:Author>
        <b:NameList>
          <b:Person>
            <b:Last>Abrar</b:Last>
            <b:First>Peerzada</b:First>
          </b:Person>
        </b:NameList>
      </b:Author>
      <b:Editor>
        <b:NameList>
          <b:Person>
            <b:Last>Standard</b:Last>
            <b:First>Business</b:First>
          </b:Person>
        </b:NameList>
      </b:Editor>
    </b:Author>
    <b:Title>Bhavish Aggarwal-led Ola Electric valuation tops $5 bn with $200 mn funding</b:Title>
    <b:Year>2022</b:Year>
    <b:YearAccessed>2023</b:YearAccessed>
    <b:MonthAccessed>05</b:MonthAccessed>
    <b:DayAccessed>04</b:DayAccessed>
    <b:URL>https://www.business-standard.com/article/companies/bhavish-aggarwal-led-ola-electric-valuation-tops-5-bn-with-200-mn-funding-122012400872_1.html</b:URL>
    <b:InternetSiteTitle>Business-Standard.com</b:InternetSiteTitle>
    <b:Month>01</b:Month>
    <b:Day>24</b:Day>
    <b:RefOrder>41</b:RefOrder>
  </b:Source>
  <b:Source>
    <b:Tag>Aga23</b:Tag>
    <b:SourceType>InternetSite</b:SourceType>
    <b:Guid>{B48C453E-87DE-4445-91AE-1A93B631439F}</b:Guid>
    <b:Author>
      <b:Author>
        <b:NameList>
          <b:Person>
            <b:Last>Agarwal</b:Last>
            <b:First>Mehak</b:First>
          </b:Person>
        </b:NameList>
      </b:Author>
      <b:Editor>
        <b:NameList>
          <b:Person>
            <b:Last>Today</b:Last>
            <b:First>Business</b:First>
          </b:Person>
        </b:NameList>
      </b:Editor>
    </b:Author>
    <b:Title>Ola Electric to raise $300 mn for expansion plans</b:Title>
    <b:Year>2023</b:Year>
    <b:YearAccessed>2023</b:YearAccessed>
    <b:MonthAccessed>05</b:MonthAccessed>
    <b:DayAccessed>05</b:DayAccessed>
    <b:InternetSiteTitle>Businesstoday.in</b:InternetSiteTitle>
    <b:Month>03</b:Month>
    <b:Day>22</b:Day>
    <b:URL>https://www.businesstoday.in/latest/corporate/story/ola-electric-to-raise-300-mn-for-expansion-plans-374330-2023-03-22</b:URL>
    <b:RefOrder>42</b:RefOrder>
  </b:Source>
  <b:Source>
    <b:Tag>Kum23</b:Tag>
    <b:SourceType>InternetSite</b:SourceType>
    <b:Guid>{0E8D1C4D-382F-4998-82B0-2CA775F4D72F}</b:Guid>
    <b:Author>
      <b:Author>
        <b:NameList>
          <b:Person>
            <b:Last>Kumar</b:Last>
            <b:First>Nitin</b:First>
          </b:Person>
        </b:NameList>
      </b:Author>
      <b:Editor>
        <b:NameList>
          <b:Person>
            <b:Last>Standard</b:Last>
            <b:First>Business</b:First>
          </b:Person>
        </b:NameList>
      </b:Editor>
    </b:Author>
    <b:Title>Ola Electric Profitable on Unit Sales: Chief marketing and revenue officer</b:Title>
    <b:Year>2023</b:Year>
    <b:YearAccessed>2023</b:YearAccessed>
    <b:MonthAccessed>05</b:MonthAccessed>
    <b:DayAccessed>04</b:DayAccessed>
    <b:URL>https://www.business-standard.com/article/companies/ola-electric-is-not-making-losses-chief-marketing-revenue-officer-123011701167_1.html</b:URL>
    <b:InternetSiteTitle>Business-Standard.com</b:InternetSiteTitle>
    <b:Month>01</b:Month>
    <b:Day>18</b:Day>
    <b:RefOrder>43</b:RefOrder>
  </b:Source>
  <b:Source>
    <b:Tag>TMP22</b:Tag>
    <b:SourceType>JournalArticle</b:SourceType>
    <b:Guid>{ECEDB579-C9F9-40D1-98D6-8C130D57E1AE}</b:Guid>
    <b:Title>A STUDY ON CUSTOMER LOYALTY AND SATISFACTION TOWARDS OLA ELECTRIC SCOOTERS IN BENGALURU</b:Title>
    <b:Year>2022</b:Year>
    <b:YearAccessed>2023</b:YearAccessed>
    <b:MonthAccessed>05</b:MonthAccessed>
    <b:DayAccessed>04</b:DayAccessed>
    <b:URL>https://www.irjmets.com/uploadedfiles/paper//issue_9_september_2022/30324/final/fin_irjmets1664532930.pdf</b:URL>
    <b:JournalName>International Research Journal of Modernization in Engineering Technology and Science</b:JournalName>
    <b:Pages>2284-2298</b:Pages>
    <b:Volume>04</b:Volume>
    <b:Issue>09</b:Issue>
    <b:Author>
      <b:Author>
        <b:NameList>
          <b:Person>
            <b:Last>TM</b:Last>
            <b:Middle>Kumar</b:Middle>
            <b:First>Praveen</b:First>
          </b:Person>
          <b:Person>
            <b:Last>P</b:Last>
            <b:First>Yashwanth</b:First>
          </b:Person>
        </b:NameList>
      </b:Author>
    </b:Author>
    <b:Month>Sep</b:Month>
    <b:RefOrder>44</b:RefOrder>
  </b:Source>
  <b:Source>
    <b:Tag>Kot12</b:Tag>
    <b:SourceType>BookSection</b:SourceType>
    <b:Guid>{FF22514C-A9F1-43C2-BF22-8F516B93F59E}</b:Guid>
    <b:Title>Transforming Organizations: Why Firms Fail</b:Title>
    <b:Year>2012</b:Year>
    <b:Pages>03-18</b:Pages>
    <b:BookTitle>Leading Change With a New Preface by the Author</b:BookTitle>
    <b:Publisher>Harvard Business Review Press</b:Publisher>
    <b:Author>
      <b:Author>
        <b:NameList>
          <b:Person>
            <b:Last>Kotter</b:Last>
            <b:Middle>P</b:Middle>
            <b:First>John</b:First>
          </b:Person>
        </b:NameList>
      </b:Author>
      <b:Editor>
        <b:NameList>
          <b:Person>
            <b:Last>Central</b:Last>
            <b:First>ProQuest</b:First>
            <b:Middle>Ebook</b:Middle>
          </b:Person>
        </b:NameList>
      </b:Editor>
    </b:Author>
    <b:YearAccessed>2023</b:YearAccessed>
    <b:MonthAccessed>05</b:MonthAccessed>
    <b:DayAccessed>04</b:DayAccessed>
    <b:URL>http://ebookcentral.proquest.com/lib/trinity/detail.action?docID=5182145</b:URL>
    <b:RefOrder>45</b:RefOrder>
  </b:Source>
  <b:Source>
    <b:Tag>Sar23</b:Tag>
    <b:SourceType>ConferenceProceedings</b:SourceType>
    <b:Guid>{8640EF9D-6A3F-49A1-91E2-AE360C6E84BF}</b:Guid>
    <b:Title>An Overview of Hybrid Electric Vehicle Battery Charging Stations using Wind and Solar Energy for Green India</b:Title>
    <b:Year>2023</b:Year>
    <b:Publisher>AIP Conference Proceeding</b:Publisher>
    <b:ConferenceName>AIP Conferance Proceeding</b:ConferenceName>
    <b:YearAccessed>2023</b:YearAccessed>
    <b:MonthAccessed>05</b:MonthAccessed>
    <b:DayAccessed>04</b:DayAccessed>
    <b:URL>https://watermark.silverchair.com/020016_1_online.pdf?token=AQECAHi208BE49Ooan9kkhW_Ercy7Dm3ZL_9Cf3qfKAc485ysgAABRQwggUQBgkqhkiG9w0BBwagggUBMIIE_QIBADCCBPYGCSqGSIb3DQEHATAeBglghkgBZQMEAS4wEQQMEeU3HeDRmcoAf-RfAgEQgIIEx9r5GE-R57WvlGDlIHYDD2zF7G2V0b5wGungjqe</b:URL>
    <b:DOI>https://doi.org/10.1063/5.0120105</b:DOI>
    <b:Author>
      <b:Author>
        <b:NameList>
          <b:Person>
            <b:Last>Saravanakumar</b:Last>
            <b:First>R.</b:First>
          </b:Person>
          <b:Person>
            <b:Last>Devarajan</b:Last>
            <b:Middle>Manikanda </b:Middle>
            <b:First>N.</b:First>
          </b:Person>
          <b:Person>
            <b:Last>S</b:Last>
            <b:First>Akshay</b:First>
          </b:Person>
          <b:Person>
            <b:Last>S.</b:Last>
            <b:First>Khanna</b:First>
          </b:Person>
          <b:Person>
            <b:Last>Hemalatha</b:Last>
            <b:First>N.</b:First>
          </b:Person>
          <b:Person>
            <b:Last>Parthiban</b:Last>
            <b:First>P.</b:First>
          </b:Person>
        </b:NameList>
      </b:Author>
      <b:Editor>
        <b:NameList>
          <b:Person>
            <b:Last>Publishing</b:Last>
            <b:First>AIP</b:First>
          </b:Person>
        </b:NameList>
      </b:Editor>
    </b:Author>
    <b:RefOrder>46</b:RefOrder>
  </b:Source>
  <b:Source>
    <b:Tag>Sha20</b:Tag>
    <b:SourceType>JournalArticle</b:SourceType>
    <b:Guid>{1EBE69C4-7B9E-43E4-AD96-06801DEF540F}</b:Guid>
    <b:Title>Technology and Market Survey of Electric Vehicles</b:Title>
    <b:Year>2020</b:Year>
    <b:JournalName>Shah, A., Shah, S., Sable, S., Solanki, P. and Bhosale, R., 2020. Technology and Market Survey of Electric Vehicles. Vishwakarma Journal of Engineering Research, 4(2), pp.7-12.</b:JournalName>
    <b:Pages>7-12</b:Pages>
    <b:Volume>4</b:Volume>
    <b:Issue>2</b:Issue>
    <b:Author>
      <b:Author>
        <b:NameList>
          <b:Person>
            <b:Last>Shah</b:Last>
            <b:First>Aayush</b:First>
          </b:Person>
          <b:Person>
            <b:Last>Shah</b:Last>
            <b:First>Siddh</b:First>
          </b:Person>
          <b:Person>
            <b:Last>Sabel</b:Last>
            <b:First>Sanket</b:First>
          </b:Person>
          <b:Person>
            <b:Last>Sola</b:Last>
            <b:First>Pranav</b:First>
          </b:Person>
        </b:NameList>
      </b:Author>
    </b:Author>
    <b:YearAccessed>2023</b:YearAccessed>
    <b:MonthAccessed>05</b:MonthAccessed>
    <b:DayAccessed>04</b:DayAccessed>
    <b:URL>https://www.researchgate.net/profile/Ruturaj-Bhosale/publication/350631800_Technology_and_Market_Survey_of_Electric_Vehicles/links/606af1b6458515614d365244/Technology-and-Market-Survey-of-Electric-Vehicles.pdf</b:URL>
    <b:RefOrder>47</b:RefOrder>
  </b:Source>
  <b:Source>
    <b:Tag>God21</b:Tag>
    <b:SourceType>JournalArticle</b:SourceType>
    <b:Guid>{A556A7EF-E232-4453-9E02-5D2BC73320D2}</b:Guid>
    <b:Title>Battery capacity needed to power electric vehicles in India from 2020 to 2035</b:Title>
    <b:JournalName>International Council on Clean Transp</b:JournalName>
    <b:Year>2021</b:Year>
    <b:Pages>1-16</b:Pages>
    <b:Author>
      <b:Author>
        <b:NameList>
          <b:Person>
            <b:Last>Gode</b:Last>
            <b:First>Pramoda</b:First>
          </b:Person>
          <b:Person>
            <b:Last>Bieker</b:Last>
            <b:First>Georg</b:First>
          </b:Person>
          <b:Person>
            <b:Last>Bandivadekar</b:Last>
            <b:First>Anup</b:First>
          </b:Person>
        </b:NameList>
      </b:Author>
    </b:Author>
    <b:YearAccessed>2023</b:YearAccessed>
    <b:MonthAccessed>05</b:MonthAccessed>
    <b:DayAccessed>04</b:DayAccessed>
    <b:URL>https://theicct.org/wp-content/uploads/2021/06/Battery-capacity-ev-india-feb2021.pdf</b:URL>
    <b:RefOrder>48</b:RefOrder>
  </b:Source>
  <b:Source>
    <b:Tag>Lia17</b:Tag>
    <b:SourceType>JournalArticle</b:SourceType>
    <b:Guid>{98783773-B9A6-4C06-8D9D-8745521A1205}</b:Guid>
    <b:Title>Consumer preferences for electric vehicles: a literature review</b:Title>
    <b:JournalName>Transport Reviews</b:JournalName>
    <b:Year>2017</b:Year>
    <b:Pages>252-275</b:Pages>
    <b:Volume>37</b:Volume>
    <b:Issue>3</b:Issue>
    <b:Author>
      <b:Author>
        <b:NameList>
          <b:Person>
            <b:Last>Liao</b:Last>
            <b:First>Fanchao Liao</b:First>
          </b:Person>
          <b:Person>
            <b:Last>Molin</b:Last>
            <b:First>Eric</b:First>
          </b:Person>
          <b:Person>
            <b:Last>Wee</b:Last>
            <b:Middle>Van</b:Middle>
            <b:First>Bert</b:First>
          </b:Person>
        </b:NameList>
      </b:Author>
    </b:Author>
    <b:YearAccessed>2023</b:YearAccessed>
    <b:MonthAccessed>05</b:MonthAccessed>
    <b:DayAccessed>04</b:DayAccessed>
    <b:URL>https://www.tandfonline.com/doi/full/10.1080/01441647.2016.1230794</b:URL>
    <b:DOI>http://dx.doi.org/10.1080/01441647.2016.1230794</b:DOI>
    <b:RefOrder>49</b:RefOrder>
  </b:Source>
</b:Sources>
</file>

<file path=customXml/itemProps1.xml><?xml version="1.0" encoding="utf-8"?>
<ds:datastoreItem xmlns:ds="http://schemas.openxmlformats.org/officeDocument/2006/customXml" ds:itemID="{6B1CD953-7CE8-442F-83EC-C73BF8838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5747</Words>
  <Characters>32763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Sachin</dc:creator>
  <cp:keywords/>
  <dc:description/>
  <cp:lastModifiedBy>Sachin</cp:lastModifiedBy>
  <cp:revision>6</cp:revision>
  <dcterms:created xsi:type="dcterms:W3CDTF">2023-05-05T04:16:00Z</dcterms:created>
  <dcterms:modified xsi:type="dcterms:W3CDTF">2023-05-05T04:39:00Z</dcterms:modified>
</cp:coreProperties>
</file>