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2926B7" w14:textId="6E00AB8C" w:rsidR="00E42056" w:rsidRPr="00F8148B" w:rsidRDefault="00C27CC2">
      <w:pPr>
        <w:rPr>
          <w:rFonts w:ascii="Arial" w:hAnsi="Arial" w:cs="Arial"/>
          <w:color w:val="4472C4" w:themeColor="accent1"/>
          <w:sz w:val="44"/>
          <w:szCs w:val="44"/>
        </w:rPr>
      </w:pPr>
      <w:r>
        <w:rPr>
          <w:sz w:val="40"/>
          <w:szCs w:val="40"/>
        </w:rPr>
        <w:t xml:space="preserve">             </w:t>
      </w:r>
      <w:r w:rsidRPr="00F8148B">
        <w:rPr>
          <w:rFonts w:ascii="Arial" w:hAnsi="Arial" w:cs="Arial"/>
          <w:color w:val="4472C4" w:themeColor="accent1"/>
          <w:sz w:val="44"/>
          <w:szCs w:val="44"/>
        </w:rPr>
        <w:t>How to support Mental Health at Work?</w:t>
      </w:r>
    </w:p>
    <w:p w14:paraId="2AC21EDC" w14:textId="50404600" w:rsidR="00C27CC2" w:rsidRPr="001A1FD2" w:rsidRDefault="001A1FD2">
      <w:pPr>
        <w:rPr>
          <w:color w:val="000000" w:themeColor="text1"/>
          <w:sz w:val="32"/>
          <w:szCs w:val="32"/>
        </w:rPr>
      </w:pPr>
      <w:r>
        <w:rPr>
          <w:color w:val="000000" w:themeColor="text1"/>
          <w:sz w:val="32"/>
          <w:szCs w:val="32"/>
        </w:rPr>
        <w:t xml:space="preserve">                              Part 1 – Open Book Assessment</w:t>
      </w:r>
    </w:p>
    <w:p w14:paraId="6C738101" w14:textId="640A35C4" w:rsidR="00C27CC2" w:rsidRPr="00F8148B" w:rsidRDefault="00C27CC2">
      <w:pPr>
        <w:rPr>
          <w:rFonts w:ascii="Arial" w:hAnsi="Arial" w:cs="Arial"/>
          <w:sz w:val="28"/>
          <w:szCs w:val="28"/>
        </w:rPr>
      </w:pPr>
      <w:r>
        <w:rPr>
          <w:color w:val="000000" w:themeColor="text1"/>
          <w:sz w:val="28"/>
          <w:szCs w:val="28"/>
        </w:rPr>
        <w:t xml:space="preserve">         </w:t>
      </w:r>
      <w:r w:rsidR="00F8148B" w:rsidRPr="00F8148B">
        <w:rPr>
          <w:rFonts w:ascii="Arial" w:hAnsi="Arial" w:cs="Arial"/>
          <w:color w:val="000000" w:themeColor="text1"/>
          <w:sz w:val="28"/>
          <w:szCs w:val="28"/>
        </w:rPr>
        <w:t xml:space="preserve">Does having Mental Health problems affect the way one functions in </w:t>
      </w:r>
      <w:proofErr w:type="gramStart"/>
      <w:r w:rsidR="00F8148B" w:rsidRPr="00F8148B">
        <w:rPr>
          <w:rFonts w:ascii="Arial" w:hAnsi="Arial" w:cs="Arial"/>
          <w:color w:val="000000" w:themeColor="text1"/>
          <w:sz w:val="28"/>
          <w:szCs w:val="28"/>
        </w:rPr>
        <w:t>their</w:t>
      </w:r>
      <w:proofErr w:type="gramEnd"/>
      <w:r w:rsidR="00F8148B" w:rsidRPr="00F8148B">
        <w:rPr>
          <w:rFonts w:ascii="Arial" w:hAnsi="Arial" w:cs="Arial"/>
          <w:color w:val="000000" w:themeColor="text1"/>
          <w:sz w:val="28"/>
          <w:szCs w:val="28"/>
        </w:rPr>
        <w:t xml:space="preserve"> job? Discuss further</w:t>
      </w:r>
      <w:r w:rsidR="00F8148B">
        <w:rPr>
          <w:rFonts w:ascii="Arial" w:hAnsi="Arial" w:cs="Arial"/>
          <w:sz w:val="28"/>
          <w:szCs w:val="28"/>
        </w:rPr>
        <w:t>.</w:t>
      </w:r>
    </w:p>
    <w:p w14:paraId="0F3D007D" w14:textId="77777777" w:rsidR="001A1FD2" w:rsidRDefault="00C27CC2">
      <w:pPr>
        <w:rPr>
          <w:color w:val="000000" w:themeColor="text1"/>
          <w:sz w:val="24"/>
          <w:szCs w:val="24"/>
        </w:rPr>
      </w:pPr>
      <w:r>
        <w:rPr>
          <w:color w:val="000000" w:themeColor="text1"/>
          <w:sz w:val="24"/>
          <w:szCs w:val="24"/>
        </w:rPr>
        <w:t xml:space="preserve">                                              </w:t>
      </w:r>
    </w:p>
    <w:p w14:paraId="1E405E3F" w14:textId="77777777" w:rsidR="001A1FD2" w:rsidRDefault="001A1FD2">
      <w:pPr>
        <w:rPr>
          <w:color w:val="000000" w:themeColor="text1"/>
          <w:sz w:val="24"/>
          <w:szCs w:val="24"/>
        </w:rPr>
      </w:pPr>
    </w:p>
    <w:p w14:paraId="7237F240" w14:textId="32415835" w:rsidR="00C27CC2" w:rsidRDefault="001A1FD2">
      <w:pPr>
        <w:rPr>
          <w:color w:val="000000" w:themeColor="text1"/>
          <w:sz w:val="24"/>
          <w:szCs w:val="24"/>
        </w:rPr>
      </w:pPr>
      <w:r>
        <w:rPr>
          <w:color w:val="000000" w:themeColor="text1"/>
          <w:sz w:val="24"/>
          <w:szCs w:val="24"/>
        </w:rPr>
        <w:t xml:space="preserve">                                             </w:t>
      </w:r>
      <w:r w:rsidR="00C27CC2">
        <w:rPr>
          <w:color w:val="000000" w:themeColor="text1"/>
          <w:sz w:val="24"/>
          <w:szCs w:val="24"/>
        </w:rPr>
        <w:t xml:space="preserve"> By Borimir Petkov – 2118523</w:t>
      </w:r>
    </w:p>
    <w:p w14:paraId="06809CCD" w14:textId="3781E088" w:rsidR="001A1FD2" w:rsidRDefault="001A1FD2">
      <w:pPr>
        <w:rPr>
          <w:color w:val="000000" w:themeColor="text1"/>
          <w:sz w:val="24"/>
          <w:szCs w:val="24"/>
        </w:rPr>
      </w:pPr>
      <w:r>
        <w:rPr>
          <w:color w:val="000000" w:themeColor="text1"/>
          <w:sz w:val="24"/>
          <w:szCs w:val="24"/>
        </w:rPr>
        <w:t xml:space="preserve">                                             Lecturer – Olubukola Adegbite</w:t>
      </w:r>
    </w:p>
    <w:p w14:paraId="0C8F836C" w14:textId="78B17AAE" w:rsidR="001A1FD2" w:rsidRDefault="001A1FD2">
      <w:pPr>
        <w:rPr>
          <w:color w:val="000000" w:themeColor="text1"/>
          <w:sz w:val="24"/>
          <w:szCs w:val="24"/>
        </w:rPr>
      </w:pPr>
    </w:p>
    <w:p w14:paraId="4BBC6B1B" w14:textId="1665DB6E" w:rsidR="001A1FD2" w:rsidRDefault="001A1FD2">
      <w:pPr>
        <w:rPr>
          <w:color w:val="000000" w:themeColor="text1"/>
          <w:sz w:val="24"/>
          <w:szCs w:val="24"/>
        </w:rPr>
      </w:pPr>
    </w:p>
    <w:p w14:paraId="5C9FBEA9" w14:textId="77777777" w:rsidR="001A1FD2" w:rsidRDefault="001A1FD2">
      <w:pPr>
        <w:rPr>
          <w:color w:val="000000" w:themeColor="text1"/>
          <w:sz w:val="24"/>
          <w:szCs w:val="24"/>
        </w:rPr>
      </w:pPr>
    </w:p>
    <w:p w14:paraId="6A969250" w14:textId="7E638891" w:rsidR="00C27CC2" w:rsidRDefault="00C27CC2">
      <w:pPr>
        <w:rPr>
          <w:color w:val="000000" w:themeColor="text1"/>
          <w:sz w:val="24"/>
          <w:szCs w:val="24"/>
        </w:rPr>
      </w:pPr>
    </w:p>
    <w:p w14:paraId="141B1D85" w14:textId="77777777" w:rsidR="00CA7283" w:rsidRDefault="00CA7283" w:rsidP="00CA7283">
      <w:pPr>
        <w:pStyle w:val="Heading1"/>
        <w:rPr>
          <w:color w:val="000000" w:themeColor="text1"/>
        </w:rPr>
      </w:pPr>
    </w:p>
    <w:sdt>
      <w:sdtPr>
        <w:id w:val="1365634227"/>
        <w:docPartObj>
          <w:docPartGallery w:val="Table of Contents"/>
          <w:docPartUnique/>
        </w:docPartObj>
      </w:sdtPr>
      <w:sdtEndPr>
        <w:rPr>
          <w:rFonts w:asciiTheme="minorHAnsi" w:eastAsiaTheme="minorHAnsi" w:hAnsiTheme="minorHAnsi" w:cstheme="minorBidi"/>
          <w:b/>
          <w:bCs/>
          <w:noProof/>
          <w:color w:val="auto"/>
          <w:kern w:val="2"/>
          <w:sz w:val="22"/>
          <w:szCs w:val="22"/>
          <w14:ligatures w14:val="standardContextual"/>
        </w:rPr>
      </w:sdtEndPr>
      <w:sdtContent>
        <w:p w14:paraId="700D2E30" w14:textId="1A757FC2" w:rsidR="00CA7283" w:rsidRDefault="00CA7283">
          <w:pPr>
            <w:pStyle w:val="TOCHeading"/>
          </w:pPr>
          <w:r>
            <w:t>Contents</w:t>
          </w:r>
        </w:p>
        <w:p w14:paraId="27820EEE" w14:textId="6E2AB0C5" w:rsidR="00CA7283" w:rsidRDefault="00CA7283">
          <w:pPr>
            <w:pStyle w:val="TOC1"/>
            <w:tabs>
              <w:tab w:val="right" w:leader="dot" w:pos="9350"/>
            </w:tabs>
            <w:rPr>
              <w:noProof/>
            </w:rPr>
          </w:pPr>
          <w:r>
            <w:fldChar w:fldCharType="begin"/>
          </w:r>
          <w:r>
            <w:instrText xml:space="preserve"> TOC \o "1-3" \h \z \u </w:instrText>
          </w:r>
          <w:r>
            <w:fldChar w:fldCharType="separate"/>
          </w:r>
          <w:hyperlink w:anchor="_Toc115873560" w:history="1">
            <w:r w:rsidRPr="00E85482">
              <w:rPr>
                <w:rStyle w:val="Hyperlink"/>
                <w:noProof/>
              </w:rPr>
              <w:t>1. Introduction</w:t>
            </w:r>
            <w:r>
              <w:rPr>
                <w:noProof/>
                <w:webHidden/>
              </w:rPr>
              <w:tab/>
            </w:r>
            <w:r>
              <w:rPr>
                <w:noProof/>
                <w:webHidden/>
              </w:rPr>
              <w:fldChar w:fldCharType="begin"/>
            </w:r>
            <w:r>
              <w:rPr>
                <w:noProof/>
                <w:webHidden/>
              </w:rPr>
              <w:instrText xml:space="preserve"> PAGEREF _Toc115873560 \h </w:instrText>
            </w:r>
            <w:r>
              <w:rPr>
                <w:noProof/>
                <w:webHidden/>
              </w:rPr>
            </w:r>
            <w:r>
              <w:rPr>
                <w:noProof/>
                <w:webHidden/>
              </w:rPr>
              <w:fldChar w:fldCharType="separate"/>
            </w:r>
            <w:r w:rsidR="00C64CB8">
              <w:rPr>
                <w:noProof/>
                <w:webHidden/>
              </w:rPr>
              <w:t>2</w:t>
            </w:r>
            <w:r>
              <w:rPr>
                <w:noProof/>
                <w:webHidden/>
              </w:rPr>
              <w:fldChar w:fldCharType="end"/>
            </w:r>
          </w:hyperlink>
        </w:p>
        <w:p w14:paraId="438377D6" w14:textId="1AB8305F" w:rsidR="00CA7283" w:rsidRDefault="00CA7283">
          <w:pPr>
            <w:pStyle w:val="TOC1"/>
            <w:tabs>
              <w:tab w:val="right" w:leader="dot" w:pos="9350"/>
            </w:tabs>
            <w:rPr>
              <w:noProof/>
            </w:rPr>
          </w:pPr>
          <w:hyperlink w:anchor="_Toc115873561" w:history="1">
            <w:r w:rsidRPr="00E85482">
              <w:rPr>
                <w:rStyle w:val="Hyperlink"/>
                <w:noProof/>
              </w:rPr>
              <w:t>2. Sources of Mental Health problems</w:t>
            </w:r>
            <w:r>
              <w:rPr>
                <w:noProof/>
                <w:webHidden/>
              </w:rPr>
              <w:tab/>
            </w:r>
            <w:r>
              <w:rPr>
                <w:noProof/>
                <w:webHidden/>
              </w:rPr>
              <w:fldChar w:fldCharType="begin"/>
            </w:r>
            <w:r>
              <w:rPr>
                <w:noProof/>
                <w:webHidden/>
              </w:rPr>
              <w:instrText xml:space="preserve"> PAGEREF _Toc115873561 \h </w:instrText>
            </w:r>
            <w:r>
              <w:rPr>
                <w:noProof/>
                <w:webHidden/>
              </w:rPr>
            </w:r>
            <w:r>
              <w:rPr>
                <w:noProof/>
                <w:webHidden/>
              </w:rPr>
              <w:fldChar w:fldCharType="separate"/>
            </w:r>
            <w:r w:rsidR="00C64CB8">
              <w:rPr>
                <w:noProof/>
                <w:webHidden/>
              </w:rPr>
              <w:t>3</w:t>
            </w:r>
            <w:r>
              <w:rPr>
                <w:noProof/>
                <w:webHidden/>
              </w:rPr>
              <w:fldChar w:fldCharType="end"/>
            </w:r>
          </w:hyperlink>
        </w:p>
        <w:p w14:paraId="25992024" w14:textId="3A63747F" w:rsidR="00CA7283" w:rsidRDefault="00CA7283">
          <w:pPr>
            <w:pStyle w:val="TOC2"/>
            <w:tabs>
              <w:tab w:val="right" w:leader="dot" w:pos="9350"/>
            </w:tabs>
            <w:rPr>
              <w:noProof/>
            </w:rPr>
          </w:pPr>
          <w:hyperlink w:anchor="_Toc115873562" w:history="1">
            <w:r w:rsidRPr="00E85482">
              <w:rPr>
                <w:rStyle w:val="Hyperlink"/>
                <w:noProof/>
              </w:rPr>
              <w:t>2.1. Depression</w:t>
            </w:r>
            <w:r>
              <w:rPr>
                <w:noProof/>
                <w:webHidden/>
              </w:rPr>
              <w:tab/>
            </w:r>
            <w:r>
              <w:rPr>
                <w:noProof/>
                <w:webHidden/>
              </w:rPr>
              <w:fldChar w:fldCharType="begin"/>
            </w:r>
            <w:r>
              <w:rPr>
                <w:noProof/>
                <w:webHidden/>
              </w:rPr>
              <w:instrText xml:space="preserve"> PAGEREF _Toc115873562 \h </w:instrText>
            </w:r>
            <w:r>
              <w:rPr>
                <w:noProof/>
                <w:webHidden/>
              </w:rPr>
            </w:r>
            <w:r>
              <w:rPr>
                <w:noProof/>
                <w:webHidden/>
              </w:rPr>
              <w:fldChar w:fldCharType="separate"/>
            </w:r>
            <w:r w:rsidR="00C64CB8">
              <w:rPr>
                <w:noProof/>
                <w:webHidden/>
              </w:rPr>
              <w:t>3</w:t>
            </w:r>
            <w:r>
              <w:rPr>
                <w:noProof/>
                <w:webHidden/>
              </w:rPr>
              <w:fldChar w:fldCharType="end"/>
            </w:r>
          </w:hyperlink>
        </w:p>
        <w:p w14:paraId="7E72BEEB" w14:textId="7FA8335B" w:rsidR="00CA7283" w:rsidRDefault="00CA7283">
          <w:pPr>
            <w:pStyle w:val="TOC2"/>
            <w:tabs>
              <w:tab w:val="right" w:leader="dot" w:pos="9350"/>
            </w:tabs>
            <w:rPr>
              <w:noProof/>
            </w:rPr>
          </w:pPr>
          <w:hyperlink w:anchor="_Toc115873563" w:history="1">
            <w:r w:rsidRPr="00E85482">
              <w:rPr>
                <w:rStyle w:val="Hyperlink"/>
                <w:noProof/>
              </w:rPr>
              <w:t>2.2 Discrimination</w:t>
            </w:r>
            <w:r>
              <w:rPr>
                <w:noProof/>
                <w:webHidden/>
              </w:rPr>
              <w:tab/>
            </w:r>
            <w:r>
              <w:rPr>
                <w:noProof/>
                <w:webHidden/>
              </w:rPr>
              <w:fldChar w:fldCharType="begin"/>
            </w:r>
            <w:r>
              <w:rPr>
                <w:noProof/>
                <w:webHidden/>
              </w:rPr>
              <w:instrText xml:space="preserve"> PAGEREF _Toc115873563 \h </w:instrText>
            </w:r>
            <w:r>
              <w:rPr>
                <w:noProof/>
                <w:webHidden/>
              </w:rPr>
            </w:r>
            <w:r>
              <w:rPr>
                <w:noProof/>
                <w:webHidden/>
              </w:rPr>
              <w:fldChar w:fldCharType="separate"/>
            </w:r>
            <w:r w:rsidR="00C64CB8">
              <w:rPr>
                <w:noProof/>
                <w:webHidden/>
              </w:rPr>
              <w:t>3</w:t>
            </w:r>
            <w:r>
              <w:rPr>
                <w:noProof/>
                <w:webHidden/>
              </w:rPr>
              <w:fldChar w:fldCharType="end"/>
            </w:r>
          </w:hyperlink>
        </w:p>
        <w:p w14:paraId="13134645" w14:textId="5AA50101" w:rsidR="00CA7283" w:rsidRDefault="00CA7283">
          <w:pPr>
            <w:pStyle w:val="TOC2"/>
            <w:tabs>
              <w:tab w:val="right" w:leader="dot" w:pos="9350"/>
            </w:tabs>
            <w:rPr>
              <w:noProof/>
            </w:rPr>
          </w:pPr>
          <w:hyperlink w:anchor="_Toc115873564" w:history="1">
            <w:r w:rsidRPr="00E85482">
              <w:rPr>
                <w:rStyle w:val="Hyperlink"/>
                <w:noProof/>
              </w:rPr>
              <w:t>2.3 Stress</w:t>
            </w:r>
            <w:r>
              <w:rPr>
                <w:noProof/>
                <w:webHidden/>
              </w:rPr>
              <w:tab/>
            </w:r>
            <w:r>
              <w:rPr>
                <w:noProof/>
                <w:webHidden/>
              </w:rPr>
              <w:fldChar w:fldCharType="begin"/>
            </w:r>
            <w:r>
              <w:rPr>
                <w:noProof/>
                <w:webHidden/>
              </w:rPr>
              <w:instrText xml:space="preserve"> PAGEREF _Toc115873564 \h </w:instrText>
            </w:r>
            <w:r>
              <w:rPr>
                <w:noProof/>
                <w:webHidden/>
              </w:rPr>
            </w:r>
            <w:r>
              <w:rPr>
                <w:noProof/>
                <w:webHidden/>
              </w:rPr>
              <w:fldChar w:fldCharType="separate"/>
            </w:r>
            <w:r w:rsidR="00C64CB8">
              <w:rPr>
                <w:noProof/>
                <w:webHidden/>
              </w:rPr>
              <w:t>3</w:t>
            </w:r>
            <w:r>
              <w:rPr>
                <w:noProof/>
                <w:webHidden/>
              </w:rPr>
              <w:fldChar w:fldCharType="end"/>
            </w:r>
          </w:hyperlink>
        </w:p>
        <w:p w14:paraId="657B7325" w14:textId="1A1B19ED" w:rsidR="00CA7283" w:rsidRDefault="00CA7283">
          <w:pPr>
            <w:pStyle w:val="TOC2"/>
            <w:tabs>
              <w:tab w:val="right" w:leader="dot" w:pos="9350"/>
            </w:tabs>
            <w:rPr>
              <w:noProof/>
            </w:rPr>
          </w:pPr>
          <w:hyperlink w:anchor="_Toc115873565" w:history="1">
            <w:r w:rsidRPr="00E85482">
              <w:rPr>
                <w:rStyle w:val="Hyperlink"/>
                <w:noProof/>
              </w:rPr>
              <w:t>2.4 Anxiety</w:t>
            </w:r>
            <w:r>
              <w:rPr>
                <w:noProof/>
                <w:webHidden/>
              </w:rPr>
              <w:tab/>
            </w:r>
            <w:r>
              <w:rPr>
                <w:noProof/>
                <w:webHidden/>
              </w:rPr>
              <w:fldChar w:fldCharType="begin"/>
            </w:r>
            <w:r>
              <w:rPr>
                <w:noProof/>
                <w:webHidden/>
              </w:rPr>
              <w:instrText xml:space="preserve"> PAGEREF _Toc115873565 \h </w:instrText>
            </w:r>
            <w:r>
              <w:rPr>
                <w:noProof/>
                <w:webHidden/>
              </w:rPr>
            </w:r>
            <w:r>
              <w:rPr>
                <w:noProof/>
                <w:webHidden/>
              </w:rPr>
              <w:fldChar w:fldCharType="separate"/>
            </w:r>
            <w:r w:rsidR="00C64CB8">
              <w:rPr>
                <w:noProof/>
                <w:webHidden/>
              </w:rPr>
              <w:t>3</w:t>
            </w:r>
            <w:r>
              <w:rPr>
                <w:noProof/>
                <w:webHidden/>
              </w:rPr>
              <w:fldChar w:fldCharType="end"/>
            </w:r>
          </w:hyperlink>
        </w:p>
        <w:p w14:paraId="4BFD477B" w14:textId="4D63DFDD" w:rsidR="00CA7283" w:rsidRDefault="00CA7283">
          <w:pPr>
            <w:pStyle w:val="TOC2"/>
            <w:tabs>
              <w:tab w:val="right" w:leader="dot" w:pos="9350"/>
            </w:tabs>
            <w:rPr>
              <w:noProof/>
            </w:rPr>
          </w:pPr>
          <w:hyperlink w:anchor="_Toc115873566" w:history="1">
            <w:r w:rsidRPr="00E85482">
              <w:rPr>
                <w:rStyle w:val="Hyperlink"/>
                <w:noProof/>
              </w:rPr>
              <w:t>2.5 Increased workload</w:t>
            </w:r>
            <w:r>
              <w:rPr>
                <w:noProof/>
                <w:webHidden/>
              </w:rPr>
              <w:tab/>
            </w:r>
            <w:r>
              <w:rPr>
                <w:noProof/>
                <w:webHidden/>
              </w:rPr>
              <w:fldChar w:fldCharType="begin"/>
            </w:r>
            <w:r>
              <w:rPr>
                <w:noProof/>
                <w:webHidden/>
              </w:rPr>
              <w:instrText xml:space="preserve"> PAGEREF _Toc115873566 \h </w:instrText>
            </w:r>
            <w:r>
              <w:rPr>
                <w:noProof/>
                <w:webHidden/>
              </w:rPr>
            </w:r>
            <w:r>
              <w:rPr>
                <w:noProof/>
                <w:webHidden/>
              </w:rPr>
              <w:fldChar w:fldCharType="separate"/>
            </w:r>
            <w:r w:rsidR="00C64CB8">
              <w:rPr>
                <w:noProof/>
                <w:webHidden/>
              </w:rPr>
              <w:t>3</w:t>
            </w:r>
            <w:r>
              <w:rPr>
                <w:noProof/>
                <w:webHidden/>
              </w:rPr>
              <w:fldChar w:fldCharType="end"/>
            </w:r>
          </w:hyperlink>
        </w:p>
        <w:p w14:paraId="4EAC08E2" w14:textId="2FC3F3BA" w:rsidR="00CA7283" w:rsidRDefault="00CA7283">
          <w:pPr>
            <w:pStyle w:val="TOC1"/>
            <w:tabs>
              <w:tab w:val="right" w:leader="dot" w:pos="9350"/>
            </w:tabs>
            <w:rPr>
              <w:noProof/>
            </w:rPr>
          </w:pPr>
          <w:hyperlink w:anchor="_Toc115873567" w:history="1">
            <w:r w:rsidRPr="00E85482">
              <w:rPr>
                <w:rStyle w:val="Hyperlink"/>
                <w:noProof/>
              </w:rPr>
              <w:t>3. Reference</w:t>
            </w:r>
            <w:r>
              <w:rPr>
                <w:noProof/>
                <w:webHidden/>
              </w:rPr>
              <w:tab/>
            </w:r>
            <w:r>
              <w:rPr>
                <w:noProof/>
                <w:webHidden/>
              </w:rPr>
              <w:fldChar w:fldCharType="begin"/>
            </w:r>
            <w:r>
              <w:rPr>
                <w:noProof/>
                <w:webHidden/>
              </w:rPr>
              <w:instrText xml:space="preserve"> PAGEREF _Toc115873567 \h </w:instrText>
            </w:r>
            <w:r>
              <w:rPr>
                <w:noProof/>
                <w:webHidden/>
              </w:rPr>
            </w:r>
            <w:r>
              <w:rPr>
                <w:noProof/>
                <w:webHidden/>
              </w:rPr>
              <w:fldChar w:fldCharType="separate"/>
            </w:r>
            <w:r w:rsidR="00C64CB8">
              <w:rPr>
                <w:noProof/>
                <w:webHidden/>
              </w:rPr>
              <w:t>5</w:t>
            </w:r>
            <w:r>
              <w:rPr>
                <w:noProof/>
                <w:webHidden/>
              </w:rPr>
              <w:fldChar w:fldCharType="end"/>
            </w:r>
          </w:hyperlink>
        </w:p>
        <w:p w14:paraId="44B1E5D7" w14:textId="0A4BD6A0" w:rsidR="00CA7283" w:rsidRDefault="00CA7283">
          <w:r>
            <w:rPr>
              <w:b/>
              <w:bCs/>
              <w:noProof/>
            </w:rPr>
            <w:fldChar w:fldCharType="end"/>
          </w:r>
        </w:p>
      </w:sdtContent>
    </w:sdt>
    <w:p w14:paraId="3E1485A0" w14:textId="77777777" w:rsidR="00CA7283" w:rsidRDefault="00CA7283" w:rsidP="00CA7283">
      <w:pPr>
        <w:pStyle w:val="Heading1"/>
        <w:rPr>
          <w:color w:val="000000" w:themeColor="text1"/>
        </w:rPr>
      </w:pPr>
    </w:p>
    <w:p w14:paraId="0F0C5F94" w14:textId="77777777" w:rsidR="00CA7283" w:rsidRDefault="00CA7283" w:rsidP="00CA7283">
      <w:pPr>
        <w:pStyle w:val="Heading1"/>
        <w:rPr>
          <w:color w:val="000000" w:themeColor="text1"/>
        </w:rPr>
      </w:pPr>
    </w:p>
    <w:p w14:paraId="76FEBBD5" w14:textId="77777777" w:rsidR="00CA7283" w:rsidRDefault="00CA7283" w:rsidP="00CA7283">
      <w:pPr>
        <w:pStyle w:val="Heading1"/>
        <w:rPr>
          <w:color w:val="000000" w:themeColor="text1"/>
        </w:rPr>
      </w:pPr>
    </w:p>
    <w:p w14:paraId="266C6EA4" w14:textId="77777777" w:rsidR="00CA7283" w:rsidRDefault="00CA7283" w:rsidP="00CA7283">
      <w:pPr>
        <w:pStyle w:val="Heading1"/>
        <w:rPr>
          <w:color w:val="000000" w:themeColor="text1"/>
        </w:rPr>
      </w:pPr>
    </w:p>
    <w:p w14:paraId="4AEC2EB7" w14:textId="77777777" w:rsidR="00CA7283" w:rsidRDefault="00CA7283" w:rsidP="00CA7283">
      <w:pPr>
        <w:pStyle w:val="Heading1"/>
        <w:rPr>
          <w:color w:val="000000" w:themeColor="text1"/>
        </w:rPr>
      </w:pPr>
    </w:p>
    <w:p w14:paraId="1FBE6BC3" w14:textId="77777777" w:rsidR="00CA7283" w:rsidRDefault="00CA7283" w:rsidP="00CA7283">
      <w:pPr>
        <w:pStyle w:val="Heading1"/>
        <w:rPr>
          <w:color w:val="000000" w:themeColor="text1"/>
        </w:rPr>
      </w:pPr>
      <w:bookmarkStart w:id="0" w:name="_Toc115873560"/>
    </w:p>
    <w:p w14:paraId="56C1FF76" w14:textId="77777777" w:rsidR="00CA7283" w:rsidRDefault="00CA7283" w:rsidP="00CA7283">
      <w:pPr>
        <w:pStyle w:val="Heading1"/>
        <w:rPr>
          <w:color w:val="000000" w:themeColor="text1"/>
        </w:rPr>
      </w:pPr>
    </w:p>
    <w:p w14:paraId="4B7B1E3B" w14:textId="09D1F573" w:rsidR="00C27CC2" w:rsidRDefault="00A77EBE" w:rsidP="00CA7283">
      <w:pPr>
        <w:pStyle w:val="Heading1"/>
        <w:rPr>
          <w:color w:val="000000" w:themeColor="text1"/>
        </w:rPr>
      </w:pPr>
      <w:r>
        <w:rPr>
          <w:color w:val="000000" w:themeColor="text1"/>
        </w:rPr>
        <w:t xml:space="preserve">1. </w:t>
      </w:r>
      <w:r w:rsidRPr="00F8148B">
        <w:t>Introduction</w:t>
      </w:r>
      <w:bookmarkEnd w:id="0"/>
    </w:p>
    <w:p w14:paraId="0B2700A7" w14:textId="3FD8FB11" w:rsidR="00A77EBE" w:rsidRDefault="00A77EBE">
      <w:pPr>
        <w:rPr>
          <w:rFonts w:ascii="Arial" w:hAnsi="Arial" w:cs="Arial"/>
          <w:color w:val="000000" w:themeColor="text1"/>
        </w:rPr>
      </w:pPr>
      <w:r>
        <w:rPr>
          <w:rFonts w:ascii="Arial" w:hAnsi="Arial" w:cs="Arial"/>
          <w:color w:val="000000" w:themeColor="text1"/>
        </w:rPr>
        <w:t>Mental Health at work describes a person’s emotional wellbeing, balance</w:t>
      </w:r>
      <w:r w:rsidR="00A821CC">
        <w:rPr>
          <w:rFonts w:ascii="Arial" w:hAnsi="Arial" w:cs="Arial"/>
          <w:color w:val="000000" w:themeColor="text1"/>
        </w:rPr>
        <w:t>,</w:t>
      </w:r>
      <w:r>
        <w:rPr>
          <w:rFonts w:ascii="Arial" w:hAnsi="Arial" w:cs="Arial"/>
          <w:color w:val="000000" w:themeColor="text1"/>
        </w:rPr>
        <w:t xml:space="preserve"> </w:t>
      </w:r>
      <w:r w:rsidR="00A821CC">
        <w:rPr>
          <w:rFonts w:ascii="Arial" w:hAnsi="Arial" w:cs="Arial"/>
          <w:color w:val="000000" w:themeColor="text1"/>
        </w:rPr>
        <w:t xml:space="preserve">comfort, and the ability to cope with stress at work. By having good Mental Health at </w:t>
      </w:r>
      <w:r w:rsidR="0066654D">
        <w:rPr>
          <w:rFonts w:ascii="Arial" w:hAnsi="Arial" w:cs="Arial"/>
          <w:color w:val="000000" w:themeColor="text1"/>
        </w:rPr>
        <w:t>work,</w:t>
      </w:r>
      <w:r w:rsidR="00A821CC">
        <w:rPr>
          <w:rFonts w:ascii="Arial" w:hAnsi="Arial" w:cs="Arial"/>
          <w:color w:val="000000" w:themeColor="text1"/>
        </w:rPr>
        <w:t xml:space="preserve"> we increase our chances to perform well, </w:t>
      </w:r>
      <w:r w:rsidR="00ED26A8">
        <w:rPr>
          <w:rFonts w:ascii="Arial" w:hAnsi="Arial" w:cs="Arial"/>
          <w:color w:val="000000" w:themeColor="text1"/>
        </w:rPr>
        <w:t xml:space="preserve">the way we handle different stressful situations, and all the relations we develop with our colleagues and management </w:t>
      </w:r>
      <w:r w:rsidR="0066654D">
        <w:rPr>
          <w:rFonts w:ascii="Arial" w:hAnsi="Arial" w:cs="Arial"/>
          <w:color w:val="000000" w:themeColor="text1"/>
        </w:rPr>
        <w:t xml:space="preserve">team. </w:t>
      </w:r>
      <w:r w:rsidR="0052727A">
        <w:rPr>
          <w:rFonts w:ascii="Arial" w:hAnsi="Arial" w:cs="Arial"/>
          <w:color w:val="000000" w:themeColor="text1"/>
        </w:rPr>
        <w:t>Moreover,</w:t>
      </w:r>
      <w:r w:rsidR="0066654D">
        <w:rPr>
          <w:rFonts w:ascii="Arial" w:hAnsi="Arial" w:cs="Arial"/>
          <w:color w:val="000000" w:themeColor="text1"/>
        </w:rPr>
        <w:t xml:space="preserve"> it </w:t>
      </w:r>
      <w:r w:rsidR="0052727A">
        <w:rPr>
          <w:rFonts w:ascii="Arial" w:hAnsi="Arial" w:cs="Arial"/>
          <w:color w:val="000000" w:themeColor="text1"/>
        </w:rPr>
        <w:t>is</w:t>
      </w:r>
      <w:r w:rsidR="0066654D">
        <w:rPr>
          <w:rFonts w:ascii="Arial" w:hAnsi="Arial" w:cs="Arial"/>
          <w:color w:val="000000" w:themeColor="text1"/>
        </w:rPr>
        <w:t xml:space="preserve"> essential for the ability to maximize our potential and </w:t>
      </w:r>
      <w:r w:rsidR="0052727A">
        <w:rPr>
          <w:rFonts w:ascii="Arial" w:hAnsi="Arial" w:cs="Arial"/>
          <w:color w:val="000000" w:themeColor="text1"/>
        </w:rPr>
        <w:t>being able</w:t>
      </w:r>
      <w:r w:rsidR="0066654D">
        <w:rPr>
          <w:rFonts w:ascii="Arial" w:hAnsi="Arial" w:cs="Arial"/>
          <w:color w:val="000000" w:themeColor="text1"/>
        </w:rPr>
        <w:t xml:space="preserve"> to fit group work tasks</w:t>
      </w:r>
      <w:r w:rsidR="0052727A">
        <w:rPr>
          <w:rFonts w:ascii="Arial" w:hAnsi="Arial" w:cs="Arial"/>
          <w:color w:val="000000" w:themeColor="text1"/>
        </w:rPr>
        <w:t xml:space="preserve"> as good as possible.</w:t>
      </w:r>
      <w:r w:rsidR="00C64CB8">
        <w:rPr>
          <w:rFonts w:ascii="Arial" w:hAnsi="Arial" w:cs="Arial"/>
          <w:color w:val="000000" w:themeColor="text1"/>
        </w:rPr>
        <w:t xml:space="preserve"> On the other side bad Mental Health can create problems during the work.</w:t>
      </w:r>
    </w:p>
    <w:p w14:paraId="3CF5B30C" w14:textId="77777777" w:rsidR="008C6E40" w:rsidRDefault="008C6E40">
      <w:pPr>
        <w:rPr>
          <w:rFonts w:ascii="Arial" w:hAnsi="Arial" w:cs="Arial"/>
          <w:color w:val="000000" w:themeColor="text1"/>
        </w:rPr>
      </w:pPr>
    </w:p>
    <w:p w14:paraId="6ABF5356" w14:textId="77777777" w:rsidR="008C6E40" w:rsidRDefault="008C6E40">
      <w:pPr>
        <w:rPr>
          <w:rFonts w:ascii="Arial" w:hAnsi="Arial" w:cs="Arial"/>
          <w:color w:val="000000" w:themeColor="text1"/>
        </w:rPr>
      </w:pPr>
    </w:p>
    <w:p w14:paraId="45696F1C" w14:textId="77777777" w:rsidR="008C6E40" w:rsidRDefault="008C6E40">
      <w:pPr>
        <w:rPr>
          <w:rFonts w:ascii="Arial" w:hAnsi="Arial" w:cs="Arial"/>
          <w:color w:val="000000" w:themeColor="text1"/>
        </w:rPr>
      </w:pPr>
    </w:p>
    <w:p w14:paraId="1D496437" w14:textId="77777777" w:rsidR="008C6E40" w:rsidRDefault="008C6E40">
      <w:pPr>
        <w:rPr>
          <w:rFonts w:ascii="Arial" w:hAnsi="Arial" w:cs="Arial"/>
          <w:color w:val="000000" w:themeColor="text1"/>
        </w:rPr>
      </w:pPr>
    </w:p>
    <w:p w14:paraId="5A8B41CA" w14:textId="77777777" w:rsidR="008C6E40" w:rsidRDefault="008C6E40">
      <w:pPr>
        <w:rPr>
          <w:rFonts w:ascii="Arial" w:hAnsi="Arial" w:cs="Arial"/>
          <w:color w:val="000000" w:themeColor="text1"/>
        </w:rPr>
      </w:pPr>
    </w:p>
    <w:p w14:paraId="49333FC5" w14:textId="77777777" w:rsidR="008C6E40" w:rsidRDefault="008C6E40">
      <w:pPr>
        <w:rPr>
          <w:rFonts w:ascii="Arial" w:hAnsi="Arial" w:cs="Arial"/>
          <w:color w:val="000000" w:themeColor="text1"/>
        </w:rPr>
      </w:pPr>
    </w:p>
    <w:p w14:paraId="14D5D063" w14:textId="77777777" w:rsidR="008C6E40" w:rsidRDefault="008C6E40">
      <w:pPr>
        <w:rPr>
          <w:rFonts w:ascii="Arial" w:hAnsi="Arial" w:cs="Arial"/>
          <w:color w:val="000000" w:themeColor="text1"/>
        </w:rPr>
      </w:pPr>
    </w:p>
    <w:p w14:paraId="6FCB2265" w14:textId="77777777" w:rsidR="008C6E40" w:rsidRDefault="008C6E40">
      <w:pPr>
        <w:rPr>
          <w:rFonts w:ascii="Arial" w:hAnsi="Arial" w:cs="Arial"/>
          <w:color w:val="000000" w:themeColor="text1"/>
        </w:rPr>
      </w:pPr>
    </w:p>
    <w:p w14:paraId="3B424F03" w14:textId="77777777" w:rsidR="008C6E40" w:rsidRDefault="008C6E40">
      <w:pPr>
        <w:rPr>
          <w:rFonts w:ascii="Arial" w:hAnsi="Arial" w:cs="Arial"/>
          <w:color w:val="000000" w:themeColor="text1"/>
        </w:rPr>
      </w:pPr>
    </w:p>
    <w:p w14:paraId="53994BAD" w14:textId="77777777" w:rsidR="008C6E40" w:rsidRDefault="008C6E40">
      <w:pPr>
        <w:rPr>
          <w:rFonts w:ascii="Arial" w:hAnsi="Arial" w:cs="Arial"/>
          <w:color w:val="000000" w:themeColor="text1"/>
        </w:rPr>
      </w:pPr>
    </w:p>
    <w:p w14:paraId="00B7A775" w14:textId="77777777" w:rsidR="008C6E40" w:rsidRDefault="008C6E40">
      <w:pPr>
        <w:rPr>
          <w:rFonts w:ascii="Arial" w:hAnsi="Arial" w:cs="Arial"/>
          <w:color w:val="000000" w:themeColor="text1"/>
        </w:rPr>
      </w:pPr>
    </w:p>
    <w:p w14:paraId="2E25A29F" w14:textId="77777777" w:rsidR="008C6E40" w:rsidRDefault="008C6E40">
      <w:pPr>
        <w:rPr>
          <w:rFonts w:ascii="Arial" w:hAnsi="Arial" w:cs="Arial"/>
          <w:color w:val="000000" w:themeColor="text1"/>
        </w:rPr>
      </w:pPr>
    </w:p>
    <w:p w14:paraId="494F9771" w14:textId="77777777" w:rsidR="008C6E40" w:rsidRDefault="008C6E40">
      <w:pPr>
        <w:rPr>
          <w:rFonts w:ascii="Arial" w:hAnsi="Arial" w:cs="Arial"/>
          <w:color w:val="000000" w:themeColor="text1"/>
        </w:rPr>
      </w:pPr>
    </w:p>
    <w:p w14:paraId="5E3E55C1" w14:textId="77777777" w:rsidR="008C6E40" w:rsidRDefault="008C6E40">
      <w:pPr>
        <w:rPr>
          <w:rFonts w:ascii="Arial" w:hAnsi="Arial" w:cs="Arial"/>
          <w:color w:val="000000" w:themeColor="text1"/>
        </w:rPr>
      </w:pPr>
    </w:p>
    <w:p w14:paraId="5302A219" w14:textId="08594337" w:rsidR="0052727A" w:rsidRPr="00F8148B" w:rsidRDefault="0052727A" w:rsidP="00CA7283">
      <w:pPr>
        <w:pStyle w:val="Heading1"/>
      </w:pPr>
      <w:bookmarkStart w:id="1" w:name="_Toc115873561"/>
      <w:r>
        <w:rPr>
          <w:color w:val="000000" w:themeColor="text1"/>
        </w:rPr>
        <w:lastRenderedPageBreak/>
        <w:t xml:space="preserve">2. </w:t>
      </w:r>
      <w:r w:rsidRPr="00F8148B">
        <w:t>Sources of Mental Health problems</w:t>
      </w:r>
      <w:bookmarkEnd w:id="1"/>
    </w:p>
    <w:p w14:paraId="4BD4E235" w14:textId="208A2822" w:rsidR="0052727A" w:rsidRDefault="0052727A" w:rsidP="00CA7283">
      <w:pPr>
        <w:pStyle w:val="Heading2"/>
      </w:pPr>
      <w:r>
        <w:t xml:space="preserve"> </w:t>
      </w:r>
      <w:bookmarkStart w:id="2" w:name="_Toc115873562"/>
      <w:r>
        <w:t>2.1. Depression</w:t>
      </w:r>
      <w:bookmarkEnd w:id="2"/>
    </w:p>
    <w:p w14:paraId="0DBCBA09" w14:textId="16A8A228" w:rsidR="0052727A" w:rsidRDefault="00EE6E93">
      <w:pPr>
        <w:rPr>
          <w:rFonts w:ascii="Arial" w:hAnsi="Arial" w:cs="Arial"/>
          <w:color w:val="000000" w:themeColor="text1"/>
        </w:rPr>
      </w:pPr>
      <w:r>
        <w:rPr>
          <w:rFonts w:ascii="Arial" w:hAnsi="Arial" w:cs="Arial"/>
          <w:color w:val="000000" w:themeColor="text1"/>
        </w:rPr>
        <w:t>Scott Patten states that d</w:t>
      </w:r>
      <w:r w:rsidR="0052727A">
        <w:rPr>
          <w:rFonts w:ascii="Arial" w:hAnsi="Arial" w:cs="Arial"/>
          <w:color w:val="000000" w:themeColor="text1"/>
        </w:rPr>
        <w:t xml:space="preserve">epression </w:t>
      </w:r>
      <w:r w:rsidR="00632FA5">
        <w:rPr>
          <w:rFonts w:ascii="Arial" w:hAnsi="Arial" w:cs="Arial"/>
          <w:color w:val="000000" w:themeColor="text1"/>
        </w:rPr>
        <w:t xml:space="preserve">can be described as a Mental Health illness which can cause any individual to be sad or in a very low mood at any time. </w:t>
      </w:r>
      <w:r w:rsidR="00D53727">
        <w:rPr>
          <w:rFonts w:ascii="Arial" w:hAnsi="Arial" w:cs="Arial"/>
          <w:color w:val="000000" w:themeColor="text1"/>
        </w:rPr>
        <w:t>Moreover,</w:t>
      </w:r>
      <w:r w:rsidR="00632FA5">
        <w:rPr>
          <w:rFonts w:ascii="Arial" w:hAnsi="Arial" w:cs="Arial"/>
          <w:color w:val="000000" w:themeColor="text1"/>
        </w:rPr>
        <w:t xml:space="preserve"> </w:t>
      </w:r>
      <w:r w:rsidR="00D53727">
        <w:rPr>
          <w:rFonts w:ascii="Arial" w:hAnsi="Arial" w:cs="Arial"/>
          <w:color w:val="000000" w:themeColor="text1"/>
        </w:rPr>
        <w:t xml:space="preserve">depression can affect the ability of a person to deal with his daily things. It can lead to very severe </w:t>
      </w:r>
      <w:r w:rsidR="00D911D7">
        <w:rPr>
          <w:rFonts w:ascii="Arial" w:hAnsi="Arial" w:cs="Arial"/>
          <w:color w:val="000000" w:themeColor="text1"/>
        </w:rPr>
        <w:t>loss of concentration</w:t>
      </w:r>
      <w:r w:rsidR="00D53727">
        <w:rPr>
          <w:rFonts w:ascii="Arial" w:hAnsi="Arial" w:cs="Arial"/>
          <w:color w:val="000000" w:themeColor="text1"/>
        </w:rPr>
        <w:t xml:space="preserve">, interest </w:t>
      </w:r>
      <w:r w:rsidR="00D911D7">
        <w:rPr>
          <w:rFonts w:ascii="Arial" w:hAnsi="Arial" w:cs="Arial"/>
          <w:color w:val="000000" w:themeColor="text1"/>
        </w:rPr>
        <w:t>loss</w:t>
      </w:r>
      <w:r w:rsidR="00D53727">
        <w:rPr>
          <w:rFonts w:ascii="Arial" w:hAnsi="Arial" w:cs="Arial"/>
          <w:color w:val="000000" w:themeColor="text1"/>
        </w:rPr>
        <w:t xml:space="preserve"> of al</w:t>
      </w:r>
      <w:r w:rsidR="00D911D7">
        <w:rPr>
          <w:rFonts w:ascii="Arial" w:hAnsi="Arial" w:cs="Arial"/>
          <w:color w:val="000000" w:themeColor="text1"/>
        </w:rPr>
        <w:t xml:space="preserve">l your daily tasks, and decrease the body’s energy. In that stage the organism starts feeling very tired </w:t>
      </w:r>
      <w:proofErr w:type="gramStart"/>
      <w:r w:rsidR="00D911D7">
        <w:rPr>
          <w:rFonts w:ascii="Arial" w:hAnsi="Arial" w:cs="Arial"/>
          <w:color w:val="000000" w:themeColor="text1"/>
        </w:rPr>
        <w:t>and also</w:t>
      </w:r>
      <w:proofErr w:type="gramEnd"/>
      <w:r w:rsidR="00D911D7">
        <w:rPr>
          <w:rFonts w:ascii="Arial" w:hAnsi="Arial" w:cs="Arial"/>
          <w:color w:val="000000" w:themeColor="text1"/>
        </w:rPr>
        <w:t xml:space="preserve"> can affect eating, drinking or sleeping. If the illness </w:t>
      </w:r>
      <w:r w:rsidR="00344927">
        <w:rPr>
          <w:rFonts w:ascii="Arial" w:hAnsi="Arial" w:cs="Arial"/>
          <w:color w:val="000000" w:themeColor="text1"/>
        </w:rPr>
        <w:t>keeps</w:t>
      </w:r>
      <w:r w:rsidR="00D911D7">
        <w:rPr>
          <w:rFonts w:ascii="Arial" w:hAnsi="Arial" w:cs="Arial"/>
          <w:color w:val="000000" w:themeColor="text1"/>
        </w:rPr>
        <w:t xml:space="preserve"> going for more </w:t>
      </w:r>
      <w:r w:rsidR="00344927">
        <w:rPr>
          <w:rFonts w:ascii="Arial" w:hAnsi="Arial" w:cs="Arial"/>
          <w:color w:val="000000" w:themeColor="text1"/>
        </w:rPr>
        <w:t>than</w:t>
      </w:r>
      <w:r w:rsidR="00D911D7">
        <w:rPr>
          <w:rFonts w:ascii="Arial" w:hAnsi="Arial" w:cs="Arial"/>
          <w:color w:val="000000" w:themeColor="text1"/>
        </w:rPr>
        <w:t xml:space="preserve"> </w:t>
      </w:r>
      <w:proofErr w:type="gramStart"/>
      <w:r w:rsidR="00D911D7">
        <w:rPr>
          <w:rFonts w:ascii="Arial" w:hAnsi="Arial" w:cs="Arial"/>
          <w:color w:val="000000" w:themeColor="text1"/>
        </w:rPr>
        <w:t>couple</w:t>
      </w:r>
      <w:proofErr w:type="gramEnd"/>
      <w:r w:rsidR="00D911D7">
        <w:rPr>
          <w:rFonts w:ascii="Arial" w:hAnsi="Arial" w:cs="Arial"/>
          <w:color w:val="000000" w:themeColor="text1"/>
        </w:rPr>
        <w:t xml:space="preserve"> of weeks, medical attention needs to be consulted with GP, and the right medications </w:t>
      </w:r>
      <w:r w:rsidR="00344927">
        <w:rPr>
          <w:rFonts w:ascii="Arial" w:hAnsi="Arial" w:cs="Arial"/>
          <w:color w:val="000000" w:themeColor="text1"/>
        </w:rPr>
        <w:t>need</w:t>
      </w:r>
      <w:r w:rsidR="00D911D7">
        <w:rPr>
          <w:rFonts w:ascii="Arial" w:hAnsi="Arial" w:cs="Arial"/>
          <w:color w:val="000000" w:themeColor="text1"/>
        </w:rPr>
        <w:t xml:space="preserve"> to be taken.</w:t>
      </w:r>
    </w:p>
    <w:p w14:paraId="3368A810" w14:textId="1BD5DE8B" w:rsidR="00D911D7" w:rsidRDefault="00D911D7" w:rsidP="00CA7283">
      <w:pPr>
        <w:pStyle w:val="Heading2"/>
      </w:pPr>
      <w:r>
        <w:t xml:space="preserve"> </w:t>
      </w:r>
      <w:bookmarkStart w:id="3" w:name="_Toc115873563"/>
      <w:r>
        <w:t xml:space="preserve">2.2 </w:t>
      </w:r>
      <w:r w:rsidR="00344927">
        <w:t>Discrimination</w:t>
      </w:r>
      <w:bookmarkEnd w:id="3"/>
    </w:p>
    <w:p w14:paraId="76C748F1" w14:textId="6EA6962E" w:rsidR="00344927" w:rsidRDefault="00344927">
      <w:pPr>
        <w:rPr>
          <w:rFonts w:ascii="Arial" w:hAnsi="Arial" w:cs="Arial"/>
          <w:color w:val="000000" w:themeColor="text1"/>
        </w:rPr>
      </w:pPr>
      <w:r>
        <w:rPr>
          <w:rFonts w:ascii="Arial" w:hAnsi="Arial" w:cs="Arial"/>
          <w:color w:val="000000" w:themeColor="text1"/>
        </w:rPr>
        <w:t>Discrimination is one of the most popular sources that can lead to Mental Health problems.</w:t>
      </w:r>
    </w:p>
    <w:p w14:paraId="07DC5BE0" w14:textId="1911F863" w:rsidR="00344927" w:rsidRDefault="00E00D8A">
      <w:pPr>
        <w:rPr>
          <w:rFonts w:ascii="Arial" w:hAnsi="Arial" w:cs="Arial"/>
          <w:color w:val="000000" w:themeColor="text1"/>
        </w:rPr>
      </w:pPr>
      <w:r>
        <w:rPr>
          <w:rFonts w:ascii="Arial" w:hAnsi="Arial" w:cs="Arial"/>
          <w:color w:val="000000" w:themeColor="text1"/>
        </w:rPr>
        <w:t xml:space="preserve">When a person is feeling that he’s being </w:t>
      </w:r>
      <w:proofErr w:type="gramStart"/>
      <w:r>
        <w:rPr>
          <w:rFonts w:ascii="Arial" w:hAnsi="Arial" w:cs="Arial"/>
          <w:color w:val="000000" w:themeColor="text1"/>
        </w:rPr>
        <w:t>discriminated</w:t>
      </w:r>
      <w:proofErr w:type="gramEnd"/>
      <w:r>
        <w:rPr>
          <w:rFonts w:ascii="Arial" w:hAnsi="Arial" w:cs="Arial"/>
          <w:color w:val="000000" w:themeColor="text1"/>
        </w:rPr>
        <w:t xml:space="preserve">, and unfairly treated at work without any reason can lead to </w:t>
      </w:r>
      <w:r w:rsidR="0065486C">
        <w:rPr>
          <w:rFonts w:ascii="Arial" w:hAnsi="Arial" w:cs="Arial"/>
          <w:color w:val="000000" w:themeColor="text1"/>
        </w:rPr>
        <w:t xml:space="preserve">low mood or lack </w:t>
      </w:r>
      <w:r w:rsidR="00294330">
        <w:rPr>
          <w:rFonts w:ascii="Arial" w:hAnsi="Arial" w:cs="Arial"/>
          <w:color w:val="000000" w:themeColor="text1"/>
        </w:rPr>
        <w:t>of coping</w:t>
      </w:r>
      <w:r w:rsidR="0065486C">
        <w:rPr>
          <w:rFonts w:ascii="Arial" w:hAnsi="Arial" w:cs="Arial"/>
          <w:color w:val="000000" w:themeColor="text1"/>
        </w:rPr>
        <w:t xml:space="preserve"> well with their colleagues. Moreover, </w:t>
      </w:r>
      <w:r w:rsidR="00294330">
        <w:rPr>
          <w:rFonts w:ascii="Arial" w:hAnsi="Arial" w:cs="Arial"/>
          <w:color w:val="000000" w:themeColor="text1"/>
        </w:rPr>
        <w:t>all</w:t>
      </w:r>
      <w:r w:rsidR="0065486C">
        <w:rPr>
          <w:rFonts w:ascii="Arial" w:hAnsi="Arial" w:cs="Arial"/>
          <w:color w:val="000000" w:themeColor="text1"/>
        </w:rPr>
        <w:t xml:space="preserve"> working process will not be as good as should be. </w:t>
      </w:r>
      <w:r w:rsidR="00294330">
        <w:rPr>
          <w:rFonts w:ascii="Arial" w:hAnsi="Arial" w:cs="Arial"/>
          <w:color w:val="000000" w:themeColor="text1"/>
        </w:rPr>
        <w:t xml:space="preserve">Discrimination can be mental, sexual, </w:t>
      </w:r>
      <w:r w:rsidR="00892896">
        <w:rPr>
          <w:rFonts w:ascii="Arial" w:hAnsi="Arial" w:cs="Arial"/>
          <w:color w:val="000000" w:themeColor="text1"/>
        </w:rPr>
        <w:t>religious,</w:t>
      </w:r>
      <w:r w:rsidR="00294330">
        <w:rPr>
          <w:rFonts w:ascii="Arial" w:hAnsi="Arial" w:cs="Arial"/>
          <w:color w:val="000000" w:themeColor="text1"/>
        </w:rPr>
        <w:t xml:space="preserve"> and much more. It is crucial that everyone must be treated the same </w:t>
      </w:r>
      <w:r w:rsidR="00892896">
        <w:rPr>
          <w:rFonts w:ascii="Arial" w:hAnsi="Arial" w:cs="Arial"/>
          <w:color w:val="000000" w:themeColor="text1"/>
        </w:rPr>
        <w:t>in</w:t>
      </w:r>
      <w:r w:rsidR="00294330">
        <w:rPr>
          <w:rFonts w:ascii="Arial" w:hAnsi="Arial" w:cs="Arial"/>
          <w:color w:val="000000" w:themeColor="text1"/>
        </w:rPr>
        <w:t xml:space="preserve"> the workplace </w:t>
      </w:r>
      <w:proofErr w:type="gramStart"/>
      <w:r w:rsidR="00294330">
        <w:rPr>
          <w:rFonts w:ascii="Arial" w:hAnsi="Arial" w:cs="Arial"/>
          <w:color w:val="000000" w:themeColor="text1"/>
        </w:rPr>
        <w:t>and also</w:t>
      </w:r>
      <w:proofErr w:type="gramEnd"/>
      <w:r w:rsidR="00294330">
        <w:rPr>
          <w:rFonts w:ascii="Arial" w:hAnsi="Arial" w:cs="Arial"/>
          <w:color w:val="000000" w:themeColor="text1"/>
        </w:rPr>
        <w:t xml:space="preserve"> needs to be protected under the Equality act 2010.</w:t>
      </w:r>
    </w:p>
    <w:p w14:paraId="219BCB10" w14:textId="6172A3C3" w:rsidR="00294330" w:rsidRDefault="00294330" w:rsidP="00CA7283">
      <w:pPr>
        <w:pStyle w:val="Heading2"/>
      </w:pPr>
      <w:r>
        <w:t xml:space="preserve"> </w:t>
      </w:r>
      <w:bookmarkStart w:id="4" w:name="_Toc115873564"/>
      <w:r>
        <w:t>2.3 Stress</w:t>
      </w:r>
      <w:bookmarkEnd w:id="4"/>
      <w:r>
        <w:t xml:space="preserve"> </w:t>
      </w:r>
    </w:p>
    <w:p w14:paraId="060159B8" w14:textId="6A099043" w:rsidR="00892896" w:rsidRDefault="00707085">
      <w:pPr>
        <w:rPr>
          <w:rFonts w:ascii="Arial" w:hAnsi="Arial" w:cs="Arial"/>
          <w:color w:val="000000" w:themeColor="text1"/>
        </w:rPr>
      </w:pPr>
      <w:r>
        <w:rPr>
          <w:rFonts w:ascii="Arial" w:hAnsi="Arial" w:cs="Arial"/>
          <w:color w:val="000000" w:themeColor="text1"/>
        </w:rPr>
        <w:t xml:space="preserve">E. </w:t>
      </w:r>
      <w:proofErr w:type="spellStart"/>
      <w:r>
        <w:rPr>
          <w:rFonts w:ascii="Arial" w:hAnsi="Arial" w:cs="Arial"/>
          <w:color w:val="000000" w:themeColor="text1"/>
        </w:rPr>
        <w:t>Mutkins</w:t>
      </w:r>
      <w:proofErr w:type="spellEnd"/>
      <w:r>
        <w:rPr>
          <w:rFonts w:ascii="Arial" w:hAnsi="Arial" w:cs="Arial"/>
          <w:color w:val="000000" w:themeColor="text1"/>
        </w:rPr>
        <w:t xml:space="preserve">, </w:t>
      </w:r>
      <w:r w:rsidR="003569C9">
        <w:rPr>
          <w:rFonts w:ascii="Arial" w:hAnsi="Arial" w:cs="Arial"/>
          <w:color w:val="000000" w:themeColor="text1"/>
        </w:rPr>
        <w:t>R.F</w:t>
      </w:r>
      <w:r>
        <w:rPr>
          <w:rFonts w:ascii="Arial" w:hAnsi="Arial" w:cs="Arial"/>
          <w:color w:val="000000" w:themeColor="text1"/>
        </w:rPr>
        <w:t>.</w:t>
      </w:r>
      <w:r w:rsidR="003569C9">
        <w:rPr>
          <w:rFonts w:ascii="Arial" w:hAnsi="Arial" w:cs="Arial"/>
          <w:color w:val="000000" w:themeColor="text1"/>
        </w:rPr>
        <w:t xml:space="preserve"> Brown and E.B. </w:t>
      </w:r>
      <w:proofErr w:type="spellStart"/>
      <w:r w:rsidR="003569C9">
        <w:rPr>
          <w:rFonts w:ascii="Arial" w:hAnsi="Arial" w:cs="Arial"/>
          <w:color w:val="000000" w:themeColor="text1"/>
        </w:rPr>
        <w:t>Throsteinsson</w:t>
      </w:r>
      <w:proofErr w:type="spellEnd"/>
      <w:r w:rsidR="003569C9">
        <w:rPr>
          <w:rFonts w:ascii="Arial" w:hAnsi="Arial" w:cs="Arial"/>
          <w:color w:val="000000" w:themeColor="text1"/>
        </w:rPr>
        <w:t xml:space="preserve"> find out that s</w:t>
      </w:r>
      <w:r w:rsidR="00892896">
        <w:rPr>
          <w:rFonts w:ascii="Arial" w:hAnsi="Arial" w:cs="Arial"/>
          <w:color w:val="000000" w:themeColor="text1"/>
        </w:rPr>
        <w:t xml:space="preserve">tress is part of our everyday lives. It is a normal reaction that people feel when they are overworked or pressured. Stress can </w:t>
      </w:r>
      <w:proofErr w:type="gramStart"/>
      <w:r w:rsidR="00892896">
        <w:rPr>
          <w:rFonts w:ascii="Arial" w:hAnsi="Arial" w:cs="Arial"/>
          <w:color w:val="000000" w:themeColor="text1"/>
        </w:rPr>
        <w:t>motivated</w:t>
      </w:r>
      <w:proofErr w:type="gramEnd"/>
      <w:r w:rsidR="00892896">
        <w:rPr>
          <w:rFonts w:ascii="Arial" w:hAnsi="Arial" w:cs="Arial"/>
          <w:color w:val="000000" w:themeColor="text1"/>
        </w:rPr>
        <w:t xml:space="preserve"> </w:t>
      </w:r>
      <w:proofErr w:type="gramStart"/>
      <w:r w:rsidR="00892896">
        <w:rPr>
          <w:rFonts w:ascii="Arial" w:hAnsi="Arial" w:cs="Arial"/>
          <w:color w:val="000000" w:themeColor="text1"/>
        </w:rPr>
        <w:t>as</w:t>
      </w:r>
      <w:proofErr w:type="gramEnd"/>
      <w:r w:rsidR="00892896">
        <w:rPr>
          <w:rFonts w:ascii="Arial" w:hAnsi="Arial" w:cs="Arial"/>
          <w:color w:val="000000" w:themeColor="text1"/>
        </w:rPr>
        <w:t xml:space="preserve"> sometimes but if we experience too much stress this can damage our body our mental state and our work relationships. Stress can make </w:t>
      </w:r>
      <w:proofErr w:type="gramStart"/>
      <w:r w:rsidR="00892896">
        <w:rPr>
          <w:rFonts w:ascii="Arial" w:hAnsi="Arial" w:cs="Arial"/>
          <w:color w:val="000000" w:themeColor="text1"/>
        </w:rPr>
        <w:t>as</w:t>
      </w:r>
      <w:proofErr w:type="gramEnd"/>
      <w:r w:rsidR="00892896">
        <w:rPr>
          <w:rFonts w:ascii="Arial" w:hAnsi="Arial" w:cs="Arial"/>
          <w:color w:val="000000" w:themeColor="text1"/>
        </w:rPr>
        <w:t xml:space="preserve"> feel like we can not cope with our duties at work, we can become irritated anxious or even depressed if are under a stress for a long period of time. It can cause emotional </w:t>
      </w:r>
      <w:r w:rsidR="003F1D78">
        <w:rPr>
          <w:rFonts w:ascii="Arial" w:hAnsi="Arial" w:cs="Arial"/>
          <w:color w:val="000000" w:themeColor="text1"/>
        </w:rPr>
        <w:t>breakdown</w:t>
      </w:r>
      <w:r w:rsidR="00892896">
        <w:rPr>
          <w:rFonts w:ascii="Arial" w:hAnsi="Arial" w:cs="Arial"/>
          <w:color w:val="000000" w:themeColor="text1"/>
        </w:rPr>
        <w:t xml:space="preserve"> and affect our mental health badly, causing the need to seek help from a specialist</w:t>
      </w:r>
      <w:r w:rsidR="003F1D78">
        <w:rPr>
          <w:rFonts w:ascii="Arial" w:hAnsi="Arial" w:cs="Arial"/>
          <w:color w:val="000000" w:themeColor="text1"/>
        </w:rPr>
        <w:t xml:space="preserve">. It is essential for the management to support their workers so that stress levels can be reduced to </w:t>
      </w:r>
      <w:r w:rsidR="00D02CEE">
        <w:rPr>
          <w:rFonts w:ascii="Arial" w:hAnsi="Arial" w:cs="Arial"/>
          <w:color w:val="000000" w:themeColor="text1"/>
        </w:rPr>
        <w:t>a minimum</w:t>
      </w:r>
      <w:r w:rsidR="003F1D78">
        <w:rPr>
          <w:rFonts w:ascii="Arial" w:hAnsi="Arial" w:cs="Arial"/>
          <w:color w:val="000000" w:themeColor="text1"/>
        </w:rPr>
        <w:t>.</w:t>
      </w:r>
      <w:r w:rsidR="00892896">
        <w:rPr>
          <w:rFonts w:ascii="Arial" w:hAnsi="Arial" w:cs="Arial"/>
          <w:color w:val="000000" w:themeColor="text1"/>
        </w:rPr>
        <w:t xml:space="preserve"> </w:t>
      </w:r>
    </w:p>
    <w:p w14:paraId="5E808D0F" w14:textId="77777777" w:rsidR="003F1D78" w:rsidRDefault="003F1D78">
      <w:pPr>
        <w:rPr>
          <w:rFonts w:ascii="Arial" w:hAnsi="Arial" w:cs="Arial"/>
          <w:color w:val="000000" w:themeColor="text1"/>
        </w:rPr>
      </w:pPr>
      <w:r>
        <w:rPr>
          <w:rFonts w:ascii="Arial" w:hAnsi="Arial" w:cs="Arial"/>
          <w:color w:val="000000" w:themeColor="text1"/>
        </w:rPr>
        <w:t xml:space="preserve"> </w:t>
      </w:r>
    </w:p>
    <w:p w14:paraId="584C1CE8" w14:textId="04B059EF" w:rsidR="003F1D78" w:rsidRDefault="003F1D78" w:rsidP="00CA7283">
      <w:pPr>
        <w:pStyle w:val="Heading2"/>
      </w:pPr>
      <w:bookmarkStart w:id="5" w:name="_Toc115873565"/>
      <w:r>
        <w:t>2.4 Anxiety</w:t>
      </w:r>
      <w:bookmarkEnd w:id="5"/>
      <w:r>
        <w:t xml:space="preserve"> </w:t>
      </w:r>
    </w:p>
    <w:p w14:paraId="7C76E55C" w14:textId="7FA6266C" w:rsidR="003F1D78" w:rsidRDefault="008C6E40">
      <w:pPr>
        <w:rPr>
          <w:rFonts w:ascii="Arial" w:hAnsi="Arial" w:cs="Arial"/>
          <w:color w:val="000000" w:themeColor="text1"/>
        </w:rPr>
      </w:pPr>
      <w:r>
        <w:rPr>
          <w:rFonts w:ascii="Arial" w:hAnsi="Arial" w:cs="Arial"/>
          <w:color w:val="000000" w:themeColor="text1"/>
        </w:rPr>
        <w:t xml:space="preserve">According to M. Laiden and B. </w:t>
      </w:r>
      <w:proofErr w:type="spellStart"/>
      <w:proofErr w:type="gramStart"/>
      <w:r>
        <w:rPr>
          <w:rFonts w:ascii="Arial" w:hAnsi="Arial" w:cs="Arial"/>
          <w:color w:val="000000" w:themeColor="text1"/>
        </w:rPr>
        <w:t>Muschalla</w:t>
      </w:r>
      <w:proofErr w:type="spellEnd"/>
      <w:proofErr w:type="gramEnd"/>
      <w:r>
        <w:rPr>
          <w:rFonts w:ascii="Arial" w:hAnsi="Arial" w:cs="Arial"/>
          <w:color w:val="000000" w:themeColor="text1"/>
        </w:rPr>
        <w:t xml:space="preserve"> anxiety</w:t>
      </w:r>
      <w:r w:rsidR="003F1D78">
        <w:rPr>
          <w:rFonts w:ascii="Arial" w:hAnsi="Arial" w:cs="Arial"/>
          <w:color w:val="000000" w:themeColor="text1"/>
        </w:rPr>
        <w:t xml:space="preserve"> is feeling worried or fearful or unable to cope with the situation. It is when </w:t>
      </w:r>
      <w:r w:rsidR="002604B1">
        <w:rPr>
          <w:rFonts w:ascii="Arial" w:hAnsi="Arial" w:cs="Arial"/>
          <w:color w:val="000000" w:themeColor="text1"/>
        </w:rPr>
        <w:t>an individual</w:t>
      </w:r>
      <w:r w:rsidR="003F1D78">
        <w:rPr>
          <w:rFonts w:ascii="Arial" w:hAnsi="Arial" w:cs="Arial"/>
          <w:color w:val="000000" w:themeColor="text1"/>
        </w:rPr>
        <w:t xml:space="preserve"> is feeling restless, is having sense of upcoming </w:t>
      </w:r>
      <w:proofErr w:type="gramStart"/>
      <w:r w:rsidR="003F1D78">
        <w:rPr>
          <w:rFonts w:ascii="Arial" w:hAnsi="Arial" w:cs="Arial"/>
          <w:color w:val="000000" w:themeColor="text1"/>
        </w:rPr>
        <w:t>danger</w:t>
      </w:r>
      <w:proofErr w:type="gramEnd"/>
      <w:r w:rsidR="003F1D78">
        <w:rPr>
          <w:rFonts w:ascii="Arial" w:hAnsi="Arial" w:cs="Arial"/>
          <w:color w:val="000000" w:themeColor="text1"/>
        </w:rPr>
        <w:t xml:space="preserve"> and </w:t>
      </w:r>
      <w:proofErr w:type="gramStart"/>
      <w:r w:rsidR="003F1D78">
        <w:rPr>
          <w:rFonts w:ascii="Arial" w:hAnsi="Arial" w:cs="Arial"/>
          <w:color w:val="000000" w:themeColor="text1"/>
        </w:rPr>
        <w:t>feeling</w:t>
      </w:r>
      <w:proofErr w:type="gramEnd"/>
      <w:r w:rsidR="003F1D78">
        <w:rPr>
          <w:rFonts w:ascii="Arial" w:hAnsi="Arial" w:cs="Arial"/>
          <w:color w:val="000000" w:themeColor="text1"/>
        </w:rPr>
        <w:t xml:space="preserve"> difficult to concentrate.</w:t>
      </w:r>
      <w:r w:rsidR="002604B1">
        <w:rPr>
          <w:rFonts w:ascii="Arial" w:hAnsi="Arial" w:cs="Arial"/>
          <w:color w:val="000000" w:themeColor="text1"/>
        </w:rPr>
        <w:t xml:space="preserve"> Is the inability to stop thinking of anything else except of the one that is worrying you </w:t>
      </w:r>
      <w:proofErr w:type="gramStart"/>
      <w:r w:rsidR="002604B1">
        <w:rPr>
          <w:rFonts w:ascii="Arial" w:hAnsi="Arial" w:cs="Arial"/>
          <w:color w:val="000000" w:themeColor="text1"/>
        </w:rPr>
        <w:t>at the moment</w:t>
      </w:r>
      <w:proofErr w:type="gramEnd"/>
      <w:r w:rsidR="002604B1">
        <w:rPr>
          <w:rFonts w:ascii="Arial" w:hAnsi="Arial" w:cs="Arial"/>
          <w:color w:val="000000" w:themeColor="text1"/>
        </w:rPr>
        <w:t xml:space="preserve">. An anxious person can experience increase hard rate, difficulty, breading, or even panic attack. Anxiety is the most common reason for mental disorders and affects nearly 30 percent of adults throughout their lives. Anxiety is affecting millions of people in </w:t>
      </w:r>
      <w:proofErr w:type="gramStart"/>
      <w:r w:rsidR="002604B1">
        <w:rPr>
          <w:rFonts w:ascii="Arial" w:hAnsi="Arial" w:cs="Arial"/>
          <w:color w:val="000000" w:themeColor="text1"/>
        </w:rPr>
        <w:t>UK</w:t>
      </w:r>
      <w:proofErr w:type="gramEnd"/>
      <w:r w:rsidR="002604B1">
        <w:rPr>
          <w:rFonts w:ascii="Arial" w:hAnsi="Arial" w:cs="Arial"/>
          <w:color w:val="000000" w:themeColor="text1"/>
        </w:rPr>
        <w:t xml:space="preserve"> each year and preventing them from fulfilling their professional duties. Anxiety requires treatment by a doctor.</w:t>
      </w:r>
    </w:p>
    <w:p w14:paraId="24BDEBAF" w14:textId="67F2FCD9" w:rsidR="002604B1" w:rsidRDefault="002604B1" w:rsidP="00CA7283">
      <w:pPr>
        <w:pStyle w:val="Heading2"/>
      </w:pPr>
      <w:r>
        <w:t xml:space="preserve"> </w:t>
      </w:r>
      <w:bookmarkStart w:id="6" w:name="_Toc115873566"/>
      <w:r>
        <w:t xml:space="preserve">2.5 </w:t>
      </w:r>
      <w:r w:rsidR="00D02CEE">
        <w:t>Increased workload</w:t>
      </w:r>
      <w:bookmarkEnd w:id="6"/>
      <w:r w:rsidR="00D02CEE">
        <w:t xml:space="preserve"> </w:t>
      </w:r>
    </w:p>
    <w:p w14:paraId="6FDB105B" w14:textId="23B50777" w:rsidR="00D02CEE" w:rsidRDefault="00D02CEE">
      <w:pPr>
        <w:rPr>
          <w:rFonts w:ascii="Arial" w:hAnsi="Arial" w:cs="Arial"/>
          <w:color w:val="000000" w:themeColor="text1"/>
        </w:rPr>
      </w:pPr>
      <w:r>
        <w:rPr>
          <w:rFonts w:ascii="Arial" w:hAnsi="Arial" w:cs="Arial"/>
          <w:color w:val="000000" w:themeColor="text1"/>
        </w:rPr>
        <w:t xml:space="preserve">Employees who experience too much workload can experience higher stress levels which can result </w:t>
      </w:r>
      <w:proofErr w:type="gramStart"/>
      <w:r>
        <w:rPr>
          <w:rFonts w:ascii="Arial" w:hAnsi="Arial" w:cs="Arial"/>
          <w:color w:val="000000" w:themeColor="text1"/>
        </w:rPr>
        <w:t>in to</w:t>
      </w:r>
      <w:proofErr w:type="gramEnd"/>
      <w:r>
        <w:rPr>
          <w:rFonts w:ascii="Arial" w:hAnsi="Arial" w:cs="Arial"/>
          <w:color w:val="000000" w:themeColor="text1"/>
        </w:rPr>
        <w:t xml:space="preserve"> a poor work performance. Giving too </w:t>
      </w:r>
      <w:r w:rsidR="00560161">
        <w:rPr>
          <w:rFonts w:ascii="Arial" w:hAnsi="Arial" w:cs="Arial"/>
          <w:color w:val="000000" w:themeColor="text1"/>
        </w:rPr>
        <w:t>many</w:t>
      </w:r>
      <w:r>
        <w:rPr>
          <w:rFonts w:ascii="Arial" w:hAnsi="Arial" w:cs="Arial"/>
          <w:color w:val="000000" w:themeColor="text1"/>
        </w:rPr>
        <w:t xml:space="preserve"> tasks to your employees to solve will </w:t>
      </w:r>
      <w:proofErr w:type="gramStart"/>
      <w:r>
        <w:rPr>
          <w:rFonts w:ascii="Arial" w:hAnsi="Arial" w:cs="Arial"/>
          <w:color w:val="000000" w:themeColor="text1"/>
        </w:rPr>
        <w:t>definitely cause</w:t>
      </w:r>
      <w:proofErr w:type="gramEnd"/>
      <w:r>
        <w:rPr>
          <w:rFonts w:ascii="Arial" w:hAnsi="Arial" w:cs="Arial"/>
          <w:color w:val="000000" w:themeColor="text1"/>
        </w:rPr>
        <w:t xml:space="preserve"> a decline in their performance. Employees can start feeling </w:t>
      </w:r>
      <w:r w:rsidR="00560161">
        <w:rPr>
          <w:rFonts w:ascii="Arial" w:hAnsi="Arial" w:cs="Arial"/>
          <w:color w:val="000000" w:themeColor="text1"/>
        </w:rPr>
        <w:t>a lack</w:t>
      </w:r>
      <w:r>
        <w:rPr>
          <w:rFonts w:ascii="Arial" w:hAnsi="Arial" w:cs="Arial"/>
          <w:color w:val="000000" w:themeColor="text1"/>
        </w:rPr>
        <w:t xml:space="preserve"> of control in their work. They can withdraw themselves form their colleagues and their management, start</w:t>
      </w:r>
      <w:r w:rsidR="008C6E40">
        <w:rPr>
          <w:rFonts w:ascii="Arial" w:hAnsi="Arial" w:cs="Arial"/>
          <w:color w:val="000000" w:themeColor="text1"/>
        </w:rPr>
        <w:t xml:space="preserve"> </w:t>
      </w:r>
      <w:r>
        <w:rPr>
          <w:rFonts w:ascii="Arial" w:hAnsi="Arial" w:cs="Arial"/>
          <w:color w:val="000000" w:themeColor="text1"/>
        </w:rPr>
        <w:t xml:space="preserve">feeling exhausted and mentally </w:t>
      </w:r>
      <w:r w:rsidR="00560161">
        <w:rPr>
          <w:rFonts w:ascii="Arial" w:hAnsi="Arial" w:cs="Arial"/>
          <w:color w:val="000000" w:themeColor="text1"/>
        </w:rPr>
        <w:t>unstable.</w:t>
      </w:r>
      <w:r>
        <w:rPr>
          <w:rFonts w:ascii="Arial" w:hAnsi="Arial" w:cs="Arial"/>
          <w:color w:val="000000" w:themeColor="text1"/>
        </w:rPr>
        <w:t xml:space="preserve"> Employment hast to cope with the problem </w:t>
      </w:r>
      <w:r>
        <w:rPr>
          <w:rFonts w:ascii="Arial" w:hAnsi="Arial" w:cs="Arial"/>
          <w:color w:val="000000" w:themeColor="text1"/>
        </w:rPr>
        <w:lastRenderedPageBreak/>
        <w:t xml:space="preserve">immediately by decreasing the workload, creating short breaks, and </w:t>
      </w:r>
      <w:r w:rsidR="00560161">
        <w:rPr>
          <w:rFonts w:ascii="Arial" w:hAnsi="Arial" w:cs="Arial"/>
          <w:color w:val="000000" w:themeColor="text1"/>
        </w:rPr>
        <w:t>improving</w:t>
      </w:r>
      <w:r>
        <w:rPr>
          <w:rFonts w:ascii="Arial" w:hAnsi="Arial" w:cs="Arial"/>
          <w:color w:val="000000" w:themeColor="text1"/>
        </w:rPr>
        <w:t xml:space="preserve"> </w:t>
      </w:r>
      <w:proofErr w:type="gramStart"/>
      <w:r>
        <w:rPr>
          <w:rFonts w:ascii="Arial" w:hAnsi="Arial" w:cs="Arial"/>
          <w:color w:val="000000" w:themeColor="text1"/>
        </w:rPr>
        <w:t>the communication</w:t>
      </w:r>
      <w:proofErr w:type="gramEnd"/>
      <w:r>
        <w:rPr>
          <w:rFonts w:ascii="Arial" w:hAnsi="Arial" w:cs="Arial"/>
          <w:color w:val="000000" w:themeColor="text1"/>
        </w:rPr>
        <w:t xml:space="preserve"> with their workers.</w:t>
      </w:r>
    </w:p>
    <w:p w14:paraId="074A8267" w14:textId="77777777" w:rsidR="008C6E40" w:rsidRDefault="008C6E40">
      <w:pPr>
        <w:rPr>
          <w:rFonts w:ascii="Arial" w:hAnsi="Arial" w:cs="Arial"/>
          <w:color w:val="000000" w:themeColor="text1"/>
        </w:rPr>
      </w:pPr>
    </w:p>
    <w:p w14:paraId="5CB69A4D" w14:textId="77777777" w:rsidR="008C6E40" w:rsidRDefault="008C6E40">
      <w:pPr>
        <w:rPr>
          <w:rFonts w:ascii="Arial" w:hAnsi="Arial" w:cs="Arial"/>
          <w:color w:val="000000" w:themeColor="text1"/>
        </w:rPr>
      </w:pPr>
    </w:p>
    <w:p w14:paraId="1243C451" w14:textId="77777777" w:rsidR="008C6E40" w:rsidRDefault="008C6E40">
      <w:pPr>
        <w:rPr>
          <w:rFonts w:ascii="Arial" w:hAnsi="Arial" w:cs="Arial"/>
          <w:color w:val="000000" w:themeColor="text1"/>
        </w:rPr>
      </w:pPr>
    </w:p>
    <w:p w14:paraId="3E18AF22" w14:textId="77777777" w:rsidR="008C6E40" w:rsidRDefault="008C6E40">
      <w:pPr>
        <w:rPr>
          <w:rFonts w:ascii="Arial" w:hAnsi="Arial" w:cs="Arial"/>
          <w:color w:val="000000" w:themeColor="text1"/>
        </w:rPr>
      </w:pPr>
    </w:p>
    <w:p w14:paraId="25CBDDF7" w14:textId="77777777" w:rsidR="008C6E40" w:rsidRDefault="008C6E40">
      <w:pPr>
        <w:rPr>
          <w:rFonts w:ascii="Arial" w:hAnsi="Arial" w:cs="Arial"/>
          <w:color w:val="000000" w:themeColor="text1"/>
        </w:rPr>
      </w:pPr>
    </w:p>
    <w:p w14:paraId="74A3A814" w14:textId="77777777" w:rsidR="008C6E40" w:rsidRDefault="008C6E40">
      <w:pPr>
        <w:rPr>
          <w:rFonts w:ascii="Arial" w:hAnsi="Arial" w:cs="Arial"/>
          <w:color w:val="000000" w:themeColor="text1"/>
        </w:rPr>
      </w:pPr>
    </w:p>
    <w:p w14:paraId="0FF330E6" w14:textId="77777777" w:rsidR="008C6E40" w:rsidRDefault="008C6E40">
      <w:pPr>
        <w:rPr>
          <w:rFonts w:ascii="Arial" w:hAnsi="Arial" w:cs="Arial"/>
          <w:color w:val="000000" w:themeColor="text1"/>
        </w:rPr>
      </w:pPr>
    </w:p>
    <w:p w14:paraId="5B2CFC80" w14:textId="77777777" w:rsidR="008C6E40" w:rsidRDefault="008C6E40">
      <w:pPr>
        <w:rPr>
          <w:rFonts w:ascii="Arial" w:hAnsi="Arial" w:cs="Arial"/>
          <w:color w:val="000000" w:themeColor="text1"/>
        </w:rPr>
      </w:pPr>
    </w:p>
    <w:p w14:paraId="099AC4A4" w14:textId="77777777" w:rsidR="008C6E40" w:rsidRDefault="008C6E40">
      <w:pPr>
        <w:rPr>
          <w:rFonts w:ascii="Arial" w:hAnsi="Arial" w:cs="Arial"/>
          <w:color w:val="000000" w:themeColor="text1"/>
        </w:rPr>
      </w:pPr>
    </w:p>
    <w:p w14:paraId="088CA313" w14:textId="77777777" w:rsidR="008C6E40" w:rsidRDefault="008C6E40">
      <w:pPr>
        <w:rPr>
          <w:rFonts w:ascii="Arial" w:hAnsi="Arial" w:cs="Arial"/>
          <w:color w:val="000000" w:themeColor="text1"/>
        </w:rPr>
      </w:pPr>
    </w:p>
    <w:p w14:paraId="64B40446" w14:textId="77777777" w:rsidR="008C6E40" w:rsidRDefault="008C6E40">
      <w:pPr>
        <w:rPr>
          <w:rFonts w:ascii="Arial" w:hAnsi="Arial" w:cs="Arial"/>
          <w:color w:val="000000" w:themeColor="text1"/>
        </w:rPr>
      </w:pPr>
    </w:p>
    <w:p w14:paraId="5F2B57B3" w14:textId="77777777" w:rsidR="008C6E40" w:rsidRDefault="008C6E40">
      <w:pPr>
        <w:rPr>
          <w:rFonts w:ascii="Arial" w:hAnsi="Arial" w:cs="Arial"/>
          <w:color w:val="000000" w:themeColor="text1"/>
        </w:rPr>
      </w:pPr>
    </w:p>
    <w:p w14:paraId="0138F518" w14:textId="77777777" w:rsidR="008C6E40" w:rsidRDefault="008C6E40">
      <w:pPr>
        <w:rPr>
          <w:rFonts w:ascii="Arial" w:hAnsi="Arial" w:cs="Arial"/>
          <w:color w:val="000000" w:themeColor="text1"/>
        </w:rPr>
      </w:pPr>
    </w:p>
    <w:p w14:paraId="2A513849" w14:textId="77777777" w:rsidR="008C6E40" w:rsidRDefault="008C6E40">
      <w:pPr>
        <w:rPr>
          <w:rFonts w:ascii="Arial" w:hAnsi="Arial" w:cs="Arial"/>
          <w:color w:val="000000" w:themeColor="text1"/>
        </w:rPr>
      </w:pPr>
    </w:p>
    <w:p w14:paraId="70300CAC" w14:textId="77777777" w:rsidR="008C6E40" w:rsidRDefault="008C6E40">
      <w:pPr>
        <w:rPr>
          <w:rFonts w:ascii="Arial" w:hAnsi="Arial" w:cs="Arial"/>
          <w:color w:val="000000" w:themeColor="text1"/>
        </w:rPr>
      </w:pPr>
    </w:p>
    <w:p w14:paraId="69323097" w14:textId="77777777" w:rsidR="008C6E40" w:rsidRDefault="008C6E40">
      <w:pPr>
        <w:rPr>
          <w:rFonts w:ascii="Arial" w:hAnsi="Arial" w:cs="Arial"/>
          <w:color w:val="000000" w:themeColor="text1"/>
        </w:rPr>
      </w:pPr>
    </w:p>
    <w:p w14:paraId="36344454" w14:textId="77777777" w:rsidR="008C6E40" w:rsidRDefault="008C6E40">
      <w:pPr>
        <w:rPr>
          <w:rFonts w:ascii="Arial" w:hAnsi="Arial" w:cs="Arial"/>
          <w:color w:val="000000" w:themeColor="text1"/>
        </w:rPr>
      </w:pPr>
    </w:p>
    <w:p w14:paraId="1C0A3F2A" w14:textId="77777777" w:rsidR="008C6E40" w:rsidRDefault="008C6E40">
      <w:pPr>
        <w:rPr>
          <w:rFonts w:ascii="Arial" w:hAnsi="Arial" w:cs="Arial"/>
          <w:color w:val="000000" w:themeColor="text1"/>
        </w:rPr>
      </w:pPr>
    </w:p>
    <w:p w14:paraId="588B3862" w14:textId="77777777" w:rsidR="008C6E40" w:rsidRDefault="008C6E40">
      <w:pPr>
        <w:rPr>
          <w:rFonts w:ascii="Arial" w:hAnsi="Arial" w:cs="Arial"/>
          <w:color w:val="000000" w:themeColor="text1"/>
        </w:rPr>
      </w:pPr>
    </w:p>
    <w:p w14:paraId="1F2FC854" w14:textId="77777777" w:rsidR="008C6E40" w:rsidRDefault="008C6E40">
      <w:pPr>
        <w:rPr>
          <w:rFonts w:ascii="Arial" w:hAnsi="Arial" w:cs="Arial"/>
          <w:color w:val="000000" w:themeColor="text1"/>
        </w:rPr>
      </w:pPr>
    </w:p>
    <w:p w14:paraId="33F93A2E" w14:textId="77777777" w:rsidR="008C6E40" w:rsidRDefault="008C6E40">
      <w:pPr>
        <w:rPr>
          <w:rFonts w:ascii="Arial" w:hAnsi="Arial" w:cs="Arial"/>
          <w:color w:val="000000" w:themeColor="text1"/>
        </w:rPr>
      </w:pPr>
    </w:p>
    <w:p w14:paraId="74EE3849" w14:textId="77777777" w:rsidR="008C6E40" w:rsidRDefault="008C6E40">
      <w:pPr>
        <w:rPr>
          <w:rFonts w:ascii="Arial" w:hAnsi="Arial" w:cs="Arial"/>
          <w:color w:val="000000" w:themeColor="text1"/>
        </w:rPr>
      </w:pPr>
    </w:p>
    <w:p w14:paraId="77E5270E" w14:textId="77777777" w:rsidR="008C6E40" w:rsidRDefault="008C6E40">
      <w:pPr>
        <w:rPr>
          <w:rFonts w:ascii="Arial" w:hAnsi="Arial" w:cs="Arial"/>
          <w:color w:val="000000" w:themeColor="text1"/>
        </w:rPr>
      </w:pPr>
    </w:p>
    <w:p w14:paraId="12EA4BB5" w14:textId="77777777" w:rsidR="008C6E40" w:rsidRDefault="008C6E40">
      <w:pPr>
        <w:rPr>
          <w:rFonts w:ascii="Arial" w:hAnsi="Arial" w:cs="Arial"/>
          <w:color w:val="000000" w:themeColor="text1"/>
        </w:rPr>
      </w:pPr>
    </w:p>
    <w:p w14:paraId="2BC2C121" w14:textId="77777777" w:rsidR="008C6E40" w:rsidRDefault="008C6E40">
      <w:pPr>
        <w:rPr>
          <w:rFonts w:ascii="Arial" w:hAnsi="Arial" w:cs="Arial"/>
          <w:color w:val="000000" w:themeColor="text1"/>
        </w:rPr>
      </w:pPr>
    </w:p>
    <w:p w14:paraId="387F3AF0" w14:textId="77777777" w:rsidR="008C6E40" w:rsidRDefault="008C6E40">
      <w:pPr>
        <w:rPr>
          <w:rFonts w:ascii="Arial" w:hAnsi="Arial" w:cs="Arial"/>
          <w:color w:val="000000" w:themeColor="text1"/>
        </w:rPr>
      </w:pPr>
    </w:p>
    <w:p w14:paraId="49CB7D9F" w14:textId="77777777" w:rsidR="008C6E40" w:rsidRDefault="008C6E40">
      <w:pPr>
        <w:rPr>
          <w:rFonts w:ascii="Arial" w:hAnsi="Arial" w:cs="Arial"/>
          <w:color w:val="000000" w:themeColor="text1"/>
        </w:rPr>
      </w:pPr>
    </w:p>
    <w:p w14:paraId="5807C58E" w14:textId="77777777" w:rsidR="008C6E40" w:rsidRDefault="008C6E40">
      <w:pPr>
        <w:rPr>
          <w:rFonts w:ascii="Arial" w:hAnsi="Arial" w:cs="Arial"/>
          <w:color w:val="000000" w:themeColor="text1"/>
        </w:rPr>
      </w:pPr>
    </w:p>
    <w:p w14:paraId="62025AD7" w14:textId="1E9F157B" w:rsidR="00EE6E93" w:rsidRDefault="00EE6E93" w:rsidP="00CA7283">
      <w:pPr>
        <w:pStyle w:val="Heading1"/>
      </w:pPr>
      <w:bookmarkStart w:id="7" w:name="_Toc115873567"/>
      <w:r>
        <w:rPr>
          <w:color w:val="000000" w:themeColor="text1"/>
        </w:rPr>
        <w:lastRenderedPageBreak/>
        <w:t xml:space="preserve">3. </w:t>
      </w:r>
      <w:r w:rsidRPr="00EE6E93">
        <w:t>Reference</w:t>
      </w:r>
      <w:bookmarkEnd w:id="7"/>
    </w:p>
    <w:p w14:paraId="48356E51" w14:textId="226E565F" w:rsidR="00EE6E93" w:rsidRPr="00EE6E93" w:rsidRDefault="00EE6E93">
      <w:pPr>
        <w:rPr>
          <w:rFonts w:ascii="Arial" w:hAnsi="Arial" w:cs="Arial"/>
        </w:rPr>
      </w:pPr>
      <w:r>
        <w:rPr>
          <w:rFonts w:ascii="Arial" w:hAnsi="Arial" w:cs="Arial"/>
          <w:color w:val="222222"/>
          <w:sz w:val="20"/>
          <w:szCs w:val="20"/>
          <w:shd w:val="clear" w:color="auto" w:fill="FFFFFF"/>
        </w:rPr>
        <w:t xml:space="preserve">Gilmour, </w:t>
      </w:r>
      <w:proofErr w:type="gramStart"/>
      <w:r>
        <w:rPr>
          <w:rFonts w:ascii="Arial" w:hAnsi="Arial" w:cs="Arial"/>
          <w:color w:val="222222"/>
          <w:sz w:val="20"/>
          <w:szCs w:val="20"/>
          <w:shd w:val="clear" w:color="auto" w:fill="FFFFFF"/>
        </w:rPr>
        <w:t>H.</w:t>
      </w:r>
      <w:proofErr w:type="gramEnd"/>
      <w:r>
        <w:rPr>
          <w:rFonts w:ascii="Arial" w:hAnsi="Arial" w:cs="Arial"/>
          <w:color w:val="222222"/>
          <w:sz w:val="20"/>
          <w:szCs w:val="20"/>
          <w:shd w:val="clear" w:color="auto" w:fill="FFFFFF"/>
        </w:rPr>
        <w:t xml:space="preserve"> and Patten, S.B.</w:t>
      </w:r>
      <w:r>
        <w:rPr>
          <w:rFonts w:ascii="Arial" w:hAnsi="Arial" w:cs="Arial"/>
          <w:color w:val="222222"/>
          <w:sz w:val="20"/>
          <w:szCs w:val="20"/>
          <w:shd w:val="clear" w:color="auto" w:fill="FFFFFF"/>
        </w:rPr>
        <w:t xml:space="preserve"> (2007)</w:t>
      </w:r>
      <w:r>
        <w:rPr>
          <w:rFonts w:ascii="Arial" w:hAnsi="Arial" w:cs="Arial"/>
          <w:color w:val="222222"/>
          <w:sz w:val="20"/>
          <w:szCs w:val="20"/>
          <w:shd w:val="clear" w:color="auto" w:fill="FFFFFF"/>
        </w:rPr>
        <w:t xml:space="preserve">. </w:t>
      </w:r>
      <w:r w:rsidR="003569C9">
        <w:rPr>
          <w:rFonts w:ascii="Arial" w:hAnsi="Arial" w:cs="Arial"/>
          <w:color w:val="222222"/>
          <w:sz w:val="20"/>
          <w:szCs w:val="20"/>
          <w:shd w:val="clear" w:color="auto" w:fill="FFFFFF"/>
        </w:rPr>
        <w:t>“</w:t>
      </w:r>
      <w:r w:rsidRPr="00EE6E93">
        <w:rPr>
          <w:rFonts w:ascii="Arial" w:hAnsi="Arial" w:cs="Arial"/>
          <w:i/>
          <w:iCs/>
          <w:color w:val="222222"/>
          <w:sz w:val="20"/>
          <w:szCs w:val="20"/>
          <w:shd w:val="clear" w:color="auto" w:fill="FFFFFF"/>
        </w:rPr>
        <w:t>Depression and work impairment</w:t>
      </w:r>
      <w:r w:rsidR="003569C9">
        <w:rPr>
          <w:rFonts w:ascii="Arial" w:hAnsi="Arial" w:cs="Arial"/>
          <w:i/>
          <w:iCs/>
          <w:color w:val="222222"/>
          <w:sz w:val="20"/>
          <w:szCs w:val="20"/>
          <w:shd w:val="clear" w:color="auto" w:fill="FFFFFF"/>
        </w:rPr>
        <w: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Health Rep</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(1), pp.9-22.</w:t>
      </w:r>
    </w:p>
    <w:p w14:paraId="55DFA2F5" w14:textId="0BB82B1C" w:rsidR="00294330" w:rsidRDefault="00707085">
      <w:pPr>
        <w:rPr>
          <w:rFonts w:ascii="Arial" w:hAnsi="Arial" w:cs="Arial"/>
          <w:color w:val="000000" w:themeColor="text1"/>
        </w:rPr>
      </w:pPr>
      <w:proofErr w:type="spellStart"/>
      <w:r>
        <w:rPr>
          <w:rFonts w:ascii="Arial" w:hAnsi="Arial" w:cs="Arial"/>
          <w:color w:val="222222"/>
          <w:sz w:val="20"/>
          <w:szCs w:val="20"/>
          <w:shd w:val="clear" w:color="auto" w:fill="FFFFFF"/>
        </w:rPr>
        <w:t>Mutkins</w:t>
      </w:r>
      <w:proofErr w:type="spellEnd"/>
      <w:r>
        <w:rPr>
          <w:rFonts w:ascii="Arial" w:hAnsi="Arial" w:cs="Arial"/>
          <w:color w:val="222222"/>
          <w:sz w:val="20"/>
          <w:szCs w:val="20"/>
          <w:shd w:val="clear" w:color="auto" w:fill="FFFFFF"/>
        </w:rPr>
        <w:t xml:space="preserve">, E., Brown, R.F. and Thorsteinsson, E.B.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2011</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w:t>
      </w:r>
      <w:r w:rsidR="003569C9">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707085">
        <w:rPr>
          <w:rFonts w:ascii="Arial" w:hAnsi="Arial" w:cs="Arial"/>
          <w:i/>
          <w:iCs/>
          <w:color w:val="222222"/>
          <w:sz w:val="20"/>
          <w:szCs w:val="20"/>
          <w:shd w:val="clear" w:color="auto" w:fill="FFFFFF"/>
        </w:rPr>
        <w:t>Stress, depression, workplace and social supports and burnout in intellectual disability support staff</w:t>
      </w:r>
      <w:r w:rsidR="003569C9">
        <w:rPr>
          <w:rFonts w:ascii="Arial" w:hAnsi="Arial" w:cs="Arial"/>
          <w:i/>
          <w:iCs/>
          <w:color w:val="222222"/>
          <w:sz w:val="20"/>
          <w:szCs w:val="20"/>
          <w:shd w:val="clear" w:color="auto" w:fill="FFFFFF"/>
        </w:rPr>
        <w: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Journal of Intellectual Disability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55</w:t>
      </w:r>
      <w:r>
        <w:rPr>
          <w:rFonts w:ascii="Arial" w:hAnsi="Arial" w:cs="Arial"/>
          <w:color w:val="222222"/>
          <w:sz w:val="20"/>
          <w:szCs w:val="20"/>
          <w:shd w:val="clear" w:color="auto" w:fill="FFFFFF"/>
        </w:rPr>
        <w:t>(5), pp.500-510.</w:t>
      </w:r>
    </w:p>
    <w:p w14:paraId="07459146" w14:textId="0BAE099E" w:rsidR="00294330" w:rsidRDefault="003569C9">
      <w:pPr>
        <w:rPr>
          <w:rFonts w:ascii="Arial" w:hAnsi="Arial" w:cs="Arial"/>
          <w:color w:val="000000" w:themeColor="text1"/>
        </w:rPr>
      </w:pPr>
      <w:r>
        <w:rPr>
          <w:rFonts w:ascii="Arial" w:hAnsi="Arial" w:cs="Arial"/>
          <w:color w:val="222222"/>
          <w:sz w:val="20"/>
          <w:szCs w:val="20"/>
          <w:shd w:val="clear" w:color="auto" w:fill="FFFFFF"/>
        </w:rPr>
        <w:t xml:space="preserve">Linden, M. and </w:t>
      </w:r>
      <w:proofErr w:type="spellStart"/>
      <w:r>
        <w:rPr>
          <w:rFonts w:ascii="Arial" w:hAnsi="Arial" w:cs="Arial"/>
          <w:color w:val="222222"/>
          <w:sz w:val="20"/>
          <w:szCs w:val="20"/>
          <w:shd w:val="clear" w:color="auto" w:fill="FFFFFF"/>
        </w:rPr>
        <w:t>Muschalla</w:t>
      </w:r>
      <w:proofErr w:type="spellEnd"/>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B., (2007)</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3569C9">
        <w:rPr>
          <w:rFonts w:ascii="Arial" w:hAnsi="Arial" w:cs="Arial"/>
          <w:i/>
          <w:iCs/>
          <w:color w:val="222222"/>
          <w:sz w:val="20"/>
          <w:szCs w:val="20"/>
          <w:shd w:val="clear" w:color="auto" w:fill="FFFFFF"/>
        </w:rPr>
        <w:t>Anxiety disorders and workplace-related anxieties</w:t>
      </w:r>
      <w:r>
        <w:rPr>
          <w:rFonts w:ascii="Arial" w:hAnsi="Arial" w:cs="Arial"/>
          <w:i/>
          <w:iCs/>
          <w:color w:val="222222"/>
          <w:sz w:val="20"/>
          <w:szCs w:val="20"/>
          <w:shd w:val="clear" w:color="auto" w:fill="FFFFFF"/>
        </w:rPr>
        <w: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Journal of anxiety disorders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w:t>
      </w:r>
      <w:r>
        <w:rPr>
          <w:rFonts w:ascii="Arial" w:hAnsi="Arial" w:cs="Arial"/>
          <w:color w:val="222222"/>
          <w:sz w:val="20"/>
          <w:szCs w:val="20"/>
          <w:shd w:val="clear" w:color="auto" w:fill="FFFFFF"/>
        </w:rPr>
        <w:t>(3), pp.467-474.</w:t>
      </w:r>
    </w:p>
    <w:p w14:paraId="214F5E0D" w14:textId="77777777" w:rsidR="00294330" w:rsidRDefault="00294330">
      <w:pPr>
        <w:rPr>
          <w:rFonts w:ascii="Arial" w:hAnsi="Arial" w:cs="Arial"/>
          <w:color w:val="000000" w:themeColor="text1"/>
        </w:rPr>
      </w:pPr>
    </w:p>
    <w:p w14:paraId="4BCCB072" w14:textId="77777777" w:rsidR="00344927" w:rsidRDefault="00344927">
      <w:pPr>
        <w:rPr>
          <w:rFonts w:ascii="Arial" w:hAnsi="Arial" w:cs="Arial"/>
          <w:color w:val="000000" w:themeColor="text1"/>
        </w:rPr>
      </w:pPr>
    </w:p>
    <w:p w14:paraId="669662D6" w14:textId="77777777" w:rsidR="0052727A" w:rsidRDefault="0052727A">
      <w:pPr>
        <w:rPr>
          <w:rFonts w:ascii="Arial" w:hAnsi="Arial" w:cs="Arial"/>
          <w:color w:val="000000" w:themeColor="text1"/>
        </w:rPr>
      </w:pPr>
    </w:p>
    <w:p w14:paraId="471BCBA8" w14:textId="77777777" w:rsidR="0052727A" w:rsidRDefault="0052727A">
      <w:pPr>
        <w:rPr>
          <w:rFonts w:ascii="Arial" w:hAnsi="Arial" w:cs="Arial"/>
          <w:color w:val="000000" w:themeColor="text1"/>
        </w:rPr>
      </w:pPr>
    </w:p>
    <w:p w14:paraId="038A93B6" w14:textId="77777777" w:rsidR="0052727A" w:rsidRPr="00C27CC2" w:rsidRDefault="0052727A">
      <w:pPr>
        <w:rPr>
          <w:rFonts w:ascii="Arial" w:hAnsi="Arial" w:cs="Arial"/>
          <w:color w:val="000000" w:themeColor="text1"/>
        </w:rPr>
      </w:pPr>
    </w:p>
    <w:sectPr w:rsidR="0052727A" w:rsidRPr="00C27CC2">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1B4EEB" w14:textId="77777777" w:rsidR="00D1644D" w:rsidRDefault="00D1644D" w:rsidP="008C6E40">
      <w:pPr>
        <w:spacing w:after="0" w:line="240" w:lineRule="auto"/>
      </w:pPr>
      <w:r>
        <w:separator/>
      </w:r>
    </w:p>
  </w:endnote>
  <w:endnote w:type="continuationSeparator" w:id="0">
    <w:p w14:paraId="05931A3E" w14:textId="77777777" w:rsidR="00D1644D" w:rsidRDefault="00D1644D" w:rsidP="008C6E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6337307"/>
      <w:docPartObj>
        <w:docPartGallery w:val="Page Numbers (Bottom of Page)"/>
        <w:docPartUnique/>
      </w:docPartObj>
    </w:sdtPr>
    <w:sdtEndPr>
      <w:rPr>
        <w:noProof/>
      </w:rPr>
    </w:sdtEndPr>
    <w:sdtContent>
      <w:p w14:paraId="75A6D062" w14:textId="45F1A846" w:rsidR="008C6E40" w:rsidRDefault="008C6E4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55BE38" w14:textId="77777777" w:rsidR="008C6E40" w:rsidRDefault="008C6E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972943" w14:textId="77777777" w:rsidR="00D1644D" w:rsidRDefault="00D1644D" w:rsidP="008C6E40">
      <w:pPr>
        <w:spacing w:after="0" w:line="240" w:lineRule="auto"/>
      </w:pPr>
      <w:r>
        <w:separator/>
      </w:r>
    </w:p>
  </w:footnote>
  <w:footnote w:type="continuationSeparator" w:id="0">
    <w:p w14:paraId="52D5168A" w14:textId="77777777" w:rsidR="00D1644D" w:rsidRDefault="00D1644D" w:rsidP="008C6E4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CC2"/>
    <w:rsid w:val="001A1FD2"/>
    <w:rsid w:val="002604B1"/>
    <w:rsid w:val="00294330"/>
    <w:rsid w:val="00344927"/>
    <w:rsid w:val="003569C9"/>
    <w:rsid w:val="003F1D78"/>
    <w:rsid w:val="0052727A"/>
    <w:rsid w:val="00560161"/>
    <w:rsid w:val="005741F9"/>
    <w:rsid w:val="00632FA5"/>
    <w:rsid w:val="0065486C"/>
    <w:rsid w:val="0066654D"/>
    <w:rsid w:val="00707085"/>
    <w:rsid w:val="00885F22"/>
    <w:rsid w:val="00892896"/>
    <w:rsid w:val="008C6E40"/>
    <w:rsid w:val="00A77EBE"/>
    <w:rsid w:val="00A821CC"/>
    <w:rsid w:val="00C27CC2"/>
    <w:rsid w:val="00C64CB8"/>
    <w:rsid w:val="00CA7283"/>
    <w:rsid w:val="00D02CEE"/>
    <w:rsid w:val="00D1644D"/>
    <w:rsid w:val="00D53727"/>
    <w:rsid w:val="00D911D7"/>
    <w:rsid w:val="00E00D8A"/>
    <w:rsid w:val="00ED26A8"/>
    <w:rsid w:val="00EE6E93"/>
    <w:rsid w:val="00F64F76"/>
    <w:rsid w:val="00F814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A2AA4"/>
  <w15:chartTrackingRefBased/>
  <w15:docId w15:val="{A577FDA0-F001-4535-8492-60C50D447A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72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728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6E4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6E40"/>
  </w:style>
  <w:style w:type="paragraph" w:styleId="Footer">
    <w:name w:val="footer"/>
    <w:basedOn w:val="Normal"/>
    <w:link w:val="FooterChar"/>
    <w:uiPriority w:val="99"/>
    <w:unhideWhenUsed/>
    <w:rsid w:val="008C6E4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6E40"/>
  </w:style>
  <w:style w:type="character" w:customStyle="1" w:styleId="Heading1Char">
    <w:name w:val="Heading 1 Char"/>
    <w:basedOn w:val="DefaultParagraphFont"/>
    <w:link w:val="Heading1"/>
    <w:uiPriority w:val="9"/>
    <w:rsid w:val="00CA728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A728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A7283"/>
    <w:pPr>
      <w:outlineLvl w:val="9"/>
    </w:pPr>
    <w:rPr>
      <w:kern w:val="0"/>
      <w14:ligatures w14:val="none"/>
    </w:rPr>
  </w:style>
  <w:style w:type="paragraph" w:styleId="TOC1">
    <w:name w:val="toc 1"/>
    <w:basedOn w:val="Normal"/>
    <w:next w:val="Normal"/>
    <w:autoRedefine/>
    <w:uiPriority w:val="39"/>
    <w:unhideWhenUsed/>
    <w:rsid w:val="00CA7283"/>
    <w:pPr>
      <w:spacing w:after="100"/>
    </w:pPr>
  </w:style>
  <w:style w:type="paragraph" w:styleId="TOC2">
    <w:name w:val="toc 2"/>
    <w:basedOn w:val="Normal"/>
    <w:next w:val="Normal"/>
    <w:autoRedefine/>
    <w:uiPriority w:val="39"/>
    <w:unhideWhenUsed/>
    <w:rsid w:val="00CA7283"/>
    <w:pPr>
      <w:spacing w:after="100"/>
      <w:ind w:left="220"/>
    </w:pPr>
  </w:style>
  <w:style w:type="character" w:styleId="Hyperlink">
    <w:name w:val="Hyperlink"/>
    <w:basedOn w:val="DefaultParagraphFont"/>
    <w:uiPriority w:val="99"/>
    <w:unhideWhenUsed/>
    <w:rsid w:val="00CA728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EC4603-8559-49F7-8608-213407562B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Pages>
  <Words>817</Words>
  <Characters>4658</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borimir petkov</dc:creator>
  <cp:keywords/>
  <dc:description/>
  <cp:lastModifiedBy>borimir petkov</cp:lastModifiedBy>
  <cp:revision>2</cp:revision>
  <dcterms:created xsi:type="dcterms:W3CDTF">2022-10-05T13:56:00Z</dcterms:created>
  <dcterms:modified xsi:type="dcterms:W3CDTF">2022-10-05T13:56:00Z</dcterms:modified>
</cp:coreProperties>
</file>