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AA1FF" w14:textId="28654B15" w:rsidR="0084650F" w:rsidRPr="00B37825" w:rsidRDefault="00403B57" w:rsidP="00B37825">
      <w:pPr>
        <w:pStyle w:val="Nornal"/>
        <w:spacing w:after="0" w:line="240" w:lineRule="auto"/>
        <w:rPr>
          <w:iCs/>
          <w:sz w:val="28"/>
          <w:szCs w:val="28"/>
        </w:rPr>
      </w:pPr>
      <w:r w:rsidRPr="00B37825">
        <w:rPr>
          <w:iCs/>
          <w:sz w:val="28"/>
          <w:szCs w:val="28"/>
        </w:rPr>
        <w:t xml:space="preserve">5CO03 </w:t>
      </w:r>
      <w:r w:rsidR="0084650F" w:rsidRPr="00B37825">
        <w:rPr>
          <w:iCs/>
          <w:sz w:val="28"/>
          <w:szCs w:val="28"/>
        </w:rPr>
        <w:t>Professional Behaviours and Valuing People</w:t>
      </w:r>
    </w:p>
    <w:p w14:paraId="7EAF8EC2" w14:textId="7BA5C4CF" w:rsidR="0084650F" w:rsidRDefault="0084650F" w:rsidP="00403B57">
      <w:pPr>
        <w:pStyle w:val="Nornal"/>
        <w:spacing w:after="0" w:line="240" w:lineRule="auto"/>
        <w:rPr>
          <w:iCs/>
          <w:sz w:val="28"/>
          <w:szCs w:val="28"/>
        </w:rPr>
      </w:pPr>
      <w:r w:rsidRPr="0084650F">
        <w:rPr>
          <w:iCs/>
          <w:sz w:val="28"/>
          <w:szCs w:val="28"/>
        </w:rPr>
        <w:t>Task 1</w:t>
      </w:r>
      <w:r w:rsidR="00E264E9">
        <w:rPr>
          <w:iCs/>
          <w:sz w:val="28"/>
          <w:szCs w:val="28"/>
        </w:rPr>
        <w:t xml:space="preserve"> </w:t>
      </w:r>
    </w:p>
    <w:p w14:paraId="07BC28BE" w14:textId="77777777" w:rsidR="0084650F" w:rsidRPr="0084650F" w:rsidRDefault="0084650F" w:rsidP="00A64203">
      <w:pPr>
        <w:pStyle w:val="Nornal"/>
        <w:spacing w:after="0" w:line="240" w:lineRule="auto"/>
        <w:rPr>
          <w:iCs/>
          <w:sz w:val="28"/>
          <w:szCs w:val="28"/>
        </w:rPr>
      </w:pPr>
    </w:p>
    <w:p w14:paraId="4B96C65B" w14:textId="77777777" w:rsidR="0084650F" w:rsidRDefault="0084650F" w:rsidP="00A64203">
      <w:pPr>
        <w:pStyle w:val="Nornal"/>
        <w:spacing w:after="0" w:line="240" w:lineRule="auto"/>
        <w:rPr>
          <w:i/>
          <w:sz w:val="24"/>
          <w:szCs w:val="24"/>
        </w:rPr>
      </w:pPr>
    </w:p>
    <w:p w14:paraId="67A598D3" w14:textId="00436B52" w:rsidR="00496C9F" w:rsidRPr="00AE3FCD" w:rsidRDefault="0006379B" w:rsidP="000C64F4">
      <w:pPr>
        <w:pStyle w:val="Nornal"/>
        <w:numPr>
          <w:ilvl w:val="0"/>
          <w:numId w:val="8"/>
        </w:numPr>
        <w:spacing w:after="0" w:line="240" w:lineRule="auto"/>
        <w:rPr>
          <w:b/>
          <w:bCs/>
          <w:i/>
          <w:color w:val="000000"/>
          <w:sz w:val="24"/>
          <w:szCs w:val="24"/>
        </w:rPr>
      </w:pPr>
      <w:r w:rsidRPr="00AE3FCD">
        <w:rPr>
          <w:b/>
          <w:bCs/>
          <w:i/>
          <w:sz w:val="24"/>
          <w:szCs w:val="24"/>
        </w:rPr>
        <w:t xml:space="preserve">With reference to typical activities and behaviours, appraise what it means to be a ‘people professional’. (AC 1.1) </w:t>
      </w:r>
    </w:p>
    <w:p w14:paraId="75D56ED6" w14:textId="77777777" w:rsidR="00AE3FCD" w:rsidRPr="00AE3FCD" w:rsidRDefault="00AE3FCD" w:rsidP="00AE3FCD">
      <w:pPr>
        <w:pStyle w:val="Nornal"/>
        <w:spacing w:after="0" w:line="240" w:lineRule="auto"/>
        <w:ind w:left="720"/>
        <w:rPr>
          <w:b/>
          <w:bCs/>
          <w:i/>
          <w:color w:val="000000"/>
          <w:sz w:val="24"/>
          <w:szCs w:val="24"/>
        </w:rPr>
      </w:pPr>
    </w:p>
    <w:p w14:paraId="29BC78DB" w14:textId="72222CED" w:rsidR="0006379B" w:rsidRPr="00F96786" w:rsidRDefault="0006379B" w:rsidP="0006379B">
      <w:pPr>
        <w:ind w:firstLine="360"/>
        <w:rPr>
          <w:rFonts w:ascii="Arial" w:hAnsi="Arial" w:cs="Arial"/>
          <w:sz w:val="24"/>
          <w:szCs w:val="24"/>
        </w:rPr>
      </w:pPr>
      <w:r w:rsidRPr="00F96786">
        <w:rPr>
          <w:rFonts w:ascii="Arial" w:hAnsi="Arial" w:cs="Arial"/>
          <w:sz w:val="24"/>
          <w:szCs w:val="24"/>
        </w:rPr>
        <w:t xml:space="preserve">Being a ‘people professional’ within the workplace requires an understanding into the organisation’s ‘people’ and ethos. Through communication and unlocking employee value, positive business outcomes are directly attributed by the way ‘people professionals’ behave and influence their employees (CIPD, </w:t>
      </w:r>
      <w:r w:rsidRPr="00DD1399">
        <w:rPr>
          <w:rFonts w:ascii="Arial" w:hAnsi="Arial" w:cs="Arial"/>
          <w:sz w:val="24"/>
          <w:szCs w:val="24"/>
        </w:rPr>
        <w:t>no date</w:t>
      </w:r>
      <w:r w:rsidR="00DD1399" w:rsidRPr="00DD1399">
        <w:rPr>
          <w:rFonts w:ascii="Arial" w:hAnsi="Arial" w:cs="Arial"/>
          <w:sz w:val="24"/>
          <w:szCs w:val="24"/>
        </w:rPr>
        <w:t>)</w:t>
      </w:r>
      <w:r w:rsidRPr="00DD1399">
        <w:rPr>
          <w:rFonts w:ascii="Arial" w:hAnsi="Arial" w:cs="Arial"/>
          <w:sz w:val="24"/>
          <w:szCs w:val="24"/>
        </w:rPr>
        <w:t>.</w:t>
      </w:r>
      <w:r w:rsidRPr="00F96786">
        <w:rPr>
          <w:rFonts w:ascii="Arial" w:hAnsi="Arial" w:cs="Arial"/>
          <w:sz w:val="24"/>
          <w:szCs w:val="24"/>
        </w:rPr>
        <w:t xml:space="preserve"> People professionals support the targets of an organisation by empowering the workforce and driving change. </w:t>
      </w:r>
    </w:p>
    <w:p w14:paraId="3E753D2E" w14:textId="131C7778" w:rsidR="0006379B" w:rsidRPr="00F96786" w:rsidRDefault="0006379B" w:rsidP="0006379B">
      <w:pPr>
        <w:ind w:firstLine="360"/>
        <w:rPr>
          <w:rFonts w:ascii="Arial" w:hAnsi="Arial" w:cs="Arial"/>
          <w:sz w:val="24"/>
          <w:szCs w:val="24"/>
        </w:rPr>
      </w:pPr>
      <w:r w:rsidRPr="00F96786">
        <w:rPr>
          <w:rFonts w:ascii="Arial" w:hAnsi="Arial" w:cs="Arial"/>
          <w:sz w:val="24"/>
          <w:szCs w:val="24"/>
        </w:rPr>
        <w:t>The CIPD Profession Map (</w:t>
      </w:r>
      <w:r w:rsidR="00DD1399">
        <w:rPr>
          <w:rFonts w:ascii="Arial" w:hAnsi="Arial" w:cs="Arial"/>
          <w:sz w:val="24"/>
          <w:szCs w:val="24"/>
        </w:rPr>
        <w:t>2018</w:t>
      </w:r>
      <w:r w:rsidRPr="00F96786">
        <w:rPr>
          <w:rFonts w:ascii="Arial" w:hAnsi="Arial" w:cs="Arial"/>
          <w:sz w:val="24"/>
          <w:szCs w:val="24"/>
        </w:rPr>
        <w:t>) represents the foundation of the people profession and in doing so, supports the needs of an organisation through its purpose, values, core knowledge and behaviours. Demonstrating professional credibility can be determined by critically considering better decision-making approaches to make impactful positive change by implementing the Profession Map into daily activities (Taylor and Woodhams, 2022). The purpose of the Profession Map is to support better working practice through specialist and core knowledge areas and behaviours, which enable people practitioners to uphold professional values and add benefit to an organisation.</w:t>
      </w:r>
    </w:p>
    <w:p w14:paraId="32B8DC76" w14:textId="20EE9F96" w:rsidR="0006379B" w:rsidRPr="00F96786" w:rsidRDefault="0006379B" w:rsidP="0006379B">
      <w:pPr>
        <w:ind w:firstLine="360"/>
        <w:rPr>
          <w:rFonts w:ascii="Arial" w:hAnsi="Arial" w:cs="Arial"/>
          <w:sz w:val="24"/>
          <w:szCs w:val="24"/>
        </w:rPr>
      </w:pPr>
      <w:r w:rsidRPr="00F96786">
        <w:rPr>
          <w:rFonts w:ascii="Arial" w:hAnsi="Arial" w:cs="Arial"/>
          <w:sz w:val="24"/>
          <w:szCs w:val="24"/>
        </w:rPr>
        <w:t xml:space="preserve">A ‘people professional’ connects the areas of the Profession Map with the employee lifecycle, where functions such as talent management, learning and development, and people analytics, flow into the stages of an employee’s lifecycle. Combining the map’s knowledge and behaviours to align with the employee lifecycle determines the ability to effectively manage an organisation. Attracting the right people to the right roles, retaining staff through reward, training and development schemes, and continually supporting the well-being of employees when facing challenges and uncertainty, people practitioners are integral to an organisation’s performance and success (CIPD, </w:t>
      </w:r>
      <w:r w:rsidR="00DD1399">
        <w:rPr>
          <w:rFonts w:ascii="Arial" w:hAnsi="Arial" w:cs="Arial"/>
          <w:sz w:val="24"/>
          <w:szCs w:val="24"/>
        </w:rPr>
        <w:t>2018)</w:t>
      </w:r>
      <w:r w:rsidRPr="00DD1399">
        <w:rPr>
          <w:rFonts w:ascii="Arial" w:hAnsi="Arial" w:cs="Arial"/>
          <w:sz w:val="24"/>
          <w:szCs w:val="24"/>
        </w:rPr>
        <w:t>.</w:t>
      </w:r>
      <w:r w:rsidRPr="00F96786">
        <w:rPr>
          <w:rFonts w:ascii="Arial" w:hAnsi="Arial" w:cs="Arial"/>
          <w:sz w:val="24"/>
          <w:szCs w:val="24"/>
        </w:rPr>
        <w:t xml:space="preserve"> </w:t>
      </w:r>
    </w:p>
    <w:p w14:paraId="55C88B6B" w14:textId="5DDE711C" w:rsidR="0006379B" w:rsidRDefault="0006379B" w:rsidP="00B37825">
      <w:pPr>
        <w:ind w:firstLine="360"/>
        <w:rPr>
          <w:rFonts w:ascii="Arial" w:hAnsi="Arial" w:cs="Arial"/>
          <w:sz w:val="24"/>
          <w:szCs w:val="24"/>
        </w:rPr>
      </w:pPr>
      <w:r w:rsidRPr="00F96786">
        <w:rPr>
          <w:rFonts w:ascii="Arial" w:hAnsi="Arial" w:cs="Arial"/>
          <w:sz w:val="24"/>
          <w:szCs w:val="24"/>
        </w:rPr>
        <w:t>According to the Professional Standards Council (Taylor and Woodhams, 2022), professionals are governed by a code of ethics and should be held accountable to serve those within their expertise. The approach of a people professional should convey a level of morality, integrity and competence through self-awareness and preservation. Where knowledge and skills can be taught, behaviours in the workplace are affected by personalities, cultural nuances, values and emotions and are integral to the role of a people professional. The CIPD code of conduct and ethics (2023</w:t>
      </w:r>
      <w:r w:rsidR="00E43828">
        <w:rPr>
          <w:rFonts w:ascii="Arial" w:hAnsi="Arial" w:cs="Arial"/>
          <w:sz w:val="24"/>
          <w:szCs w:val="24"/>
        </w:rPr>
        <w:t>a</w:t>
      </w:r>
      <w:r w:rsidRPr="00F96786">
        <w:rPr>
          <w:rFonts w:ascii="Arial" w:hAnsi="Arial" w:cs="Arial"/>
          <w:sz w:val="24"/>
          <w:szCs w:val="24"/>
        </w:rPr>
        <w:t xml:space="preserve">) comprising of 5 key virtues outlines the standards of acceptable behaviour. Through positivity, competency and holding accountability upon personal responsibilities, people professionals can maintain and represent the Profession Map’s definition of good HR prompting employees to behave to the same standard (CIPD, </w:t>
      </w:r>
      <w:r w:rsidR="00DD1399">
        <w:rPr>
          <w:rFonts w:ascii="Arial" w:hAnsi="Arial" w:cs="Arial"/>
          <w:sz w:val="24"/>
          <w:szCs w:val="24"/>
        </w:rPr>
        <w:t>2018</w:t>
      </w:r>
      <w:r w:rsidRPr="00F96786">
        <w:rPr>
          <w:rFonts w:ascii="Arial" w:hAnsi="Arial" w:cs="Arial"/>
          <w:sz w:val="24"/>
          <w:szCs w:val="24"/>
        </w:rPr>
        <w:t>).</w:t>
      </w:r>
    </w:p>
    <w:p w14:paraId="38366A6E" w14:textId="77777777" w:rsidR="00B37825" w:rsidRPr="00F96786" w:rsidRDefault="00B37825" w:rsidP="00B37825">
      <w:pPr>
        <w:ind w:firstLine="360"/>
        <w:rPr>
          <w:rFonts w:ascii="Arial" w:hAnsi="Arial" w:cs="Arial"/>
          <w:sz w:val="24"/>
          <w:szCs w:val="24"/>
        </w:rPr>
      </w:pPr>
    </w:p>
    <w:p w14:paraId="5E967A25" w14:textId="2A5C4727" w:rsidR="0006379B" w:rsidRPr="00AE3FCD" w:rsidRDefault="0006379B" w:rsidP="0006379B">
      <w:pPr>
        <w:pStyle w:val="Nornal"/>
        <w:numPr>
          <w:ilvl w:val="0"/>
          <w:numId w:val="8"/>
        </w:numPr>
        <w:spacing w:after="0" w:line="240" w:lineRule="auto"/>
        <w:rPr>
          <w:b/>
          <w:bCs/>
          <w:i/>
          <w:color w:val="000000"/>
          <w:sz w:val="24"/>
          <w:szCs w:val="24"/>
        </w:rPr>
      </w:pPr>
      <w:r w:rsidRPr="0084650F">
        <w:rPr>
          <w:b/>
          <w:bCs/>
          <w:i/>
          <w:sz w:val="24"/>
          <w:szCs w:val="24"/>
        </w:rPr>
        <w:lastRenderedPageBreak/>
        <w:t>Discuss how ethical values underpin the work of a people professional, including two examples of how ethical values might be applied in a people practice context. (AC 1.2)</w:t>
      </w:r>
      <w:r w:rsidR="00E24145" w:rsidRPr="0084650F">
        <w:rPr>
          <w:b/>
          <w:bCs/>
          <w:i/>
          <w:sz w:val="24"/>
          <w:szCs w:val="24"/>
        </w:rPr>
        <w:t xml:space="preserve"> </w:t>
      </w:r>
    </w:p>
    <w:p w14:paraId="4DD8D840" w14:textId="77777777" w:rsidR="0006379B" w:rsidRPr="00F96786" w:rsidRDefault="0006379B" w:rsidP="0006379B">
      <w:pPr>
        <w:pStyle w:val="Nornal"/>
        <w:spacing w:after="0" w:line="240" w:lineRule="auto"/>
        <w:rPr>
          <w:color w:val="000000"/>
          <w:sz w:val="24"/>
          <w:szCs w:val="24"/>
        </w:rPr>
      </w:pPr>
    </w:p>
    <w:p w14:paraId="12ECDDEE" w14:textId="74B54654" w:rsidR="00845041" w:rsidRPr="00F96786" w:rsidRDefault="006A3375" w:rsidP="006A3375">
      <w:pPr>
        <w:pStyle w:val="Nornal"/>
        <w:spacing w:after="0" w:line="240" w:lineRule="auto"/>
        <w:ind w:firstLine="360"/>
        <w:rPr>
          <w:color w:val="000000"/>
          <w:sz w:val="24"/>
          <w:szCs w:val="24"/>
        </w:rPr>
      </w:pPr>
      <w:r w:rsidRPr="00F96786">
        <w:rPr>
          <w:color w:val="000000"/>
          <w:sz w:val="24"/>
          <w:szCs w:val="24"/>
        </w:rPr>
        <w:t>According to the CIPD (2024), e</w:t>
      </w:r>
      <w:r w:rsidR="0006379B" w:rsidRPr="00F96786">
        <w:rPr>
          <w:color w:val="000000"/>
          <w:sz w:val="24"/>
          <w:szCs w:val="24"/>
        </w:rPr>
        <w:t>thical</w:t>
      </w:r>
      <w:r w:rsidRPr="00F96786">
        <w:rPr>
          <w:color w:val="000000"/>
          <w:sz w:val="24"/>
          <w:szCs w:val="24"/>
        </w:rPr>
        <w:t xml:space="preserve"> values provide people with a moral compass, which within a workplace environment</w:t>
      </w:r>
      <w:r w:rsidR="00B60E76" w:rsidRPr="00F96786">
        <w:rPr>
          <w:color w:val="000000"/>
          <w:sz w:val="24"/>
          <w:szCs w:val="24"/>
        </w:rPr>
        <w:t>,</w:t>
      </w:r>
      <w:r w:rsidRPr="00F96786">
        <w:rPr>
          <w:color w:val="000000"/>
          <w:sz w:val="24"/>
          <w:szCs w:val="24"/>
        </w:rPr>
        <w:t xml:space="preserve"> ensures employees make good decisions that </w:t>
      </w:r>
      <w:r w:rsidR="007B2A4C" w:rsidRPr="00F96786">
        <w:rPr>
          <w:color w:val="000000"/>
          <w:sz w:val="24"/>
          <w:szCs w:val="24"/>
        </w:rPr>
        <w:t>positively</w:t>
      </w:r>
      <w:r w:rsidRPr="00F96786">
        <w:rPr>
          <w:color w:val="000000"/>
          <w:sz w:val="24"/>
          <w:szCs w:val="24"/>
        </w:rPr>
        <w:t xml:space="preserve"> impact an organisation</w:t>
      </w:r>
      <w:r w:rsidR="00B60E76" w:rsidRPr="00F96786">
        <w:rPr>
          <w:color w:val="000000"/>
          <w:sz w:val="24"/>
          <w:szCs w:val="24"/>
        </w:rPr>
        <w:t xml:space="preserve">. </w:t>
      </w:r>
      <w:r w:rsidR="007B2A4C" w:rsidRPr="00F96786">
        <w:rPr>
          <w:color w:val="000000"/>
          <w:sz w:val="24"/>
          <w:szCs w:val="24"/>
        </w:rPr>
        <w:t>People practitioner roles are underpinned by ethical values.</w:t>
      </w:r>
      <w:r w:rsidR="00B60E76" w:rsidRPr="00F96786">
        <w:rPr>
          <w:color w:val="000000"/>
          <w:sz w:val="24"/>
          <w:szCs w:val="24"/>
        </w:rPr>
        <w:t xml:space="preserve"> When applying</w:t>
      </w:r>
      <w:r w:rsidR="007B2A4C" w:rsidRPr="00F96786">
        <w:rPr>
          <w:color w:val="000000"/>
          <w:sz w:val="24"/>
          <w:szCs w:val="24"/>
        </w:rPr>
        <w:t xml:space="preserve"> </w:t>
      </w:r>
      <w:r w:rsidR="00845041" w:rsidRPr="00F96786">
        <w:rPr>
          <w:color w:val="000000"/>
          <w:sz w:val="24"/>
          <w:szCs w:val="24"/>
        </w:rPr>
        <w:t>principled</w:t>
      </w:r>
      <w:r w:rsidR="00B60E76" w:rsidRPr="00F96786">
        <w:rPr>
          <w:color w:val="000000"/>
          <w:sz w:val="24"/>
          <w:szCs w:val="24"/>
        </w:rPr>
        <w:t xml:space="preserve"> </w:t>
      </w:r>
      <w:r w:rsidR="007B2A4C" w:rsidRPr="00F96786">
        <w:rPr>
          <w:color w:val="000000"/>
          <w:sz w:val="24"/>
          <w:szCs w:val="24"/>
        </w:rPr>
        <w:t>approaches</w:t>
      </w:r>
      <w:r w:rsidR="00B60E76" w:rsidRPr="00F96786">
        <w:rPr>
          <w:color w:val="000000"/>
          <w:sz w:val="24"/>
          <w:szCs w:val="24"/>
        </w:rPr>
        <w:t xml:space="preserve"> to challenges, </w:t>
      </w:r>
      <w:r w:rsidR="001002DA" w:rsidRPr="00F96786">
        <w:rPr>
          <w:color w:val="000000"/>
          <w:sz w:val="24"/>
          <w:szCs w:val="24"/>
        </w:rPr>
        <w:t>and</w:t>
      </w:r>
      <w:r w:rsidR="007B2A4C" w:rsidRPr="00F96786">
        <w:rPr>
          <w:color w:val="000000"/>
          <w:sz w:val="24"/>
          <w:szCs w:val="24"/>
        </w:rPr>
        <w:t xml:space="preserve"> </w:t>
      </w:r>
      <w:r w:rsidR="001002DA" w:rsidRPr="00F96786">
        <w:rPr>
          <w:color w:val="000000"/>
          <w:sz w:val="24"/>
          <w:szCs w:val="24"/>
        </w:rPr>
        <w:t>centring</w:t>
      </w:r>
      <w:r w:rsidR="00B60E76" w:rsidRPr="00F96786">
        <w:rPr>
          <w:color w:val="000000"/>
          <w:sz w:val="24"/>
          <w:szCs w:val="24"/>
        </w:rPr>
        <w:t xml:space="preserve"> </w:t>
      </w:r>
      <w:r w:rsidR="001002DA" w:rsidRPr="00F96786">
        <w:rPr>
          <w:color w:val="000000"/>
          <w:sz w:val="24"/>
          <w:szCs w:val="24"/>
        </w:rPr>
        <w:t xml:space="preserve">on </w:t>
      </w:r>
      <w:r w:rsidR="00B60E76" w:rsidRPr="00F96786">
        <w:rPr>
          <w:color w:val="000000"/>
          <w:sz w:val="24"/>
          <w:szCs w:val="24"/>
        </w:rPr>
        <w:t>ethical</w:t>
      </w:r>
      <w:r w:rsidR="007B2A4C" w:rsidRPr="00F96786">
        <w:rPr>
          <w:color w:val="000000"/>
          <w:sz w:val="24"/>
          <w:szCs w:val="24"/>
        </w:rPr>
        <w:t xml:space="preserve"> theories to</w:t>
      </w:r>
      <w:r w:rsidR="00B60E76" w:rsidRPr="00F96786">
        <w:rPr>
          <w:color w:val="000000"/>
          <w:sz w:val="24"/>
          <w:szCs w:val="24"/>
        </w:rPr>
        <w:t xml:space="preserve"> make decisions</w:t>
      </w:r>
      <w:r w:rsidR="001002DA" w:rsidRPr="00F96786">
        <w:rPr>
          <w:color w:val="000000"/>
          <w:sz w:val="24"/>
          <w:szCs w:val="24"/>
        </w:rPr>
        <w:t>, people professionals</w:t>
      </w:r>
      <w:r w:rsidR="00845041" w:rsidRPr="00F96786">
        <w:rPr>
          <w:color w:val="000000"/>
          <w:sz w:val="24"/>
          <w:szCs w:val="24"/>
        </w:rPr>
        <w:t xml:space="preserve"> </w:t>
      </w:r>
      <w:r w:rsidR="001002DA" w:rsidRPr="00F96786">
        <w:rPr>
          <w:color w:val="000000"/>
          <w:sz w:val="24"/>
          <w:szCs w:val="24"/>
        </w:rPr>
        <w:t>create</w:t>
      </w:r>
      <w:r w:rsidR="00B60E76" w:rsidRPr="00F96786">
        <w:rPr>
          <w:color w:val="000000"/>
          <w:sz w:val="24"/>
          <w:szCs w:val="24"/>
        </w:rPr>
        <w:t xml:space="preserve"> a safe space where employees can build trust and </w:t>
      </w:r>
      <w:r w:rsidR="008B5681">
        <w:rPr>
          <w:color w:val="000000"/>
          <w:sz w:val="24"/>
          <w:szCs w:val="24"/>
        </w:rPr>
        <w:t>develop</w:t>
      </w:r>
      <w:r w:rsidR="00B60E76" w:rsidRPr="00F96786">
        <w:rPr>
          <w:color w:val="000000"/>
          <w:sz w:val="24"/>
          <w:szCs w:val="24"/>
        </w:rPr>
        <w:t xml:space="preserve">. </w:t>
      </w:r>
    </w:p>
    <w:p w14:paraId="240A9C4D" w14:textId="77777777" w:rsidR="00845041" w:rsidRPr="00F96786" w:rsidRDefault="00845041" w:rsidP="006A3375">
      <w:pPr>
        <w:pStyle w:val="Nornal"/>
        <w:spacing w:after="0" w:line="240" w:lineRule="auto"/>
        <w:ind w:firstLine="360"/>
        <w:rPr>
          <w:color w:val="000000"/>
          <w:sz w:val="24"/>
          <w:szCs w:val="24"/>
        </w:rPr>
      </w:pPr>
    </w:p>
    <w:p w14:paraId="461AE939" w14:textId="77875BFB" w:rsidR="006A3375" w:rsidRPr="00F96786" w:rsidRDefault="00B60E76" w:rsidP="00F92095">
      <w:pPr>
        <w:pStyle w:val="Nornal"/>
        <w:spacing w:after="0" w:line="240" w:lineRule="auto"/>
        <w:ind w:firstLine="360"/>
        <w:rPr>
          <w:color w:val="000000"/>
          <w:sz w:val="24"/>
          <w:szCs w:val="24"/>
        </w:rPr>
      </w:pPr>
      <w:r w:rsidRPr="00F96786">
        <w:rPr>
          <w:color w:val="000000"/>
          <w:sz w:val="24"/>
          <w:szCs w:val="24"/>
        </w:rPr>
        <w:t>Applying</w:t>
      </w:r>
      <w:r w:rsidR="001002DA" w:rsidRPr="00F96786">
        <w:rPr>
          <w:color w:val="000000"/>
          <w:sz w:val="24"/>
          <w:szCs w:val="24"/>
        </w:rPr>
        <w:t xml:space="preserve"> theories such as the deontological approach, </w:t>
      </w:r>
      <w:r w:rsidR="009F1BBD" w:rsidRPr="00F96786">
        <w:rPr>
          <w:color w:val="000000"/>
          <w:sz w:val="24"/>
          <w:szCs w:val="24"/>
        </w:rPr>
        <w:t xml:space="preserve">which </w:t>
      </w:r>
      <w:r w:rsidRPr="00F96786">
        <w:rPr>
          <w:color w:val="000000"/>
          <w:sz w:val="24"/>
          <w:szCs w:val="24"/>
        </w:rPr>
        <w:t>distinguish</w:t>
      </w:r>
      <w:r w:rsidR="009F1BBD" w:rsidRPr="00F96786">
        <w:rPr>
          <w:color w:val="000000"/>
          <w:sz w:val="24"/>
          <w:szCs w:val="24"/>
        </w:rPr>
        <w:t>es</w:t>
      </w:r>
      <w:r w:rsidRPr="00F96786">
        <w:rPr>
          <w:color w:val="000000"/>
          <w:sz w:val="24"/>
          <w:szCs w:val="24"/>
        </w:rPr>
        <w:t xml:space="preserve"> right from wrong by</w:t>
      </w:r>
      <w:r w:rsidR="00845041" w:rsidRPr="00F96786">
        <w:rPr>
          <w:color w:val="000000"/>
          <w:sz w:val="24"/>
          <w:szCs w:val="24"/>
        </w:rPr>
        <w:t xml:space="preserve"> following a clear set of rules</w:t>
      </w:r>
      <w:r w:rsidR="007803E1">
        <w:rPr>
          <w:color w:val="000000"/>
          <w:sz w:val="24"/>
          <w:szCs w:val="24"/>
        </w:rPr>
        <w:t xml:space="preserve"> to promote fairness</w:t>
      </w:r>
      <w:r w:rsidR="00845041" w:rsidRPr="00F96786">
        <w:rPr>
          <w:color w:val="000000"/>
          <w:sz w:val="24"/>
          <w:szCs w:val="24"/>
        </w:rPr>
        <w:t xml:space="preserve">, can be beneficial to a people practitioner to </w:t>
      </w:r>
      <w:r w:rsidR="008B5681">
        <w:rPr>
          <w:color w:val="000000"/>
          <w:sz w:val="24"/>
          <w:szCs w:val="24"/>
        </w:rPr>
        <w:t>influence</w:t>
      </w:r>
      <w:r w:rsidR="00845041" w:rsidRPr="00F96786">
        <w:rPr>
          <w:color w:val="000000"/>
          <w:sz w:val="24"/>
          <w:szCs w:val="24"/>
        </w:rPr>
        <w:t xml:space="preserve"> ethical behaviour. The approach to lead by whether the action is right or wrong</w:t>
      </w:r>
      <w:r w:rsidR="00147773">
        <w:rPr>
          <w:color w:val="000000"/>
          <w:sz w:val="24"/>
          <w:szCs w:val="24"/>
        </w:rPr>
        <w:t>,</w:t>
      </w:r>
      <w:r w:rsidR="00845041" w:rsidRPr="00F96786">
        <w:rPr>
          <w:color w:val="000000"/>
          <w:sz w:val="24"/>
          <w:szCs w:val="24"/>
        </w:rPr>
        <w:t xml:space="preserve"> rather than </w:t>
      </w:r>
      <w:r w:rsidR="007803E1">
        <w:rPr>
          <w:color w:val="000000"/>
          <w:sz w:val="24"/>
          <w:szCs w:val="24"/>
        </w:rPr>
        <w:t>focus</w:t>
      </w:r>
      <w:r w:rsidR="00845041" w:rsidRPr="00F96786">
        <w:rPr>
          <w:color w:val="000000"/>
          <w:sz w:val="24"/>
          <w:szCs w:val="24"/>
        </w:rPr>
        <w:t xml:space="preserve"> on the consequential outcome</w:t>
      </w:r>
      <w:r w:rsidR="008B5681">
        <w:rPr>
          <w:color w:val="000000"/>
          <w:sz w:val="24"/>
          <w:szCs w:val="24"/>
        </w:rPr>
        <w:t>, however,</w:t>
      </w:r>
      <w:r w:rsidR="00845041" w:rsidRPr="00F96786">
        <w:rPr>
          <w:color w:val="000000"/>
          <w:sz w:val="24"/>
          <w:szCs w:val="24"/>
        </w:rPr>
        <w:t xml:space="preserve"> </w:t>
      </w:r>
      <w:r w:rsidR="007803E1">
        <w:rPr>
          <w:color w:val="000000"/>
          <w:sz w:val="24"/>
          <w:szCs w:val="24"/>
        </w:rPr>
        <w:t>has its drawbacks</w:t>
      </w:r>
      <w:r w:rsidR="00845041" w:rsidRPr="00F96786">
        <w:rPr>
          <w:color w:val="000000"/>
          <w:sz w:val="24"/>
          <w:szCs w:val="24"/>
        </w:rPr>
        <w:t xml:space="preserve">. Within the recruitment process, if a decision to hire an individual is </w:t>
      </w:r>
      <w:r w:rsidR="00EC4432">
        <w:rPr>
          <w:color w:val="000000"/>
          <w:sz w:val="24"/>
          <w:szCs w:val="24"/>
        </w:rPr>
        <w:t>based on</w:t>
      </w:r>
      <w:r w:rsidR="00845041" w:rsidRPr="00F96786">
        <w:rPr>
          <w:color w:val="000000"/>
          <w:sz w:val="24"/>
          <w:szCs w:val="24"/>
        </w:rPr>
        <w:t xml:space="preserve"> culture</w:t>
      </w:r>
      <w:r w:rsidR="00E42324" w:rsidRPr="00F96786">
        <w:rPr>
          <w:color w:val="000000"/>
          <w:sz w:val="24"/>
          <w:szCs w:val="24"/>
        </w:rPr>
        <w:t>/ethnicity</w:t>
      </w:r>
      <w:r w:rsidR="00147773">
        <w:rPr>
          <w:color w:val="000000"/>
          <w:sz w:val="24"/>
          <w:szCs w:val="24"/>
        </w:rPr>
        <w:t xml:space="preserve"> due to the need for </w:t>
      </w:r>
      <w:r w:rsidR="00EC4432">
        <w:rPr>
          <w:color w:val="000000"/>
          <w:sz w:val="24"/>
          <w:szCs w:val="24"/>
        </w:rPr>
        <w:t>knowledge and understanding</w:t>
      </w:r>
      <w:r w:rsidR="00147773">
        <w:rPr>
          <w:color w:val="000000"/>
          <w:sz w:val="24"/>
          <w:szCs w:val="24"/>
        </w:rPr>
        <w:t xml:space="preserve"> of cultural nuances to benefit organisational performance</w:t>
      </w:r>
      <w:r w:rsidR="00D304E8" w:rsidRPr="00F96786">
        <w:rPr>
          <w:color w:val="000000"/>
          <w:sz w:val="24"/>
          <w:szCs w:val="24"/>
        </w:rPr>
        <w:t>,</w:t>
      </w:r>
      <w:r w:rsidR="00845041" w:rsidRPr="00F96786">
        <w:rPr>
          <w:color w:val="000000"/>
          <w:sz w:val="24"/>
          <w:szCs w:val="24"/>
        </w:rPr>
        <w:t xml:space="preserve"> a deontological approach would deter the selection process to hire </w:t>
      </w:r>
      <w:r w:rsidR="00147773">
        <w:rPr>
          <w:color w:val="000000"/>
          <w:sz w:val="24"/>
          <w:szCs w:val="24"/>
        </w:rPr>
        <w:t xml:space="preserve">as it can be seen as </w:t>
      </w:r>
      <w:r w:rsidR="00B76421">
        <w:rPr>
          <w:color w:val="000000"/>
          <w:sz w:val="24"/>
          <w:szCs w:val="24"/>
        </w:rPr>
        <w:t xml:space="preserve">a </w:t>
      </w:r>
      <w:r w:rsidR="00147773">
        <w:rPr>
          <w:color w:val="000000"/>
          <w:sz w:val="24"/>
          <w:szCs w:val="24"/>
        </w:rPr>
        <w:t>discriminatory</w:t>
      </w:r>
      <w:r w:rsidR="00B76421">
        <w:rPr>
          <w:color w:val="000000"/>
          <w:sz w:val="24"/>
          <w:szCs w:val="24"/>
        </w:rPr>
        <w:t xml:space="preserve"> action. Although</w:t>
      </w:r>
      <w:r w:rsidR="00B76421" w:rsidRPr="00F96786">
        <w:rPr>
          <w:color w:val="000000"/>
          <w:sz w:val="24"/>
          <w:szCs w:val="24"/>
        </w:rPr>
        <w:t xml:space="preserve"> it is vital to apply ethics</w:t>
      </w:r>
      <w:r w:rsidR="00F92095">
        <w:rPr>
          <w:color w:val="000000"/>
          <w:sz w:val="24"/>
          <w:szCs w:val="24"/>
        </w:rPr>
        <w:t xml:space="preserve"> when</w:t>
      </w:r>
      <w:r w:rsidR="00B76421" w:rsidRPr="00F96786">
        <w:rPr>
          <w:color w:val="000000"/>
          <w:sz w:val="24"/>
          <w:szCs w:val="24"/>
        </w:rPr>
        <w:t xml:space="preserve"> developing policies to ensure</w:t>
      </w:r>
      <w:r w:rsidR="00B76421">
        <w:rPr>
          <w:color w:val="000000"/>
          <w:sz w:val="24"/>
          <w:szCs w:val="24"/>
        </w:rPr>
        <w:t xml:space="preserve"> there is no wrongdoing, using a </w:t>
      </w:r>
      <w:r w:rsidR="00F92095">
        <w:rPr>
          <w:color w:val="000000"/>
          <w:sz w:val="24"/>
          <w:szCs w:val="24"/>
        </w:rPr>
        <w:t xml:space="preserve">rigid </w:t>
      </w:r>
      <w:r w:rsidR="00B76421">
        <w:rPr>
          <w:color w:val="000000"/>
          <w:sz w:val="24"/>
          <w:szCs w:val="24"/>
        </w:rPr>
        <w:t xml:space="preserve">deontological approach </w:t>
      </w:r>
      <w:r w:rsidR="00F92095">
        <w:rPr>
          <w:color w:val="000000"/>
          <w:sz w:val="24"/>
          <w:szCs w:val="24"/>
        </w:rPr>
        <w:t>constrains the boundaries of good business decision-making by focusing on the action as opposed to</w:t>
      </w:r>
      <w:r w:rsidR="003849A7">
        <w:rPr>
          <w:color w:val="000000"/>
          <w:sz w:val="24"/>
          <w:szCs w:val="24"/>
        </w:rPr>
        <w:t xml:space="preserve"> the outcome of</w:t>
      </w:r>
      <w:r w:rsidR="00F92095">
        <w:rPr>
          <w:color w:val="000000"/>
          <w:sz w:val="24"/>
          <w:szCs w:val="24"/>
        </w:rPr>
        <w:t xml:space="preserve"> selecting the best candidate.</w:t>
      </w:r>
      <w:r w:rsidR="003849A7">
        <w:rPr>
          <w:color w:val="000000"/>
          <w:sz w:val="24"/>
          <w:szCs w:val="24"/>
        </w:rPr>
        <w:t xml:space="preserve"> The recruitment selection</w:t>
      </w:r>
      <w:r w:rsidR="00F92095">
        <w:rPr>
          <w:color w:val="000000"/>
          <w:sz w:val="24"/>
          <w:szCs w:val="24"/>
        </w:rPr>
        <w:t xml:space="preserve"> process is </w:t>
      </w:r>
      <w:r w:rsidR="003849A7">
        <w:rPr>
          <w:color w:val="000000"/>
          <w:sz w:val="24"/>
          <w:szCs w:val="24"/>
        </w:rPr>
        <w:t>a</w:t>
      </w:r>
      <w:r w:rsidR="00F92095">
        <w:rPr>
          <w:color w:val="000000"/>
          <w:sz w:val="24"/>
          <w:szCs w:val="24"/>
        </w:rPr>
        <w:t xml:space="preserve"> discrim</w:t>
      </w:r>
      <w:r w:rsidR="003849A7">
        <w:rPr>
          <w:color w:val="000000"/>
          <w:sz w:val="24"/>
          <w:szCs w:val="24"/>
        </w:rPr>
        <w:t>in</w:t>
      </w:r>
      <w:r w:rsidR="00F92095">
        <w:rPr>
          <w:color w:val="000000"/>
          <w:sz w:val="24"/>
          <w:szCs w:val="24"/>
        </w:rPr>
        <w:t>atory</w:t>
      </w:r>
      <w:r w:rsidR="003849A7">
        <w:rPr>
          <w:color w:val="000000"/>
          <w:sz w:val="24"/>
          <w:szCs w:val="24"/>
        </w:rPr>
        <w:t xml:space="preserve"> practice,</w:t>
      </w:r>
      <w:r w:rsidR="00F92095">
        <w:rPr>
          <w:color w:val="000000"/>
          <w:sz w:val="24"/>
          <w:szCs w:val="24"/>
        </w:rPr>
        <w:t xml:space="preserve"> which is why </w:t>
      </w:r>
      <w:r w:rsidR="003849A7">
        <w:rPr>
          <w:color w:val="000000"/>
          <w:sz w:val="24"/>
          <w:szCs w:val="24"/>
        </w:rPr>
        <w:t>it is crucial to adhere</w:t>
      </w:r>
      <w:r w:rsidR="00F92095">
        <w:rPr>
          <w:color w:val="000000"/>
          <w:sz w:val="24"/>
          <w:szCs w:val="24"/>
        </w:rPr>
        <w:t xml:space="preserve"> </w:t>
      </w:r>
      <w:r w:rsidR="00903F25" w:rsidRPr="00F96786">
        <w:rPr>
          <w:color w:val="000000"/>
          <w:sz w:val="24"/>
          <w:szCs w:val="24"/>
        </w:rPr>
        <w:t>to ethical recruitment policies that uphold fairness an</w:t>
      </w:r>
      <w:r w:rsidR="00903F25">
        <w:rPr>
          <w:color w:val="000000"/>
          <w:sz w:val="24"/>
          <w:szCs w:val="24"/>
        </w:rPr>
        <w:t xml:space="preserve">d integrity </w:t>
      </w:r>
      <w:r w:rsidR="003849A7">
        <w:rPr>
          <w:color w:val="000000"/>
          <w:sz w:val="24"/>
          <w:szCs w:val="24"/>
        </w:rPr>
        <w:t xml:space="preserve">to </w:t>
      </w:r>
      <w:r w:rsidR="00903F25">
        <w:rPr>
          <w:color w:val="000000"/>
          <w:sz w:val="24"/>
          <w:szCs w:val="24"/>
        </w:rPr>
        <w:t>ensure organisations do not illegally discriminate (CIPD, 2024)</w:t>
      </w:r>
      <w:r w:rsidR="00F92095">
        <w:rPr>
          <w:color w:val="000000"/>
          <w:sz w:val="24"/>
          <w:szCs w:val="24"/>
        </w:rPr>
        <w:t xml:space="preserve">. </w:t>
      </w:r>
    </w:p>
    <w:p w14:paraId="117212D7" w14:textId="77777777" w:rsidR="006D3771" w:rsidRPr="00F96786" w:rsidRDefault="006D3771" w:rsidP="006A3375">
      <w:pPr>
        <w:pStyle w:val="Nornal"/>
        <w:spacing w:after="0" w:line="240" w:lineRule="auto"/>
        <w:ind w:firstLine="360"/>
        <w:rPr>
          <w:color w:val="000000"/>
          <w:sz w:val="24"/>
          <w:szCs w:val="24"/>
        </w:rPr>
      </w:pPr>
    </w:p>
    <w:p w14:paraId="648F74D8" w14:textId="10EAD48F" w:rsidR="00440D68" w:rsidRDefault="00CF3460" w:rsidP="00440D68">
      <w:pPr>
        <w:pStyle w:val="Nornal"/>
        <w:spacing w:after="0" w:line="240" w:lineRule="auto"/>
        <w:ind w:firstLine="360"/>
        <w:rPr>
          <w:color w:val="000000"/>
          <w:sz w:val="24"/>
          <w:szCs w:val="24"/>
        </w:rPr>
      </w:pPr>
      <w:r w:rsidRPr="00F96786">
        <w:rPr>
          <w:color w:val="000000"/>
          <w:sz w:val="24"/>
          <w:szCs w:val="24"/>
        </w:rPr>
        <w:t xml:space="preserve">Applying the </w:t>
      </w:r>
      <w:r w:rsidR="008F4616">
        <w:rPr>
          <w:color w:val="000000"/>
          <w:sz w:val="24"/>
          <w:szCs w:val="24"/>
        </w:rPr>
        <w:t xml:space="preserve">flexible </w:t>
      </w:r>
      <w:r w:rsidRPr="00F96786">
        <w:rPr>
          <w:color w:val="000000"/>
          <w:sz w:val="24"/>
          <w:szCs w:val="24"/>
        </w:rPr>
        <w:t>theory of consequentialism opposes deontological approaches</w:t>
      </w:r>
      <w:r w:rsidR="006D3771" w:rsidRPr="00F96786">
        <w:rPr>
          <w:color w:val="000000"/>
          <w:sz w:val="24"/>
          <w:szCs w:val="24"/>
        </w:rPr>
        <w:t>,</w:t>
      </w:r>
      <w:r w:rsidRPr="00F96786">
        <w:rPr>
          <w:color w:val="000000"/>
          <w:sz w:val="24"/>
          <w:szCs w:val="24"/>
        </w:rPr>
        <w:t xml:space="preserve"> as the theory </w:t>
      </w:r>
      <w:r w:rsidR="00D92703" w:rsidRPr="00F96786">
        <w:rPr>
          <w:color w:val="000000"/>
          <w:sz w:val="24"/>
          <w:szCs w:val="24"/>
        </w:rPr>
        <w:t>favours</w:t>
      </w:r>
      <w:r w:rsidRPr="00F96786">
        <w:rPr>
          <w:color w:val="000000"/>
          <w:sz w:val="24"/>
          <w:szCs w:val="24"/>
        </w:rPr>
        <w:t xml:space="preserve"> the morally right action </w:t>
      </w:r>
      <w:r w:rsidR="006D3771" w:rsidRPr="00F96786">
        <w:rPr>
          <w:color w:val="000000"/>
          <w:sz w:val="24"/>
          <w:szCs w:val="24"/>
        </w:rPr>
        <w:t>to be the</w:t>
      </w:r>
      <w:r w:rsidRPr="00F96786">
        <w:rPr>
          <w:color w:val="000000"/>
          <w:sz w:val="24"/>
          <w:szCs w:val="24"/>
        </w:rPr>
        <w:t xml:space="preserve"> one </w:t>
      </w:r>
      <w:r w:rsidR="006D3771" w:rsidRPr="00F96786">
        <w:rPr>
          <w:color w:val="000000"/>
          <w:sz w:val="24"/>
          <w:szCs w:val="24"/>
        </w:rPr>
        <w:t>resulting</w:t>
      </w:r>
      <w:r w:rsidRPr="00F96786">
        <w:rPr>
          <w:color w:val="000000"/>
          <w:sz w:val="24"/>
          <w:szCs w:val="24"/>
        </w:rPr>
        <w:t xml:space="preserve"> in the best outcome. </w:t>
      </w:r>
      <w:r w:rsidR="00EC4432">
        <w:rPr>
          <w:color w:val="000000"/>
          <w:sz w:val="24"/>
          <w:szCs w:val="24"/>
        </w:rPr>
        <w:t>Using this framework and only focusing on the desired goal can create unethical issues in how the goal is achieved. Within</w:t>
      </w:r>
      <w:r w:rsidR="006D3771" w:rsidRPr="00F96786">
        <w:rPr>
          <w:color w:val="000000"/>
          <w:sz w:val="24"/>
          <w:szCs w:val="24"/>
        </w:rPr>
        <w:t xml:space="preserve"> a reward scheme training </w:t>
      </w:r>
      <w:r w:rsidR="00D92703" w:rsidRPr="00F96786">
        <w:rPr>
          <w:color w:val="000000"/>
          <w:sz w:val="24"/>
          <w:szCs w:val="24"/>
        </w:rPr>
        <w:t>exercise</w:t>
      </w:r>
      <w:r w:rsidR="00EC4432">
        <w:rPr>
          <w:color w:val="000000"/>
          <w:sz w:val="24"/>
          <w:szCs w:val="24"/>
        </w:rPr>
        <w:t xml:space="preserve">, </w:t>
      </w:r>
      <w:r w:rsidR="006D3771" w:rsidRPr="00F96786">
        <w:rPr>
          <w:color w:val="000000"/>
          <w:sz w:val="24"/>
          <w:szCs w:val="24"/>
        </w:rPr>
        <w:t xml:space="preserve">toxic </w:t>
      </w:r>
      <w:r w:rsidR="00FD1B48" w:rsidRPr="00F96786">
        <w:rPr>
          <w:color w:val="000000"/>
          <w:sz w:val="24"/>
          <w:szCs w:val="24"/>
        </w:rPr>
        <w:t>approaches</w:t>
      </w:r>
      <w:r w:rsidR="006D3771" w:rsidRPr="00F96786">
        <w:rPr>
          <w:color w:val="000000"/>
          <w:sz w:val="24"/>
          <w:szCs w:val="24"/>
        </w:rPr>
        <w:t xml:space="preserve"> used to bribe or </w:t>
      </w:r>
      <w:r w:rsidR="00E24145" w:rsidRPr="00F96786">
        <w:rPr>
          <w:color w:val="000000"/>
          <w:sz w:val="24"/>
          <w:szCs w:val="24"/>
        </w:rPr>
        <w:t>encourage</w:t>
      </w:r>
      <w:r w:rsidR="006D3771" w:rsidRPr="00F96786">
        <w:rPr>
          <w:color w:val="000000"/>
          <w:sz w:val="24"/>
          <w:szCs w:val="24"/>
        </w:rPr>
        <w:t xml:space="preserve"> performance by </w:t>
      </w:r>
      <w:r w:rsidR="008B5681">
        <w:rPr>
          <w:color w:val="000000"/>
          <w:sz w:val="24"/>
          <w:szCs w:val="24"/>
        </w:rPr>
        <w:t xml:space="preserve">offering </w:t>
      </w:r>
      <w:r w:rsidR="00E24145" w:rsidRPr="00F96786">
        <w:rPr>
          <w:color w:val="000000"/>
          <w:sz w:val="24"/>
          <w:szCs w:val="24"/>
        </w:rPr>
        <w:t>rewards and preferential treatment</w:t>
      </w:r>
      <w:r w:rsidR="008F4616">
        <w:rPr>
          <w:color w:val="000000"/>
          <w:sz w:val="24"/>
          <w:szCs w:val="24"/>
        </w:rPr>
        <w:t xml:space="preserve"> can foster</w:t>
      </w:r>
      <w:r w:rsidR="00E24145" w:rsidRPr="00F96786">
        <w:rPr>
          <w:color w:val="000000"/>
          <w:sz w:val="24"/>
          <w:szCs w:val="24"/>
        </w:rPr>
        <w:t>. W</w:t>
      </w:r>
      <w:r w:rsidR="006D3771" w:rsidRPr="00F96786">
        <w:rPr>
          <w:color w:val="000000"/>
          <w:sz w:val="24"/>
          <w:szCs w:val="24"/>
        </w:rPr>
        <w:t>ithou</w:t>
      </w:r>
      <w:r w:rsidR="00E24145" w:rsidRPr="00F96786">
        <w:rPr>
          <w:color w:val="000000"/>
          <w:sz w:val="24"/>
          <w:szCs w:val="24"/>
        </w:rPr>
        <w:t>t ethical s</w:t>
      </w:r>
      <w:r w:rsidR="006D3771" w:rsidRPr="00F96786">
        <w:rPr>
          <w:color w:val="000000"/>
          <w:sz w:val="24"/>
          <w:szCs w:val="24"/>
        </w:rPr>
        <w:t xml:space="preserve">trategic </w:t>
      </w:r>
      <w:r w:rsidR="00E24145" w:rsidRPr="00F96786">
        <w:rPr>
          <w:color w:val="000000"/>
          <w:sz w:val="24"/>
          <w:szCs w:val="24"/>
        </w:rPr>
        <w:t xml:space="preserve">development provided for training, unethical practices and behaviours may occur </w:t>
      </w:r>
      <w:r w:rsidR="008B5681">
        <w:rPr>
          <w:color w:val="000000"/>
          <w:sz w:val="24"/>
          <w:szCs w:val="24"/>
        </w:rPr>
        <w:t xml:space="preserve">in order to acquire the desired outcome </w:t>
      </w:r>
      <w:r w:rsidR="00E24145" w:rsidRPr="00F96786">
        <w:rPr>
          <w:color w:val="000000"/>
          <w:sz w:val="24"/>
          <w:szCs w:val="24"/>
        </w:rPr>
        <w:t>(CIPD, 2024). Modern approaches such as the CIPD’s 8 ethical lenses (2015), have evolved from ethical theories, enforcing a standard which people professionals should embody to maintain an ethical culture</w:t>
      </w:r>
      <w:r w:rsidR="007C7185" w:rsidRPr="00F96786">
        <w:rPr>
          <w:color w:val="000000"/>
          <w:sz w:val="24"/>
          <w:szCs w:val="24"/>
        </w:rPr>
        <w:t xml:space="preserve"> and navigate challenges within the workplace.</w:t>
      </w:r>
      <w:r w:rsidR="008F4616">
        <w:rPr>
          <w:color w:val="000000"/>
          <w:sz w:val="24"/>
          <w:szCs w:val="24"/>
        </w:rPr>
        <w:t xml:space="preserve"> </w:t>
      </w:r>
    </w:p>
    <w:p w14:paraId="1AC83643" w14:textId="77777777" w:rsidR="00EC4432" w:rsidRDefault="00EC4432" w:rsidP="00440D68">
      <w:pPr>
        <w:pStyle w:val="Nornal"/>
        <w:spacing w:after="0" w:line="240" w:lineRule="auto"/>
        <w:ind w:firstLine="360"/>
        <w:rPr>
          <w:color w:val="000000"/>
          <w:sz w:val="24"/>
          <w:szCs w:val="24"/>
        </w:rPr>
      </w:pPr>
    </w:p>
    <w:p w14:paraId="026955C6" w14:textId="77777777" w:rsidR="0084650F" w:rsidRDefault="0084650F" w:rsidP="00440D68">
      <w:pPr>
        <w:pStyle w:val="Nornal"/>
        <w:spacing w:after="0" w:line="240" w:lineRule="auto"/>
        <w:ind w:firstLine="360"/>
        <w:rPr>
          <w:color w:val="000000"/>
          <w:sz w:val="24"/>
          <w:szCs w:val="24"/>
        </w:rPr>
      </w:pPr>
    </w:p>
    <w:p w14:paraId="0FFFEA7C" w14:textId="4A6E7CF5" w:rsidR="00807B2C" w:rsidRPr="0084650F" w:rsidRDefault="00E24145" w:rsidP="0084650F">
      <w:pPr>
        <w:pStyle w:val="Nornal"/>
        <w:numPr>
          <w:ilvl w:val="0"/>
          <w:numId w:val="8"/>
        </w:numPr>
        <w:spacing w:after="0" w:line="240" w:lineRule="auto"/>
        <w:rPr>
          <w:b/>
          <w:bCs/>
          <w:color w:val="000000"/>
          <w:sz w:val="24"/>
          <w:szCs w:val="24"/>
        </w:rPr>
      </w:pPr>
      <w:r w:rsidRPr="0084650F">
        <w:rPr>
          <w:b/>
          <w:bCs/>
          <w:i/>
          <w:color w:val="000000" w:themeColor="text1"/>
          <w:sz w:val="24"/>
          <w:szCs w:val="24"/>
        </w:rPr>
        <w:t>Consider the importance of people professionals being able to influence others and ensure that the ‘people practice voice’ is heard in an organisation, through informed, clear and confident communication. (AC 1.3)</w:t>
      </w:r>
      <w:r w:rsidR="00B2377F" w:rsidRPr="0084650F">
        <w:rPr>
          <w:b/>
          <w:bCs/>
          <w:i/>
          <w:color w:val="000000" w:themeColor="text1"/>
          <w:sz w:val="24"/>
          <w:szCs w:val="24"/>
        </w:rPr>
        <w:t xml:space="preserve"> </w:t>
      </w:r>
    </w:p>
    <w:p w14:paraId="4E0A3DFC" w14:textId="77777777" w:rsidR="00AD06A2" w:rsidRPr="00F96786" w:rsidRDefault="00AD06A2" w:rsidP="00E24145">
      <w:pPr>
        <w:pStyle w:val="Nornal"/>
        <w:spacing w:line="240" w:lineRule="auto"/>
        <w:ind w:left="360"/>
        <w:rPr>
          <w:i/>
          <w:color w:val="000000" w:themeColor="text1"/>
          <w:sz w:val="24"/>
          <w:szCs w:val="24"/>
        </w:rPr>
      </w:pPr>
    </w:p>
    <w:p w14:paraId="1D81D6DC" w14:textId="287D71FF" w:rsidR="00913AA3" w:rsidRPr="00F96786" w:rsidRDefault="00261AC5" w:rsidP="00E24145">
      <w:pPr>
        <w:pStyle w:val="Nornal"/>
        <w:spacing w:line="240" w:lineRule="auto"/>
        <w:ind w:left="360"/>
        <w:rPr>
          <w:iCs/>
          <w:color w:val="000000" w:themeColor="text1"/>
          <w:sz w:val="24"/>
          <w:szCs w:val="24"/>
        </w:rPr>
      </w:pPr>
      <w:r w:rsidRPr="00F96786">
        <w:rPr>
          <w:iCs/>
          <w:color w:val="000000" w:themeColor="text1"/>
          <w:sz w:val="24"/>
          <w:szCs w:val="24"/>
        </w:rPr>
        <w:tab/>
      </w:r>
      <w:r w:rsidR="006C0625" w:rsidRPr="00F96786">
        <w:rPr>
          <w:iCs/>
          <w:color w:val="000000" w:themeColor="text1"/>
          <w:sz w:val="24"/>
          <w:szCs w:val="24"/>
        </w:rPr>
        <w:t xml:space="preserve">People professionals’ roles are centred on being able to influence employees through articulating clear, coherent </w:t>
      </w:r>
      <w:r w:rsidR="00913AA3" w:rsidRPr="00F96786">
        <w:rPr>
          <w:iCs/>
          <w:color w:val="000000" w:themeColor="text1"/>
          <w:sz w:val="24"/>
          <w:szCs w:val="24"/>
        </w:rPr>
        <w:t>communications</w:t>
      </w:r>
      <w:r w:rsidR="006C0625" w:rsidRPr="00F96786">
        <w:rPr>
          <w:iCs/>
          <w:color w:val="000000" w:themeColor="text1"/>
          <w:sz w:val="24"/>
          <w:szCs w:val="24"/>
        </w:rPr>
        <w:t xml:space="preserve"> that align with organisational values</w:t>
      </w:r>
      <w:r w:rsidR="00C80BD2" w:rsidRPr="00F96786">
        <w:rPr>
          <w:iCs/>
          <w:color w:val="000000" w:themeColor="text1"/>
          <w:sz w:val="24"/>
          <w:szCs w:val="24"/>
        </w:rPr>
        <w:t>. Effective communication and creating safe spaces for open discussions provides transparency</w:t>
      </w:r>
      <w:r w:rsidR="00194ED1" w:rsidRPr="00F96786">
        <w:rPr>
          <w:iCs/>
          <w:color w:val="000000" w:themeColor="text1"/>
          <w:sz w:val="24"/>
          <w:szCs w:val="24"/>
        </w:rPr>
        <w:t>,</w:t>
      </w:r>
      <w:r w:rsidR="00C80BD2" w:rsidRPr="00F96786">
        <w:rPr>
          <w:iCs/>
          <w:color w:val="000000" w:themeColor="text1"/>
          <w:sz w:val="24"/>
          <w:szCs w:val="24"/>
        </w:rPr>
        <w:t xml:space="preserve"> </w:t>
      </w:r>
      <w:r w:rsidR="00194ED1" w:rsidRPr="00F96786">
        <w:rPr>
          <w:iCs/>
          <w:color w:val="000000" w:themeColor="text1"/>
          <w:sz w:val="24"/>
          <w:szCs w:val="24"/>
        </w:rPr>
        <w:t>reducing</w:t>
      </w:r>
      <w:r w:rsidR="00C80BD2" w:rsidRPr="00F96786">
        <w:rPr>
          <w:iCs/>
          <w:color w:val="000000" w:themeColor="text1"/>
          <w:sz w:val="24"/>
          <w:szCs w:val="24"/>
        </w:rPr>
        <w:t xml:space="preserve"> issues such as drama triangles in the workplace</w:t>
      </w:r>
      <w:r w:rsidR="009F1BBD" w:rsidRPr="00F96786">
        <w:rPr>
          <w:iCs/>
          <w:color w:val="000000" w:themeColor="text1"/>
          <w:sz w:val="24"/>
          <w:szCs w:val="24"/>
        </w:rPr>
        <w:t xml:space="preserve"> </w:t>
      </w:r>
      <w:r w:rsidR="009F1BBD" w:rsidRPr="00F96786">
        <w:rPr>
          <w:iCs/>
          <w:color w:val="000000" w:themeColor="text1"/>
          <w:sz w:val="24"/>
          <w:szCs w:val="24"/>
        </w:rPr>
        <w:lastRenderedPageBreak/>
        <w:t>(Forbes, 2018)</w:t>
      </w:r>
      <w:r w:rsidR="00C80BD2" w:rsidRPr="00F96786">
        <w:rPr>
          <w:iCs/>
          <w:color w:val="000000" w:themeColor="text1"/>
          <w:sz w:val="24"/>
          <w:szCs w:val="24"/>
        </w:rPr>
        <w:t>. Long</w:t>
      </w:r>
      <w:r w:rsidR="00194ED1" w:rsidRPr="00F96786">
        <w:rPr>
          <w:iCs/>
          <w:color w:val="000000" w:themeColor="text1"/>
          <w:sz w:val="24"/>
          <w:szCs w:val="24"/>
        </w:rPr>
        <w:t>-</w:t>
      </w:r>
      <w:r w:rsidR="00C80BD2" w:rsidRPr="00F96786">
        <w:rPr>
          <w:iCs/>
          <w:color w:val="000000" w:themeColor="text1"/>
          <w:sz w:val="24"/>
          <w:szCs w:val="24"/>
        </w:rPr>
        <w:t xml:space="preserve">term organisational goals can be </w:t>
      </w:r>
      <w:r w:rsidR="009F1BBD" w:rsidRPr="00F96786">
        <w:rPr>
          <w:iCs/>
          <w:color w:val="000000" w:themeColor="text1"/>
          <w:sz w:val="24"/>
          <w:szCs w:val="24"/>
        </w:rPr>
        <w:t xml:space="preserve">reached </w:t>
      </w:r>
      <w:r w:rsidR="00913AA3" w:rsidRPr="00F96786">
        <w:rPr>
          <w:iCs/>
          <w:color w:val="000000" w:themeColor="text1"/>
          <w:sz w:val="24"/>
          <w:szCs w:val="24"/>
        </w:rPr>
        <w:t xml:space="preserve">by </w:t>
      </w:r>
      <w:r w:rsidR="00C80BD2" w:rsidRPr="00F96786">
        <w:rPr>
          <w:iCs/>
          <w:color w:val="000000" w:themeColor="text1"/>
          <w:sz w:val="24"/>
          <w:szCs w:val="24"/>
        </w:rPr>
        <w:t>listen</w:t>
      </w:r>
      <w:r w:rsidR="00913AA3" w:rsidRPr="00F96786">
        <w:rPr>
          <w:iCs/>
          <w:color w:val="000000" w:themeColor="text1"/>
          <w:sz w:val="24"/>
          <w:szCs w:val="24"/>
        </w:rPr>
        <w:t>ing</w:t>
      </w:r>
      <w:r w:rsidR="00C80BD2" w:rsidRPr="00F96786">
        <w:rPr>
          <w:iCs/>
          <w:color w:val="000000" w:themeColor="text1"/>
          <w:sz w:val="24"/>
          <w:szCs w:val="24"/>
        </w:rPr>
        <w:t xml:space="preserve"> to employee voice </w:t>
      </w:r>
      <w:r w:rsidR="00913AA3" w:rsidRPr="00F96786">
        <w:rPr>
          <w:iCs/>
          <w:color w:val="000000" w:themeColor="text1"/>
          <w:sz w:val="24"/>
          <w:szCs w:val="24"/>
        </w:rPr>
        <w:t>and</w:t>
      </w:r>
      <w:r w:rsidR="00C80BD2" w:rsidRPr="00F96786">
        <w:rPr>
          <w:iCs/>
          <w:color w:val="000000" w:themeColor="text1"/>
          <w:sz w:val="24"/>
          <w:szCs w:val="24"/>
        </w:rPr>
        <w:t xml:space="preserve"> ensure</w:t>
      </w:r>
      <w:r w:rsidR="00913AA3" w:rsidRPr="00F96786">
        <w:rPr>
          <w:iCs/>
          <w:color w:val="000000" w:themeColor="text1"/>
          <w:sz w:val="24"/>
          <w:szCs w:val="24"/>
        </w:rPr>
        <w:t>s</w:t>
      </w:r>
      <w:r w:rsidR="00C80BD2" w:rsidRPr="00F96786">
        <w:rPr>
          <w:iCs/>
          <w:color w:val="000000" w:themeColor="text1"/>
          <w:sz w:val="24"/>
          <w:szCs w:val="24"/>
        </w:rPr>
        <w:t xml:space="preserve"> the ‘people practice voice’ is heard. 55% of communication is received </w:t>
      </w:r>
      <w:r w:rsidR="00194ED1" w:rsidRPr="00F96786">
        <w:rPr>
          <w:iCs/>
          <w:color w:val="000000" w:themeColor="text1"/>
          <w:sz w:val="24"/>
          <w:szCs w:val="24"/>
        </w:rPr>
        <w:t>through</w:t>
      </w:r>
      <w:r w:rsidR="00C80BD2" w:rsidRPr="00F96786">
        <w:rPr>
          <w:iCs/>
          <w:color w:val="000000" w:themeColor="text1"/>
          <w:sz w:val="24"/>
          <w:szCs w:val="24"/>
        </w:rPr>
        <w:t xml:space="preserve"> body language</w:t>
      </w:r>
      <w:r w:rsidR="00194ED1" w:rsidRPr="00F96786">
        <w:rPr>
          <w:iCs/>
          <w:color w:val="000000" w:themeColor="text1"/>
          <w:sz w:val="24"/>
          <w:szCs w:val="24"/>
        </w:rPr>
        <w:t>,</w:t>
      </w:r>
      <w:r w:rsidR="00C80BD2" w:rsidRPr="00F96786">
        <w:rPr>
          <w:iCs/>
          <w:color w:val="000000" w:themeColor="text1"/>
          <w:sz w:val="24"/>
          <w:szCs w:val="24"/>
        </w:rPr>
        <w:t xml:space="preserve"> </w:t>
      </w:r>
      <w:r w:rsidR="00194ED1" w:rsidRPr="00F96786">
        <w:rPr>
          <w:iCs/>
          <w:color w:val="000000" w:themeColor="text1"/>
          <w:sz w:val="24"/>
          <w:szCs w:val="24"/>
        </w:rPr>
        <w:t xml:space="preserve">therefore eye contact, support and coaching employees </w:t>
      </w:r>
      <w:r w:rsidR="00EE163E" w:rsidRPr="00F96786">
        <w:rPr>
          <w:iCs/>
          <w:color w:val="000000" w:themeColor="text1"/>
          <w:sz w:val="24"/>
          <w:szCs w:val="24"/>
        </w:rPr>
        <w:t>appropriately</w:t>
      </w:r>
      <w:r w:rsidR="00913AA3" w:rsidRPr="00F96786">
        <w:rPr>
          <w:iCs/>
          <w:color w:val="000000" w:themeColor="text1"/>
          <w:sz w:val="24"/>
          <w:szCs w:val="24"/>
        </w:rPr>
        <w:t xml:space="preserve"> </w:t>
      </w:r>
      <w:r w:rsidR="00194ED1" w:rsidRPr="00F96786">
        <w:rPr>
          <w:iCs/>
          <w:color w:val="000000" w:themeColor="text1"/>
          <w:sz w:val="24"/>
          <w:szCs w:val="24"/>
        </w:rPr>
        <w:t xml:space="preserve">is </w:t>
      </w:r>
      <w:r w:rsidR="009F1BBD" w:rsidRPr="00F96786">
        <w:rPr>
          <w:iCs/>
          <w:color w:val="000000" w:themeColor="text1"/>
          <w:sz w:val="24"/>
          <w:szCs w:val="24"/>
        </w:rPr>
        <w:t>vital</w:t>
      </w:r>
      <w:r w:rsidR="00194ED1" w:rsidRPr="00F96786">
        <w:rPr>
          <w:iCs/>
          <w:color w:val="000000" w:themeColor="text1"/>
          <w:sz w:val="24"/>
          <w:szCs w:val="24"/>
        </w:rPr>
        <w:t xml:space="preserve"> </w:t>
      </w:r>
      <w:r w:rsidR="009F1BBD" w:rsidRPr="00F96786">
        <w:rPr>
          <w:iCs/>
          <w:color w:val="000000" w:themeColor="text1"/>
          <w:sz w:val="24"/>
          <w:szCs w:val="24"/>
        </w:rPr>
        <w:t xml:space="preserve">to </w:t>
      </w:r>
      <w:r w:rsidR="00194ED1" w:rsidRPr="00F96786">
        <w:rPr>
          <w:iCs/>
          <w:color w:val="000000" w:themeColor="text1"/>
          <w:sz w:val="24"/>
          <w:szCs w:val="24"/>
        </w:rPr>
        <w:t>the role</w:t>
      </w:r>
      <w:r w:rsidR="00F96786" w:rsidRPr="00F96786">
        <w:rPr>
          <w:iCs/>
          <w:color w:val="000000" w:themeColor="text1"/>
          <w:sz w:val="24"/>
          <w:szCs w:val="24"/>
        </w:rPr>
        <w:t xml:space="preserve"> to make employees feel comfortable (Forbes, 2020)</w:t>
      </w:r>
      <w:r w:rsidR="00194ED1" w:rsidRPr="00F96786">
        <w:rPr>
          <w:iCs/>
          <w:color w:val="000000" w:themeColor="text1"/>
          <w:sz w:val="24"/>
          <w:szCs w:val="24"/>
        </w:rPr>
        <w:t>.</w:t>
      </w:r>
      <w:r w:rsidR="00913AA3" w:rsidRPr="00F96786">
        <w:rPr>
          <w:iCs/>
          <w:color w:val="000000" w:themeColor="text1"/>
          <w:sz w:val="24"/>
          <w:szCs w:val="24"/>
        </w:rPr>
        <w:t xml:space="preserve"> </w:t>
      </w:r>
      <w:r w:rsidR="00741E1E" w:rsidRPr="00F96786">
        <w:rPr>
          <w:iCs/>
          <w:color w:val="000000" w:themeColor="text1"/>
          <w:sz w:val="24"/>
          <w:szCs w:val="24"/>
        </w:rPr>
        <w:t>Self-awareness</w:t>
      </w:r>
      <w:r w:rsidR="00EE163E" w:rsidRPr="00F96786">
        <w:rPr>
          <w:iCs/>
          <w:color w:val="000000" w:themeColor="text1"/>
          <w:sz w:val="24"/>
          <w:szCs w:val="24"/>
        </w:rPr>
        <w:t xml:space="preserve"> </w:t>
      </w:r>
      <w:r w:rsidR="009F1BBD" w:rsidRPr="00F96786">
        <w:rPr>
          <w:iCs/>
          <w:color w:val="000000" w:themeColor="text1"/>
          <w:sz w:val="24"/>
          <w:szCs w:val="24"/>
        </w:rPr>
        <w:t>through r</w:t>
      </w:r>
      <w:r w:rsidR="00EE163E" w:rsidRPr="00F96786">
        <w:rPr>
          <w:iCs/>
          <w:color w:val="000000" w:themeColor="text1"/>
          <w:sz w:val="24"/>
          <w:szCs w:val="24"/>
        </w:rPr>
        <w:t xml:space="preserve">ecognising areas of strength and weakness </w:t>
      </w:r>
      <w:r w:rsidR="000470BC" w:rsidRPr="00F96786">
        <w:rPr>
          <w:iCs/>
          <w:color w:val="000000" w:themeColor="text1"/>
          <w:sz w:val="24"/>
          <w:szCs w:val="24"/>
        </w:rPr>
        <w:t xml:space="preserve">improves development </w:t>
      </w:r>
      <w:r w:rsidR="00EE163E" w:rsidRPr="00F96786">
        <w:rPr>
          <w:iCs/>
          <w:color w:val="000000" w:themeColor="text1"/>
          <w:sz w:val="24"/>
          <w:szCs w:val="24"/>
        </w:rPr>
        <w:t>and</w:t>
      </w:r>
      <w:r w:rsidR="00741E1E" w:rsidRPr="00F96786">
        <w:rPr>
          <w:iCs/>
          <w:color w:val="000000" w:themeColor="text1"/>
          <w:sz w:val="24"/>
          <w:szCs w:val="24"/>
        </w:rPr>
        <w:t xml:space="preserve"> </w:t>
      </w:r>
      <w:r w:rsidR="000470BC" w:rsidRPr="00F96786">
        <w:rPr>
          <w:iCs/>
          <w:color w:val="000000" w:themeColor="text1"/>
          <w:sz w:val="24"/>
          <w:szCs w:val="24"/>
        </w:rPr>
        <w:t>accountability,</w:t>
      </w:r>
      <w:r w:rsidR="00741E1E" w:rsidRPr="00F96786">
        <w:rPr>
          <w:iCs/>
          <w:color w:val="000000" w:themeColor="text1"/>
          <w:sz w:val="24"/>
          <w:szCs w:val="24"/>
        </w:rPr>
        <w:t xml:space="preserve"> aligning with the CIPD Profession Map</w:t>
      </w:r>
      <w:r w:rsidR="009F1BBD" w:rsidRPr="00F96786">
        <w:rPr>
          <w:iCs/>
          <w:color w:val="000000" w:themeColor="text1"/>
          <w:sz w:val="24"/>
          <w:szCs w:val="24"/>
        </w:rPr>
        <w:t>’s philosophy</w:t>
      </w:r>
      <w:r w:rsidR="00741E1E" w:rsidRPr="00F96786">
        <w:rPr>
          <w:iCs/>
          <w:color w:val="000000" w:themeColor="text1"/>
          <w:sz w:val="24"/>
          <w:szCs w:val="24"/>
        </w:rPr>
        <w:t xml:space="preserve"> (</w:t>
      </w:r>
      <w:r w:rsidR="00FD1B48">
        <w:rPr>
          <w:iCs/>
          <w:color w:val="000000" w:themeColor="text1"/>
          <w:sz w:val="24"/>
          <w:szCs w:val="24"/>
        </w:rPr>
        <w:t>2018</w:t>
      </w:r>
      <w:r w:rsidR="00741E1E" w:rsidRPr="00F96786">
        <w:rPr>
          <w:iCs/>
          <w:color w:val="000000" w:themeColor="text1"/>
          <w:sz w:val="24"/>
          <w:szCs w:val="24"/>
        </w:rPr>
        <w:t>).</w:t>
      </w:r>
      <w:r w:rsidR="00EE163E" w:rsidRPr="00F96786">
        <w:rPr>
          <w:iCs/>
          <w:color w:val="000000" w:themeColor="text1"/>
          <w:sz w:val="24"/>
          <w:szCs w:val="24"/>
        </w:rPr>
        <w:t xml:space="preserve"> </w:t>
      </w:r>
      <w:r w:rsidR="00913AA3" w:rsidRPr="00F96786">
        <w:rPr>
          <w:iCs/>
          <w:color w:val="000000" w:themeColor="text1"/>
          <w:sz w:val="24"/>
          <w:szCs w:val="24"/>
        </w:rPr>
        <w:t xml:space="preserve">Utilising surveys, focus groups and workshops ensures all diverse perspectives are heard, and </w:t>
      </w:r>
      <w:r w:rsidR="008A5D70" w:rsidRPr="00F96786">
        <w:rPr>
          <w:iCs/>
          <w:color w:val="000000" w:themeColor="text1"/>
          <w:sz w:val="24"/>
          <w:szCs w:val="24"/>
        </w:rPr>
        <w:t>provides</w:t>
      </w:r>
      <w:r w:rsidR="00913AA3" w:rsidRPr="00F96786">
        <w:rPr>
          <w:iCs/>
          <w:color w:val="000000" w:themeColor="text1"/>
          <w:sz w:val="24"/>
          <w:szCs w:val="24"/>
        </w:rPr>
        <w:t xml:space="preserve"> balance in decisions being made. Ethical companies outperform their competitors and by a</w:t>
      </w:r>
      <w:r w:rsidR="00194ED1" w:rsidRPr="00F96786">
        <w:rPr>
          <w:iCs/>
          <w:color w:val="000000" w:themeColor="text1"/>
          <w:sz w:val="24"/>
          <w:szCs w:val="24"/>
        </w:rPr>
        <w:t>dvocating</w:t>
      </w:r>
      <w:r w:rsidR="00C80BD2" w:rsidRPr="00F96786">
        <w:rPr>
          <w:iCs/>
          <w:color w:val="000000" w:themeColor="text1"/>
          <w:sz w:val="24"/>
          <w:szCs w:val="24"/>
        </w:rPr>
        <w:t xml:space="preserve"> </w:t>
      </w:r>
      <w:r w:rsidR="00194ED1" w:rsidRPr="00F96786">
        <w:rPr>
          <w:iCs/>
          <w:color w:val="000000" w:themeColor="text1"/>
          <w:sz w:val="24"/>
          <w:szCs w:val="24"/>
        </w:rPr>
        <w:t xml:space="preserve">and understanding </w:t>
      </w:r>
      <w:r w:rsidR="00C80BD2" w:rsidRPr="00F96786">
        <w:rPr>
          <w:iCs/>
          <w:color w:val="000000" w:themeColor="text1"/>
          <w:sz w:val="24"/>
          <w:szCs w:val="24"/>
        </w:rPr>
        <w:t>employee needs</w:t>
      </w:r>
      <w:r w:rsidR="000470BC" w:rsidRPr="00F96786">
        <w:rPr>
          <w:iCs/>
          <w:color w:val="000000" w:themeColor="text1"/>
          <w:sz w:val="24"/>
          <w:szCs w:val="24"/>
        </w:rPr>
        <w:t xml:space="preserve">, </w:t>
      </w:r>
      <w:r w:rsidR="009F1BBD" w:rsidRPr="00F96786">
        <w:rPr>
          <w:iCs/>
          <w:color w:val="000000" w:themeColor="text1"/>
          <w:sz w:val="24"/>
          <w:szCs w:val="24"/>
        </w:rPr>
        <w:t>result</w:t>
      </w:r>
      <w:r w:rsidR="00F96786" w:rsidRPr="00F96786">
        <w:rPr>
          <w:iCs/>
          <w:color w:val="000000" w:themeColor="text1"/>
          <w:sz w:val="24"/>
          <w:szCs w:val="24"/>
        </w:rPr>
        <w:t>s</w:t>
      </w:r>
      <w:r w:rsidR="009F1BBD" w:rsidRPr="00F96786">
        <w:rPr>
          <w:iCs/>
          <w:color w:val="000000" w:themeColor="text1"/>
          <w:sz w:val="24"/>
          <w:szCs w:val="24"/>
        </w:rPr>
        <w:t xml:space="preserve"> in </w:t>
      </w:r>
      <w:r w:rsidR="00EE163E" w:rsidRPr="00F96786">
        <w:rPr>
          <w:iCs/>
          <w:color w:val="000000" w:themeColor="text1"/>
          <w:sz w:val="24"/>
          <w:szCs w:val="24"/>
        </w:rPr>
        <w:t>retain</w:t>
      </w:r>
      <w:r w:rsidR="00F43D6C" w:rsidRPr="00F96786">
        <w:rPr>
          <w:iCs/>
          <w:color w:val="000000" w:themeColor="text1"/>
          <w:sz w:val="24"/>
          <w:szCs w:val="24"/>
        </w:rPr>
        <w:t>ing</w:t>
      </w:r>
      <w:r w:rsidR="00EE163E" w:rsidRPr="00F96786">
        <w:rPr>
          <w:iCs/>
          <w:color w:val="000000" w:themeColor="text1"/>
          <w:sz w:val="24"/>
          <w:szCs w:val="24"/>
        </w:rPr>
        <w:t xml:space="preserve"> </w:t>
      </w:r>
      <w:r w:rsidR="00F43D6C" w:rsidRPr="00F96786">
        <w:rPr>
          <w:iCs/>
          <w:color w:val="000000" w:themeColor="text1"/>
          <w:sz w:val="24"/>
          <w:szCs w:val="24"/>
        </w:rPr>
        <w:t>staff</w:t>
      </w:r>
      <w:r w:rsidR="009F1BBD" w:rsidRPr="00F96786">
        <w:rPr>
          <w:iCs/>
          <w:color w:val="000000" w:themeColor="text1"/>
          <w:sz w:val="24"/>
          <w:szCs w:val="24"/>
        </w:rPr>
        <w:t xml:space="preserve"> </w:t>
      </w:r>
      <w:r w:rsidR="00194ED1" w:rsidRPr="00F96786">
        <w:rPr>
          <w:iCs/>
          <w:color w:val="000000" w:themeColor="text1"/>
          <w:sz w:val="24"/>
          <w:szCs w:val="24"/>
        </w:rPr>
        <w:t xml:space="preserve">and </w:t>
      </w:r>
      <w:r w:rsidR="00EE163E" w:rsidRPr="00F96786">
        <w:rPr>
          <w:iCs/>
          <w:color w:val="000000" w:themeColor="text1"/>
          <w:sz w:val="24"/>
          <w:szCs w:val="24"/>
        </w:rPr>
        <w:t>employee</w:t>
      </w:r>
      <w:r w:rsidR="00194ED1" w:rsidRPr="00F96786">
        <w:rPr>
          <w:iCs/>
          <w:color w:val="000000" w:themeColor="text1"/>
          <w:sz w:val="24"/>
          <w:szCs w:val="24"/>
        </w:rPr>
        <w:t xml:space="preserve"> well-being</w:t>
      </w:r>
      <w:r w:rsidR="009F1BBD" w:rsidRPr="00F96786">
        <w:rPr>
          <w:iCs/>
          <w:color w:val="000000" w:themeColor="text1"/>
          <w:sz w:val="24"/>
          <w:szCs w:val="24"/>
        </w:rPr>
        <w:t xml:space="preserve"> prospers</w:t>
      </w:r>
      <w:r w:rsidR="00F43D6C" w:rsidRPr="00F96786">
        <w:rPr>
          <w:iCs/>
          <w:color w:val="000000" w:themeColor="text1"/>
          <w:sz w:val="24"/>
          <w:szCs w:val="24"/>
        </w:rPr>
        <w:t xml:space="preserve"> (CIPD, 2022</w:t>
      </w:r>
      <w:r w:rsidR="00E032EF">
        <w:rPr>
          <w:iCs/>
          <w:color w:val="000000" w:themeColor="text1"/>
          <w:sz w:val="24"/>
          <w:szCs w:val="24"/>
        </w:rPr>
        <w:t>a</w:t>
      </w:r>
      <w:r w:rsidR="00F43D6C" w:rsidRPr="00F96786">
        <w:rPr>
          <w:iCs/>
          <w:color w:val="000000" w:themeColor="text1"/>
          <w:sz w:val="24"/>
          <w:szCs w:val="24"/>
        </w:rPr>
        <w:t>)</w:t>
      </w:r>
      <w:r w:rsidR="009F1BBD" w:rsidRPr="00F96786">
        <w:rPr>
          <w:iCs/>
          <w:color w:val="000000" w:themeColor="text1"/>
          <w:sz w:val="24"/>
          <w:szCs w:val="24"/>
        </w:rPr>
        <w:t>.</w:t>
      </w:r>
    </w:p>
    <w:p w14:paraId="7F02A86B" w14:textId="43DD46B0" w:rsidR="00F96786" w:rsidRPr="00F96786" w:rsidRDefault="00913AA3" w:rsidP="00E24145">
      <w:pPr>
        <w:pStyle w:val="Nornal"/>
        <w:spacing w:line="240" w:lineRule="auto"/>
        <w:ind w:left="360"/>
        <w:rPr>
          <w:iCs/>
          <w:color w:val="000000" w:themeColor="text1"/>
          <w:sz w:val="24"/>
          <w:szCs w:val="24"/>
        </w:rPr>
      </w:pPr>
      <w:r w:rsidRPr="00F96786">
        <w:rPr>
          <w:iCs/>
          <w:color w:val="000000" w:themeColor="text1"/>
          <w:sz w:val="24"/>
          <w:szCs w:val="24"/>
        </w:rPr>
        <w:tab/>
      </w:r>
      <w:r w:rsidR="00194ED1" w:rsidRPr="00F96786">
        <w:rPr>
          <w:iCs/>
          <w:color w:val="000000" w:themeColor="text1"/>
          <w:sz w:val="24"/>
          <w:szCs w:val="24"/>
        </w:rPr>
        <w:t xml:space="preserve">Distinguishing issues within the workplace </w:t>
      </w:r>
      <w:r w:rsidRPr="00F96786">
        <w:rPr>
          <w:iCs/>
          <w:color w:val="000000" w:themeColor="text1"/>
          <w:sz w:val="24"/>
          <w:szCs w:val="24"/>
        </w:rPr>
        <w:t xml:space="preserve">and leading by example </w:t>
      </w:r>
      <w:r w:rsidR="00194ED1" w:rsidRPr="00F96786">
        <w:rPr>
          <w:iCs/>
          <w:color w:val="000000" w:themeColor="text1"/>
          <w:sz w:val="24"/>
          <w:szCs w:val="24"/>
        </w:rPr>
        <w:t xml:space="preserve">through </w:t>
      </w:r>
      <w:r w:rsidR="00194ED1" w:rsidRPr="008A5D70">
        <w:rPr>
          <w:iCs/>
          <w:color w:val="000000" w:themeColor="text1"/>
          <w:sz w:val="24"/>
          <w:szCs w:val="24"/>
        </w:rPr>
        <w:t>parent-child models</w:t>
      </w:r>
      <w:r w:rsidR="00194ED1" w:rsidRPr="00F96786">
        <w:rPr>
          <w:iCs/>
          <w:color w:val="000000" w:themeColor="text1"/>
          <w:sz w:val="24"/>
          <w:szCs w:val="24"/>
        </w:rPr>
        <w:t xml:space="preserve"> </w:t>
      </w:r>
      <w:r w:rsidR="008A5D70">
        <w:rPr>
          <w:iCs/>
          <w:color w:val="000000" w:themeColor="text1"/>
          <w:sz w:val="24"/>
          <w:szCs w:val="24"/>
        </w:rPr>
        <w:t xml:space="preserve">(Berne, 1958) </w:t>
      </w:r>
      <w:r w:rsidR="00F96786" w:rsidRPr="00F96786">
        <w:rPr>
          <w:iCs/>
          <w:color w:val="000000" w:themeColor="text1"/>
          <w:sz w:val="24"/>
          <w:szCs w:val="24"/>
        </w:rPr>
        <w:t>generates</w:t>
      </w:r>
      <w:r w:rsidRPr="00F96786">
        <w:rPr>
          <w:iCs/>
          <w:color w:val="000000" w:themeColor="text1"/>
          <w:sz w:val="24"/>
          <w:szCs w:val="24"/>
        </w:rPr>
        <w:t xml:space="preserve"> influence. </w:t>
      </w:r>
      <w:r w:rsidR="000D3DCC">
        <w:rPr>
          <w:iCs/>
          <w:color w:val="000000" w:themeColor="text1"/>
          <w:sz w:val="24"/>
          <w:szCs w:val="24"/>
        </w:rPr>
        <w:t xml:space="preserve">Frameworks such as </w:t>
      </w:r>
      <w:proofErr w:type="spellStart"/>
      <w:r w:rsidR="000D3DCC">
        <w:rPr>
          <w:iCs/>
          <w:color w:val="000000" w:themeColor="text1"/>
          <w:sz w:val="24"/>
          <w:szCs w:val="24"/>
        </w:rPr>
        <w:t>Shein’s</w:t>
      </w:r>
      <w:proofErr w:type="spellEnd"/>
      <w:r w:rsidR="000D3DCC">
        <w:rPr>
          <w:iCs/>
          <w:color w:val="000000" w:themeColor="text1"/>
          <w:sz w:val="24"/>
          <w:szCs w:val="24"/>
        </w:rPr>
        <w:t xml:space="preserve"> model of </w:t>
      </w:r>
      <w:r w:rsidR="000D3DCC" w:rsidRPr="00F96786">
        <w:rPr>
          <w:iCs/>
          <w:color w:val="000000" w:themeColor="text1"/>
          <w:sz w:val="24"/>
          <w:szCs w:val="24"/>
        </w:rPr>
        <w:t xml:space="preserve">organisational culture (Personnel Today, 2023) can support people practitioners to </w:t>
      </w:r>
      <w:r w:rsidR="000D3DCC">
        <w:rPr>
          <w:iCs/>
          <w:color w:val="000000" w:themeColor="text1"/>
          <w:sz w:val="24"/>
          <w:szCs w:val="24"/>
        </w:rPr>
        <w:t>pinpoint areas</w:t>
      </w:r>
      <w:r w:rsidR="000D3DCC" w:rsidRPr="00F96786">
        <w:rPr>
          <w:iCs/>
          <w:color w:val="000000" w:themeColor="text1"/>
          <w:sz w:val="24"/>
          <w:szCs w:val="24"/>
        </w:rPr>
        <w:t xml:space="preserve"> where culture and behaviours can be influenced to ensure the rotten apple mentality does</w:t>
      </w:r>
      <w:r w:rsidR="000D3DCC">
        <w:rPr>
          <w:iCs/>
          <w:color w:val="000000" w:themeColor="text1"/>
          <w:sz w:val="24"/>
          <w:szCs w:val="24"/>
        </w:rPr>
        <w:t xml:space="preserve"> </w:t>
      </w:r>
      <w:r w:rsidR="000D3DCC" w:rsidRPr="00F96786">
        <w:rPr>
          <w:iCs/>
          <w:color w:val="000000" w:themeColor="text1"/>
          <w:sz w:val="24"/>
          <w:szCs w:val="24"/>
        </w:rPr>
        <w:t>n</w:t>
      </w:r>
      <w:r w:rsidR="000D3DCC">
        <w:rPr>
          <w:iCs/>
          <w:color w:val="000000" w:themeColor="text1"/>
          <w:sz w:val="24"/>
          <w:szCs w:val="24"/>
        </w:rPr>
        <w:t>o</w:t>
      </w:r>
      <w:r w:rsidR="000D3DCC" w:rsidRPr="00F96786">
        <w:rPr>
          <w:iCs/>
          <w:color w:val="000000" w:themeColor="text1"/>
          <w:sz w:val="24"/>
          <w:szCs w:val="24"/>
        </w:rPr>
        <w:t>t resonate in an organisation</w:t>
      </w:r>
      <w:r w:rsidR="00FD1B48">
        <w:rPr>
          <w:iCs/>
          <w:color w:val="000000" w:themeColor="text1"/>
          <w:sz w:val="24"/>
          <w:szCs w:val="24"/>
        </w:rPr>
        <w:t>,</w:t>
      </w:r>
      <w:r w:rsidR="000D3DCC" w:rsidRPr="00F96786">
        <w:rPr>
          <w:iCs/>
          <w:color w:val="000000" w:themeColor="text1"/>
          <w:sz w:val="24"/>
          <w:szCs w:val="24"/>
        </w:rPr>
        <w:t xml:space="preserve"> resulting in poor performance and </w:t>
      </w:r>
      <w:r w:rsidR="000D3DCC">
        <w:rPr>
          <w:iCs/>
          <w:color w:val="000000" w:themeColor="text1"/>
          <w:sz w:val="24"/>
          <w:szCs w:val="24"/>
        </w:rPr>
        <w:t xml:space="preserve">missed </w:t>
      </w:r>
      <w:r w:rsidR="000D3DCC" w:rsidRPr="00F96786">
        <w:rPr>
          <w:iCs/>
          <w:color w:val="000000" w:themeColor="text1"/>
          <w:sz w:val="24"/>
          <w:szCs w:val="24"/>
        </w:rPr>
        <w:t xml:space="preserve">targets (CIPD, 2019). </w:t>
      </w:r>
      <w:r w:rsidR="000D3DCC">
        <w:rPr>
          <w:iCs/>
          <w:color w:val="000000" w:themeColor="text1"/>
          <w:sz w:val="24"/>
          <w:szCs w:val="24"/>
        </w:rPr>
        <w:t>According to Taylor and Woodhams (2022), understanding the politics within the workplace and detecting power dynamics identifies coalitions within departments. Investing time to recognise the dynamics within an organisation is essential in managing employees and maximising performance.</w:t>
      </w:r>
      <w:r w:rsidR="00BB36B9">
        <w:rPr>
          <w:iCs/>
          <w:color w:val="000000" w:themeColor="text1"/>
          <w:sz w:val="24"/>
          <w:szCs w:val="24"/>
        </w:rPr>
        <w:t xml:space="preserve"> </w:t>
      </w:r>
    </w:p>
    <w:p w14:paraId="58740174" w14:textId="2C206C52" w:rsidR="00B2377F" w:rsidRDefault="00741E1E" w:rsidP="00B2377F">
      <w:pPr>
        <w:pStyle w:val="Nornal"/>
        <w:spacing w:line="240" w:lineRule="auto"/>
        <w:ind w:left="360"/>
        <w:rPr>
          <w:iCs/>
          <w:color w:val="000000" w:themeColor="text1"/>
          <w:sz w:val="24"/>
          <w:szCs w:val="24"/>
        </w:rPr>
      </w:pPr>
      <w:r w:rsidRPr="00F96786">
        <w:rPr>
          <w:iCs/>
          <w:color w:val="000000" w:themeColor="text1"/>
          <w:sz w:val="24"/>
          <w:szCs w:val="24"/>
        </w:rPr>
        <w:tab/>
      </w:r>
      <w:r w:rsidR="00194ED1" w:rsidRPr="00F96786">
        <w:rPr>
          <w:iCs/>
          <w:color w:val="000000" w:themeColor="text1"/>
          <w:sz w:val="24"/>
          <w:szCs w:val="24"/>
        </w:rPr>
        <w:t>People professionals champion employees</w:t>
      </w:r>
      <w:r w:rsidR="00913AA3" w:rsidRPr="00F96786">
        <w:rPr>
          <w:iCs/>
          <w:color w:val="000000" w:themeColor="text1"/>
          <w:sz w:val="24"/>
          <w:szCs w:val="24"/>
        </w:rPr>
        <w:t>’</w:t>
      </w:r>
      <w:r w:rsidR="00194ED1" w:rsidRPr="00F96786">
        <w:rPr>
          <w:iCs/>
          <w:color w:val="000000" w:themeColor="text1"/>
          <w:sz w:val="24"/>
          <w:szCs w:val="24"/>
        </w:rPr>
        <w:t xml:space="preserve"> well-being and rights</w:t>
      </w:r>
      <w:r w:rsidR="00913AA3" w:rsidRPr="00F96786">
        <w:rPr>
          <w:iCs/>
          <w:color w:val="000000" w:themeColor="text1"/>
          <w:sz w:val="24"/>
          <w:szCs w:val="24"/>
        </w:rPr>
        <w:t>, therefore t</w:t>
      </w:r>
      <w:r w:rsidR="00194ED1" w:rsidRPr="00F96786">
        <w:rPr>
          <w:iCs/>
          <w:color w:val="000000" w:themeColor="text1"/>
          <w:sz w:val="24"/>
          <w:szCs w:val="24"/>
        </w:rPr>
        <w:t xml:space="preserve">he knowledge a people practitioner has regarding laws and policies, </w:t>
      </w:r>
      <w:r w:rsidR="00EE163E" w:rsidRPr="00F96786">
        <w:rPr>
          <w:iCs/>
          <w:color w:val="000000" w:themeColor="text1"/>
          <w:sz w:val="24"/>
          <w:szCs w:val="24"/>
        </w:rPr>
        <w:t xml:space="preserve">ensures a level of </w:t>
      </w:r>
      <w:r w:rsidR="00194ED1" w:rsidRPr="00F96786">
        <w:rPr>
          <w:iCs/>
          <w:color w:val="000000" w:themeColor="text1"/>
          <w:sz w:val="24"/>
          <w:szCs w:val="24"/>
        </w:rPr>
        <w:t>respect amongst peers and communicating with senior leaders.</w:t>
      </w:r>
      <w:r w:rsidR="00EE163E" w:rsidRPr="00F96786">
        <w:rPr>
          <w:iCs/>
          <w:color w:val="000000" w:themeColor="text1"/>
          <w:sz w:val="24"/>
          <w:szCs w:val="24"/>
        </w:rPr>
        <w:t xml:space="preserve"> </w:t>
      </w:r>
      <w:r w:rsidRPr="00F96786">
        <w:rPr>
          <w:iCs/>
          <w:color w:val="000000" w:themeColor="text1"/>
          <w:sz w:val="24"/>
          <w:szCs w:val="24"/>
        </w:rPr>
        <w:t xml:space="preserve">With the people profession holding a limited power within organisations, having knowledge in these key </w:t>
      </w:r>
      <w:r w:rsidR="000D3DCC" w:rsidRPr="00F96786">
        <w:rPr>
          <w:iCs/>
          <w:color w:val="000000" w:themeColor="text1"/>
          <w:sz w:val="24"/>
          <w:szCs w:val="24"/>
        </w:rPr>
        <w:t>areas,</w:t>
      </w:r>
      <w:r w:rsidRPr="00F96786">
        <w:rPr>
          <w:iCs/>
          <w:color w:val="000000" w:themeColor="text1"/>
          <w:sz w:val="24"/>
          <w:szCs w:val="24"/>
        </w:rPr>
        <w:t xml:space="preserve"> and working within an evidence-based practice capacity ensures leverage</w:t>
      </w:r>
      <w:r w:rsidR="000D3DCC">
        <w:rPr>
          <w:iCs/>
          <w:color w:val="000000" w:themeColor="text1"/>
          <w:sz w:val="24"/>
          <w:szCs w:val="24"/>
        </w:rPr>
        <w:t>.</w:t>
      </w:r>
      <w:r w:rsidRPr="00F96786">
        <w:rPr>
          <w:iCs/>
          <w:color w:val="000000" w:themeColor="text1"/>
          <w:sz w:val="24"/>
          <w:szCs w:val="24"/>
        </w:rPr>
        <w:t xml:space="preserve"> </w:t>
      </w:r>
      <w:r w:rsidR="00BB36B9">
        <w:rPr>
          <w:iCs/>
          <w:color w:val="000000" w:themeColor="text1"/>
          <w:sz w:val="24"/>
          <w:szCs w:val="24"/>
        </w:rPr>
        <w:t xml:space="preserve">Frameworks such as the nudge theory (Thaler and Sunstein, 2018) can influence </w:t>
      </w:r>
      <w:r w:rsidR="00BB36B9">
        <w:rPr>
          <w:rFonts w:eastAsia="Arial" w:cstheme="minorHAnsi"/>
          <w:sz w:val="24"/>
          <w:szCs w:val="24"/>
        </w:rPr>
        <w:t xml:space="preserve">by </w:t>
      </w:r>
      <w:r w:rsidRPr="00F96786">
        <w:rPr>
          <w:iCs/>
          <w:color w:val="000000" w:themeColor="text1"/>
          <w:sz w:val="24"/>
          <w:szCs w:val="24"/>
        </w:rPr>
        <w:t xml:space="preserve">subtly </w:t>
      </w:r>
      <w:r w:rsidR="00BB36B9" w:rsidRPr="00F96786">
        <w:rPr>
          <w:iCs/>
          <w:color w:val="000000" w:themeColor="text1"/>
          <w:sz w:val="24"/>
          <w:szCs w:val="24"/>
        </w:rPr>
        <w:t>guidi</w:t>
      </w:r>
      <w:r w:rsidR="00BB36B9">
        <w:rPr>
          <w:iCs/>
          <w:color w:val="000000" w:themeColor="text1"/>
          <w:sz w:val="24"/>
          <w:szCs w:val="24"/>
        </w:rPr>
        <w:t xml:space="preserve">ng </w:t>
      </w:r>
      <w:r w:rsidRPr="00F96786">
        <w:rPr>
          <w:iCs/>
          <w:color w:val="000000" w:themeColor="text1"/>
          <w:sz w:val="24"/>
          <w:szCs w:val="24"/>
        </w:rPr>
        <w:t>employees to make the best decisions and feel in control of their decision-making</w:t>
      </w:r>
      <w:r w:rsidR="00BB36B9">
        <w:rPr>
          <w:iCs/>
          <w:color w:val="000000" w:themeColor="text1"/>
          <w:sz w:val="24"/>
          <w:szCs w:val="24"/>
        </w:rPr>
        <w:t xml:space="preserve">, embracing change positively. When people professionals fail at their role, management structures such as </w:t>
      </w:r>
      <w:r w:rsidR="00B2377F">
        <w:rPr>
          <w:iCs/>
          <w:color w:val="000000" w:themeColor="text1"/>
          <w:sz w:val="24"/>
          <w:szCs w:val="24"/>
        </w:rPr>
        <w:t>‘</w:t>
      </w:r>
      <w:r w:rsidR="00BB36B9">
        <w:rPr>
          <w:iCs/>
          <w:color w:val="000000" w:themeColor="text1"/>
          <w:sz w:val="24"/>
          <w:szCs w:val="24"/>
        </w:rPr>
        <w:t>Lord Serfdom</w:t>
      </w:r>
      <w:r w:rsidR="00B2377F">
        <w:rPr>
          <w:iCs/>
          <w:color w:val="000000" w:themeColor="text1"/>
          <w:sz w:val="24"/>
          <w:szCs w:val="24"/>
        </w:rPr>
        <w:t>’</w:t>
      </w:r>
      <w:r w:rsidR="00BB36B9">
        <w:rPr>
          <w:iCs/>
          <w:color w:val="000000" w:themeColor="text1"/>
          <w:sz w:val="24"/>
          <w:szCs w:val="24"/>
        </w:rPr>
        <w:t xml:space="preserve"> can restrict and demotivate employees leading to feelings of hopelessness</w:t>
      </w:r>
      <w:r w:rsidR="00B2377F">
        <w:rPr>
          <w:iCs/>
          <w:color w:val="000000" w:themeColor="text1"/>
          <w:sz w:val="24"/>
          <w:szCs w:val="24"/>
        </w:rPr>
        <w:t xml:space="preserve"> (The Commoner, 2020)</w:t>
      </w:r>
      <w:r w:rsidR="00BB36B9">
        <w:rPr>
          <w:iCs/>
          <w:color w:val="000000" w:themeColor="text1"/>
          <w:sz w:val="24"/>
          <w:szCs w:val="24"/>
        </w:rPr>
        <w:t xml:space="preserve">. </w:t>
      </w:r>
      <w:r w:rsidR="00B2377F">
        <w:rPr>
          <w:iCs/>
          <w:color w:val="000000" w:themeColor="text1"/>
          <w:sz w:val="24"/>
          <w:szCs w:val="24"/>
        </w:rPr>
        <w:t xml:space="preserve">The </w:t>
      </w:r>
      <w:r w:rsidR="00AC731D">
        <w:rPr>
          <w:iCs/>
          <w:color w:val="000000" w:themeColor="text1"/>
          <w:sz w:val="24"/>
          <w:szCs w:val="24"/>
        </w:rPr>
        <w:t>counter productiveness</w:t>
      </w:r>
      <w:r w:rsidR="00B2377F">
        <w:rPr>
          <w:iCs/>
          <w:color w:val="000000" w:themeColor="text1"/>
          <w:sz w:val="24"/>
          <w:szCs w:val="24"/>
        </w:rPr>
        <w:t xml:space="preserve"> will resonate and influence in a negative manner</w:t>
      </w:r>
      <w:r w:rsidR="00AC731D">
        <w:rPr>
          <w:iCs/>
          <w:color w:val="000000" w:themeColor="text1"/>
          <w:sz w:val="24"/>
          <w:szCs w:val="24"/>
        </w:rPr>
        <w:t>,</w:t>
      </w:r>
      <w:r w:rsidR="00B2377F">
        <w:rPr>
          <w:iCs/>
          <w:color w:val="000000" w:themeColor="text1"/>
          <w:sz w:val="24"/>
          <w:szCs w:val="24"/>
        </w:rPr>
        <w:t xml:space="preserve"> therefore </w:t>
      </w:r>
      <w:r w:rsidR="00FD1B48">
        <w:rPr>
          <w:iCs/>
          <w:color w:val="000000" w:themeColor="text1"/>
          <w:sz w:val="24"/>
          <w:szCs w:val="24"/>
        </w:rPr>
        <w:t>prioritising</w:t>
      </w:r>
      <w:r w:rsidR="00B2377F">
        <w:rPr>
          <w:iCs/>
          <w:color w:val="000000" w:themeColor="text1"/>
          <w:sz w:val="24"/>
          <w:szCs w:val="24"/>
        </w:rPr>
        <w:t xml:space="preserve"> the </w:t>
      </w:r>
      <w:r w:rsidR="00B2377F" w:rsidRPr="00DD1399">
        <w:rPr>
          <w:iCs/>
          <w:color w:val="000000" w:themeColor="text1"/>
          <w:sz w:val="24"/>
          <w:szCs w:val="24"/>
        </w:rPr>
        <w:t>CIPD’s (no date</w:t>
      </w:r>
      <w:r w:rsidR="00DD1399" w:rsidRPr="00DD1399">
        <w:rPr>
          <w:iCs/>
          <w:color w:val="000000" w:themeColor="text1"/>
          <w:sz w:val="24"/>
          <w:szCs w:val="24"/>
        </w:rPr>
        <w:t>)</w:t>
      </w:r>
      <w:r w:rsidR="00B2377F">
        <w:rPr>
          <w:iCs/>
          <w:color w:val="000000" w:themeColor="text1"/>
          <w:sz w:val="24"/>
          <w:szCs w:val="24"/>
        </w:rPr>
        <w:t xml:space="preserve"> ‘champion of people’ ethos is </w:t>
      </w:r>
      <w:r w:rsidR="00FD1B48">
        <w:rPr>
          <w:iCs/>
          <w:color w:val="000000" w:themeColor="text1"/>
          <w:sz w:val="24"/>
          <w:szCs w:val="24"/>
        </w:rPr>
        <w:t>essential</w:t>
      </w:r>
      <w:r w:rsidR="00B2377F">
        <w:rPr>
          <w:iCs/>
          <w:color w:val="000000" w:themeColor="text1"/>
          <w:sz w:val="24"/>
          <w:szCs w:val="24"/>
        </w:rPr>
        <w:t xml:space="preserve"> to influence and inspire employees.</w:t>
      </w:r>
      <w:bookmarkStart w:id="0" w:name="_Hlk133927075"/>
    </w:p>
    <w:p w14:paraId="648E5AB0" w14:textId="77777777" w:rsidR="0084650F" w:rsidRDefault="0084650F" w:rsidP="00B2377F">
      <w:pPr>
        <w:pStyle w:val="Nornal"/>
        <w:spacing w:line="240" w:lineRule="auto"/>
        <w:ind w:left="360"/>
        <w:rPr>
          <w:iCs/>
          <w:color w:val="000000" w:themeColor="text1"/>
          <w:sz w:val="24"/>
          <w:szCs w:val="24"/>
        </w:rPr>
      </w:pPr>
    </w:p>
    <w:p w14:paraId="050E3945" w14:textId="7E57896F" w:rsidR="00B2377F" w:rsidRPr="0084650F" w:rsidRDefault="0084650F" w:rsidP="00B2377F">
      <w:pPr>
        <w:pStyle w:val="Nornal"/>
        <w:spacing w:line="240" w:lineRule="auto"/>
        <w:ind w:left="360"/>
        <w:jc w:val="both"/>
        <w:rPr>
          <w:b/>
          <w:bCs/>
          <w:iCs/>
          <w:color w:val="000000" w:themeColor="text1"/>
          <w:sz w:val="24"/>
          <w:szCs w:val="24"/>
        </w:rPr>
      </w:pPr>
      <w:r>
        <w:rPr>
          <w:iCs/>
          <w:color w:val="000000" w:themeColor="text1"/>
          <w:sz w:val="24"/>
          <w:szCs w:val="24"/>
        </w:rPr>
        <w:t>4</w:t>
      </w:r>
      <w:r w:rsidRPr="0084650F">
        <w:rPr>
          <w:b/>
          <w:bCs/>
          <w:iCs/>
          <w:color w:val="000000" w:themeColor="text1"/>
          <w:sz w:val="24"/>
          <w:szCs w:val="24"/>
        </w:rPr>
        <w:t xml:space="preserve">. </w:t>
      </w:r>
      <w:r w:rsidR="00B2377F" w:rsidRPr="0084650F">
        <w:rPr>
          <w:b/>
          <w:bCs/>
          <w:i/>
          <w:iCs/>
          <w:color w:val="000000" w:themeColor="text1"/>
          <w:sz w:val="24"/>
          <w:szCs w:val="24"/>
        </w:rPr>
        <w:t xml:space="preserve">For each of the situations </w:t>
      </w:r>
      <w:r w:rsidR="00B2377F" w:rsidRPr="0084650F">
        <w:rPr>
          <w:b/>
          <w:bCs/>
          <w:i/>
          <w:iCs/>
          <w:sz w:val="24"/>
          <w:szCs w:val="24"/>
        </w:rPr>
        <w:t xml:space="preserve">below (a &amp; b), provide an example of an issue that would cause you to raise the </w:t>
      </w:r>
      <w:bookmarkStart w:id="1" w:name="_Hlk133927739"/>
      <w:r w:rsidR="00B2377F" w:rsidRPr="0084650F">
        <w:rPr>
          <w:b/>
          <w:bCs/>
          <w:i/>
          <w:iCs/>
          <w:sz w:val="24"/>
          <w:szCs w:val="24"/>
        </w:rPr>
        <w:t>matter to a manager (or other authority) - and describe</w:t>
      </w:r>
      <w:r w:rsidR="00B2377F" w:rsidRPr="0084650F">
        <w:rPr>
          <w:b/>
          <w:bCs/>
          <w:i/>
          <w:iCs/>
          <w:color w:val="000000" w:themeColor="text1"/>
          <w:sz w:val="24"/>
          <w:szCs w:val="24"/>
        </w:rPr>
        <w:t xml:space="preserve"> how you would do this.</w:t>
      </w:r>
    </w:p>
    <w:bookmarkEnd w:id="0"/>
    <w:bookmarkEnd w:id="1"/>
    <w:p w14:paraId="0DB7B20F" w14:textId="77777777" w:rsidR="00B2377F" w:rsidRPr="0084650F" w:rsidRDefault="00B2377F" w:rsidP="00B2377F">
      <w:pPr>
        <w:pStyle w:val="Nornal"/>
        <w:spacing w:after="0" w:line="240" w:lineRule="auto"/>
        <w:ind w:left="1080"/>
        <w:jc w:val="both"/>
        <w:rPr>
          <w:b/>
          <w:bCs/>
          <w:i/>
          <w:iCs/>
          <w:color w:val="000000"/>
          <w:sz w:val="24"/>
          <w:szCs w:val="24"/>
        </w:rPr>
      </w:pPr>
      <w:r w:rsidRPr="0084650F">
        <w:rPr>
          <w:b/>
          <w:bCs/>
          <w:i/>
          <w:iCs/>
          <w:color w:val="000000" w:themeColor="text1"/>
          <w:sz w:val="24"/>
          <w:szCs w:val="24"/>
        </w:rPr>
        <w:t>a) where you consider something to be unethical (</w:t>
      </w:r>
      <w:proofErr w:type="gramStart"/>
      <w:r w:rsidRPr="0084650F">
        <w:rPr>
          <w:b/>
          <w:bCs/>
          <w:i/>
          <w:iCs/>
          <w:color w:val="000000" w:themeColor="text1"/>
          <w:sz w:val="24"/>
          <w:szCs w:val="24"/>
        </w:rPr>
        <w:t>whether or not</w:t>
      </w:r>
      <w:proofErr w:type="gramEnd"/>
      <w:r w:rsidRPr="0084650F">
        <w:rPr>
          <w:b/>
          <w:bCs/>
          <w:i/>
          <w:iCs/>
          <w:color w:val="000000" w:themeColor="text1"/>
          <w:sz w:val="24"/>
          <w:szCs w:val="24"/>
        </w:rPr>
        <w:t xml:space="preserve"> it is illegal),</w:t>
      </w:r>
    </w:p>
    <w:p w14:paraId="74B2A91A" w14:textId="5EABE0E7" w:rsidR="00B2377F" w:rsidRPr="00B37825" w:rsidRDefault="00B2377F" w:rsidP="00B37825">
      <w:pPr>
        <w:pStyle w:val="Nornal"/>
        <w:spacing w:after="0" w:line="240" w:lineRule="auto"/>
        <w:ind w:left="1080"/>
        <w:jc w:val="both"/>
        <w:rPr>
          <w:b/>
          <w:bCs/>
          <w:i/>
          <w:iCs/>
          <w:color w:val="000000" w:themeColor="text1"/>
          <w:sz w:val="24"/>
          <w:szCs w:val="24"/>
        </w:rPr>
      </w:pPr>
      <w:r w:rsidRPr="0084650F">
        <w:rPr>
          <w:b/>
          <w:bCs/>
          <w:i/>
          <w:iCs/>
          <w:color w:val="000000" w:themeColor="text1"/>
          <w:sz w:val="24"/>
          <w:szCs w:val="24"/>
        </w:rPr>
        <w:t>b) where you believe something contravenes legislation. (AC 1.4)</w:t>
      </w:r>
      <w:r w:rsidR="003A28FE" w:rsidRPr="0084650F">
        <w:rPr>
          <w:b/>
          <w:bCs/>
          <w:i/>
          <w:iCs/>
          <w:color w:val="000000" w:themeColor="text1"/>
          <w:sz w:val="24"/>
          <w:szCs w:val="24"/>
        </w:rPr>
        <w:t xml:space="preserve"> </w:t>
      </w:r>
    </w:p>
    <w:p w14:paraId="7A1C06D3" w14:textId="77777777" w:rsidR="007C4025" w:rsidRDefault="007C4025" w:rsidP="00E24145">
      <w:pPr>
        <w:pStyle w:val="Nornal"/>
        <w:spacing w:line="240" w:lineRule="auto"/>
        <w:ind w:left="360"/>
        <w:rPr>
          <w:iCs/>
          <w:color w:val="000000" w:themeColor="text1"/>
          <w:sz w:val="24"/>
          <w:szCs w:val="24"/>
        </w:rPr>
      </w:pPr>
    </w:p>
    <w:p w14:paraId="202A837D" w14:textId="0E6D9966" w:rsidR="00D26C58" w:rsidRDefault="00E43828" w:rsidP="00D26C58">
      <w:pPr>
        <w:pStyle w:val="Nornal"/>
        <w:spacing w:line="240" w:lineRule="auto"/>
        <w:ind w:left="360"/>
        <w:rPr>
          <w:iCs/>
          <w:color w:val="000000" w:themeColor="text1"/>
          <w:sz w:val="24"/>
          <w:szCs w:val="24"/>
        </w:rPr>
      </w:pPr>
      <w:r>
        <w:rPr>
          <w:iCs/>
          <w:color w:val="000000" w:themeColor="text1"/>
          <w:sz w:val="24"/>
          <w:szCs w:val="24"/>
        </w:rPr>
        <w:tab/>
      </w:r>
      <w:r w:rsidR="00E01B16">
        <w:rPr>
          <w:iCs/>
          <w:color w:val="000000" w:themeColor="text1"/>
          <w:sz w:val="24"/>
          <w:szCs w:val="24"/>
        </w:rPr>
        <w:t>Th</w:t>
      </w:r>
      <w:r>
        <w:rPr>
          <w:iCs/>
          <w:color w:val="000000" w:themeColor="text1"/>
          <w:sz w:val="24"/>
          <w:szCs w:val="24"/>
        </w:rPr>
        <w:t>e CIPD’s report (2019)</w:t>
      </w:r>
      <w:r w:rsidR="00DF2959">
        <w:rPr>
          <w:iCs/>
          <w:color w:val="000000" w:themeColor="text1"/>
          <w:sz w:val="24"/>
          <w:szCs w:val="24"/>
        </w:rPr>
        <w:t xml:space="preserve"> on unethical workplace behaviour</w:t>
      </w:r>
      <w:r>
        <w:rPr>
          <w:iCs/>
          <w:color w:val="000000" w:themeColor="text1"/>
          <w:sz w:val="24"/>
          <w:szCs w:val="24"/>
        </w:rPr>
        <w:t xml:space="preserve"> </w:t>
      </w:r>
      <w:r w:rsidR="00E01B16">
        <w:rPr>
          <w:iCs/>
          <w:color w:val="000000" w:themeColor="text1"/>
          <w:sz w:val="24"/>
          <w:szCs w:val="24"/>
        </w:rPr>
        <w:t>discusses</w:t>
      </w:r>
      <w:r>
        <w:rPr>
          <w:iCs/>
          <w:color w:val="000000" w:themeColor="text1"/>
          <w:sz w:val="24"/>
          <w:szCs w:val="24"/>
        </w:rPr>
        <w:t xml:space="preserve"> bad barrel behaviours</w:t>
      </w:r>
      <w:r w:rsidR="00DF2959">
        <w:rPr>
          <w:iCs/>
          <w:color w:val="000000" w:themeColor="text1"/>
          <w:sz w:val="24"/>
          <w:szCs w:val="24"/>
        </w:rPr>
        <w:t>. The report</w:t>
      </w:r>
      <w:r>
        <w:rPr>
          <w:iCs/>
          <w:color w:val="000000" w:themeColor="text1"/>
          <w:sz w:val="24"/>
          <w:szCs w:val="24"/>
        </w:rPr>
        <w:t xml:space="preserve"> </w:t>
      </w:r>
      <w:r w:rsidR="00E01B16">
        <w:rPr>
          <w:iCs/>
          <w:color w:val="000000" w:themeColor="text1"/>
          <w:sz w:val="24"/>
          <w:szCs w:val="24"/>
        </w:rPr>
        <w:t>highlight</w:t>
      </w:r>
      <w:r w:rsidR="00DF2959">
        <w:rPr>
          <w:iCs/>
          <w:color w:val="000000" w:themeColor="text1"/>
          <w:sz w:val="24"/>
          <w:szCs w:val="24"/>
        </w:rPr>
        <w:t>s</w:t>
      </w:r>
      <w:r w:rsidR="00E01B16">
        <w:rPr>
          <w:iCs/>
          <w:color w:val="000000" w:themeColor="text1"/>
          <w:sz w:val="24"/>
          <w:szCs w:val="24"/>
        </w:rPr>
        <w:t xml:space="preserve"> </w:t>
      </w:r>
      <w:r>
        <w:rPr>
          <w:iCs/>
          <w:color w:val="000000" w:themeColor="text1"/>
          <w:sz w:val="24"/>
          <w:szCs w:val="24"/>
        </w:rPr>
        <w:t>e</w:t>
      </w:r>
      <w:r w:rsidR="007C4025">
        <w:rPr>
          <w:iCs/>
          <w:color w:val="000000" w:themeColor="text1"/>
          <w:sz w:val="24"/>
          <w:szCs w:val="24"/>
        </w:rPr>
        <w:t xml:space="preserve">thical climates </w:t>
      </w:r>
      <w:r w:rsidR="00E01B16">
        <w:rPr>
          <w:iCs/>
          <w:color w:val="000000" w:themeColor="text1"/>
          <w:sz w:val="24"/>
          <w:szCs w:val="24"/>
        </w:rPr>
        <w:t>which</w:t>
      </w:r>
      <w:r w:rsidR="007C4025">
        <w:rPr>
          <w:iCs/>
          <w:color w:val="000000" w:themeColor="text1"/>
          <w:sz w:val="24"/>
          <w:szCs w:val="24"/>
        </w:rPr>
        <w:t xml:space="preserve"> breed </w:t>
      </w:r>
      <w:r>
        <w:rPr>
          <w:iCs/>
          <w:color w:val="000000" w:themeColor="text1"/>
          <w:sz w:val="24"/>
          <w:szCs w:val="24"/>
        </w:rPr>
        <w:t xml:space="preserve">egotistical and instrumental behaviour </w:t>
      </w:r>
      <w:r w:rsidR="00DF2959">
        <w:rPr>
          <w:iCs/>
          <w:color w:val="000000" w:themeColor="text1"/>
          <w:sz w:val="24"/>
          <w:szCs w:val="24"/>
        </w:rPr>
        <w:t xml:space="preserve">where </w:t>
      </w:r>
      <w:r w:rsidR="00E01B16">
        <w:rPr>
          <w:iCs/>
          <w:color w:val="000000" w:themeColor="text1"/>
          <w:sz w:val="24"/>
          <w:szCs w:val="24"/>
        </w:rPr>
        <w:t>individual</w:t>
      </w:r>
      <w:r w:rsidR="00DF2959">
        <w:rPr>
          <w:iCs/>
          <w:color w:val="000000" w:themeColor="text1"/>
          <w:sz w:val="24"/>
          <w:szCs w:val="24"/>
        </w:rPr>
        <w:t>s</w:t>
      </w:r>
      <w:r w:rsidR="00E01B16">
        <w:rPr>
          <w:iCs/>
          <w:color w:val="000000" w:themeColor="text1"/>
          <w:sz w:val="24"/>
          <w:szCs w:val="24"/>
        </w:rPr>
        <w:t xml:space="preserve"> </w:t>
      </w:r>
      <w:r>
        <w:rPr>
          <w:iCs/>
          <w:color w:val="000000" w:themeColor="text1"/>
          <w:sz w:val="24"/>
          <w:szCs w:val="24"/>
        </w:rPr>
        <w:t xml:space="preserve">act only within </w:t>
      </w:r>
      <w:r w:rsidR="00E01B16">
        <w:rPr>
          <w:iCs/>
          <w:color w:val="000000" w:themeColor="text1"/>
          <w:sz w:val="24"/>
          <w:szCs w:val="24"/>
        </w:rPr>
        <w:t>their own</w:t>
      </w:r>
      <w:r>
        <w:rPr>
          <w:iCs/>
          <w:color w:val="000000" w:themeColor="text1"/>
          <w:sz w:val="24"/>
          <w:szCs w:val="24"/>
        </w:rPr>
        <w:t xml:space="preserve"> self-interest (CIPD, 2019). An example of this is misusing company time. With hybrid and flexible working policies evolving to provide </w:t>
      </w:r>
      <w:r w:rsidR="00165113">
        <w:rPr>
          <w:iCs/>
          <w:color w:val="000000" w:themeColor="text1"/>
          <w:sz w:val="24"/>
          <w:szCs w:val="24"/>
        </w:rPr>
        <w:t xml:space="preserve">a </w:t>
      </w:r>
      <w:r>
        <w:rPr>
          <w:iCs/>
          <w:color w:val="000000" w:themeColor="text1"/>
          <w:sz w:val="24"/>
          <w:szCs w:val="24"/>
        </w:rPr>
        <w:t>better work</w:t>
      </w:r>
      <w:r w:rsidR="00165113">
        <w:rPr>
          <w:iCs/>
          <w:color w:val="000000" w:themeColor="text1"/>
          <w:sz w:val="24"/>
          <w:szCs w:val="24"/>
        </w:rPr>
        <w:t>-</w:t>
      </w:r>
      <w:r>
        <w:rPr>
          <w:iCs/>
          <w:color w:val="000000" w:themeColor="text1"/>
          <w:sz w:val="24"/>
          <w:szCs w:val="24"/>
        </w:rPr>
        <w:t xml:space="preserve">life balance (Guest, </w:t>
      </w:r>
      <w:r>
        <w:rPr>
          <w:iCs/>
          <w:color w:val="000000" w:themeColor="text1"/>
          <w:sz w:val="24"/>
          <w:szCs w:val="24"/>
        </w:rPr>
        <w:lastRenderedPageBreak/>
        <w:t xml:space="preserve">2002), employees are expected to hold accountability towards their working hours. </w:t>
      </w:r>
      <w:r w:rsidR="00D26C58">
        <w:rPr>
          <w:iCs/>
          <w:color w:val="000000" w:themeColor="text1"/>
          <w:sz w:val="24"/>
          <w:szCs w:val="24"/>
        </w:rPr>
        <w:t xml:space="preserve">Forbes (2023) focuses on the negative impact financially and </w:t>
      </w:r>
      <w:r w:rsidR="00DD1399">
        <w:rPr>
          <w:iCs/>
          <w:color w:val="000000" w:themeColor="text1"/>
          <w:sz w:val="24"/>
          <w:szCs w:val="24"/>
        </w:rPr>
        <w:t xml:space="preserve">how the </w:t>
      </w:r>
      <w:r w:rsidR="00D94268">
        <w:rPr>
          <w:iCs/>
          <w:color w:val="000000" w:themeColor="text1"/>
          <w:sz w:val="24"/>
          <w:szCs w:val="24"/>
        </w:rPr>
        <w:t xml:space="preserve">behaviour </w:t>
      </w:r>
      <w:r w:rsidR="00D26C58">
        <w:rPr>
          <w:iCs/>
          <w:color w:val="000000" w:themeColor="text1"/>
          <w:sz w:val="24"/>
          <w:szCs w:val="24"/>
        </w:rPr>
        <w:t xml:space="preserve">creates </w:t>
      </w:r>
      <w:r w:rsidR="00D94268">
        <w:rPr>
          <w:iCs/>
          <w:color w:val="000000" w:themeColor="text1"/>
          <w:sz w:val="24"/>
          <w:szCs w:val="24"/>
        </w:rPr>
        <w:t xml:space="preserve">a </w:t>
      </w:r>
      <w:r w:rsidR="00D26C58">
        <w:rPr>
          <w:iCs/>
          <w:color w:val="000000" w:themeColor="text1"/>
          <w:sz w:val="24"/>
          <w:szCs w:val="24"/>
        </w:rPr>
        <w:t>burden</w:t>
      </w:r>
      <w:r w:rsidR="003A28FE">
        <w:rPr>
          <w:iCs/>
          <w:color w:val="000000" w:themeColor="text1"/>
          <w:sz w:val="24"/>
          <w:szCs w:val="24"/>
        </w:rPr>
        <w:t xml:space="preserve"> for </w:t>
      </w:r>
      <w:r w:rsidR="00D26C58">
        <w:rPr>
          <w:iCs/>
          <w:color w:val="000000" w:themeColor="text1"/>
          <w:sz w:val="24"/>
          <w:szCs w:val="24"/>
        </w:rPr>
        <w:t xml:space="preserve">employees expected to pick up the workload. </w:t>
      </w:r>
    </w:p>
    <w:p w14:paraId="49A0CF05" w14:textId="4E14DACB" w:rsidR="00D94268" w:rsidRDefault="00D26C58" w:rsidP="00165113">
      <w:pPr>
        <w:pStyle w:val="Nornal"/>
        <w:spacing w:line="240" w:lineRule="auto"/>
        <w:ind w:left="360"/>
        <w:rPr>
          <w:iCs/>
          <w:color w:val="000000" w:themeColor="text1"/>
          <w:sz w:val="24"/>
          <w:szCs w:val="24"/>
        </w:rPr>
      </w:pPr>
      <w:r>
        <w:rPr>
          <w:iCs/>
          <w:color w:val="000000" w:themeColor="text1"/>
          <w:sz w:val="24"/>
          <w:szCs w:val="24"/>
        </w:rPr>
        <w:tab/>
      </w:r>
      <w:r w:rsidR="00E43828">
        <w:rPr>
          <w:iCs/>
          <w:color w:val="000000" w:themeColor="text1"/>
          <w:sz w:val="24"/>
          <w:szCs w:val="24"/>
        </w:rPr>
        <w:t xml:space="preserve">Fairness and transparency should </w:t>
      </w:r>
      <w:r w:rsidR="00165113">
        <w:rPr>
          <w:iCs/>
          <w:color w:val="000000" w:themeColor="text1"/>
          <w:sz w:val="24"/>
          <w:szCs w:val="24"/>
        </w:rPr>
        <w:t>a</w:t>
      </w:r>
      <w:r w:rsidR="00E01B16">
        <w:rPr>
          <w:iCs/>
          <w:color w:val="000000" w:themeColor="text1"/>
          <w:sz w:val="24"/>
          <w:szCs w:val="24"/>
        </w:rPr>
        <w:t>lign</w:t>
      </w:r>
      <w:r w:rsidR="00165113">
        <w:rPr>
          <w:iCs/>
          <w:color w:val="000000" w:themeColor="text1"/>
          <w:sz w:val="24"/>
          <w:szCs w:val="24"/>
        </w:rPr>
        <w:t xml:space="preserve"> with organisational </w:t>
      </w:r>
      <w:proofErr w:type="gramStart"/>
      <w:r w:rsidR="00165113">
        <w:rPr>
          <w:iCs/>
          <w:color w:val="000000" w:themeColor="text1"/>
          <w:sz w:val="24"/>
          <w:szCs w:val="24"/>
        </w:rPr>
        <w:t>values,</w:t>
      </w:r>
      <w:proofErr w:type="gramEnd"/>
      <w:r w:rsidR="00165113">
        <w:rPr>
          <w:iCs/>
          <w:color w:val="000000" w:themeColor="text1"/>
          <w:sz w:val="24"/>
          <w:szCs w:val="24"/>
        </w:rPr>
        <w:t xml:space="preserve"> however Margaret Heffernan (Ted Talks, 2012) </w:t>
      </w:r>
      <w:r w:rsidR="00DF2959">
        <w:rPr>
          <w:iCs/>
          <w:color w:val="000000" w:themeColor="text1"/>
          <w:sz w:val="24"/>
          <w:szCs w:val="24"/>
        </w:rPr>
        <w:t>considers</w:t>
      </w:r>
      <w:r w:rsidR="00165113">
        <w:rPr>
          <w:iCs/>
          <w:color w:val="000000" w:themeColor="text1"/>
          <w:sz w:val="24"/>
          <w:szCs w:val="24"/>
        </w:rPr>
        <w:t xml:space="preserve"> that openness singlehandedly, can’t drive change.  </w:t>
      </w:r>
      <w:r w:rsidR="00AB79DA">
        <w:rPr>
          <w:iCs/>
          <w:color w:val="000000" w:themeColor="text1"/>
          <w:sz w:val="24"/>
          <w:szCs w:val="24"/>
        </w:rPr>
        <w:t xml:space="preserve">Heffernan </w:t>
      </w:r>
      <w:r w:rsidR="00DF2959">
        <w:rPr>
          <w:iCs/>
          <w:color w:val="000000" w:themeColor="text1"/>
          <w:sz w:val="24"/>
          <w:szCs w:val="24"/>
        </w:rPr>
        <w:t xml:space="preserve">discusses </w:t>
      </w:r>
      <w:r w:rsidR="00AB79DA">
        <w:rPr>
          <w:iCs/>
          <w:color w:val="000000" w:themeColor="text1"/>
          <w:sz w:val="24"/>
          <w:szCs w:val="24"/>
        </w:rPr>
        <w:t>a survey regarding constructive conflict</w:t>
      </w:r>
      <w:r w:rsidR="00DF2959">
        <w:rPr>
          <w:iCs/>
          <w:color w:val="000000" w:themeColor="text1"/>
          <w:sz w:val="24"/>
          <w:szCs w:val="24"/>
        </w:rPr>
        <w:t xml:space="preserve">, highlighting that </w:t>
      </w:r>
      <w:r w:rsidR="00AB79DA">
        <w:rPr>
          <w:iCs/>
          <w:color w:val="000000" w:themeColor="text1"/>
          <w:sz w:val="24"/>
          <w:szCs w:val="24"/>
        </w:rPr>
        <w:t>85% of employees ha</w:t>
      </w:r>
      <w:r w:rsidR="00E01B16">
        <w:rPr>
          <w:iCs/>
          <w:color w:val="000000" w:themeColor="text1"/>
          <w:sz w:val="24"/>
          <w:szCs w:val="24"/>
        </w:rPr>
        <w:t>d</w:t>
      </w:r>
      <w:r w:rsidR="00AB79DA">
        <w:rPr>
          <w:iCs/>
          <w:color w:val="000000" w:themeColor="text1"/>
          <w:sz w:val="24"/>
          <w:szCs w:val="24"/>
        </w:rPr>
        <w:t xml:space="preserve"> concerns at work</w:t>
      </w:r>
      <w:r w:rsidR="00E01B16">
        <w:rPr>
          <w:iCs/>
          <w:color w:val="000000" w:themeColor="text1"/>
          <w:sz w:val="24"/>
          <w:szCs w:val="24"/>
        </w:rPr>
        <w:t>,</w:t>
      </w:r>
      <w:r w:rsidR="00AB79DA">
        <w:rPr>
          <w:iCs/>
          <w:color w:val="000000" w:themeColor="text1"/>
          <w:sz w:val="24"/>
          <w:szCs w:val="24"/>
        </w:rPr>
        <w:t xml:space="preserve"> </w:t>
      </w:r>
      <w:r>
        <w:rPr>
          <w:iCs/>
          <w:color w:val="000000" w:themeColor="text1"/>
          <w:sz w:val="24"/>
          <w:szCs w:val="24"/>
        </w:rPr>
        <w:t xml:space="preserve">but </w:t>
      </w:r>
      <w:r w:rsidR="00E01B16">
        <w:rPr>
          <w:iCs/>
          <w:color w:val="000000" w:themeColor="text1"/>
          <w:sz w:val="24"/>
          <w:szCs w:val="24"/>
        </w:rPr>
        <w:t>were</w:t>
      </w:r>
      <w:r w:rsidR="00AB79DA">
        <w:rPr>
          <w:iCs/>
          <w:color w:val="000000" w:themeColor="text1"/>
          <w:sz w:val="24"/>
          <w:szCs w:val="24"/>
        </w:rPr>
        <w:t xml:space="preserve"> afraid to raise</w:t>
      </w:r>
      <w:r>
        <w:rPr>
          <w:iCs/>
          <w:color w:val="000000" w:themeColor="text1"/>
          <w:sz w:val="24"/>
          <w:szCs w:val="24"/>
        </w:rPr>
        <w:t xml:space="preserve"> </w:t>
      </w:r>
      <w:r w:rsidR="003A28FE">
        <w:rPr>
          <w:iCs/>
          <w:color w:val="000000" w:themeColor="text1"/>
          <w:sz w:val="24"/>
          <w:szCs w:val="24"/>
        </w:rPr>
        <w:t>them</w:t>
      </w:r>
      <w:r w:rsidR="00AB79DA">
        <w:rPr>
          <w:iCs/>
          <w:color w:val="000000" w:themeColor="text1"/>
          <w:sz w:val="24"/>
          <w:szCs w:val="24"/>
        </w:rPr>
        <w:t xml:space="preserve"> in fear of provoking conflict. </w:t>
      </w:r>
      <w:r w:rsidR="00DF2959">
        <w:rPr>
          <w:iCs/>
          <w:color w:val="000000" w:themeColor="text1"/>
          <w:sz w:val="24"/>
          <w:szCs w:val="24"/>
        </w:rPr>
        <w:t>The CIPD’s Profession Map considers one of the core behaviours to show courage and speak up (Waite et al, 2021).</w:t>
      </w:r>
      <w:r>
        <w:rPr>
          <w:iCs/>
          <w:color w:val="000000" w:themeColor="text1"/>
          <w:sz w:val="24"/>
          <w:szCs w:val="24"/>
        </w:rPr>
        <w:t xml:space="preserve"> </w:t>
      </w:r>
      <w:r w:rsidR="00DD1399">
        <w:rPr>
          <w:iCs/>
          <w:color w:val="000000" w:themeColor="text1"/>
          <w:sz w:val="24"/>
          <w:szCs w:val="24"/>
        </w:rPr>
        <w:t xml:space="preserve">To </w:t>
      </w:r>
      <w:r>
        <w:rPr>
          <w:iCs/>
          <w:color w:val="000000" w:themeColor="text1"/>
          <w:sz w:val="24"/>
          <w:szCs w:val="24"/>
        </w:rPr>
        <w:t>flag issues that spark concern, evidence-based research must be done to fact check before raising the issue. Understanding the employee’s current personal situation to ensure there are no mitigating circumstances which may explain misusing company time</w:t>
      </w:r>
      <w:r w:rsidR="00D94268">
        <w:rPr>
          <w:iCs/>
          <w:color w:val="000000" w:themeColor="text1"/>
          <w:sz w:val="24"/>
          <w:szCs w:val="24"/>
        </w:rPr>
        <w:t xml:space="preserve"> is crucial to provide a principled ethical climate (CIPD, 2019). People professionals must </w:t>
      </w:r>
      <w:r w:rsidR="005666A4">
        <w:rPr>
          <w:iCs/>
          <w:color w:val="000000" w:themeColor="text1"/>
          <w:sz w:val="24"/>
          <w:szCs w:val="24"/>
        </w:rPr>
        <w:t>follow</w:t>
      </w:r>
      <w:r w:rsidR="00D94268">
        <w:rPr>
          <w:iCs/>
          <w:color w:val="000000" w:themeColor="text1"/>
          <w:sz w:val="24"/>
          <w:szCs w:val="24"/>
        </w:rPr>
        <w:t xml:space="preserve"> </w:t>
      </w:r>
      <w:r w:rsidR="005666A4">
        <w:rPr>
          <w:iCs/>
          <w:color w:val="000000" w:themeColor="text1"/>
          <w:sz w:val="24"/>
          <w:szCs w:val="24"/>
        </w:rPr>
        <w:t>the guidelines of the Profession Map (CIPD, 2018) to reach the best outcome. When raising the issue with a senior line manager, clear communication is crucial to discuss possible solutions and to consider if options such as time management training, or well-being initiatives are needed to support the employee</w:t>
      </w:r>
      <w:r w:rsidR="00384DD8">
        <w:rPr>
          <w:iCs/>
          <w:color w:val="000000" w:themeColor="text1"/>
          <w:sz w:val="24"/>
          <w:szCs w:val="24"/>
        </w:rPr>
        <w:t xml:space="preserve"> before instigating a formal process</w:t>
      </w:r>
      <w:r w:rsidR="005666A4">
        <w:rPr>
          <w:iCs/>
          <w:color w:val="000000" w:themeColor="text1"/>
          <w:sz w:val="24"/>
          <w:szCs w:val="24"/>
        </w:rPr>
        <w:t>.</w:t>
      </w:r>
    </w:p>
    <w:p w14:paraId="4443A065" w14:textId="7E1206CE" w:rsidR="003A28FE" w:rsidRDefault="00DD1399" w:rsidP="00165113">
      <w:pPr>
        <w:pStyle w:val="Nornal"/>
        <w:spacing w:line="240" w:lineRule="auto"/>
        <w:ind w:left="360"/>
        <w:rPr>
          <w:iCs/>
          <w:color w:val="000000" w:themeColor="text1"/>
          <w:sz w:val="24"/>
          <w:szCs w:val="24"/>
        </w:rPr>
      </w:pPr>
      <w:r>
        <w:rPr>
          <w:iCs/>
          <w:color w:val="000000" w:themeColor="text1"/>
          <w:sz w:val="24"/>
          <w:szCs w:val="24"/>
        </w:rPr>
        <w:tab/>
        <w:t xml:space="preserve">In 2017, a nurse was found guilty of accessing confidential </w:t>
      </w:r>
      <w:r w:rsidR="002D643D">
        <w:rPr>
          <w:iCs/>
          <w:color w:val="000000" w:themeColor="text1"/>
          <w:sz w:val="24"/>
          <w:szCs w:val="24"/>
        </w:rPr>
        <w:t xml:space="preserve">medical records at Hywel Dda University Health Board (BBC News, 2017). The nurse was dismissed by the health board for breaching patient confidentiality through the Human Rights Act 1998. The GMC state that confidentiality is paramount to the roles of medical professionals </w:t>
      </w:r>
      <w:r w:rsidR="005666A4">
        <w:rPr>
          <w:iCs/>
          <w:color w:val="000000" w:themeColor="text1"/>
          <w:sz w:val="24"/>
          <w:szCs w:val="24"/>
        </w:rPr>
        <w:t>as</w:t>
      </w:r>
      <w:r w:rsidR="002D643D">
        <w:rPr>
          <w:iCs/>
          <w:color w:val="000000" w:themeColor="text1"/>
          <w:sz w:val="24"/>
          <w:szCs w:val="24"/>
        </w:rPr>
        <w:t xml:space="preserve"> broken trust may impact patients seeking </w:t>
      </w:r>
      <w:r w:rsidR="005666A4">
        <w:rPr>
          <w:iCs/>
          <w:color w:val="000000" w:themeColor="text1"/>
          <w:sz w:val="24"/>
          <w:szCs w:val="24"/>
        </w:rPr>
        <w:t>medical</w:t>
      </w:r>
      <w:r w:rsidR="002D643D">
        <w:rPr>
          <w:iCs/>
          <w:color w:val="000000" w:themeColor="text1"/>
          <w:sz w:val="24"/>
          <w:szCs w:val="24"/>
        </w:rPr>
        <w:t xml:space="preserve"> help (GMC, no date).</w:t>
      </w:r>
      <w:r w:rsidR="00AC731D">
        <w:rPr>
          <w:iCs/>
          <w:color w:val="000000" w:themeColor="text1"/>
          <w:sz w:val="24"/>
          <w:szCs w:val="24"/>
        </w:rPr>
        <w:t xml:space="preserve"> The CIPD’s Code of Conduct and Ethics (2023a) installs that people professionals have a personal responsibility to uphold values and speak up on unethical and illegal issues.</w:t>
      </w:r>
      <w:r w:rsidR="002D643D">
        <w:rPr>
          <w:iCs/>
          <w:color w:val="000000" w:themeColor="text1"/>
          <w:sz w:val="24"/>
          <w:szCs w:val="24"/>
        </w:rPr>
        <w:t xml:space="preserve"> </w:t>
      </w:r>
      <w:r w:rsidR="005666A4">
        <w:rPr>
          <w:iCs/>
          <w:color w:val="000000" w:themeColor="text1"/>
          <w:sz w:val="24"/>
          <w:szCs w:val="24"/>
        </w:rPr>
        <w:t xml:space="preserve">Through </w:t>
      </w:r>
      <w:r w:rsidR="008602B1">
        <w:rPr>
          <w:iCs/>
          <w:color w:val="000000" w:themeColor="text1"/>
          <w:sz w:val="24"/>
          <w:szCs w:val="24"/>
        </w:rPr>
        <w:t xml:space="preserve">an </w:t>
      </w:r>
      <w:r w:rsidR="005666A4">
        <w:rPr>
          <w:iCs/>
          <w:color w:val="000000" w:themeColor="text1"/>
          <w:sz w:val="24"/>
          <w:szCs w:val="24"/>
        </w:rPr>
        <w:t xml:space="preserve">evidence-based </w:t>
      </w:r>
      <w:r w:rsidR="008602B1">
        <w:rPr>
          <w:iCs/>
          <w:color w:val="000000" w:themeColor="text1"/>
          <w:sz w:val="24"/>
          <w:szCs w:val="24"/>
        </w:rPr>
        <w:t>investigation</w:t>
      </w:r>
      <w:r w:rsidR="00AC731D">
        <w:rPr>
          <w:iCs/>
          <w:color w:val="000000" w:themeColor="text1"/>
          <w:sz w:val="24"/>
          <w:szCs w:val="24"/>
        </w:rPr>
        <w:t xml:space="preserve"> using browser history</w:t>
      </w:r>
      <w:r w:rsidR="005666A4">
        <w:rPr>
          <w:iCs/>
          <w:color w:val="000000" w:themeColor="text1"/>
          <w:sz w:val="24"/>
          <w:szCs w:val="24"/>
        </w:rPr>
        <w:t xml:space="preserve"> tracking devices</w:t>
      </w:r>
      <w:r w:rsidR="00AC731D">
        <w:rPr>
          <w:iCs/>
          <w:color w:val="000000" w:themeColor="text1"/>
          <w:sz w:val="24"/>
          <w:szCs w:val="24"/>
        </w:rPr>
        <w:t xml:space="preserve"> and voluntary discussions with colleagues</w:t>
      </w:r>
      <w:r w:rsidR="008139C4">
        <w:rPr>
          <w:iCs/>
          <w:color w:val="000000" w:themeColor="text1"/>
          <w:sz w:val="24"/>
          <w:szCs w:val="24"/>
        </w:rPr>
        <w:t xml:space="preserve"> to verify the breach</w:t>
      </w:r>
      <w:r w:rsidR="005666A4">
        <w:rPr>
          <w:iCs/>
          <w:color w:val="000000" w:themeColor="text1"/>
          <w:sz w:val="24"/>
          <w:szCs w:val="24"/>
        </w:rPr>
        <w:t>, a case can be</w:t>
      </w:r>
      <w:r w:rsidR="00AC731D">
        <w:rPr>
          <w:iCs/>
          <w:color w:val="000000" w:themeColor="text1"/>
          <w:sz w:val="24"/>
          <w:szCs w:val="24"/>
        </w:rPr>
        <w:t xml:space="preserve"> </w:t>
      </w:r>
      <w:r w:rsidR="005666A4">
        <w:rPr>
          <w:iCs/>
          <w:color w:val="000000" w:themeColor="text1"/>
          <w:sz w:val="24"/>
          <w:szCs w:val="24"/>
        </w:rPr>
        <w:t xml:space="preserve">established. </w:t>
      </w:r>
      <w:r w:rsidR="00D04A56">
        <w:rPr>
          <w:iCs/>
          <w:color w:val="000000" w:themeColor="text1"/>
          <w:sz w:val="24"/>
          <w:szCs w:val="24"/>
        </w:rPr>
        <w:t xml:space="preserve">The severity of the issue means discretion is essential and the meeting </w:t>
      </w:r>
      <w:r w:rsidR="00F27B87">
        <w:rPr>
          <w:iCs/>
          <w:color w:val="000000" w:themeColor="text1"/>
          <w:sz w:val="24"/>
          <w:szCs w:val="24"/>
        </w:rPr>
        <w:t xml:space="preserve">requested to raise and discuss the issue, </w:t>
      </w:r>
      <w:r w:rsidR="00D04A56">
        <w:rPr>
          <w:iCs/>
          <w:color w:val="000000" w:themeColor="text1"/>
          <w:sz w:val="24"/>
          <w:szCs w:val="24"/>
        </w:rPr>
        <w:t xml:space="preserve">must </w:t>
      </w:r>
      <w:r w:rsidR="008602B1">
        <w:rPr>
          <w:iCs/>
          <w:color w:val="000000" w:themeColor="text1"/>
          <w:sz w:val="24"/>
          <w:szCs w:val="24"/>
        </w:rPr>
        <w:t>include</w:t>
      </w:r>
      <w:r w:rsidR="00D04A56">
        <w:rPr>
          <w:iCs/>
          <w:color w:val="000000" w:themeColor="text1"/>
          <w:sz w:val="24"/>
          <w:szCs w:val="24"/>
        </w:rPr>
        <w:t xml:space="preserve"> senior leaders of departments to ensure a </w:t>
      </w:r>
      <w:r w:rsidR="00384DD8">
        <w:rPr>
          <w:iCs/>
          <w:color w:val="000000" w:themeColor="text1"/>
          <w:sz w:val="24"/>
          <w:szCs w:val="24"/>
        </w:rPr>
        <w:t xml:space="preserve">formal </w:t>
      </w:r>
      <w:r w:rsidR="00D04A56">
        <w:rPr>
          <w:iCs/>
          <w:color w:val="000000" w:themeColor="text1"/>
          <w:sz w:val="24"/>
          <w:szCs w:val="24"/>
        </w:rPr>
        <w:t xml:space="preserve">professional capacity is implored. Outcomes to consider is how </w:t>
      </w:r>
      <w:r w:rsidR="00384DD8">
        <w:rPr>
          <w:iCs/>
          <w:color w:val="000000" w:themeColor="text1"/>
          <w:sz w:val="24"/>
          <w:szCs w:val="24"/>
        </w:rPr>
        <w:t xml:space="preserve">HDUHB’s </w:t>
      </w:r>
      <w:r w:rsidR="00D04A56">
        <w:rPr>
          <w:iCs/>
          <w:color w:val="000000" w:themeColor="text1"/>
          <w:sz w:val="24"/>
          <w:szCs w:val="24"/>
        </w:rPr>
        <w:t xml:space="preserve">governance policies </w:t>
      </w:r>
      <w:r w:rsidR="00384DD8">
        <w:rPr>
          <w:iCs/>
          <w:color w:val="000000" w:themeColor="text1"/>
          <w:sz w:val="24"/>
          <w:szCs w:val="24"/>
        </w:rPr>
        <w:t xml:space="preserve">(2023) </w:t>
      </w:r>
      <w:r w:rsidR="00D04A56">
        <w:rPr>
          <w:iCs/>
          <w:color w:val="000000" w:themeColor="text1"/>
          <w:sz w:val="24"/>
          <w:szCs w:val="24"/>
        </w:rPr>
        <w:t xml:space="preserve">can be </w:t>
      </w:r>
      <w:r w:rsidR="00F56C38">
        <w:rPr>
          <w:iCs/>
          <w:color w:val="000000" w:themeColor="text1"/>
          <w:sz w:val="24"/>
          <w:szCs w:val="24"/>
        </w:rPr>
        <w:t>stricter,</w:t>
      </w:r>
      <w:r w:rsidR="00D04A56">
        <w:rPr>
          <w:iCs/>
          <w:color w:val="000000" w:themeColor="text1"/>
          <w:sz w:val="24"/>
          <w:szCs w:val="24"/>
        </w:rPr>
        <w:t xml:space="preserve"> and behaviour monitored to ensure </w:t>
      </w:r>
      <w:r w:rsidR="003A28FE">
        <w:rPr>
          <w:iCs/>
          <w:color w:val="000000" w:themeColor="text1"/>
          <w:sz w:val="24"/>
          <w:szCs w:val="24"/>
        </w:rPr>
        <w:t>employees do not breach laws in future.</w:t>
      </w:r>
      <w:r w:rsidR="00384DD8">
        <w:rPr>
          <w:iCs/>
          <w:color w:val="000000" w:themeColor="text1"/>
          <w:sz w:val="24"/>
          <w:szCs w:val="24"/>
        </w:rPr>
        <w:t xml:space="preserve"> </w:t>
      </w:r>
    </w:p>
    <w:p w14:paraId="4AC55918" w14:textId="77777777" w:rsidR="00B37825" w:rsidRPr="00B37825" w:rsidRDefault="00B37825" w:rsidP="00165113">
      <w:pPr>
        <w:pStyle w:val="Nornal"/>
        <w:spacing w:line="240" w:lineRule="auto"/>
        <w:ind w:left="360"/>
        <w:rPr>
          <w:iCs/>
          <w:color w:val="000000" w:themeColor="text1"/>
          <w:sz w:val="24"/>
          <w:szCs w:val="24"/>
        </w:rPr>
      </w:pPr>
    </w:p>
    <w:p w14:paraId="32C87E90" w14:textId="35837A1F" w:rsidR="003A28FE" w:rsidRPr="0084650F" w:rsidRDefault="003A28FE" w:rsidP="0084650F">
      <w:pPr>
        <w:pStyle w:val="ListParagraph"/>
        <w:numPr>
          <w:ilvl w:val="0"/>
          <w:numId w:val="9"/>
        </w:numPr>
        <w:rPr>
          <w:rFonts w:cs="Arial"/>
          <w:b/>
          <w:bCs/>
          <w:i/>
          <w:iCs/>
          <w:color w:val="000000"/>
          <w:sz w:val="24"/>
        </w:rPr>
      </w:pPr>
      <w:r w:rsidRPr="0084650F">
        <w:rPr>
          <w:rFonts w:cs="Arial"/>
          <w:b/>
          <w:bCs/>
          <w:i/>
          <w:iCs/>
          <w:color w:val="000000"/>
          <w:sz w:val="24"/>
        </w:rPr>
        <w:t>Discuss two theories or models relating to the human and business benefits of people at work feeling included, valued, and fairly treated, concluding your discussion with a summary of your own view of these benefits. (AC 2.1)</w:t>
      </w:r>
      <w:r w:rsidR="0013309C">
        <w:rPr>
          <w:rFonts w:cs="Arial"/>
          <w:b/>
          <w:bCs/>
          <w:i/>
          <w:iCs/>
          <w:color w:val="000000"/>
          <w:sz w:val="24"/>
        </w:rPr>
        <w:t xml:space="preserve"> </w:t>
      </w:r>
    </w:p>
    <w:p w14:paraId="66D27607" w14:textId="77777777" w:rsidR="0084650F" w:rsidRPr="0084650F" w:rsidRDefault="0084650F" w:rsidP="0084650F">
      <w:pPr>
        <w:pStyle w:val="ListParagraph"/>
        <w:rPr>
          <w:rFonts w:cs="Arial"/>
          <w:i/>
          <w:iCs/>
          <w:color w:val="000000"/>
          <w:sz w:val="24"/>
        </w:rPr>
      </w:pPr>
    </w:p>
    <w:p w14:paraId="77F32188" w14:textId="1C8AA6FC" w:rsidR="008C505D" w:rsidRDefault="009D034A" w:rsidP="00741A00">
      <w:pPr>
        <w:ind w:left="360" w:firstLine="360"/>
        <w:rPr>
          <w:rFonts w:ascii="Arial" w:hAnsi="Arial" w:cs="Arial"/>
          <w:iCs/>
          <w:color w:val="000000"/>
          <w:sz w:val="24"/>
          <w:szCs w:val="24"/>
        </w:rPr>
      </w:pPr>
      <w:r w:rsidRPr="009D034A">
        <w:rPr>
          <w:rFonts w:ascii="Arial" w:hAnsi="Arial" w:cs="Arial"/>
          <w:iCs/>
          <w:color w:val="000000"/>
          <w:sz w:val="24"/>
          <w:szCs w:val="24"/>
        </w:rPr>
        <w:t>Schultz (CIPD, 2017)</w:t>
      </w:r>
      <w:r w:rsidR="002E2A9E">
        <w:rPr>
          <w:rFonts w:ascii="Arial" w:hAnsi="Arial" w:cs="Arial"/>
          <w:iCs/>
          <w:color w:val="000000"/>
          <w:sz w:val="24"/>
          <w:szCs w:val="24"/>
        </w:rPr>
        <w:t xml:space="preserve"> coined the term ‘Human Capital’ </w:t>
      </w:r>
      <w:r w:rsidR="000473BA">
        <w:rPr>
          <w:rFonts w:ascii="Arial" w:hAnsi="Arial" w:cs="Arial"/>
          <w:iCs/>
          <w:color w:val="000000"/>
          <w:sz w:val="24"/>
          <w:szCs w:val="24"/>
        </w:rPr>
        <w:t>where strategic importan</w:t>
      </w:r>
      <w:r w:rsidR="00741A00">
        <w:rPr>
          <w:rFonts w:ascii="Arial" w:hAnsi="Arial" w:cs="Arial"/>
          <w:iCs/>
          <w:color w:val="000000"/>
          <w:sz w:val="24"/>
          <w:szCs w:val="24"/>
        </w:rPr>
        <w:t xml:space="preserve">ce is </w:t>
      </w:r>
      <w:r w:rsidR="00211975">
        <w:rPr>
          <w:rFonts w:ascii="Arial" w:hAnsi="Arial" w:cs="Arial"/>
          <w:iCs/>
          <w:color w:val="000000"/>
          <w:sz w:val="24"/>
          <w:szCs w:val="24"/>
        </w:rPr>
        <w:t>concentrated</w:t>
      </w:r>
      <w:r w:rsidR="002E2A9E">
        <w:rPr>
          <w:rFonts w:ascii="Arial" w:hAnsi="Arial" w:cs="Arial"/>
          <w:iCs/>
          <w:color w:val="000000"/>
          <w:sz w:val="24"/>
          <w:szCs w:val="24"/>
        </w:rPr>
        <w:t xml:space="preserve"> on the knowledge, skills</w:t>
      </w:r>
      <w:r w:rsidR="0084650F">
        <w:rPr>
          <w:rFonts w:ascii="Arial" w:hAnsi="Arial" w:cs="Arial"/>
          <w:iCs/>
          <w:color w:val="000000"/>
          <w:sz w:val="24"/>
          <w:szCs w:val="24"/>
        </w:rPr>
        <w:t>,</w:t>
      </w:r>
      <w:r w:rsidR="002E2A9E">
        <w:rPr>
          <w:rFonts w:ascii="Arial" w:hAnsi="Arial" w:cs="Arial"/>
          <w:iCs/>
          <w:color w:val="000000"/>
          <w:sz w:val="24"/>
          <w:szCs w:val="24"/>
        </w:rPr>
        <w:t xml:space="preserve"> and abilities of employees in an organisation. </w:t>
      </w:r>
      <w:r w:rsidR="00741A00">
        <w:rPr>
          <w:rFonts w:ascii="Arial" w:hAnsi="Arial" w:cs="Arial"/>
          <w:iCs/>
          <w:color w:val="000000"/>
          <w:sz w:val="24"/>
          <w:szCs w:val="24"/>
        </w:rPr>
        <w:t>According to the CIPD (2017) report as</w:t>
      </w:r>
      <w:r w:rsidR="00471F9C">
        <w:rPr>
          <w:rFonts w:ascii="Arial" w:hAnsi="Arial" w:cs="Arial"/>
          <w:iCs/>
          <w:color w:val="000000"/>
          <w:sz w:val="24"/>
          <w:szCs w:val="24"/>
        </w:rPr>
        <w:t>sessing the value of employees resulting in</w:t>
      </w:r>
      <w:r w:rsidR="00741A00">
        <w:rPr>
          <w:rFonts w:ascii="Arial" w:hAnsi="Arial" w:cs="Arial"/>
          <w:iCs/>
          <w:color w:val="000000"/>
          <w:sz w:val="24"/>
          <w:szCs w:val="24"/>
        </w:rPr>
        <w:t xml:space="preserve"> organisational success, many organisations view that a company’s intangible assets are the people that work for them. Evidence from the report suggested that the knowledge, skill and well-being of employees are fundamental in creating value and maintaining an advantage over competitors</w:t>
      </w:r>
      <w:r w:rsidR="00211975">
        <w:rPr>
          <w:rFonts w:ascii="Arial" w:hAnsi="Arial" w:cs="Arial"/>
          <w:iCs/>
          <w:color w:val="000000"/>
          <w:sz w:val="24"/>
          <w:szCs w:val="24"/>
        </w:rPr>
        <w:t>, leading to organisations’ success</w:t>
      </w:r>
      <w:r w:rsidR="00741A00">
        <w:rPr>
          <w:rFonts w:ascii="Arial" w:hAnsi="Arial" w:cs="Arial"/>
          <w:iCs/>
          <w:color w:val="000000"/>
          <w:sz w:val="24"/>
          <w:szCs w:val="24"/>
        </w:rPr>
        <w:t xml:space="preserve">. Maslow’s Hierarchy of Needs (Cherry, 2022) </w:t>
      </w:r>
      <w:r w:rsidR="00741A00">
        <w:rPr>
          <w:rFonts w:ascii="Arial" w:hAnsi="Arial" w:cs="Arial"/>
          <w:iCs/>
          <w:color w:val="000000"/>
          <w:sz w:val="24"/>
          <w:szCs w:val="24"/>
        </w:rPr>
        <w:lastRenderedPageBreak/>
        <w:t>supports this ideology</w:t>
      </w:r>
      <w:r w:rsidR="00211975">
        <w:rPr>
          <w:rFonts w:ascii="Arial" w:hAnsi="Arial" w:cs="Arial"/>
          <w:iCs/>
          <w:color w:val="000000"/>
          <w:sz w:val="24"/>
          <w:szCs w:val="24"/>
        </w:rPr>
        <w:t>, as his</w:t>
      </w:r>
      <w:r w:rsidR="00741A00">
        <w:rPr>
          <w:rFonts w:ascii="Arial" w:hAnsi="Arial" w:cs="Arial"/>
          <w:iCs/>
          <w:color w:val="000000"/>
          <w:sz w:val="24"/>
          <w:szCs w:val="24"/>
        </w:rPr>
        <w:t xml:space="preserve"> motivation theory explores </w:t>
      </w:r>
      <w:r w:rsidR="00211975">
        <w:rPr>
          <w:rFonts w:ascii="Arial" w:hAnsi="Arial" w:cs="Arial"/>
          <w:iCs/>
          <w:color w:val="000000"/>
          <w:sz w:val="24"/>
          <w:szCs w:val="24"/>
        </w:rPr>
        <w:t>how the physiological and psychological needs of humans impacts behaviour and actions</w:t>
      </w:r>
      <w:r w:rsidR="00741A00">
        <w:rPr>
          <w:rFonts w:ascii="Arial" w:hAnsi="Arial" w:cs="Arial"/>
          <w:iCs/>
          <w:color w:val="000000"/>
          <w:sz w:val="24"/>
          <w:szCs w:val="24"/>
        </w:rPr>
        <w:t xml:space="preserve">. </w:t>
      </w:r>
      <w:r w:rsidR="00664913">
        <w:rPr>
          <w:rFonts w:ascii="Arial" w:hAnsi="Arial" w:cs="Arial"/>
          <w:iCs/>
          <w:color w:val="000000"/>
          <w:sz w:val="24"/>
          <w:szCs w:val="24"/>
        </w:rPr>
        <w:t>F</w:t>
      </w:r>
      <w:r w:rsidR="00741A00">
        <w:rPr>
          <w:rFonts w:ascii="Arial" w:hAnsi="Arial" w:cs="Arial"/>
          <w:iCs/>
          <w:color w:val="000000"/>
          <w:sz w:val="24"/>
          <w:szCs w:val="24"/>
        </w:rPr>
        <w:t>or an employee to meet their full potential, the individual must fulfil all needs within the hierarchy to achieve self-actualisation</w:t>
      </w:r>
      <w:r w:rsidR="00471F9C">
        <w:rPr>
          <w:rFonts w:ascii="Arial" w:hAnsi="Arial" w:cs="Arial"/>
          <w:iCs/>
          <w:color w:val="000000"/>
          <w:sz w:val="24"/>
          <w:szCs w:val="24"/>
        </w:rPr>
        <w:t xml:space="preserve"> and be at their happiest</w:t>
      </w:r>
      <w:r w:rsidR="00A61063">
        <w:rPr>
          <w:rFonts w:ascii="Arial" w:hAnsi="Arial" w:cs="Arial"/>
          <w:iCs/>
          <w:color w:val="000000"/>
          <w:sz w:val="24"/>
          <w:szCs w:val="24"/>
        </w:rPr>
        <w:t xml:space="preserve"> (Cherry, 2022)</w:t>
      </w:r>
      <w:r w:rsidR="00741A00">
        <w:rPr>
          <w:rFonts w:ascii="Arial" w:hAnsi="Arial" w:cs="Arial"/>
          <w:iCs/>
          <w:color w:val="000000"/>
          <w:sz w:val="24"/>
          <w:szCs w:val="24"/>
        </w:rPr>
        <w:t>.</w:t>
      </w:r>
      <w:r w:rsidR="00E44928">
        <w:rPr>
          <w:rFonts w:ascii="Arial" w:hAnsi="Arial" w:cs="Arial"/>
          <w:iCs/>
          <w:color w:val="000000"/>
          <w:sz w:val="24"/>
          <w:szCs w:val="24"/>
        </w:rPr>
        <w:t xml:space="preserve"> </w:t>
      </w:r>
      <w:r w:rsidR="00211975">
        <w:rPr>
          <w:rFonts w:ascii="Arial" w:hAnsi="Arial" w:cs="Arial"/>
          <w:iCs/>
          <w:color w:val="000000"/>
          <w:sz w:val="24"/>
          <w:szCs w:val="24"/>
        </w:rPr>
        <w:t>Utilising the theory in the workplace, ensures e</w:t>
      </w:r>
      <w:r w:rsidR="00E44928">
        <w:rPr>
          <w:rFonts w:ascii="Arial" w:hAnsi="Arial" w:cs="Arial"/>
          <w:iCs/>
          <w:color w:val="000000"/>
          <w:sz w:val="24"/>
          <w:szCs w:val="24"/>
        </w:rPr>
        <w:t>mployees</w:t>
      </w:r>
      <w:r w:rsidR="000B7A43">
        <w:rPr>
          <w:rFonts w:ascii="Arial" w:hAnsi="Arial" w:cs="Arial"/>
          <w:iCs/>
          <w:color w:val="000000"/>
          <w:sz w:val="24"/>
          <w:szCs w:val="24"/>
        </w:rPr>
        <w:t xml:space="preserve"> feel in</w:t>
      </w:r>
      <w:r w:rsidR="00E44928">
        <w:rPr>
          <w:rFonts w:ascii="Arial" w:hAnsi="Arial" w:cs="Arial"/>
          <w:iCs/>
          <w:color w:val="000000"/>
          <w:sz w:val="24"/>
          <w:szCs w:val="24"/>
        </w:rPr>
        <w:t>cluded, valued and treated well as they work their way up the pyramid</w:t>
      </w:r>
      <w:r w:rsidR="00211975">
        <w:rPr>
          <w:rFonts w:ascii="Arial" w:hAnsi="Arial" w:cs="Arial"/>
          <w:iCs/>
          <w:color w:val="000000"/>
          <w:sz w:val="24"/>
          <w:szCs w:val="24"/>
        </w:rPr>
        <w:t>. Creating an environment where an employee’s basic needs are met</w:t>
      </w:r>
      <w:r w:rsidR="00471F9C">
        <w:rPr>
          <w:rFonts w:ascii="Arial" w:hAnsi="Arial" w:cs="Arial"/>
          <w:iCs/>
          <w:color w:val="000000"/>
          <w:sz w:val="24"/>
          <w:szCs w:val="24"/>
        </w:rPr>
        <w:t>,</w:t>
      </w:r>
      <w:r w:rsidR="00211975">
        <w:rPr>
          <w:rFonts w:ascii="Arial" w:hAnsi="Arial" w:cs="Arial"/>
          <w:iCs/>
          <w:color w:val="000000"/>
          <w:sz w:val="24"/>
          <w:szCs w:val="24"/>
        </w:rPr>
        <w:t xml:space="preserve"> for example, a regular income ensures physiological and safety needs,</w:t>
      </w:r>
      <w:r w:rsidR="00A61063">
        <w:rPr>
          <w:rFonts w:ascii="Arial" w:hAnsi="Arial" w:cs="Arial"/>
          <w:iCs/>
          <w:color w:val="000000"/>
          <w:sz w:val="24"/>
          <w:szCs w:val="24"/>
        </w:rPr>
        <w:t xml:space="preserve"> and</w:t>
      </w:r>
      <w:r w:rsidR="00211975">
        <w:rPr>
          <w:rFonts w:ascii="Arial" w:hAnsi="Arial" w:cs="Arial"/>
          <w:iCs/>
          <w:color w:val="000000"/>
          <w:sz w:val="24"/>
          <w:szCs w:val="24"/>
        </w:rPr>
        <w:t xml:space="preserve"> interactions with colleagues </w:t>
      </w:r>
      <w:r w:rsidR="00A61063">
        <w:rPr>
          <w:rFonts w:ascii="Arial" w:hAnsi="Arial" w:cs="Arial"/>
          <w:iCs/>
          <w:color w:val="000000"/>
          <w:sz w:val="24"/>
          <w:szCs w:val="24"/>
        </w:rPr>
        <w:t>provides</w:t>
      </w:r>
      <w:r w:rsidR="00211975">
        <w:rPr>
          <w:rFonts w:ascii="Arial" w:hAnsi="Arial" w:cs="Arial"/>
          <w:iCs/>
          <w:color w:val="000000"/>
          <w:sz w:val="24"/>
          <w:szCs w:val="24"/>
        </w:rPr>
        <w:t xml:space="preserve"> social needs, people are more likely to have increased job satisfaction which in turn generates motivation and output.</w:t>
      </w:r>
      <w:r w:rsidR="00FA5BFD">
        <w:rPr>
          <w:rFonts w:ascii="Arial" w:hAnsi="Arial" w:cs="Arial"/>
          <w:iCs/>
          <w:color w:val="000000"/>
          <w:sz w:val="24"/>
          <w:szCs w:val="24"/>
        </w:rPr>
        <w:t xml:space="preserve"> </w:t>
      </w:r>
      <w:r w:rsidR="00A61063">
        <w:rPr>
          <w:rFonts w:ascii="Arial" w:hAnsi="Arial" w:cs="Arial"/>
          <w:iCs/>
          <w:color w:val="000000"/>
          <w:sz w:val="24"/>
          <w:szCs w:val="24"/>
        </w:rPr>
        <w:t xml:space="preserve"> </w:t>
      </w:r>
      <w:r w:rsidR="0084650F">
        <w:rPr>
          <w:rFonts w:ascii="Arial" w:hAnsi="Arial" w:cs="Arial"/>
          <w:iCs/>
          <w:color w:val="000000"/>
          <w:sz w:val="24"/>
          <w:szCs w:val="24"/>
        </w:rPr>
        <w:t xml:space="preserve">The simplistic theory negates </w:t>
      </w:r>
      <w:r w:rsidR="00B923F2">
        <w:rPr>
          <w:rFonts w:ascii="Arial" w:hAnsi="Arial" w:cs="Arial"/>
          <w:iCs/>
          <w:color w:val="000000"/>
          <w:sz w:val="24"/>
          <w:szCs w:val="24"/>
        </w:rPr>
        <w:t xml:space="preserve">cultural differences therefore priorities may differ by person. A more detailed theory is McClelland’s human motivation model focusing on 3 main </w:t>
      </w:r>
      <w:r w:rsidR="006855AE">
        <w:rPr>
          <w:rFonts w:ascii="Arial" w:hAnsi="Arial" w:cs="Arial"/>
          <w:iCs/>
          <w:color w:val="000000"/>
          <w:sz w:val="24"/>
          <w:szCs w:val="24"/>
        </w:rPr>
        <w:t xml:space="preserve">motivational </w:t>
      </w:r>
      <w:r w:rsidR="00B923F2">
        <w:rPr>
          <w:rFonts w:ascii="Arial" w:hAnsi="Arial" w:cs="Arial"/>
          <w:iCs/>
          <w:color w:val="000000"/>
          <w:sz w:val="24"/>
          <w:szCs w:val="24"/>
        </w:rPr>
        <w:t xml:space="preserve">drivers, the needs for achievement, affiliation, or power. </w:t>
      </w:r>
      <w:r w:rsidR="006855AE">
        <w:rPr>
          <w:rFonts w:ascii="Arial" w:hAnsi="Arial" w:cs="Arial"/>
          <w:iCs/>
          <w:color w:val="000000"/>
          <w:sz w:val="24"/>
          <w:szCs w:val="24"/>
        </w:rPr>
        <w:t xml:space="preserve">The theory assesses how best to manage to </w:t>
      </w:r>
      <w:r w:rsidR="0013309C">
        <w:rPr>
          <w:rFonts w:ascii="Arial" w:hAnsi="Arial" w:cs="Arial"/>
          <w:iCs/>
          <w:color w:val="000000"/>
          <w:sz w:val="24"/>
          <w:szCs w:val="24"/>
        </w:rPr>
        <w:t>enhance performance, ensuring employees fulfil their needs</w:t>
      </w:r>
      <w:r w:rsidR="00664913">
        <w:rPr>
          <w:rFonts w:ascii="Arial" w:hAnsi="Arial" w:cs="Arial"/>
          <w:iCs/>
          <w:color w:val="000000"/>
          <w:sz w:val="24"/>
          <w:szCs w:val="24"/>
        </w:rPr>
        <w:t xml:space="preserve">, </w:t>
      </w:r>
      <w:r w:rsidR="0013309C">
        <w:rPr>
          <w:rFonts w:ascii="Arial" w:hAnsi="Arial" w:cs="Arial"/>
          <w:iCs/>
          <w:color w:val="000000"/>
          <w:sz w:val="24"/>
          <w:szCs w:val="24"/>
        </w:rPr>
        <w:t>feel valued and</w:t>
      </w:r>
      <w:r w:rsidR="00664913">
        <w:rPr>
          <w:rFonts w:ascii="Arial" w:hAnsi="Arial" w:cs="Arial"/>
          <w:iCs/>
          <w:color w:val="000000"/>
          <w:sz w:val="24"/>
          <w:szCs w:val="24"/>
        </w:rPr>
        <w:t xml:space="preserve"> are</w:t>
      </w:r>
      <w:r w:rsidR="0013309C">
        <w:rPr>
          <w:rFonts w:ascii="Arial" w:hAnsi="Arial" w:cs="Arial"/>
          <w:iCs/>
          <w:color w:val="000000"/>
          <w:sz w:val="24"/>
          <w:szCs w:val="24"/>
        </w:rPr>
        <w:t xml:space="preserve"> fairly treated (Education Library, 2021). </w:t>
      </w:r>
      <w:r w:rsidR="00F55960">
        <w:rPr>
          <w:rFonts w:ascii="Arial" w:hAnsi="Arial" w:cs="Arial"/>
          <w:iCs/>
          <w:color w:val="000000"/>
          <w:sz w:val="24"/>
          <w:szCs w:val="24"/>
        </w:rPr>
        <w:t>Understanding what motivates an employee creates space to delegate tasks to the correct individual, avoiding poor performance and builds better working relationships</w:t>
      </w:r>
      <w:r w:rsidR="00A01B9B">
        <w:rPr>
          <w:rFonts w:ascii="Arial" w:hAnsi="Arial" w:cs="Arial"/>
          <w:iCs/>
          <w:color w:val="000000"/>
          <w:sz w:val="24"/>
          <w:szCs w:val="24"/>
        </w:rPr>
        <w:t>, however</w:t>
      </w:r>
      <w:r w:rsidR="00664913">
        <w:rPr>
          <w:rFonts w:ascii="Arial" w:hAnsi="Arial" w:cs="Arial"/>
          <w:iCs/>
          <w:color w:val="000000"/>
          <w:sz w:val="24"/>
          <w:szCs w:val="24"/>
        </w:rPr>
        <w:t>,</w:t>
      </w:r>
      <w:r w:rsidR="00A01B9B">
        <w:rPr>
          <w:rFonts w:ascii="Arial" w:hAnsi="Arial" w:cs="Arial"/>
          <w:iCs/>
          <w:color w:val="000000"/>
          <w:sz w:val="24"/>
          <w:szCs w:val="24"/>
        </w:rPr>
        <w:t xml:space="preserve"> focusing on only 3 needs is not realistic.</w:t>
      </w:r>
    </w:p>
    <w:p w14:paraId="73E0B4DB" w14:textId="23731053" w:rsidR="00D340B7" w:rsidRPr="00B37825" w:rsidRDefault="00A61063" w:rsidP="00B37825">
      <w:pPr>
        <w:ind w:left="360" w:firstLine="360"/>
        <w:rPr>
          <w:rFonts w:ascii="Arial" w:hAnsi="Arial" w:cs="Arial"/>
          <w:iCs/>
          <w:color w:val="000000"/>
          <w:sz w:val="24"/>
          <w:szCs w:val="24"/>
        </w:rPr>
      </w:pPr>
      <w:r>
        <w:rPr>
          <w:rFonts w:ascii="Arial" w:hAnsi="Arial" w:cs="Arial"/>
          <w:iCs/>
          <w:color w:val="000000"/>
          <w:sz w:val="24"/>
          <w:szCs w:val="24"/>
        </w:rPr>
        <w:t xml:space="preserve">According to </w:t>
      </w:r>
      <w:r w:rsidR="00FA5BFD">
        <w:rPr>
          <w:rFonts w:ascii="Arial" w:hAnsi="Arial" w:cs="Arial"/>
          <w:iCs/>
          <w:color w:val="000000"/>
          <w:sz w:val="24"/>
          <w:szCs w:val="24"/>
        </w:rPr>
        <w:t>Roberson</w:t>
      </w:r>
      <w:r>
        <w:rPr>
          <w:rFonts w:ascii="Arial" w:hAnsi="Arial" w:cs="Arial"/>
          <w:iCs/>
          <w:color w:val="000000"/>
          <w:sz w:val="24"/>
          <w:szCs w:val="24"/>
        </w:rPr>
        <w:t>, employees need to feel they can add value to an organisation in order to feel included. Roberson suggested that organisations appear inclusive</w:t>
      </w:r>
      <w:r w:rsidR="00664913">
        <w:rPr>
          <w:rFonts w:ascii="Arial" w:hAnsi="Arial" w:cs="Arial"/>
          <w:iCs/>
          <w:color w:val="000000"/>
          <w:sz w:val="24"/>
          <w:szCs w:val="24"/>
        </w:rPr>
        <w:t>,</w:t>
      </w:r>
      <w:r>
        <w:rPr>
          <w:rFonts w:ascii="Arial" w:hAnsi="Arial" w:cs="Arial"/>
          <w:iCs/>
          <w:color w:val="000000"/>
          <w:sz w:val="24"/>
          <w:szCs w:val="24"/>
        </w:rPr>
        <w:t xml:space="preserve"> but the true </w:t>
      </w:r>
      <w:r w:rsidR="0084650F">
        <w:rPr>
          <w:rFonts w:ascii="Arial" w:hAnsi="Arial" w:cs="Arial"/>
          <w:iCs/>
          <w:color w:val="000000"/>
          <w:sz w:val="24"/>
          <w:szCs w:val="24"/>
        </w:rPr>
        <w:t>underlying assumptions and beliefs</w:t>
      </w:r>
      <w:r>
        <w:rPr>
          <w:rFonts w:ascii="Arial" w:hAnsi="Arial" w:cs="Arial"/>
          <w:iCs/>
          <w:color w:val="000000"/>
          <w:sz w:val="24"/>
          <w:szCs w:val="24"/>
        </w:rPr>
        <w:t xml:space="preserve"> (</w:t>
      </w:r>
      <w:proofErr w:type="spellStart"/>
      <w:r>
        <w:rPr>
          <w:rFonts w:ascii="Arial" w:hAnsi="Arial" w:cs="Arial"/>
          <w:iCs/>
          <w:color w:val="000000"/>
          <w:sz w:val="24"/>
          <w:szCs w:val="24"/>
        </w:rPr>
        <w:t>Shein</w:t>
      </w:r>
      <w:proofErr w:type="spellEnd"/>
      <w:r>
        <w:rPr>
          <w:rFonts w:ascii="Arial" w:hAnsi="Arial" w:cs="Arial"/>
          <w:iCs/>
          <w:color w:val="000000"/>
          <w:sz w:val="24"/>
          <w:szCs w:val="24"/>
        </w:rPr>
        <w:t>, 1958) do not align, creating retention issues</w:t>
      </w:r>
      <w:r w:rsidR="00FA5BFD">
        <w:rPr>
          <w:rFonts w:ascii="Arial" w:hAnsi="Arial" w:cs="Arial"/>
          <w:iCs/>
          <w:color w:val="000000"/>
          <w:sz w:val="24"/>
          <w:szCs w:val="24"/>
        </w:rPr>
        <w:t xml:space="preserve"> </w:t>
      </w:r>
      <w:r w:rsidR="00471F9C">
        <w:rPr>
          <w:rFonts w:ascii="Arial" w:hAnsi="Arial" w:cs="Arial"/>
          <w:iCs/>
          <w:color w:val="000000"/>
          <w:sz w:val="24"/>
          <w:szCs w:val="24"/>
        </w:rPr>
        <w:t>(The London School of Economics and Political Science, 2018)</w:t>
      </w:r>
      <w:r>
        <w:rPr>
          <w:rFonts w:ascii="Arial" w:hAnsi="Arial" w:cs="Arial"/>
          <w:iCs/>
          <w:color w:val="000000"/>
          <w:sz w:val="24"/>
          <w:szCs w:val="24"/>
        </w:rPr>
        <w:t xml:space="preserve">. A harmonious environment leads to economic survival within organisations as from personal experience, the benefits from feeling content in work lead to </w:t>
      </w:r>
      <w:r w:rsidR="008C505D">
        <w:rPr>
          <w:rFonts w:ascii="Arial" w:hAnsi="Arial" w:cs="Arial"/>
          <w:iCs/>
          <w:color w:val="000000"/>
          <w:sz w:val="24"/>
          <w:szCs w:val="24"/>
        </w:rPr>
        <w:t xml:space="preserve">positive outcomes. In a previous role as a fashion </w:t>
      </w:r>
      <w:r w:rsidR="007270F9">
        <w:rPr>
          <w:rFonts w:ascii="Arial" w:hAnsi="Arial" w:cs="Arial"/>
          <w:iCs/>
          <w:color w:val="000000"/>
          <w:sz w:val="24"/>
          <w:szCs w:val="24"/>
        </w:rPr>
        <w:t>merchandiser</w:t>
      </w:r>
      <w:r w:rsidR="008C505D">
        <w:rPr>
          <w:rFonts w:ascii="Arial" w:hAnsi="Arial" w:cs="Arial"/>
          <w:iCs/>
          <w:color w:val="000000"/>
          <w:sz w:val="24"/>
          <w:szCs w:val="24"/>
        </w:rPr>
        <w:t>, the exclusivity of gaining the role led to an excitement that</w:t>
      </w:r>
      <w:r w:rsidR="00664913">
        <w:rPr>
          <w:rFonts w:ascii="Arial" w:hAnsi="Arial" w:cs="Arial"/>
          <w:iCs/>
          <w:color w:val="000000"/>
          <w:sz w:val="24"/>
          <w:szCs w:val="24"/>
        </w:rPr>
        <w:t xml:space="preserve"> diminished</w:t>
      </w:r>
      <w:r w:rsidR="008C505D">
        <w:rPr>
          <w:rFonts w:ascii="Arial" w:hAnsi="Arial" w:cs="Arial"/>
          <w:iCs/>
          <w:color w:val="000000"/>
          <w:sz w:val="24"/>
          <w:szCs w:val="24"/>
        </w:rPr>
        <w:t xml:space="preserve"> later in my career</w:t>
      </w:r>
      <w:r w:rsidR="00664913">
        <w:rPr>
          <w:rFonts w:ascii="Arial" w:hAnsi="Arial" w:cs="Arial"/>
          <w:iCs/>
          <w:color w:val="000000"/>
          <w:sz w:val="24"/>
          <w:szCs w:val="24"/>
        </w:rPr>
        <w:t>,</w:t>
      </w:r>
      <w:r w:rsidR="008C505D">
        <w:rPr>
          <w:rFonts w:ascii="Arial" w:hAnsi="Arial" w:cs="Arial"/>
          <w:iCs/>
          <w:color w:val="000000"/>
          <w:sz w:val="24"/>
          <w:szCs w:val="24"/>
        </w:rPr>
        <w:t xml:space="preserve"> due to </w:t>
      </w:r>
      <w:r w:rsidR="00664913">
        <w:rPr>
          <w:rFonts w:ascii="Arial" w:hAnsi="Arial" w:cs="Arial"/>
          <w:iCs/>
          <w:color w:val="000000"/>
          <w:sz w:val="24"/>
          <w:szCs w:val="24"/>
        </w:rPr>
        <w:t>exclusion</w:t>
      </w:r>
      <w:r w:rsidR="008C505D">
        <w:rPr>
          <w:rFonts w:ascii="Arial" w:hAnsi="Arial" w:cs="Arial"/>
          <w:iCs/>
          <w:color w:val="000000"/>
          <w:sz w:val="24"/>
          <w:szCs w:val="24"/>
        </w:rPr>
        <w:t xml:space="preserve"> </w:t>
      </w:r>
      <w:r w:rsidR="00664913">
        <w:rPr>
          <w:rFonts w:ascii="Arial" w:hAnsi="Arial" w:cs="Arial"/>
          <w:iCs/>
          <w:color w:val="000000"/>
          <w:sz w:val="24"/>
          <w:szCs w:val="24"/>
        </w:rPr>
        <w:t>and competitiveness from</w:t>
      </w:r>
      <w:r w:rsidR="008C505D">
        <w:rPr>
          <w:rFonts w:ascii="Arial" w:hAnsi="Arial" w:cs="Arial"/>
          <w:iCs/>
          <w:color w:val="000000"/>
          <w:sz w:val="24"/>
          <w:szCs w:val="24"/>
        </w:rPr>
        <w:t xml:space="preserve"> </w:t>
      </w:r>
      <w:r w:rsidR="00664913">
        <w:rPr>
          <w:rFonts w:ascii="Arial" w:hAnsi="Arial" w:cs="Arial"/>
          <w:iCs/>
          <w:color w:val="000000"/>
          <w:sz w:val="24"/>
          <w:szCs w:val="24"/>
        </w:rPr>
        <w:t>colleagues,</w:t>
      </w:r>
      <w:r w:rsidR="008C505D">
        <w:rPr>
          <w:rFonts w:ascii="Arial" w:hAnsi="Arial" w:cs="Arial"/>
          <w:iCs/>
          <w:color w:val="000000"/>
          <w:sz w:val="24"/>
          <w:szCs w:val="24"/>
        </w:rPr>
        <w:t xml:space="preserve"> and tension in weekly performance meetings. </w:t>
      </w:r>
      <w:r w:rsidR="00664913">
        <w:rPr>
          <w:rFonts w:ascii="Arial" w:hAnsi="Arial" w:cs="Arial"/>
          <w:iCs/>
          <w:color w:val="000000"/>
          <w:sz w:val="24"/>
          <w:szCs w:val="24"/>
        </w:rPr>
        <w:t>Negativity</w:t>
      </w:r>
      <w:r w:rsidR="008C505D">
        <w:rPr>
          <w:rFonts w:ascii="Arial" w:hAnsi="Arial" w:cs="Arial"/>
          <w:iCs/>
          <w:color w:val="000000"/>
          <w:sz w:val="24"/>
          <w:szCs w:val="24"/>
        </w:rPr>
        <w:t xml:space="preserve"> bred throughout the </w:t>
      </w:r>
      <w:r w:rsidR="00F56C38">
        <w:rPr>
          <w:rFonts w:ascii="Arial" w:hAnsi="Arial" w:cs="Arial"/>
          <w:iCs/>
          <w:color w:val="000000"/>
          <w:sz w:val="24"/>
          <w:szCs w:val="24"/>
        </w:rPr>
        <w:t>company,</w:t>
      </w:r>
      <w:r w:rsidR="008C505D">
        <w:rPr>
          <w:rFonts w:ascii="Arial" w:hAnsi="Arial" w:cs="Arial"/>
          <w:iCs/>
          <w:color w:val="000000"/>
          <w:sz w:val="24"/>
          <w:szCs w:val="24"/>
        </w:rPr>
        <w:t xml:space="preserve"> and I personally lost interest in reaching my targets</w:t>
      </w:r>
      <w:r w:rsidR="00664913">
        <w:rPr>
          <w:rFonts w:ascii="Arial" w:hAnsi="Arial" w:cs="Arial"/>
          <w:iCs/>
          <w:color w:val="000000"/>
          <w:sz w:val="24"/>
          <w:szCs w:val="24"/>
        </w:rPr>
        <w:t>.</w:t>
      </w:r>
      <w:r w:rsidR="00BB2E81">
        <w:rPr>
          <w:rFonts w:ascii="Arial" w:hAnsi="Arial" w:cs="Arial"/>
          <w:iCs/>
          <w:color w:val="000000"/>
          <w:sz w:val="24"/>
          <w:szCs w:val="24"/>
        </w:rPr>
        <w:t xml:space="preserve"> </w:t>
      </w:r>
      <w:r w:rsidR="00664913">
        <w:rPr>
          <w:rFonts w:ascii="Arial" w:hAnsi="Arial" w:cs="Arial"/>
          <w:iCs/>
          <w:color w:val="000000"/>
          <w:sz w:val="24"/>
          <w:szCs w:val="24"/>
        </w:rPr>
        <w:t>E</w:t>
      </w:r>
      <w:r w:rsidR="008C505D">
        <w:rPr>
          <w:rFonts w:ascii="Arial" w:hAnsi="Arial" w:cs="Arial"/>
          <w:iCs/>
          <w:color w:val="000000"/>
          <w:sz w:val="24"/>
          <w:szCs w:val="24"/>
        </w:rPr>
        <w:t>ventually the company went into administration (BBC News, 2022)</w:t>
      </w:r>
      <w:r w:rsidR="00664913">
        <w:rPr>
          <w:rFonts w:ascii="Arial" w:hAnsi="Arial" w:cs="Arial"/>
          <w:iCs/>
          <w:color w:val="000000"/>
          <w:sz w:val="24"/>
          <w:szCs w:val="24"/>
        </w:rPr>
        <w:t>,</w:t>
      </w:r>
      <w:r w:rsidR="008C505D">
        <w:rPr>
          <w:rFonts w:ascii="Arial" w:hAnsi="Arial" w:cs="Arial"/>
          <w:iCs/>
          <w:color w:val="000000"/>
          <w:sz w:val="24"/>
          <w:szCs w:val="24"/>
        </w:rPr>
        <w:t xml:space="preserve"> </w:t>
      </w:r>
      <w:r w:rsidR="00664913">
        <w:rPr>
          <w:rFonts w:ascii="Arial" w:hAnsi="Arial" w:cs="Arial"/>
          <w:iCs/>
          <w:color w:val="000000"/>
          <w:sz w:val="24"/>
          <w:szCs w:val="24"/>
        </w:rPr>
        <w:t>demonstrating</w:t>
      </w:r>
      <w:r w:rsidR="00BB2E81">
        <w:rPr>
          <w:rFonts w:ascii="Arial" w:hAnsi="Arial" w:cs="Arial"/>
          <w:iCs/>
          <w:color w:val="000000"/>
          <w:sz w:val="24"/>
          <w:szCs w:val="24"/>
        </w:rPr>
        <w:t xml:space="preserve"> that employees</w:t>
      </w:r>
      <w:r w:rsidR="008C505D">
        <w:rPr>
          <w:rFonts w:ascii="Arial" w:hAnsi="Arial" w:cs="Arial"/>
          <w:iCs/>
          <w:color w:val="000000"/>
          <w:sz w:val="24"/>
          <w:szCs w:val="24"/>
        </w:rPr>
        <w:t xml:space="preserve"> should be nurtured </w:t>
      </w:r>
      <w:r w:rsidR="00664913">
        <w:rPr>
          <w:rFonts w:ascii="Arial" w:hAnsi="Arial" w:cs="Arial"/>
          <w:iCs/>
          <w:color w:val="000000"/>
          <w:sz w:val="24"/>
          <w:szCs w:val="24"/>
        </w:rPr>
        <w:t xml:space="preserve">and looked after, </w:t>
      </w:r>
      <w:r w:rsidR="008C505D">
        <w:rPr>
          <w:rFonts w:ascii="Arial" w:hAnsi="Arial" w:cs="Arial"/>
          <w:iCs/>
          <w:color w:val="000000"/>
          <w:sz w:val="24"/>
          <w:szCs w:val="24"/>
        </w:rPr>
        <w:t>rather than seen as a workforce cost</w:t>
      </w:r>
      <w:r w:rsidR="00BB2E81">
        <w:rPr>
          <w:rFonts w:ascii="Arial" w:hAnsi="Arial" w:cs="Arial"/>
          <w:iCs/>
          <w:color w:val="000000"/>
          <w:sz w:val="24"/>
          <w:szCs w:val="24"/>
        </w:rPr>
        <w:t xml:space="preserve"> to avoid organisational failure</w:t>
      </w:r>
      <w:r w:rsidR="008C505D">
        <w:rPr>
          <w:rFonts w:ascii="Arial" w:hAnsi="Arial" w:cs="Arial"/>
          <w:iCs/>
          <w:color w:val="000000"/>
          <w:sz w:val="24"/>
          <w:szCs w:val="24"/>
        </w:rPr>
        <w:t xml:space="preserve"> (CIPD, 2017).</w:t>
      </w:r>
    </w:p>
    <w:p w14:paraId="587D2CA0" w14:textId="77777777" w:rsidR="00B37825" w:rsidRDefault="00B37825" w:rsidP="0013309C">
      <w:pPr>
        <w:pStyle w:val="Nornal"/>
        <w:spacing w:after="0" w:line="240" w:lineRule="auto"/>
        <w:ind w:left="720"/>
        <w:rPr>
          <w:b/>
          <w:bCs/>
          <w:i/>
          <w:iCs/>
          <w:color w:val="000000"/>
          <w:sz w:val="24"/>
          <w:szCs w:val="24"/>
        </w:rPr>
      </w:pPr>
    </w:p>
    <w:p w14:paraId="782BD26B" w14:textId="784B4BBF" w:rsidR="003A28FE" w:rsidRPr="00D340B7" w:rsidRDefault="003A28FE" w:rsidP="00D340B7">
      <w:pPr>
        <w:pStyle w:val="Nornal"/>
        <w:numPr>
          <w:ilvl w:val="0"/>
          <w:numId w:val="9"/>
        </w:numPr>
        <w:spacing w:after="0" w:line="240" w:lineRule="auto"/>
        <w:rPr>
          <w:b/>
          <w:bCs/>
          <w:i/>
          <w:iCs/>
          <w:color w:val="000000"/>
          <w:sz w:val="24"/>
          <w:szCs w:val="24"/>
        </w:rPr>
      </w:pPr>
      <w:r w:rsidRPr="00D340B7">
        <w:rPr>
          <w:b/>
          <w:bCs/>
          <w:i/>
          <w:iCs/>
          <w:color w:val="000000"/>
          <w:sz w:val="24"/>
          <w:szCs w:val="24"/>
        </w:rPr>
        <w:t>Discuss two ways in which a people professional can build inclusivity into a people practice initiative at the design stage, and two ways of checking inclusivity after a people practice initiative is implemented. (AC 2.2)</w:t>
      </w:r>
      <w:r w:rsidR="00E264E9">
        <w:rPr>
          <w:b/>
          <w:bCs/>
          <w:i/>
          <w:iCs/>
          <w:color w:val="000000"/>
          <w:sz w:val="24"/>
          <w:szCs w:val="24"/>
        </w:rPr>
        <w:t xml:space="preserve"> </w:t>
      </w:r>
    </w:p>
    <w:p w14:paraId="02091DCA" w14:textId="77777777" w:rsidR="003A28FE" w:rsidRDefault="003A28FE" w:rsidP="00165113">
      <w:pPr>
        <w:pStyle w:val="Nornal"/>
        <w:spacing w:line="240" w:lineRule="auto"/>
        <w:ind w:left="360"/>
        <w:rPr>
          <w:iCs/>
          <w:color w:val="000000" w:themeColor="text1"/>
          <w:sz w:val="24"/>
          <w:szCs w:val="24"/>
        </w:rPr>
      </w:pPr>
    </w:p>
    <w:p w14:paraId="6E3E3307" w14:textId="6DD73357" w:rsidR="00607583" w:rsidRDefault="0006146B" w:rsidP="00165113">
      <w:pPr>
        <w:pStyle w:val="Nornal"/>
        <w:spacing w:line="240" w:lineRule="auto"/>
        <w:ind w:left="360"/>
        <w:rPr>
          <w:iCs/>
          <w:color w:val="000000" w:themeColor="text1"/>
          <w:sz w:val="24"/>
          <w:szCs w:val="24"/>
        </w:rPr>
      </w:pPr>
      <w:r>
        <w:rPr>
          <w:iCs/>
          <w:color w:val="000000" w:themeColor="text1"/>
          <w:sz w:val="24"/>
          <w:szCs w:val="24"/>
        </w:rPr>
        <w:tab/>
      </w:r>
      <w:r w:rsidR="004D2FBA">
        <w:rPr>
          <w:iCs/>
          <w:color w:val="000000" w:themeColor="text1"/>
          <w:sz w:val="24"/>
          <w:szCs w:val="24"/>
        </w:rPr>
        <w:t>Hywel Dda University Health Board (2022</w:t>
      </w:r>
      <w:r w:rsidR="00F56C38">
        <w:rPr>
          <w:iCs/>
          <w:color w:val="000000" w:themeColor="text1"/>
          <w:sz w:val="24"/>
          <w:szCs w:val="24"/>
        </w:rPr>
        <w:t>a</w:t>
      </w:r>
      <w:r w:rsidR="004D2FBA">
        <w:rPr>
          <w:iCs/>
          <w:color w:val="000000" w:themeColor="text1"/>
          <w:sz w:val="24"/>
          <w:szCs w:val="24"/>
        </w:rPr>
        <w:t xml:space="preserve">) are running a people practice initiative to </w:t>
      </w:r>
      <w:r w:rsidR="00981413">
        <w:rPr>
          <w:iCs/>
          <w:color w:val="000000" w:themeColor="text1"/>
          <w:sz w:val="24"/>
          <w:szCs w:val="24"/>
        </w:rPr>
        <w:t>establish the reasons</w:t>
      </w:r>
      <w:r w:rsidR="004D2FBA">
        <w:rPr>
          <w:iCs/>
          <w:color w:val="000000" w:themeColor="text1"/>
          <w:sz w:val="24"/>
          <w:szCs w:val="24"/>
        </w:rPr>
        <w:t xml:space="preserve"> behind poor retention. The </w:t>
      </w:r>
      <w:r w:rsidR="00E032EF">
        <w:rPr>
          <w:iCs/>
          <w:color w:val="000000" w:themeColor="text1"/>
          <w:sz w:val="24"/>
          <w:szCs w:val="24"/>
        </w:rPr>
        <w:t>‘</w:t>
      </w:r>
      <w:r w:rsidR="004D2FBA">
        <w:rPr>
          <w:iCs/>
          <w:color w:val="000000" w:themeColor="text1"/>
          <w:sz w:val="24"/>
          <w:szCs w:val="24"/>
        </w:rPr>
        <w:t>More Good Days at Work</w:t>
      </w:r>
      <w:r w:rsidR="00E032EF">
        <w:rPr>
          <w:iCs/>
          <w:color w:val="000000" w:themeColor="text1"/>
          <w:sz w:val="24"/>
          <w:szCs w:val="24"/>
        </w:rPr>
        <w:t>’</w:t>
      </w:r>
      <w:r w:rsidR="004D2FBA">
        <w:rPr>
          <w:iCs/>
          <w:color w:val="000000" w:themeColor="text1"/>
          <w:sz w:val="24"/>
          <w:szCs w:val="24"/>
        </w:rPr>
        <w:t xml:space="preserve"> programme focus</w:t>
      </w:r>
      <w:r w:rsidR="00981413">
        <w:rPr>
          <w:iCs/>
          <w:color w:val="000000" w:themeColor="text1"/>
          <w:sz w:val="24"/>
          <w:szCs w:val="24"/>
        </w:rPr>
        <w:t>es</w:t>
      </w:r>
      <w:r w:rsidR="004D2FBA">
        <w:rPr>
          <w:iCs/>
          <w:color w:val="000000" w:themeColor="text1"/>
          <w:sz w:val="24"/>
          <w:szCs w:val="24"/>
        </w:rPr>
        <w:t xml:space="preserve"> o</w:t>
      </w:r>
      <w:r w:rsidR="00981413">
        <w:rPr>
          <w:iCs/>
          <w:color w:val="000000" w:themeColor="text1"/>
          <w:sz w:val="24"/>
          <w:szCs w:val="24"/>
        </w:rPr>
        <w:t>n</w:t>
      </w:r>
      <w:r w:rsidR="004D2FBA">
        <w:rPr>
          <w:iCs/>
          <w:color w:val="000000" w:themeColor="text1"/>
          <w:sz w:val="24"/>
          <w:szCs w:val="24"/>
        </w:rPr>
        <w:t xml:space="preserve"> cultural intentions </w:t>
      </w:r>
      <w:r w:rsidR="00981413">
        <w:rPr>
          <w:iCs/>
          <w:color w:val="000000" w:themeColor="text1"/>
          <w:sz w:val="24"/>
          <w:szCs w:val="24"/>
        </w:rPr>
        <w:t xml:space="preserve">to </w:t>
      </w:r>
      <w:r w:rsidR="004D2FBA">
        <w:rPr>
          <w:iCs/>
          <w:color w:val="000000" w:themeColor="text1"/>
          <w:sz w:val="24"/>
          <w:szCs w:val="24"/>
        </w:rPr>
        <w:t>prioritis</w:t>
      </w:r>
      <w:r w:rsidR="00981413">
        <w:rPr>
          <w:iCs/>
          <w:color w:val="000000" w:themeColor="text1"/>
          <w:sz w:val="24"/>
          <w:szCs w:val="24"/>
        </w:rPr>
        <w:t>e</w:t>
      </w:r>
      <w:r w:rsidR="004D2FBA">
        <w:rPr>
          <w:iCs/>
          <w:color w:val="000000" w:themeColor="text1"/>
          <w:sz w:val="24"/>
          <w:szCs w:val="24"/>
        </w:rPr>
        <w:t xml:space="preserve"> well-being and inclusivity</w:t>
      </w:r>
      <w:r w:rsidR="00981413">
        <w:rPr>
          <w:iCs/>
          <w:color w:val="000000" w:themeColor="text1"/>
          <w:sz w:val="24"/>
          <w:szCs w:val="24"/>
        </w:rPr>
        <w:t>,</w:t>
      </w:r>
      <w:r w:rsidR="004D2FBA">
        <w:rPr>
          <w:iCs/>
          <w:color w:val="000000" w:themeColor="text1"/>
          <w:sz w:val="24"/>
          <w:szCs w:val="24"/>
        </w:rPr>
        <w:t xml:space="preserve"> aiming to drive culture change across the organisation.</w:t>
      </w:r>
      <w:r w:rsidR="00A478ED">
        <w:rPr>
          <w:iCs/>
          <w:color w:val="000000" w:themeColor="text1"/>
          <w:sz w:val="24"/>
          <w:szCs w:val="24"/>
        </w:rPr>
        <w:t xml:space="preserve"> According to </w:t>
      </w:r>
      <w:r w:rsidR="00607583">
        <w:rPr>
          <w:iCs/>
          <w:color w:val="000000" w:themeColor="text1"/>
          <w:sz w:val="24"/>
          <w:szCs w:val="24"/>
        </w:rPr>
        <w:t xml:space="preserve">Professor </w:t>
      </w:r>
      <w:r w:rsidR="00A478ED">
        <w:rPr>
          <w:iCs/>
          <w:color w:val="000000" w:themeColor="text1"/>
          <w:sz w:val="24"/>
          <w:szCs w:val="24"/>
        </w:rPr>
        <w:t xml:space="preserve">West, </w:t>
      </w:r>
      <w:r w:rsidR="00607583">
        <w:rPr>
          <w:iCs/>
          <w:color w:val="000000" w:themeColor="text1"/>
          <w:sz w:val="24"/>
          <w:szCs w:val="24"/>
        </w:rPr>
        <w:t xml:space="preserve">effective teamwork resonates with an employee’s well-being, safety, and trust, resulting in a 60% decrease in wanting to leave an organisation </w:t>
      </w:r>
      <w:r w:rsidR="00A478ED">
        <w:rPr>
          <w:iCs/>
          <w:color w:val="000000" w:themeColor="text1"/>
          <w:sz w:val="24"/>
          <w:szCs w:val="24"/>
        </w:rPr>
        <w:t>(HDUHB, 2022</w:t>
      </w:r>
      <w:r w:rsidR="00F56C38">
        <w:rPr>
          <w:iCs/>
          <w:color w:val="000000" w:themeColor="text1"/>
          <w:sz w:val="24"/>
          <w:szCs w:val="24"/>
        </w:rPr>
        <w:t>a</w:t>
      </w:r>
      <w:r w:rsidR="00607583">
        <w:rPr>
          <w:iCs/>
          <w:color w:val="000000" w:themeColor="text1"/>
          <w:sz w:val="24"/>
          <w:szCs w:val="24"/>
        </w:rPr>
        <w:t>, p. 15</w:t>
      </w:r>
      <w:r w:rsidR="00A478ED">
        <w:rPr>
          <w:iCs/>
          <w:color w:val="000000" w:themeColor="text1"/>
          <w:sz w:val="24"/>
          <w:szCs w:val="24"/>
        </w:rPr>
        <w:t>).</w:t>
      </w:r>
      <w:r w:rsidR="004D2FBA">
        <w:rPr>
          <w:iCs/>
          <w:color w:val="000000" w:themeColor="text1"/>
          <w:sz w:val="24"/>
          <w:szCs w:val="24"/>
        </w:rPr>
        <w:t xml:space="preserve"> </w:t>
      </w:r>
    </w:p>
    <w:p w14:paraId="176C5A3A" w14:textId="73D97276" w:rsidR="004D2FBA" w:rsidRDefault="00607583" w:rsidP="00165113">
      <w:pPr>
        <w:pStyle w:val="Nornal"/>
        <w:spacing w:line="240" w:lineRule="auto"/>
        <w:ind w:left="360"/>
        <w:rPr>
          <w:iCs/>
          <w:color w:val="000000" w:themeColor="text1"/>
          <w:sz w:val="24"/>
          <w:szCs w:val="24"/>
        </w:rPr>
      </w:pPr>
      <w:r>
        <w:rPr>
          <w:iCs/>
          <w:color w:val="000000" w:themeColor="text1"/>
          <w:sz w:val="24"/>
          <w:szCs w:val="24"/>
        </w:rPr>
        <w:lastRenderedPageBreak/>
        <w:tab/>
      </w:r>
      <w:r w:rsidR="00981413">
        <w:rPr>
          <w:iCs/>
          <w:color w:val="000000" w:themeColor="text1"/>
          <w:sz w:val="24"/>
          <w:szCs w:val="24"/>
        </w:rPr>
        <w:t>During</w:t>
      </w:r>
      <w:r w:rsidR="0006146B">
        <w:rPr>
          <w:iCs/>
          <w:color w:val="000000" w:themeColor="text1"/>
          <w:sz w:val="24"/>
          <w:szCs w:val="24"/>
        </w:rPr>
        <w:t xml:space="preserve"> the design stage, </w:t>
      </w:r>
      <w:r w:rsidR="004D2FBA">
        <w:rPr>
          <w:iCs/>
          <w:color w:val="000000" w:themeColor="text1"/>
          <w:sz w:val="24"/>
          <w:szCs w:val="24"/>
        </w:rPr>
        <w:t xml:space="preserve">people practice teams would need to consider what departments need to </w:t>
      </w:r>
      <w:r w:rsidR="0006146B">
        <w:rPr>
          <w:iCs/>
          <w:color w:val="000000" w:themeColor="text1"/>
          <w:sz w:val="24"/>
          <w:szCs w:val="24"/>
        </w:rPr>
        <w:t xml:space="preserve">collaborate </w:t>
      </w:r>
      <w:r w:rsidR="004D2FBA">
        <w:rPr>
          <w:iCs/>
          <w:color w:val="000000" w:themeColor="text1"/>
          <w:sz w:val="24"/>
          <w:szCs w:val="24"/>
        </w:rPr>
        <w:t>with the programme to introduce the new initiative</w:t>
      </w:r>
      <w:r w:rsidR="0006146B">
        <w:rPr>
          <w:iCs/>
          <w:color w:val="000000" w:themeColor="text1"/>
          <w:sz w:val="24"/>
          <w:szCs w:val="24"/>
        </w:rPr>
        <w:t>.</w:t>
      </w:r>
      <w:r w:rsidR="00981413">
        <w:rPr>
          <w:iCs/>
          <w:color w:val="000000" w:themeColor="text1"/>
          <w:sz w:val="24"/>
          <w:szCs w:val="24"/>
        </w:rPr>
        <w:t xml:space="preserve"> Utilising Ulrich’s (1997) business partner model to shape how functions within the organisation can simultaneously </w:t>
      </w:r>
      <w:proofErr w:type="spellStart"/>
      <w:r w:rsidR="00981413">
        <w:rPr>
          <w:iCs/>
          <w:color w:val="000000" w:themeColor="text1"/>
          <w:sz w:val="24"/>
          <w:szCs w:val="24"/>
        </w:rPr>
        <w:t>strategise</w:t>
      </w:r>
      <w:proofErr w:type="spellEnd"/>
      <w:r w:rsidR="00981413">
        <w:rPr>
          <w:iCs/>
          <w:color w:val="000000" w:themeColor="text1"/>
          <w:sz w:val="24"/>
          <w:szCs w:val="24"/>
        </w:rPr>
        <w:t xml:space="preserve"> the roll out to the wider organisation</w:t>
      </w:r>
      <w:r w:rsidR="00AE3FCD">
        <w:rPr>
          <w:iCs/>
          <w:color w:val="000000" w:themeColor="text1"/>
          <w:sz w:val="24"/>
          <w:szCs w:val="24"/>
        </w:rPr>
        <w:t>,</w:t>
      </w:r>
      <w:r w:rsidR="00981413">
        <w:rPr>
          <w:iCs/>
          <w:color w:val="000000" w:themeColor="text1"/>
          <w:sz w:val="24"/>
          <w:szCs w:val="24"/>
        </w:rPr>
        <w:t xml:space="preserve"> </w:t>
      </w:r>
      <w:r w:rsidR="00E032EF">
        <w:rPr>
          <w:iCs/>
          <w:color w:val="000000" w:themeColor="text1"/>
          <w:sz w:val="24"/>
          <w:szCs w:val="24"/>
        </w:rPr>
        <w:t>ensures</w:t>
      </w:r>
      <w:r w:rsidR="00981413">
        <w:rPr>
          <w:iCs/>
          <w:color w:val="000000" w:themeColor="text1"/>
          <w:sz w:val="24"/>
          <w:szCs w:val="24"/>
        </w:rPr>
        <w:t xml:space="preserve"> long-term </w:t>
      </w:r>
      <w:r w:rsidR="00DD4DB9">
        <w:rPr>
          <w:iCs/>
          <w:color w:val="000000" w:themeColor="text1"/>
          <w:sz w:val="24"/>
          <w:szCs w:val="24"/>
        </w:rPr>
        <w:t xml:space="preserve">goals </w:t>
      </w:r>
      <w:r w:rsidR="00981413">
        <w:rPr>
          <w:iCs/>
          <w:color w:val="000000" w:themeColor="text1"/>
          <w:sz w:val="24"/>
          <w:szCs w:val="24"/>
        </w:rPr>
        <w:t xml:space="preserve">are </w:t>
      </w:r>
      <w:r w:rsidR="00DD4DB9">
        <w:rPr>
          <w:iCs/>
          <w:color w:val="000000" w:themeColor="text1"/>
          <w:sz w:val="24"/>
          <w:szCs w:val="24"/>
        </w:rPr>
        <w:t xml:space="preserve">met </w:t>
      </w:r>
      <w:r w:rsidR="00E264E9">
        <w:rPr>
          <w:iCs/>
          <w:color w:val="000000" w:themeColor="text1"/>
          <w:sz w:val="24"/>
          <w:szCs w:val="24"/>
        </w:rPr>
        <w:t xml:space="preserve">and embodies inclusivity at all levels </w:t>
      </w:r>
      <w:r w:rsidR="00981413">
        <w:rPr>
          <w:iCs/>
          <w:color w:val="000000" w:themeColor="text1"/>
          <w:sz w:val="24"/>
          <w:szCs w:val="24"/>
        </w:rPr>
        <w:t>(CIPD, 2023d).</w:t>
      </w:r>
      <w:r w:rsidR="0006146B">
        <w:rPr>
          <w:iCs/>
          <w:color w:val="000000" w:themeColor="text1"/>
          <w:sz w:val="24"/>
          <w:szCs w:val="24"/>
        </w:rPr>
        <w:t xml:space="preserve"> </w:t>
      </w:r>
      <w:r w:rsidR="00981413">
        <w:rPr>
          <w:iCs/>
          <w:color w:val="000000" w:themeColor="text1"/>
          <w:sz w:val="24"/>
          <w:szCs w:val="24"/>
        </w:rPr>
        <w:t>Listening to</w:t>
      </w:r>
      <w:r w:rsidR="0006146B">
        <w:rPr>
          <w:iCs/>
          <w:color w:val="000000" w:themeColor="text1"/>
          <w:sz w:val="24"/>
          <w:szCs w:val="24"/>
        </w:rPr>
        <w:t xml:space="preserve"> employee voice through staff surveys and identifying the key themes that employees find important are </w:t>
      </w:r>
      <w:r w:rsidR="00A67108">
        <w:rPr>
          <w:iCs/>
          <w:color w:val="000000" w:themeColor="text1"/>
          <w:sz w:val="24"/>
          <w:szCs w:val="24"/>
        </w:rPr>
        <w:t xml:space="preserve">crucial to align the culture change initiative to </w:t>
      </w:r>
      <w:r w:rsidR="00DD4DB9">
        <w:rPr>
          <w:iCs/>
          <w:color w:val="000000" w:themeColor="text1"/>
          <w:sz w:val="24"/>
          <w:szCs w:val="24"/>
        </w:rPr>
        <w:t>build</w:t>
      </w:r>
      <w:r w:rsidR="00A67108">
        <w:rPr>
          <w:iCs/>
          <w:color w:val="000000" w:themeColor="text1"/>
          <w:sz w:val="24"/>
          <w:szCs w:val="24"/>
        </w:rPr>
        <w:t xml:space="preserve"> a successful </w:t>
      </w:r>
      <w:r w:rsidR="00DD4DB9">
        <w:rPr>
          <w:iCs/>
          <w:color w:val="000000" w:themeColor="text1"/>
          <w:sz w:val="24"/>
          <w:szCs w:val="24"/>
        </w:rPr>
        <w:t>strategy</w:t>
      </w:r>
      <w:r w:rsidR="00A67108">
        <w:rPr>
          <w:iCs/>
          <w:color w:val="000000" w:themeColor="text1"/>
          <w:sz w:val="24"/>
          <w:szCs w:val="24"/>
        </w:rPr>
        <w:t xml:space="preserve">. </w:t>
      </w:r>
      <w:r w:rsidR="00A478ED">
        <w:rPr>
          <w:iCs/>
          <w:color w:val="000000" w:themeColor="text1"/>
          <w:sz w:val="24"/>
          <w:szCs w:val="24"/>
        </w:rPr>
        <w:t xml:space="preserve">Basing the initiatives on genuine experiences and feedback can create better strategic objectives. To deliver diversity and inclusive policies to strengthen the initiative, </w:t>
      </w:r>
      <w:r>
        <w:rPr>
          <w:iCs/>
          <w:color w:val="000000" w:themeColor="text1"/>
          <w:sz w:val="24"/>
          <w:szCs w:val="24"/>
        </w:rPr>
        <w:t>assembling</w:t>
      </w:r>
      <w:r w:rsidR="00A478ED">
        <w:rPr>
          <w:iCs/>
          <w:color w:val="000000" w:themeColor="text1"/>
          <w:sz w:val="24"/>
          <w:szCs w:val="24"/>
        </w:rPr>
        <w:t xml:space="preserve"> </w:t>
      </w:r>
      <w:r>
        <w:rPr>
          <w:iCs/>
          <w:color w:val="000000" w:themeColor="text1"/>
          <w:sz w:val="24"/>
          <w:szCs w:val="24"/>
        </w:rPr>
        <w:t xml:space="preserve">focus groups and </w:t>
      </w:r>
      <w:r w:rsidR="00A478ED">
        <w:rPr>
          <w:iCs/>
          <w:color w:val="000000" w:themeColor="text1"/>
          <w:sz w:val="24"/>
          <w:szCs w:val="24"/>
        </w:rPr>
        <w:t xml:space="preserve">workshops from </w:t>
      </w:r>
      <w:r>
        <w:rPr>
          <w:iCs/>
          <w:color w:val="000000" w:themeColor="text1"/>
          <w:sz w:val="24"/>
          <w:szCs w:val="24"/>
        </w:rPr>
        <w:t>multiple</w:t>
      </w:r>
      <w:r w:rsidR="00A478ED">
        <w:rPr>
          <w:iCs/>
          <w:color w:val="000000" w:themeColor="text1"/>
          <w:sz w:val="24"/>
          <w:szCs w:val="24"/>
        </w:rPr>
        <w:t xml:space="preserve"> teams to </w:t>
      </w:r>
      <w:r>
        <w:rPr>
          <w:iCs/>
          <w:color w:val="000000" w:themeColor="text1"/>
          <w:sz w:val="24"/>
          <w:szCs w:val="24"/>
        </w:rPr>
        <w:t>provide</w:t>
      </w:r>
      <w:r w:rsidR="00A478ED">
        <w:rPr>
          <w:iCs/>
          <w:color w:val="000000" w:themeColor="text1"/>
          <w:sz w:val="24"/>
          <w:szCs w:val="24"/>
        </w:rPr>
        <w:t xml:space="preserve"> a wider range of </w:t>
      </w:r>
      <w:r>
        <w:rPr>
          <w:iCs/>
          <w:color w:val="000000" w:themeColor="text1"/>
          <w:sz w:val="24"/>
          <w:szCs w:val="24"/>
        </w:rPr>
        <w:t>perspectives</w:t>
      </w:r>
      <w:r w:rsidR="00A478ED">
        <w:rPr>
          <w:iCs/>
          <w:color w:val="000000" w:themeColor="text1"/>
          <w:sz w:val="24"/>
          <w:szCs w:val="24"/>
        </w:rPr>
        <w:t xml:space="preserve"> </w:t>
      </w:r>
      <w:r>
        <w:rPr>
          <w:iCs/>
          <w:color w:val="000000" w:themeColor="text1"/>
          <w:sz w:val="24"/>
          <w:szCs w:val="24"/>
        </w:rPr>
        <w:t xml:space="preserve">to </w:t>
      </w:r>
      <w:r w:rsidR="00A478ED">
        <w:rPr>
          <w:iCs/>
          <w:color w:val="000000" w:themeColor="text1"/>
          <w:sz w:val="24"/>
          <w:szCs w:val="24"/>
        </w:rPr>
        <w:t xml:space="preserve">discuss </w:t>
      </w:r>
      <w:r>
        <w:rPr>
          <w:iCs/>
          <w:color w:val="000000" w:themeColor="text1"/>
          <w:sz w:val="24"/>
          <w:szCs w:val="24"/>
        </w:rPr>
        <w:t xml:space="preserve">inclusivity and hear authentic </w:t>
      </w:r>
      <w:r w:rsidR="00A478ED">
        <w:rPr>
          <w:iCs/>
          <w:color w:val="000000" w:themeColor="text1"/>
          <w:sz w:val="24"/>
          <w:szCs w:val="24"/>
        </w:rPr>
        <w:t>feedback</w:t>
      </w:r>
      <w:r>
        <w:rPr>
          <w:iCs/>
          <w:color w:val="000000" w:themeColor="text1"/>
          <w:sz w:val="24"/>
          <w:szCs w:val="24"/>
        </w:rPr>
        <w:t xml:space="preserve">, </w:t>
      </w:r>
      <w:r w:rsidR="00A478ED">
        <w:rPr>
          <w:iCs/>
          <w:color w:val="000000" w:themeColor="text1"/>
          <w:sz w:val="24"/>
          <w:szCs w:val="24"/>
        </w:rPr>
        <w:t>can shape the cultural intentions that people practice teams need to focus on.</w:t>
      </w:r>
      <w:r w:rsidR="006E5E60">
        <w:rPr>
          <w:iCs/>
          <w:color w:val="000000" w:themeColor="text1"/>
          <w:sz w:val="24"/>
          <w:szCs w:val="24"/>
        </w:rPr>
        <w:t xml:space="preserve">  </w:t>
      </w:r>
      <w:r w:rsidR="0091561B">
        <w:rPr>
          <w:iCs/>
          <w:color w:val="000000" w:themeColor="text1"/>
          <w:sz w:val="24"/>
          <w:szCs w:val="24"/>
        </w:rPr>
        <w:t xml:space="preserve">Fostering an inclusive culture can be nurtured within the design stage as involving all employees to share their voice develops respect and </w:t>
      </w:r>
      <w:r w:rsidR="00E032EF">
        <w:rPr>
          <w:iCs/>
          <w:color w:val="000000" w:themeColor="text1"/>
          <w:sz w:val="24"/>
          <w:szCs w:val="24"/>
        </w:rPr>
        <w:t xml:space="preserve">a </w:t>
      </w:r>
      <w:r w:rsidR="0091561B">
        <w:rPr>
          <w:iCs/>
          <w:color w:val="000000" w:themeColor="text1"/>
          <w:sz w:val="24"/>
          <w:szCs w:val="24"/>
        </w:rPr>
        <w:t>sense of belonging</w:t>
      </w:r>
      <w:r w:rsidR="00E032EF">
        <w:rPr>
          <w:iCs/>
          <w:color w:val="000000" w:themeColor="text1"/>
          <w:sz w:val="24"/>
          <w:szCs w:val="24"/>
        </w:rPr>
        <w:t xml:space="preserve"> (CIPD, 2022b)</w:t>
      </w:r>
      <w:r w:rsidR="0091561B">
        <w:rPr>
          <w:iCs/>
          <w:color w:val="000000" w:themeColor="text1"/>
          <w:sz w:val="24"/>
          <w:szCs w:val="24"/>
        </w:rPr>
        <w:t>.</w:t>
      </w:r>
      <w:r w:rsidR="006E5E60">
        <w:rPr>
          <w:iCs/>
          <w:color w:val="000000" w:themeColor="text1"/>
          <w:sz w:val="24"/>
          <w:szCs w:val="24"/>
        </w:rPr>
        <w:t xml:space="preserve"> </w:t>
      </w:r>
    </w:p>
    <w:p w14:paraId="01475C10" w14:textId="6BF5C967" w:rsidR="00403B57" w:rsidRDefault="00607583" w:rsidP="00165113">
      <w:pPr>
        <w:pStyle w:val="Nornal"/>
        <w:spacing w:line="240" w:lineRule="auto"/>
        <w:ind w:left="360"/>
        <w:rPr>
          <w:iCs/>
          <w:color w:val="000000" w:themeColor="text1"/>
          <w:sz w:val="24"/>
          <w:szCs w:val="24"/>
        </w:rPr>
      </w:pPr>
      <w:r>
        <w:rPr>
          <w:iCs/>
          <w:color w:val="000000" w:themeColor="text1"/>
          <w:sz w:val="24"/>
          <w:szCs w:val="24"/>
        </w:rPr>
        <w:tab/>
      </w:r>
      <w:r w:rsidR="00DD4DB9">
        <w:rPr>
          <w:iCs/>
          <w:color w:val="000000" w:themeColor="text1"/>
          <w:sz w:val="24"/>
          <w:szCs w:val="24"/>
        </w:rPr>
        <w:t>It is vital to</w:t>
      </w:r>
      <w:r>
        <w:rPr>
          <w:iCs/>
          <w:color w:val="000000" w:themeColor="text1"/>
          <w:sz w:val="24"/>
          <w:szCs w:val="24"/>
        </w:rPr>
        <w:t xml:space="preserve"> measure and track impact as cultural change cannot be implemented on a </w:t>
      </w:r>
      <w:r w:rsidR="00DD4DB9">
        <w:rPr>
          <w:iCs/>
          <w:color w:val="000000" w:themeColor="text1"/>
          <w:sz w:val="24"/>
          <w:szCs w:val="24"/>
        </w:rPr>
        <w:t>short-term</w:t>
      </w:r>
      <w:r>
        <w:rPr>
          <w:iCs/>
          <w:color w:val="000000" w:themeColor="text1"/>
          <w:sz w:val="24"/>
          <w:szCs w:val="24"/>
        </w:rPr>
        <w:t xml:space="preserve"> basis</w:t>
      </w:r>
      <w:r w:rsidR="00DD4DB9">
        <w:rPr>
          <w:iCs/>
          <w:color w:val="000000" w:themeColor="text1"/>
          <w:sz w:val="24"/>
          <w:szCs w:val="24"/>
        </w:rPr>
        <w:t xml:space="preserve"> therefore regular data needs to be </w:t>
      </w:r>
      <w:r w:rsidR="0091561B">
        <w:rPr>
          <w:iCs/>
          <w:color w:val="000000" w:themeColor="text1"/>
          <w:sz w:val="24"/>
          <w:szCs w:val="24"/>
        </w:rPr>
        <w:t xml:space="preserve">accumulated </w:t>
      </w:r>
      <w:r w:rsidR="00DD4DB9">
        <w:rPr>
          <w:iCs/>
          <w:color w:val="000000" w:themeColor="text1"/>
          <w:sz w:val="24"/>
          <w:szCs w:val="24"/>
        </w:rPr>
        <w:t xml:space="preserve">to assess if the initiative is creating positive long-term </w:t>
      </w:r>
      <w:r w:rsidR="0091561B">
        <w:rPr>
          <w:iCs/>
          <w:color w:val="000000" w:themeColor="text1"/>
          <w:sz w:val="24"/>
          <w:szCs w:val="24"/>
        </w:rPr>
        <w:t>value</w:t>
      </w:r>
      <w:r w:rsidR="00DD4DB9">
        <w:rPr>
          <w:iCs/>
          <w:color w:val="000000" w:themeColor="text1"/>
          <w:sz w:val="24"/>
          <w:szCs w:val="24"/>
        </w:rPr>
        <w:t xml:space="preserve">. Quantitative data </w:t>
      </w:r>
      <w:r w:rsidR="0091561B">
        <w:rPr>
          <w:iCs/>
          <w:color w:val="000000" w:themeColor="text1"/>
          <w:sz w:val="24"/>
          <w:szCs w:val="24"/>
        </w:rPr>
        <w:t>analysis</w:t>
      </w:r>
      <w:r w:rsidR="00DD4DB9">
        <w:rPr>
          <w:iCs/>
          <w:color w:val="000000" w:themeColor="text1"/>
          <w:sz w:val="24"/>
          <w:szCs w:val="24"/>
        </w:rPr>
        <w:t xml:space="preserve"> can be </w:t>
      </w:r>
      <w:r w:rsidR="0091561B">
        <w:rPr>
          <w:iCs/>
          <w:color w:val="000000" w:themeColor="text1"/>
          <w:sz w:val="24"/>
          <w:szCs w:val="24"/>
        </w:rPr>
        <w:t xml:space="preserve">evaluated </w:t>
      </w:r>
      <w:r w:rsidR="00DD4DB9">
        <w:rPr>
          <w:iCs/>
          <w:color w:val="000000" w:themeColor="text1"/>
          <w:sz w:val="24"/>
          <w:szCs w:val="24"/>
        </w:rPr>
        <w:t xml:space="preserve">to track sickness and retention. Through analysing if sickness has decreased and </w:t>
      </w:r>
      <w:r w:rsidR="006E5E60">
        <w:rPr>
          <w:iCs/>
          <w:color w:val="000000" w:themeColor="text1"/>
          <w:sz w:val="24"/>
          <w:szCs w:val="24"/>
        </w:rPr>
        <w:t>establish</w:t>
      </w:r>
      <w:r w:rsidR="00DD4DB9">
        <w:rPr>
          <w:iCs/>
          <w:color w:val="000000" w:themeColor="text1"/>
          <w:sz w:val="24"/>
          <w:szCs w:val="24"/>
        </w:rPr>
        <w:t xml:space="preserve"> if sickness absence is due to mental health burnout can determine a view on </w:t>
      </w:r>
      <w:r w:rsidR="006E5E60">
        <w:rPr>
          <w:iCs/>
          <w:color w:val="000000" w:themeColor="text1"/>
          <w:sz w:val="24"/>
          <w:szCs w:val="24"/>
        </w:rPr>
        <w:t>inclusivity</w:t>
      </w:r>
      <w:r w:rsidR="00E032EF">
        <w:rPr>
          <w:iCs/>
          <w:color w:val="000000" w:themeColor="text1"/>
          <w:sz w:val="24"/>
          <w:szCs w:val="24"/>
        </w:rPr>
        <w:t xml:space="preserve"> and well-being</w:t>
      </w:r>
      <w:r w:rsidR="006E5E60">
        <w:rPr>
          <w:iCs/>
          <w:color w:val="000000" w:themeColor="text1"/>
          <w:sz w:val="24"/>
          <w:szCs w:val="24"/>
        </w:rPr>
        <w:t xml:space="preserve"> in the workplace and whether the initiative is effective. Further metrics such as exit interviews can decipher patterns in turnover and provide feedback on behaviours and attitudes in an organisation and how better to support colleagues. </w:t>
      </w:r>
      <w:r w:rsidR="00E264E9">
        <w:rPr>
          <w:iCs/>
          <w:color w:val="000000" w:themeColor="text1"/>
          <w:sz w:val="24"/>
          <w:szCs w:val="24"/>
        </w:rPr>
        <w:t>Regular audits can highlight where barriers exist, and activities can be reviewed and changed to improve the initiative to provide better EDI strategies (CIPD 2022c).</w:t>
      </w:r>
    </w:p>
    <w:p w14:paraId="08FA7FD1" w14:textId="77777777" w:rsidR="009B409C" w:rsidRDefault="009B409C" w:rsidP="00165113">
      <w:pPr>
        <w:pStyle w:val="Nornal"/>
        <w:spacing w:line="240" w:lineRule="auto"/>
        <w:ind w:left="360"/>
        <w:rPr>
          <w:iCs/>
          <w:color w:val="000000" w:themeColor="text1"/>
          <w:sz w:val="28"/>
          <w:szCs w:val="28"/>
        </w:rPr>
      </w:pPr>
    </w:p>
    <w:p w14:paraId="380F3C68" w14:textId="2FD603EF" w:rsidR="00D14DDE" w:rsidRDefault="00C40D60" w:rsidP="00B37825">
      <w:pPr>
        <w:pStyle w:val="Nornal"/>
        <w:spacing w:line="240" w:lineRule="auto"/>
        <w:ind w:left="360"/>
        <w:rPr>
          <w:iCs/>
          <w:color w:val="000000" w:themeColor="text1"/>
          <w:sz w:val="28"/>
          <w:szCs w:val="28"/>
        </w:rPr>
      </w:pPr>
      <w:r w:rsidRPr="00C40D60">
        <w:rPr>
          <w:iCs/>
          <w:color w:val="000000" w:themeColor="text1"/>
          <w:sz w:val="28"/>
          <w:szCs w:val="28"/>
        </w:rPr>
        <w:t>Task 2</w:t>
      </w:r>
      <w:r w:rsidR="009B409C">
        <w:rPr>
          <w:iCs/>
          <w:color w:val="000000" w:themeColor="text1"/>
          <w:sz w:val="28"/>
          <w:szCs w:val="28"/>
        </w:rPr>
        <w:t xml:space="preserve"> </w:t>
      </w:r>
    </w:p>
    <w:p w14:paraId="7ACEE2CE" w14:textId="77777777" w:rsidR="00B37825" w:rsidRPr="00B37825" w:rsidRDefault="00B37825" w:rsidP="00B37825">
      <w:pPr>
        <w:pStyle w:val="Nornal"/>
        <w:spacing w:line="240" w:lineRule="auto"/>
        <w:ind w:left="360"/>
        <w:rPr>
          <w:iCs/>
          <w:color w:val="000000" w:themeColor="text1"/>
          <w:sz w:val="28"/>
          <w:szCs w:val="28"/>
        </w:rPr>
      </w:pPr>
    </w:p>
    <w:p w14:paraId="3B8D2BE3" w14:textId="5F147B96" w:rsidR="00D14DDE" w:rsidRPr="00A500EB" w:rsidRDefault="00D14DDE" w:rsidP="00D14DDE">
      <w:pPr>
        <w:pStyle w:val="ListParagraph"/>
        <w:numPr>
          <w:ilvl w:val="0"/>
          <w:numId w:val="10"/>
        </w:numPr>
        <w:rPr>
          <w:b/>
          <w:i/>
          <w:color w:val="000000"/>
          <w:sz w:val="24"/>
        </w:rPr>
      </w:pPr>
      <w:r w:rsidRPr="00A500EB">
        <w:rPr>
          <w:b/>
          <w:i/>
          <w:color w:val="000000"/>
          <w:sz w:val="24"/>
        </w:rPr>
        <w:t>Reflect on your own approach to working inclusively and building positive working relationships with others. (AC 2.3)</w:t>
      </w:r>
      <w:r w:rsidR="00A4394F">
        <w:rPr>
          <w:b/>
          <w:i/>
          <w:color w:val="000000"/>
          <w:sz w:val="24"/>
        </w:rPr>
        <w:t xml:space="preserve"> </w:t>
      </w:r>
    </w:p>
    <w:p w14:paraId="2248A818" w14:textId="58655983" w:rsidR="002A1E6F" w:rsidRPr="00A4394F" w:rsidRDefault="002A1E6F" w:rsidP="00A500EB">
      <w:pPr>
        <w:rPr>
          <w:rFonts w:ascii="Arial" w:hAnsi="Arial" w:cs="Arial"/>
          <w:color w:val="000000"/>
          <w:sz w:val="24"/>
          <w:szCs w:val="24"/>
        </w:rPr>
      </w:pPr>
    </w:p>
    <w:p w14:paraId="3C9B127D" w14:textId="234A60CE" w:rsidR="00B35946" w:rsidRPr="00A4394F" w:rsidRDefault="002A1E6F" w:rsidP="00B35946">
      <w:pPr>
        <w:ind w:firstLine="360"/>
        <w:rPr>
          <w:rFonts w:ascii="Arial" w:hAnsi="Arial" w:cs="Arial"/>
          <w:color w:val="000000"/>
          <w:sz w:val="24"/>
          <w:szCs w:val="24"/>
        </w:rPr>
      </w:pPr>
      <w:r w:rsidRPr="00A4394F">
        <w:rPr>
          <w:rFonts w:ascii="Arial" w:hAnsi="Arial" w:cs="Arial"/>
          <w:color w:val="000000"/>
          <w:sz w:val="24"/>
          <w:szCs w:val="24"/>
        </w:rPr>
        <w:t>Hywel Dda University Health Board’s vision, ‘putting people at the heart of what we do, celebrating and recognising our staff’ aims to support the organisation’s culture</w:t>
      </w:r>
      <w:r w:rsidR="00B35946" w:rsidRPr="00A4394F">
        <w:rPr>
          <w:rFonts w:ascii="Arial" w:hAnsi="Arial" w:cs="Arial"/>
          <w:color w:val="000000"/>
          <w:sz w:val="24"/>
          <w:szCs w:val="24"/>
        </w:rPr>
        <w:t>, embedding the values into our behaviours at work</w:t>
      </w:r>
      <w:r w:rsidRPr="00A4394F">
        <w:rPr>
          <w:rFonts w:ascii="Arial" w:hAnsi="Arial" w:cs="Arial"/>
          <w:color w:val="000000"/>
          <w:sz w:val="24"/>
          <w:szCs w:val="24"/>
        </w:rPr>
        <w:t xml:space="preserve"> through </w:t>
      </w:r>
      <w:r w:rsidR="00B35946" w:rsidRPr="00A4394F">
        <w:rPr>
          <w:rFonts w:ascii="Arial" w:hAnsi="Arial" w:cs="Arial"/>
          <w:color w:val="000000"/>
          <w:sz w:val="24"/>
          <w:szCs w:val="24"/>
        </w:rPr>
        <w:t>ethical</w:t>
      </w:r>
      <w:r w:rsidRPr="00A4394F">
        <w:rPr>
          <w:rFonts w:ascii="Arial" w:hAnsi="Arial" w:cs="Arial"/>
          <w:color w:val="000000"/>
          <w:sz w:val="24"/>
          <w:szCs w:val="24"/>
        </w:rPr>
        <w:t xml:space="preserve"> principles</w:t>
      </w:r>
      <w:r w:rsidR="00243454" w:rsidRPr="00A4394F">
        <w:rPr>
          <w:rFonts w:ascii="Arial" w:hAnsi="Arial" w:cs="Arial"/>
          <w:color w:val="000000"/>
          <w:sz w:val="24"/>
          <w:szCs w:val="24"/>
        </w:rPr>
        <w:t xml:space="preserve"> (HDUHB, no date). Upon reflection of how this has translated into my </w:t>
      </w:r>
      <w:r w:rsidR="004F0760">
        <w:rPr>
          <w:rFonts w:ascii="Arial" w:hAnsi="Arial" w:cs="Arial"/>
          <w:color w:val="000000"/>
          <w:sz w:val="24"/>
          <w:szCs w:val="24"/>
        </w:rPr>
        <w:t>approach</w:t>
      </w:r>
      <w:r w:rsidR="00243454" w:rsidRPr="00A4394F">
        <w:rPr>
          <w:rFonts w:ascii="Arial" w:hAnsi="Arial" w:cs="Arial"/>
          <w:color w:val="000000"/>
          <w:sz w:val="24"/>
          <w:szCs w:val="24"/>
        </w:rPr>
        <w:t xml:space="preserve">, </w:t>
      </w:r>
      <w:r w:rsidR="006E5B52" w:rsidRPr="00A4394F">
        <w:rPr>
          <w:rFonts w:ascii="Arial" w:hAnsi="Arial" w:cs="Arial"/>
          <w:color w:val="000000"/>
          <w:sz w:val="24"/>
          <w:szCs w:val="24"/>
        </w:rPr>
        <w:t>well-being and inclusivity is prioritised</w:t>
      </w:r>
      <w:r w:rsidR="00DA7812" w:rsidRPr="00A4394F">
        <w:rPr>
          <w:rFonts w:ascii="Arial" w:hAnsi="Arial" w:cs="Arial"/>
          <w:color w:val="000000"/>
          <w:sz w:val="24"/>
          <w:szCs w:val="24"/>
        </w:rPr>
        <w:t xml:space="preserve"> by my managers, filtering through the hierarchy,</w:t>
      </w:r>
      <w:r w:rsidR="001C46B9" w:rsidRPr="00A4394F">
        <w:rPr>
          <w:rFonts w:ascii="Arial" w:hAnsi="Arial" w:cs="Arial"/>
          <w:color w:val="000000"/>
          <w:sz w:val="24"/>
          <w:szCs w:val="24"/>
        </w:rPr>
        <w:t xml:space="preserve"> influencing me to uphold a positive impact</w:t>
      </w:r>
      <w:r w:rsidR="00DA7812" w:rsidRPr="00A4394F">
        <w:rPr>
          <w:rFonts w:ascii="Arial" w:hAnsi="Arial" w:cs="Arial"/>
          <w:color w:val="000000"/>
          <w:sz w:val="24"/>
          <w:szCs w:val="24"/>
        </w:rPr>
        <w:t xml:space="preserve"> </w:t>
      </w:r>
      <w:r w:rsidR="006E5B52" w:rsidRPr="00A4394F">
        <w:rPr>
          <w:rFonts w:ascii="Arial" w:hAnsi="Arial" w:cs="Arial"/>
          <w:color w:val="000000"/>
          <w:sz w:val="24"/>
          <w:szCs w:val="24"/>
        </w:rPr>
        <w:t xml:space="preserve">(Berne, 1958). </w:t>
      </w:r>
    </w:p>
    <w:p w14:paraId="3F3DC8EC" w14:textId="79B15102" w:rsidR="00B35946" w:rsidRPr="00A4394F" w:rsidRDefault="00DA7812" w:rsidP="00B35946">
      <w:pPr>
        <w:ind w:firstLine="360"/>
        <w:rPr>
          <w:rFonts w:ascii="Arial" w:hAnsi="Arial" w:cs="Arial"/>
          <w:color w:val="000000"/>
          <w:sz w:val="24"/>
          <w:szCs w:val="24"/>
        </w:rPr>
      </w:pPr>
      <w:r w:rsidRPr="00A4394F">
        <w:rPr>
          <w:rFonts w:ascii="Arial" w:hAnsi="Arial" w:cs="Arial"/>
          <w:color w:val="000000"/>
          <w:sz w:val="24"/>
          <w:szCs w:val="24"/>
        </w:rPr>
        <w:t xml:space="preserve">Heffernan (2012) </w:t>
      </w:r>
      <w:r w:rsidR="00B35946" w:rsidRPr="00A4394F">
        <w:rPr>
          <w:rFonts w:ascii="Arial" w:hAnsi="Arial" w:cs="Arial"/>
          <w:color w:val="000000"/>
          <w:sz w:val="24"/>
          <w:szCs w:val="24"/>
        </w:rPr>
        <w:t>discusses openness in the workplace</w:t>
      </w:r>
      <w:r w:rsidR="00AF3C5B">
        <w:rPr>
          <w:rFonts w:ascii="Arial" w:hAnsi="Arial" w:cs="Arial"/>
          <w:color w:val="000000"/>
          <w:sz w:val="24"/>
          <w:szCs w:val="24"/>
        </w:rPr>
        <w:t xml:space="preserve">, suggesting </w:t>
      </w:r>
      <w:proofErr w:type="gramStart"/>
      <w:r w:rsidR="00AF3C5B">
        <w:rPr>
          <w:rFonts w:ascii="Arial" w:hAnsi="Arial" w:cs="Arial"/>
          <w:color w:val="000000"/>
          <w:sz w:val="24"/>
          <w:szCs w:val="24"/>
        </w:rPr>
        <w:t>t</w:t>
      </w:r>
      <w:r w:rsidR="00B35946" w:rsidRPr="00A4394F">
        <w:rPr>
          <w:rFonts w:ascii="Arial" w:hAnsi="Arial" w:cs="Arial"/>
          <w:color w:val="000000"/>
          <w:sz w:val="24"/>
          <w:szCs w:val="24"/>
        </w:rPr>
        <w:t>o seek</w:t>
      </w:r>
      <w:proofErr w:type="gramEnd"/>
      <w:r w:rsidR="00B35946" w:rsidRPr="00A4394F">
        <w:rPr>
          <w:rFonts w:ascii="Arial" w:hAnsi="Arial" w:cs="Arial"/>
          <w:color w:val="000000"/>
          <w:sz w:val="24"/>
          <w:szCs w:val="24"/>
        </w:rPr>
        <w:t xml:space="preserve"> the best from employees, developing essential skill</w:t>
      </w:r>
      <w:r w:rsidR="001C46B9" w:rsidRPr="00A4394F">
        <w:rPr>
          <w:rFonts w:ascii="Arial" w:hAnsi="Arial" w:cs="Arial"/>
          <w:color w:val="000000"/>
          <w:sz w:val="24"/>
          <w:szCs w:val="24"/>
        </w:rPr>
        <w:t>s</w:t>
      </w:r>
      <w:r w:rsidR="00B35946" w:rsidRPr="00A4394F">
        <w:rPr>
          <w:rFonts w:ascii="Arial" w:hAnsi="Arial" w:cs="Arial"/>
          <w:color w:val="000000"/>
          <w:sz w:val="24"/>
          <w:szCs w:val="24"/>
        </w:rPr>
        <w:t xml:space="preserve"> </w:t>
      </w:r>
      <w:r w:rsidR="001C46B9" w:rsidRPr="00A4394F">
        <w:rPr>
          <w:rFonts w:ascii="Arial" w:hAnsi="Arial" w:cs="Arial"/>
          <w:color w:val="000000"/>
          <w:sz w:val="24"/>
          <w:szCs w:val="24"/>
        </w:rPr>
        <w:t>and</w:t>
      </w:r>
      <w:r w:rsidR="00B35946" w:rsidRPr="00A4394F">
        <w:rPr>
          <w:rFonts w:ascii="Arial" w:hAnsi="Arial" w:cs="Arial"/>
          <w:color w:val="000000"/>
          <w:sz w:val="24"/>
          <w:szCs w:val="24"/>
        </w:rPr>
        <w:t xml:space="preserve"> courage to be open can create high</w:t>
      </w:r>
      <w:r w:rsidR="00AF3C5B">
        <w:rPr>
          <w:rFonts w:ascii="Arial" w:hAnsi="Arial" w:cs="Arial"/>
          <w:color w:val="000000"/>
          <w:sz w:val="24"/>
          <w:szCs w:val="24"/>
        </w:rPr>
        <w:t>-</w:t>
      </w:r>
      <w:r w:rsidR="00B35946" w:rsidRPr="00A4394F">
        <w:rPr>
          <w:rFonts w:ascii="Arial" w:hAnsi="Arial" w:cs="Arial"/>
          <w:color w:val="000000"/>
          <w:sz w:val="24"/>
          <w:szCs w:val="24"/>
        </w:rPr>
        <w:t>performing organisations. When I was struggling with learning</w:t>
      </w:r>
      <w:r w:rsidR="001C46B9" w:rsidRPr="00A4394F">
        <w:rPr>
          <w:rFonts w:ascii="Arial" w:hAnsi="Arial" w:cs="Arial"/>
          <w:color w:val="000000"/>
          <w:sz w:val="24"/>
          <w:szCs w:val="24"/>
        </w:rPr>
        <w:t xml:space="preserve"> processes</w:t>
      </w:r>
      <w:r w:rsidR="00B35946" w:rsidRPr="00A4394F">
        <w:rPr>
          <w:rFonts w:ascii="Arial" w:hAnsi="Arial" w:cs="Arial"/>
          <w:color w:val="000000"/>
          <w:sz w:val="24"/>
          <w:szCs w:val="24"/>
        </w:rPr>
        <w:t xml:space="preserve">, I had to find the courage to ask for extra training. This initiated a weekly meeting </w:t>
      </w:r>
      <w:r w:rsidR="00AF3C5B">
        <w:rPr>
          <w:rFonts w:ascii="Arial" w:hAnsi="Arial" w:cs="Arial"/>
          <w:color w:val="000000"/>
          <w:sz w:val="24"/>
          <w:szCs w:val="24"/>
        </w:rPr>
        <w:t xml:space="preserve">which </w:t>
      </w:r>
      <w:r w:rsidR="00AF3C5B">
        <w:rPr>
          <w:rFonts w:ascii="Arial" w:hAnsi="Arial" w:cs="Arial"/>
          <w:color w:val="000000"/>
          <w:sz w:val="24"/>
          <w:szCs w:val="24"/>
        </w:rPr>
        <w:lastRenderedPageBreak/>
        <w:t xml:space="preserve">established a camaraderie amongst the team to solve challenges. </w:t>
      </w:r>
      <w:r w:rsidR="004F0760">
        <w:rPr>
          <w:rFonts w:ascii="Arial" w:hAnsi="Arial" w:cs="Arial"/>
          <w:color w:val="000000"/>
          <w:sz w:val="24"/>
          <w:szCs w:val="24"/>
        </w:rPr>
        <w:t>My</w:t>
      </w:r>
      <w:r w:rsidR="001C46B9" w:rsidRPr="00A4394F">
        <w:rPr>
          <w:rFonts w:ascii="Arial" w:hAnsi="Arial" w:cs="Arial"/>
          <w:color w:val="000000"/>
          <w:sz w:val="24"/>
          <w:szCs w:val="24"/>
        </w:rPr>
        <w:t xml:space="preserve"> inclusive</w:t>
      </w:r>
      <w:r w:rsidR="00B35946" w:rsidRPr="00A4394F">
        <w:rPr>
          <w:rFonts w:ascii="Arial" w:hAnsi="Arial" w:cs="Arial"/>
          <w:color w:val="000000"/>
          <w:sz w:val="24"/>
          <w:szCs w:val="24"/>
        </w:rPr>
        <w:t xml:space="preserve"> approach</w:t>
      </w:r>
      <w:r w:rsidR="001C46B9" w:rsidRPr="00A4394F">
        <w:rPr>
          <w:rFonts w:ascii="Arial" w:hAnsi="Arial" w:cs="Arial"/>
          <w:color w:val="000000"/>
          <w:sz w:val="24"/>
          <w:szCs w:val="24"/>
        </w:rPr>
        <w:t xml:space="preserve"> shaped a trusting space to learn, develop and feel supported. </w:t>
      </w:r>
      <w:r w:rsidR="00B35946" w:rsidRPr="00A4394F">
        <w:rPr>
          <w:rFonts w:ascii="Arial" w:hAnsi="Arial" w:cs="Arial"/>
          <w:color w:val="000000"/>
          <w:sz w:val="24"/>
          <w:szCs w:val="24"/>
        </w:rPr>
        <w:t xml:space="preserve"> </w:t>
      </w:r>
      <w:r w:rsidR="001C46B9" w:rsidRPr="00A4394F">
        <w:rPr>
          <w:rFonts w:ascii="Arial" w:hAnsi="Arial" w:cs="Arial"/>
          <w:color w:val="000000"/>
          <w:sz w:val="24"/>
          <w:szCs w:val="24"/>
        </w:rPr>
        <w:t xml:space="preserve">Focusing on my </w:t>
      </w:r>
      <w:r w:rsidR="00B35946" w:rsidRPr="00A4394F">
        <w:rPr>
          <w:rFonts w:ascii="Arial" w:hAnsi="Arial" w:cs="Arial"/>
          <w:color w:val="000000"/>
          <w:sz w:val="24"/>
          <w:szCs w:val="24"/>
        </w:rPr>
        <w:t>strengths</w:t>
      </w:r>
      <w:r w:rsidR="001C46B9" w:rsidRPr="00A4394F">
        <w:rPr>
          <w:rFonts w:ascii="Arial" w:hAnsi="Arial" w:cs="Arial"/>
          <w:color w:val="000000"/>
          <w:sz w:val="24"/>
          <w:szCs w:val="24"/>
        </w:rPr>
        <w:t xml:space="preserve">, I can assist team members and in times of </w:t>
      </w:r>
      <w:r w:rsidR="00AF3C5B">
        <w:rPr>
          <w:rFonts w:ascii="Arial" w:hAnsi="Arial" w:cs="Arial"/>
          <w:color w:val="000000"/>
          <w:sz w:val="24"/>
          <w:szCs w:val="24"/>
        </w:rPr>
        <w:t>need</w:t>
      </w:r>
      <w:r w:rsidR="001C46B9" w:rsidRPr="00A4394F">
        <w:rPr>
          <w:rFonts w:ascii="Arial" w:hAnsi="Arial" w:cs="Arial"/>
          <w:color w:val="000000"/>
          <w:sz w:val="24"/>
          <w:szCs w:val="24"/>
        </w:rPr>
        <w:t>, I feel comfortable asking for help</w:t>
      </w:r>
      <w:r w:rsidR="00A4394F" w:rsidRPr="00A4394F">
        <w:rPr>
          <w:rFonts w:ascii="Arial" w:hAnsi="Arial" w:cs="Arial"/>
          <w:color w:val="000000"/>
          <w:sz w:val="24"/>
          <w:szCs w:val="24"/>
        </w:rPr>
        <w:t>.</w:t>
      </w:r>
      <w:r w:rsidR="001C46B9" w:rsidRPr="00A4394F">
        <w:rPr>
          <w:rFonts w:ascii="Arial" w:hAnsi="Arial" w:cs="Arial"/>
          <w:color w:val="000000"/>
          <w:sz w:val="24"/>
          <w:szCs w:val="24"/>
        </w:rPr>
        <w:t xml:space="preserve"> </w:t>
      </w:r>
      <w:r w:rsidR="00AF3C5B">
        <w:rPr>
          <w:rFonts w:ascii="Arial" w:hAnsi="Arial" w:cs="Arial"/>
          <w:color w:val="000000"/>
          <w:sz w:val="24"/>
          <w:szCs w:val="24"/>
        </w:rPr>
        <w:t xml:space="preserve"> My openness </w:t>
      </w:r>
      <w:r w:rsidR="00B35946" w:rsidRPr="00A4394F">
        <w:rPr>
          <w:rFonts w:ascii="Arial" w:hAnsi="Arial" w:cs="Arial"/>
          <w:color w:val="000000"/>
          <w:sz w:val="24"/>
          <w:szCs w:val="24"/>
        </w:rPr>
        <w:t>eradicate</w:t>
      </w:r>
      <w:r w:rsidR="00AF3C5B">
        <w:rPr>
          <w:rFonts w:ascii="Arial" w:hAnsi="Arial" w:cs="Arial"/>
          <w:color w:val="000000"/>
          <w:sz w:val="24"/>
          <w:szCs w:val="24"/>
        </w:rPr>
        <w:t>d</w:t>
      </w:r>
      <w:r w:rsidR="00B35946" w:rsidRPr="00A4394F">
        <w:rPr>
          <w:rFonts w:ascii="Arial" w:hAnsi="Arial" w:cs="Arial"/>
          <w:color w:val="000000"/>
          <w:sz w:val="24"/>
          <w:szCs w:val="24"/>
        </w:rPr>
        <w:t xml:space="preserve"> competitiveness and generate</w:t>
      </w:r>
      <w:r w:rsidR="00AF3C5B">
        <w:rPr>
          <w:rFonts w:ascii="Arial" w:hAnsi="Arial" w:cs="Arial"/>
          <w:color w:val="000000"/>
          <w:sz w:val="24"/>
          <w:szCs w:val="24"/>
        </w:rPr>
        <w:t>d</w:t>
      </w:r>
      <w:r w:rsidR="00B35946" w:rsidRPr="00A4394F">
        <w:rPr>
          <w:rFonts w:ascii="Arial" w:hAnsi="Arial" w:cs="Arial"/>
          <w:color w:val="000000"/>
          <w:sz w:val="24"/>
          <w:szCs w:val="24"/>
        </w:rPr>
        <w:t xml:space="preserve"> a</w:t>
      </w:r>
      <w:r w:rsidR="00A4394F" w:rsidRPr="00A4394F">
        <w:rPr>
          <w:rFonts w:ascii="Arial" w:hAnsi="Arial" w:cs="Arial"/>
          <w:color w:val="000000"/>
          <w:sz w:val="24"/>
          <w:szCs w:val="24"/>
        </w:rPr>
        <w:t xml:space="preserve"> positive inclusive environment creating strong bonds within the </w:t>
      </w:r>
      <w:r w:rsidR="004F0760">
        <w:rPr>
          <w:rFonts w:ascii="Arial" w:hAnsi="Arial" w:cs="Arial"/>
          <w:color w:val="000000"/>
          <w:sz w:val="24"/>
          <w:szCs w:val="24"/>
        </w:rPr>
        <w:t>department</w:t>
      </w:r>
      <w:r w:rsidR="00A4394F" w:rsidRPr="00A4394F">
        <w:rPr>
          <w:rFonts w:ascii="Arial" w:hAnsi="Arial" w:cs="Arial"/>
          <w:color w:val="000000"/>
          <w:sz w:val="24"/>
          <w:szCs w:val="24"/>
        </w:rPr>
        <w:t>.</w:t>
      </w:r>
    </w:p>
    <w:p w14:paraId="615B678B" w14:textId="47391F7F" w:rsidR="00A500EB" w:rsidRPr="00B37825" w:rsidRDefault="00B35946" w:rsidP="00B37825">
      <w:pPr>
        <w:ind w:firstLine="360"/>
        <w:rPr>
          <w:rFonts w:ascii="Arial" w:hAnsi="Arial" w:cs="Arial"/>
          <w:color w:val="000000"/>
          <w:sz w:val="24"/>
          <w:szCs w:val="24"/>
        </w:rPr>
      </w:pPr>
      <w:r w:rsidRPr="00A4394F">
        <w:rPr>
          <w:rFonts w:ascii="Arial" w:hAnsi="Arial" w:cs="Arial"/>
          <w:color w:val="000000"/>
          <w:sz w:val="24"/>
          <w:szCs w:val="24"/>
        </w:rPr>
        <w:t xml:space="preserve"> </w:t>
      </w:r>
      <w:r w:rsidR="00F939E8" w:rsidRPr="00A4394F">
        <w:rPr>
          <w:rFonts w:ascii="Arial" w:hAnsi="Arial" w:cs="Arial"/>
          <w:color w:val="000000"/>
          <w:sz w:val="24"/>
          <w:szCs w:val="24"/>
        </w:rPr>
        <w:t>According to HDUHB report (2022</w:t>
      </w:r>
      <w:r w:rsidR="00F56C38">
        <w:rPr>
          <w:rFonts w:ascii="Arial" w:hAnsi="Arial" w:cs="Arial"/>
          <w:color w:val="000000"/>
          <w:sz w:val="24"/>
          <w:szCs w:val="24"/>
        </w:rPr>
        <w:t>a</w:t>
      </w:r>
      <w:r w:rsidR="00F939E8" w:rsidRPr="00A4394F">
        <w:rPr>
          <w:rFonts w:ascii="Arial" w:hAnsi="Arial" w:cs="Arial"/>
          <w:color w:val="000000"/>
          <w:sz w:val="24"/>
          <w:szCs w:val="24"/>
        </w:rPr>
        <w:t>) creating an inclusive culture is intrinsic to low absence re</w:t>
      </w:r>
      <w:r w:rsidR="00DA7812" w:rsidRPr="00A4394F">
        <w:rPr>
          <w:rFonts w:ascii="Arial" w:hAnsi="Arial" w:cs="Arial"/>
          <w:color w:val="000000"/>
          <w:sz w:val="24"/>
          <w:szCs w:val="24"/>
        </w:rPr>
        <w:t>cords</w:t>
      </w:r>
      <w:r w:rsidR="00AF3C5B">
        <w:rPr>
          <w:rFonts w:ascii="Arial" w:hAnsi="Arial" w:cs="Arial"/>
          <w:color w:val="000000"/>
          <w:sz w:val="24"/>
          <w:szCs w:val="24"/>
        </w:rPr>
        <w:t>.</w:t>
      </w:r>
      <w:r w:rsidR="00F939E8" w:rsidRPr="00A4394F">
        <w:rPr>
          <w:rFonts w:ascii="Arial" w:hAnsi="Arial" w:cs="Arial"/>
          <w:color w:val="000000"/>
          <w:sz w:val="24"/>
          <w:szCs w:val="24"/>
        </w:rPr>
        <w:t xml:space="preserve"> </w:t>
      </w:r>
      <w:r w:rsidR="00AF3C5B">
        <w:rPr>
          <w:rFonts w:ascii="Arial" w:hAnsi="Arial" w:cs="Arial"/>
          <w:color w:val="000000"/>
          <w:sz w:val="24"/>
          <w:szCs w:val="24"/>
        </w:rPr>
        <w:t xml:space="preserve">Fortunately, I enjoy my role, </w:t>
      </w:r>
      <w:r w:rsidR="00F939E8" w:rsidRPr="00A4394F">
        <w:rPr>
          <w:rFonts w:ascii="Arial" w:hAnsi="Arial" w:cs="Arial"/>
          <w:color w:val="000000"/>
          <w:sz w:val="24"/>
          <w:szCs w:val="24"/>
        </w:rPr>
        <w:t xml:space="preserve">and in the </w:t>
      </w:r>
      <w:proofErr w:type="gramStart"/>
      <w:r w:rsidR="00AF3C5B">
        <w:rPr>
          <w:rFonts w:ascii="Arial" w:hAnsi="Arial" w:cs="Arial"/>
          <w:color w:val="000000"/>
          <w:sz w:val="24"/>
          <w:szCs w:val="24"/>
        </w:rPr>
        <w:t>time</w:t>
      </w:r>
      <w:proofErr w:type="gramEnd"/>
      <w:r w:rsidR="00AF3C5B">
        <w:rPr>
          <w:rFonts w:ascii="Arial" w:hAnsi="Arial" w:cs="Arial"/>
          <w:color w:val="000000"/>
          <w:sz w:val="24"/>
          <w:szCs w:val="24"/>
        </w:rPr>
        <w:t xml:space="preserve"> </w:t>
      </w:r>
      <w:r w:rsidR="00F939E8" w:rsidRPr="00A4394F">
        <w:rPr>
          <w:rFonts w:ascii="Arial" w:hAnsi="Arial" w:cs="Arial"/>
          <w:color w:val="000000"/>
          <w:sz w:val="24"/>
          <w:szCs w:val="24"/>
        </w:rPr>
        <w:t xml:space="preserve">I have worked </w:t>
      </w:r>
      <w:r w:rsidR="00AF3C5B">
        <w:rPr>
          <w:rFonts w:ascii="Arial" w:hAnsi="Arial" w:cs="Arial"/>
          <w:color w:val="000000"/>
          <w:sz w:val="24"/>
          <w:szCs w:val="24"/>
        </w:rPr>
        <w:t>i</w:t>
      </w:r>
      <w:r w:rsidR="00F939E8" w:rsidRPr="00A4394F">
        <w:rPr>
          <w:rFonts w:ascii="Arial" w:hAnsi="Arial" w:cs="Arial"/>
          <w:color w:val="000000"/>
          <w:sz w:val="24"/>
          <w:szCs w:val="24"/>
        </w:rPr>
        <w:t xml:space="preserve">n the department I have </w:t>
      </w:r>
      <w:r w:rsidR="003E3B1C">
        <w:rPr>
          <w:rFonts w:ascii="Arial" w:hAnsi="Arial" w:cs="Arial"/>
          <w:color w:val="000000"/>
          <w:sz w:val="24"/>
          <w:szCs w:val="24"/>
        </w:rPr>
        <w:t>had no absences</w:t>
      </w:r>
      <w:r w:rsidR="00F939E8" w:rsidRPr="00A4394F">
        <w:rPr>
          <w:rFonts w:ascii="Arial" w:hAnsi="Arial" w:cs="Arial"/>
          <w:color w:val="000000"/>
          <w:sz w:val="24"/>
          <w:szCs w:val="24"/>
        </w:rPr>
        <w:t xml:space="preserve"> due</w:t>
      </w:r>
      <w:r w:rsidR="00DA7812" w:rsidRPr="00A4394F">
        <w:rPr>
          <w:rFonts w:ascii="Arial" w:hAnsi="Arial" w:cs="Arial"/>
          <w:color w:val="000000"/>
          <w:sz w:val="24"/>
          <w:szCs w:val="24"/>
        </w:rPr>
        <w:t xml:space="preserve"> to poor mental health. Being happy is contagious and I try to remain positive, and upbeat in times of challenge and collaboration through fostering inclusivity </w:t>
      </w:r>
      <w:r w:rsidR="004F0760" w:rsidRPr="00A4394F">
        <w:rPr>
          <w:rFonts w:ascii="Arial" w:hAnsi="Arial" w:cs="Arial"/>
          <w:color w:val="000000"/>
          <w:sz w:val="24"/>
          <w:szCs w:val="24"/>
        </w:rPr>
        <w:t>building</w:t>
      </w:r>
      <w:r w:rsidR="00DA7812" w:rsidRPr="00A4394F">
        <w:rPr>
          <w:rFonts w:ascii="Arial" w:hAnsi="Arial" w:cs="Arial"/>
          <w:color w:val="000000"/>
          <w:sz w:val="24"/>
          <w:szCs w:val="24"/>
        </w:rPr>
        <w:t xml:space="preserve"> positive working relationships (CIPD, 2022b).</w:t>
      </w:r>
    </w:p>
    <w:p w14:paraId="31D96F98" w14:textId="77777777" w:rsidR="00D14DDE" w:rsidRPr="002C5475" w:rsidRDefault="00D14DDE" w:rsidP="00D14DDE">
      <w:pPr>
        <w:pStyle w:val="ListParagraph"/>
        <w:rPr>
          <w:color w:val="000000"/>
        </w:rPr>
      </w:pPr>
    </w:p>
    <w:p w14:paraId="7D9AE2AC" w14:textId="4061A484" w:rsidR="00D14DDE" w:rsidRPr="00A4394F" w:rsidRDefault="00D14DDE" w:rsidP="00D14DDE">
      <w:pPr>
        <w:pStyle w:val="ListParagraph"/>
        <w:numPr>
          <w:ilvl w:val="0"/>
          <w:numId w:val="10"/>
        </w:numPr>
        <w:rPr>
          <w:b/>
          <w:i/>
          <w:color w:val="000000"/>
          <w:sz w:val="24"/>
        </w:rPr>
      </w:pPr>
      <w:r w:rsidRPr="00A4394F">
        <w:rPr>
          <w:b/>
          <w:i/>
          <w:color w:val="000000"/>
          <w:sz w:val="24"/>
        </w:rPr>
        <w:t>Explore how the role of a people professional (specialist or generalist) is evolving and the implications this has for your CPD. (AC 3.1)</w:t>
      </w:r>
      <w:r w:rsidR="003C6792">
        <w:rPr>
          <w:b/>
          <w:i/>
          <w:color w:val="000000"/>
          <w:sz w:val="24"/>
        </w:rPr>
        <w:t xml:space="preserve"> </w:t>
      </w:r>
    </w:p>
    <w:p w14:paraId="39F6D320" w14:textId="2C95CAA7" w:rsidR="00D14DDE" w:rsidRDefault="00D14DDE" w:rsidP="00D14DDE">
      <w:pPr>
        <w:rPr>
          <w:color w:val="000000"/>
        </w:rPr>
      </w:pPr>
    </w:p>
    <w:p w14:paraId="4D6735E2" w14:textId="77777777" w:rsidR="00AE3FCD" w:rsidRDefault="00703E68" w:rsidP="009767FF">
      <w:pPr>
        <w:ind w:firstLine="360"/>
        <w:rPr>
          <w:rFonts w:ascii="Arial" w:hAnsi="Arial" w:cs="Arial"/>
          <w:sz w:val="24"/>
          <w:szCs w:val="24"/>
        </w:rPr>
      </w:pPr>
      <w:r w:rsidRPr="003C6792">
        <w:rPr>
          <w:rFonts w:ascii="Arial" w:hAnsi="Arial" w:cs="Arial"/>
          <w:color w:val="000000"/>
          <w:sz w:val="24"/>
          <w:szCs w:val="24"/>
        </w:rPr>
        <w:t>Forbes (2021) depicts people professionals as the gatekeepers to maintaining a high</w:t>
      </w:r>
      <w:r w:rsidR="00AF3C5B">
        <w:rPr>
          <w:rFonts w:ascii="Arial" w:hAnsi="Arial" w:cs="Arial"/>
          <w:color w:val="000000"/>
          <w:sz w:val="24"/>
          <w:szCs w:val="24"/>
        </w:rPr>
        <w:t>-</w:t>
      </w:r>
      <w:r w:rsidRPr="003C6792">
        <w:rPr>
          <w:rFonts w:ascii="Arial" w:hAnsi="Arial" w:cs="Arial"/>
          <w:color w:val="000000"/>
          <w:sz w:val="24"/>
          <w:szCs w:val="24"/>
        </w:rPr>
        <w:t xml:space="preserve">performing workforce. </w:t>
      </w:r>
      <w:r w:rsidR="001772ED" w:rsidRPr="003C6792">
        <w:rPr>
          <w:rFonts w:ascii="Arial" w:hAnsi="Arial" w:cs="Arial"/>
          <w:sz w:val="24"/>
          <w:szCs w:val="24"/>
        </w:rPr>
        <w:t xml:space="preserve">Leading organisations are </w:t>
      </w:r>
      <w:r w:rsidR="00780106">
        <w:rPr>
          <w:rFonts w:ascii="Arial" w:hAnsi="Arial" w:cs="Arial"/>
          <w:sz w:val="24"/>
          <w:szCs w:val="24"/>
        </w:rPr>
        <w:t xml:space="preserve">starting to use AI and technology driven </w:t>
      </w:r>
      <w:r w:rsidR="001772ED" w:rsidRPr="003C6792">
        <w:rPr>
          <w:rFonts w:ascii="Arial" w:hAnsi="Arial" w:cs="Arial"/>
          <w:sz w:val="24"/>
          <w:szCs w:val="24"/>
        </w:rPr>
        <w:t>data analytics to predict turnover rate, review success</w:t>
      </w:r>
      <w:r w:rsidR="001772ED">
        <w:rPr>
          <w:rFonts w:ascii="Arial" w:hAnsi="Arial" w:cs="Arial"/>
          <w:sz w:val="24"/>
          <w:szCs w:val="24"/>
        </w:rPr>
        <w:t>, and</w:t>
      </w:r>
      <w:r w:rsidR="001772ED" w:rsidRPr="003C6792">
        <w:rPr>
          <w:rFonts w:ascii="Arial" w:hAnsi="Arial" w:cs="Arial"/>
          <w:sz w:val="24"/>
          <w:szCs w:val="24"/>
        </w:rPr>
        <w:t xml:space="preserve"> detect algorithms and </w:t>
      </w:r>
      <w:r w:rsidR="001772ED">
        <w:rPr>
          <w:rFonts w:ascii="Arial" w:hAnsi="Arial" w:cs="Arial"/>
          <w:sz w:val="24"/>
          <w:szCs w:val="24"/>
        </w:rPr>
        <w:t>trends</w:t>
      </w:r>
      <w:r w:rsidR="001772ED" w:rsidRPr="003C6792">
        <w:rPr>
          <w:rFonts w:ascii="Arial" w:hAnsi="Arial" w:cs="Arial"/>
          <w:sz w:val="24"/>
          <w:szCs w:val="24"/>
        </w:rPr>
        <w:t xml:space="preserve"> for marketing and profit insights (Forbes, 2021). </w:t>
      </w:r>
      <w:r w:rsidR="00F473A4" w:rsidRPr="003C6792">
        <w:rPr>
          <w:rFonts w:ascii="Arial" w:hAnsi="Arial" w:cs="Arial"/>
          <w:color w:val="000000"/>
          <w:sz w:val="24"/>
          <w:szCs w:val="24"/>
        </w:rPr>
        <w:t>With working environment</w:t>
      </w:r>
      <w:r w:rsidR="00A56BC4">
        <w:rPr>
          <w:rFonts w:ascii="Arial" w:hAnsi="Arial" w:cs="Arial"/>
          <w:color w:val="000000"/>
          <w:sz w:val="24"/>
          <w:szCs w:val="24"/>
        </w:rPr>
        <w:t>s</w:t>
      </w:r>
      <w:r w:rsidR="00F473A4" w:rsidRPr="003C6792">
        <w:rPr>
          <w:rFonts w:ascii="Arial" w:hAnsi="Arial" w:cs="Arial"/>
          <w:color w:val="000000"/>
          <w:sz w:val="24"/>
          <w:szCs w:val="24"/>
        </w:rPr>
        <w:t xml:space="preserve"> changing rapidly, people practitioners must evolve at the same speed to adapt to new technological changes and e</w:t>
      </w:r>
      <w:r w:rsidR="00F473A4">
        <w:rPr>
          <w:rFonts w:ascii="Arial" w:hAnsi="Arial" w:cs="Arial"/>
          <w:color w:val="000000"/>
          <w:sz w:val="24"/>
          <w:szCs w:val="24"/>
        </w:rPr>
        <w:t xml:space="preserve">nsure employee responsiveness. </w:t>
      </w:r>
      <w:r w:rsidR="00456056" w:rsidRPr="003C6792">
        <w:rPr>
          <w:rFonts w:ascii="Arial" w:hAnsi="Arial" w:cs="Arial"/>
          <w:sz w:val="24"/>
          <w:szCs w:val="24"/>
        </w:rPr>
        <w:t>A Deloitte study reported that data driven HR departments are four times more likely to earn respect from their counterparts</w:t>
      </w:r>
      <w:r w:rsidR="00456056">
        <w:rPr>
          <w:rFonts w:ascii="Arial" w:hAnsi="Arial" w:cs="Arial"/>
          <w:sz w:val="24"/>
          <w:szCs w:val="24"/>
        </w:rPr>
        <w:t xml:space="preserve"> (Forbes, 2021)</w:t>
      </w:r>
      <w:r w:rsidR="00456056" w:rsidRPr="003C6792">
        <w:rPr>
          <w:rFonts w:ascii="Arial" w:hAnsi="Arial" w:cs="Arial"/>
          <w:sz w:val="24"/>
          <w:szCs w:val="24"/>
        </w:rPr>
        <w:t>.</w:t>
      </w:r>
      <w:r w:rsidR="007430F9">
        <w:rPr>
          <w:rFonts w:ascii="Arial" w:hAnsi="Arial" w:cs="Arial"/>
          <w:sz w:val="24"/>
          <w:szCs w:val="24"/>
        </w:rPr>
        <w:t xml:space="preserve"> </w:t>
      </w:r>
      <w:r w:rsidR="00780106">
        <w:rPr>
          <w:rFonts w:ascii="Arial" w:hAnsi="Arial" w:cs="Arial"/>
          <w:sz w:val="24"/>
          <w:szCs w:val="24"/>
        </w:rPr>
        <w:t>As a result of these findings, my training plan is to focus on completing my CIPD Level 5 qualification and attend seminars and courses offered within my apprenticeship to develop my digital and data skills. It is proven that evidence-based decision</w:t>
      </w:r>
      <w:r w:rsidR="009767FF">
        <w:rPr>
          <w:rFonts w:ascii="Arial" w:hAnsi="Arial" w:cs="Arial"/>
          <w:sz w:val="24"/>
          <w:szCs w:val="24"/>
        </w:rPr>
        <w:t>-</w:t>
      </w:r>
      <w:r w:rsidR="00780106">
        <w:rPr>
          <w:rFonts w:ascii="Arial" w:hAnsi="Arial" w:cs="Arial"/>
          <w:sz w:val="24"/>
          <w:szCs w:val="24"/>
        </w:rPr>
        <w:t xml:space="preserve">making, leverages more professional credibility and power within organisations, </w:t>
      </w:r>
      <w:proofErr w:type="gramStart"/>
      <w:r w:rsidR="00780106">
        <w:rPr>
          <w:rFonts w:ascii="Arial" w:hAnsi="Arial" w:cs="Arial"/>
          <w:sz w:val="24"/>
          <w:szCs w:val="24"/>
        </w:rPr>
        <w:t>therefore</w:t>
      </w:r>
      <w:proofErr w:type="gramEnd"/>
      <w:r w:rsidR="00780106">
        <w:rPr>
          <w:rFonts w:ascii="Arial" w:hAnsi="Arial" w:cs="Arial"/>
          <w:sz w:val="24"/>
          <w:szCs w:val="24"/>
        </w:rPr>
        <w:t xml:space="preserve"> to become a respected and desirable people practitioner, it </w:t>
      </w:r>
      <w:r w:rsidR="009767FF">
        <w:rPr>
          <w:rFonts w:ascii="Arial" w:hAnsi="Arial" w:cs="Arial"/>
          <w:sz w:val="24"/>
          <w:szCs w:val="24"/>
        </w:rPr>
        <w:t>is essential</w:t>
      </w:r>
      <w:r w:rsidR="00780106">
        <w:rPr>
          <w:rFonts w:ascii="Arial" w:hAnsi="Arial" w:cs="Arial"/>
          <w:sz w:val="24"/>
          <w:szCs w:val="24"/>
        </w:rPr>
        <w:t xml:space="preserve"> I develop these skills </w:t>
      </w:r>
      <w:r w:rsidR="009767FF">
        <w:rPr>
          <w:rFonts w:ascii="Arial" w:hAnsi="Arial" w:cs="Arial"/>
          <w:sz w:val="24"/>
          <w:szCs w:val="24"/>
        </w:rPr>
        <w:t xml:space="preserve">through the courses I am enrolled in, </w:t>
      </w:r>
      <w:r w:rsidR="00780106">
        <w:rPr>
          <w:rFonts w:ascii="Arial" w:hAnsi="Arial" w:cs="Arial"/>
          <w:sz w:val="24"/>
          <w:szCs w:val="24"/>
        </w:rPr>
        <w:t xml:space="preserve">in order to communicate effectively and drive </w:t>
      </w:r>
      <w:r w:rsidR="0032715A">
        <w:rPr>
          <w:rFonts w:ascii="Arial" w:hAnsi="Arial" w:cs="Arial"/>
          <w:sz w:val="24"/>
          <w:szCs w:val="24"/>
        </w:rPr>
        <w:t xml:space="preserve">positive </w:t>
      </w:r>
      <w:r w:rsidR="00780106">
        <w:rPr>
          <w:rFonts w:ascii="Arial" w:hAnsi="Arial" w:cs="Arial"/>
          <w:sz w:val="24"/>
          <w:szCs w:val="24"/>
        </w:rPr>
        <w:t xml:space="preserve">change </w:t>
      </w:r>
      <w:r w:rsidR="009767FF">
        <w:rPr>
          <w:rFonts w:ascii="Arial" w:hAnsi="Arial" w:cs="Arial"/>
          <w:sz w:val="24"/>
          <w:szCs w:val="24"/>
        </w:rPr>
        <w:t xml:space="preserve">within my organisation </w:t>
      </w:r>
      <w:r w:rsidR="00780106">
        <w:rPr>
          <w:rFonts w:ascii="Arial" w:hAnsi="Arial" w:cs="Arial"/>
          <w:sz w:val="24"/>
          <w:szCs w:val="24"/>
        </w:rPr>
        <w:t xml:space="preserve">(CIPD, 2023e). </w:t>
      </w:r>
    </w:p>
    <w:p w14:paraId="77E406D0" w14:textId="7CF13ABC" w:rsidR="00703E68" w:rsidRDefault="009767FF" w:rsidP="009767FF">
      <w:pPr>
        <w:ind w:firstLine="360"/>
        <w:rPr>
          <w:rFonts w:ascii="Arial" w:hAnsi="Arial" w:cs="Arial"/>
          <w:sz w:val="24"/>
          <w:szCs w:val="24"/>
        </w:rPr>
      </w:pPr>
      <w:r>
        <w:rPr>
          <w:rFonts w:ascii="Arial" w:hAnsi="Arial" w:cs="Arial"/>
          <w:color w:val="000000"/>
          <w:sz w:val="24"/>
          <w:szCs w:val="24"/>
        </w:rPr>
        <w:t>E</w:t>
      </w:r>
      <w:r w:rsidRPr="003C6792">
        <w:rPr>
          <w:rFonts w:ascii="Arial" w:hAnsi="Arial" w:cs="Arial"/>
          <w:color w:val="000000"/>
          <w:sz w:val="24"/>
          <w:szCs w:val="24"/>
        </w:rPr>
        <w:t xml:space="preserve">mployment of HR professionals is predicted to grow 6% in the </w:t>
      </w:r>
      <w:r>
        <w:rPr>
          <w:rFonts w:ascii="Arial" w:hAnsi="Arial" w:cs="Arial"/>
          <w:color w:val="000000"/>
          <w:sz w:val="24"/>
          <w:szCs w:val="24"/>
        </w:rPr>
        <w:t>ne</w:t>
      </w:r>
      <w:r w:rsidRPr="003C6792">
        <w:rPr>
          <w:rFonts w:ascii="Arial" w:hAnsi="Arial" w:cs="Arial"/>
          <w:color w:val="000000"/>
          <w:sz w:val="24"/>
          <w:szCs w:val="24"/>
        </w:rPr>
        <w:t>xt 10 years which is 50% faster than o</w:t>
      </w:r>
      <w:r>
        <w:rPr>
          <w:rFonts w:ascii="Arial" w:hAnsi="Arial" w:cs="Arial"/>
          <w:color w:val="000000"/>
          <w:sz w:val="24"/>
          <w:szCs w:val="24"/>
        </w:rPr>
        <w:t xml:space="preserve">ther occupations (Forbes, 2021). Implications to consider </w:t>
      </w:r>
      <w:proofErr w:type="gramStart"/>
      <w:r>
        <w:rPr>
          <w:rFonts w:ascii="Arial" w:hAnsi="Arial" w:cs="Arial"/>
          <w:color w:val="000000"/>
          <w:sz w:val="24"/>
          <w:szCs w:val="24"/>
        </w:rPr>
        <w:t>as a consequence of</w:t>
      </w:r>
      <w:proofErr w:type="gramEnd"/>
      <w:r>
        <w:rPr>
          <w:rFonts w:ascii="Arial" w:hAnsi="Arial" w:cs="Arial"/>
          <w:color w:val="000000"/>
          <w:sz w:val="24"/>
          <w:szCs w:val="24"/>
        </w:rPr>
        <w:t xml:space="preserve"> this, is how competitive the job market will become. To ensure job stability and compete for future job opportunities, my main CPD focus is gaining my CIPD Level 5 qualification and</w:t>
      </w:r>
      <w:r w:rsidR="0032715A">
        <w:rPr>
          <w:rFonts w:ascii="Arial" w:hAnsi="Arial" w:cs="Arial"/>
          <w:color w:val="000000"/>
          <w:sz w:val="24"/>
          <w:szCs w:val="24"/>
        </w:rPr>
        <w:t xml:space="preserve"> continuous</w:t>
      </w:r>
      <w:r>
        <w:rPr>
          <w:rFonts w:ascii="Arial" w:hAnsi="Arial" w:cs="Arial"/>
          <w:color w:val="000000"/>
          <w:sz w:val="24"/>
          <w:szCs w:val="24"/>
        </w:rPr>
        <w:t xml:space="preserve"> further learning</w:t>
      </w:r>
      <w:r>
        <w:rPr>
          <w:rFonts w:ascii="Arial" w:hAnsi="Arial" w:cs="Arial"/>
          <w:sz w:val="24"/>
          <w:szCs w:val="24"/>
        </w:rPr>
        <w:t xml:space="preserve"> to become a high performing and successful people practitioner. </w:t>
      </w:r>
    </w:p>
    <w:p w14:paraId="0B847A87" w14:textId="77777777" w:rsidR="0032715A" w:rsidRPr="009767FF" w:rsidRDefault="0032715A" w:rsidP="009767FF">
      <w:pPr>
        <w:ind w:firstLine="360"/>
        <w:rPr>
          <w:rFonts w:ascii="Arial" w:hAnsi="Arial" w:cs="Arial"/>
          <w:sz w:val="24"/>
          <w:szCs w:val="24"/>
        </w:rPr>
      </w:pPr>
    </w:p>
    <w:p w14:paraId="4D0E4904" w14:textId="2B709349" w:rsidR="00D14DDE" w:rsidRPr="00044807" w:rsidRDefault="00D14DDE" w:rsidP="00D14DDE">
      <w:pPr>
        <w:pStyle w:val="ListParagraph"/>
        <w:numPr>
          <w:ilvl w:val="0"/>
          <w:numId w:val="10"/>
        </w:numPr>
        <w:rPr>
          <w:b/>
          <w:i/>
          <w:color w:val="000000"/>
        </w:rPr>
      </w:pPr>
      <w:r w:rsidRPr="00044807">
        <w:rPr>
          <w:b/>
          <w:i/>
          <w:color w:val="000000"/>
        </w:rPr>
        <w:t xml:space="preserve">With reference to your responses for Q1 &amp; Q2, </w:t>
      </w:r>
      <w:r w:rsidRPr="00044807">
        <w:rPr>
          <w:b/>
          <w:bCs/>
          <w:i/>
          <w:color w:val="000000"/>
        </w:rPr>
        <w:t>and feedback on your behaviours or performance obtained from (at least) one other person</w:t>
      </w:r>
      <w:r w:rsidRPr="00044807">
        <w:rPr>
          <w:b/>
          <w:i/>
          <w:color w:val="000000"/>
        </w:rPr>
        <w:t xml:space="preserve">, assess your current strengths, weaknesses, and development needs. </w:t>
      </w:r>
      <w:bookmarkStart w:id="2" w:name="_Hlk129787405"/>
      <w:r w:rsidRPr="00044807">
        <w:rPr>
          <w:b/>
          <w:i/>
          <w:color w:val="000000"/>
        </w:rPr>
        <w:t xml:space="preserve"> Your response should include an explanation of the feedback received and how it has informed your self- assessment. (AC 3.2)</w:t>
      </w:r>
      <w:r w:rsidR="00044807" w:rsidRPr="00044807">
        <w:rPr>
          <w:b/>
          <w:i/>
          <w:color w:val="000000"/>
        </w:rPr>
        <w:t xml:space="preserve"> </w:t>
      </w:r>
    </w:p>
    <w:p w14:paraId="3BBDDB7C" w14:textId="77777777" w:rsidR="00B863D7" w:rsidRPr="00044807" w:rsidRDefault="00B863D7" w:rsidP="00B863D7">
      <w:pPr>
        <w:pStyle w:val="ListParagraph"/>
        <w:rPr>
          <w:rFonts w:cs="Arial"/>
          <w:color w:val="000000"/>
          <w:sz w:val="24"/>
        </w:rPr>
      </w:pPr>
    </w:p>
    <w:p w14:paraId="160F6BD8" w14:textId="757A2246" w:rsidR="00F473A4" w:rsidRDefault="000F1E4A" w:rsidP="00F473A4">
      <w:pPr>
        <w:ind w:firstLine="360"/>
        <w:rPr>
          <w:rFonts w:ascii="Arial" w:hAnsi="Arial" w:cs="Arial"/>
          <w:color w:val="000000"/>
          <w:sz w:val="24"/>
          <w:szCs w:val="24"/>
        </w:rPr>
      </w:pPr>
      <w:r>
        <w:rPr>
          <w:rFonts w:ascii="Arial" w:hAnsi="Arial" w:cs="Arial"/>
          <w:color w:val="000000"/>
          <w:sz w:val="24"/>
          <w:szCs w:val="24"/>
        </w:rPr>
        <w:lastRenderedPageBreak/>
        <w:t>According to West, employees are 35-40% mor</w:t>
      </w:r>
      <w:r w:rsidR="00DB45C5">
        <w:rPr>
          <w:rFonts w:ascii="Arial" w:hAnsi="Arial" w:cs="Arial"/>
          <w:color w:val="000000"/>
          <w:sz w:val="24"/>
          <w:szCs w:val="24"/>
        </w:rPr>
        <w:t>e productive when given the opportunity</w:t>
      </w:r>
      <w:r>
        <w:rPr>
          <w:rFonts w:ascii="Arial" w:hAnsi="Arial" w:cs="Arial"/>
          <w:color w:val="000000"/>
          <w:sz w:val="24"/>
          <w:szCs w:val="24"/>
        </w:rPr>
        <w:t xml:space="preserve"> to self-reflect</w:t>
      </w:r>
      <w:r w:rsidR="00DB45C5">
        <w:rPr>
          <w:rFonts w:ascii="Arial" w:hAnsi="Arial" w:cs="Arial"/>
          <w:color w:val="000000"/>
          <w:sz w:val="24"/>
          <w:szCs w:val="24"/>
        </w:rPr>
        <w:t>,</w:t>
      </w:r>
      <w:r>
        <w:rPr>
          <w:rFonts w:ascii="Arial" w:hAnsi="Arial" w:cs="Arial"/>
          <w:color w:val="000000"/>
          <w:sz w:val="24"/>
          <w:szCs w:val="24"/>
        </w:rPr>
        <w:t xml:space="preserve"> </w:t>
      </w:r>
      <w:r w:rsidR="00DB45C5">
        <w:rPr>
          <w:rFonts w:ascii="Arial" w:hAnsi="Arial" w:cs="Arial"/>
          <w:color w:val="000000"/>
          <w:sz w:val="24"/>
          <w:szCs w:val="24"/>
        </w:rPr>
        <w:t>highlighting</w:t>
      </w:r>
      <w:r>
        <w:rPr>
          <w:rFonts w:ascii="Arial" w:hAnsi="Arial" w:cs="Arial"/>
          <w:color w:val="000000"/>
          <w:sz w:val="24"/>
          <w:szCs w:val="24"/>
        </w:rPr>
        <w:t xml:space="preserve"> the importance of self-</w:t>
      </w:r>
      <w:r w:rsidR="00DB45C5">
        <w:rPr>
          <w:rFonts w:ascii="Arial" w:hAnsi="Arial" w:cs="Arial"/>
          <w:color w:val="000000"/>
          <w:sz w:val="24"/>
          <w:szCs w:val="24"/>
        </w:rPr>
        <w:t>assessment (HDUHB, 2022</w:t>
      </w:r>
      <w:r w:rsidR="00F56C38">
        <w:rPr>
          <w:rFonts w:ascii="Arial" w:hAnsi="Arial" w:cs="Arial"/>
          <w:color w:val="000000"/>
          <w:sz w:val="24"/>
          <w:szCs w:val="24"/>
        </w:rPr>
        <w:t>a</w:t>
      </w:r>
      <w:r w:rsidR="00DB45C5">
        <w:rPr>
          <w:rFonts w:ascii="Arial" w:hAnsi="Arial" w:cs="Arial"/>
          <w:color w:val="000000"/>
          <w:sz w:val="24"/>
          <w:szCs w:val="24"/>
        </w:rPr>
        <w:t xml:space="preserve">). </w:t>
      </w:r>
      <w:r w:rsidR="00F473A4">
        <w:rPr>
          <w:rFonts w:ascii="Arial" w:hAnsi="Arial" w:cs="Arial"/>
          <w:color w:val="000000"/>
          <w:sz w:val="24"/>
          <w:szCs w:val="24"/>
        </w:rPr>
        <w:t>My</w:t>
      </w:r>
      <w:r w:rsidR="00B863D7" w:rsidRPr="00044807">
        <w:rPr>
          <w:rFonts w:ascii="Arial" w:hAnsi="Arial" w:cs="Arial"/>
          <w:color w:val="000000"/>
          <w:sz w:val="24"/>
          <w:szCs w:val="24"/>
        </w:rPr>
        <w:t xml:space="preserve"> p</w:t>
      </w:r>
      <w:r w:rsidR="00585657" w:rsidRPr="00044807">
        <w:rPr>
          <w:rFonts w:ascii="Arial" w:hAnsi="Arial" w:cs="Arial"/>
          <w:color w:val="000000"/>
          <w:sz w:val="24"/>
          <w:szCs w:val="24"/>
        </w:rPr>
        <w:t>ersonal appraisal and development</w:t>
      </w:r>
      <w:r w:rsidR="00B863D7" w:rsidRPr="00044807">
        <w:rPr>
          <w:rFonts w:ascii="Arial" w:hAnsi="Arial" w:cs="Arial"/>
          <w:color w:val="000000"/>
          <w:sz w:val="24"/>
          <w:szCs w:val="24"/>
        </w:rPr>
        <w:t xml:space="preserve"> review</w:t>
      </w:r>
      <w:r w:rsidR="00585657" w:rsidRPr="00044807">
        <w:rPr>
          <w:rFonts w:ascii="Arial" w:hAnsi="Arial" w:cs="Arial"/>
          <w:color w:val="000000"/>
          <w:sz w:val="24"/>
          <w:szCs w:val="24"/>
        </w:rPr>
        <w:t xml:space="preserve"> (PADR)</w:t>
      </w:r>
      <w:r w:rsidR="00B863D7" w:rsidRPr="00044807">
        <w:rPr>
          <w:rFonts w:ascii="Arial" w:hAnsi="Arial" w:cs="Arial"/>
          <w:color w:val="000000"/>
          <w:sz w:val="24"/>
          <w:szCs w:val="24"/>
        </w:rPr>
        <w:t xml:space="preserve"> </w:t>
      </w:r>
      <w:r w:rsidR="00DB45C5">
        <w:rPr>
          <w:rFonts w:ascii="Arial" w:hAnsi="Arial" w:cs="Arial"/>
          <w:color w:val="000000"/>
          <w:sz w:val="24"/>
          <w:szCs w:val="24"/>
        </w:rPr>
        <w:t>effectively consider</w:t>
      </w:r>
      <w:r w:rsidR="0032715A">
        <w:rPr>
          <w:rFonts w:ascii="Arial" w:hAnsi="Arial" w:cs="Arial"/>
          <w:color w:val="000000"/>
          <w:sz w:val="24"/>
          <w:szCs w:val="24"/>
        </w:rPr>
        <w:t>s</w:t>
      </w:r>
      <w:r w:rsidR="00DB45C5">
        <w:rPr>
          <w:rFonts w:ascii="Arial" w:hAnsi="Arial" w:cs="Arial"/>
          <w:color w:val="000000"/>
          <w:sz w:val="24"/>
          <w:szCs w:val="24"/>
        </w:rPr>
        <w:t xml:space="preserve"> my strengths, weaknesses and developmental needs </w:t>
      </w:r>
      <w:r w:rsidR="0032715A">
        <w:rPr>
          <w:rFonts w:ascii="Arial" w:hAnsi="Arial" w:cs="Arial"/>
          <w:color w:val="000000"/>
          <w:sz w:val="24"/>
          <w:szCs w:val="24"/>
        </w:rPr>
        <w:t>instigating</w:t>
      </w:r>
      <w:r w:rsidR="00A875EA">
        <w:rPr>
          <w:rFonts w:ascii="Arial" w:hAnsi="Arial" w:cs="Arial"/>
          <w:color w:val="000000"/>
          <w:sz w:val="24"/>
          <w:szCs w:val="24"/>
        </w:rPr>
        <w:t xml:space="preserve"> key areas to </w:t>
      </w:r>
      <w:r w:rsidR="0032715A">
        <w:rPr>
          <w:rFonts w:ascii="Arial" w:hAnsi="Arial" w:cs="Arial"/>
          <w:color w:val="000000"/>
          <w:sz w:val="24"/>
          <w:szCs w:val="24"/>
        </w:rPr>
        <w:t>develop and improve.</w:t>
      </w:r>
    </w:p>
    <w:p w14:paraId="09858896" w14:textId="576A46E5" w:rsidR="0032715A" w:rsidRDefault="00296A79" w:rsidP="00F473A4">
      <w:pPr>
        <w:ind w:firstLine="360"/>
        <w:rPr>
          <w:rFonts w:ascii="Arial" w:hAnsi="Arial" w:cs="Arial"/>
          <w:color w:val="000000"/>
          <w:sz w:val="24"/>
          <w:szCs w:val="24"/>
        </w:rPr>
      </w:pPr>
      <w:r w:rsidRPr="00044807">
        <w:rPr>
          <w:rFonts w:ascii="Arial" w:hAnsi="Arial" w:cs="Arial"/>
          <w:color w:val="000000"/>
          <w:sz w:val="24"/>
          <w:szCs w:val="24"/>
        </w:rPr>
        <w:t xml:space="preserve">As this is my first </w:t>
      </w:r>
      <w:r>
        <w:rPr>
          <w:rFonts w:ascii="Arial" w:hAnsi="Arial" w:cs="Arial"/>
          <w:color w:val="000000"/>
          <w:sz w:val="24"/>
          <w:szCs w:val="24"/>
        </w:rPr>
        <w:t>role</w:t>
      </w:r>
      <w:r w:rsidRPr="00044807">
        <w:rPr>
          <w:rFonts w:ascii="Arial" w:hAnsi="Arial" w:cs="Arial"/>
          <w:color w:val="000000"/>
          <w:sz w:val="24"/>
          <w:szCs w:val="24"/>
        </w:rPr>
        <w:t xml:space="preserve"> at HDUHB and within the HR function, a weakness from my feedback is my lack of knowledge </w:t>
      </w:r>
      <w:r w:rsidR="006354D1">
        <w:rPr>
          <w:rFonts w:ascii="Arial" w:hAnsi="Arial" w:cs="Arial"/>
          <w:color w:val="000000"/>
          <w:sz w:val="24"/>
          <w:szCs w:val="24"/>
        </w:rPr>
        <w:t xml:space="preserve">regarding </w:t>
      </w:r>
      <w:r w:rsidRPr="00044807">
        <w:rPr>
          <w:rFonts w:ascii="Arial" w:hAnsi="Arial" w:cs="Arial"/>
          <w:color w:val="000000"/>
          <w:sz w:val="24"/>
          <w:szCs w:val="24"/>
        </w:rPr>
        <w:t xml:space="preserve">the medical sector and how people professionals engage </w:t>
      </w:r>
      <w:r>
        <w:rPr>
          <w:rFonts w:ascii="Arial" w:hAnsi="Arial" w:cs="Arial"/>
          <w:color w:val="000000"/>
          <w:sz w:val="24"/>
          <w:szCs w:val="24"/>
        </w:rPr>
        <w:t>with staff</w:t>
      </w:r>
      <w:r w:rsidR="007B4059">
        <w:rPr>
          <w:rFonts w:ascii="Arial" w:hAnsi="Arial" w:cs="Arial"/>
          <w:color w:val="000000"/>
          <w:sz w:val="24"/>
          <w:szCs w:val="24"/>
        </w:rPr>
        <w:t xml:space="preserve"> through </w:t>
      </w:r>
      <w:r>
        <w:rPr>
          <w:rFonts w:ascii="Arial" w:hAnsi="Arial" w:cs="Arial"/>
          <w:color w:val="000000"/>
          <w:sz w:val="24"/>
          <w:szCs w:val="24"/>
        </w:rPr>
        <w:t>align</w:t>
      </w:r>
      <w:r w:rsidR="007B4059">
        <w:rPr>
          <w:rFonts w:ascii="Arial" w:hAnsi="Arial" w:cs="Arial"/>
          <w:color w:val="000000"/>
          <w:sz w:val="24"/>
          <w:szCs w:val="24"/>
        </w:rPr>
        <w:t>ing</w:t>
      </w:r>
      <w:r>
        <w:rPr>
          <w:rFonts w:ascii="Arial" w:hAnsi="Arial" w:cs="Arial"/>
          <w:color w:val="000000"/>
          <w:sz w:val="24"/>
          <w:szCs w:val="24"/>
        </w:rPr>
        <w:t xml:space="preserve"> organisational </w:t>
      </w:r>
      <w:r w:rsidR="006354D1">
        <w:rPr>
          <w:rFonts w:ascii="Arial" w:hAnsi="Arial" w:cs="Arial"/>
          <w:color w:val="000000"/>
          <w:sz w:val="24"/>
          <w:szCs w:val="24"/>
        </w:rPr>
        <w:t>policies</w:t>
      </w:r>
      <w:r>
        <w:rPr>
          <w:rFonts w:ascii="Arial" w:hAnsi="Arial" w:cs="Arial"/>
          <w:color w:val="000000"/>
          <w:sz w:val="24"/>
          <w:szCs w:val="24"/>
        </w:rPr>
        <w:t xml:space="preserve">. </w:t>
      </w:r>
      <w:r w:rsidR="006354D1">
        <w:rPr>
          <w:rFonts w:ascii="Arial" w:hAnsi="Arial" w:cs="Arial"/>
          <w:color w:val="000000"/>
          <w:sz w:val="24"/>
          <w:szCs w:val="24"/>
        </w:rPr>
        <w:t>R</w:t>
      </w:r>
      <w:r w:rsidR="0032715A">
        <w:rPr>
          <w:rFonts w:ascii="Arial" w:hAnsi="Arial" w:cs="Arial"/>
          <w:color w:val="000000"/>
          <w:sz w:val="24"/>
          <w:szCs w:val="24"/>
        </w:rPr>
        <w:t xml:space="preserve">esearching </w:t>
      </w:r>
      <w:r w:rsidR="006354D1">
        <w:rPr>
          <w:rFonts w:ascii="Arial" w:hAnsi="Arial" w:cs="Arial"/>
          <w:color w:val="000000"/>
          <w:sz w:val="24"/>
          <w:szCs w:val="24"/>
        </w:rPr>
        <w:t xml:space="preserve">the organisation’s strategy, values and hierarchy has provided </w:t>
      </w:r>
      <w:r w:rsidR="00951242">
        <w:rPr>
          <w:rFonts w:ascii="Arial" w:hAnsi="Arial" w:cs="Arial"/>
          <w:color w:val="000000"/>
          <w:sz w:val="24"/>
          <w:szCs w:val="24"/>
        </w:rPr>
        <w:t xml:space="preserve">me with </w:t>
      </w:r>
      <w:r w:rsidR="006354D1">
        <w:rPr>
          <w:rFonts w:ascii="Arial" w:hAnsi="Arial" w:cs="Arial"/>
          <w:color w:val="000000"/>
          <w:sz w:val="24"/>
          <w:szCs w:val="24"/>
        </w:rPr>
        <w:t xml:space="preserve">a clearer understanding of HDUHB’s vision. My CIPD learning has strengthened my </w:t>
      </w:r>
      <w:r w:rsidR="00951242">
        <w:rPr>
          <w:rFonts w:ascii="Arial" w:hAnsi="Arial" w:cs="Arial"/>
          <w:color w:val="000000"/>
          <w:sz w:val="24"/>
          <w:szCs w:val="24"/>
        </w:rPr>
        <w:t xml:space="preserve">wider </w:t>
      </w:r>
      <w:r w:rsidR="006354D1">
        <w:rPr>
          <w:rFonts w:ascii="Arial" w:hAnsi="Arial" w:cs="Arial"/>
          <w:color w:val="000000"/>
          <w:sz w:val="24"/>
          <w:szCs w:val="24"/>
        </w:rPr>
        <w:t>knowledge on how people practice is integrated into the daily functions of the organisation’s behaviours</w:t>
      </w:r>
      <w:r w:rsidR="00951242">
        <w:rPr>
          <w:rFonts w:ascii="Arial" w:hAnsi="Arial" w:cs="Arial"/>
          <w:color w:val="000000"/>
          <w:sz w:val="24"/>
          <w:szCs w:val="24"/>
        </w:rPr>
        <w:t>,</w:t>
      </w:r>
      <w:r w:rsidR="006354D1">
        <w:rPr>
          <w:rFonts w:ascii="Arial" w:hAnsi="Arial" w:cs="Arial"/>
          <w:color w:val="000000"/>
          <w:sz w:val="24"/>
          <w:szCs w:val="24"/>
        </w:rPr>
        <w:t xml:space="preserve"> for</w:t>
      </w:r>
      <w:r w:rsidR="00951242">
        <w:rPr>
          <w:rFonts w:ascii="Arial" w:hAnsi="Arial" w:cs="Arial"/>
          <w:color w:val="000000"/>
          <w:sz w:val="24"/>
          <w:szCs w:val="24"/>
        </w:rPr>
        <w:t>ging</w:t>
      </w:r>
      <w:r w:rsidR="006354D1">
        <w:rPr>
          <w:rFonts w:ascii="Arial" w:hAnsi="Arial" w:cs="Arial"/>
          <w:color w:val="000000"/>
          <w:sz w:val="24"/>
          <w:szCs w:val="24"/>
        </w:rPr>
        <w:t xml:space="preserve"> an understanding of how coherent communication </w:t>
      </w:r>
      <w:r w:rsidR="00951242">
        <w:rPr>
          <w:rFonts w:ascii="Arial" w:hAnsi="Arial" w:cs="Arial"/>
          <w:color w:val="000000"/>
          <w:sz w:val="24"/>
          <w:szCs w:val="24"/>
        </w:rPr>
        <w:t xml:space="preserve">and an empathetic approach </w:t>
      </w:r>
      <w:r w:rsidR="006354D1">
        <w:rPr>
          <w:rFonts w:ascii="Arial" w:hAnsi="Arial" w:cs="Arial"/>
          <w:color w:val="000000"/>
          <w:sz w:val="24"/>
          <w:szCs w:val="24"/>
        </w:rPr>
        <w:t>is essential to the role (CIPD, 2018).</w:t>
      </w:r>
    </w:p>
    <w:p w14:paraId="23A7918A" w14:textId="54AC343C" w:rsidR="003605D2" w:rsidRPr="00044807" w:rsidRDefault="006354D1" w:rsidP="00585657">
      <w:pPr>
        <w:ind w:firstLine="360"/>
        <w:rPr>
          <w:rFonts w:ascii="Arial" w:hAnsi="Arial" w:cs="Arial"/>
          <w:color w:val="000000"/>
          <w:sz w:val="24"/>
          <w:szCs w:val="24"/>
        </w:rPr>
      </w:pPr>
      <w:r>
        <w:rPr>
          <w:rFonts w:ascii="Arial" w:hAnsi="Arial" w:cs="Arial"/>
          <w:color w:val="000000"/>
          <w:sz w:val="24"/>
          <w:szCs w:val="24"/>
        </w:rPr>
        <w:t>One</w:t>
      </w:r>
      <w:r w:rsidR="00F473A4">
        <w:rPr>
          <w:rFonts w:ascii="Arial" w:hAnsi="Arial" w:cs="Arial"/>
          <w:color w:val="000000"/>
          <w:sz w:val="24"/>
          <w:szCs w:val="24"/>
        </w:rPr>
        <w:t xml:space="preserve"> of my strengths</w:t>
      </w:r>
      <w:r>
        <w:rPr>
          <w:rFonts w:ascii="Arial" w:hAnsi="Arial" w:cs="Arial"/>
          <w:color w:val="000000"/>
          <w:sz w:val="24"/>
          <w:szCs w:val="24"/>
        </w:rPr>
        <w:t xml:space="preserve"> is my transferrable skillset</w:t>
      </w:r>
      <w:r w:rsidR="00A875EA">
        <w:rPr>
          <w:rFonts w:ascii="Arial" w:hAnsi="Arial" w:cs="Arial"/>
          <w:color w:val="000000"/>
          <w:sz w:val="24"/>
          <w:szCs w:val="24"/>
        </w:rPr>
        <w:t>,</w:t>
      </w:r>
      <w:r>
        <w:rPr>
          <w:rFonts w:ascii="Arial" w:hAnsi="Arial" w:cs="Arial"/>
          <w:color w:val="000000"/>
          <w:sz w:val="24"/>
          <w:szCs w:val="24"/>
        </w:rPr>
        <w:t xml:space="preserve"> </w:t>
      </w:r>
      <w:r w:rsidR="00A875EA">
        <w:rPr>
          <w:rFonts w:ascii="Arial" w:hAnsi="Arial" w:cs="Arial"/>
          <w:color w:val="000000"/>
          <w:sz w:val="24"/>
          <w:szCs w:val="24"/>
        </w:rPr>
        <w:t>utilising</w:t>
      </w:r>
      <w:r w:rsidR="003605D2" w:rsidRPr="00044807">
        <w:rPr>
          <w:rFonts w:ascii="Arial" w:hAnsi="Arial" w:cs="Arial"/>
          <w:color w:val="000000"/>
          <w:sz w:val="24"/>
          <w:szCs w:val="24"/>
        </w:rPr>
        <w:t xml:space="preserve"> my </w:t>
      </w:r>
      <w:r w:rsidRPr="00044807">
        <w:rPr>
          <w:rFonts w:ascii="Arial" w:hAnsi="Arial" w:cs="Arial"/>
          <w:color w:val="000000"/>
          <w:sz w:val="24"/>
          <w:szCs w:val="24"/>
        </w:rPr>
        <w:t>abilities</w:t>
      </w:r>
      <w:r w:rsidR="003605D2" w:rsidRPr="00044807">
        <w:rPr>
          <w:rFonts w:ascii="Arial" w:hAnsi="Arial" w:cs="Arial"/>
          <w:color w:val="000000"/>
          <w:sz w:val="24"/>
          <w:szCs w:val="24"/>
        </w:rPr>
        <w:t xml:space="preserve"> in excel, analys</w:t>
      </w:r>
      <w:r w:rsidR="00A875EA">
        <w:rPr>
          <w:rFonts w:ascii="Arial" w:hAnsi="Arial" w:cs="Arial"/>
          <w:color w:val="000000"/>
          <w:sz w:val="24"/>
          <w:szCs w:val="24"/>
        </w:rPr>
        <w:t>ing</w:t>
      </w:r>
      <w:r w:rsidR="007B4059">
        <w:rPr>
          <w:rFonts w:ascii="Arial" w:hAnsi="Arial" w:cs="Arial"/>
          <w:color w:val="000000"/>
          <w:sz w:val="24"/>
          <w:szCs w:val="24"/>
        </w:rPr>
        <w:t xml:space="preserve"> </w:t>
      </w:r>
      <w:r w:rsidR="003605D2" w:rsidRPr="00044807">
        <w:rPr>
          <w:rFonts w:ascii="Arial" w:hAnsi="Arial" w:cs="Arial"/>
          <w:color w:val="000000"/>
          <w:sz w:val="24"/>
          <w:szCs w:val="24"/>
        </w:rPr>
        <w:t xml:space="preserve">data and independently </w:t>
      </w:r>
      <w:r w:rsidR="00951242">
        <w:rPr>
          <w:rFonts w:ascii="Arial" w:hAnsi="Arial" w:cs="Arial"/>
          <w:color w:val="000000"/>
          <w:sz w:val="24"/>
          <w:szCs w:val="24"/>
        </w:rPr>
        <w:t xml:space="preserve">managing </w:t>
      </w:r>
      <w:r w:rsidR="00951242" w:rsidRPr="00044807">
        <w:rPr>
          <w:rFonts w:ascii="Arial" w:hAnsi="Arial" w:cs="Arial"/>
          <w:color w:val="000000"/>
          <w:sz w:val="24"/>
          <w:szCs w:val="24"/>
        </w:rPr>
        <w:t>processes</w:t>
      </w:r>
      <w:r w:rsidR="00951242">
        <w:rPr>
          <w:rFonts w:ascii="Arial" w:hAnsi="Arial" w:cs="Arial"/>
          <w:color w:val="000000"/>
          <w:sz w:val="24"/>
          <w:szCs w:val="24"/>
        </w:rPr>
        <w:t xml:space="preserve">, </w:t>
      </w:r>
      <w:r w:rsidR="00F473A4">
        <w:rPr>
          <w:rFonts w:ascii="Arial" w:hAnsi="Arial" w:cs="Arial"/>
          <w:color w:val="000000"/>
          <w:sz w:val="24"/>
          <w:szCs w:val="24"/>
        </w:rPr>
        <w:t>result</w:t>
      </w:r>
      <w:r w:rsidR="00951242">
        <w:rPr>
          <w:rFonts w:ascii="Arial" w:hAnsi="Arial" w:cs="Arial"/>
          <w:color w:val="000000"/>
          <w:sz w:val="24"/>
          <w:szCs w:val="24"/>
        </w:rPr>
        <w:t>ing</w:t>
      </w:r>
      <w:r w:rsidR="00A875EA">
        <w:rPr>
          <w:rFonts w:ascii="Arial" w:hAnsi="Arial" w:cs="Arial"/>
          <w:color w:val="000000"/>
          <w:sz w:val="24"/>
          <w:szCs w:val="24"/>
        </w:rPr>
        <w:t xml:space="preserve"> </w:t>
      </w:r>
      <w:r w:rsidR="00F473A4">
        <w:rPr>
          <w:rFonts w:ascii="Arial" w:hAnsi="Arial" w:cs="Arial"/>
          <w:color w:val="000000"/>
          <w:sz w:val="24"/>
          <w:szCs w:val="24"/>
        </w:rPr>
        <w:t xml:space="preserve">in </w:t>
      </w:r>
      <w:r w:rsidR="00951242">
        <w:rPr>
          <w:rFonts w:ascii="Arial" w:hAnsi="Arial" w:cs="Arial"/>
          <w:color w:val="000000"/>
          <w:sz w:val="24"/>
          <w:szCs w:val="24"/>
        </w:rPr>
        <w:t xml:space="preserve">me </w:t>
      </w:r>
      <w:r w:rsidR="00F473A4">
        <w:rPr>
          <w:rFonts w:ascii="Arial" w:hAnsi="Arial" w:cs="Arial"/>
          <w:color w:val="000000"/>
          <w:sz w:val="24"/>
          <w:szCs w:val="24"/>
        </w:rPr>
        <w:t xml:space="preserve">becoming an </w:t>
      </w:r>
      <w:r w:rsidR="00A875EA">
        <w:rPr>
          <w:rFonts w:ascii="Arial" w:hAnsi="Arial" w:cs="Arial"/>
          <w:color w:val="000000"/>
          <w:sz w:val="24"/>
          <w:szCs w:val="24"/>
        </w:rPr>
        <w:t xml:space="preserve">integral </w:t>
      </w:r>
      <w:r w:rsidR="00F473A4">
        <w:rPr>
          <w:rFonts w:ascii="Arial" w:hAnsi="Arial" w:cs="Arial"/>
          <w:color w:val="000000"/>
          <w:sz w:val="24"/>
          <w:szCs w:val="24"/>
        </w:rPr>
        <w:t>member</w:t>
      </w:r>
      <w:r w:rsidR="00951242">
        <w:rPr>
          <w:rFonts w:ascii="Arial" w:hAnsi="Arial" w:cs="Arial"/>
          <w:color w:val="000000"/>
          <w:sz w:val="24"/>
          <w:szCs w:val="24"/>
        </w:rPr>
        <w:t xml:space="preserve"> of the team</w:t>
      </w:r>
      <w:r w:rsidR="00E414B4">
        <w:rPr>
          <w:rFonts w:ascii="Arial" w:hAnsi="Arial" w:cs="Arial"/>
          <w:color w:val="000000"/>
          <w:sz w:val="24"/>
          <w:szCs w:val="24"/>
        </w:rPr>
        <w:t xml:space="preserve">. My manager has acknowledged my skills and </w:t>
      </w:r>
      <w:r w:rsidR="00044807" w:rsidRPr="00044807">
        <w:rPr>
          <w:rFonts w:ascii="Arial" w:hAnsi="Arial" w:cs="Arial"/>
          <w:color w:val="000000"/>
          <w:sz w:val="24"/>
          <w:szCs w:val="24"/>
        </w:rPr>
        <w:t>has given me free reign to update processes and take control</w:t>
      </w:r>
      <w:r w:rsidR="008311A7">
        <w:rPr>
          <w:rFonts w:ascii="Arial" w:hAnsi="Arial" w:cs="Arial"/>
          <w:color w:val="000000"/>
          <w:sz w:val="24"/>
          <w:szCs w:val="24"/>
        </w:rPr>
        <w:t>,</w:t>
      </w:r>
      <w:r w:rsidR="00044807" w:rsidRPr="00044807">
        <w:rPr>
          <w:rFonts w:ascii="Arial" w:hAnsi="Arial" w:cs="Arial"/>
          <w:color w:val="000000"/>
          <w:sz w:val="24"/>
          <w:szCs w:val="24"/>
        </w:rPr>
        <w:t xml:space="preserve"> </w:t>
      </w:r>
      <w:r w:rsidR="00E414B4">
        <w:rPr>
          <w:rFonts w:ascii="Arial" w:hAnsi="Arial" w:cs="Arial"/>
          <w:color w:val="000000"/>
          <w:sz w:val="24"/>
          <w:szCs w:val="24"/>
        </w:rPr>
        <w:t xml:space="preserve">nurturing my strengths and providing me with a sense of </w:t>
      </w:r>
      <w:r w:rsidR="00296A79">
        <w:rPr>
          <w:rFonts w:ascii="Arial" w:hAnsi="Arial" w:cs="Arial"/>
          <w:color w:val="000000"/>
          <w:sz w:val="24"/>
          <w:szCs w:val="24"/>
        </w:rPr>
        <w:t>self-</w:t>
      </w:r>
      <w:r w:rsidR="00E414B4" w:rsidRPr="00E414B4">
        <w:rPr>
          <w:rFonts w:ascii="Arial" w:hAnsi="Arial" w:cs="Arial"/>
          <w:color w:val="000000"/>
          <w:sz w:val="24"/>
          <w:szCs w:val="24"/>
        </w:rPr>
        <w:t>esteem</w:t>
      </w:r>
      <w:r w:rsidR="00044807" w:rsidRPr="00E414B4">
        <w:rPr>
          <w:rFonts w:ascii="Arial" w:hAnsi="Arial" w:cs="Arial"/>
          <w:color w:val="000000"/>
          <w:sz w:val="24"/>
          <w:szCs w:val="24"/>
        </w:rPr>
        <w:t xml:space="preserve"> (</w:t>
      </w:r>
      <w:r w:rsidR="00E414B4" w:rsidRPr="00E414B4">
        <w:rPr>
          <w:rFonts w:ascii="Arial" w:hAnsi="Arial" w:cs="Arial"/>
          <w:color w:val="000000"/>
          <w:sz w:val="24"/>
          <w:szCs w:val="24"/>
        </w:rPr>
        <w:t>Cherry, 2022</w:t>
      </w:r>
      <w:r w:rsidR="00044807" w:rsidRPr="00E414B4">
        <w:rPr>
          <w:rFonts w:ascii="Arial" w:hAnsi="Arial" w:cs="Arial"/>
          <w:color w:val="000000"/>
          <w:sz w:val="24"/>
          <w:szCs w:val="24"/>
        </w:rPr>
        <w:t>)</w:t>
      </w:r>
      <w:r w:rsidR="00E414B4" w:rsidRPr="00E414B4">
        <w:rPr>
          <w:rFonts w:ascii="Arial" w:hAnsi="Arial" w:cs="Arial"/>
          <w:color w:val="000000"/>
          <w:sz w:val="24"/>
          <w:szCs w:val="24"/>
        </w:rPr>
        <w:t>.</w:t>
      </w:r>
      <w:r w:rsidR="00044807" w:rsidRPr="00044807">
        <w:rPr>
          <w:rFonts w:ascii="Arial" w:hAnsi="Arial" w:cs="Arial"/>
          <w:color w:val="000000"/>
          <w:sz w:val="24"/>
          <w:szCs w:val="24"/>
        </w:rPr>
        <w:t xml:space="preserve"> </w:t>
      </w:r>
    </w:p>
    <w:p w14:paraId="0F740682" w14:textId="45225DA4" w:rsidR="003C6792" w:rsidRPr="00B37825" w:rsidRDefault="00044807" w:rsidP="00B37825">
      <w:pPr>
        <w:ind w:firstLine="360"/>
        <w:rPr>
          <w:rFonts w:ascii="Arial" w:hAnsi="Arial" w:cs="Arial"/>
          <w:color w:val="000000"/>
          <w:sz w:val="24"/>
          <w:szCs w:val="24"/>
        </w:rPr>
      </w:pPr>
      <w:r w:rsidRPr="003E3B1C">
        <w:rPr>
          <w:rFonts w:ascii="Arial" w:hAnsi="Arial" w:cs="Arial"/>
          <w:color w:val="000000"/>
          <w:sz w:val="24"/>
          <w:szCs w:val="24"/>
        </w:rPr>
        <w:t xml:space="preserve">I have requested in my PADR to be put on a language course to be proficient in basic </w:t>
      </w:r>
      <w:r w:rsidR="008311A7" w:rsidRPr="003E3B1C">
        <w:rPr>
          <w:rFonts w:ascii="Arial" w:hAnsi="Arial" w:cs="Arial"/>
          <w:color w:val="000000"/>
          <w:sz w:val="24"/>
          <w:szCs w:val="24"/>
        </w:rPr>
        <w:t>Welsh</w:t>
      </w:r>
      <w:r w:rsidRPr="003E3B1C">
        <w:rPr>
          <w:rFonts w:ascii="Arial" w:hAnsi="Arial" w:cs="Arial"/>
          <w:color w:val="000000"/>
          <w:sz w:val="24"/>
          <w:szCs w:val="24"/>
        </w:rPr>
        <w:t xml:space="preserve"> </w:t>
      </w:r>
      <w:r w:rsidR="00296A79" w:rsidRPr="003E3B1C">
        <w:rPr>
          <w:rFonts w:ascii="Arial" w:hAnsi="Arial" w:cs="Arial"/>
          <w:color w:val="000000"/>
          <w:sz w:val="24"/>
          <w:szCs w:val="24"/>
        </w:rPr>
        <w:t>reading and oral</w:t>
      </w:r>
      <w:r w:rsidRPr="003E3B1C">
        <w:rPr>
          <w:rFonts w:ascii="Arial" w:hAnsi="Arial" w:cs="Arial"/>
          <w:color w:val="000000"/>
          <w:sz w:val="24"/>
          <w:szCs w:val="24"/>
        </w:rPr>
        <w:t xml:space="preserve">. </w:t>
      </w:r>
      <w:r w:rsidR="00A875EA">
        <w:rPr>
          <w:rFonts w:ascii="Arial" w:hAnsi="Arial" w:cs="Arial"/>
          <w:color w:val="000000"/>
          <w:sz w:val="24"/>
          <w:szCs w:val="24"/>
        </w:rPr>
        <w:t>I am the only non-Welsh speaker in the team and the language barrier</w:t>
      </w:r>
      <w:r w:rsidRPr="003E3B1C">
        <w:rPr>
          <w:rFonts w:ascii="Arial" w:hAnsi="Arial" w:cs="Arial"/>
          <w:color w:val="000000"/>
          <w:sz w:val="24"/>
          <w:szCs w:val="24"/>
        </w:rPr>
        <w:t xml:space="preserve"> create</w:t>
      </w:r>
      <w:r w:rsidR="00A875EA">
        <w:rPr>
          <w:rFonts w:ascii="Arial" w:hAnsi="Arial" w:cs="Arial"/>
          <w:color w:val="000000"/>
          <w:sz w:val="24"/>
          <w:szCs w:val="24"/>
        </w:rPr>
        <w:t>s</w:t>
      </w:r>
      <w:r w:rsidRPr="003E3B1C">
        <w:rPr>
          <w:rFonts w:ascii="Arial" w:hAnsi="Arial" w:cs="Arial"/>
          <w:color w:val="000000"/>
          <w:sz w:val="24"/>
          <w:szCs w:val="24"/>
        </w:rPr>
        <w:t xml:space="preserve"> feeling</w:t>
      </w:r>
      <w:r w:rsidR="00A875EA">
        <w:rPr>
          <w:rFonts w:ascii="Arial" w:hAnsi="Arial" w:cs="Arial"/>
          <w:color w:val="000000"/>
          <w:sz w:val="24"/>
          <w:szCs w:val="24"/>
        </w:rPr>
        <w:t>s</w:t>
      </w:r>
      <w:r w:rsidRPr="003E3B1C">
        <w:rPr>
          <w:rFonts w:ascii="Arial" w:hAnsi="Arial" w:cs="Arial"/>
          <w:color w:val="000000"/>
          <w:sz w:val="24"/>
          <w:szCs w:val="24"/>
        </w:rPr>
        <w:t xml:space="preserve"> of exclusion</w:t>
      </w:r>
      <w:r w:rsidR="007B4059" w:rsidRPr="003E3B1C">
        <w:rPr>
          <w:rFonts w:ascii="Arial" w:hAnsi="Arial" w:cs="Arial"/>
          <w:color w:val="000000"/>
          <w:sz w:val="24"/>
          <w:szCs w:val="24"/>
        </w:rPr>
        <w:t>,</w:t>
      </w:r>
      <w:r w:rsidRPr="003E3B1C">
        <w:rPr>
          <w:rFonts w:ascii="Arial" w:hAnsi="Arial" w:cs="Arial"/>
          <w:color w:val="000000"/>
          <w:sz w:val="24"/>
          <w:szCs w:val="24"/>
        </w:rPr>
        <w:t xml:space="preserve"> therefore </w:t>
      </w:r>
      <w:r w:rsidR="00A875EA">
        <w:rPr>
          <w:rFonts w:ascii="Arial" w:hAnsi="Arial" w:cs="Arial"/>
          <w:color w:val="000000"/>
          <w:sz w:val="24"/>
          <w:szCs w:val="24"/>
        </w:rPr>
        <w:t xml:space="preserve">a resulting developmental need is to learn </w:t>
      </w:r>
      <w:r w:rsidR="00F66400">
        <w:rPr>
          <w:rFonts w:ascii="Arial" w:hAnsi="Arial" w:cs="Arial"/>
          <w:color w:val="000000"/>
          <w:sz w:val="24"/>
          <w:szCs w:val="24"/>
        </w:rPr>
        <w:t xml:space="preserve">the </w:t>
      </w:r>
      <w:r w:rsidR="00951242">
        <w:rPr>
          <w:rFonts w:ascii="Arial" w:hAnsi="Arial" w:cs="Arial"/>
          <w:color w:val="000000"/>
          <w:sz w:val="24"/>
          <w:szCs w:val="24"/>
        </w:rPr>
        <w:t xml:space="preserve">Welsh </w:t>
      </w:r>
      <w:r w:rsidR="00F66400">
        <w:rPr>
          <w:rFonts w:ascii="Arial" w:hAnsi="Arial" w:cs="Arial"/>
          <w:color w:val="000000"/>
          <w:sz w:val="24"/>
          <w:szCs w:val="24"/>
        </w:rPr>
        <w:t>language</w:t>
      </w:r>
      <w:r w:rsidRPr="003E3B1C">
        <w:rPr>
          <w:rFonts w:ascii="Arial" w:hAnsi="Arial" w:cs="Arial"/>
          <w:color w:val="000000"/>
          <w:sz w:val="24"/>
          <w:szCs w:val="24"/>
        </w:rPr>
        <w:t xml:space="preserve"> </w:t>
      </w:r>
      <w:r w:rsidR="00A875EA">
        <w:rPr>
          <w:rFonts w:ascii="Arial" w:hAnsi="Arial" w:cs="Arial"/>
          <w:color w:val="000000"/>
          <w:sz w:val="24"/>
          <w:szCs w:val="24"/>
        </w:rPr>
        <w:t>to</w:t>
      </w:r>
      <w:r w:rsidRPr="003E3B1C">
        <w:rPr>
          <w:rFonts w:ascii="Arial" w:hAnsi="Arial" w:cs="Arial"/>
          <w:color w:val="000000"/>
          <w:sz w:val="24"/>
          <w:szCs w:val="24"/>
        </w:rPr>
        <w:t xml:space="preserve"> help </w:t>
      </w:r>
      <w:r w:rsidR="00A875EA">
        <w:rPr>
          <w:rFonts w:ascii="Arial" w:hAnsi="Arial" w:cs="Arial"/>
          <w:color w:val="000000"/>
          <w:sz w:val="24"/>
          <w:szCs w:val="24"/>
        </w:rPr>
        <w:t>create better connections in the</w:t>
      </w:r>
      <w:r w:rsidRPr="003E3B1C">
        <w:rPr>
          <w:rFonts w:ascii="Arial" w:hAnsi="Arial" w:cs="Arial"/>
          <w:color w:val="000000"/>
          <w:sz w:val="24"/>
          <w:szCs w:val="24"/>
        </w:rPr>
        <w:t xml:space="preserve"> workplace </w:t>
      </w:r>
      <w:r w:rsidR="00F473A4">
        <w:rPr>
          <w:rFonts w:ascii="Arial" w:hAnsi="Arial" w:cs="Arial"/>
          <w:color w:val="000000"/>
          <w:sz w:val="24"/>
          <w:szCs w:val="24"/>
        </w:rPr>
        <w:t xml:space="preserve">and foster inclusive relationships </w:t>
      </w:r>
      <w:r w:rsidRPr="003E3B1C">
        <w:rPr>
          <w:rFonts w:ascii="Arial" w:hAnsi="Arial" w:cs="Arial"/>
          <w:color w:val="000000"/>
          <w:sz w:val="24"/>
          <w:szCs w:val="24"/>
        </w:rPr>
        <w:t>(CIPD, 2022b).</w:t>
      </w:r>
    </w:p>
    <w:p w14:paraId="381408DA" w14:textId="77777777" w:rsidR="00D14DDE" w:rsidRPr="003E3B1C" w:rsidRDefault="00D14DDE" w:rsidP="00D14DDE">
      <w:pPr>
        <w:pStyle w:val="ListParagraph"/>
        <w:rPr>
          <w:b/>
          <w:i/>
          <w:color w:val="000000"/>
          <w:sz w:val="24"/>
        </w:rPr>
      </w:pPr>
    </w:p>
    <w:bookmarkEnd w:id="2"/>
    <w:p w14:paraId="73A46A56" w14:textId="02CD416A" w:rsidR="00D14DDE" w:rsidRPr="003E3B1C" w:rsidRDefault="00D14DDE" w:rsidP="00D14DDE">
      <w:pPr>
        <w:pStyle w:val="ListParagraph"/>
        <w:numPr>
          <w:ilvl w:val="0"/>
          <w:numId w:val="10"/>
        </w:numPr>
        <w:rPr>
          <w:b/>
          <w:i/>
          <w:color w:val="000000"/>
          <w:sz w:val="24"/>
        </w:rPr>
      </w:pPr>
      <w:r w:rsidRPr="003E3B1C">
        <w:rPr>
          <w:b/>
          <w:i/>
          <w:color w:val="000000"/>
          <w:sz w:val="24"/>
        </w:rPr>
        <w:t>In follow-up to your self-assessment, identify a range of formal or informal development activities you will undertake to support your ongoing professional development. Your response should include a brief description of your chosen activities and your reasons for selecting them. (AC 3.3)</w:t>
      </w:r>
      <w:r w:rsidR="00AF3C5B" w:rsidRPr="003E3B1C">
        <w:rPr>
          <w:b/>
          <w:i/>
          <w:color w:val="000000"/>
          <w:sz w:val="24"/>
        </w:rPr>
        <w:t xml:space="preserve"> </w:t>
      </w:r>
    </w:p>
    <w:p w14:paraId="0590489A" w14:textId="77777777" w:rsidR="00D14DDE" w:rsidRPr="003E3B1C" w:rsidRDefault="00D14DDE" w:rsidP="00D14DDE">
      <w:pPr>
        <w:rPr>
          <w:b/>
          <w:i/>
          <w:color w:val="000000"/>
          <w:sz w:val="24"/>
          <w:szCs w:val="24"/>
        </w:rPr>
      </w:pPr>
    </w:p>
    <w:p w14:paraId="0B3DE9E1" w14:textId="00CB8126" w:rsidR="00D14DDE" w:rsidRPr="003E3B1C" w:rsidRDefault="00D14DDE" w:rsidP="00D14DDE">
      <w:pPr>
        <w:pStyle w:val="ListParagraph"/>
        <w:rPr>
          <w:b/>
          <w:i/>
          <w:iCs/>
          <w:color w:val="000000" w:themeColor="text1"/>
          <w:sz w:val="24"/>
        </w:rPr>
      </w:pPr>
      <w:r w:rsidRPr="003E3B1C">
        <w:rPr>
          <w:b/>
          <w:i/>
          <w:iCs/>
          <w:color w:val="000000" w:themeColor="text1"/>
          <w:sz w:val="24"/>
        </w:rPr>
        <w:t xml:space="preserve">(Note: If using the CIPD ‘My Learning Plan’, you may find it useful to self-assess against the behaviours: ‘Working Inclusively’ and ‘Passion for Learning’ </w:t>
      </w:r>
      <w:r w:rsidRPr="003E3B1C">
        <w:rPr>
          <w:b/>
          <w:i/>
          <w:iCs/>
          <w:sz w:val="24"/>
        </w:rPr>
        <w:t>(along with other relevant areas) as this will stimulate development ideas around the areas at Q1 and Q2 above. (However, there is no requirement to provide copies of these self-assessment pages.)</w:t>
      </w:r>
      <w:r w:rsidRPr="003E3B1C">
        <w:rPr>
          <w:b/>
          <w:i/>
          <w:iCs/>
          <w:color w:val="000000" w:themeColor="text1"/>
          <w:sz w:val="24"/>
        </w:rPr>
        <w:t xml:space="preserve"> </w:t>
      </w:r>
      <w:bookmarkStart w:id="3" w:name="_Hlk129704849"/>
      <w:r w:rsidRPr="003E3B1C">
        <w:rPr>
          <w:b/>
          <w:i/>
          <w:iCs/>
          <w:color w:val="000000" w:themeColor="text1"/>
          <w:sz w:val="24"/>
        </w:rPr>
        <w:t>Your Learning Plan activities can be ‘copied and pasted’ into your assignment document, and edited so that you are not adding unnecessarily to your word count.)</w:t>
      </w:r>
    </w:p>
    <w:p w14:paraId="1A263BEA" w14:textId="7CF7DD17" w:rsidR="00231760" w:rsidRDefault="00231760" w:rsidP="00D14DDE">
      <w:pPr>
        <w:pStyle w:val="ListParagraph"/>
        <w:rPr>
          <w:i/>
          <w:iCs/>
          <w:color w:val="000000" w:themeColor="text1"/>
          <w:sz w:val="24"/>
        </w:rPr>
      </w:pPr>
    </w:p>
    <w:p w14:paraId="46328CFC" w14:textId="6981E125" w:rsidR="008311A7" w:rsidRPr="00B37825" w:rsidRDefault="003F0083" w:rsidP="00C050BC">
      <w:pPr>
        <w:pStyle w:val="ListParagraph"/>
        <w:ind w:left="0"/>
        <w:rPr>
          <w:color w:val="000000" w:themeColor="text1"/>
          <w:sz w:val="24"/>
        </w:rPr>
      </w:pPr>
      <w:r>
        <w:rPr>
          <w:color w:val="000000" w:themeColor="text1"/>
          <w:sz w:val="24"/>
        </w:rPr>
        <w:tab/>
        <w:t>Applying Covey’s 7 habits of effective people (Medium, 2023) when preparing for future endeavours in the workplace is essential, as developing a proactive plan helps to understand what an individual needs to do to empower themselves, take control, align their actions to achieve goals.</w:t>
      </w:r>
      <w:r w:rsidR="00F56C38">
        <w:rPr>
          <w:color w:val="000000" w:themeColor="text1"/>
          <w:sz w:val="24"/>
        </w:rPr>
        <w:t xml:space="preserve"> </w:t>
      </w:r>
      <w:r w:rsidR="00BC4E07" w:rsidRPr="003E3B1C">
        <w:rPr>
          <w:color w:val="000000" w:themeColor="text1"/>
          <w:sz w:val="24"/>
        </w:rPr>
        <w:t xml:space="preserve">To support my development, I intend to </w:t>
      </w:r>
      <w:r w:rsidR="00496C9F">
        <w:rPr>
          <w:color w:val="000000" w:themeColor="text1"/>
          <w:sz w:val="24"/>
        </w:rPr>
        <w:t>contribute to the</w:t>
      </w:r>
      <w:r w:rsidR="00BC4E07" w:rsidRPr="003E3B1C">
        <w:rPr>
          <w:color w:val="000000" w:themeColor="text1"/>
          <w:sz w:val="24"/>
        </w:rPr>
        <w:t xml:space="preserve"> HR Workforce</w:t>
      </w:r>
      <w:r w:rsidR="00496C9F">
        <w:rPr>
          <w:color w:val="000000" w:themeColor="text1"/>
          <w:sz w:val="24"/>
        </w:rPr>
        <w:t>’s</w:t>
      </w:r>
      <w:r w:rsidR="00BC4E07" w:rsidRPr="003E3B1C">
        <w:rPr>
          <w:color w:val="000000" w:themeColor="text1"/>
          <w:sz w:val="24"/>
        </w:rPr>
        <w:t xml:space="preserve"> monthly collaborative meeting. </w:t>
      </w:r>
      <w:r w:rsidR="00A10021">
        <w:rPr>
          <w:color w:val="000000" w:themeColor="text1"/>
          <w:sz w:val="24"/>
        </w:rPr>
        <w:t>P</w:t>
      </w:r>
      <w:r w:rsidR="00F87D31" w:rsidRPr="003E3B1C">
        <w:rPr>
          <w:color w:val="000000" w:themeColor="text1"/>
          <w:sz w:val="24"/>
        </w:rPr>
        <w:t xml:space="preserve">art of HDUHB’s </w:t>
      </w:r>
      <w:r w:rsidR="00F87D31" w:rsidRPr="003E3B1C">
        <w:rPr>
          <w:color w:val="000000" w:themeColor="text1"/>
          <w:sz w:val="24"/>
        </w:rPr>
        <w:lastRenderedPageBreak/>
        <w:t>‘More Good Days at Work’ Programme (2022</w:t>
      </w:r>
      <w:r w:rsidR="00F56C38">
        <w:rPr>
          <w:color w:val="000000" w:themeColor="text1"/>
          <w:sz w:val="24"/>
        </w:rPr>
        <w:t>a</w:t>
      </w:r>
      <w:r w:rsidR="00F87D31" w:rsidRPr="003E3B1C">
        <w:rPr>
          <w:color w:val="000000" w:themeColor="text1"/>
          <w:sz w:val="24"/>
        </w:rPr>
        <w:t>)</w:t>
      </w:r>
      <w:r w:rsidR="00A10021">
        <w:rPr>
          <w:color w:val="000000" w:themeColor="text1"/>
          <w:sz w:val="24"/>
        </w:rPr>
        <w:t>, set topics are provided with inclusive breakout sessions to listen to employee voice</w:t>
      </w:r>
      <w:r w:rsidR="00F87D31" w:rsidRPr="003E3B1C">
        <w:rPr>
          <w:color w:val="000000" w:themeColor="text1"/>
          <w:sz w:val="24"/>
        </w:rPr>
        <w:t>.</w:t>
      </w:r>
      <w:r w:rsidR="00BC4E07" w:rsidRPr="003E3B1C">
        <w:rPr>
          <w:color w:val="000000" w:themeColor="text1"/>
          <w:sz w:val="24"/>
        </w:rPr>
        <w:t xml:space="preserve"> </w:t>
      </w:r>
      <w:r w:rsidR="00496C9F">
        <w:rPr>
          <w:color w:val="000000" w:themeColor="text1"/>
          <w:sz w:val="24"/>
        </w:rPr>
        <w:t>My</w:t>
      </w:r>
      <w:r w:rsidR="00BC4E07" w:rsidRPr="003E3B1C">
        <w:rPr>
          <w:color w:val="000000" w:themeColor="text1"/>
          <w:sz w:val="24"/>
        </w:rPr>
        <w:t xml:space="preserve"> </w:t>
      </w:r>
      <w:r w:rsidR="006A5874" w:rsidRPr="003E3B1C">
        <w:rPr>
          <w:color w:val="000000" w:themeColor="text1"/>
          <w:sz w:val="24"/>
        </w:rPr>
        <w:t>objective</w:t>
      </w:r>
      <w:r w:rsidR="00BC4E07" w:rsidRPr="003E3B1C">
        <w:rPr>
          <w:color w:val="000000" w:themeColor="text1"/>
          <w:sz w:val="24"/>
        </w:rPr>
        <w:t xml:space="preserve"> is to provide exposure for myself within the organisation and </w:t>
      </w:r>
      <w:r w:rsidR="00F87D31" w:rsidRPr="003E3B1C">
        <w:rPr>
          <w:color w:val="000000" w:themeColor="text1"/>
          <w:sz w:val="24"/>
        </w:rPr>
        <w:t xml:space="preserve">develop relationships to potentially </w:t>
      </w:r>
      <w:r w:rsidR="001F326A" w:rsidRPr="003E3B1C">
        <w:rPr>
          <w:color w:val="000000" w:themeColor="text1"/>
          <w:sz w:val="24"/>
        </w:rPr>
        <w:t>acquire</w:t>
      </w:r>
      <w:r w:rsidR="00F87D31" w:rsidRPr="003E3B1C">
        <w:rPr>
          <w:color w:val="000000" w:themeColor="text1"/>
          <w:sz w:val="24"/>
        </w:rPr>
        <w:t xml:space="preserve"> mentorin</w:t>
      </w:r>
      <w:r w:rsidR="006A5874" w:rsidRPr="003E3B1C">
        <w:rPr>
          <w:color w:val="000000" w:themeColor="text1"/>
          <w:sz w:val="24"/>
        </w:rPr>
        <w:t>g</w:t>
      </w:r>
      <w:r w:rsidR="00F87D31" w:rsidRPr="003E3B1C">
        <w:rPr>
          <w:color w:val="000000" w:themeColor="text1"/>
          <w:sz w:val="24"/>
        </w:rPr>
        <w:t xml:space="preserve">. I recently found out I am a </w:t>
      </w:r>
      <w:proofErr w:type="spellStart"/>
      <w:r w:rsidR="00F87D31" w:rsidRPr="003E3B1C">
        <w:rPr>
          <w:color w:val="000000" w:themeColor="text1"/>
          <w:sz w:val="24"/>
        </w:rPr>
        <w:t>kinesthetic</w:t>
      </w:r>
      <w:proofErr w:type="spellEnd"/>
      <w:r w:rsidR="00F87D31" w:rsidRPr="003E3B1C">
        <w:rPr>
          <w:color w:val="000000" w:themeColor="text1"/>
          <w:sz w:val="24"/>
        </w:rPr>
        <w:t xml:space="preserve"> learner, therefore through actively taking part, my presentation skills and </w:t>
      </w:r>
      <w:r w:rsidR="001F326A" w:rsidRPr="003E3B1C">
        <w:rPr>
          <w:color w:val="000000" w:themeColor="text1"/>
          <w:sz w:val="24"/>
        </w:rPr>
        <w:t xml:space="preserve">confidence </w:t>
      </w:r>
      <w:r w:rsidR="00F87D31" w:rsidRPr="003E3B1C">
        <w:rPr>
          <w:color w:val="000000" w:themeColor="text1"/>
          <w:sz w:val="24"/>
        </w:rPr>
        <w:t>will benefit from this.</w:t>
      </w:r>
    </w:p>
    <w:p w14:paraId="7DEE7295" w14:textId="77777777" w:rsidR="00F87D31" w:rsidRPr="003E3B1C" w:rsidRDefault="00F87D31" w:rsidP="00D14DDE">
      <w:pPr>
        <w:pStyle w:val="ListParagraph"/>
        <w:rPr>
          <w:color w:val="000000" w:themeColor="text1"/>
          <w:sz w:val="24"/>
          <w:u w:val="single"/>
        </w:rPr>
      </w:pPr>
    </w:p>
    <w:p w14:paraId="791FAFD9" w14:textId="77777777" w:rsidR="00A10021" w:rsidRDefault="00F87D31" w:rsidP="00C050BC">
      <w:pPr>
        <w:pStyle w:val="ListParagraph"/>
        <w:ind w:left="0"/>
        <w:rPr>
          <w:color w:val="000000" w:themeColor="text1"/>
          <w:sz w:val="24"/>
        </w:rPr>
      </w:pPr>
      <w:r w:rsidRPr="003E3B1C">
        <w:rPr>
          <w:color w:val="000000" w:themeColor="text1"/>
          <w:sz w:val="24"/>
        </w:rPr>
        <w:tab/>
        <w:t xml:space="preserve">Evidence suggests that the people practice function holds little power in decisions, therefore as an emerging practitioner, </w:t>
      </w:r>
      <w:r w:rsidR="00EF0CC0" w:rsidRPr="003E3B1C">
        <w:rPr>
          <w:color w:val="000000" w:themeColor="text1"/>
          <w:sz w:val="24"/>
        </w:rPr>
        <w:t>amassing</w:t>
      </w:r>
      <w:r w:rsidRPr="003E3B1C">
        <w:rPr>
          <w:color w:val="000000" w:themeColor="text1"/>
          <w:sz w:val="24"/>
        </w:rPr>
        <w:t xml:space="preserve"> </w:t>
      </w:r>
      <w:r w:rsidR="00EF0CC0" w:rsidRPr="003E3B1C">
        <w:rPr>
          <w:color w:val="000000" w:themeColor="text1"/>
          <w:sz w:val="24"/>
        </w:rPr>
        <w:t xml:space="preserve">greater </w:t>
      </w:r>
      <w:r w:rsidRPr="003E3B1C">
        <w:rPr>
          <w:color w:val="000000" w:themeColor="text1"/>
          <w:sz w:val="24"/>
        </w:rPr>
        <w:t xml:space="preserve">knowledge provides professional credibility </w:t>
      </w:r>
      <w:r w:rsidR="00D83209">
        <w:rPr>
          <w:color w:val="000000" w:themeColor="text1"/>
          <w:sz w:val="24"/>
        </w:rPr>
        <w:t xml:space="preserve">and influence within </w:t>
      </w:r>
      <w:r w:rsidR="00A10021">
        <w:rPr>
          <w:color w:val="000000" w:themeColor="text1"/>
          <w:sz w:val="24"/>
        </w:rPr>
        <w:t xml:space="preserve">the </w:t>
      </w:r>
      <w:r w:rsidR="00D83209">
        <w:rPr>
          <w:color w:val="000000" w:themeColor="text1"/>
          <w:sz w:val="24"/>
        </w:rPr>
        <w:t>work</w:t>
      </w:r>
      <w:r w:rsidR="00A10021">
        <w:rPr>
          <w:color w:val="000000" w:themeColor="text1"/>
          <w:sz w:val="24"/>
        </w:rPr>
        <w:t>place</w:t>
      </w:r>
      <w:r w:rsidR="00D83209">
        <w:rPr>
          <w:color w:val="000000" w:themeColor="text1"/>
          <w:sz w:val="24"/>
        </w:rPr>
        <w:t xml:space="preserve"> </w:t>
      </w:r>
      <w:r w:rsidRPr="003E3B1C">
        <w:rPr>
          <w:color w:val="000000" w:themeColor="text1"/>
          <w:sz w:val="24"/>
        </w:rPr>
        <w:t>(</w:t>
      </w:r>
      <w:r w:rsidR="006A5874" w:rsidRPr="003E3B1C">
        <w:rPr>
          <w:color w:val="000000" w:themeColor="text1"/>
          <w:sz w:val="24"/>
        </w:rPr>
        <w:t>CIPD, 2023e)</w:t>
      </w:r>
      <w:r w:rsidRPr="003E3B1C">
        <w:rPr>
          <w:color w:val="000000" w:themeColor="text1"/>
          <w:sz w:val="24"/>
        </w:rPr>
        <w:t xml:space="preserve">.  </w:t>
      </w:r>
      <w:r w:rsidR="00A10021">
        <w:rPr>
          <w:color w:val="000000" w:themeColor="text1"/>
          <w:sz w:val="24"/>
        </w:rPr>
        <w:t xml:space="preserve">Due to this, I am currently completing my CIPD Level 5 qualification, which I have already found beneficial within my role. </w:t>
      </w:r>
      <w:r w:rsidR="001F326A" w:rsidRPr="003E3B1C">
        <w:rPr>
          <w:color w:val="000000" w:themeColor="text1"/>
          <w:sz w:val="24"/>
        </w:rPr>
        <w:t>Through</w:t>
      </w:r>
      <w:r w:rsidR="001234DE" w:rsidRPr="003E3B1C">
        <w:rPr>
          <w:color w:val="000000" w:themeColor="text1"/>
          <w:sz w:val="24"/>
        </w:rPr>
        <w:t xml:space="preserve"> </w:t>
      </w:r>
      <w:r w:rsidR="00021148" w:rsidRPr="003E3B1C">
        <w:rPr>
          <w:color w:val="000000" w:themeColor="text1"/>
          <w:sz w:val="24"/>
        </w:rPr>
        <w:t>aligning my approach with the CIPD Profession Map (2018)</w:t>
      </w:r>
      <w:r w:rsidR="00D83209">
        <w:rPr>
          <w:color w:val="000000" w:themeColor="text1"/>
          <w:sz w:val="24"/>
        </w:rPr>
        <w:t xml:space="preserve"> and using evidence-based practice within my tasks</w:t>
      </w:r>
      <w:r w:rsidR="00021148" w:rsidRPr="003E3B1C">
        <w:rPr>
          <w:color w:val="000000" w:themeColor="text1"/>
          <w:sz w:val="24"/>
        </w:rPr>
        <w:t xml:space="preserve">, I have </w:t>
      </w:r>
      <w:r w:rsidR="00EF0CC0" w:rsidRPr="003E3B1C">
        <w:rPr>
          <w:color w:val="000000" w:themeColor="text1"/>
          <w:sz w:val="24"/>
        </w:rPr>
        <w:t xml:space="preserve">developed and impressed </w:t>
      </w:r>
      <w:r w:rsidR="00A10021">
        <w:rPr>
          <w:color w:val="000000" w:themeColor="text1"/>
          <w:sz w:val="24"/>
        </w:rPr>
        <w:t>my colleagues. This has inspired me</w:t>
      </w:r>
      <w:r w:rsidR="00EF0CC0" w:rsidRPr="003E3B1C">
        <w:rPr>
          <w:color w:val="000000" w:themeColor="text1"/>
          <w:sz w:val="24"/>
        </w:rPr>
        <w:t xml:space="preserve"> to</w:t>
      </w:r>
      <w:r w:rsidR="00A10021">
        <w:rPr>
          <w:color w:val="000000" w:themeColor="text1"/>
          <w:sz w:val="24"/>
        </w:rPr>
        <w:t xml:space="preserve"> further my knowledge</w:t>
      </w:r>
      <w:r w:rsidR="00EF0CC0" w:rsidRPr="003E3B1C">
        <w:rPr>
          <w:color w:val="000000" w:themeColor="text1"/>
          <w:sz w:val="24"/>
        </w:rPr>
        <w:t xml:space="preserve"> </w:t>
      </w:r>
      <w:r w:rsidR="00A10021">
        <w:rPr>
          <w:color w:val="000000" w:themeColor="text1"/>
          <w:sz w:val="24"/>
        </w:rPr>
        <w:t>through</w:t>
      </w:r>
      <w:r w:rsidR="00EF0CC0" w:rsidRPr="003E3B1C">
        <w:rPr>
          <w:color w:val="000000" w:themeColor="text1"/>
          <w:sz w:val="24"/>
        </w:rPr>
        <w:t xml:space="preserve"> listening to podcasts, read</w:t>
      </w:r>
      <w:r w:rsidR="00A10021">
        <w:rPr>
          <w:color w:val="000000" w:themeColor="text1"/>
          <w:sz w:val="24"/>
        </w:rPr>
        <w:t>ing</w:t>
      </w:r>
      <w:r w:rsidR="00EF0CC0" w:rsidRPr="003E3B1C">
        <w:rPr>
          <w:color w:val="000000" w:themeColor="text1"/>
          <w:sz w:val="24"/>
        </w:rPr>
        <w:t xml:space="preserve"> and attend</w:t>
      </w:r>
      <w:r w:rsidR="00A10021">
        <w:rPr>
          <w:color w:val="000000" w:themeColor="text1"/>
          <w:sz w:val="24"/>
        </w:rPr>
        <w:t>ing</w:t>
      </w:r>
      <w:r w:rsidR="00EF0CC0" w:rsidRPr="003E3B1C">
        <w:rPr>
          <w:color w:val="000000" w:themeColor="text1"/>
          <w:sz w:val="24"/>
        </w:rPr>
        <w:t xml:space="preserve"> lectures to </w:t>
      </w:r>
      <w:r w:rsidR="00A10021">
        <w:rPr>
          <w:color w:val="000000" w:themeColor="text1"/>
          <w:sz w:val="24"/>
        </w:rPr>
        <w:t>continuously learn</w:t>
      </w:r>
      <w:r w:rsidR="00EF0CC0" w:rsidRPr="003E3B1C">
        <w:rPr>
          <w:color w:val="000000" w:themeColor="text1"/>
          <w:sz w:val="24"/>
        </w:rPr>
        <w:t xml:space="preserve">. </w:t>
      </w:r>
    </w:p>
    <w:p w14:paraId="499A17C3" w14:textId="77777777" w:rsidR="00A10021" w:rsidRDefault="00A10021" w:rsidP="001234DE">
      <w:pPr>
        <w:pStyle w:val="ListParagraph"/>
        <w:rPr>
          <w:color w:val="000000" w:themeColor="text1"/>
          <w:sz w:val="24"/>
        </w:rPr>
      </w:pPr>
    </w:p>
    <w:p w14:paraId="29E6F459" w14:textId="0B614C8B" w:rsidR="00A10021" w:rsidRDefault="00A10021" w:rsidP="00C050BC">
      <w:pPr>
        <w:pStyle w:val="ListParagraph"/>
        <w:ind w:left="0"/>
        <w:rPr>
          <w:color w:val="000000" w:themeColor="text1"/>
          <w:sz w:val="24"/>
        </w:rPr>
      </w:pPr>
      <w:r>
        <w:rPr>
          <w:color w:val="000000" w:themeColor="text1"/>
          <w:sz w:val="24"/>
        </w:rPr>
        <w:tab/>
        <w:t xml:space="preserve">According to Wales Online (2013), Welsh speakers are more likely to be offered roles within Welsh companies. To excel in my career, </w:t>
      </w:r>
      <w:r w:rsidR="00EF0CC0" w:rsidRPr="003E3B1C">
        <w:rPr>
          <w:color w:val="000000" w:themeColor="text1"/>
          <w:sz w:val="24"/>
        </w:rPr>
        <w:t xml:space="preserve">I </w:t>
      </w:r>
      <w:r>
        <w:rPr>
          <w:color w:val="000000" w:themeColor="text1"/>
          <w:sz w:val="24"/>
        </w:rPr>
        <w:t>intend to learn</w:t>
      </w:r>
      <w:r w:rsidR="00EF0CC0" w:rsidRPr="003E3B1C">
        <w:rPr>
          <w:color w:val="000000" w:themeColor="text1"/>
          <w:sz w:val="24"/>
        </w:rPr>
        <w:t xml:space="preserve"> Welsh</w:t>
      </w:r>
      <w:r w:rsidR="00D83209">
        <w:rPr>
          <w:color w:val="000000" w:themeColor="text1"/>
          <w:sz w:val="24"/>
        </w:rPr>
        <w:t>,</w:t>
      </w:r>
      <w:r w:rsidR="00EF0CC0" w:rsidRPr="003E3B1C">
        <w:rPr>
          <w:color w:val="000000" w:themeColor="text1"/>
          <w:sz w:val="24"/>
        </w:rPr>
        <w:t xml:space="preserve"> as it is </w:t>
      </w:r>
      <w:r w:rsidR="00496C9F">
        <w:rPr>
          <w:color w:val="000000" w:themeColor="text1"/>
          <w:sz w:val="24"/>
        </w:rPr>
        <w:t>a</w:t>
      </w:r>
      <w:r w:rsidR="00EF0CC0" w:rsidRPr="003E3B1C">
        <w:rPr>
          <w:color w:val="000000" w:themeColor="text1"/>
          <w:sz w:val="24"/>
        </w:rPr>
        <w:t xml:space="preserve"> desirable requirement to speak Welsh within my organisation.  Applying for the Learn Welsh scheme (National Centre for Learning Welsh, 2021) is my aim for 2024</w:t>
      </w:r>
      <w:r w:rsidR="001234DE" w:rsidRPr="003E3B1C">
        <w:rPr>
          <w:color w:val="000000" w:themeColor="text1"/>
          <w:sz w:val="24"/>
        </w:rPr>
        <w:t xml:space="preserve"> </w:t>
      </w:r>
      <w:bookmarkEnd w:id="3"/>
      <w:r>
        <w:rPr>
          <w:color w:val="000000" w:themeColor="text1"/>
          <w:sz w:val="24"/>
        </w:rPr>
        <w:t xml:space="preserve">to further my </w:t>
      </w:r>
      <w:r w:rsidR="00496C9F">
        <w:rPr>
          <w:color w:val="000000" w:themeColor="text1"/>
          <w:sz w:val="24"/>
        </w:rPr>
        <w:t>career within the organisation and to create better connections with Welsh speakers (CIPD, 2022b).</w:t>
      </w:r>
    </w:p>
    <w:p w14:paraId="46314735" w14:textId="77777777" w:rsidR="00A10021" w:rsidRDefault="00A10021" w:rsidP="00A10021">
      <w:pPr>
        <w:pStyle w:val="ListParagraph"/>
        <w:rPr>
          <w:color w:val="000000" w:themeColor="text1"/>
          <w:sz w:val="24"/>
        </w:rPr>
      </w:pPr>
    </w:p>
    <w:p w14:paraId="0DB4AD5B" w14:textId="77777777" w:rsidR="002D3C18" w:rsidRDefault="002D3C18" w:rsidP="00A10021">
      <w:pPr>
        <w:pStyle w:val="ListParagraph"/>
        <w:rPr>
          <w:color w:val="000000" w:themeColor="text1"/>
          <w:sz w:val="24"/>
        </w:rPr>
      </w:pPr>
    </w:p>
    <w:p w14:paraId="24642E8C" w14:textId="67334A8E" w:rsidR="00C050BC" w:rsidRDefault="00D14DDE" w:rsidP="00C050BC">
      <w:pPr>
        <w:pStyle w:val="ListParagraph"/>
        <w:numPr>
          <w:ilvl w:val="0"/>
          <w:numId w:val="10"/>
        </w:numPr>
        <w:rPr>
          <w:rFonts w:cs="Arial"/>
          <w:b/>
          <w:bCs/>
          <w:i/>
          <w:iCs/>
          <w:color w:val="000000"/>
          <w:sz w:val="24"/>
        </w:rPr>
      </w:pPr>
      <w:r w:rsidRPr="00C050BC">
        <w:rPr>
          <w:rFonts w:cs="Arial"/>
          <w:b/>
          <w:bCs/>
          <w:i/>
          <w:iCs/>
          <w:color w:val="000000"/>
          <w:sz w:val="24"/>
        </w:rPr>
        <w:t xml:space="preserve">Reflect on the impact of </w:t>
      </w:r>
      <w:r w:rsidRPr="00C050BC">
        <w:rPr>
          <w:rFonts w:cs="Arial"/>
          <w:b/>
          <w:bCs/>
          <w:i/>
          <w:iCs/>
          <w:color w:val="000000" w:themeColor="text1"/>
          <w:sz w:val="24"/>
        </w:rPr>
        <w:t xml:space="preserve">three </w:t>
      </w:r>
      <w:r w:rsidRPr="00C050BC">
        <w:rPr>
          <w:rFonts w:cs="Arial"/>
          <w:b/>
          <w:bCs/>
          <w:i/>
          <w:iCs/>
          <w:color w:val="000000" w:themeColor="text1"/>
          <w:sz w:val="24"/>
          <w:u w:val="single"/>
        </w:rPr>
        <w:t xml:space="preserve">previous </w:t>
      </w:r>
      <w:r w:rsidRPr="00C050BC">
        <w:rPr>
          <w:rFonts w:cs="Arial"/>
          <w:b/>
          <w:bCs/>
          <w:i/>
          <w:iCs/>
          <w:color w:val="000000"/>
          <w:sz w:val="24"/>
        </w:rPr>
        <w:t>learning activities (i.e., not the activities planned at Q4 above) on your behaviour and performance.  The selected activities may be any formal/planned or</w:t>
      </w:r>
      <w:r w:rsidR="00C050BC">
        <w:rPr>
          <w:rFonts w:cs="Arial"/>
          <w:b/>
          <w:bCs/>
          <w:i/>
          <w:iCs/>
          <w:color w:val="000000"/>
          <w:sz w:val="24"/>
        </w:rPr>
        <w:t xml:space="preserve"> </w:t>
      </w:r>
      <w:r w:rsidRPr="00C050BC">
        <w:rPr>
          <w:rFonts w:cs="Arial"/>
          <w:b/>
          <w:bCs/>
          <w:i/>
          <w:iCs/>
          <w:color w:val="000000"/>
          <w:sz w:val="24"/>
        </w:rPr>
        <w:t xml:space="preserve">informal/unplanned activities undertaken in the </w:t>
      </w:r>
      <w:r w:rsidRPr="00C050BC">
        <w:rPr>
          <w:rFonts w:cs="Arial"/>
          <w:b/>
          <w:bCs/>
          <w:i/>
          <w:iCs/>
          <w:color w:val="000000"/>
          <w:sz w:val="24"/>
          <w:u w:val="single"/>
        </w:rPr>
        <w:t>last 12 months</w:t>
      </w:r>
      <w:r w:rsidRPr="00C050BC">
        <w:rPr>
          <w:rFonts w:cs="Arial"/>
          <w:b/>
          <w:bCs/>
          <w:i/>
          <w:iCs/>
          <w:color w:val="000000"/>
          <w:sz w:val="24"/>
        </w:rPr>
        <w:t xml:space="preserve">, which you consider </w:t>
      </w:r>
      <w:proofErr w:type="gramStart"/>
      <w:r w:rsidRPr="00C050BC">
        <w:rPr>
          <w:rFonts w:cs="Arial"/>
          <w:b/>
          <w:bCs/>
          <w:i/>
          <w:iCs/>
          <w:color w:val="000000"/>
          <w:sz w:val="24"/>
        </w:rPr>
        <w:t>to have</w:t>
      </w:r>
      <w:proofErr w:type="gramEnd"/>
      <w:r w:rsidRPr="00C050BC">
        <w:rPr>
          <w:rFonts w:cs="Arial"/>
          <w:b/>
          <w:bCs/>
          <w:i/>
          <w:iCs/>
          <w:color w:val="000000"/>
          <w:sz w:val="24"/>
        </w:rPr>
        <w:t xml:space="preserve"> impacted your behaviour and performance.  (AC 3.4)</w:t>
      </w:r>
    </w:p>
    <w:p w14:paraId="6445C018" w14:textId="77777777" w:rsidR="00C050BC" w:rsidRDefault="00C050BC" w:rsidP="00C050BC">
      <w:pPr>
        <w:pStyle w:val="ListParagraph"/>
        <w:rPr>
          <w:rFonts w:cs="Arial"/>
          <w:b/>
          <w:bCs/>
          <w:i/>
          <w:iCs/>
          <w:color w:val="000000"/>
          <w:sz w:val="24"/>
        </w:rPr>
      </w:pPr>
    </w:p>
    <w:p w14:paraId="7EA3B3C9" w14:textId="3FD86591" w:rsidR="00C050BC" w:rsidRPr="00C050BC" w:rsidRDefault="00C050BC" w:rsidP="00F56383">
      <w:pPr>
        <w:pStyle w:val="ListParagraph"/>
        <w:ind w:left="0"/>
        <w:rPr>
          <w:rFonts w:cs="Arial"/>
          <w:b/>
          <w:bCs/>
          <w:i/>
          <w:iCs/>
          <w:color w:val="000000"/>
          <w:sz w:val="24"/>
        </w:rPr>
      </w:pPr>
      <w:r>
        <w:rPr>
          <w:color w:val="000000" w:themeColor="text1"/>
          <w:sz w:val="24"/>
        </w:rPr>
        <w:tab/>
      </w:r>
      <w:r w:rsidR="00BC724E">
        <w:rPr>
          <w:color w:val="000000" w:themeColor="text1"/>
          <w:sz w:val="24"/>
        </w:rPr>
        <w:t xml:space="preserve">Models of reflection such as Gibbs reflective cycle (1988) examine past experiences to learn from. By describing, feeling, </w:t>
      </w:r>
      <w:r w:rsidR="00F56383">
        <w:rPr>
          <w:color w:val="000000" w:themeColor="text1"/>
          <w:sz w:val="24"/>
        </w:rPr>
        <w:t>evaluating,</w:t>
      </w:r>
      <w:r w:rsidR="00BC724E">
        <w:rPr>
          <w:color w:val="000000" w:themeColor="text1"/>
          <w:sz w:val="24"/>
        </w:rPr>
        <w:t xml:space="preserve"> and forming an action plan provides a self-awareness that critically engages with everyday practices</w:t>
      </w:r>
      <w:r w:rsidR="00F56383">
        <w:rPr>
          <w:color w:val="000000" w:themeColor="text1"/>
          <w:sz w:val="24"/>
        </w:rPr>
        <w:t>,</w:t>
      </w:r>
      <w:r w:rsidR="00BC724E">
        <w:rPr>
          <w:color w:val="000000" w:themeColor="text1"/>
          <w:sz w:val="24"/>
        </w:rPr>
        <w:t xml:space="preserve"> which in turn focuses on not repeating mistakes and enhancing an individual’s potential (The University of Edinburgh, 2020). Harvard Business Review (2022) argues that making reflection a habit</w:t>
      </w:r>
      <w:r w:rsidR="00F56383">
        <w:rPr>
          <w:color w:val="000000" w:themeColor="text1"/>
          <w:sz w:val="24"/>
        </w:rPr>
        <w:t xml:space="preserve"> and extracting past experiences which contemplate behaviour and its consequences, provokes new changes of thinking for future approaches. By self-reflecting, an individual can unlock the potential to become a high-performing professional instilled by personal values and ensur</w:t>
      </w:r>
      <w:r w:rsidR="00E86556">
        <w:rPr>
          <w:color w:val="000000" w:themeColor="text1"/>
          <w:sz w:val="24"/>
        </w:rPr>
        <w:t>ing</w:t>
      </w:r>
      <w:r w:rsidR="00F56383">
        <w:rPr>
          <w:color w:val="000000" w:themeColor="text1"/>
          <w:sz w:val="24"/>
        </w:rPr>
        <w:t xml:space="preserve"> executive functioning (HBR, 2022).</w:t>
      </w:r>
    </w:p>
    <w:p w14:paraId="357F126A" w14:textId="77777777" w:rsidR="00C80BD2" w:rsidRPr="00F96786" w:rsidRDefault="00C80BD2" w:rsidP="00E24145">
      <w:pPr>
        <w:pStyle w:val="Nornal"/>
        <w:spacing w:line="240" w:lineRule="auto"/>
        <w:ind w:left="360"/>
        <w:rPr>
          <w:iCs/>
          <w:color w:val="000000" w:themeColor="text1"/>
          <w:sz w:val="24"/>
          <w:szCs w:val="24"/>
        </w:rPr>
      </w:pPr>
    </w:p>
    <w:p w14:paraId="7C43F9FC" w14:textId="77777777" w:rsidR="006C0625" w:rsidRPr="00F96786" w:rsidRDefault="006C0625" w:rsidP="00E24145">
      <w:pPr>
        <w:pStyle w:val="Nornal"/>
        <w:spacing w:line="240" w:lineRule="auto"/>
        <w:ind w:left="360"/>
        <w:rPr>
          <w:i/>
          <w:color w:val="000000" w:themeColor="text1"/>
          <w:sz w:val="24"/>
          <w:szCs w:val="24"/>
        </w:rPr>
      </w:pPr>
    </w:p>
    <w:p w14:paraId="664F7631" w14:textId="77777777" w:rsidR="00034370" w:rsidRDefault="00034370" w:rsidP="00F56C38">
      <w:pPr>
        <w:rPr>
          <w:rFonts w:ascii="Arial" w:hAnsi="Arial" w:cs="Arial"/>
        </w:rPr>
        <w:sectPr w:rsidR="00034370" w:rsidSect="00010339">
          <w:pgSz w:w="11906" w:h="16838"/>
          <w:pgMar w:top="1440" w:right="1440" w:bottom="1440" w:left="1440" w:header="708" w:footer="708" w:gutter="0"/>
          <w:cols w:space="708"/>
          <w:docGrid w:linePitch="360"/>
        </w:sectPr>
      </w:pPr>
    </w:p>
    <w:tbl>
      <w:tblPr>
        <w:tblpPr w:leftFromText="180" w:rightFromText="180" w:vertAnchor="text" w:horzAnchor="margin" w:tblpY="559"/>
        <w:tblW w:w="1415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53"/>
      </w:tblGrid>
      <w:tr w:rsidR="00C050BC" w:rsidRPr="00C746FB" w14:paraId="0D25EE06" w14:textId="77777777" w:rsidTr="00C050BC">
        <w:trPr>
          <w:trHeight w:val="1504"/>
        </w:trPr>
        <w:tc>
          <w:tcPr>
            <w:tcW w:w="14153" w:type="dxa"/>
            <w:shd w:val="clear" w:color="auto" w:fill="CBAEE9"/>
          </w:tcPr>
          <w:p w14:paraId="21EC9BE9" w14:textId="03290E63" w:rsidR="00C050BC" w:rsidRPr="00034370" w:rsidRDefault="00C050BC" w:rsidP="00C050BC">
            <w:pPr>
              <w:pStyle w:val="Heading1"/>
              <w:tabs>
                <w:tab w:val="left" w:pos="519"/>
                <w:tab w:val="center" w:pos="6483"/>
              </w:tabs>
              <w:jc w:val="center"/>
              <w:rPr>
                <w:rFonts w:cs="Arial"/>
                <w:color w:val="FFFFFF"/>
              </w:rPr>
            </w:pPr>
            <w:r>
              <w:rPr>
                <w:rFonts w:cs="Arial"/>
                <w:color w:val="FFFFFF"/>
              </w:rPr>
              <w:lastRenderedPageBreak/>
              <w:t xml:space="preserve">CIPD Reflections - Personal </w:t>
            </w:r>
            <w:r w:rsidRPr="00C746FB">
              <w:rPr>
                <w:rFonts w:cs="Arial"/>
                <w:color w:val="FFFFFF"/>
              </w:rPr>
              <w:t xml:space="preserve">Development </w:t>
            </w:r>
            <w:r>
              <w:rPr>
                <w:rFonts w:cs="Arial"/>
                <w:color w:val="FFFFFF"/>
              </w:rPr>
              <w:t>R</w:t>
            </w:r>
            <w:r w:rsidRPr="00C746FB">
              <w:rPr>
                <w:rFonts w:cs="Arial"/>
                <w:color w:val="FFFFFF"/>
              </w:rPr>
              <w:t>ecord</w:t>
            </w:r>
          </w:p>
        </w:tc>
      </w:tr>
    </w:tbl>
    <w:p w14:paraId="1E4F514D" w14:textId="11816022" w:rsidR="00C050BC" w:rsidRPr="00950490" w:rsidRDefault="00C050BC" w:rsidP="00C050BC">
      <w:pPr>
        <w:rPr>
          <w:rFonts w:ascii="Arial" w:hAnsi="Arial" w:cs="Arial"/>
          <w:szCs w:val="24"/>
        </w:rPr>
      </w:pPr>
    </w:p>
    <w:tbl>
      <w:tblPr>
        <w:tblpPr w:leftFromText="180" w:rightFromText="180" w:vertAnchor="page" w:horzAnchor="margin" w:tblpY="4956"/>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2835"/>
        <w:gridCol w:w="2551"/>
        <w:gridCol w:w="2835"/>
        <w:gridCol w:w="3260"/>
      </w:tblGrid>
      <w:tr w:rsidR="00C050BC" w:rsidRPr="00C050BC" w14:paraId="23B6F8D1" w14:textId="77777777" w:rsidTr="00D67563">
        <w:tc>
          <w:tcPr>
            <w:tcW w:w="2689" w:type="dxa"/>
            <w:shd w:val="clear" w:color="auto" w:fill="CBAEE9"/>
            <w:vAlign w:val="center"/>
          </w:tcPr>
          <w:p w14:paraId="63EEB7B5" w14:textId="77777777" w:rsidR="00C050BC" w:rsidRPr="00C050BC" w:rsidRDefault="00C050BC" w:rsidP="00D67563">
            <w:pPr>
              <w:jc w:val="center"/>
              <w:rPr>
                <w:rFonts w:ascii="Lato" w:hAnsi="Lato"/>
                <w:b/>
                <w:bCs/>
                <w:color w:val="202122"/>
                <w:spacing w:val="3"/>
                <w:sz w:val="24"/>
                <w:szCs w:val="24"/>
              </w:rPr>
            </w:pPr>
            <w:r w:rsidRPr="00C050BC">
              <w:rPr>
                <w:rFonts w:ascii="Lato" w:hAnsi="Lato"/>
                <w:b/>
                <w:bCs/>
                <w:color w:val="202122"/>
                <w:spacing w:val="3"/>
                <w:sz w:val="24"/>
                <w:szCs w:val="24"/>
              </w:rPr>
              <w:t>Profession Map Area &amp;</w:t>
            </w:r>
          </w:p>
          <w:p w14:paraId="580A988F" w14:textId="77777777" w:rsidR="00C050BC" w:rsidRPr="00C050BC" w:rsidRDefault="00C050BC" w:rsidP="00D67563">
            <w:pPr>
              <w:jc w:val="center"/>
              <w:rPr>
                <w:rFonts w:ascii="Arial" w:hAnsi="Arial" w:cs="Arial"/>
                <w:sz w:val="24"/>
                <w:szCs w:val="24"/>
              </w:rPr>
            </w:pPr>
            <w:r w:rsidRPr="00C050BC">
              <w:rPr>
                <w:rFonts w:ascii="Lato" w:hAnsi="Lato"/>
                <w:b/>
                <w:bCs/>
                <w:color w:val="202122"/>
                <w:spacing w:val="3"/>
                <w:sz w:val="24"/>
                <w:szCs w:val="24"/>
              </w:rPr>
              <w:t>Type of Learning Experience</w:t>
            </w:r>
          </w:p>
        </w:tc>
        <w:tc>
          <w:tcPr>
            <w:tcW w:w="2835" w:type="dxa"/>
            <w:shd w:val="clear" w:color="auto" w:fill="CBAEE9"/>
            <w:vAlign w:val="center"/>
          </w:tcPr>
          <w:p w14:paraId="298B7ED1" w14:textId="77777777" w:rsidR="00C050BC" w:rsidRPr="00C050BC" w:rsidRDefault="00C050BC" w:rsidP="00D67563">
            <w:pPr>
              <w:jc w:val="center"/>
              <w:rPr>
                <w:rFonts w:ascii="Arial" w:hAnsi="Arial" w:cs="Arial"/>
                <w:sz w:val="24"/>
                <w:szCs w:val="24"/>
              </w:rPr>
            </w:pPr>
            <w:r w:rsidRPr="00C050BC">
              <w:rPr>
                <w:rFonts w:ascii="Lato" w:hAnsi="Lato"/>
                <w:b/>
                <w:bCs/>
                <w:color w:val="202122"/>
                <w:spacing w:val="3"/>
                <w:sz w:val="24"/>
                <w:szCs w:val="24"/>
              </w:rPr>
              <w:t>1. What did I learn?</w:t>
            </w:r>
          </w:p>
        </w:tc>
        <w:tc>
          <w:tcPr>
            <w:tcW w:w="2551" w:type="dxa"/>
            <w:shd w:val="clear" w:color="auto" w:fill="CBAEE9"/>
            <w:vAlign w:val="center"/>
          </w:tcPr>
          <w:p w14:paraId="678CDBBC" w14:textId="77777777" w:rsidR="00C050BC" w:rsidRPr="00C050BC" w:rsidRDefault="00C050BC" w:rsidP="00D67563">
            <w:pPr>
              <w:jc w:val="center"/>
              <w:rPr>
                <w:rFonts w:ascii="Arial" w:hAnsi="Arial" w:cs="Arial"/>
                <w:sz w:val="24"/>
                <w:szCs w:val="24"/>
              </w:rPr>
            </w:pPr>
            <w:r w:rsidRPr="00C050BC">
              <w:rPr>
                <w:rFonts w:ascii="Lato" w:hAnsi="Lato"/>
                <w:b/>
                <w:bCs/>
                <w:color w:val="202122"/>
                <w:spacing w:val="3"/>
                <w:sz w:val="24"/>
                <w:szCs w:val="24"/>
              </w:rPr>
              <w:t>2. What did the learning experience tell me about myself?</w:t>
            </w:r>
          </w:p>
        </w:tc>
        <w:tc>
          <w:tcPr>
            <w:tcW w:w="2835" w:type="dxa"/>
            <w:shd w:val="clear" w:color="auto" w:fill="CBAEE9"/>
            <w:vAlign w:val="center"/>
          </w:tcPr>
          <w:p w14:paraId="21D6A3E6" w14:textId="77777777" w:rsidR="00C050BC" w:rsidRPr="00C050BC" w:rsidRDefault="00C050BC" w:rsidP="00D67563">
            <w:pPr>
              <w:jc w:val="center"/>
              <w:rPr>
                <w:rFonts w:ascii="Arial" w:hAnsi="Arial" w:cs="Arial"/>
                <w:sz w:val="24"/>
                <w:szCs w:val="24"/>
              </w:rPr>
            </w:pPr>
            <w:r w:rsidRPr="00C050BC">
              <w:rPr>
                <w:rFonts w:ascii="Lato" w:hAnsi="Lato"/>
                <w:b/>
                <w:bCs/>
                <w:color w:val="202122"/>
                <w:spacing w:val="3"/>
                <w:sz w:val="24"/>
                <w:szCs w:val="24"/>
              </w:rPr>
              <w:t>3. How does this learning experience impact my professional practice and the way I'll approach situations in the future?</w:t>
            </w:r>
          </w:p>
        </w:tc>
        <w:tc>
          <w:tcPr>
            <w:tcW w:w="3260" w:type="dxa"/>
            <w:shd w:val="clear" w:color="auto" w:fill="CBAEE9"/>
            <w:vAlign w:val="center"/>
          </w:tcPr>
          <w:p w14:paraId="425A77E9" w14:textId="77777777" w:rsidR="00C050BC" w:rsidRPr="00C050BC" w:rsidRDefault="00C050BC" w:rsidP="00D67563">
            <w:pPr>
              <w:jc w:val="center"/>
              <w:rPr>
                <w:rFonts w:ascii="Lato" w:hAnsi="Lato"/>
                <w:b/>
                <w:bCs/>
                <w:color w:val="202122"/>
                <w:spacing w:val="3"/>
                <w:sz w:val="24"/>
                <w:szCs w:val="24"/>
              </w:rPr>
            </w:pPr>
            <w:r w:rsidRPr="00C050BC">
              <w:rPr>
                <w:rFonts w:ascii="Lato" w:hAnsi="Lato"/>
                <w:b/>
                <w:bCs/>
                <w:color w:val="202122"/>
                <w:spacing w:val="3"/>
                <w:sz w:val="24"/>
                <w:szCs w:val="24"/>
              </w:rPr>
              <w:t>4. What do I need to do next for this learning experience to have a wider positive impact (</w:t>
            </w:r>
            <w:proofErr w:type="spellStart"/>
            <w:r w:rsidRPr="00C050BC">
              <w:rPr>
                <w:rFonts w:ascii="Lato" w:hAnsi="Lato"/>
                <w:b/>
                <w:bCs/>
                <w:color w:val="202122"/>
                <w:spacing w:val="3"/>
                <w:sz w:val="24"/>
                <w:szCs w:val="24"/>
              </w:rPr>
              <w:t>e.g</w:t>
            </w:r>
            <w:proofErr w:type="spellEnd"/>
            <w:r w:rsidRPr="00C050BC">
              <w:rPr>
                <w:rFonts w:ascii="Lato" w:hAnsi="Lato"/>
                <w:b/>
                <w:bCs/>
                <w:color w:val="202122"/>
                <w:spacing w:val="3"/>
                <w:sz w:val="24"/>
                <w:szCs w:val="24"/>
              </w:rPr>
              <w:t xml:space="preserve"> on others, my organisation, the sector, the profession, society)?</w:t>
            </w:r>
          </w:p>
        </w:tc>
      </w:tr>
      <w:tr w:rsidR="00C050BC" w:rsidRPr="00C050BC" w14:paraId="7478B2F1" w14:textId="77777777" w:rsidTr="00D67563">
        <w:tc>
          <w:tcPr>
            <w:tcW w:w="2689" w:type="dxa"/>
          </w:tcPr>
          <w:p w14:paraId="3D74353B" w14:textId="77777777" w:rsidR="00C050BC" w:rsidRPr="00C050BC" w:rsidRDefault="00C050BC" w:rsidP="00D67563">
            <w:pPr>
              <w:rPr>
                <w:rFonts w:ascii="Arial" w:hAnsi="Arial" w:cs="Arial"/>
                <w:sz w:val="24"/>
                <w:szCs w:val="24"/>
                <w:u w:val="single"/>
              </w:rPr>
            </w:pPr>
            <w:r w:rsidRPr="00C050BC">
              <w:rPr>
                <w:rFonts w:ascii="Arial" w:hAnsi="Arial" w:cs="Arial"/>
                <w:sz w:val="24"/>
                <w:szCs w:val="24"/>
                <w:u w:val="single"/>
              </w:rPr>
              <w:t>Learning &amp; Development</w:t>
            </w:r>
          </w:p>
          <w:p w14:paraId="2E2AE0F7" w14:textId="77777777" w:rsidR="00C050BC" w:rsidRPr="00C050BC" w:rsidRDefault="00C050BC" w:rsidP="00D67563">
            <w:pPr>
              <w:rPr>
                <w:rFonts w:ascii="Arial" w:hAnsi="Arial" w:cs="Arial"/>
                <w:sz w:val="24"/>
                <w:szCs w:val="24"/>
              </w:rPr>
            </w:pPr>
          </w:p>
          <w:p w14:paraId="3E0536FA" w14:textId="77777777" w:rsidR="00C050BC" w:rsidRPr="00C050BC" w:rsidRDefault="00C050BC" w:rsidP="00D67563">
            <w:pPr>
              <w:rPr>
                <w:rFonts w:ascii="Arial" w:hAnsi="Arial" w:cs="Arial"/>
                <w:i/>
                <w:iCs/>
                <w:sz w:val="24"/>
                <w:szCs w:val="24"/>
              </w:rPr>
            </w:pPr>
            <w:r w:rsidRPr="00C050BC">
              <w:rPr>
                <w:rFonts w:ascii="Arial" w:hAnsi="Arial" w:cs="Arial"/>
                <w:i/>
                <w:iCs/>
                <w:sz w:val="24"/>
                <w:szCs w:val="24"/>
              </w:rPr>
              <w:t xml:space="preserve">Managing sickness and absence in the department. </w:t>
            </w:r>
          </w:p>
          <w:p w14:paraId="691AE717" w14:textId="77777777" w:rsidR="00C050BC" w:rsidRPr="00C050BC" w:rsidRDefault="00C050BC" w:rsidP="00D67563">
            <w:pPr>
              <w:rPr>
                <w:rFonts w:ascii="Arial" w:hAnsi="Arial" w:cs="Arial"/>
                <w:sz w:val="24"/>
                <w:szCs w:val="24"/>
              </w:rPr>
            </w:pPr>
          </w:p>
          <w:p w14:paraId="48204821" w14:textId="77777777" w:rsidR="00C050BC" w:rsidRPr="00C050BC" w:rsidRDefault="00C050BC" w:rsidP="00D67563">
            <w:pPr>
              <w:rPr>
                <w:rFonts w:ascii="Arial" w:hAnsi="Arial" w:cs="Arial"/>
                <w:sz w:val="24"/>
                <w:szCs w:val="24"/>
              </w:rPr>
            </w:pPr>
            <w:r w:rsidRPr="00C050BC">
              <w:rPr>
                <w:rFonts w:ascii="Arial" w:hAnsi="Arial" w:cs="Arial"/>
                <w:sz w:val="24"/>
                <w:szCs w:val="24"/>
              </w:rPr>
              <w:t xml:space="preserve">My department is responsible for managing sickness and absence for Doctors in Hywel Dda </w:t>
            </w:r>
            <w:r w:rsidRPr="00C050BC">
              <w:rPr>
                <w:rFonts w:ascii="Arial" w:hAnsi="Arial" w:cs="Arial"/>
                <w:sz w:val="24"/>
                <w:szCs w:val="24"/>
              </w:rPr>
              <w:lastRenderedPageBreak/>
              <w:t>University Health Board.</w:t>
            </w:r>
          </w:p>
          <w:p w14:paraId="197BED9C" w14:textId="77777777" w:rsidR="00C050BC" w:rsidRPr="00C050BC" w:rsidRDefault="00C050BC" w:rsidP="00D67563">
            <w:pPr>
              <w:rPr>
                <w:rFonts w:ascii="Arial" w:hAnsi="Arial" w:cs="Arial"/>
                <w:sz w:val="24"/>
                <w:szCs w:val="24"/>
              </w:rPr>
            </w:pPr>
            <w:r w:rsidRPr="00C050BC">
              <w:rPr>
                <w:rFonts w:ascii="Arial" w:hAnsi="Arial" w:cs="Arial"/>
                <w:sz w:val="24"/>
                <w:szCs w:val="24"/>
              </w:rPr>
              <w:t>The task was delegated to me to monitor up until the point where long-term absence had to be escalated to senior management.</w:t>
            </w:r>
          </w:p>
          <w:p w14:paraId="4257486C" w14:textId="77777777" w:rsidR="00C050BC" w:rsidRPr="00C050BC" w:rsidRDefault="00C050BC" w:rsidP="00D67563">
            <w:pPr>
              <w:rPr>
                <w:rFonts w:ascii="Arial" w:hAnsi="Arial" w:cs="Arial"/>
                <w:sz w:val="24"/>
                <w:szCs w:val="24"/>
              </w:rPr>
            </w:pPr>
          </w:p>
          <w:p w14:paraId="29822D67" w14:textId="77777777" w:rsidR="00C050BC" w:rsidRPr="00C050BC" w:rsidRDefault="00C050BC" w:rsidP="00D67563">
            <w:pPr>
              <w:rPr>
                <w:rFonts w:ascii="Arial" w:hAnsi="Arial" w:cs="Arial"/>
                <w:sz w:val="24"/>
                <w:szCs w:val="24"/>
              </w:rPr>
            </w:pPr>
          </w:p>
          <w:p w14:paraId="02149DEA" w14:textId="77777777" w:rsidR="00C050BC" w:rsidRPr="00C050BC" w:rsidRDefault="00C050BC" w:rsidP="00D67563">
            <w:pPr>
              <w:rPr>
                <w:rFonts w:ascii="Arial" w:hAnsi="Arial" w:cs="Arial"/>
                <w:sz w:val="24"/>
                <w:szCs w:val="24"/>
              </w:rPr>
            </w:pPr>
          </w:p>
          <w:p w14:paraId="6BFAD726" w14:textId="77777777" w:rsidR="00C050BC" w:rsidRPr="00C050BC" w:rsidRDefault="00C050BC" w:rsidP="00D67563">
            <w:pPr>
              <w:rPr>
                <w:rFonts w:ascii="Arial" w:hAnsi="Arial" w:cs="Arial"/>
                <w:sz w:val="24"/>
                <w:szCs w:val="24"/>
              </w:rPr>
            </w:pPr>
          </w:p>
          <w:p w14:paraId="111CAF0B" w14:textId="77777777" w:rsidR="00C050BC" w:rsidRPr="00C050BC" w:rsidRDefault="00C050BC" w:rsidP="00D67563">
            <w:pPr>
              <w:rPr>
                <w:rFonts w:ascii="Arial" w:hAnsi="Arial" w:cs="Arial"/>
                <w:sz w:val="24"/>
                <w:szCs w:val="24"/>
              </w:rPr>
            </w:pPr>
          </w:p>
          <w:p w14:paraId="1473E222" w14:textId="77777777" w:rsidR="00C050BC" w:rsidRPr="00C050BC" w:rsidRDefault="00C050BC" w:rsidP="00D67563">
            <w:pPr>
              <w:rPr>
                <w:rFonts w:ascii="Arial" w:hAnsi="Arial" w:cs="Arial"/>
                <w:sz w:val="24"/>
                <w:szCs w:val="24"/>
              </w:rPr>
            </w:pPr>
          </w:p>
        </w:tc>
        <w:tc>
          <w:tcPr>
            <w:tcW w:w="2835" w:type="dxa"/>
          </w:tcPr>
          <w:p w14:paraId="3CB7017A" w14:textId="7EFF2A4A" w:rsidR="00C050BC" w:rsidRPr="00C050BC" w:rsidRDefault="00C050BC" w:rsidP="00D67563">
            <w:pPr>
              <w:rPr>
                <w:rFonts w:ascii="Arial" w:hAnsi="Arial" w:cs="Arial"/>
                <w:bCs/>
                <w:sz w:val="24"/>
                <w:szCs w:val="24"/>
              </w:rPr>
            </w:pPr>
            <w:r w:rsidRPr="00C050BC">
              <w:rPr>
                <w:rFonts w:ascii="Arial" w:hAnsi="Arial" w:cs="Arial"/>
                <w:bCs/>
                <w:sz w:val="24"/>
                <w:szCs w:val="24"/>
              </w:rPr>
              <w:lastRenderedPageBreak/>
              <w:t xml:space="preserve">I enrolled onto the ‘Managing Attendance at Work’ online training (HDUHB, 2022b) and read the policy associated with the process (HDUHB, 2022c). The knowledge I acquired gave me a formal understanding of how the process is managed, signposting employees’ return to work, phased returns and the stages of </w:t>
            </w:r>
            <w:r w:rsidRPr="00C050BC">
              <w:rPr>
                <w:rFonts w:ascii="Arial" w:hAnsi="Arial" w:cs="Arial"/>
                <w:bCs/>
                <w:sz w:val="24"/>
                <w:szCs w:val="24"/>
              </w:rPr>
              <w:lastRenderedPageBreak/>
              <w:t>sickness reviews. In an informal learning setting, I acquired a deeper understanding as to why Doctors are frequently absent</w:t>
            </w:r>
            <w:r w:rsidR="00CE6E43">
              <w:rPr>
                <w:rFonts w:ascii="Arial" w:hAnsi="Arial" w:cs="Arial"/>
                <w:bCs/>
                <w:sz w:val="24"/>
                <w:szCs w:val="24"/>
              </w:rPr>
              <w:t>, which attribute to strikes and better pay disputes</w:t>
            </w:r>
            <w:r w:rsidRPr="00C050BC">
              <w:rPr>
                <w:rFonts w:ascii="Arial" w:hAnsi="Arial" w:cs="Arial"/>
                <w:bCs/>
                <w:sz w:val="24"/>
                <w:szCs w:val="24"/>
              </w:rPr>
              <w:t xml:space="preserve"> </w:t>
            </w:r>
            <w:r w:rsidR="00CE6E43">
              <w:rPr>
                <w:rFonts w:ascii="Arial" w:hAnsi="Arial" w:cs="Arial"/>
                <w:bCs/>
                <w:sz w:val="24"/>
                <w:szCs w:val="24"/>
              </w:rPr>
              <w:t xml:space="preserve">causing unhappiness with the NHS. HDUHB suggests </w:t>
            </w:r>
            <w:r w:rsidRPr="00C050BC">
              <w:rPr>
                <w:rFonts w:ascii="Arial" w:hAnsi="Arial" w:cs="Arial"/>
                <w:bCs/>
                <w:sz w:val="24"/>
                <w:szCs w:val="24"/>
              </w:rPr>
              <w:t xml:space="preserve">average sickness is lower than in previous years </w:t>
            </w:r>
            <w:r w:rsidR="00CE6E43">
              <w:rPr>
                <w:rFonts w:ascii="Arial" w:hAnsi="Arial" w:cs="Arial"/>
                <w:bCs/>
                <w:sz w:val="24"/>
                <w:szCs w:val="24"/>
              </w:rPr>
              <w:t xml:space="preserve">however there is a clear disconnect with how Doctors feel within the workplace and absenteeism records </w:t>
            </w:r>
            <w:r w:rsidRPr="00C050BC">
              <w:rPr>
                <w:rFonts w:ascii="Arial" w:hAnsi="Arial" w:cs="Arial"/>
                <w:bCs/>
                <w:sz w:val="24"/>
                <w:szCs w:val="24"/>
              </w:rPr>
              <w:t>(HDUHB, 2022d).</w:t>
            </w:r>
          </w:p>
          <w:p w14:paraId="53C077F7" w14:textId="77777777" w:rsidR="00C050BC" w:rsidRPr="00C050BC" w:rsidRDefault="00C050BC" w:rsidP="00D67563">
            <w:pPr>
              <w:rPr>
                <w:rFonts w:ascii="Arial" w:hAnsi="Arial" w:cs="Arial"/>
                <w:bCs/>
                <w:sz w:val="24"/>
                <w:szCs w:val="24"/>
              </w:rPr>
            </w:pPr>
          </w:p>
        </w:tc>
        <w:tc>
          <w:tcPr>
            <w:tcW w:w="2551" w:type="dxa"/>
          </w:tcPr>
          <w:p w14:paraId="19C725FC" w14:textId="195DD245" w:rsidR="00C050BC" w:rsidRPr="00C050BC" w:rsidRDefault="00C050BC" w:rsidP="00D67563">
            <w:pPr>
              <w:rPr>
                <w:rFonts w:ascii="Arial" w:hAnsi="Arial" w:cs="Arial"/>
                <w:sz w:val="24"/>
                <w:szCs w:val="24"/>
              </w:rPr>
            </w:pPr>
            <w:r w:rsidRPr="00C050BC">
              <w:rPr>
                <w:rFonts w:ascii="Arial" w:hAnsi="Arial" w:cs="Arial"/>
                <w:sz w:val="24"/>
                <w:szCs w:val="24"/>
              </w:rPr>
              <w:lastRenderedPageBreak/>
              <w:t xml:space="preserve">Attending the training and reading the policy has been beneficial, as I now know the formal procedure to follow when I monitor weekly sickness. I found myself having conflicting feelings </w:t>
            </w:r>
            <w:r w:rsidR="00CE6E43">
              <w:rPr>
                <w:rFonts w:ascii="Arial" w:hAnsi="Arial" w:cs="Arial"/>
                <w:sz w:val="24"/>
                <w:szCs w:val="24"/>
              </w:rPr>
              <w:t xml:space="preserve">on certain sickness episodes, </w:t>
            </w:r>
            <w:r w:rsidRPr="00C050BC">
              <w:rPr>
                <w:rFonts w:ascii="Arial" w:hAnsi="Arial" w:cs="Arial"/>
                <w:sz w:val="24"/>
                <w:szCs w:val="24"/>
              </w:rPr>
              <w:t>a</w:t>
            </w:r>
            <w:r w:rsidR="00FA25FF">
              <w:rPr>
                <w:rFonts w:ascii="Arial" w:hAnsi="Arial" w:cs="Arial"/>
                <w:sz w:val="24"/>
                <w:szCs w:val="24"/>
              </w:rPr>
              <w:t>nd</w:t>
            </w:r>
            <w:r w:rsidRPr="00C050BC">
              <w:rPr>
                <w:rFonts w:ascii="Arial" w:hAnsi="Arial" w:cs="Arial"/>
                <w:sz w:val="24"/>
                <w:szCs w:val="24"/>
              </w:rPr>
              <w:t xml:space="preserve"> although the policy was always followed, </w:t>
            </w:r>
            <w:r w:rsidR="00FA25FF">
              <w:rPr>
                <w:rFonts w:ascii="Arial" w:hAnsi="Arial" w:cs="Arial"/>
                <w:sz w:val="24"/>
                <w:szCs w:val="24"/>
              </w:rPr>
              <w:t xml:space="preserve">on occasion I felt </w:t>
            </w:r>
            <w:r w:rsidR="00FA25FF">
              <w:rPr>
                <w:rFonts w:ascii="Arial" w:hAnsi="Arial" w:cs="Arial"/>
                <w:sz w:val="24"/>
                <w:szCs w:val="24"/>
              </w:rPr>
              <w:lastRenderedPageBreak/>
              <w:t>compassion for the Doctors I was monitoring</w:t>
            </w:r>
            <w:r w:rsidRPr="00C050BC">
              <w:rPr>
                <w:rFonts w:ascii="Arial" w:hAnsi="Arial" w:cs="Arial"/>
                <w:sz w:val="24"/>
                <w:szCs w:val="24"/>
              </w:rPr>
              <w:t xml:space="preserve">. The learning experience taught me there is a reason policy should be followed </w:t>
            </w:r>
            <w:r w:rsidR="00CE6E43">
              <w:rPr>
                <w:rFonts w:ascii="Arial" w:hAnsi="Arial" w:cs="Arial"/>
                <w:sz w:val="24"/>
                <w:szCs w:val="24"/>
              </w:rPr>
              <w:t xml:space="preserve">to steer away from personal bias and feelings </w:t>
            </w:r>
            <w:r w:rsidRPr="00C050BC">
              <w:rPr>
                <w:rFonts w:ascii="Arial" w:hAnsi="Arial" w:cs="Arial"/>
                <w:sz w:val="24"/>
                <w:szCs w:val="24"/>
              </w:rPr>
              <w:t>so it is fair for everyone</w:t>
            </w:r>
            <w:r w:rsidR="00FA25FF">
              <w:rPr>
                <w:rFonts w:ascii="Arial" w:hAnsi="Arial" w:cs="Arial"/>
                <w:sz w:val="24"/>
                <w:szCs w:val="24"/>
              </w:rPr>
              <w:t xml:space="preserve"> (CIPD, 2022)</w:t>
            </w:r>
            <w:r w:rsidR="00CE6E43">
              <w:rPr>
                <w:rFonts w:ascii="Arial" w:hAnsi="Arial" w:cs="Arial"/>
                <w:sz w:val="24"/>
                <w:szCs w:val="24"/>
              </w:rPr>
              <w:t>,</w:t>
            </w:r>
            <w:r w:rsidRPr="00C050BC">
              <w:rPr>
                <w:rFonts w:ascii="Arial" w:hAnsi="Arial" w:cs="Arial"/>
                <w:sz w:val="24"/>
                <w:szCs w:val="24"/>
              </w:rPr>
              <w:t xml:space="preserve"> </w:t>
            </w:r>
            <w:r w:rsidR="00CE6E43">
              <w:rPr>
                <w:rFonts w:ascii="Arial" w:hAnsi="Arial" w:cs="Arial"/>
                <w:sz w:val="24"/>
                <w:szCs w:val="24"/>
              </w:rPr>
              <w:t xml:space="preserve">however in my opinion, </w:t>
            </w:r>
            <w:r w:rsidRPr="00C050BC">
              <w:rPr>
                <w:rFonts w:ascii="Arial" w:hAnsi="Arial" w:cs="Arial"/>
                <w:sz w:val="24"/>
                <w:szCs w:val="24"/>
              </w:rPr>
              <w:t xml:space="preserve">there should also be well-being exercises following up repeated frequent sickness to ensure employees are </w:t>
            </w:r>
            <w:r w:rsidR="00CE6E43">
              <w:rPr>
                <w:rFonts w:ascii="Arial" w:hAnsi="Arial" w:cs="Arial"/>
                <w:sz w:val="24"/>
                <w:szCs w:val="24"/>
              </w:rPr>
              <w:t>cared for adequately</w:t>
            </w:r>
            <w:r w:rsidRPr="00C050BC">
              <w:rPr>
                <w:rFonts w:ascii="Arial" w:hAnsi="Arial" w:cs="Arial"/>
                <w:sz w:val="24"/>
                <w:szCs w:val="24"/>
              </w:rPr>
              <w:t xml:space="preserve"> (CIPD, 2024). </w:t>
            </w:r>
          </w:p>
        </w:tc>
        <w:tc>
          <w:tcPr>
            <w:tcW w:w="2835" w:type="dxa"/>
          </w:tcPr>
          <w:p w14:paraId="0808F391" w14:textId="41FE3C15" w:rsidR="00C050BC" w:rsidRPr="00C050BC" w:rsidRDefault="00C050BC" w:rsidP="00D67563">
            <w:pPr>
              <w:rPr>
                <w:rFonts w:ascii="Arial" w:hAnsi="Arial" w:cs="Arial"/>
                <w:sz w:val="24"/>
                <w:szCs w:val="24"/>
              </w:rPr>
            </w:pPr>
            <w:r w:rsidRPr="00C050BC">
              <w:rPr>
                <w:rFonts w:ascii="Arial" w:hAnsi="Arial" w:cs="Arial"/>
                <w:sz w:val="24"/>
                <w:szCs w:val="24"/>
              </w:rPr>
              <w:lastRenderedPageBreak/>
              <w:t xml:space="preserve">The impact on my professional practice has been profound as I now have full understanding why organisations must follow policy. I want to be considered approachable and open at work, so all employees can come to me regarding issues inside and outside of work, but I also do not want to overstep </w:t>
            </w:r>
            <w:r w:rsidRPr="00C050BC">
              <w:rPr>
                <w:rFonts w:ascii="Arial" w:hAnsi="Arial" w:cs="Arial"/>
                <w:sz w:val="24"/>
                <w:szCs w:val="24"/>
              </w:rPr>
              <w:lastRenderedPageBreak/>
              <w:t>boundaries and sustain a professional capacity with employees in future</w:t>
            </w:r>
            <w:r w:rsidR="00FA25FF">
              <w:rPr>
                <w:rFonts w:ascii="Arial" w:hAnsi="Arial" w:cs="Arial"/>
                <w:sz w:val="24"/>
                <w:szCs w:val="24"/>
              </w:rPr>
              <w:t xml:space="preserve"> (CIPD, 2022).</w:t>
            </w:r>
          </w:p>
        </w:tc>
        <w:tc>
          <w:tcPr>
            <w:tcW w:w="3260" w:type="dxa"/>
          </w:tcPr>
          <w:p w14:paraId="5A74ABEF" w14:textId="095E8D81" w:rsidR="00C050BC" w:rsidRPr="00C050BC" w:rsidRDefault="00C050BC" w:rsidP="00D67563">
            <w:pPr>
              <w:rPr>
                <w:rFonts w:ascii="Arial" w:hAnsi="Arial" w:cs="Arial"/>
                <w:bCs/>
                <w:sz w:val="24"/>
                <w:szCs w:val="24"/>
              </w:rPr>
            </w:pPr>
            <w:r w:rsidRPr="00C050BC">
              <w:rPr>
                <w:rFonts w:ascii="Arial" w:hAnsi="Arial" w:cs="Arial"/>
                <w:bCs/>
                <w:sz w:val="24"/>
                <w:szCs w:val="24"/>
              </w:rPr>
              <w:lastRenderedPageBreak/>
              <w:t xml:space="preserve">I would like to attend sickness reviews with my senior managers to gain a better knowledge on how the policy is used. I’d like to know how the impact of long-term sick or frequent absences impacts not only the employee, but the department and the wider organisation. I’d find it very beneficial to see how senior management determine decision-making with progressing to the next </w:t>
            </w:r>
            <w:r w:rsidRPr="00C050BC">
              <w:rPr>
                <w:rFonts w:ascii="Arial" w:hAnsi="Arial" w:cs="Arial"/>
                <w:bCs/>
                <w:sz w:val="24"/>
                <w:szCs w:val="24"/>
              </w:rPr>
              <w:lastRenderedPageBreak/>
              <w:t>stage of formal process and how this is reiterated to the employee</w:t>
            </w:r>
            <w:r w:rsidR="00FA25FF">
              <w:rPr>
                <w:rFonts w:ascii="Arial" w:hAnsi="Arial" w:cs="Arial"/>
                <w:bCs/>
                <w:sz w:val="24"/>
                <w:szCs w:val="24"/>
              </w:rPr>
              <w:t xml:space="preserve"> in a calm and clear manner. </w:t>
            </w:r>
          </w:p>
          <w:p w14:paraId="48F4DABF" w14:textId="77777777" w:rsidR="00C050BC" w:rsidRPr="00C050BC" w:rsidRDefault="00C050BC" w:rsidP="00D67563">
            <w:pPr>
              <w:rPr>
                <w:rFonts w:ascii="Arial" w:hAnsi="Arial" w:cs="Arial"/>
                <w:bCs/>
                <w:sz w:val="24"/>
                <w:szCs w:val="24"/>
              </w:rPr>
            </w:pPr>
          </w:p>
        </w:tc>
      </w:tr>
      <w:tr w:rsidR="00C050BC" w:rsidRPr="00C050BC" w14:paraId="14F0DA66" w14:textId="77777777" w:rsidTr="00D67563">
        <w:tc>
          <w:tcPr>
            <w:tcW w:w="2689" w:type="dxa"/>
          </w:tcPr>
          <w:p w14:paraId="5575B46C" w14:textId="77777777" w:rsidR="00C050BC" w:rsidRPr="00C050BC" w:rsidRDefault="00C050BC" w:rsidP="00D67563">
            <w:pPr>
              <w:rPr>
                <w:rFonts w:ascii="Arial" w:hAnsi="Arial" w:cs="Arial"/>
                <w:sz w:val="24"/>
                <w:szCs w:val="24"/>
                <w:u w:val="single"/>
              </w:rPr>
            </w:pPr>
            <w:r w:rsidRPr="00C050BC">
              <w:rPr>
                <w:rFonts w:ascii="Arial" w:hAnsi="Arial" w:cs="Arial"/>
                <w:sz w:val="24"/>
                <w:szCs w:val="24"/>
                <w:u w:val="single"/>
              </w:rPr>
              <w:lastRenderedPageBreak/>
              <w:t>People Practice</w:t>
            </w:r>
          </w:p>
          <w:p w14:paraId="1F976A3A" w14:textId="77777777" w:rsidR="00C050BC" w:rsidRPr="00C050BC" w:rsidRDefault="00C050BC" w:rsidP="00D67563">
            <w:pPr>
              <w:rPr>
                <w:rFonts w:ascii="Arial" w:hAnsi="Arial" w:cs="Arial"/>
                <w:sz w:val="24"/>
                <w:szCs w:val="24"/>
                <w:u w:val="single"/>
              </w:rPr>
            </w:pPr>
          </w:p>
          <w:p w14:paraId="0ED3087E" w14:textId="77777777" w:rsidR="00C050BC" w:rsidRPr="00C050BC" w:rsidRDefault="00C050BC" w:rsidP="00D67563">
            <w:pPr>
              <w:rPr>
                <w:rFonts w:ascii="Arial" w:hAnsi="Arial" w:cs="Arial"/>
                <w:i/>
                <w:iCs/>
                <w:sz w:val="24"/>
                <w:szCs w:val="24"/>
              </w:rPr>
            </w:pPr>
            <w:r w:rsidRPr="00C050BC">
              <w:rPr>
                <w:rFonts w:ascii="Arial" w:hAnsi="Arial" w:cs="Arial"/>
                <w:i/>
                <w:iCs/>
                <w:sz w:val="24"/>
                <w:szCs w:val="24"/>
              </w:rPr>
              <w:t>Coaching and Mentoring</w:t>
            </w:r>
          </w:p>
          <w:p w14:paraId="50F97FF2" w14:textId="77777777" w:rsidR="00C050BC" w:rsidRPr="00C050BC" w:rsidRDefault="00C050BC" w:rsidP="00D67563">
            <w:pPr>
              <w:rPr>
                <w:rFonts w:ascii="Arial" w:hAnsi="Arial" w:cs="Arial"/>
                <w:sz w:val="24"/>
                <w:szCs w:val="24"/>
              </w:rPr>
            </w:pPr>
          </w:p>
          <w:p w14:paraId="0EAE4D45" w14:textId="77777777" w:rsidR="00C050BC" w:rsidRPr="00C050BC" w:rsidRDefault="00C050BC" w:rsidP="00D67563">
            <w:pPr>
              <w:rPr>
                <w:rFonts w:ascii="Arial" w:hAnsi="Arial" w:cs="Arial"/>
                <w:sz w:val="24"/>
                <w:szCs w:val="24"/>
              </w:rPr>
            </w:pPr>
            <w:r w:rsidRPr="00C050BC">
              <w:rPr>
                <w:rFonts w:ascii="Arial" w:hAnsi="Arial" w:cs="Arial"/>
                <w:sz w:val="24"/>
                <w:szCs w:val="24"/>
              </w:rPr>
              <w:t xml:space="preserve">I have been shadowing senior colleagues in </w:t>
            </w:r>
            <w:r w:rsidRPr="00C050BC">
              <w:rPr>
                <w:rFonts w:ascii="Arial" w:hAnsi="Arial" w:cs="Arial"/>
                <w:sz w:val="24"/>
                <w:szCs w:val="24"/>
              </w:rPr>
              <w:lastRenderedPageBreak/>
              <w:t>my department throughout the year to learn new processes and improve my knowledge in the medical sector.</w:t>
            </w:r>
          </w:p>
          <w:p w14:paraId="4FD70830" w14:textId="77777777" w:rsidR="00C050BC" w:rsidRPr="00C050BC" w:rsidRDefault="00C050BC" w:rsidP="00D67563">
            <w:pPr>
              <w:rPr>
                <w:rFonts w:ascii="Arial" w:hAnsi="Arial" w:cs="Arial"/>
                <w:sz w:val="24"/>
                <w:szCs w:val="24"/>
              </w:rPr>
            </w:pPr>
          </w:p>
        </w:tc>
        <w:tc>
          <w:tcPr>
            <w:tcW w:w="2835" w:type="dxa"/>
          </w:tcPr>
          <w:p w14:paraId="0761F527" w14:textId="77777777" w:rsidR="00C050BC" w:rsidRPr="00C050BC" w:rsidRDefault="00C050BC" w:rsidP="00D67563">
            <w:pPr>
              <w:rPr>
                <w:rFonts w:ascii="Arial" w:hAnsi="Arial" w:cs="Arial"/>
                <w:bCs/>
                <w:sz w:val="24"/>
                <w:szCs w:val="24"/>
              </w:rPr>
            </w:pPr>
            <w:r w:rsidRPr="00C050BC">
              <w:rPr>
                <w:rFonts w:ascii="Arial" w:hAnsi="Arial" w:cs="Arial"/>
                <w:bCs/>
                <w:sz w:val="24"/>
                <w:szCs w:val="24"/>
              </w:rPr>
              <w:lastRenderedPageBreak/>
              <w:t xml:space="preserve">Working in medical workforce is a niche department and there was a great deal of learning involved when I first took on the role. As this is my first role in a people function, I felt it was necessary to </w:t>
            </w:r>
            <w:r w:rsidRPr="00C050BC">
              <w:rPr>
                <w:rFonts w:ascii="Arial" w:hAnsi="Arial" w:cs="Arial"/>
                <w:bCs/>
                <w:sz w:val="24"/>
                <w:szCs w:val="24"/>
              </w:rPr>
              <w:lastRenderedPageBreak/>
              <w:t xml:space="preserve">understand how the department works. </w:t>
            </w:r>
          </w:p>
        </w:tc>
        <w:tc>
          <w:tcPr>
            <w:tcW w:w="2551" w:type="dxa"/>
          </w:tcPr>
          <w:p w14:paraId="5406993B" w14:textId="178C50FF" w:rsidR="00C050BC" w:rsidRPr="00C050BC" w:rsidRDefault="00C050BC" w:rsidP="00D67563">
            <w:pPr>
              <w:rPr>
                <w:rFonts w:ascii="Arial" w:hAnsi="Arial" w:cs="Arial"/>
                <w:sz w:val="24"/>
                <w:szCs w:val="24"/>
              </w:rPr>
            </w:pPr>
            <w:r w:rsidRPr="00C050BC">
              <w:rPr>
                <w:rFonts w:ascii="Arial" w:hAnsi="Arial" w:cs="Arial"/>
                <w:sz w:val="24"/>
                <w:szCs w:val="24"/>
              </w:rPr>
              <w:lastRenderedPageBreak/>
              <w:t xml:space="preserve">I came into the Junior role with the perception that </w:t>
            </w:r>
            <w:r w:rsidR="00FA25FF">
              <w:rPr>
                <w:rFonts w:ascii="Arial" w:hAnsi="Arial" w:cs="Arial"/>
                <w:sz w:val="24"/>
                <w:szCs w:val="24"/>
              </w:rPr>
              <w:t xml:space="preserve">as some of </w:t>
            </w:r>
            <w:r w:rsidRPr="00C050BC">
              <w:rPr>
                <w:rFonts w:ascii="Arial" w:hAnsi="Arial" w:cs="Arial"/>
                <w:sz w:val="24"/>
                <w:szCs w:val="24"/>
              </w:rPr>
              <w:t xml:space="preserve">my skills were transferrable, I was slightly overqualified however from shadowing staff, I have learnt that the </w:t>
            </w:r>
            <w:r w:rsidRPr="00C050BC">
              <w:rPr>
                <w:rFonts w:ascii="Arial" w:hAnsi="Arial" w:cs="Arial"/>
                <w:sz w:val="24"/>
                <w:szCs w:val="24"/>
              </w:rPr>
              <w:lastRenderedPageBreak/>
              <w:t>people profession has multiple layers and factors to consider</w:t>
            </w:r>
            <w:r w:rsidR="00FA25FF">
              <w:rPr>
                <w:rFonts w:ascii="Arial" w:hAnsi="Arial" w:cs="Arial"/>
                <w:sz w:val="24"/>
                <w:szCs w:val="24"/>
              </w:rPr>
              <w:t xml:space="preserve"> (CIPD, 2018)</w:t>
            </w:r>
            <w:r w:rsidRPr="00C050BC">
              <w:rPr>
                <w:rFonts w:ascii="Arial" w:hAnsi="Arial" w:cs="Arial"/>
                <w:sz w:val="24"/>
                <w:szCs w:val="24"/>
              </w:rPr>
              <w:t>. It has taught me to apply new approaches and to learn from others</w:t>
            </w:r>
            <w:r w:rsidR="00FA25FF">
              <w:rPr>
                <w:rFonts w:ascii="Arial" w:hAnsi="Arial" w:cs="Arial"/>
                <w:sz w:val="24"/>
                <w:szCs w:val="24"/>
              </w:rPr>
              <w:t>.</w:t>
            </w:r>
            <w:r w:rsidRPr="00C050BC">
              <w:rPr>
                <w:rFonts w:ascii="Arial" w:hAnsi="Arial" w:cs="Arial"/>
                <w:sz w:val="24"/>
                <w:szCs w:val="24"/>
              </w:rPr>
              <w:t xml:space="preserve"> Shadowing can be beneficial to both parties as it opens opportunities and provides engagement</w:t>
            </w:r>
            <w:r w:rsidR="00FA25FF">
              <w:rPr>
                <w:rFonts w:ascii="Arial" w:hAnsi="Arial" w:cs="Arial"/>
                <w:sz w:val="24"/>
                <w:szCs w:val="24"/>
              </w:rPr>
              <w:t xml:space="preserve"> between colleagues</w:t>
            </w:r>
            <w:r w:rsidRPr="00C050BC">
              <w:rPr>
                <w:rFonts w:ascii="Arial" w:hAnsi="Arial" w:cs="Arial"/>
                <w:sz w:val="24"/>
                <w:szCs w:val="24"/>
              </w:rPr>
              <w:t xml:space="preserve"> (Kennedy, 2014).</w:t>
            </w:r>
          </w:p>
        </w:tc>
        <w:tc>
          <w:tcPr>
            <w:tcW w:w="2835" w:type="dxa"/>
          </w:tcPr>
          <w:p w14:paraId="1C3151E4" w14:textId="77777777" w:rsidR="00C050BC" w:rsidRPr="00C050BC" w:rsidRDefault="00C050BC" w:rsidP="00D67563">
            <w:pPr>
              <w:rPr>
                <w:rFonts w:ascii="Arial" w:hAnsi="Arial" w:cs="Arial"/>
                <w:bCs/>
                <w:sz w:val="24"/>
                <w:szCs w:val="24"/>
              </w:rPr>
            </w:pPr>
            <w:r w:rsidRPr="00C050BC">
              <w:rPr>
                <w:rFonts w:ascii="Arial" w:hAnsi="Arial" w:cs="Arial"/>
                <w:bCs/>
                <w:sz w:val="24"/>
                <w:szCs w:val="24"/>
              </w:rPr>
              <w:lastRenderedPageBreak/>
              <w:t xml:space="preserve">I will approach situations in the future with more confidence. When I was shadowing and learning tasks, there were times I could have added my input to streamline processes and ask more </w:t>
            </w:r>
            <w:r w:rsidRPr="00C050BC">
              <w:rPr>
                <w:rFonts w:ascii="Arial" w:hAnsi="Arial" w:cs="Arial"/>
                <w:bCs/>
                <w:sz w:val="24"/>
                <w:szCs w:val="24"/>
              </w:rPr>
              <w:lastRenderedPageBreak/>
              <w:t xml:space="preserve">questions to improve my knowledge further. </w:t>
            </w:r>
          </w:p>
          <w:p w14:paraId="2B1F490F" w14:textId="77777777" w:rsidR="00C050BC" w:rsidRPr="00C050BC" w:rsidRDefault="00C050BC" w:rsidP="00D67563">
            <w:pPr>
              <w:rPr>
                <w:rFonts w:ascii="Arial" w:hAnsi="Arial" w:cs="Arial"/>
                <w:bCs/>
                <w:sz w:val="24"/>
                <w:szCs w:val="24"/>
              </w:rPr>
            </w:pPr>
            <w:r w:rsidRPr="00C050BC">
              <w:rPr>
                <w:rFonts w:ascii="Arial" w:hAnsi="Arial" w:cs="Arial"/>
                <w:bCs/>
                <w:sz w:val="24"/>
                <w:szCs w:val="24"/>
              </w:rPr>
              <w:t xml:space="preserve">Due to the nature of my job, confidentiality is fundamental to many aspects of senior management roles, therefore until I reach a certain professional level in my career, I cannot shadow any further. </w:t>
            </w:r>
          </w:p>
        </w:tc>
        <w:tc>
          <w:tcPr>
            <w:tcW w:w="3260" w:type="dxa"/>
          </w:tcPr>
          <w:p w14:paraId="6A4284E3" w14:textId="77777777" w:rsidR="00C050BC" w:rsidRPr="00C050BC" w:rsidRDefault="00C050BC" w:rsidP="00D67563">
            <w:pPr>
              <w:rPr>
                <w:rFonts w:ascii="Arial" w:hAnsi="Arial" w:cs="Arial"/>
                <w:bCs/>
                <w:sz w:val="24"/>
                <w:szCs w:val="24"/>
              </w:rPr>
            </w:pPr>
            <w:r w:rsidRPr="00C050BC">
              <w:rPr>
                <w:rFonts w:ascii="Arial" w:hAnsi="Arial" w:cs="Arial"/>
                <w:bCs/>
                <w:sz w:val="24"/>
                <w:szCs w:val="24"/>
              </w:rPr>
              <w:lastRenderedPageBreak/>
              <w:t xml:space="preserve">Through studying for a CIPD Level 5 Qualification, I will improve my understanding in people management and gain a wider understanding of what it takes to be a successful people practitioner. Aligning my approach with the CIPD’s </w:t>
            </w:r>
            <w:r w:rsidRPr="00C050BC">
              <w:rPr>
                <w:rFonts w:ascii="Arial" w:hAnsi="Arial" w:cs="Arial"/>
                <w:bCs/>
                <w:sz w:val="24"/>
                <w:szCs w:val="24"/>
              </w:rPr>
              <w:lastRenderedPageBreak/>
              <w:t>Profession Map (2018) will improve my learning and provide a more professional approach to my work and towards my colleagues.</w:t>
            </w:r>
          </w:p>
        </w:tc>
      </w:tr>
      <w:tr w:rsidR="00C050BC" w:rsidRPr="00C050BC" w14:paraId="2EAC564D" w14:textId="77777777" w:rsidTr="00D67563">
        <w:tc>
          <w:tcPr>
            <w:tcW w:w="2689" w:type="dxa"/>
          </w:tcPr>
          <w:p w14:paraId="76F73E0A" w14:textId="77777777" w:rsidR="00C050BC" w:rsidRPr="00C050BC" w:rsidRDefault="00C050BC" w:rsidP="00D67563">
            <w:pPr>
              <w:rPr>
                <w:rFonts w:ascii="Arial" w:hAnsi="Arial" w:cs="Arial"/>
                <w:sz w:val="24"/>
                <w:szCs w:val="24"/>
                <w:u w:val="single"/>
              </w:rPr>
            </w:pPr>
            <w:r w:rsidRPr="00C050BC">
              <w:rPr>
                <w:rFonts w:ascii="Arial" w:hAnsi="Arial" w:cs="Arial"/>
                <w:sz w:val="24"/>
                <w:szCs w:val="24"/>
                <w:u w:val="single"/>
              </w:rPr>
              <w:lastRenderedPageBreak/>
              <w:t>Change</w:t>
            </w:r>
          </w:p>
          <w:p w14:paraId="0613EE50" w14:textId="77777777" w:rsidR="00C050BC" w:rsidRPr="00C050BC" w:rsidRDefault="00C050BC" w:rsidP="00D67563">
            <w:pPr>
              <w:rPr>
                <w:rFonts w:ascii="Arial" w:hAnsi="Arial" w:cs="Arial"/>
                <w:sz w:val="24"/>
                <w:szCs w:val="24"/>
              </w:rPr>
            </w:pPr>
          </w:p>
          <w:p w14:paraId="45AA1D19" w14:textId="77777777" w:rsidR="00C050BC" w:rsidRPr="00C050BC" w:rsidRDefault="00C050BC" w:rsidP="00D67563">
            <w:pPr>
              <w:rPr>
                <w:rFonts w:ascii="Arial" w:hAnsi="Arial" w:cs="Arial"/>
                <w:sz w:val="24"/>
                <w:szCs w:val="24"/>
              </w:rPr>
            </w:pPr>
            <w:r w:rsidRPr="00C050BC">
              <w:rPr>
                <w:rFonts w:ascii="Arial" w:hAnsi="Arial" w:cs="Arial"/>
                <w:i/>
                <w:iCs/>
                <w:sz w:val="24"/>
                <w:szCs w:val="24"/>
              </w:rPr>
              <w:t>Processes at work</w:t>
            </w:r>
            <w:r w:rsidRPr="00C050BC">
              <w:rPr>
                <w:rFonts w:ascii="Arial" w:hAnsi="Arial" w:cs="Arial"/>
                <w:sz w:val="24"/>
                <w:szCs w:val="24"/>
              </w:rPr>
              <w:t xml:space="preserve"> </w:t>
            </w:r>
          </w:p>
          <w:p w14:paraId="2A2B1E1A" w14:textId="77777777" w:rsidR="00C050BC" w:rsidRPr="00C050BC" w:rsidRDefault="00C050BC" w:rsidP="00D67563">
            <w:pPr>
              <w:rPr>
                <w:rFonts w:ascii="Arial" w:hAnsi="Arial" w:cs="Arial"/>
                <w:sz w:val="24"/>
                <w:szCs w:val="24"/>
              </w:rPr>
            </w:pPr>
          </w:p>
          <w:p w14:paraId="532E9300" w14:textId="4237681F" w:rsidR="00C050BC" w:rsidRPr="00C050BC" w:rsidRDefault="00C050BC" w:rsidP="00D67563">
            <w:pPr>
              <w:rPr>
                <w:rFonts w:ascii="Arial" w:hAnsi="Arial" w:cs="Arial"/>
                <w:sz w:val="24"/>
                <w:szCs w:val="24"/>
              </w:rPr>
            </w:pPr>
            <w:r w:rsidRPr="00C050BC">
              <w:rPr>
                <w:rFonts w:ascii="Arial" w:hAnsi="Arial" w:cs="Arial"/>
                <w:sz w:val="24"/>
                <w:szCs w:val="24"/>
              </w:rPr>
              <w:t xml:space="preserve">A strength of mine is </w:t>
            </w:r>
            <w:proofErr w:type="gramStart"/>
            <w:r w:rsidRPr="00C050BC">
              <w:rPr>
                <w:rFonts w:ascii="Arial" w:hAnsi="Arial" w:cs="Arial"/>
                <w:sz w:val="24"/>
                <w:szCs w:val="24"/>
              </w:rPr>
              <w:t>excel</w:t>
            </w:r>
            <w:proofErr w:type="gramEnd"/>
            <w:r w:rsidRPr="00C050BC">
              <w:rPr>
                <w:rFonts w:ascii="Arial" w:hAnsi="Arial" w:cs="Arial"/>
                <w:sz w:val="24"/>
                <w:szCs w:val="24"/>
              </w:rPr>
              <w:t xml:space="preserve"> and analysing data. Therefore, when starting the role, I noticed m</w:t>
            </w:r>
            <w:r w:rsidR="00FA25FF">
              <w:rPr>
                <w:rFonts w:ascii="Arial" w:hAnsi="Arial" w:cs="Arial"/>
                <w:sz w:val="24"/>
                <w:szCs w:val="24"/>
              </w:rPr>
              <w:t>any</w:t>
            </w:r>
            <w:r w:rsidRPr="00C050BC">
              <w:rPr>
                <w:rFonts w:ascii="Arial" w:hAnsi="Arial" w:cs="Arial"/>
                <w:sz w:val="24"/>
                <w:szCs w:val="24"/>
              </w:rPr>
              <w:t xml:space="preserve"> processes were long-winded and every individual on the team </w:t>
            </w:r>
            <w:r w:rsidRPr="00C050BC">
              <w:rPr>
                <w:rFonts w:ascii="Arial" w:hAnsi="Arial" w:cs="Arial"/>
                <w:sz w:val="24"/>
                <w:szCs w:val="24"/>
              </w:rPr>
              <w:lastRenderedPageBreak/>
              <w:t xml:space="preserve">had different methods of completing certain tasks. This created a closed, competitive environment and </w:t>
            </w:r>
            <w:r w:rsidR="00FA25FF">
              <w:rPr>
                <w:rFonts w:ascii="Arial" w:hAnsi="Arial" w:cs="Arial"/>
                <w:sz w:val="24"/>
                <w:szCs w:val="24"/>
              </w:rPr>
              <w:t xml:space="preserve">as a result </w:t>
            </w:r>
            <w:r w:rsidRPr="00C050BC">
              <w:rPr>
                <w:rFonts w:ascii="Arial" w:hAnsi="Arial" w:cs="Arial"/>
                <w:sz w:val="24"/>
                <w:szCs w:val="24"/>
              </w:rPr>
              <w:t xml:space="preserve">I suffered </w:t>
            </w:r>
            <w:r w:rsidR="00FA25FF">
              <w:rPr>
                <w:rFonts w:ascii="Arial" w:hAnsi="Arial" w:cs="Arial"/>
                <w:sz w:val="24"/>
                <w:szCs w:val="24"/>
              </w:rPr>
              <w:t>due to unclear training and no set processes and guides to follow.</w:t>
            </w:r>
          </w:p>
        </w:tc>
        <w:tc>
          <w:tcPr>
            <w:tcW w:w="2835" w:type="dxa"/>
          </w:tcPr>
          <w:p w14:paraId="3CCA52BF" w14:textId="587E5193" w:rsidR="00C050BC" w:rsidRPr="00C050BC" w:rsidRDefault="00C050BC" w:rsidP="00D67563">
            <w:pPr>
              <w:rPr>
                <w:rFonts w:ascii="Arial" w:hAnsi="Arial" w:cs="Arial"/>
                <w:bCs/>
                <w:sz w:val="24"/>
                <w:szCs w:val="24"/>
              </w:rPr>
            </w:pPr>
            <w:r w:rsidRPr="00C050BC">
              <w:rPr>
                <w:rFonts w:ascii="Arial" w:hAnsi="Arial" w:cs="Arial"/>
                <w:bCs/>
                <w:sz w:val="24"/>
                <w:szCs w:val="24"/>
              </w:rPr>
              <w:lastRenderedPageBreak/>
              <w:t>I learnt that in times of change, people are resistant and do not want change to occur (CIPD, 2023f). However, once I implemented subtle changes in systems and ensured training sessions were held, my colleagues were happier. Now the new spreadsheets are in place, processes are more streamlined</w:t>
            </w:r>
            <w:r w:rsidR="00FA25FF">
              <w:rPr>
                <w:rFonts w:ascii="Arial" w:hAnsi="Arial" w:cs="Arial"/>
                <w:bCs/>
                <w:sz w:val="24"/>
                <w:szCs w:val="24"/>
              </w:rPr>
              <w:t>,</w:t>
            </w:r>
            <w:r w:rsidRPr="00C050BC">
              <w:rPr>
                <w:rFonts w:ascii="Arial" w:hAnsi="Arial" w:cs="Arial"/>
                <w:bCs/>
                <w:sz w:val="24"/>
                <w:szCs w:val="24"/>
              </w:rPr>
              <w:t xml:space="preserve"> and </w:t>
            </w:r>
            <w:r w:rsidRPr="00C050BC">
              <w:rPr>
                <w:rFonts w:ascii="Arial" w:hAnsi="Arial" w:cs="Arial"/>
                <w:bCs/>
                <w:sz w:val="24"/>
                <w:szCs w:val="24"/>
              </w:rPr>
              <w:lastRenderedPageBreak/>
              <w:t>I’ve created a more inclusive environment as a result (CIPD, 2024).</w:t>
            </w:r>
          </w:p>
          <w:p w14:paraId="38D54ADF" w14:textId="77777777" w:rsidR="00C050BC" w:rsidRPr="00C050BC" w:rsidRDefault="00C050BC" w:rsidP="00D67563">
            <w:pPr>
              <w:rPr>
                <w:rFonts w:ascii="Arial" w:hAnsi="Arial" w:cs="Arial"/>
                <w:bCs/>
                <w:sz w:val="24"/>
                <w:szCs w:val="24"/>
              </w:rPr>
            </w:pPr>
          </w:p>
        </w:tc>
        <w:tc>
          <w:tcPr>
            <w:tcW w:w="2551" w:type="dxa"/>
          </w:tcPr>
          <w:p w14:paraId="69A60C8C" w14:textId="6545E3B8" w:rsidR="00C050BC" w:rsidRPr="00C050BC" w:rsidRDefault="00C050BC" w:rsidP="00D67563">
            <w:pPr>
              <w:rPr>
                <w:rFonts w:ascii="Arial" w:eastAsia="Arial" w:hAnsi="Arial" w:cs="Arial"/>
                <w:sz w:val="24"/>
                <w:szCs w:val="24"/>
              </w:rPr>
            </w:pPr>
            <w:r w:rsidRPr="00C050BC">
              <w:rPr>
                <w:rFonts w:ascii="Arial" w:hAnsi="Arial" w:cs="Arial"/>
                <w:sz w:val="24"/>
                <w:szCs w:val="24"/>
              </w:rPr>
              <w:lastRenderedPageBreak/>
              <w:t>The situation has taught me to keep calm and understand that implementing change is a slow process based on an individual’s reaction. Using Kubler-Ross change curve meant I could understand the emotions felt by my colleagues and empathise (</w:t>
            </w:r>
            <w:r w:rsidRPr="00C050BC">
              <w:rPr>
                <w:rFonts w:ascii="Arial" w:eastAsia="Arial" w:hAnsi="Arial" w:cs="Arial"/>
                <w:sz w:val="24"/>
                <w:szCs w:val="24"/>
              </w:rPr>
              <w:t xml:space="preserve">Taylor and Woodhams, </w:t>
            </w:r>
            <w:r w:rsidRPr="00C050BC">
              <w:rPr>
                <w:rFonts w:ascii="Arial" w:eastAsia="Arial" w:hAnsi="Arial" w:cs="Arial"/>
                <w:sz w:val="24"/>
                <w:szCs w:val="24"/>
              </w:rPr>
              <w:lastRenderedPageBreak/>
              <w:t>2022)</w:t>
            </w:r>
            <w:r w:rsidRPr="00C050BC">
              <w:rPr>
                <w:rFonts w:ascii="Arial" w:hAnsi="Arial" w:cs="Arial"/>
                <w:sz w:val="24"/>
                <w:szCs w:val="24"/>
              </w:rPr>
              <w:t xml:space="preserve">. It has taught me that everyone is different and to be considerate </w:t>
            </w:r>
            <w:r w:rsidR="00FA25FF">
              <w:rPr>
                <w:rFonts w:ascii="Arial" w:hAnsi="Arial" w:cs="Arial"/>
                <w:sz w:val="24"/>
                <w:szCs w:val="24"/>
              </w:rPr>
              <w:t xml:space="preserve">in my approach </w:t>
            </w:r>
            <w:r w:rsidRPr="00C050BC">
              <w:rPr>
                <w:rFonts w:ascii="Arial" w:hAnsi="Arial" w:cs="Arial"/>
                <w:sz w:val="24"/>
                <w:szCs w:val="24"/>
              </w:rPr>
              <w:t>to create a happier working environment.</w:t>
            </w:r>
          </w:p>
          <w:p w14:paraId="223C5843" w14:textId="77777777" w:rsidR="00C050BC" w:rsidRPr="00C050BC" w:rsidRDefault="00C050BC" w:rsidP="00D67563">
            <w:pPr>
              <w:rPr>
                <w:rFonts w:ascii="Arial" w:hAnsi="Arial" w:cs="Arial"/>
                <w:sz w:val="24"/>
                <w:szCs w:val="24"/>
              </w:rPr>
            </w:pPr>
          </w:p>
          <w:p w14:paraId="0012D06B" w14:textId="77777777" w:rsidR="00C050BC" w:rsidRPr="00C050BC" w:rsidRDefault="00C050BC" w:rsidP="00D67563">
            <w:pPr>
              <w:rPr>
                <w:rFonts w:ascii="Arial" w:hAnsi="Arial" w:cs="Arial"/>
                <w:sz w:val="24"/>
                <w:szCs w:val="24"/>
              </w:rPr>
            </w:pPr>
          </w:p>
        </w:tc>
        <w:tc>
          <w:tcPr>
            <w:tcW w:w="2835" w:type="dxa"/>
          </w:tcPr>
          <w:p w14:paraId="6CD256AF" w14:textId="5BFE6D77" w:rsidR="00C050BC" w:rsidRPr="00C050BC" w:rsidRDefault="00C050BC" w:rsidP="00D67563">
            <w:pPr>
              <w:rPr>
                <w:rFonts w:ascii="Arial" w:hAnsi="Arial" w:cs="Arial"/>
                <w:sz w:val="24"/>
                <w:szCs w:val="24"/>
              </w:rPr>
            </w:pPr>
            <w:r w:rsidRPr="00C050BC">
              <w:rPr>
                <w:rFonts w:ascii="Arial" w:hAnsi="Arial" w:cs="Arial"/>
                <w:sz w:val="24"/>
                <w:szCs w:val="24"/>
                <w:lang w:eastAsia="en-GB"/>
              </w:rPr>
              <w:lastRenderedPageBreak/>
              <w:t xml:space="preserve"> My approach going forward when seeing opportunities to create better working processes, is to hold team meetings to discuss with the department first before I implement new ways of working. This will create a more inclusive environment and a safe space to discuss new ideas and opinions </w:t>
            </w:r>
            <w:r w:rsidR="00FA25FF">
              <w:rPr>
                <w:rFonts w:ascii="Arial" w:hAnsi="Arial" w:cs="Arial"/>
                <w:sz w:val="24"/>
                <w:szCs w:val="24"/>
                <w:lang w:eastAsia="en-GB"/>
              </w:rPr>
              <w:lastRenderedPageBreak/>
              <w:t xml:space="preserve">creating a feeling of camaraderie within the department </w:t>
            </w:r>
            <w:r w:rsidRPr="00C050BC">
              <w:rPr>
                <w:rFonts w:ascii="Arial" w:hAnsi="Arial" w:cs="Arial"/>
                <w:sz w:val="24"/>
                <w:szCs w:val="24"/>
                <w:lang w:eastAsia="en-GB"/>
              </w:rPr>
              <w:t>(CIPD, 2024).</w:t>
            </w:r>
          </w:p>
        </w:tc>
        <w:tc>
          <w:tcPr>
            <w:tcW w:w="3260" w:type="dxa"/>
          </w:tcPr>
          <w:p w14:paraId="5C547228" w14:textId="621FD5ED" w:rsidR="00C050BC" w:rsidRPr="00C050BC" w:rsidRDefault="00C050BC" w:rsidP="00D67563">
            <w:pPr>
              <w:rPr>
                <w:rFonts w:ascii="Arial" w:hAnsi="Arial" w:cs="Arial"/>
                <w:sz w:val="24"/>
                <w:szCs w:val="24"/>
                <w:lang w:eastAsia="en-GB"/>
              </w:rPr>
            </w:pPr>
            <w:r w:rsidRPr="00C050BC">
              <w:rPr>
                <w:rFonts w:ascii="Arial" w:hAnsi="Arial" w:cs="Arial"/>
                <w:sz w:val="24"/>
                <w:szCs w:val="24"/>
                <w:lang w:eastAsia="en-GB"/>
              </w:rPr>
              <w:lastRenderedPageBreak/>
              <w:t xml:space="preserve">My senior manager had learnt about the new processes in place and had informed </w:t>
            </w:r>
            <w:r w:rsidR="00FA25FF">
              <w:rPr>
                <w:rFonts w:ascii="Arial" w:hAnsi="Arial" w:cs="Arial"/>
                <w:sz w:val="24"/>
                <w:szCs w:val="24"/>
                <w:lang w:eastAsia="en-GB"/>
              </w:rPr>
              <w:t xml:space="preserve">me </w:t>
            </w:r>
            <w:r w:rsidRPr="00C050BC">
              <w:rPr>
                <w:rFonts w:ascii="Arial" w:hAnsi="Arial" w:cs="Arial"/>
                <w:sz w:val="24"/>
                <w:szCs w:val="24"/>
                <w:lang w:eastAsia="en-GB"/>
              </w:rPr>
              <w:t xml:space="preserve">that it has positively impacted the department. By creating data for quick analysis overviews, my manager could distinguish how many working hours we were understaffed in the department. This has meant I have been offered extra hours to my </w:t>
            </w:r>
            <w:r w:rsidR="00FA25FF">
              <w:rPr>
                <w:rFonts w:ascii="Arial" w:hAnsi="Arial" w:cs="Arial"/>
                <w:sz w:val="24"/>
                <w:szCs w:val="24"/>
                <w:lang w:eastAsia="en-GB"/>
              </w:rPr>
              <w:t xml:space="preserve">part-time </w:t>
            </w:r>
            <w:r w:rsidRPr="00C050BC">
              <w:rPr>
                <w:rFonts w:ascii="Arial" w:hAnsi="Arial" w:cs="Arial"/>
                <w:sz w:val="24"/>
                <w:szCs w:val="24"/>
                <w:lang w:eastAsia="en-GB"/>
              </w:rPr>
              <w:t xml:space="preserve">role </w:t>
            </w:r>
            <w:r w:rsidRPr="00C050BC">
              <w:rPr>
                <w:rFonts w:ascii="Arial" w:hAnsi="Arial" w:cs="Arial"/>
                <w:sz w:val="24"/>
                <w:szCs w:val="24"/>
                <w:lang w:eastAsia="en-GB"/>
              </w:rPr>
              <w:lastRenderedPageBreak/>
              <w:t xml:space="preserve">as an outcome. Going forward, I have requested if I can work towards other projects using my data skills to help impact on wider organisational issues. This will help to give me </w:t>
            </w:r>
            <w:r w:rsidR="00FA25FF">
              <w:rPr>
                <w:rFonts w:ascii="Arial" w:hAnsi="Arial" w:cs="Arial"/>
                <w:sz w:val="24"/>
                <w:szCs w:val="24"/>
                <w:lang w:eastAsia="en-GB"/>
              </w:rPr>
              <w:t xml:space="preserve">a </w:t>
            </w:r>
            <w:r w:rsidRPr="00C050BC">
              <w:rPr>
                <w:rFonts w:ascii="Arial" w:hAnsi="Arial" w:cs="Arial"/>
                <w:sz w:val="24"/>
                <w:szCs w:val="24"/>
                <w:lang w:eastAsia="en-GB"/>
              </w:rPr>
              <w:t xml:space="preserve">wider understanding of the health board and provide me with the exposure I need to apply for more senior roles in the future. At this moment in my </w:t>
            </w:r>
            <w:r w:rsidR="00FA25FF" w:rsidRPr="00C050BC">
              <w:rPr>
                <w:rFonts w:ascii="Arial" w:hAnsi="Arial" w:cs="Arial"/>
                <w:sz w:val="24"/>
                <w:szCs w:val="24"/>
                <w:lang w:eastAsia="en-GB"/>
              </w:rPr>
              <w:t>career,</w:t>
            </w:r>
            <w:r w:rsidRPr="00C050BC">
              <w:rPr>
                <w:rFonts w:ascii="Arial" w:hAnsi="Arial" w:cs="Arial"/>
                <w:sz w:val="24"/>
                <w:szCs w:val="24"/>
                <w:lang w:eastAsia="en-GB"/>
              </w:rPr>
              <w:t xml:space="preserve"> I feel fulfilled in my role and happy (Cherry, 2022).</w:t>
            </w:r>
          </w:p>
        </w:tc>
      </w:tr>
    </w:tbl>
    <w:p w14:paraId="00625A9F" w14:textId="77777777" w:rsidR="00034370" w:rsidRPr="00C050BC" w:rsidRDefault="00034370" w:rsidP="00034370">
      <w:pPr>
        <w:jc w:val="center"/>
        <w:rPr>
          <w:rFonts w:ascii="Arial" w:hAnsi="Arial" w:cs="Arial"/>
          <w:sz w:val="24"/>
          <w:szCs w:val="24"/>
        </w:rPr>
      </w:pPr>
    </w:p>
    <w:p w14:paraId="1CF8384C" w14:textId="77777777" w:rsidR="00F56C38" w:rsidRPr="00950490" w:rsidRDefault="00F56C38" w:rsidP="00034370">
      <w:pPr>
        <w:jc w:val="center"/>
        <w:rPr>
          <w:rFonts w:ascii="Arial" w:hAnsi="Arial" w:cs="Arial"/>
          <w:szCs w:val="24"/>
        </w:rPr>
      </w:pPr>
    </w:p>
    <w:p w14:paraId="79947E11" w14:textId="77777777" w:rsidR="00F56C38" w:rsidRPr="00950490" w:rsidRDefault="00F56C38" w:rsidP="00034370">
      <w:pPr>
        <w:jc w:val="center"/>
        <w:rPr>
          <w:rFonts w:ascii="Arial" w:hAnsi="Arial" w:cs="Arial"/>
          <w:szCs w:val="24"/>
        </w:rPr>
      </w:pPr>
    </w:p>
    <w:p w14:paraId="50B556CC" w14:textId="77777777" w:rsidR="00F56C38" w:rsidRDefault="00F56C38" w:rsidP="00034370">
      <w:pPr>
        <w:jc w:val="center"/>
        <w:rPr>
          <w:rFonts w:ascii="Arial" w:hAnsi="Arial" w:cs="Arial"/>
          <w:szCs w:val="24"/>
        </w:rPr>
      </w:pPr>
    </w:p>
    <w:p w14:paraId="11763076" w14:textId="6437F4E3" w:rsidR="00034370" w:rsidRPr="00034370" w:rsidRDefault="00F56C38" w:rsidP="00034370">
      <w:pPr>
        <w:jc w:val="center"/>
        <w:rPr>
          <w:rFonts w:ascii="Arial" w:hAnsi="Arial" w:cs="Arial"/>
          <w:szCs w:val="24"/>
        </w:rPr>
        <w:sectPr w:rsidR="00034370" w:rsidRPr="00034370" w:rsidSect="00010339">
          <w:pgSz w:w="16838" w:h="11906" w:orient="landscape"/>
          <w:pgMar w:top="1440" w:right="1440" w:bottom="1440" w:left="1440" w:header="709" w:footer="709" w:gutter="0"/>
          <w:cols w:space="708"/>
          <w:docGrid w:linePitch="360"/>
        </w:sectPr>
      </w:pPr>
      <w:r w:rsidRPr="00950490">
        <w:rPr>
          <w:rFonts w:ascii="Arial" w:hAnsi="Arial" w:cs="Arial"/>
          <w:szCs w:val="24"/>
        </w:rPr>
        <w:br w:type="page"/>
      </w:r>
    </w:p>
    <w:p w14:paraId="0181DB8D" w14:textId="27D40F96" w:rsidR="0006379B" w:rsidRPr="00D340B7" w:rsidRDefault="0006379B" w:rsidP="00F96786">
      <w:pPr>
        <w:spacing w:after="0"/>
        <w:rPr>
          <w:rFonts w:ascii="Arial" w:hAnsi="Arial" w:cs="Arial"/>
          <w:sz w:val="28"/>
          <w:szCs w:val="28"/>
          <w:u w:val="single"/>
        </w:rPr>
      </w:pPr>
      <w:r w:rsidRPr="00D340B7">
        <w:rPr>
          <w:rFonts w:ascii="Arial" w:hAnsi="Arial" w:cs="Arial"/>
          <w:sz w:val="28"/>
          <w:szCs w:val="28"/>
          <w:u w:val="single"/>
        </w:rPr>
        <w:lastRenderedPageBreak/>
        <w:t>References</w:t>
      </w:r>
    </w:p>
    <w:p w14:paraId="4A273CC9" w14:textId="77777777" w:rsidR="00F96786" w:rsidRDefault="00F96786" w:rsidP="00F96786">
      <w:pPr>
        <w:spacing w:after="0"/>
        <w:rPr>
          <w:rFonts w:ascii="Arial" w:hAnsi="Arial" w:cs="Arial"/>
          <w:sz w:val="24"/>
          <w:szCs w:val="24"/>
          <w:u w:val="single"/>
        </w:rPr>
      </w:pPr>
    </w:p>
    <w:p w14:paraId="65018C8C" w14:textId="6EF1BE19" w:rsidR="007C4025" w:rsidRPr="007C4025" w:rsidRDefault="007C4025" w:rsidP="007C4025">
      <w:pPr>
        <w:pStyle w:val="Heading1"/>
        <w:spacing w:before="0" w:beforeAutospacing="0" w:after="0" w:afterAutospacing="0"/>
        <w:textAlignment w:val="baseline"/>
        <w:rPr>
          <w:rFonts w:ascii="Arial" w:hAnsi="Arial" w:cs="Arial"/>
          <w:b w:val="0"/>
          <w:bCs w:val="0"/>
          <w:i/>
          <w:iCs/>
          <w:color w:val="141414"/>
          <w:sz w:val="24"/>
          <w:szCs w:val="24"/>
        </w:rPr>
      </w:pPr>
      <w:r w:rsidRPr="007C4025">
        <w:rPr>
          <w:rFonts w:ascii="Arial" w:hAnsi="Arial" w:cs="Arial"/>
          <w:b w:val="0"/>
          <w:bCs w:val="0"/>
          <w:sz w:val="24"/>
          <w:szCs w:val="24"/>
        </w:rPr>
        <w:t>BBC News (</w:t>
      </w:r>
      <w:proofErr w:type="gramStart"/>
      <w:r w:rsidRPr="007C4025">
        <w:rPr>
          <w:rFonts w:ascii="Arial" w:hAnsi="Arial" w:cs="Arial"/>
          <w:b w:val="0"/>
          <w:bCs w:val="0"/>
          <w:sz w:val="24"/>
          <w:szCs w:val="24"/>
        </w:rPr>
        <w:t>March,</w:t>
      </w:r>
      <w:proofErr w:type="gramEnd"/>
      <w:r w:rsidRPr="007C4025">
        <w:rPr>
          <w:rFonts w:ascii="Arial" w:hAnsi="Arial" w:cs="Arial"/>
          <w:b w:val="0"/>
          <w:bCs w:val="0"/>
          <w:sz w:val="24"/>
          <w:szCs w:val="24"/>
        </w:rPr>
        <w:t xml:space="preserve"> 2017) </w:t>
      </w:r>
      <w:r w:rsidRPr="007C4025">
        <w:rPr>
          <w:rFonts w:ascii="Arial" w:hAnsi="Arial" w:cs="Arial"/>
          <w:b w:val="0"/>
          <w:bCs w:val="0"/>
          <w:i/>
          <w:iCs/>
          <w:color w:val="141414"/>
          <w:sz w:val="24"/>
          <w:szCs w:val="24"/>
        </w:rPr>
        <w:t>Ex-nurse fined for illegally accessing confidential records.</w:t>
      </w:r>
    </w:p>
    <w:p w14:paraId="06603806" w14:textId="0779D62B" w:rsidR="007C4025" w:rsidRPr="007C4025" w:rsidRDefault="007C4025" w:rsidP="00F96786">
      <w:pPr>
        <w:spacing w:after="0"/>
        <w:rPr>
          <w:rFonts w:ascii="Arial" w:hAnsi="Arial" w:cs="Arial"/>
          <w:sz w:val="24"/>
          <w:szCs w:val="24"/>
          <w:u w:val="single"/>
        </w:rPr>
      </w:pPr>
      <w:r w:rsidRPr="007C4025">
        <w:rPr>
          <w:rFonts w:ascii="Arial" w:hAnsi="Arial" w:cs="Arial"/>
          <w:sz w:val="24"/>
          <w:szCs w:val="24"/>
        </w:rPr>
        <w:t>Available at:</w:t>
      </w:r>
      <w:r w:rsidRPr="007C4025">
        <w:rPr>
          <w:rFonts w:ascii="Arial" w:hAnsi="Arial" w:cs="Arial"/>
          <w:sz w:val="24"/>
          <w:szCs w:val="24"/>
          <w:u w:val="single"/>
        </w:rPr>
        <w:t xml:space="preserve"> </w:t>
      </w:r>
      <w:hyperlink r:id="rId6" w:history="1">
        <w:r w:rsidRPr="007C4025">
          <w:rPr>
            <w:rStyle w:val="Hyperlink"/>
            <w:rFonts w:ascii="Arial" w:hAnsi="Arial" w:cs="Arial"/>
            <w:sz w:val="24"/>
            <w:szCs w:val="24"/>
          </w:rPr>
          <w:t>https://www.bbc.co.uk/news/uk-wales-south-west-wales-39197965</w:t>
        </w:r>
      </w:hyperlink>
      <w:r w:rsidRPr="007C4025">
        <w:rPr>
          <w:rFonts w:ascii="Arial" w:hAnsi="Arial" w:cs="Arial"/>
          <w:sz w:val="24"/>
          <w:szCs w:val="24"/>
          <w:u w:val="single"/>
        </w:rPr>
        <w:t xml:space="preserve"> </w:t>
      </w:r>
      <w:r w:rsidRPr="007C4025">
        <w:rPr>
          <w:rFonts w:ascii="Arial" w:hAnsi="Arial" w:cs="Arial"/>
          <w:sz w:val="24"/>
          <w:szCs w:val="24"/>
        </w:rPr>
        <w:t xml:space="preserve">Accessed on </w:t>
      </w:r>
      <w:proofErr w:type="gramStart"/>
      <w:r w:rsidRPr="007C4025">
        <w:rPr>
          <w:rFonts w:ascii="Arial" w:hAnsi="Arial" w:cs="Arial"/>
          <w:sz w:val="24"/>
          <w:szCs w:val="24"/>
        </w:rPr>
        <w:t>21/02/2024</w:t>
      </w:r>
      <w:proofErr w:type="gramEnd"/>
    </w:p>
    <w:p w14:paraId="6DD06D70" w14:textId="46C081FE" w:rsidR="00CF3460" w:rsidRDefault="00CF3460" w:rsidP="00F96786">
      <w:pPr>
        <w:spacing w:after="0"/>
        <w:rPr>
          <w:rFonts w:ascii="Arial" w:hAnsi="Arial" w:cs="Arial"/>
          <w:sz w:val="24"/>
          <w:szCs w:val="24"/>
          <w:u w:val="single"/>
        </w:rPr>
      </w:pPr>
    </w:p>
    <w:p w14:paraId="6247D7E5" w14:textId="2C409021" w:rsidR="008C505D" w:rsidRDefault="008C505D" w:rsidP="00F96786">
      <w:pPr>
        <w:spacing w:after="0"/>
        <w:rPr>
          <w:rFonts w:ascii="Arial" w:hAnsi="Arial" w:cs="Arial"/>
          <w:sz w:val="24"/>
          <w:szCs w:val="24"/>
        </w:rPr>
      </w:pPr>
      <w:r>
        <w:rPr>
          <w:rFonts w:ascii="Arial" w:hAnsi="Arial" w:cs="Arial"/>
          <w:sz w:val="24"/>
          <w:szCs w:val="24"/>
        </w:rPr>
        <w:t>BBC News (</w:t>
      </w:r>
      <w:proofErr w:type="gramStart"/>
      <w:r>
        <w:rPr>
          <w:rFonts w:ascii="Arial" w:hAnsi="Arial" w:cs="Arial"/>
          <w:sz w:val="24"/>
          <w:szCs w:val="24"/>
        </w:rPr>
        <w:t>May,</w:t>
      </w:r>
      <w:proofErr w:type="gramEnd"/>
      <w:r>
        <w:rPr>
          <w:rFonts w:ascii="Arial" w:hAnsi="Arial" w:cs="Arial"/>
          <w:sz w:val="24"/>
          <w:szCs w:val="24"/>
        </w:rPr>
        <w:t xml:space="preserve"> 2022) </w:t>
      </w:r>
      <w:proofErr w:type="spellStart"/>
      <w:r w:rsidRPr="008C505D">
        <w:rPr>
          <w:rFonts w:ascii="Arial" w:hAnsi="Arial" w:cs="Arial"/>
          <w:i/>
          <w:sz w:val="24"/>
          <w:szCs w:val="24"/>
        </w:rPr>
        <w:t>Missguided</w:t>
      </w:r>
      <w:proofErr w:type="spellEnd"/>
      <w:r w:rsidRPr="008C505D">
        <w:rPr>
          <w:rFonts w:ascii="Arial" w:hAnsi="Arial" w:cs="Arial"/>
          <w:i/>
          <w:sz w:val="24"/>
          <w:szCs w:val="24"/>
        </w:rPr>
        <w:t xml:space="preserve"> Fast Fashion Brand Collapses</w:t>
      </w:r>
      <w:r>
        <w:rPr>
          <w:rFonts w:ascii="Arial" w:hAnsi="Arial" w:cs="Arial"/>
          <w:sz w:val="24"/>
          <w:szCs w:val="24"/>
        </w:rPr>
        <w:t xml:space="preserve">. </w:t>
      </w:r>
      <w:r w:rsidR="00B923F2">
        <w:rPr>
          <w:rFonts w:ascii="Arial" w:hAnsi="Arial" w:cs="Arial"/>
          <w:sz w:val="24"/>
          <w:szCs w:val="24"/>
        </w:rPr>
        <w:t xml:space="preserve">Available </w:t>
      </w:r>
      <w:r>
        <w:rPr>
          <w:rFonts w:ascii="Arial" w:hAnsi="Arial" w:cs="Arial"/>
          <w:sz w:val="24"/>
          <w:szCs w:val="24"/>
        </w:rPr>
        <w:t xml:space="preserve">at: </w:t>
      </w:r>
      <w:hyperlink r:id="rId7" w:history="1">
        <w:r w:rsidR="00B923F2" w:rsidRPr="004D7415">
          <w:rPr>
            <w:rStyle w:val="Hyperlink"/>
            <w:rFonts w:ascii="Arial" w:hAnsi="Arial" w:cs="Arial"/>
            <w:sz w:val="24"/>
            <w:szCs w:val="24"/>
          </w:rPr>
          <w:t>https://www.bbc.co.uk/news/business-61638913</w:t>
        </w:r>
      </w:hyperlink>
      <w:r w:rsidR="00B923F2">
        <w:rPr>
          <w:rFonts w:ascii="Arial" w:hAnsi="Arial" w:cs="Arial"/>
          <w:sz w:val="24"/>
          <w:szCs w:val="24"/>
        </w:rPr>
        <w:t xml:space="preserve"> A</w:t>
      </w:r>
      <w:r>
        <w:rPr>
          <w:rFonts w:ascii="Arial" w:hAnsi="Arial" w:cs="Arial"/>
          <w:sz w:val="24"/>
          <w:szCs w:val="24"/>
        </w:rPr>
        <w:t xml:space="preserve">ccessed on </w:t>
      </w:r>
      <w:proofErr w:type="gramStart"/>
      <w:r>
        <w:rPr>
          <w:rFonts w:ascii="Arial" w:hAnsi="Arial" w:cs="Arial"/>
          <w:sz w:val="24"/>
          <w:szCs w:val="24"/>
        </w:rPr>
        <w:t>23/02/2024</w:t>
      </w:r>
      <w:proofErr w:type="gramEnd"/>
    </w:p>
    <w:p w14:paraId="5D20C499" w14:textId="77777777" w:rsidR="00AC1DDC" w:rsidRDefault="00AC1DDC" w:rsidP="00AC1DDC">
      <w:pPr>
        <w:spacing w:after="0"/>
        <w:rPr>
          <w:rFonts w:ascii="Arial" w:hAnsi="Arial" w:cs="Arial"/>
          <w:sz w:val="24"/>
          <w:szCs w:val="24"/>
        </w:rPr>
      </w:pPr>
    </w:p>
    <w:p w14:paraId="4D2314E5" w14:textId="77777777" w:rsidR="00AC1DDC" w:rsidRPr="00AC1DDC" w:rsidRDefault="00AC1DDC" w:rsidP="00AC1DDC">
      <w:pPr>
        <w:spacing w:after="0"/>
        <w:rPr>
          <w:rFonts w:ascii="Arial" w:hAnsi="Arial" w:cs="Arial"/>
          <w:color w:val="000000" w:themeColor="text1"/>
          <w:sz w:val="24"/>
          <w:szCs w:val="24"/>
          <w:shd w:val="clear" w:color="auto" w:fill="FFFFFF"/>
        </w:rPr>
      </w:pPr>
      <w:r w:rsidRPr="00AC1DDC">
        <w:rPr>
          <w:rFonts w:ascii="Arial" w:hAnsi="Arial" w:cs="Arial"/>
          <w:sz w:val="24"/>
          <w:szCs w:val="24"/>
        </w:rPr>
        <w:t xml:space="preserve">Berne, E. (1958) </w:t>
      </w:r>
      <w:r w:rsidRPr="00AC1DDC">
        <w:rPr>
          <w:rFonts w:ascii="Arial" w:hAnsi="Arial" w:cs="Arial"/>
          <w:i/>
          <w:iCs/>
          <w:sz w:val="24"/>
          <w:szCs w:val="24"/>
        </w:rPr>
        <w:t xml:space="preserve">Transactional Analysis 2018 </w:t>
      </w:r>
      <w:hyperlink r:id="rId8" w:history="1">
        <w:r w:rsidRPr="00AC1DDC">
          <w:rPr>
            <w:rStyle w:val="Hyperlink"/>
            <w:rFonts w:ascii="Arial" w:hAnsi="Arial" w:cs="Arial"/>
            <w:color w:val="1255B5"/>
            <w:sz w:val="24"/>
            <w:szCs w:val="24"/>
          </w:rPr>
          <w:t>https://doi.org/10.1176/appi.psychotherapy.1958.12.4.735</w:t>
        </w:r>
      </w:hyperlink>
    </w:p>
    <w:p w14:paraId="55CAB8CF" w14:textId="77777777" w:rsidR="00AC1DDC" w:rsidRPr="008C505D" w:rsidRDefault="00AC1DDC" w:rsidP="00F96786">
      <w:pPr>
        <w:spacing w:after="0"/>
        <w:rPr>
          <w:rFonts w:ascii="Arial" w:hAnsi="Arial" w:cs="Arial"/>
          <w:sz w:val="24"/>
          <w:szCs w:val="24"/>
        </w:rPr>
      </w:pPr>
    </w:p>
    <w:p w14:paraId="6D704B9C" w14:textId="79040B92" w:rsidR="002E2A9E" w:rsidRDefault="002E2A9E" w:rsidP="00F96786">
      <w:pPr>
        <w:spacing w:after="0"/>
        <w:rPr>
          <w:rFonts w:ascii="Arial" w:hAnsi="Arial" w:cs="Arial"/>
          <w:sz w:val="24"/>
          <w:szCs w:val="24"/>
        </w:rPr>
      </w:pPr>
      <w:r w:rsidRPr="002E2A9E">
        <w:rPr>
          <w:rFonts w:ascii="Arial" w:hAnsi="Arial" w:cs="Arial"/>
          <w:sz w:val="24"/>
          <w:szCs w:val="24"/>
        </w:rPr>
        <w:t xml:space="preserve">Cherry, K </w:t>
      </w:r>
      <w:r>
        <w:rPr>
          <w:rFonts w:ascii="Arial" w:hAnsi="Arial" w:cs="Arial"/>
          <w:sz w:val="24"/>
          <w:szCs w:val="24"/>
        </w:rPr>
        <w:t>(</w:t>
      </w:r>
      <w:proofErr w:type="gramStart"/>
      <w:r>
        <w:rPr>
          <w:rFonts w:ascii="Arial" w:hAnsi="Arial" w:cs="Arial"/>
          <w:sz w:val="24"/>
          <w:szCs w:val="24"/>
        </w:rPr>
        <w:t>August,</w:t>
      </w:r>
      <w:proofErr w:type="gramEnd"/>
      <w:r>
        <w:rPr>
          <w:rFonts w:ascii="Arial" w:hAnsi="Arial" w:cs="Arial"/>
          <w:sz w:val="24"/>
          <w:szCs w:val="24"/>
        </w:rPr>
        <w:t xml:space="preserve"> 2022) </w:t>
      </w:r>
      <w:r w:rsidRPr="002E2A9E">
        <w:rPr>
          <w:rFonts w:ascii="Arial" w:hAnsi="Arial" w:cs="Arial"/>
          <w:i/>
          <w:sz w:val="24"/>
          <w:szCs w:val="24"/>
        </w:rPr>
        <w:t>Maslow’s Hierarchy of Needs</w:t>
      </w:r>
      <w:r>
        <w:rPr>
          <w:rFonts w:ascii="Arial" w:hAnsi="Arial" w:cs="Arial"/>
          <w:sz w:val="24"/>
          <w:szCs w:val="24"/>
        </w:rPr>
        <w:t xml:space="preserve">. Available at: </w:t>
      </w:r>
      <w:hyperlink r:id="rId9" w:anchor=":~:text=Maslow%27s%20Hierarchy%20of%20Needs%20Theory%201%20Physiological%20Needs,4%20Esteem%20Needs%20...%205%20Self-Actualization%20Needs%20" w:history="1">
        <w:r w:rsidRPr="004D7415">
          <w:rPr>
            <w:rStyle w:val="Hyperlink"/>
            <w:rFonts w:ascii="Arial" w:hAnsi="Arial" w:cs="Arial"/>
            <w:sz w:val="24"/>
            <w:szCs w:val="24"/>
          </w:rPr>
          <w:t>https://www.verywellmind.com/what-is-maslows-hierarchy-of-needs-4136760#:~:text=Maslow%27s%20Hierarchy%20of%20Needs%20Theory%201%20Physiological%20Needs,4%20Esteem%20Needs%20...%205%20Self-Actualization%20Needs%20</w:t>
        </w:r>
      </w:hyperlink>
      <w:r>
        <w:rPr>
          <w:rFonts w:ascii="Arial" w:hAnsi="Arial" w:cs="Arial"/>
          <w:sz w:val="24"/>
          <w:szCs w:val="24"/>
        </w:rPr>
        <w:t xml:space="preserve"> Accessed on 23/02/2024</w:t>
      </w:r>
    </w:p>
    <w:p w14:paraId="79196FC7" w14:textId="77777777" w:rsidR="002E2A9E" w:rsidRPr="002E2A9E" w:rsidRDefault="002E2A9E" w:rsidP="00F96786">
      <w:pPr>
        <w:spacing w:after="0"/>
        <w:rPr>
          <w:rFonts w:ascii="Arial" w:hAnsi="Arial" w:cs="Arial"/>
          <w:sz w:val="24"/>
          <w:szCs w:val="24"/>
        </w:rPr>
      </w:pPr>
    </w:p>
    <w:p w14:paraId="495CCCBE" w14:textId="1117CB09" w:rsidR="00CF3460" w:rsidRDefault="00CF3460" w:rsidP="00F96786">
      <w:pPr>
        <w:spacing w:after="0"/>
        <w:rPr>
          <w:rFonts w:ascii="Arial" w:hAnsi="Arial" w:cs="Arial"/>
          <w:sz w:val="24"/>
          <w:szCs w:val="24"/>
        </w:rPr>
      </w:pPr>
      <w:r w:rsidRPr="00F96786">
        <w:rPr>
          <w:rFonts w:ascii="Arial" w:hAnsi="Arial" w:cs="Arial"/>
          <w:sz w:val="24"/>
          <w:szCs w:val="24"/>
        </w:rPr>
        <w:t>CIPD (</w:t>
      </w:r>
      <w:proofErr w:type="gramStart"/>
      <w:r w:rsidRPr="00F96786">
        <w:rPr>
          <w:rFonts w:ascii="Arial" w:hAnsi="Arial" w:cs="Arial"/>
          <w:sz w:val="24"/>
          <w:szCs w:val="24"/>
        </w:rPr>
        <w:t>August,</w:t>
      </w:r>
      <w:proofErr w:type="gramEnd"/>
      <w:r w:rsidRPr="00F96786">
        <w:rPr>
          <w:rFonts w:ascii="Arial" w:hAnsi="Arial" w:cs="Arial"/>
          <w:sz w:val="24"/>
          <w:szCs w:val="24"/>
        </w:rPr>
        <w:t xml:space="preserve"> 2015) </w:t>
      </w:r>
      <w:r w:rsidRPr="00F96786">
        <w:rPr>
          <w:rFonts w:ascii="Arial" w:hAnsi="Arial" w:cs="Arial"/>
          <w:i/>
          <w:sz w:val="24"/>
          <w:szCs w:val="24"/>
        </w:rPr>
        <w:t>Ethical decision-making: Eight perspectives on workplace dilemmas.</w:t>
      </w:r>
      <w:r w:rsidRPr="00F96786">
        <w:rPr>
          <w:rFonts w:ascii="Arial" w:hAnsi="Arial" w:cs="Arial"/>
          <w:sz w:val="24"/>
          <w:szCs w:val="24"/>
        </w:rPr>
        <w:t xml:space="preserve"> Available at: </w:t>
      </w:r>
      <w:hyperlink r:id="rId10" w:anchor=":~:text=We%20will%20answer%20the%20review%E2%80%99s%20guiding%20question%20by,Each%20draws%20on%20a%20major%20tradition%20of%20thought" w:history="1">
        <w:r w:rsidRPr="00F96786">
          <w:rPr>
            <w:rStyle w:val="Hyperlink"/>
            <w:rFonts w:ascii="Arial" w:hAnsi="Arial" w:cs="Arial"/>
            <w:sz w:val="24"/>
            <w:szCs w:val="24"/>
          </w:rPr>
          <w:t>https://www.cipd.org/globalassets/media/comms/the-people-profession/profession-map-pdfs/ethical-decision-making-2015-eight-perspectives-on-workplace-dilemmas_tcm29-9564.pdf#:~:text=We%20will%20answer%20the%20review%E2%80%99s%20guiding%20question%20by,Each%20draws%20on%20a%20major%20tradition%20of%20thought</w:t>
        </w:r>
      </w:hyperlink>
      <w:r w:rsidRPr="00F96786">
        <w:rPr>
          <w:rFonts w:ascii="Arial" w:hAnsi="Arial" w:cs="Arial"/>
          <w:sz w:val="24"/>
          <w:szCs w:val="24"/>
        </w:rPr>
        <w:t xml:space="preserve"> Accessed on 20/02/2024</w:t>
      </w:r>
    </w:p>
    <w:p w14:paraId="49989307" w14:textId="77777777" w:rsidR="0091561B" w:rsidRDefault="0091561B" w:rsidP="00F96786">
      <w:pPr>
        <w:spacing w:after="0"/>
        <w:rPr>
          <w:rFonts w:ascii="Arial" w:hAnsi="Arial" w:cs="Arial"/>
          <w:sz w:val="24"/>
          <w:szCs w:val="24"/>
        </w:rPr>
      </w:pPr>
    </w:p>
    <w:p w14:paraId="1B7E84AE" w14:textId="62E0B25B" w:rsidR="0091561B" w:rsidRPr="00F96786" w:rsidRDefault="0091561B" w:rsidP="00F96786">
      <w:pPr>
        <w:spacing w:after="0"/>
        <w:rPr>
          <w:rFonts w:ascii="Arial" w:hAnsi="Arial" w:cs="Arial"/>
          <w:sz w:val="24"/>
          <w:szCs w:val="24"/>
        </w:rPr>
      </w:pPr>
      <w:r w:rsidRPr="0091561B">
        <w:rPr>
          <w:rFonts w:ascii="Arial" w:hAnsi="Arial" w:cs="Arial"/>
          <w:sz w:val="24"/>
          <w:szCs w:val="24"/>
        </w:rPr>
        <w:t>CIPD (</w:t>
      </w:r>
      <w:proofErr w:type="gramStart"/>
      <w:r w:rsidRPr="0091561B">
        <w:rPr>
          <w:rFonts w:ascii="Arial" w:hAnsi="Arial" w:cs="Arial"/>
          <w:sz w:val="24"/>
          <w:szCs w:val="24"/>
        </w:rPr>
        <w:t>February,</w:t>
      </w:r>
      <w:proofErr w:type="gramEnd"/>
      <w:r w:rsidRPr="0091561B">
        <w:rPr>
          <w:rFonts w:ascii="Arial" w:hAnsi="Arial" w:cs="Arial"/>
          <w:sz w:val="24"/>
          <w:szCs w:val="24"/>
        </w:rPr>
        <w:t xml:space="preserve"> 2015) </w:t>
      </w:r>
      <w:r w:rsidRPr="0091561B">
        <w:rPr>
          <w:rFonts w:ascii="Arial" w:hAnsi="Arial" w:cs="Arial"/>
          <w:i/>
          <w:sz w:val="24"/>
          <w:szCs w:val="24"/>
        </w:rPr>
        <w:t>Changing HR Operating Models</w:t>
      </w:r>
      <w:r w:rsidRPr="0091561B">
        <w:rPr>
          <w:rFonts w:ascii="Arial" w:hAnsi="Arial" w:cs="Arial"/>
          <w:sz w:val="24"/>
          <w:szCs w:val="24"/>
        </w:rPr>
        <w:t xml:space="preserve">. Available at: </w:t>
      </w:r>
      <w:hyperlink r:id="rId11" w:history="1">
        <w:r w:rsidRPr="0091561B">
          <w:rPr>
            <w:rStyle w:val="Hyperlink"/>
            <w:rFonts w:ascii="Arial" w:hAnsi="Arial" w:cs="Arial"/>
            <w:sz w:val="24"/>
            <w:szCs w:val="24"/>
          </w:rPr>
          <w:t>https://www.cipd.org/uk/views-and-insights/thought-leadership/insight/operating-models/</w:t>
        </w:r>
      </w:hyperlink>
      <w:r w:rsidRPr="0091561B">
        <w:rPr>
          <w:rFonts w:ascii="Arial" w:hAnsi="Arial" w:cs="Arial"/>
          <w:sz w:val="24"/>
          <w:szCs w:val="24"/>
        </w:rPr>
        <w:t xml:space="preserve">  Accessed on </w:t>
      </w:r>
      <w:proofErr w:type="gramStart"/>
      <w:r w:rsidRPr="0091561B">
        <w:rPr>
          <w:rFonts w:ascii="Arial" w:hAnsi="Arial" w:cs="Arial"/>
          <w:sz w:val="24"/>
          <w:szCs w:val="24"/>
        </w:rPr>
        <w:t>25/02/2024</w:t>
      </w:r>
      <w:proofErr w:type="gramEnd"/>
    </w:p>
    <w:p w14:paraId="1FF7931C" w14:textId="7F6E423F" w:rsidR="00F96786" w:rsidRDefault="00F96786" w:rsidP="00F96786">
      <w:pPr>
        <w:spacing w:after="0"/>
        <w:rPr>
          <w:rFonts w:ascii="Arial" w:hAnsi="Arial" w:cs="Arial"/>
          <w:sz w:val="24"/>
          <w:szCs w:val="24"/>
        </w:rPr>
      </w:pPr>
    </w:p>
    <w:p w14:paraId="43F0779A" w14:textId="2650183B" w:rsidR="00DB537B" w:rsidRPr="009D034A" w:rsidRDefault="00DB537B" w:rsidP="009D034A">
      <w:pPr>
        <w:spacing w:after="0"/>
        <w:rPr>
          <w:rFonts w:ascii="Arial" w:hAnsi="Arial" w:cs="Arial"/>
          <w:i/>
          <w:sz w:val="24"/>
          <w:szCs w:val="24"/>
        </w:rPr>
      </w:pPr>
      <w:r>
        <w:rPr>
          <w:rFonts w:ascii="Arial" w:hAnsi="Arial" w:cs="Arial"/>
          <w:sz w:val="24"/>
          <w:szCs w:val="24"/>
        </w:rPr>
        <w:t>CIPD (</w:t>
      </w:r>
      <w:proofErr w:type="gramStart"/>
      <w:r>
        <w:rPr>
          <w:rFonts w:ascii="Arial" w:hAnsi="Arial" w:cs="Arial"/>
          <w:sz w:val="24"/>
          <w:szCs w:val="24"/>
        </w:rPr>
        <w:t>May,</w:t>
      </w:r>
      <w:proofErr w:type="gramEnd"/>
      <w:r>
        <w:rPr>
          <w:rFonts w:ascii="Arial" w:hAnsi="Arial" w:cs="Arial"/>
          <w:sz w:val="24"/>
          <w:szCs w:val="24"/>
        </w:rPr>
        <w:t xml:space="preserve"> 2017) </w:t>
      </w:r>
      <w:r w:rsidRPr="009D034A">
        <w:rPr>
          <w:rFonts w:ascii="Arial" w:hAnsi="Arial" w:cs="Arial"/>
          <w:i/>
          <w:sz w:val="24"/>
          <w:szCs w:val="24"/>
        </w:rPr>
        <w:t>Human capital theory:</w:t>
      </w:r>
      <w:r w:rsidR="009D034A">
        <w:rPr>
          <w:rFonts w:ascii="Arial" w:hAnsi="Arial" w:cs="Arial"/>
          <w:i/>
          <w:sz w:val="24"/>
          <w:szCs w:val="24"/>
        </w:rPr>
        <w:t xml:space="preserve"> assessing the evidence for the value and importance of people to </w:t>
      </w:r>
      <w:r w:rsidRPr="009D034A">
        <w:rPr>
          <w:rFonts w:ascii="Arial" w:hAnsi="Arial" w:cs="Arial"/>
          <w:i/>
          <w:sz w:val="24"/>
          <w:szCs w:val="24"/>
        </w:rPr>
        <w:t>organisational success</w:t>
      </w:r>
      <w:r w:rsidR="009D034A">
        <w:rPr>
          <w:rFonts w:ascii="Arial" w:hAnsi="Arial" w:cs="Arial"/>
          <w:sz w:val="24"/>
          <w:szCs w:val="24"/>
        </w:rPr>
        <w:t xml:space="preserve">. </w:t>
      </w:r>
      <w:r>
        <w:rPr>
          <w:rFonts w:ascii="Arial" w:hAnsi="Arial" w:cs="Arial"/>
          <w:sz w:val="24"/>
          <w:szCs w:val="24"/>
        </w:rPr>
        <w:t xml:space="preserve">Available at </w:t>
      </w:r>
      <w:hyperlink r:id="rId12" w:history="1">
        <w:r w:rsidRPr="004D7415">
          <w:rPr>
            <w:rStyle w:val="Hyperlink"/>
            <w:rFonts w:ascii="Arial" w:hAnsi="Arial" w:cs="Arial"/>
            <w:sz w:val="24"/>
            <w:szCs w:val="24"/>
          </w:rPr>
          <w:t xml:space="preserve">https://www.cipd.org/globalassets/media/knowledge/knowledge-hub/reports/human-capital-theory-assessing-the-evidence_tcm18-22292.pdf </w:t>
        </w:r>
      </w:hyperlink>
      <w:r w:rsidR="009D034A">
        <w:rPr>
          <w:rFonts w:ascii="Arial" w:hAnsi="Arial" w:cs="Arial"/>
          <w:sz w:val="24"/>
          <w:szCs w:val="24"/>
        </w:rPr>
        <w:t xml:space="preserve"> Accessed on 23/02/2024</w:t>
      </w:r>
    </w:p>
    <w:p w14:paraId="61B7A2E2" w14:textId="77777777" w:rsidR="00DB537B" w:rsidRPr="00F96786" w:rsidRDefault="00DB537B" w:rsidP="00F96786">
      <w:pPr>
        <w:spacing w:after="0"/>
        <w:rPr>
          <w:rFonts w:ascii="Arial" w:hAnsi="Arial" w:cs="Arial"/>
          <w:sz w:val="24"/>
          <w:szCs w:val="24"/>
        </w:rPr>
      </w:pPr>
    </w:p>
    <w:p w14:paraId="16A52DBB" w14:textId="3BACAD4F" w:rsidR="00F96786" w:rsidRPr="00F96786" w:rsidRDefault="0006379B" w:rsidP="00F96786">
      <w:pPr>
        <w:spacing w:after="0"/>
        <w:rPr>
          <w:rFonts w:ascii="Arial" w:hAnsi="Arial" w:cs="Arial"/>
          <w:sz w:val="24"/>
          <w:szCs w:val="24"/>
        </w:rPr>
      </w:pPr>
      <w:r w:rsidRPr="00F96786">
        <w:rPr>
          <w:rFonts w:ascii="Arial" w:hAnsi="Arial" w:cs="Arial"/>
          <w:sz w:val="24"/>
          <w:szCs w:val="24"/>
        </w:rPr>
        <w:t>CIPD (</w:t>
      </w:r>
      <w:r w:rsidR="00DD1399">
        <w:rPr>
          <w:rFonts w:ascii="Arial" w:hAnsi="Arial" w:cs="Arial"/>
          <w:sz w:val="24"/>
          <w:szCs w:val="24"/>
        </w:rPr>
        <w:t>2018</w:t>
      </w:r>
      <w:r w:rsidRPr="00F96786">
        <w:rPr>
          <w:rFonts w:ascii="Arial" w:hAnsi="Arial" w:cs="Arial"/>
          <w:sz w:val="24"/>
          <w:szCs w:val="24"/>
        </w:rPr>
        <w:t xml:space="preserve">) </w:t>
      </w:r>
      <w:r w:rsidRPr="00B2377F">
        <w:rPr>
          <w:rFonts w:ascii="Arial" w:hAnsi="Arial" w:cs="Arial"/>
          <w:i/>
          <w:iCs/>
          <w:sz w:val="24"/>
          <w:szCs w:val="24"/>
        </w:rPr>
        <w:t>Profession Map</w:t>
      </w:r>
      <w:r w:rsidR="00B2377F">
        <w:rPr>
          <w:rFonts w:ascii="Arial" w:hAnsi="Arial" w:cs="Arial"/>
          <w:sz w:val="24"/>
          <w:szCs w:val="24"/>
        </w:rPr>
        <w:t>.</w:t>
      </w:r>
      <w:r w:rsidRPr="00F96786">
        <w:rPr>
          <w:rFonts w:ascii="Arial" w:hAnsi="Arial" w:cs="Arial"/>
          <w:sz w:val="24"/>
          <w:szCs w:val="24"/>
        </w:rPr>
        <w:t xml:space="preserve"> Available at</w:t>
      </w:r>
      <w:r w:rsidR="00B923F2">
        <w:rPr>
          <w:rFonts w:ascii="Arial" w:hAnsi="Arial" w:cs="Arial"/>
          <w:sz w:val="24"/>
          <w:szCs w:val="24"/>
        </w:rPr>
        <w:t>:</w:t>
      </w:r>
      <w:r w:rsidRPr="00F96786">
        <w:rPr>
          <w:rFonts w:ascii="Arial" w:hAnsi="Arial" w:cs="Arial"/>
          <w:sz w:val="24"/>
          <w:szCs w:val="24"/>
        </w:rPr>
        <w:t xml:space="preserve"> </w:t>
      </w:r>
      <w:hyperlink r:id="rId13" w:history="1">
        <w:r w:rsidRPr="00F96786">
          <w:rPr>
            <w:rStyle w:val="Hyperlink"/>
            <w:rFonts w:ascii="Arial" w:hAnsi="Arial" w:cs="Arial"/>
            <w:sz w:val="24"/>
            <w:szCs w:val="24"/>
          </w:rPr>
          <w:t>https://www.cipd.org/uk/the-people-profession/the-profession-map/</w:t>
        </w:r>
      </w:hyperlink>
      <w:r w:rsidRPr="00F96786">
        <w:rPr>
          <w:rFonts w:ascii="Arial" w:hAnsi="Arial" w:cs="Arial"/>
          <w:sz w:val="24"/>
          <w:szCs w:val="24"/>
        </w:rPr>
        <w:t xml:space="preserve"> Accessed on </w:t>
      </w:r>
      <w:proofErr w:type="gramStart"/>
      <w:r w:rsidRPr="00F96786">
        <w:rPr>
          <w:rFonts w:ascii="Arial" w:hAnsi="Arial" w:cs="Arial"/>
          <w:sz w:val="24"/>
          <w:szCs w:val="24"/>
        </w:rPr>
        <w:t>09/02/2024</w:t>
      </w:r>
      <w:proofErr w:type="gramEnd"/>
    </w:p>
    <w:p w14:paraId="4B97CF03" w14:textId="77777777" w:rsidR="00F96786" w:rsidRPr="00F96786" w:rsidRDefault="00F96786" w:rsidP="00F96786">
      <w:pPr>
        <w:spacing w:after="0"/>
        <w:rPr>
          <w:rFonts w:ascii="Arial" w:hAnsi="Arial" w:cs="Arial"/>
          <w:sz w:val="24"/>
          <w:szCs w:val="24"/>
        </w:rPr>
      </w:pPr>
    </w:p>
    <w:p w14:paraId="222FC106" w14:textId="59D80E83" w:rsidR="00F96786" w:rsidRPr="00F96786" w:rsidRDefault="00F96786" w:rsidP="00F96786">
      <w:pPr>
        <w:spacing w:after="0"/>
        <w:rPr>
          <w:rFonts w:ascii="Arial" w:hAnsi="Arial" w:cs="Arial"/>
          <w:sz w:val="24"/>
          <w:szCs w:val="24"/>
        </w:rPr>
      </w:pPr>
      <w:r w:rsidRPr="00F96786">
        <w:rPr>
          <w:rFonts w:ascii="Arial" w:hAnsi="Arial" w:cs="Arial"/>
          <w:color w:val="000000" w:themeColor="text1"/>
          <w:sz w:val="24"/>
          <w:szCs w:val="24"/>
        </w:rPr>
        <w:t>CIPD (</w:t>
      </w:r>
      <w:proofErr w:type="gramStart"/>
      <w:r w:rsidRPr="00F96786">
        <w:rPr>
          <w:rFonts w:ascii="Arial" w:hAnsi="Arial" w:cs="Arial"/>
          <w:color w:val="000000" w:themeColor="text1"/>
          <w:sz w:val="24"/>
          <w:szCs w:val="24"/>
        </w:rPr>
        <w:t>April,</w:t>
      </w:r>
      <w:proofErr w:type="gramEnd"/>
      <w:r w:rsidRPr="00F96786">
        <w:rPr>
          <w:rFonts w:ascii="Arial" w:hAnsi="Arial" w:cs="Arial"/>
          <w:color w:val="000000" w:themeColor="text1"/>
          <w:sz w:val="24"/>
          <w:szCs w:val="24"/>
        </w:rPr>
        <w:t xml:space="preserve"> 2019) </w:t>
      </w:r>
      <w:r w:rsidRPr="00F96786">
        <w:rPr>
          <w:rFonts w:ascii="Arial" w:hAnsi="Arial" w:cs="Arial"/>
          <w:i/>
          <w:iCs/>
          <w:color w:val="000000" w:themeColor="text1"/>
          <w:sz w:val="24"/>
          <w:szCs w:val="24"/>
        </w:rPr>
        <w:t xml:space="preserve">Unethical workplace behaviour: Rotten apples, bad barrels and sticky situations. </w:t>
      </w:r>
      <w:r w:rsidRPr="00F96786">
        <w:rPr>
          <w:rFonts w:ascii="Arial" w:hAnsi="Arial" w:cs="Arial"/>
          <w:sz w:val="24"/>
          <w:szCs w:val="24"/>
        </w:rPr>
        <w:t xml:space="preserve">Available at: </w:t>
      </w:r>
      <w:hyperlink r:id="rId14" w:history="1">
        <w:r w:rsidRPr="00F96786">
          <w:rPr>
            <w:rStyle w:val="Hyperlink"/>
            <w:rFonts w:ascii="Arial" w:hAnsi="Arial" w:cs="Arial"/>
            <w:sz w:val="24"/>
            <w:szCs w:val="24"/>
          </w:rPr>
          <w:t>https://www.cipd.org/uk/knowledge/evidence-reviews/ethical-behaviour/</w:t>
        </w:r>
      </w:hyperlink>
      <w:r w:rsidRPr="00F96786">
        <w:rPr>
          <w:rFonts w:ascii="Arial" w:hAnsi="Arial" w:cs="Arial"/>
          <w:sz w:val="24"/>
          <w:szCs w:val="24"/>
        </w:rPr>
        <w:t xml:space="preserve"> Accessed on </w:t>
      </w:r>
      <w:proofErr w:type="gramStart"/>
      <w:r w:rsidRPr="00F96786">
        <w:rPr>
          <w:rFonts w:ascii="Arial" w:hAnsi="Arial" w:cs="Arial"/>
          <w:sz w:val="24"/>
          <w:szCs w:val="24"/>
        </w:rPr>
        <w:t>21/02/2024</w:t>
      </w:r>
      <w:proofErr w:type="gramEnd"/>
    </w:p>
    <w:p w14:paraId="49AD43F9" w14:textId="69BE67C6" w:rsidR="00F96786" w:rsidRDefault="00F96786" w:rsidP="00F96786">
      <w:pPr>
        <w:spacing w:after="0"/>
        <w:rPr>
          <w:rFonts w:ascii="Arial" w:hAnsi="Arial" w:cs="Arial"/>
          <w:sz w:val="24"/>
          <w:szCs w:val="24"/>
        </w:rPr>
      </w:pPr>
    </w:p>
    <w:p w14:paraId="489FF6B0" w14:textId="5CFF71E6" w:rsidR="009D034A" w:rsidRDefault="009D034A" w:rsidP="00F96786">
      <w:pPr>
        <w:spacing w:after="0"/>
        <w:rPr>
          <w:rFonts w:ascii="Arial" w:hAnsi="Arial" w:cs="Arial"/>
          <w:sz w:val="24"/>
          <w:szCs w:val="24"/>
        </w:rPr>
      </w:pPr>
      <w:r>
        <w:rPr>
          <w:rFonts w:ascii="Arial" w:hAnsi="Arial" w:cs="Arial"/>
          <w:sz w:val="24"/>
          <w:szCs w:val="24"/>
        </w:rPr>
        <w:t xml:space="preserve">CIPD (2019) </w:t>
      </w:r>
      <w:r w:rsidRPr="009D034A">
        <w:rPr>
          <w:rFonts w:ascii="Arial" w:hAnsi="Arial" w:cs="Arial"/>
          <w:i/>
          <w:sz w:val="24"/>
          <w:szCs w:val="24"/>
        </w:rPr>
        <w:t>UK Working Lives.</w:t>
      </w:r>
      <w:r>
        <w:rPr>
          <w:rFonts w:ascii="Arial" w:hAnsi="Arial" w:cs="Arial"/>
          <w:sz w:val="24"/>
          <w:szCs w:val="24"/>
        </w:rPr>
        <w:t xml:space="preserve"> Available at</w:t>
      </w:r>
      <w:r w:rsidR="00B923F2">
        <w:rPr>
          <w:rFonts w:ascii="Arial" w:hAnsi="Arial" w:cs="Arial"/>
          <w:sz w:val="24"/>
          <w:szCs w:val="24"/>
        </w:rPr>
        <w:t xml:space="preserve">: </w:t>
      </w:r>
      <w:hyperlink r:id="rId15" w:history="1">
        <w:r w:rsidR="00B923F2" w:rsidRPr="00C57BC0">
          <w:rPr>
            <w:rStyle w:val="Hyperlink"/>
            <w:rFonts w:ascii="Arial" w:hAnsi="Arial" w:cs="Arial"/>
            <w:sz w:val="24"/>
            <w:szCs w:val="24"/>
          </w:rPr>
          <w:t>https://www.cipd.org/globalassets/media/zzz-misc---to-check/uk-working-lives-summary-2019-v1_tcm18-58584.pdf%20Accessed%20on%2023/02/2024</w:t>
        </w:r>
      </w:hyperlink>
      <w:r w:rsidR="00B923F2">
        <w:rPr>
          <w:rFonts w:ascii="Arial" w:hAnsi="Arial" w:cs="Arial"/>
          <w:sz w:val="24"/>
          <w:szCs w:val="24"/>
        </w:rPr>
        <w:t xml:space="preserve"> </w:t>
      </w:r>
      <w:r>
        <w:rPr>
          <w:rFonts w:ascii="Arial" w:hAnsi="Arial" w:cs="Arial"/>
          <w:sz w:val="24"/>
          <w:szCs w:val="24"/>
        </w:rPr>
        <w:t xml:space="preserve"> Accessed on 23/02/2024</w:t>
      </w:r>
    </w:p>
    <w:p w14:paraId="476BB8ED" w14:textId="77777777" w:rsidR="009D034A" w:rsidRPr="00F96786" w:rsidRDefault="009D034A" w:rsidP="00F96786">
      <w:pPr>
        <w:spacing w:after="0"/>
        <w:rPr>
          <w:rFonts w:ascii="Arial" w:hAnsi="Arial" w:cs="Arial"/>
          <w:sz w:val="24"/>
          <w:szCs w:val="24"/>
        </w:rPr>
      </w:pPr>
    </w:p>
    <w:p w14:paraId="608140C2" w14:textId="261A5FB0" w:rsidR="009B409C" w:rsidRDefault="009B409C" w:rsidP="009B409C">
      <w:pPr>
        <w:spacing w:after="0"/>
        <w:rPr>
          <w:rFonts w:ascii="Arial" w:hAnsi="Arial" w:cs="Arial"/>
          <w:sz w:val="24"/>
          <w:szCs w:val="24"/>
        </w:rPr>
      </w:pPr>
      <w:r>
        <w:rPr>
          <w:rFonts w:ascii="Arial" w:hAnsi="Arial" w:cs="Arial"/>
          <w:sz w:val="24"/>
          <w:szCs w:val="24"/>
        </w:rPr>
        <w:t>CIPD (</w:t>
      </w:r>
      <w:proofErr w:type="gramStart"/>
      <w:r>
        <w:rPr>
          <w:rFonts w:ascii="Arial" w:hAnsi="Arial" w:cs="Arial"/>
          <w:sz w:val="24"/>
          <w:szCs w:val="24"/>
        </w:rPr>
        <w:t>November,</w:t>
      </w:r>
      <w:proofErr w:type="gramEnd"/>
      <w:r>
        <w:rPr>
          <w:rFonts w:ascii="Arial" w:hAnsi="Arial" w:cs="Arial"/>
          <w:sz w:val="24"/>
          <w:szCs w:val="24"/>
        </w:rPr>
        <w:t xml:space="preserve"> 2020) </w:t>
      </w:r>
      <w:r w:rsidRPr="009B409C">
        <w:rPr>
          <w:rFonts w:ascii="Arial" w:hAnsi="Arial" w:cs="Arial"/>
          <w:sz w:val="24"/>
          <w:szCs w:val="24"/>
        </w:rPr>
        <w:t>People Profession 2030</w:t>
      </w:r>
      <w:r>
        <w:rPr>
          <w:rFonts w:ascii="Arial" w:hAnsi="Arial" w:cs="Arial"/>
          <w:sz w:val="24"/>
          <w:szCs w:val="24"/>
        </w:rPr>
        <w:t xml:space="preserve"> </w:t>
      </w:r>
      <w:r w:rsidRPr="009B409C">
        <w:rPr>
          <w:rFonts w:ascii="Arial" w:hAnsi="Arial" w:cs="Arial"/>
          <w:sz w:val="24"/>
          <w:szCs w:val="24"/>
        </w:rPr>
        <w:t xml:space="preserve">A collective view of </w:t>
      </w:r>
      <w:r>
        <w:rPr>
          <w:rFonts w:ascii="Arial" w:hAnsi="Arial" w:cs="Arial"/>
          <w:sz w:val="24"/>
          <w:szCs w:val="24"/>
        </w:rPr>
        <w:t xml:space="preserve">future trends. Available at: </w:t>
      </w:r>
      <w:hyperlink r:id="rId16" w:history="1">
        <w:r w:rsidRPr="00AA4D8D">
          <w:rPr>
            <w:rStyle w:val="Hyperlink"/>
            <w:rFonts w:ascii="Arial" w:hAnsi="Arial" w:cs="Arial"/>
            <w:sz w:val="24"/>
            <w:szCs w:val="24"/>
          </w:rPr>
          <w:t xml:space="preserve">https://moodle.uwtsd.ac.uk/pluginfile.php/558573/mod_resource/content/1/people-profession-2030-report-compressed_tcm18-86095.pdf </w:t>
        </w:r>
      </w:hyperlink>
      <w:r>
        <w:rPr>
          <w:rFonts w:ascii="Arial" w:hAnsi="Arial" w:cs="Arial"/>
          <w:sz w:val="24"/>
          <w:szCs w:val="24"/>
        </w:rPr>
        <w:t xml:space="preserve"> Accessed 25/02/2024</w:t>
      </w:r>
    </w:p>
    <w:p w14:paraId="1B99B572" w14:textId="77777777" w:rsidR="009B409C" w:rsidRDefault="009B409C" w:rsidP="009B409C">
      <w:pPr>
        <w:spacing w:after="0"/>
        <w:rPr>
          <w:rFonts w:ascii="Arial" w:hAnsi="Arial" w:cs="Arial"/>
          <w:sz w:val="24"/>
          <w:szCs w:val="24"/>
        </w:rPr>
      </w:pPr>
    </w:p>
    <w:p w14:paraId="77B37508" w14:textId="6D7FF259" w:rsidR="00F43D6C" w:rsidRPr="009D034A" w:rsidRDefault="00F43D6C" w:rsidP="009B409C">
      <w:pPr>
        <w:spacing w:after="0"/>
        <w:rPr>
          <w:rFonts w:ascii="Arial" w:hAnsi="Arial" w:cs="Arial"/>
          <w:sz w:val="24"/>
          <w:szCs w:val="24"/>
        </w:rPr>
      </w:pPr>
      <w:r w:rsidRPr="009D034A">
        <w:rPr>
          <w:rFonts w:ascii="Arial" w:hAnsi="Arial" w:cs="Arial"/>
          <w:sz w:val="24"/>
          <w:szCs w:val="24"/>
        </w:rPr>
        <w:t>CIPD (April, 2022</w:t>
      </w:r>
      <w:r w:rsidR="00E032EF">
        <w:rPr>
          <w:rFonts w:ascii="Arial" w:hAnsi="Arial" w:cs="Arial"/>
          <w:sz w:val="24"/>
          <w:szCs w:val="24"/>
        </w:rPr>
        <w:t>a</w:t>
      </w:r>
      <w:r w:rsidRPr="009D034A">
        <w:rPr>
          <w:rFonts w:ascii="Arial" w:hAnsi="Arial" w:cs="Arial"/>
          <w:sz w:val="24"/>
          <w:szCs w:val="24"/>
        </w:rPr>
        <w:t xml:space="preserve">) </w:t>
      </w:r>
      <w:r w:rsidRPr="009D034A">
        <w:rPr>
          <w:rFonts w:ascii="Arial" w:hAnsi="Arial" w:cs="Arial"/>
          <w:i/>
          <w:iCs/>
          <w:sz w:val="24"/>
          <w:szCs w:val="24"/>
        </w:rPr>
        <w:t>Health and wellbeing at work 2022: Survey report.</w:t>
      </w:r>
      <w:r w:rsidRPr="009D034A">
        <w:rPr>
          <w:rFonts w:ascii="Arial" w:hAnsi="Arial" w:cs="Arial"/>
          <w:sz w:val="24"/>
          <w:szCs w:val="24"/>
        </w:rPr>
        <w:t xml:space="preserve"> Available at: </w:t>
      </w:r>
      <w:hyperlink r:id="rId17" w:history="1">
        <w:r w:rsidR="00F96786" w:rsidRPr="009D034A">
          <w:rPr>
            <w:rStyle w:val="Hyperlink"/>
            <w:rFonts w:ascii="Arial" w:hAnsi="Arial" w:cs="Arial"/>
            <w:sz w:val="24"/>
            <w:szCs w:val="24"/>
          </w:rPr>
          <w:t>https://prod.cipd.org/globalassets/media/knowledge/knowledge-hub/guides/health-wellbeing-work-report-2022_tcm18-108440.pdf Accessed on 21/02/2024</w:t>
        </w:r>
      </w:hyperlink>
    </w:p>
    <w:p w14:paraId="318675D5" w14:textId="77777777" w:rsidR="00F96786" w:rsidRDefault="00F96786" w:rsidP="00F96786">
      <w:pPr>
        <w:spacing w:after="0"/>
        <w:rPr>
          <w:sz w:val="24"/>
          <w:szCs w:val="24"/>
        </w:rPr>
      </w:pPr>
    </w:p>
    <w:p w14:paraId="56E2EFBD" w14:textId="49946049" w:rsidR="00E032EF" w:rsidRPr="00E032EF" w:rsidRDefault="00E032EF" w:rsidP="00F96786">
      <w:pPr>
        <w:spacing w:after="0"/>
        <w:rPr>
          <w:rFonts w:ascii="Arial" w:hAnsi="Arial" w:cs="Arial"/>
          <w:sz w:val="24"/>
          <w:szCs w:val="24"/>
        </w:rPr>
      </w:pPr>
      <w:r w:rsidRPr="00E032EF">
        <w:rPr>
          <w:rFonts w:ascii="Arial" w:hAnsi="Arial" w:cs="Arial"/>
          <w:sz w:val="24"/>
          <w:szCs w:val="24"/>
        </w:rPr>
        <w:t xml:space="preserve">CIPD (December, 2022b) </w:t>
      </w:r>
      <w:r w:rsidRPr="00E032EF">
        <w:rPr>
          <w:rFonts w:ascii="Arial" w:hAnsi="Arial" w:cs="Arial"/>
          <w:i/>
          <w:iCs/>
          <w:sz w:val="24"/>
          <w:szCs w:val="24"/>
        </w:rPr>
        <w:t>Five actions you can take to foster inclusion.</w:t>
      </w:r>
      <w:r w:rsidRPr="00E032EF">
        <w:rPr>
          <w:rFonts w:ascii="Arial" w:hAnsi="Arial" w:cs="Arial"/>
          <w:sz w:val="24"/>
          <w:szCs w:val="24"/>
        </w:rPr>
        <w:t xml:space="preserve"> Available at: </w:t>
      </w:r>
      <w:hyperlink r:id="rId18" w:history="1">
        <w:r w:rsidRPr="00E032EF">
          <w:rPr>
            <w:rStyle w:val="Hyperlink"/>
            <w:rFonts w:ascii="Arial" w:hAnsi="Arial" w:cs="Arial"/>
            <w:sz w:val="24"/>
            <w:szCs w:val="24"/>
          </w:rPr>
          <w:t>https://www.cipd.org/en/knowledge/guides/five-actions-fostering-inclusion/</w:t>
        </w:r>
      </w:hyperlink>
      <w:r w:rsidRPr="00E032EF">
        <w:rPr>
          <w:rFonts w:ascii="Arial" w:hAnsi="Arial" w:cs="Arial"/>
          <w:sz w:val="24"/>
          <w:szCs w:val="24"/>
        </w:rPr>
        <w:t xml:space="preserve"> Accessed on </w:t>
      </w:r>
      <w:proofErr w:type="gramStart"/>
      <w:r w:rsidRPr="00E032EF">
        <w:rPr>
          <w:rFonts w:ascii="Arial" w:hAnsi="Arial" w:cs="Arial"/>
          <w:sz w:val="24"/>
          <w:szCs w:val="24"/>
        </w:rPr>
        <w:t>25/02/2024</w:t>
      </w:r>
      <w:proofErr w:type="gramEnd"/>
    </w:p>
    <w:p w14:paraId="6DEEBC80" w14:textId="77777777" w:rsidR="00E032EF" w:rsidRDefault="00E032EF" w:rsidP="00F96786">
      <w:pPr>
        <w:spacing w:after="0"/>
        <w:rPr>
          <w:sz w:val="24"/>
          <w:szCs w:val="24"/>
        </w:rPr>
      </w:pPr>
    </w:p>
    <w:p w14:paraId="417913F3" w14:textId="36793EFA" w:rsidR="00E264E9" w:rsidRPr="00E264E9" w:rsidRDefault="00E264E9" w:rsidP="00F96786">
      <w:pPr>
        <w:spacing w:after="0"/>
        <w:rPr>
          <w:rFonts w:ascii="Arial" w:hAnsi="Arial" w:cs="Arial"/>
          <w:sz w:val="24"/>
          <w:szCs w:val="24"/>
        </w:rPr>
      </w:pPr>
      <w:r w:rsidRPr="00E264E9">
        <w:rPr>
          <w:rFonts w:ascii="Arial" w:hAnsi="Arial" w:cs="Arial"/>
          <w:sz w:val="24"/>
          <w:szCs w:val="24"/>
        </w:rPr>
        <w:t>CIPD (</w:t>
      </w:r>
      <w:proofErr w:type="gramStart"/>
      <w:r w:rsidRPr="00E264E9">
        <w:rPr>
          <w:rFonts w:ascii="Arial" w:hAnsi="Arial" w:cs="Arial"/>
          <w:sz w:val="24"/>
          <w:szCs w:val="24"/>
        </w:rPr>
        <w:t>November,</w:t>
      </w:r>
      <w:proofErr w:type="gramEnd"/>
      <w:r w:rsidRPr="00E264E9">
        <w:rPr>
          <w:rFonts w:ascii="Arial" w:hAnsi="Arial" w:cs="Arial"/>
          <w:sz w:val="24"/>
          <w:szCs w:val="24"/>
        </w:rPr>
        <w:t xml:space="preserve"> 2022) </w:t>
      </w:r>
      <w:r w:rsidRPr="00E264E9">
        <w:rPr>
          <w:rFonts w:ascii="Arial" w:hAnsi="Arial" w:cs="Arial"/>
          <w:i/>
          <w:iCs/>
          <w:sz w:val="24"/>
          <w:szCs w:val="24"/>
        </w:rPr>
        <w:t>Equality, diversity and inclusion in the workplace.</w:t>
      </w:r>
      <w:r w:rsidRPr="00E264E9">
        <w:rPr>
          <w:rFonts w:ascii="Arial" w:hAnsi="Arial" w:cs="Arial"/>
          <w:sz w:val="24"/>
          <w:szCs w:val="24"/>
        </w:rPr>
        <w:t xml:space="preserve"> Available at: </w:t>
      </w:r>
      <w:hyperlink r:id="rId19" w:history="1">
        <w:r w:rsidRPr="00E264E9">
          <w:rPr>
            <w:rStyle w:val="Hyperlink"/>
            <w:rFonts w:ascii="Arial" w:hAnsi="Arial" w:cs="Arial"/>
            <w:sz w:val="24"/>
            <w:szCs w:val="24"/>
          </w:rPr>
          <w:t>https://www.cipd.org/uk/knowledge/factsheets/diversity-factsheet/</w:t>
        </w:r>
      </w:hyperlink>
      <w:r w:rsidRPr="00E264E9">
        <w:rPr>
          <w:rFonts w:ascii="Arial" w:hAnsi="Arial" w:cs="Arial"/>
          <w:sz w:val="24"/>
          <w:szCs w:val="24"/>
        </w:rPr>
        <w:t xml:space="preserve"> Accessed on </w:t>
      </w:r>
      <w:proofErr w:type="gramStart"/>
      <w:r w:rsidRPr="00E264E9">
        <w:rPr>
          <w:rFonts w:ascii="Arial" w:hAnsi="Arial" w:cs="Arial"/>
          <w:sz w:val="24"/>
          <w:szCs w:val="24"/>
        </w:rPr>
        <w:t>25/02/2024</w:t>
      </w:r>
      <w:proofErr w:type="gramEnd"/>
    </w:p>
    <w:p w14:paraId="33A48580" w14:textId="77777777" w:rsidR="00E264E9" w:rsidRPr="00F96786" w:rsidRDefault="00E264E9" w:rsidP="00F96786">
      <w:pPr>
        <w:spacing w:after="0"/>
        <w:rPr>
          <w:sz w:val="24"/>
          <w:szCs w:val="24"/>
        </w:rPr>
      </w:pPr>
    </w:p>
    <w:p w14:paraId="26C4A7E9" w14:textId="2A578F92" w:rsidR="0006379B" w:rsidRPr="00F96786" w:rsidRDefault="0006379B" w:rsidP="00F96786">
      <w:pPr>
        <w:spacing w:after="0"/>
        <w:rPr>
          <w:rStyle w:val="Hyperlink"/>
          <w:rFonts w:ascii="Arial" w:hAnsi="Arial" w:cs="Arial"/>
          <w:sz w:val="24"/>
          <w:szCs w:val="24"/>
        </w:rPr>
      </w:pPr>
      <w:r w:rsidRPr="00F96786">
        <w:rPr>
          <w:rFonts w:ascii="Arial" w:hAnsi="Arial" w:cs="Arial"/>
          <w:sz w:val="24"/>
          <w:szCs w:val="24"/>
        </w:rPr>
        <w:t>CIPD (January, 2023</w:t>
      </w:r>
      <w:r w:rsidR="00E43828">
        <w:rPr>
          <w:rFonts w:ascii="Arial" w:hAnsi="Arial" w:cs="Arial"/>
          <w:sz w:val="24"/>
          <w:szCs w:val="24"/>
        </w:rPr>
        <w:t>a</w:t>
      </w:r>
      <w:r w:rsidRPr="00F96786">
        <w:rPr>
          <w:rFonts w:ascii="Arial" w:hAnsi="Arial" w:cs="Arial"/>
          <w:sz w:val="24"/>
          <w:szCs w:val="24"/>
        </w:rPr>
        <w:t xml:space="preserve">) </w:t>
      </w:r>
      <w:r w:rsidRPr="00F96786">
        <w:rPr>
          <w:rFonts w:ascii="Arial" w:hAnsi="Arial" w:cs="Arial"/>
          <w:i/>
          <w:sz w:val="24"/>
          <w:szCs w:val="24"/>
        </w:rPr>
        <w:t xml:space="preserve">CIPD Code of Conduct and Ethics. </w:t>
      </w:r>
      <w:r w:rsidRPr="00F96786">
        <w:rPr>
          <w:rFonts w:ascii="Arial" w:hAnsi="Arial" w:cs="Arial"/>
          <w:sz w:val="24"/>
          <w:szCs w:val="24"/>
        </w:rPr>
        <w:t xml:space="preserve">Available at: </w:t>
      </w:r>
      <w:hyperlink r:id="rId20" w:history="1">
        <w:r w:rsidRPr="00F96786">
          <w:rPr>
            <w:rStyle w:val="Hyperlink"/>
            <w:rFonts w:ascii="Arial" w:hAnsi="Arial" w:cs="Arial"/>
            <w:sz w:val="24"/>
            <w:szCs w:val="24"/>
          </w:rPr>
          <w:t>https://www.cipd.org/globalassets/media/comms/code-of-conduct/2023-cipd-code-of-conduct-and-ethics.pdf Accessed on 09/02/2024</w:t>
        </w:r>
      </w:hyperlink>
    </w:p>
    <w:p w14:paraId="3567FC6E" w14:textId="77777777" w:rsidR="00F96786" w:rsidRPr="00F96786" w:rsidRDefault="00F96786" w:rsidP="00F96786">
      <w:pPr>
        <w:spacing w:after="0"/>
        <w:rPr>
          <w:rFonts w:ascii="Arial" w:hAnsi="Arial" w:cs="Arial"/>
          <w:sz w:val="24"/>
          <w:szCs w:val="24"/>
        </w:rPr>
      </w:pPr>
    </w:p>
    <w:p w14:paraId="48CB562C" w14:textId="05A4CE8C" w:rsidR="006A3375" w:rsidRPr="00F96786" w:rsidRDefault="0006379B" w:rsidP="00F96786">
      <w:pPr>
        <w:spacing w:after="0"/>
        <w:rPr>
          <w:rFonts w:ascii="Arial" w:hAnsi="Arial" w:cs="Arial"/>
          <w:sz w:val="24"/>
          <w:szCs w:val="24"/>
        </w:rPr>
      </w:pPr>
      <w:r w:rsidRPr="00F96786">
        <w:rPr>
          <w:rFonts w:ascii="Arial" w:hAnsi="Arial" w:cs="Arial"/>
          <w:sz w:val="24"/>
          <w:szCs w:val="24"/>
        </w:rPr>
        <w:t xml:space="preserve">CIPD (no date, b) </w:t>
      </w:r>
      <w:r w:rsidRPr="00F96786">
        <w:rPr>
          <w:rFonts w:ascii="Arial" w:hAnsi="Arial" w:cs="Arial"/>
          <w:i/>
          <w:sz w:val="24"/>
          <w:szCs w:val="24"/>
        </w:rPr>
        <w:t>Why work in the people profession?</w:t>
      </w:r>
      <w:r w:rsidRPr="00F96786">
        <w:rPr>
          <w:rFonts w:ascii="Arial" w:hAnsi="Arial" w:cs="Arial"/>
          <w:sz w:val="24"/>
          <w:szCs w:val="24"/>
        </w:rPr>
        <w:t xml:space="preserve"> Available at: </w:t>
      </w:r>
      <w:hyperlink r:id="rId21" w:history="1">
        <w:r w:rsidRPr="00F96786">
          <w:rPr>
            <w:rStyle w:val="Hyperlink"/>
            <w:rFonts w:ascii="Arial" w:hAnsi="Arial" w:cs="Arial"/>
            <w:sz w:val="24"/>
            <w:szCs w:val="24"/>
          </w:rPr>
          <w:t>https://www.cipd.org/uk/the-people-profession/careers/why-work/</w:t>
        </w:r>
      </w:hyperlink>
      <w:r w:rsidRPr="00F96786">
        <w:rPr>
          <w:rFonts w:ascii="Arial" w:hAnsi="Arial" w:cs="Arial"/>
          <w:sz w:val="24"/>
          <w:szCs w:val="24"/>
        </w:rPr>
        <w:t xml:space="preserve"> Accessed on </w:t>
      </w:r>
      <w:proofErr w:type="gramStart"/>
      <w:r w:rsidRPr="00F96786">
        <w:rPr>
          <w:rFonts w:ascii="Arial" w:hAnsi="Arial" w:cs="Arial"/>
          <w:sz w:val="24"/>
          <w:szCs w:val="24"/>
        </w:rPr>
        <w:t>12/02/2024</w:t>
      </w:r>
      <w:proofErr w:type="gramEnd"/>
    </w:p>
    <w:p w14:paraId="74043C9C" w14:textId="77777777" w:rsidR="00F96786" w:rsidRPr="00F96786" w:rsidRDefault="00F96786" w:rsidP="00F96786">
      <w:pPr>
        <w:spacing w:after="0"/>
        <w:rPr>
          <w:rFonts w:ascii="Arial" w:hAnsi="Arial" w:cs="Arial"/>
          <w:sz w:val="24"/>
          <w:szCs w:val="24"/>
        </w:rPr>
      </w:pPr>
    </w:p>
    <w:p w14:paraId="165B21C2" w14:textId="7C2B923A" w:rsidR="00CF3460" w:rsidRDefault="007F0B6E" w:rsidP="00F96786">
      <w:pPr>
        <w:spacing w:after="0"/>
        <w:rPr>
          <w:rFonts w:ascii="Arial" w:hAnsi="Arial" w:cs="Arial"/>
          <w:sz w:val="24"/>
          <w:szCs w:val="24"/>
        </w:rPr>
      </w:pPr>
      <w:r w:rsidRPr="00F96786">
        <w:rPr>
          <w:rFonts w:ascii="Arial" w:hAnsi="Arial" w:cs="Arial"/>
          <w:sz w:val="24"/>
          <w:szCs w:val="24"/>
        </w:rPr>
        <w:t>CIPD (November, 2023</w:t>
      </w:r>
      <w:r w:rsidR="00E43828">
        <w:rPr>
          <w:rFonts w:ascii="Arial" w:hAnsi="Arial" w:cs="Arial"/>
          <w:sz w:val="24"/>
          <w:szCs w:val="24"/>
        </w:rPr>
        <w:t>b</w:t>
      </w:r>
      <w:r w:rsidRPr="00F96786">
        <w:rPr>
          <w:rFonts w:ascii="Arial" w:hAnsi="Arial" w:cs="Arial"/>
          <w:sz w:val="24"/>
          <w:szCs w:val="24"/>
        </w:rPr>
        <w:t xml:space="preserve">) </w:t>
      </w:r>
      <w:r w:rsidRPr="00F96786">
        <w:rPr>
          <w:rFonts w:ascii="Arial" w:hAnsi="Arial" w:cs="Arial"/>
          <w:i/>
          <w:sz w:val="24"/>
          <w:szCs w:val="24"/>
        </w:rPr>
        <w:t xml:space="preserve">Ethical practice and the role of people professionals. </w:t>
      </w:r>
      <w:r w:rsidRPr="00F96786">
        <w:rPr>
          <w:rFonts w:ascii="Arial" w:hAnsi="Arial" w:cs="Arial"/>
          <w:sz w:val="24"/>
          <w:szCs w:val="24"/>
        </w:rPr>
        <w:t xml:space="preserve">Available at:  </w:t>
      </w:r>
      <w:hyperlink r:id="rId22" w:history="1">
        <w:r w:rsidRPr="00F96786">
          <w:rPr>
            <w:rStyle w:val="Hyperlink"/>
            <w:rFonts w:ascii="Arial" w:hAnsi="Arial" w:cs="Arial"/>
            <w:sz w:val="24"/>
            <w:szCs w:val="24"/>
          </w:rPr>
          <w:t>https://www.cipd.org/uk/knowledge/factsheets/ethics-role-hr-factsheet/</w:t>
        </w:r>
      </w:hyperlink>
      <w:r w:rsidRPr="00F96786">
        <w:rPr>
          <w:rFonts w:ascii="Arial" w:hAnsi="Arial" w:cs="Arial"/>
          <w:sz w:val="24"/>
          <w:szCs w:val="24"/>
        </w:rPr>
        <w:t xml:space="preserve"> Accessed on </w:t>
      </w:r>
      <w:proofErr w:type="gramStart"/>
      <w:r w:rsidRPr="00F96786">
        <w:rPr>
          <w:rFonts w:ascii="Arial" w:hAnsi="Arial" w:cs="Arial"/>
          <w:sz w:val="24"/>
          <w:szCs w:val="24"/>
        </w:rPr>
        <w:t>20/02/2024</w:t>
      </w:r>
      <w:proofErr w:type="gramEnd"/>
    </w:p>
    <w:p w14:paraId="41F3DB3C" w14:textId="77777777" w:rsidR="00E43828" w:rsidRDefault="00E43828" w:rsidP="00F96786">
      <w:pPr>
        <w:spacing w:after="0"/>
        <w:rPr>
          <w:rFonts w:ascii="Arial" w:hAnsi="Arial" w:cs="Arial"/>
          <w:sz w:val="24"/>
          <w:szCs w:val="24"/>
        </w:rPr>
      </w:pPr>
    </w:p>
    <w:p w14:paraId="1DD1994E" w14:textId="36C9DD86" w:rsidR="00E43828" w:rsidRPr="00E43828" w:rsidRDefault="00E43828" w:rsidP="00E43828">
      <w:pPr>
        <w:spacing w:after="0"/>
        <w:rPr>
          <w:rFonts w:ascii="Arial" w:hAnsi="Arial" w:cs="Arial"/>
          <w:sz w:val="24"/>
          <w:szCs w:val="24"/>
        </w:rPr>
      </w:pPr>
      <w:r w:rsidRPr="00E43828">
        <w:rPr>
          <w:rFonts w:ascii="Arial" w:hAnsi="Arial" w:cs="Arial"/>
          <w:sz w:val="24"/>
          <w:szCs w:val="24"/>
        </w:rPr>
        <w:t xml:space="preserve">CIPD (December, 2023c) </w:t>
      </w:r>
      <w:r w:rsidRPr="00E43828">
        <w:rPr>
          <w:rFonts w:ascii="Arial" w:hAnsi="Arial" w:cs="Arial"/>
          <w:i/>
          <w:iCs/>
          <w:sz w:val="24"/>
          <w:szCs w:val="24"/>
        </w:rPr>
        <w:t>Flexible Working Practices Factsheets CIPD.</w:t>
      </w:r>
      <w:r w:rsidRPr="00E43828">
        <w:rPr>
          <w:rFonts w:ascii="Arial" w:hAnsi="Arial" w:cs="Arial"/>
          <w:sz w:val="24"/>
          <w:szCs w:val="24"/>
        </w:rPr>
        <w:t xml:space="preserve"> Available at: </w:t>
      </w:r>
      <w:hyperlink r:id="rId23" w:history="1">
        <w:r w:rsidRPr="00E43828">
          <w:rPr>
            <w:rStyle w:val="Hyperlink"/>
            <w:rFonts w:ascii="Arial" w:hAnsi="Arial" w:cs="Arial"/>
            <w:sz w:val="24"/>
            <w:szCs w:val="24"/>
          </w:rPr>
          <w:t>https://www.cipd.org/uk/knowledge/factsheets/flexible-working-factsheet/</w:t>
        </w:r>
      </w:hyperlink>
      <w:r w:rsidRPr="00E43828">
        <w:rPr>
          <w:rFonts w:ascii="Arial" w:hAnsi="Arial" w:cs="Arial"/>
          <w:sz w:val="24"/>
          <w:szCs w:val="24"/>
        </w:rPr>
        <w:t xml:space="preserve"> Accessed on </w:t>
      </w:r>
      <w:proofErr w:type="gramStart"/>
      <w:r w:rsidRPr="00E43828">
        <w:rPr>
          <w:rFonts w:ascii="Arial" w:hAnsi="Arial" w:cs="Arial"/>
          <w:sz w:val="24"/>
          <w:szCs w:val="24"/>
        </w:rPr>
        <w:t>22/02/2024</w:t>
      </w:r>
      <w:proofErr w:type="gramEnd"/>
    </w:p>
    <w:p w14:paraId="64C2BCCB" w14:textId="77777777" w:rsidR="00E43828" w:rsidRDefault="00E43828" w:rsidP="00F96786">
      <w:pPr>
        <w:spacing w:after="0"/>
        <w:rPr>
          <w:rFonts w:ascii="Arial" w:hAnsi="Arial" w:cs="Arial"/>
          <w:sz w:val="24"/>
          <w:szCs w:val="24"/>
        </w:rPr>
      </w:pPr>
    </w:p>
    <w:p w14:paraId="60A43FFD" w14:textId="30B64C7A" w:rsidR="00981413" w:rsidRPr="00981413" w:rsidRDefault="00981413" w:rsidP="00981413">
      <w:pPr>
        <w:spacing w:after="0"/>
        <w:rPr>
          <w:rFonts w:ascii="Arial" w:hAnsi="Arial" w:cs="Arial"/>
          <w:sz w:val="24"/>
          <w:szCs w:val="24"/>
        </w:rPr>
      </w:pPr>
      <w:r w:rsidRPr="00981413">
        <w:rPr>
          <w:rFonts w:ascii="Arial" w:hAnsi="Arial" w:cs="Arial"/>
          <w:sz w:val="24"/>
          <w:szCs w:val="24"/>
        </w:rPr>
        <w:t xml:space="preserve">CIPD (September, 2023d) </w:t>
      </w:r>
      <w:r w:rsidRPr="00981413">
        <w:rPr>
          <w:rFonts w:ascii="Arial" w:hAnsi="Arial" w:cs="Arial"/>
          <w:i/>
          <w:sz w:val="24"/>
          <w:szCs w:val="24"/>
        </w:rPr>
        <w:t>Business Partnering Factsheets CIPD.</w:t>
      </w:r>
      <w:r w:rsidRPr="00981413">
        <w:rPr>
          <w:rFonts w:ascii="Arial" w:hAnsi="Arial" w:cs="Arial"/>
          <w:sz w:val="24"/>
          <w:szCs w:val="24"/>
        </w:rPr>
        <w:t xml:space="preserve"> Available at: </w:t>
      </w:r>
      <w:hyperlink r:id="rId24" w:history="1">
        <w:r w:rsidRPr="00981413">
          <w:rPr>
            <w:rStyle w:val="Hyperlink"/>
            <w:rFonts w:ascii="Arial" w:hAnsi="Arial" w:cs="Arial"/>
            <w:sz w:val="24"/>
            <w:szCs w:val="24"/>
          </w:rPr>
          <w:t>https://www.cipd.org/uk/knowledge/factsheets/business-partnering-factsheet/</w:t>
        </w:r>
      </w:hyperlink>
      <w:r w:rsidRPr="00981413">
        <w:rPr>
          <w:rFonts w:ascii="Arial" w:hAnsi="Arial" w:cs="Arial"/>
          <w:sz w:val="24"/>
          <w:szCs w:val="24"/>
        </w:rPr>
        <w:t xml:space="preserve"> Accessed on </w:t>
      </w:r>
      <w:proofErr w:type="gramStart"/>
      <w:r w:rsidRPr="00981413">
        <w:rPr>
          <w:rFonts w:ascii="Arial" w:hAnsi="Arial" w:cs="Arial"/>
          <w:sz w:val="24"/>
          <w:szCs w:val="24"/>
        </w:rPr>
        <w:t>25/02/2024</w:t>
      </w:r>
      <w:proofErr w:type="gramEnd"/>
    </w:p>
    <w:p w14:paraId="56CBFB93" w14:textId="77777777" w:rsidR="00F96786" w:rsidRDefault="00F96786" w:rsidP="00F96786">
      <w:pPr>
        <w:spacing w:after="0"/>
        <w:rPr>
          <w:rFonts w:ascii="Arial" w:hAnsi="Arial" w:cs="Arial"/>
          <w:sz w:val="24"/>
          <w:szCs w:val="24"/>
        </w:rPr>
      </w:pPr>
    </w:p>
    <w:p w14:paraId="7BED4634" w14:textId="07F09965" w:rsidR="006A5874" w:rsidRDefault="006A5874" w:rsidP="00F96786">
      <w:pPr>
        <w:spacing w:after="0"/>
        <w:rPr>
          <w:rFonts w:ascii="Arial" w:hAnsi="Arial" w:cs="Arial"/>
          <w:sz w:val="24"/>
          <w:szCs w:val="24"/>
        </w:rPr>
      </w:pPr>
      <w:r>
        <w:rPr>
          <w:rFonts w:ascii="Arial" w:hAnsi="Arial" w:cs="Arial"/>
          <w:sz w:val="24"/>
          <w:szCs w:val="24"/>
        </w:rPr>
        <w:t xml:space="preserve">CIPD (April, 2023e) </w:t>
      </w:r>
      <w:r w:rsidRPr="006A5874">
        <w:rPr>
          <w:rFonts w:ascii="Arial" w:hAnsi="Arial" w:cs="Arial"/>
          <w:i/>
          <w:iCs/>
          <w:sz w:val="24"/>
          <w:szCs w:val="24"/>
        </w:rPr>
        <w:t xml:space="preserve">Evidence-Based HR: Make better decisions and step up your influence. </w:t>
      </w:r>
      <w:r>
        <w:rPr>
          <w:rFonts w:ascii="Arial" w:hAnsi="Arial" w:cs="Arial"/>
          <w:sz w:val="24"/>
          <w:szCs w:val="24"/>
        </w:rPr>
        <w:t xml:space="preserve">Available at: </w:t>
      </w:r>
      <w:hyperlink r:id="rId25" w:anchor="why-do-we-need-to-be-evidence-based" w:history="1">
        <w:r w:rsidRPr="00922840">
          <w:rPr>
            <w:rStyle w:val="Hyperlink"/>
            <w:rFonts w:ascii="Arial" w:hAnsi="Arial" w:cs="Arial"/>
            <w:sz w:val="24"/>
            <w:szCs w:val="24"/>
          </w:rPr>
          <w:t>https://www.cipd.org/uk/knowledge/guides/evidence-based-profession/#why-do-we-need-to-be-evidence-based</w:t>
        </w:r>
      </w:hyperlink>
      <w:r>
        <w:rPr>
          <w:rFonts w:ascii="Arial" w:hAnsi="Arial" w:cs="Arial"/>
          <w:sz w:val="24"/>
          <w:szCs w:val="24"/>
        </w:rPr>
        <w:t xml:space="preserve"> Accessed on 28/02/2024</w:t>
      </w:r>
    </w:p>
    <w:p w14:paraId="5A2C161A" w14:textId="77777777" w:rsidR="00F56C38" w:rsidRDefault="00F56C38" w:rsidP="00F96786">
      <w:pPr>
        <w:spacing w:after="0"/>
        <w:rPr>
          <w:rFonts w:ascii="Arial" w:hAnsi="Arial" w:cs="Arial"/>
          <w:sz w:val="24"/>
          <w:szCs w:val="24"/>
        </w:rPr>
      </w:pPr>
    </w:p>
    <w:p w14:paraId="20423FD1" w14:textId="77777777" w:rsidR="00F56C38" w:rsidRPr="000F6FD1" w:rsidRDefault="00F56C38" w:rsidP="00F56C38">
      <w:pPr>
        <w:rPr>
          <w:rFonts w:ascii="Arial" w:hAnsi="Arial" w:cs="Arial"/>
          <w:szCs w:val="24"/>
        </w:rPr>
      </w:pPr>
      <w:r w:rsidRPr="000F6FD1">
        <w:rPr>
          <w:rFonts w:ascii="Arial" w:hAnsi="Arial" w:cs="Arial"/>
          <w:szCs w:val="24"/>
        </w:rPr>
        <w:t>CIPD (</w:t>
      </w:r>
      <w:proofErr w:type="gramStart"/>
      <w:r w:rsidRPr="000F6FD1">
        <w:rPr>
          <w:rFonts w:ascii="Arial" w:hAnsi="Arial" w:cs="Arial"/>
          <w:szCs w:val="24"/>
        </w:rPr>
        <w:t>June,</w:t>
      </w:r>
      <w:proofErr w:type="gramEnd"/>
      <w:r w:rsidRPr="000F6FD1">
        <w:rPr>
          <w:rFonts w:ascii="Arial" w:hAnsi="Arial" w:cs="Arial"/>
          <w:szCs w:val="24"/>
        </w:rPr>
        <w:t xml:space="preserve"> 2023) </w:t>
      </w:r>
      <w:r w:rsidRPr="000F6FD1">
        <w:rPr>
          <w:rFonts w:ascii="Arial" w:hAnsi="Arial" w:cs="Arial"/>
          <w:i/>
          <w:iCs/>
          <w:szCs w:val="24"/>
        </w:rPr>
        <w:t>Change Management.</w:t>
      </w:r>
      <w:r w:rsidRPr="000F6FD1">
        <w:rPr>
          <w:rFonts w:ascii="Arial" w:hAnsi="Arial" w:cs="Arial"/>
          <w:szCs w:val="24"/>
        </w:rPr>
        <w:t xml:space="preserve"> Available at: </w:t>
      </w:r>
      <w:hyperlink r:id="rId26" w:history="1">
        <w:r w:rsidRPr="000F6FD1">
          <w:rPr>
            <w:rStyle w:val="Hyperlink"/>
            <w:rFonts w:ascii="Arial" w:hAnsi="Arial" w:cs="Arial"/>
            <w:szCs w:val="24"/>
          </w:rPr>
          <w:t>https://www.cipd.org/uk/knowledge/factsheets/change-management-factsheet/</w:t>
        </w:r>
      </w:hyperlink>
      <w:r w:rsidRPr="000F6FD1">
        <w:rPr>
          <w:rFonts w:ascii="Arial" w:hAnsi="Arial" w:cs="Arial"/>
          <w:szCs w:val="24"/>
        </w:rPr>
        <w:t xml:space="preserve"> Accessed on </w:t>
      </w:r>
      <w:proofErr w:type="gramStart"/>
      <w:r w:rsidRPr="000F6FD1">
        <w:rPr>
          <w:rFonts w:ascii="Arial" w:hAnsi="Arial" w:cs="Arial"/>
          <w:szCs w:val="24"/>
        </w:rPr>
        <w:t>29/02/2024</w:t>
      </w:r>
      <w:proofErr w:type="gramEnd"/>
    </w:p>
    <w:p w14:paraId="35B8E03A" w14:textId="77777777" w:rsidR="006A5874" w:rsidRPr="00F96786" w:rsidRDefault="006A5874" w:rsidP="00F96786">
      <w:pPr>
        <w:spacing w:after="0"/>
        <w:rPr>
          <w:rFonts w:ascii="Arial" w:hAnsi="Arial" w:cs="Arial"/>
          <w:sz w:val="24"/>
          <w:szCs w:val="24"/>
        </w:rPr>
      </w:pPr>
    </w:p>
    <w:p w14:paraId="02E8C380" w14:textId="36A0B724" w:rsidR="00AC1DDC" w:rsidRDefault="006A3375" w:rsidP="00F96786">
      <w:pPr>
        <w:spacing w:after="0"/>
        <w:rPr>
          <w:rFonts w:ascii="Arial" w:hAnsi="Arial" w:cs="Arial"/>
          <w:sz w:val="24"/>
          <w:szCs w:val="24"/>
        </w:rPr>
      </w:pPr>
      <w:r w:rsidRPr="00F96786">
        <w:rPr>
          <w:rFonts w:ascii="Arial" w:hAnsi="Arial" w:cs="Arial"/>
          <w:sz w:val="24"/>
          <w:szCs w:val="24"/>
        </w:rPr>
        <w:lastRenderedPageBreak/>
        <w:t>CIPD (</w:t>
      </w:r>
      <w:proofErr w:type="gramStart"/>
      <w:r w:rsidRPr="00F96786">
        <w:rPr>
          <w:rFonts w:ascii="Arial" w:hAnsi="Arial" w:cs="Arial"/>
          <w:sz w:val="24"/>
          <w:szCs w:val="24"/>
        </w:rPr>
        <w:t>February,</w:t>
      </w:r>
      <w:proofErr w:type="gramEnd"/>
      <w:r w:rsidRPr="00F96786">
        <w:rPr>
          <w:rFonts w:ascii="Arial" w:hAnsi="Arial" w:cs="Arial"/>
          <w:sz w:val="24"/>
          <w:szCs w:val="24"/>
        </w:rPr>
        <w:t xml:space="preserve"> 2024) </w:t>
      </w:r>
      <w:r w:rsidRPr="00F96786">
        <w:rPr>
          <w:rFonts w:ascii="Arial" w:hAnsi="Arial" w:cs="Arial"/>
          <w:i/>
          <w:sz w:val="24"/>
          <w:szCs w:val="24"/>
        </w:rPr>
        <w:t>Ethics at work: An employer’s guide</w:t>
      </w:r>
      <w:r w:rsidRPr="00F96786">
        <w:rPr>
          <w:rFonts w:ascii="Arial" w:hAnsi="Arial" w:cs="Arial"/>
          <w:sz w:val="24"/>
          <w:szCs w:val="24"/>
        </w:rPr>
        <w:t xml:space="preserve">. Available at: </w:t>
      </w:r>
      <w:hyperlink r:id="rId27" w:history="1">
        <w:r w:rsidRPr="00F96786">
          <w:rPr>
            <w:rStyle w:val="Hyperlink"/>
            <w:rFonts w:ascii="Arial" w:hAnsi="Arial" w:cs="Arial"/>
            <w:sz w:val="24"/>
            <w:szCs w:val="24"/>
          </w:rPr>
          <w:t>https://www.cipd.org/uk/knowledge/guides/ethics-work-guide/</w:t>
        </w:r>
      </w:hyperlink>
      <w:r w:rsidRPr="00F96786">
        <w:rPr>
          <w:rFonts w:ascii="Arial" w:hAnsi="Arial" w:cs="Arial"/>
          <w:sz w:val="24"/>
          <w:szCs w:val="24"/>
        </w:rPr>
        <w:t xml:space="preserve"> Accessed on </w:t>
      </w:r>
      <w:proofErr w:type="gramStart"/>
      <w:r w:rsidRPr="00F96786">
        <w:rPr>
          <w:rFonts w:ascii="Arial" w:hAnsi="Arial" w:cs="Arial"/>
          <w:sz w:val="24"/>
          <w:szCs w:val="24"/>
        </w:rPr>
        <w:t>20/02/2024</w:t>
      </w:r>
      <w:proofErr w:type="gramEnd"/>
    </w:p>
    <w:p w14:paraId="6155267B" w14:textId="77777777" w:rsidR="008A5D70" w:rsidRDefault="008A5D70" w:rsidP="00F96786">
      <w:pPr>
        <w:spacing w:after="0"/>
        <w:rPr>
          <w:rFonts w:ascii="Arial" w:hAnsi="Arial" w:cs="Arial"/>
          <w:sz w:val="24"/>
          <w:szCs w:val="24"/>
        </w:rPr>
      </w:pPr>
    </w:p>
    <w:p w14:paraId="7E1F28AA" w14:textId="5F795D91" w:rsidR="00B923F2" w:rsidRDefault="00B923F2" w:rsidP="00F96786">
      <w:pPr>
        <w:spacing w:after="0"/>
        <w:rPr>
          <w:rFonts w:ascii="Arial" w:hAnsi="Arial" w:cs="Arial"/>
          <w:sz w:val="24"/>
          <w:szCs w:val="24"/>
        </w:rPr>
      </w:pPr>
      <w:r>
        <w:rPr>
          <w:rFonts w:ascii="Arial" w:hAnsi="Arial" w:cs="Arial"/>
          <w:sz w:val="24"/>
          <w:szCs w:val="24"/>
        </w:rPr>
        <w:t>Education Library (</w:t>
      </w:r>
      <w:proofErr w:type="gramStart"/>
      <w:r>
        <w:rPr>
          <w:rFonts w:ascii="Arial" w:hAnsi="Arial" w:cs="Arial"/>
          <w:sz w:val="24"/>
          <w:szCs w:val="24"/>
        </w:rPr>
        <w:t>May,</w:t>
      </w:r>
      <w:proofErr w:type="gramEnd"/>
      <w:r>
        <w:rPr>
          <w:rFonts w:ascii="Arial" w:hAnsi="Arial" w:cs="Arial"/>
          <w:sz w:val="24"/>
          <w:szCs w:val="24"/>
        </w:rPr>
        <w:t xml:space="preserve"> 2021) </w:t>
      </w:r>
      <w:r w:rsidRPr="00B923F2">
        <w:rPr>
          <w:rFonts w:ascii="Arial" w:hAnsi="Arial" w:cs="Arial"/>
          <w:i/>
          <w:iCs/>
          <w:sz w:val="24"/>
          <w:szCs w:val="24"/>
        </w:rPr>
        <w:t xml:space="preserve">McClellan’s Three Need Theory: Power, Achievement and Affiliation. </w:t>
      </w:r>
      <w:r>
        <w:rPr>
          <w:rFonts w:ascii="Arial" w:hAnsi="Arial" w:cs="Arial"/>
          <w:sz w:val="24"/>
          <w:szCs w:val="24"/>
        </w:rPr>
        <w:t xml:space="preserve">Available at: </w:t>
      </w:r>
      <w:hyperlink r:id="rId28" w:history="1">
        <w:r w:rsidRPr="00C57BC0">
          <w:rPr>
            <w:rStyle w:val="Hyperlink"/>
            <w:rFonts w:ascii="Arial" w:hAnsi="Arial" w:cs="Arial"/>
            <w:sz w:val="24"/>
            <w:szCs w:val="24"/>
          </w:rPr>
          <w:t>https://educationlibrary.org/mcclellands-three-needs-theory-power-achievement-and-affiliation/</w:t>
        </w:r>
      </w:hyperlink>
      <w:r>
        <w:rPr>
          <w:rFonts w:ascii="Arial" w:hAnsi="Arial" w:cs="Arial"/>
          <w:sz w:val="24"/>
          <w:szCs w:val="24"/>
        </w:rPr>
        <w:t xml:space="preserve"> Accessed on23/02/2024</w:t>
      </w:r>
    </w:p>
    <w:p w14:paraId="10E586DD" w14:textId="77777777" w:rsidR="00B923F2" w:rsidRPr="00F96786" w:rsidRDefault="00B923F2" w:rsidP="00F96786">
      <w:pPr>
        <w:spacing w:after="0"/>
        <w:rPr>
          <w:rFonts w:ascii="Arial" w:hAnsi="Arial" w:cs="Arial"/>
          <w:sz w:val="24"/>
          <w:szCs w:val="24"/>
        </w:rPr>
      </w:pPr>
    </w:p>
    <w:p w14:paraId="0BFF57BE" w14:textId="15104C99" w:rsidR="00261AC5" w:rsidRPr="00F96786" w:rsidRDefault="00261AC5" w:rsidP="00F96786">
      <w:pPr>
        <w:spacing w:after="0"/>
        <w:rPr>
          <w:rFonts w:ascii="Arial" w:hAnsi="Arial" w:cs="Arial"/>
          <w:sz w:val="24"/>
          <w:szCs w:val="24"/>
        </w:rPr>
      </w:pPr>
      <w:r w:rsidRPr="00F96786">
        <w:rPr>
          <w:rFonts w:ascii="Arial" w:hAnsi="Arial" w:cs="Arial"/>
          <w:sz w:val="24"/>
          <w:szCs w:val="24"/>
        </w:rPr>
        <w:t>Forbes (</w:t>
      </w:r>
      <w:proofErr w:type="gramStart"/>
      <w:r w:rsidRPr="00F96786">
        <w:rPr>
          <w:rFonts w:ascii="Arial" w:hAnsi="Arial" w:cs="Arial"/>
          <w:sz w:val="24"/>
          <w:szCs w:val="24"/>
        </w:rPr>
        <w:t>December,</w:t>
      </w:r>
      <w:proofErr w:type="gramEnd"/>
      <w:r w:rsidRPr="00F96786">
        <w:rPr>
          <w:rFonts w:ascii="Arial" w:hAnsi="Arial" w:cs="Arial"/>
          <w:sz w:val="24"/>
          <w:szCs w:val="24"/>
        </w:rPr>
        <w:t xml:space="preserve"> 2018) </w:t>
      </w:r>
      <w:r w:rsidRPr="00F96786">
        <w:rPr>
          <w:rFonts w:ascii="Arial" w:hAnsi="Arial" w:cs="Arial"/>
          <w:i/>
          <w:iCs/>
          <w:color w:val="333333"/>
          <w:sz w:val="24"/>
          <w:szCs w:val="24"/>
        </w:rPr>
        <w:t>How To Escape The Dreaded Drama Triangle</w:t>
      </w:r>
      <w:r w:rsidRPr="00F96786">
        <w:rPr>
          <w:rFonts w:ascii="Arial" w:hAnsi="Arial" w:cs="Arial"/>
          <w:b/>
          <w:bCs/>
          <w:i/>
          <w:iCs/>
          <w:color w:val="333333"/>
          <w:sz w:val="24"/>
          <w:szCs w:val="24"/>
        </w:rPr>
        <w:t>.</w:t>
      </w:r>
    </w:p>
    <w:p w14:paraId="7C1D8488" w14:textId="154392F0" w:rsidR="00F96786" w:rsidRPr="00F96786" w:rsidRDefault="00261AC5" w:rsidP="00F96786">
      <w:pPr>
        <w:spacing w:after="0"/>
        <w:rPr>
          <w:rFonts w:ascii="Arial" w:hAnsi="Arial" w:cs="Arial"/>
          <w:sz w:val="24"/>
          <w:szCs w:val="24"/>
        </w:rPr>
      </w:pPr>
      <w:r w:rsidRPr="00F96786">
        <w:rPr>
          <w:rFonts w:ascii="Arial" w:hAnsi="Arial" w:cs="Arial"/>
          <w:sz w:val="24"/>
          <w:szCs w:val="24"/>
        </w:rPr>
        <w:t xml:space="preserve">Available at: </w:t>
      </w:r>
      <w:hyperlink r:id="rId29" w:history="1">
        <w:r w:rsidRPr="00F96786">
          <w:rPr>
            <w:rStyle w:val="Hyperlink"/>
            <w:rFonts w:ascii="Arial" w:hAnsi="Arial" w:cs="Arial"/>
            <w:sz w:val="24"/>
            <w:szCs w:val="24"/>
          </w:rPr>
          <w:t>https://www.forbes.com/sites/remyblumenfeld/2018/12/07/how-to-transform-your-relationships-by-getting-creative/?sh=78f1d5567565</w:t>
        </w:r>
      </w:hyperlink>
      <w:r w:rsidRPr="00F96786">
        <w:rPr>
          <w:rFonts w:ascii="Arial" w:hAnsi="Arial" w:cs="Arial"/>
          <w:sz w:val="24"/>
          <w:szCs w:val="24"/>
        </w:rPr>
        <w:t xml:space="preserve"> Accessed on 21/02/2024</w:t>
      </w:r>
    </w:p>
    <w:p w14:paraId="7CB720D9" w14:textId="77777777" w:rsidR="00F96786" w:rsidRPr="00F96786" w:rsidRDefault="00F96786" w:rsidP="00F96786">
      <w:pPr>
        <w:spacing w:after="0"/>
        <w:rPr>
          <w:rFonts w:ascii="Arial" w:hAnsi="Arial" w:cs="Arial"/>
          <w:sz w:val="24"/>
          <w:szCs w:val="24"/>
        </w:rPr>
      </w:pPr>
    </w:p>
    <w:p w14:paraId="7024D49C" w14:textId="5C68C55F" w:rsidR="00F96786" w:rsidRPr="00F96786" w:rsidRDefault="00F96786" w:rsidP="00F96786">
      <w:pPr>
        <w:spacing w:after="0"/>
        <w:rPr>
          <w:iCs/>
          <w:color w:val="000000" w:themeColor="text1"/>
          <w:sz w:val="24"/>
          <w:szCs w:val="24"/>
        </w:rPr>
      </w:pPr>
      <w:r w:rsidRPr="00F96786">
        <w:rPr>
          <w:rFonts w:ascii="Arial" w:hAnsi="Arial" w:cs="Arial"/>
          <w:sz w:val="24"/>
          <w:szCs w:val="24"/>
        </w:rPr>
        <w:t>Forbes (</w:t>
      </w:r>
      <w:proofErr w:type="gramStart"/>
      <w:r w:rsidRPr="00F96786">
        <w:rPr>
          <w:rFonts w:ascii="Arial" w:hAnsi="Arial" w:cs="Arial"/>
          <w:sz w:val="24"/>
          <w:szCs w:val="24"/>
        </w:rPr>
        <w:t>August,</w:t>
      </w:r>
      <w:proofErr w:type="gramEnd"/>
      <w:r w:rsidRPr="00F96786">
        <w:rPr>
          <w:rFonts w:ascii="Arial" w:hAnsi="Arial" w:cs="Arial"/>
          <w:sz w:val="24"/>
          <w:szCs w:val="24"/>
        </w:rPr>
        <w:t xml:space="preserve"> 2020) </w:t>
      </w:r>
      <w:r w:rsidRPr="00F96786">
        <w:rPr>
          <w:rFonts w:ascii="Arial" w:hAnsi="Arial" w:cs="Arial"/>
          <w:i/>
          <w:iCs/>
          <w:sz w:val="24"/>
          <w:szCs w:val="24"/>
        </w:rPr>
        <w:t>Strong Nonverbal Skills Matter Now More Than Ever In This ‘New Normal’.</w:t>
      </w:r>
      <w:r w:rsidRPr="00F96786">
        <w:rPr>
          <w:rFonts w:ascii="Arial" w:hAnsi="Arial" w:cs="Arial"/>
          <w:sz w:val="24"/>
          <w:szCs w:val="24"/>
        </w:rPr>
        <w:t xml:space="preserve"> Available at: </w:t>
      </w:r>
      <w:hyperlink r:id="rId30" w:history="1">
        <w:r w:rsidRPr="00F96786">
          <w:rPr>
            <w:rStyle w:val="Hyperlink"/>
            <w:rFonts w:ascii="Arial" w:hAnsi="Arial" w:cs="Arial"/>
            <w:sz w:val="24"/>
            <w:szCs w:val="24"/>
          </w:rPr>
          <w:t>https://www.forbes.com/sites/forbescoachescouncil/2020/08/24/strong-nonverbal-skills-matter-now-more-than-ever-in-this-new-normal/?sh=404089775c61</w:t>
        </w:r>
      </w:hyperlink>
      <w:r w:rsidRPr="00F96786">
        <w:rPr>
          <w:rFonts w:ascii="Arial" w:hAnsi="Arial" w:cs="Arial"/>
          <w:sz w:val="24"/>
          <w:szCs w:val="24"/>
        </w:rPr>
        <w:t xml:space="preserve"> </w:t>
      </w:r>
      <w:r w:rsidRPr="00F96786">
        <w:rPr>
          <w:iCs/>
          <w:color w:val="000000" w:themeColor="text1"/>
          <w:sz w:val="24"/>
          <w:szCs w:val="24"/>
        </w:rPr>
        <w:t>Accessed on 21/02/2024</w:t>
      </w:r>
    </w:p>
    <w:p w14:paraId="3C306B42" w14:textId="70C98C01" w:rsidR="00F96786" w:rsidRDefault="00F96786" w:rsidP="00F96786">
      <w:pPr>
        <w:spacing w:after="0"/>
        <w:rPr>
          <w:rFonts w:ascii="Arial" w:hAnsi="Arial" w:cs="Arial"/>
          <w:iCs/>
          <w:color w:val="000000" w:themeColor="text1"/>
          <w:sz w:val="24"/>
          <w:szCs w:val="24"/>
        </w:rPr>
      </w:pPr>
    </w:p>
    <w:p w14:paraId="7F0CF3F3" w14:textId="5397DF1B" w:rsidR="009B409C" w:rsidRDefault="009B409C" w:rsidP="00F96786">
      <w:pPr>
        <w:spacing w:after="0"/>
        <w:rPr>
          <w:rFonts w:ascii="Arial" w:hAnsi="Arial" w:cs="Arial"/>
          <w:iCs/>
          <w:color w:val="000000" w:themeColor="text1"/>
          <w:sz w:val="24"/>
          <w:szCs w:val="24"/>
        </w:rPr>
      </w:pPr>
      <w:r>
        <w:rPr>
          <w:rFonts w:ascii="Arial" w:hAnsi="Arial" w:cs="Arial"/>
          <w:iCs/>
          <w:color w:val="000000" w:themeColor="text1"/>
          <w:sz w:val="24"/>
          <w:szCs w:val="24"/>
        </w:rPr>
        <w:t>Forbes (</w:t>
      </w:r>
      <w:proofErr w:type="gramStart"/>
      <w:r>
        <w:rPr>
          <w:rFonts w:ascii="Arial" w:hAnsi="Arial" w:cs="Arial"/>
          <w:iCs/>
          <w:color w:val="000000" w:themeColor="text1"/>
          <w:sz w:val="24"/>
          <w:szCs w:val="24"/>
        </w:rPr>
        <w:t>March,</w:t>
      </w:r>
      <w:proofErr w:type="gramEnd"/>
      <w:r>
        <w:rPr>
          <w:rFonts w:ascii="Arial" w:hAnsi="Arial" w:cs="Arial"/>
          <w:iCs/>
          <w:color w:val="000000" w:themeColor="text1"/>
          <w:sz w:val="24"/>
          <w:szCs w:val="24"/>
        </w:rPr>
        <w:t xml:space="preserve"> 2021) </w:t>
      </w:r>
      <w:r w:rsidRPr="009B409C">
        <w:rPr>
          <w:rFonts w:ascii="Arial" w:hAnsi="Arial" w:cs="Arial"/>
          <w:i/>
          <w:iCs/>
          <w:color w:val="000000" w:themeColor="text1"/>
          <w:sz w:val="24"/>
          <w:szCs w:val="24"/>
        </w:rPr>
        <w:t xml:space="preserve">Redefining the role of HR in 2021. </w:t>
      </w:r>
      <w:r>
        <w:rPr>
          <w:rFonts w:ascii="Arial" w:hAnsi="Arial" w:cs="Arial"/>
          <w:iCs/>
          <w:color w:val="000000" w:themeColor="text1"/>
          <w:sz w:val="24"/>
          <w:szCs w:val="24"/>
        </w:rPr>
        <w:t xml:space="preserve">Available at: </w:t>
      </w:r>
      <w:hyperlink r:id="rId31" w:history="1">
        <w:r w:rsidRPr="00AA4D8D">
          <w:rPr>
            <w:rStyle w:val="Hyperlink"/>
            <w:rFonts w:ascii="Arial" w:hAnsi="Arial" w:cs="Arial"/>
            <w:iCs/>
            <w:sz w:val="24"/>
            <w:szCs w:val="24"/>
          </w:rPr>
          <w:t>https://www.forbes.com/sites/forbeshumanresourcescouncil/2021/03/08/redefining-the-role-of-hr-in-2021/?sh=2d6b4b5d56d5</w:t>
        </w:r>
      </w:hyperlink>
      <w:r>
        <w:rPr>
          <w:rFonts w:ascii="Arial" w:hAnsi="Arial" w:cs="Arial"/>
          <w:iCs/>
          <w:color w:val="000000" w:themeColor="text1"/>
          <w:sz w:val="24"/>
          <w:szCs w:val="24"/>
        </w:rPr>
        <w:t xml:space="preserve"> Accessed 25/02/24</w:t>
      </w:r>
    </w:p>
    <w:p w14:paraId="3B86F57E" w14:textId="77777777" w:rsidR="009B409C" w:rsidRPr="005666A4" w:rsidRDefault="009B409C" w:rsidP="00F96786">
      <w:pPr>
        <w:spacing w:after="0"/>
        <w:rPr>
          <w:rFonts w:ascii="Arial" w:hAnsi="Arial" w:cs="Arial"/>
          <w:iCs/>
          <w:color w:val="000000" w:themeColor="text1"/>
          <w:sz w:val="24"/>
          <w:szCs w:val="24"/>
        </w:rPr>
      </w:pPr>
    </w:p>
    <w:p w14:paraId="00D37069" w14:textId="77777777" w:rsidR="007C4025" w:rsidRPr="005666A4" w:rsidRDefault="007C4025" w:rsidP="00F96786">
      <w:pPr>
        <w:spacing w:after="0"/>
        <w:rPr>
          <w:rFonts w:ascii="Arial" w:hAnsi="Arial" w:cs="Arial"/>
          <w:iCs/>
          <w:color w:val="000000" w:themeColor="text1"/>
          <w:sz w:val="24"/>
          <w:szCs w:val="24"/>
        </w:rPr>
      </w:pPr>
      <w:r w:rsidRPr="005666A4">
        <w:rPr>
          <w:rFonts w:ascii="Arial" w:hAnsi="Arial" w:cs="Arial"/>
          <w:iCs/>
          <w:color w:val="000000" w:themeColor="text1"/>
          <w:sz w:val="24"/>
          <w:szCs w:val="24"/>
        </w:rPr>
        <w:t>Forbes (</w:t>
      </w:r>
      <w:proofErr w:type="gramStart"/>
      <w:r w:rsidRPr="005666A4">
        <w:rPr>
          <w:rFonts w:ascii="Arial" w:hAnsi="Arial" w:cs="Arial"/>
          <w:iCs/>
          <w:color w:val="000000" w:themeColor="text1"/>
          <w:sz w:val="24"/>
          <w:szCs w:val="24"/>
        </w:rPr>
        <w:t>May,</w:t>
      </w:r>
      <w:proofErr w:type="gramEnd"/>
      <w:r w:rsidRPr="005666A4">
        <w:rPr>
          <w:rFonts w:ascii="Arial" w:hAnsi="Arial" w:cs="Arial"/>
          <w:iCs/>
          <w:color w:val="000000" w:themeColor="text1"/>
          <w:sz w:val="24"/>
          <w:szCs w:val="24"/>
        </w:rPr>
        <w:t xml:space="preserve"> 2023) </w:t>
      </w:r>
      <w:r w:rsidRPr="005666A4">
        <w:rPr>
          <w:rFonts w:ascii="Arial" w:hAnsi="Arial" w:cs="Arial"/>
          <w:i/>
          <w:color w:val="000000" w:themeColor="text1"/>
          <w:sz w:val="24"/>
          <w:szCs w:val="24"/>
        </w:rPr>
        <w:t>What is time theft and how can you prevent it?</w:t>
      </w:r>
    </w:p>
    <w:p w14:paraId="54731A79" w14:textId="0DC2AF80" w:rsidR="007C4025" w:rsidRPr="005666A4" w:rsidRDefault="007C4025" w:rsidP="00F96786">
      <w:pPr>
        <w:spacing w:after="0"/>
        <w:rPr>
          <w:rFonts w:ascii="Arial" w:hAnsi="Arial" w:cs="Arial"/>
          <w:iCs/>
          <w:color w:val="000000" w:themeColor="text1"/>
          <w:sz w:val="24"/>
          <w:szCs w:val="24"/>
        </w:rPr>
      </w:pPr>
      <w:r w:rsidRPr="005666A4">
        <w:rPr>
          <w:rFonts w:ascii="Arial" w:hAnsi="Arial" w:cs="Arial"/>
          <w:iCs/>
          <w:color w:val="000000" w:themeColor="text1"/>
          <w:sz w:val="24"/>
          <w:szCs w:val="24"/>
        </w:rPr>
        <w:t xml:space="preserve">Available at: </w:t>
      </w:r>
      <w:hyperlink r:id="rId32" w:history="1">
        <w:r w:rsidRPr="005666A4">
          <w:rPr>
            <w:rStyle w:val="Hyperlink"/>
            <w:rFonts w:ascii="Arial" w:hAnsi="Arial" w:cs="Arial"/>
            <w:iCs/>
            <w:sz w:val="24"/>
            <w:szCs w:val="24"/>
          </w:rPr>
          <w:t>https://www.forbes.com/advisor/business/time-theft/</w:t>
        </w:r>
      </w:hyperlink>
      <w:r w:rsidRPr="005666A4">
        <w:rPr>
          <w:rFonts w:ascii="Arial" w:hAnsi="Arial" w:cs="Arial"/>
          <w:iCs/>
          <w:color w:val="000000" w:themeColor="text1"/>
          <w:sz w:val="24"/>
          <w:szCs w:val="24"/>
        </w:rPr>
        <w:t xml:space="preserve"> Accessed on </w:t>
      </w:r>
      <w:proofErr w:type="gramStart"/>
      <w:r w:rsidRPr="005666A4">
        <w:rPr>
          <w:rFonts w:ascii="Arial" w:hAnsi="Arial" w:cs="Arial"/>
          <w:iCs/>
          <w:color w:val="000000" w:themeColor="text1"/>
          <w:sz w:val="24"/>
          <w:szCs w:val="24"/>
        </w:rPr>
        <w:t>21/02/2024</w:t>
      </w:r>
      <w:proofErr w:type="gramEnd"/>
    </w:p>
    <w:p w14:paraId="577C51CA" w14:textId="77777777" w:rsidR="007C4025" w:rsidRPr="005666A4" w:rsidRDefault="007C4025" w:rsidP="00F96786">
      <w:pPr>
        <w:spacing w:after="0"/>
        <w:rPr>
          <w:rFonts w:ascii="Arial" w:hAnsi="Arial" w:cs="Arial"/>
          <w:iCs/>
          <w:color w:val="000000" w:themeColor="text1"/>
          <w:sz w:val="24"/>
          <w:szCs w:val="24"/>
        </w:rPr>
      </w:pPr>
    </w:p>
    <w:p w14:paraId="4F3652D7" w14:textId="3DD9DC2C" w:rsidR="00403B57" w:rsidRDefault="005666A4" w:rsidP="00F96786">
      <w:pPr>
        <w:spacing w:after="0"/>
        <w:rPr>
          <w:rStyle w:val="Hyperlink"/>
          <w:rFonts w:ascii="Arial" w:hAnsi="Arial" w:cs="Arial"/>
          <w:iCs/>
          <w:color w:val="000000" w:themeColor="text1"/>
          <w:sz w:val="24"/>
          <w:szCs w:val="24"/>
          <w:u w:val="none"/>
        </w:rPr>
      </w:pPr>
      <w:r w:rsidRPr="005666A4">
        <w:rPr>
          <w:rFonts w:ascii="Arial" w:hAnsi="Arial" w:cs="Arial"/>
          <w:iCs/>
          <w:color w:val="000000" w:themeColor="text1"/>
          <w:sz w:val="24"/>
          <w:szCs w:val="24"/>
        </w:rPr>
        <w:t xml:space="preserve">GMC Online (no date) </w:t>
      </w:r>
      <w:r w:rsidRPr="005666A4">
        <w:rPr>
          <w:rFonts w:ascii="Arial" w:hAnsi="Arial" w:cs="Arial"/>
          <w:i/>
          <w:color w:val="000000" w:themeColor="text1"/>
          <w:sz w:val="24"/>
          <w:szCs w:val="24"/>
        </w:rPr>
        <w:t xml:space="preserve">Ethical and legal duties of confidentiality. </w:t>
      </w:r>
      <w:r w:rsidRPr="005666A4">
        <w:rPr>
          <w:rFonts w:ascii="Arial" w:hAnsi="Arial" w:cs="Arial"/>
          <w:iCs/>
          <w:color w:val="000000" w:themeColor="text1"/>
          <w:sz w:val="24"/>
          <w:szCs w:val="24"/>
        </w:rPr>
        <w:t xml:space="preserve">Available at: </w:t>
      </w:r>
      <w:hyperlink r:id="rId33" w:history="1">
        <w:r w:rsidRPr="005666A4">
          <w:rPr>
            <w:rStyle w:val="Hyperlink"/>
            <w:rFonts w:ascii="Arial" w:hAnsi="Arial" w:cs="Arial"/>
            <w:iCs/>
            <w:sz w:val="24"/>
            <w:szCs w:val="24"/>
          </w:rPr>
          <w:t xml:space="preserve">https://www.gmc-uk.org/professional-standards/professional-standards-for-doctors/confidentiality/ethical-and-legal-duties-of-confidentiality </w:t>
        </w:r>
        <w:r w:rsidRPr="005666A4">
          <w:rPr>
            <w:rStyle w:val="Hyperlink"/>
            <w:rFonts w:ascii="Arial" w:hAnsi="Arial" w:cs="Arial"/>
            <w:iCs/>
            <w:color w:val="000000" w:themeColor="text1"/>
            <w:sz w:val="24"/>
            <w:szCs w:val="24"/>
            <w:u w:val="none"/>
          </w:rPr>
          <w:t>Accessed on 22/02/2024</w:t>
        </w:r>
      </w:hyperlink>
    </w:p>
    <w:p w14:paraId="59C5ECED" w14:textId="77777777" w:rsidR="00F56383" w:rsidRDefault="00F56383" w:rsidP="00F96786">
      <w:pPr>
        <w:spacing w:after="0"/>
        <w:rPr>
          <w:rStyle w:val="Hyperlink"/>
          <w:rFonts w:ascii="Arial" w:hAnsi="Arial" w:cs="Arial"/>
          <w:iCs/>
          <w:color w:val="000000" w:themeColor="text1"/>
          <w:sz w:val="24"/>
          <w:szCs w:val="24"/>
          <w:u w:val="none"/>
        </w:rPr>
      </w:pPr>
    </w:p>
    <w:p w14:paraId="58F3A0B4" w14:textId="10A7EECB" w:rsidR="00F56383" w:rsidRDefault="00F56383" w:rsidP="00F96786">
      <w:pPr>
        <w:spacing w:after="0"/>
        <w:rPr>
          <w:rStyle w:val="Hyperlink"/>
          <w:rFonts w:ascii="Arial" w:hAnsi="Arial" w:cs="Arial"/>
          <w:iCs/>
          <w:color w:val="000000" w:themeColor="text1"/>
          <w:sz w:val="24"/>
          <w:szCs w:val="24"/>
          <w:u w:val="none"/>
        </w:rPr>
      </w:pPr>
      <w:r>
        <w:rPr>
          <w:rStyle w:val="Hyperlink"/>
          <w:rFonts w:ascii="Arial" w:hAnsi="Arial" w:cs="Arial"/>
          <w:iCs/>
          <w:color w:val="000000" w:themeColor="text1"/>
          <w:sz w:val="24"/>
          <w:szCs w:val="24"/>
          <w:u w:val="none"/>
        </w:rPr>
        <w:t>Harvard Business Review (</w:t>
      </w:r>
      <w:proofErr w:type="gramStart"/>
      <w:r>
        <w:rPr>
          <w:rStyle w:val="Hyperlink"/>
          <w:rFonts w:ascii="Arial" w:hAnsi="Arial" w:cs="Arial"/>
          <w:iCs/>
          <w:color w:val="000000" w:themeColor="text1"/>
          <w:sz w:val="24"/>
          <w:szCs w:val="24"/>
          <w:u w:val="none"/>
        </w:rPr>
        <w:t>March,</w:t>
      </w:r>
      <w:proofErr w:type="gramEnd"/>
      <w:r>
        <w:rPr>
          <w:rStyle w:val="Hyperlink"/>
          <w:rFonts w:ascii="Arial" w:hAnsi="Arial" w:cs="Arial"/>
          <w:iCs/>
          <w:color w:val="000000" w:themeColor="text1"/>
          <w:sz w:val="24"/>
          <w:szCs w:val="24"/>
          <w:u w:val="none"/>
        </w:rPr>
        <w:t xml:space="preserve"> 2022) </w:t>
      </w:r>
      <w:r w:rsidRPr="00F56383">
        <w:rPr>
          <w:rStyle w:val="Hyperlink"/>
          <w:rFonts w:ascii="Arial" w:hAnsi="Arial" w:cs="Arial"/>
          <w:i/>
          <w:color w:val="000000" w:themeColor="text1"/>
          <w:sz w:val="24"/>
          <w:szCs w:val="24"/>
          <w:u w:val="none"/>
        </w:rPr>
        <w:t>Don’t underestimate the power of self-reflection.</w:t>
      </w:r>
      <w:r>
        <w:rPr>
          <w:rStyle w:val="Hyperlink"/>
          <w:rFonts w:ascii="Arial" w:hAnsi="Arial" w:cs="Arial"/>
          <w:iCs/>
          <w:color w:val="000000" w:themeColor="text1"/>
          <w:sz w:val="24"/>
          <w:szCs w:val="24"/>
          <w:u w:val="none"/>
        </w:rPr>
        <w:t xml:space="preserve"> Available at: </w:t>
      </w:r>
      <w:hyperlink r:id="rId34" w:history="1">
        <w:r w:rsidRPr="00FF3FEE">
          <w:rPr>
            <w:rStyle w:val="Hyperlink"/>
            <w:rFonts w:ascii="Arial" w:hAnsi="Arial" w:cs="Arial"/>
            <w:iCs/>
            <w:sz w:val="24"/>
            <w:szCs w:val="24"/>
          </w:rPr>
          <w:t>https://hbr.org/2022/03/dont-underestimate-the-power-of-self-reflection</w:t>
        </w:r>
      </w:hyperlink>
      <w:r>
        <w:rPr>
          <w:rStyle w:val="Hyperlink"/>
          <w:rFonts w:ascii="Arial" w:hAnsi="Arial" w:cs="Arial"/>
          <w:iCs/>
          <w:color w:val="000000" w:themeColor="text1"/>
          <w:sz w:val="24"/>
          <w:szCs w:val="24"/>
          <w:u w:val="none"/>
        </w:rPr>
        <w:t xml:space="preserve"> Accessed on 7th March 2024</w:t>
      </w:r>
    </w:p>
    <w:p w14:paraId="3E22F177" w14:textId="181BF7F7" w:rsidR="005666A4" w:rsidRDefault="00403B57" w:rsidP="00E337A7">
      <w:pPr>
        <w:pStyle w:val="NormalWeb"/>
        <w:shd w:val="clear" w:color="auto" w:fill="FFFFFF"/>
        <w:rPr>
          <w:rStyle w:val="Hyperlink"/>
          <w:rFonts w:ascii="Arial" w:hAnsi="Arial" w:cs="Arial"/>
          <w:iCs/>
          <w:color w:val="000000" w:themeColor="text1"/>
          <w:u w:val="none"/>
        </w:rPr>
      </w:pPr>
      <w:r>
        <w:rPr>
          <w:rStyle w:val="Hyperlink"/>
          <w:rFonts w:ascii="Arial" w:hAnsi="Arial" w:cs="Arial"/>
          <w:iCs/>
          <w:color w:val="000000" w:themeColor="text1"/>
          <w:u w:val="none"/>
        </w:rPr>
        <w:t>Hywel Dda University Health Board (</w:t>
      </w:r>
      <w:proofErr w:type="gramStart"/>
      <w:r w:rsidR="004D2FBA">
        <w:rPr>
          <w:rStyle w:val="Hyperlink"/>
          <w:rFonts w:ascii="Arial" w:hAnsi="Arial" w:cs="Arial"/>
          <w:iCs/>
          <w:color w:val="000000" w:themeColor="text1"/>
          <w:u w:val="none"/>
        </w:rPr>
        <w:t>June,</w:t>
      </w:r>
      <w:proofErr w:type="gramEnd"/>
      <w:r w:rsidR="004D2FBA">
        <w:rPr>
          <w:rStyle w:val="Hyperlink"/>
          <w:rFonts w:ascii="Arial" w:hAnsi="Arial" w:cs="Arial"/>
          <w:iCs/>
          <w:color w:val="000000" w:themeColor="text1"/>
          <w:u w:val="none"/>
        </w:rPr>
        <w:t xml:space="preserve"> 2022) </w:t>
      </w:r>
      <w:r w:rsidR="004D2FBA" w:rsidRPr="004D2FBA">
        <w:rPr>
          <w:rFonts w:ascii="ArialMT" w:hAnsi="ArialMT"/>
          <w:i/>
          <w:iCs/>
        </w:rPr>
        <w:t xml:space="preserve">Transforming Staff Experience into Positive Culture Change Report. </w:t>
      </w:r>
      <w:r w:rsidR="004D2FBA">
        <w:rPr>
          <w:rStyle w:val="Hyperlink"/>
          <w:rFonts w:ascii="Arial" w:hAnsi="Arial" w:cs="Arial"/>
          <w:iCs/>
          <w:color w:val="000000" w:themeColor="text1"/>
          <w:u w:val="none"/>
        </w:rPr>
        <w:t xml:space="preserve">Available at: </w:t>
      </w:r>
      <w:hyperlink r:id="rId35" w:anchor=":~:text=We%20are%20embarking%20on%20a,Development%20teams%20and%20our%20services" w:history="1">
        <w:r w:rsidR="004D2FBA" w:rsidRPr="008706A3">
          <w:rPr>
            <w:rStyle w:val="Hyperlink"/>
            <w:rFonts w:ascii="Arial" w:hAnsi="Arial" w:cs="Arial"/>
            <w:iCs/>
          </w:rPr>
          <w:t>https://hduhb.nhs.wales/about-us/governance-arrangements/board-committees/people-organisational-development-and-culture-committee-podcc/podcc-20-june-2022/item-21-staff-experience-transforming-staff-feedback-into-positive-change-progress-report/#:~:text=We%20are%20embarking%20on%20a,Development%20teams%20and%20our%20services</w:t>
        </w:r>
      </w:hyperlink>
      <w:r w:rsidR="004D2FBA" w:rsidRPr="004D2FBA">
        <w:rPr>
          <w:rStyle w:val="Hyperlink"/>
          <w:rFonts w:ascii="Arial" w:hAnsi="Arial" w:cs="Arial"/>
          <w:iCs/>
          <w:color w:val="000000" w:themeColor="text1"/>
          <w:u w:val="none"/>
        </w:rPr>
        <w:t>.</w:t>
      </w:r>
      <w:r w:rsidR="004D2FBA">
        <w:rPr>
          <w:rStyle w:val="Hyperlink"/>
          <w:rFonts w:ascii="Arial" w:hAnsi="Arial" w:cs="Arial"/>
          <w:iCs/>
          <w:color w:val="000000" w:themeColor="text1"/>
          <w:u w:val="none"/>
        </w:rPr>
        <w:t xml:space="preserve"> Accessed on </w:t>
      </w:r>
      <w:proofErr w:type="gramStart"/>
      <w:r w:rsidR="004D2FBA">
        <w:rPr>
          <w:rStyle w:val="Hyperlink"/>
          <w:rFonts w:ascii="Arial" w:hAnsi="Arial" w:cs="Arial"/>
          <w:iCs/>
          <w:color w:val="000000" w:themeColor="text1"/>
          <w:u w:val="none"/>
        </w:rPr>
        <w:t>25/02/2024</w:t>
      </w:r>
      <w:proofErr w:type="gramEnd"/>
    </w:p>
    <w:p w14:paraId="6DA874BD" w14:textId="6ADFEB95" w:rsidR="00F56C38" w:rsidRDefault="00F56C38" w:rsidP="00F56C38">
      <w:pPr>
        <w:pStyle w:val="NormalWeb"/>
        <w:shd w:val="clear" w:color="auto" w:fill="FFFFFF"/>
        <w:spacing w:before="0" w:beforeAutospacing="0"/>
        <w:rPr>
          <w:rFonts w:ascii="Arial" w:hAnsi="Arial" w:cs="Arial"/>
        </w:rPr>
      </w:pPr>
      <w:r w:rsidRPr="00950490">
        <w:rPr>
          <w:rFonts w:ascii="Arial" w:hAnsi="Arial" w:cs="Arial"/>
        </w:rPr>
        <w:t>HDUHB (2022</w:t>
      </w:r>
      <w:r>
        <w:rPr>
          <w:rFonts w:ascii="Arial" w:hAnsi="Arial" w:cs="Arial"/>
        </w:rPr>
        <w:t>b</w:t>
      </w:r>
      <w:r w:rsidRPr="00950490">
        <w:rPr>
          <w:rFonts w:ascii="Arial" w:hAnsi="Arial" w:cs="Arial"/>
        </w:rPr>
        <w:t xml:space="preserve">) </w:t>
      </w:r>
      <w:r w:rsidRPr="00950490">
        <w:rPr>
          <w:rFonts w:ascii="Arial" w:hAnsi="Arial" w:cs="Arial"/>
          <w:i/>
          <w:iCs/>
        </w:rPr>
        <w:t>Managing Attendance at Work Training. Internal Report – HDUHB.</w:t>
      </w:r>
      <w:r w:rsidRPr="00950490">
        <w:rPr>
          <w:rFonts w:ascii="Arial" w:hAnsi="Arial" w:cs="Arial"/>
        </w:rPr>
        <w:t xml:space="preserve">  Unpublished</w:t>
      </w:r>
    </w:p>
    <w:p w14:paraId="7AA925DB" w14:textId="7878E0B3" w:rsidR="00F56C38" w:rsidRDefault="00F56C38" w:rsidP="00F56C38">
      <w:pPr>
        <w:spacing w:after="0"/>
        <w:rPr>
          <w:rFonts w:ascii="Arial" w:hAnsi="Arial" w:cs="Arial"/>
          <w:sz w:val="24"/>
          <w:szCs w:val="24"/>
        </w:rPr>
      </w:pPr>
      <w:r w:rsidRPr="00F56C38">
        <w:rPr>
          <w:rFonts w:ascii="Arial" w:hAnsi="Arial" w:cs="Arial"/>
          <w:sz w:val="24"/>
          <w:szCs w:val="24"/>
        </w:rPr>
        <w:lastRenderedPageBreak/>
        <w:t xml:space="preserve">HDUHB (2022c) </w:t>
      </w:r>
      <w:r w:rsidRPr="00F56C38">
        <w:rPr>
          <w:rFonts w:ascii="Arial" w:hAnsi="Arial" w:cs="Arial"/>
          <w:i/>
          <w:iCs/>
          <w:sz w:val="24"/>
          <w:szCs w:val="24"/>
        </w:rPr>
        <w:t xml:space="preserve">Managing Attendance at Work All Wales Policy. </w:t>
      </w:r>
      <w:r w:rsidRPr="00F56C38">
        <w:rPr>
          <w:rFonts w:ascii="Arial" w:hAnsi="Arial" w:cs="Arial"/>
          <w:sz w:val="24"/>
          <w:szCs w:val="24"/>
        </w:rPr>
        <w:t xml:space="preserve">Available at:  </w:t>
      </w:r>
      <w:hyperlink r:id="rId36" w:history="1">
        <w:r w:rsidRPr="00F56C38">
          <w:rPr>
            <w:rStyle w:val="Hyperlink"/>
            <w:rFonts w:ascii="Arial" w:hAnsi="Arial" w:cs="Arial"/>
            <w:sz w:val="24"/>
            <w:szCs w:val="24"/>
          </w:rPr>
          <w:t>https://hduhb.nhs.wales/about-us/governance-arrangements/policies-and-written-control-documents/policies/managing-attendance-at-work-policy/</w:t>
        </w:r>
      </w:hyperlink>
      <w:r w:rsidRPr="00F56C38">
        <w:rPr>
          <w:rFonts w:ascii="Arial" w:hAnsi="Arial" w:cs="Arial"/>
          <w:sz w:val="24"/>
          <w:szCs w:val="24"/>
        </w:rPr>
        <w:t xml:space="preserve"> Accessed on 29</w:t>
      </w:r>
      <w:r w:rsidRPr="00F56C38">
        <w:rPr>
          <w:rFonts w:ascii="Arial" w:hAnsi="Arial" w:cs="Arial"/>
          <w:sz w:val="24"/>
          <w:szCs w:val="24"/>
          <w:vertAlign w:val="superscript"/>
        </w:rPr>
        <w:t>th</w:t>
      </w:r>
      <w:r w:rsidRPr="00F56C38">
        <w:rPr>
          <w:rFonts w:ascii="Arial" w:hAnsi="Arial" w:cs="Arial"/>
          <w:sz w:val="24"/>
          <w:szCs w:val="24"/>
        </w:rPr>
        <w:t xml:space="preserve"> February 2024</w:t>
      </w:r>
    </w:p>
    <w:p w14:paraId="4236157C" w14:textId="77777777" w:rsidR="00F56C38" w:rsidRPr="00F56C38" w:rsidRDefault="00F56C38" w:rsidP="00F56C38">
      <w:pPr>
        <w:spacing w:after="0"/>
        <w:rPr>
          <w:rFonts w:ascii="Arial" w:hAnsi="Arial" w:cs="Arial"/>
          <w:sz w:val="24"/>
          <w:szCs w:val="24"/>
        </w:rPr>
      </w:pPr>
    </w:p>
    <w:p w14:paraId="0662CA86" w14:textId="141751C3" w:rsidR="00F56C38" w:rsidRDefault="00F56C38" w:rsidP="00F56C38">
      <w:pPr>
        <w:pStyle w:val="NormalWeb"/>
        <w:shd w:val="clear" w:color="auto" w:fill="FFFFFF"/>
        <w:spacing w:before="0" w:beforeAutospacing="0" w:after="0" w:afterAutospacing="0"/>
      </w:pPr>
      <w:r w:rsidRPr="00F56C38">
        <w:rPr>
          <w:rStyle w:val="Hyperlink"/>
          <w:rFonts w:ascii="Arial" w:hAnsi="Arial" w:cs="Arial"/>
          <w:iCs/>
          <w:color w:val="000000" w:themeColor="text1"/>
          <w:u w:val="none"/>
        </w:rPr>
        <w:t xml:space="preserve">HDUHB (June, 2022d) </w:t>
      </w:r>
      <w:r w:rsidRPr="00F56C38">
        <w:rPr>
          <w:rFonts w:ascii="ArialMT" w:hAnsi="ArialMT"/>
          <w:i/>
          <w:iCs/>
        </w:rPr>
        <w:t xml:space="preserve">Transforming Staff Experience into Positive Culture Change Report. </w:t>
      </w:r>
      <w:r w:rsidRPr="00F56C38">
        <w:rPr>
          <w:rStyle w:val="Hyperlink"/>
          <w:rFonts w:ascii="Arial" w:hAnsi="Arial" w:cs="Arial"/>
          <w:iCs/>
          <w:color w:val="000000" w:themeColor="text1"/>
          <w:u w:val="none"/>
        </w:rPr>
        <w:t xml:space="preserve">Available at: </w:t>
      </w:r>
      <w:hyperlink r:id="rId37" w:anchor=":~:text=We%20are%20embarking%20on%20a,Development%20teams%20and%20our%20services" w:history="1">
        <w:r w:rsidRPr="00F56C38">
          <w:rPr>
            <w:rStyle w:val="Hyperlink"/>
            <w:rFonts w:ascii="Arial" w:hAnsi="Arial" w:cs="Arial"/>
            <w:iCs/>
          </w:rPr>
          <w:t>https://hduhb.nhs.wales/about-us/governance-arrangements/board-committees/people-organisational-development-and-culture-committee-podcc/podcc-20-june-2022/item-21-staff-experience-transforming-staff-feedback-into-positive-change-progress-report/#:~:text=We%20are%20embarking%20on%20a,Development%20teams%20and%20our%20services</w:t>
        </w:r>
      </w:hyperlink>
      <w:r w:rsidRPr="00F56C38">
        <w:rPr>
          <w:rStyle w:val="Hyperlink"/>
          <w:rFonts w:ascii="Arial" w:hAnsi="Arial" w:cs="Arial"/>
          <w:iCs/>
          <w:color w:val="000000" w:themeColor="text1"/>
        </w:rPr>
        <w:t xml:space="preserve">. </w:t>
      </w:r>
      <w:r w:rsidRPr="00F56C38">
        <w:rPr>
          <w:rStyle w:val="Hyperlink"/>
          <w:rFonts w:ascii="Arial" w:hAnsi="Arial" w:cs="Arial"/>
          <w:iCs/>
          <w:color w:val="000000" w:themeColor="text1"/>
          <w:u w:val="none"/>
        </w:rPr>
        <w:t xml:space="preserve">Accessed on </w:t>
      </w:r>
      <w:proofErr w:type="gramStart"/>
      <w:r w:rsidRPr="00F56C38">
        <w:rPr>
          <w:rStyle w:val="Hyperlink"/>
          <w:rFonts w:ascii="Arial" w:hAnsi="Arial" w:cs="Arial"/>
          <w:iCs/>
          <w:color w:val="000000" w:themeColor="text1"/>
          <w:u w:val="none"/>
        </w:rPr>
        <w:t>25/02/2024</w:t>
      </w:r>
      <w:proofErr w:type="gramEnd"/>
    </w:p>
    <w:p w14:paraId="214E8961" w14:textId="77777777" w:rsidR="00F56C38" w:rsidRPr="009B409C" w:rsidRDefault="00F56C38" w:rsidP="00F56C38">
      <w:pPr>
        <w:pStyle w:val="NormalWeb"/>
        <w:shd w:val="clear" w:color="auto" w:fill="FFFFFF"/>
        <w:spacing w:before="0" w:beforeAutospacing="0" w:after="0" w:afterAutospacing="0"/>
      </w:pPr>
    </w:p>
    <w:p w14:paraId="1FC7ACA9" w14:textId="15BE8DB9" w:rsidR="002A1E6F" w:rsidRPr="002A1E6F" w:rsidRDefault="002A1E6F" w:rsidP="00F56C38">
      <w:pPr>
        <w:spacing w:after="0"/>
        <w:rPr>
          <w:rFonts w:ascii="Arial" w:hAnsi="Arial" w:cs="Arial"/>
          <w:sz w:val="24"/>
          <w:szCs w:val="24"/>
        </w:rPr>
      </w:pPr>
      <w:r w:rsidRPr="002A1E6F">
        <w:rPr>
          <w:rFonts w:ascii="Arial" w:hAnsi="Arial" w:cs="Arial"/>
          <w:sz w:val="24"/>
          <w:szCs w:val="24"/>
        </w:rPr>
        <w:t xml:space="preserve">Hywel Dda University Health Board (no date) </w:t>
      </w:r>
      <w:r w:rsidRPr="002A1E6F">
        <w:rPr>
          <w:rFonts w:ascii="Arial" w:hAnsi="Arial" w:cs="Arial"/>
          <w:i/>
          <w:sz w:val="24"/>
          <w:szCs w:val="24"/>
        </w:rPr>
        <w:t xml:space="preserve">Benefits and Values - Hywel Dda University Health Board NHS Wales. </w:t>
      </w:r>
      <w:r w:rsidRPr="002A1E6F">
        <w:rPr>
          <w:rFonts w:ascii="Arial" w:hAnsi="Arial" w:cs="Arial"/>
          <w:sz w:val="24"/>
          <w:szCs w:val="24"/>
        </w:rPr>
        <w:t xml:space="preserve">Available at: </w:t>
      </w:r>
      <w:hyperlink r:id="rId38" w:anchor=":~:text=Our%20personal%20values%3A%201%20%20Dignity%2C%20respect%20and,%20Striving%20to%20deliver%20and%20develop%20excellent%20services." w:history="1">
        <w:r w:rsidRPr="002A1E6F">
          <w:rPr>
            <w:rStyle w:val="Hyperlink"/>
            <w:rFonts w:ascii="Arial" w:hAnsi="Arial" w:cs="Arial"/>
            <w:sz w:val="24"/>
            <w:szCs w:val="24"/>
          </w:rPr>
          <w:t>https://hduhb.nhs.wales/working-for-us/benefits-and-values/#:~:text=Our%20personal%20values%3A%201%20%20Dignity%2C%20respect%20and,%20Striving%20to%20deliver%20and%20develop%20excellent%20services.</w:t>
        </w:r>
      </w:hyperlink>
      <w:r w:rsidRPr="002A1E6F">
        <w:rPr>
          <w:rFonts w:ascii="Arial" w:hAnsi="Arial" w:cs="Arial"/>
          <w:sz w:val="24"/>
          <w:szCs w:val="24"/>
        </w:rPr>
        <w:t xml:space="preserve"> Accessed on 26/02/2024</w:t>
      </w:r>
    </w:p>
    <w:p w14:paraId="33C99CD5" w14:textId="77777777" w:rsidR="002A1E6F" w:rsidRDefault="002A1E6F" w:rsidP="00F96786">
      <w:pPr>
        <w:spacing w:after="0"/>
        <w:rPr>
          <w:iCs/>
          <w:color w:val="000000" w:themeColor="text1"/>
          <w:sz w:val="24"/>
          <w:szCs w:val="24"/>
        </w:rPr>
      </w:pPr>
    </w:p>
    <w:p w14:paraId="09F52682" w14:textId="27D8F9C9" w:rsidR="00384DD8" w:rsidRPr="00384DD8" w:rsidRDefault="00384DD8" w:rsidP="00F96786">
      <w:pPr>
        <w:spacing w:after="0"/>
        <w:rPr>
          <w:rFonts w:ascii="Arial" w:hAnsi="Arial" w:cs="Arial"/>
          <w:iCs/>
          <w:color w:val="000000" w:themeColor="text1"/>
          <w:sz w:val="24"/>
          <w:szCs w:val="24"/>
        </w:rPr>
      </w:pPr>
      <w:r w:rsidRPr="00384DD8">
        <w:rPr>
          <w:rFonts w:ascii="Arial" w:hAnsi="Arial" w:cs="Arial"/>
          <w:iCs/>
          <w:color w:val="000000" w:themeColor="text1"/>
          <w:sz w:val="24"/>
          <w:szCs w:val="24"/>
        </w:rPr>
        <w:t>Hywel Dda University Health Board (</w:t>
      </w:r>
      <w:proofErr w:type="gramStart"/>
      <w:r w:rsidRPr="00384DD8">
        <w:rPr>
          <w:rFonts w:ascii="Arial" w:hAnsi="Arial" w:cs="Arial"/>
          <w:iCs/>
          <w:color w:val="000000" w:themeColor="text1"/>
          <w:sz w:val="24"/>
          <w:szCs w:val="24"/>
        </w:rPr>
        <w:t>June,</w:t>
      </w:r>
      <w:proofErr w:type="gramEnd"/>
      <w:r w:rsidRPr="00384DD8">
        <w:rPr>
          <w:rFonts w:ascii="Arial" w:hAnsi="Arial" w:cs="Arial"/>
          <w:iCs/>
          <w:color w:val="000000" w:themeColor="text1"/>
          <w:sz w:val="24"/>
          <w:szCs w:val="24"/>
        </w:rPr>
        <w:t xml:space="preserve"> 2023) </w:t>
      </w:r>
      <w:r w:rsidRPr="00384DD8">
        <w:rPr>
          <w:rFonts w:ascii="Arial" w:hAnsi="Arial" w:cs="Arial"/>
          <w:i/>
          <w:iCs/>
          <w:color w:val="000000" w:themeColor="text1"/>
          <w:sz w:val="24"/>
          <w:szCs w:val="24"/>
        </w:rPr>
        <w:t>Confidentiality Policy.</w:t>
      </w:r>
      <w:r w:rsidRPr="00384DD8">
        <w:rPr>
          <w:rFonts w:ascii="Arial" w:hAnsi="Arial" w:cs="Arial"/>
          <w:iCs/>
          <w:color w:val="000000" w:themeColor="text1"/>
          <w:sz w:val="24"/>
          <w:szCs w:val="24"/>
        </w:rPr>
        <w:t xml:space="preserve"> Available at: </w:t>
      </w:r>
      <w:hyperlink r:id="rId39" w:history="1">
        <w:r w:rsidRPr="004D7415">
          <w:rPr>
            <w:rStyle w:val="Hyperlink"/>
            <w:rFonts w:ascii="Arial" w:hAnsi="Arial" w:cs="Arial"/>
            <w:iCs/>
            <w:sz w:val="24"/>
            <w:szCs w:val="24"/>
          </w:rPr>
          <w:t>https://hduhb.nhs.wales/about-us/governance-arrangements/policies-and-written-control-documents/policies/confidentiality-policy/</w:t>
        </w:r>
      </w:hyperlink>
      <w:r>
        <w:rPr>
          <w:rFonts w:ascii="Arial" w:hAnsi="Arial" w:cs="Arial"/>
          <w:iCs/>
          <w:color w:val="000000" w:themeColor="text1"/>
          <w:sz w:val="24"/>
          <w:szCs w:val="24"/>
        </w:rPr>
        <w:t xml:space="preserve"> </w:t>
      </w:r>
      <w:r w:rsidRPr="00384DD8">
        <w:rPr>
          <w:rFonts w:ascii="Arial" w:hAnsi="Arial" w:cs="Arial"/>
          <w:iCs/>
          <w:color w:val="000000" w:themeColor="text1"/>
          <w:sz w:val="24"/>
          <w:szCs w:val="24"/>
        </w:rPr>
        <w:t>Accessed on 23/02/2024</w:t>
      </w:r>
    </w:p>
    <w:p w14:paraId="3763A235" w14:textId="69E04A44" w:rsidR="00384DD8" w:rsidRDefault="00384DD8" w:rsidP="00F96786">
      <w:pPr>
        <w:spacing w:after="0"/>
        <w:rPr>
          <w:iCs/>
          <w:color w:val="000000" w:themeColor="text1"/>
          <w:sz w:val="24"/>
          <w:szCs w:val="24"/>
        </w:rPr>
      </w:pPr>
    </w:p>
    <w:p w14:paraId="4B8ECB84" w14:textId="004D761D" w:rsidR="00F56C38" w:rsidRPr="00F56C38" w:rsidRDefault="00F56C38" w:rsidP="00F56C38">
      <w:pPr>
        <w:pStyle w:val="NormalWeb"/>
        <w:spacing w:before="0" w:beforeAutospacing="0" w:after="240" w:afterAutospacing="0"/>
        <w:rPr>
          <w:rFonts w:ascii="Arial" w:hAnsi="Arial" w:cs="Arial"/>
        </w:rPr>
      </w:pPr>
      <w:r w:rsidRPr="00950490">
        <w:rPr>
          <w:rFonts w:ascii="Arial" w:hAnsi="Arial" w:cs="Arial"/>
        </w:rPr>
        <w:t xml:space="preserve">Kennedy, A. (2014) </w:t>
      </w:r>
      <w:r w:rsidRPr="00950490">
        <w:rPr>
          <w:rFonts w:ascii="Arial" w:hAnsi="Arial" w:cs="Arial"/>
          <w:i/>
          <w:iCs/>
        </w:rPr>
        <w:t>Benefits of shadowing</w:t>
      </w:r>
      <w:r w:rsidRPr="00950490">
        <w:rPr>
          <w:rFonts w:ascii="Arial" w:hAnsi="Arial" w:cs="Arial"/>
        </w:rPr>
        <w:t xml:space="preserve">. Available at: </w:t>
      </w:r>
      <w:hyperlink r:id="rId40" w:anchor=":~:text=By%20engaging%20in%20job%20shadowing" w:history="1">
        <w:r w:rsidRPr="00950490">
          <w:rPr>
            <w:rStyle w:val="Hyperlink"/>
            <w:rFonts w:ascii="Arial" w:hAnsi="Arial" w:cs="Arial"/>
          </w:rPr>
          <w:t>https://www.ppd.admin.cam.ac.uk/professional-development/job-shadowing/benefits-shadowing#:~:text=By%20engaging%20in%20job%20shadowing</w:t>
        </w:r>
      </w:hyperlink>
      <w:r w:rsidRPr="00950490">
        <w:rPr>
          <w:rFonts w:ascii="Arial" w:hAnsi="Arial" w:cs="Arial"/>
        </w:rPr>
        <w:t xml:space="preserve"> (Accessed 29</w:t>
      </w:r>
      <w:r w:rsidRPr="00950490">
        <w:rPr>
          <w:rFonts w:ascii="Arial" w:hAnsi="Arial" w:cs="Arial"/>
          <w:vertAlign w:val="superscript"/>
        </w:rPr>
        <w:t>th</w:t>
      </w:r>
      <w:r w:rsidRPr="00950490">
        <w:rPr>
          <w:rFonts w:ascii="Arial" w:hAnsi="Arial" w:cs="Arial"/>
        </w:rPr>
        <w:t xml:space="preserve"> February 2024)</w:t>
      </w:r>
    </w:p>
    <w:p w14:paraId="5C8DFB14" w14:textId="13D9AA42" w:rsidR="009B409C" w:rsidRDefault="009B409C" w:rsidP="00F96786">
      <w:pPr>
        <w:spacing w:after="0"/>
        <w:rPr>
          <w:rFonts w:ascii="Arial" w:hAnsi="Arial" w:cs="Arial"/>
          <w:iCs/>
          <w:color w:val="000000" w:themeColor="text1"/>
          <w:sz w:val="24"/>
          <w:szCs w:val="24"/>
        </w:rPr>
      </w:pPr>
      <w:r w:rsidRPr="009B409C">
        <w:rPr>
          <w:rFonts w:ascii="Arial" w:hAnsi="Arial" w:cs="Arial"/>
          <w:iCs/>
          <w:color w:val="000000" w:themeColor="text1"/>
          <w:sz w:val="24"/>
          <w:szCs w:val="24"/>
        </w:rPr>
        <w:t>McKinsey &amp; Company (</w:t>
      </w:r>
      <w:proofErr w:type="gramStart"/>
      <w:r w:rsidRPr="009B409C">
        <w:rPr>
          <w:rFonts w:ascii="Arial" w:hAnsi="Arial" w:cs="Arial"/>
          <w:iCs/>
          <w:color w:val="000000" w:themeColor="text1"/>
          <w:sz w:val="24"/>
          <w:szCs w:val="24"/>
        </w:rPr>
        <w:t>March,</w:t>
      </w:r>
      <w:proofErr w:type="gramEnd"/>
      <w:r w:rsidRPr="009B409C">
        <w:rPr>
          <w:rFonts w:ascii="Arial" w:hAnsi="Arial" w:cs="Arial"/>
          <w:iCs/>
          <w:color w:val="000000" w:themeColor="text1"/>
          <w:sz w:val="24"/>
          <w:szCs w:val="24"/>
        </w:rPr>
        <w:t xml:space="preserve"> 2021) </w:t>
      </w:r>
      <w:r w:rsidRPr="009B409C">
        <w:rPr>
          <w:rFonts w:ascii="Arial" w:hAnsi="Arial" w:cs="Arial"/>
          <w:i/>
          <w:iCs/>
          <w:color w:val="000000" w:themeColor="text1"/>
          <w:sz w:val="24"/>
          <w:szCs w:val="24"/>
        </w:rPr>
        <w:t>The new possible: How HR can help build the organization of the future</w:t>
      </w:r>
      <w:r w:rsidRPr="009B409C">
        <w:rPr>
          <w:rFonts w:ascii="Arial" w:hAnsi="Arial" w:cs="Arial"/>
          <w:iCs/>
          <w:color w:val="000000" w:themeColor="text1"/>
          <w:sz w:val="24"/>
          <w:szCs w:val="24"/>
        </w:rPr>
        <w:t xml:space="preserve">. Available at: </w:t>
      </w:r>
      <w:hyperlink r:id="rId41" w:history="1">
        <w:r w:rsidR="00AC1DDC" w:rsidRPr="00922840">
          <w:rPr>
            <w:rStyle w:val="Hyperlink"/>
            <w:rFonts w:ascii="Arial" w:hAnsi="Arial" w:cs="Arial"/>
            <w:iCs/>
            <w:sz w:val="24"/>
            <w:szCs w:val="24"/>
          </w:rPr>
          <w:t>https://www.mckinsey.com/capabilities/people-and-organizational-performance/our-insights/the-new-possible-how-hr-can-help-build-the-organization-of-the-future Accessed on 25/02/2024</w:t>
        </w:r>
      </w:hyperlink>
    </w:p>
    <w:p w14:paraId="5865308E" w14:textId="77777777" w:rsidR="00AC1DDC" w:rsidRDefault="00AC1DDC" w:rsidP="00F96786">
      <w:pPr>
        <w:spacing w:after="0"/>
        <w:rPr>
          <w:rFonts w:ascii="Arial" w:hAnsi="Arial" w:cs="Arial"/>
          <w:iCs/>
          <w:color w:val="000000" w:themeColor="text1"/>
          <w:sz w:val="24"/>
          <w:szCs w:val="24"/>
        </w:rPr>
      </w:pPr>
    </w:p>
    <w:p w14:paraId="776F7908" w14:textId="5CA9187F" w:rsidR="003F0083" w:rsidRDefault="003F0083" w:rsidP="00F96786">
      <w:pPr>
        <w:spacing w:after="0"/>
        <w:rPr>
          <w:rFonts w:ascii="Arial" w:hAnsi="Arial" w:cs="Arial"/>
          <w:iCs/>
          <w:color w:val="000000" w:themeColor="text1"/>
          <w:sz w:val="24"/>
          <w:szCs w:val="24"/>
        </w:rPr>
      </w:pPr>
      <w:r>
        <w:rPr>
          <w:rFonts w:ascii="Arial" w:hAnsi="Arial" w:cs="Arial"/>
          <w:iCs/>
          <w:color w:val="000000" w:themeColor="text1"/>
          <w:sz w:val="24"/>
          <w:szCs w:val="24"/>
        </w:rPr>
        <w:t>Medium (</w:t>
      </w:r>
      <w:proofErr w:type="gramStart"/>
      <w:r>
        <w:rPr>
          <w:rFonts w:ascii="Arial" w:hAnsi="Arial" w:cs="Arial"/>
          <w:iCs/>
          <w:color w:val="000000" w:themeColor="text1"/>
          <w:sz w:val="24"/>
          <w:szCs w:val="24"/>
        </w:rPr>
        <w:t>June,</w:t>
      </w:r>
      <w:proofErr w:type="gramEnd"/>
      <w:r>
        <w:rPr>
          <w:rFonts w:ascii="Arial" w:hAnsi="Arial" w:cs="Arial"/>
          <w:iCs/>
          <w:color w:val="000000" w:themeColor="text1"/>
          <w:sz w:val="24"/>
          <w:szCs w:val="24"/>
        </w:rPr>
        <w:t xml:space="preserve"> 2023) </w:t>
      </w:r>
      <w:r w:rsidRPr="003F0083">
        <w:rPr>
          <w:rFonts w:ascii="Arial" w:hAnsi="Arial" w:cs="Arial"/>
          <w:i/>
          <w:color w:val="000000" w:themeColor="text1"/>
          <w:sz w:val="24"/>
          <w:szCs w:val="24"/>
        </w:rPr>
        <w:t>Summary of: 7 habits of highly effective people by Stephen R. Covey.</w:t>
      </w:r>
      <w:r>
        <w:rPr>
          <w:rFonts w:ascii="Arial" w:hAnsi="Arial" w:cs="Arial"/>
          <w:iCs/>
          <w:color w:val="000000" w:themeColor="text1"/>
          <w:sz w:val="24"/>
          <w:szCs w:val="24"/>
        </w:rPr>
        <w:t xml:space="preserve"> Available at: </w:t>
      </w:r>
      <w:hyperlink r:id="rId42" w:anchor=":~:text=%22The%207%20Habits%20of%20Highly,%2C%20collaboration%2C%20and%20personal%20growth" w:history="1">
        <w:r w:rsidRPr="00FF3FEE">
          <w:rPr>
            <w:rStyle w:val="Hyperlink"/>
            <w:rFonts w:ascii="Arial" w:hAnsi="Arial" w:cs="Arial"/>
            <w:iCs/>
            <w:sz w:val="24"/>
            <w:szCs w:val="24"/>
          </w:rPr>
          <w:t>https://medium.com/@lentorhomes/summary-of-7-habits-of-highly-effective-people-by-stephan-r-covey-399969051927#:~:text=%22The%207%20Habits%20of%20Highly,%2C%20collaboration%2C%20and%20personal%20growth</w:t>
        </w:r>
      </w:hyperlink>
      <w:r w:rsidRPr="003F0083">
        <w:rPr>
          <w:rFonts w:ascii="Arial" w:hAnsi="Arial" w:cs="Arial"/>
          <w:iCs/>
          <w:color w:val="000000" w:themeColor="text1"/>
          <w:sz w:val="24"/>
          <w:szCs w:val="24"/>
        </w:rPr>
        <w:t>.</w:t>
      </w:r>
      <w:r>
        <w:rPr>
          <w:rFonts w:ascii="Arial" w:hAnsi="Arial" w:cs="Arial"/>
          <w:iCs/>
          <w:color w:val="000000" w:themeColor="text1"/>
          <w:sz w:val="24"/>
          <w:szCs w:val="24"/>
        </w:rPr>
        <w:t xml:space="preserve"> Accessed on 7</w:t>
      </w:r>
      <w:r w:rsidRPr="003F0083">
        <w:rPr>
          <w:rFonts w:ascii="Arial" w:hAnsi="Arial" w:cs="Arial"/>
          <w:iCs/>
          <w:color w:val="000000" w:themeColor="text1"/>
          <w:sz w:val="24"/>
          <w:szCs w:val="24"/>
          <w:vertAlign w:val="superscript"/>
        </w:rPr>
        <w:t>th</w:t>
      </w:r>
      <w:r>
        <w:rPr>
          <w:rFonts w:ascii="Arial" w:hAnsi="Arial" w:cs="Arial"/>
          <w:iCs/>
          <w:color w:val="000000" w:themeColor="text1"/>
          <w:sz w:val="24"/>
          <w:szCs w:val="24"/>
        </w:rPr>
        <w:t xml:space="preserve"> March 2024</w:t>
      </w:r>
    </w:p>
    <w:p w14:paraId="35014B72" w14:textId="77777777" w:rsidR="003F0083" w:rsidRPr="009B409C" w:rsidRDefault="003F0083" w:rsidP="00F96786">
      <w:pPr>
        <w:spacing w:after="0"/>
        <w:rPr>
          <w:rFonts w:ascii="Arial" w:hAnsi="Arial" w:cs="Arial"/>
          <w:iCs/>
          <w:color w:val="000000" w:themeColor="text1"/>
          <w:sz w:val="24"/>
          <w:szCs w:val="24"/>
        </w:rPr>
      </w:pPr>
    </w:p>
    <w:p w14:paraId="53AEDCFE" w14:textId="0264CE25" w:rsidR="00F96786" w:rsidRPr="00F96786" w:rsidRDefault="000470BC" w:rsidP="00F96786">
      <w:pPr>
        <w:spacing w:after="0"/>
        <w:rPr>
          <w:rFonts w:ascii="Arial" w:hAnsi="Arial" w:cs="Arial"/>
          <w:sz w:val="24"/>
          <w:szCs w:val="24"/>
        </w:rPr>
      </w:pPr>
      <w:r w:rsidRPr="00F96786">
        <w:rPr>
          <w:rFonts w:ascii="Arial" w:hAnsi="Arial" w:cs="Arial"/>
          <w:sz w:val="24"/>
          <w:szCs w:val="24"/>
        </w:rPr>
        <w:t>Personnel Today (</w:t>
      </w:r>
      <w:proofErr w:type="gramStart"/>
      <w:r w:rsidRPr="00F96786">
        <w:rPr>
          <w:rFonts w:ascii="Arial" w:hAnsi="Arial" w:cs="Arial"/>
          <w:sz w:val="24"/>
          <w:szCs w:val="24"/>
        </w:rPr>
        <w:t>January,</w:t>
      </w:r>
      <w:proofErr w:type="gramEnd"/>
      <w:r w:rsidRPr="00F96786">
        <w:rPr>
          <w:rFonts w:ascii="Arial" w:hAnsi="Arial" w:cs="Arial"/>
          <w:sz w:val="24"/>
          <w:szCs w:val="24"/>
        </w:rPr>
        <w:t xml:space="preserve"> 2023) </w:t>
      </w:r>
      <w:r w:rsidRPr="00F96786">
        <w:rPr>
          <w:rFonts w:ascii="Arial" w:hAnsi="Arial" w:cs="Arial"/>
          <w:i/>
          <w:iCs/>
          <w:sz w:val="24"/>
          <w:szCs w:val="24"/>
        </w:rPr>
        <w:t>What are the models of organisational culture?</w:t>
      </w:r>
      <w:r w:rsidRPr="00F96786">
        <w:rPr>
          <w:rFonts w:ascii="Arial" w:hAnsi="Arial" w:cs="Arial"/>
          <w:sz w:val="24"/>
          <w:szCs w:val="24"/>
        </w:rPr>
        <w:t xml:space="preserve"> Available at: </w:t>
      </w:r>
      <w:hyperlink r:id="rId43" w:history="1">
        <w:r w:rsidRPr="00F96786">
          <w:rPr>
            <w:rStyle w:val="Hyperlink"/>
            <w:rFonts w:ascii="Arial" w:hAnsi="Arial" w:cs="Arial"/>
            <w:sz w:val="24"/>
            <w:szCs w:val="24"/>
          </w:rPr>
          <w:t>https://www.personneltoday.com/hr/what-are-the-organisational-culture-models/</w:t>
        </w:r>
      </w:hyperlink>
      <w:r w:rsidRPr="00F96786">
        <w:rPr>
          <w:rFonts w:ascii="Arial" w:hAnsi="Arial" w:cs="Arial"/>
          <w:sz w:val="24"/>
          <w:szCs w:val="24"/>
        </w:rPr>
        <w:t xml:space="preserve"> Accessed on </w:t>
      </w:r>
      <w:proofErr w:type="gramStart"/>
      <w:r w:rsidRPr="00F96786">
        <w:rPr>
          <w:rFonts w:ascii="Arial" w:hAnsi="Arial" w:cs="Arial"/>
          <w:sz w:val="24"/>
          <w:szCs w:val="24"/>
        </w:rPr>
        <w:t>21/02/2024</w:t>
      </w:r>
      <w:proofErr w:type="gramEnd"/>
    </w:p>
    <w:p w14:paraId="1F7830CF" w14:textId="5806D39B" w:rsidR="00F96786" w:rsidRDefault="00F96786" w:rsidP="00F96786">
      <w:pPr>
        <w:spacing w:after="0"/>
        <w:rPr>
          <w:rFonts w:ascii="Arial" w:hAnsi="Arial" w:cs="Arial"/>
          <w:sz w:val="24"/>
          <w:szCs w:val="24"/>
        </w:rPr>
      </w:pPr>
    </w:p>
    <w:p w14:paraId="01DAF7E2" w14:textId="253C04CF" w:rsidR="00EF0CC0" w:rsidRDefault="00EF0CC0" w:rsidP="00F96786">
      <w:pPr>
        <w:spacing w:after="0"/>
        <w:rPr>
          <w:rFonts w:ascii="Arial" w:hAnsi="Arial" w:cs="Arial"/>
          <w:sz w:val="24"/>
          <w:szCs w:val="24"/>
        </w:rPr>
      </w:pPr>
      <w:r>
        <w:rPr>
          <w:rFonts w:ascii="Arial" w:hAnsi="Arial" w:cs="Arial"/>
          <w:sz w:val="24"/>
          <w:szCs w:val="24"/>
        </w:rPr>
        <w:lastRenderedPageBreak/>
        <w:t xml:space="preserve">National Centre for Learning Welsh (2021) </w:t>
      </w:r>
      <w:r w:rsidRPr="00EF0CC0">
        <w:rPr>
          <w:rFonts w:ascii="Arial" w:hAnsi="Arial" w:cs="Arial"/>
          <w:i/>
          <w:iCs/>
          <w:sz w:val="24"/>
          <w:szCs w:val="24"/>
        </w:rPr>
        <w:t xml:space="preserve">Together Towards </w:t>
      </w:r>
      <w:proofErr w:type="gramStart"/>
      <w:r w:rsidRPr="00EF0CC0">
        <w:rPr>
          <w:rFonts w:ascii="Arial" w:hAnsi="Arial" w:cs="Arial"/>
          <w:i/>
          <w:iCs/>
          <w:sz w:val="24"/>
          <w:szCs w:val="24"/>
        </w:rPr>
        <w:t>The</w:t>
      </w:r>
      <w:proofErr w:type="gramEnd"/>
      <w:r w:rsidRPr="00EF0CC0">
        <w:rPr>
          <w:rFonts w:ascii="Arial" w:hAnsi="Arial" w:cs="Arial"/>
          <w:i/>
          <w:iCs/>
          <w:sz w:val="24"/>
          <w:szCs w:val="24"/>
        </w:rPr>
        <w:t xml:space="preserve"> Million.</w:t>
      </w:r>
      <w:r>
        <w:rPr>
          <w:rFonts w:ascii="Arial" w:hAnsi="Arial" w:cs="Arial"/>
          <w:sz w:val="24"/>
          <w:szCs w:val="24"/>
        </w:rPr>
        <w:t xml:space="preserve"> Available at: </w:t>
      </w:r>
      <w:hyperlink r:id="rId44" w:history="1">
        <w:r w:rsidRPr="00922840">
          <w:rPr>
            <w:rStyle w:val="Hyperlink"/>
            <w:rFonts w:ascii="Arial" w:hAnsi="Arial" w:cs="Arial"/>
            <w:sz w:val="24"/>
            <w:szCs w:val="24"/>
          </w:rPr>
          <w:t>https://learnwelsh.cymru/media/11813/cynllun-strategol-saesneg-9-6-2021.pdf Accessed on 28/02/2024</w:t>
        </w:r>
      </w:hyperlink>
    </w:p>
    <w:p w14:paraId="3E61AE40" w14:textId="77777777" w:rsidR="00EF0CC0" w:rsidRDefault="00EF0CC0" w:rsidP="00F96786">
      <w:pPr>
        <w:spacing w:after="0"/>
        <w:rPr>
          <w:rFonts w:ascii="Arial" w:hAnsi="Arial" w:cs="Arial"/>
          <w:sz w:val="24"/>
          <w:szCs w:val="24"/>
        </w:rPr>
      </w:pPr>
    </w:p>
    <w:p w14:paraId="557430F9" w14:textId="77777777" w:rsidR="00F96786" w:rsidRPr="00F96786" w:rsidRDefault="00CF3460" w:rsidP="00F96786">
      <w:pPr>
        <w:spacing w:after="0"/>
        <w:rPr>
          <w:rFonts w:ascii="Arial" w:hAnsi="Arial" w:cs="Arial"/>
          <w:sz w:val="24"/>
          <w:szCs w:val="24"/>
        </w:rPr>
      </w:pPr>
      <w:r w:rsidRPr="00F96786">
        <w:rPr>
          <w:rFonts w:ascii="Arial" w:hAnsi="Arial" w:cs="Arial"/>
          <w:noProof/>
          <w:sz w:val="24"/>
          <w:szCs w:val="24"/>
        </w:rPr>
        <w:t xml:space="preserve">Taylor, S. and Woodhams, C. (2022) </w:t>
      </w:r>
      <w:r w:rsidRPr="00F96786">
        <w:rPr>
          <w:rFonts w:ascii="Arial" w:hAnsi="Arial" w:cs="Arial"/>
          <w:i/>
          <w:iCs/>
          <w:noProof/>
          <w:sz w:val="24"/>
          <w:szCs w:val="24"/>
        </w:rPr>
        <w:t>Human Resource Management</w:t>
      </w:r>
      <w:r w:rsidRPr="00F96786">
        <w:rPr>
          <w:rFonts w:ascii="Arial" w:hAnsi="Arial" w:cs="Arial"/>
          <w:noProof/>
          <w:sz w:val="24"/>
          <w:szCs w:val="24"/>
        </w:rPr>
        <w:t>. 3</w:t>
      </w:r>
      <w:r w:rsidRPr="00F96786">
        <w:rPr>
          <w:rFonts w:ascii="Arial" w:hAnsi="Arial" w:cs="Arial"/>
          <w:noProof/>
          <w:sz w:val="24"/>
          <w:szCs w:val="24"/>
          <w:vertAlign w:val="superscript"/>
        </w:rPr>
        <w:t>rd</w:t>
      </w:r>
      <w:r w:rsidRPr="00F96786">
        <w:rPr>
          <w:rFonts w:ascii="Arial" w:hAnsi="Arial" w:cs="Arial"/>
          <w:noProof/>
          <w:sz w:val="24"/>
          <w:szCs w:val="24"/>
        </w:rPr>
        <w:t xml:space="preserve"> edn London: CIPD.</w:t>
      </w:r>
      <w:r w:rsidRPr="00F96786">
        <w:rPr>
          <w:rFonts w:ascii="Arial" w:hAnsi="Arial" w:cs="Arial"/>
          <w:sz w:val="24"/>
          <w:szCs w:val="24"/>
        </w:rPr>
        <w:t xml:space="preserve"> </w:t>
      </w:r>
    </w:p>
    <w:p w14:paraId="39CCD382" w14:textId="77777777" w:rsidR="00F96786" w:rsidRPr="00F96786" w:rsidRDefault="00F96786" w:rsidP="00F96786">
      <w:pPr>
        <w:spacing w:after="0"/>
        <w:rPr>
          <w:rFonts w:ascii="Arial" w:hAnsi="Arial" w:cs="Arial"/>
          <w:sz w:val="24"/>
          <w:szCs w:val="24"/>
        </w:rPr>
      </w:pPr>
    </w:p>
    <w:p w14:paraId="7E9D3B57" w14:textId="2963374F" w:rsidR="00CF3460" w:rsidRDefault="00CF3460" w:rsidP="00AC1DDC">
      <w:pPr>
        <w:spacing w:after="0"/>
        <w:rPr>
          <w:rFonts w:ascii="Arial" w:hAnsi="Arial" w:cs="Arial"/>
          <w:sz w:val="24"/>
          <w:szCs w:val="24"/>
        </w:rPr>
      </w:pPr>
      <w:r w:rsidRPr="00F96786">
        <w:rPr>
          <w:rFonts w:ascii="Arial" w:hAnsi="Arial" w:cs="Arial"/>
          <w:noProof/>
          <w:sz w:val="24"/>
          <w:szCs w:val="24"/>
        </w:rPr>
        <w:t xml:space="preserve">Taylor, S. and Woodhams, C. (2022) </w:t>
      </w:r>
      <w:r w:rsidRPr="00F96786">
        <w:rPr>
          <w:rFonts w:ascii="Arial" w:hAnsi="Arial" w:cs="Arial"/>
          <w:i/>
          <w:iCs/>
          <w:noProof/>
          <w:sz w:val="24"/>
          <w:szCs w:val="24"/>
        </w:rPr>
        <w:t>Studying Human Resource Management</w:t>
      </w:r>
      <w:r w:rsidRPr="00F96786">
        <w:rPr>
          <w:rFonts w:ascii="Arial" w:hAnsi="Arial" w:cs="Arial"/>
          <w:noProof/>
          <w:sz w:val="24"/>
          <w:szCs w:val="24"/>
        </w:rPr>
        <w:t>. 3</w:t>
      </w:r>
      <w:r w:rsidRPr="00F96786">
        <w:rPr>
          <w:rFonts w:ascii="Arial" w:hAnsi="Arial" w:cs="Arial"/>
          <w:noProof/>
          <w:sz w:val="24"/>
          <w:szCs w:val="24"/>
          <w:vertAlign w:val="superscript"/>
        </w:rPr>
        <w:t>rd</w:t>
      </w:r>
      <w:r w:rsidRPr="00F96786">
        <w:rPr>
          <w:rFonts w:ascii="Arial" w:hAnsi="Arial" w:cs="Arial"/>
          <w:noProof/>
          <w:sz w:val="24"/>
          <w:szCs w:val="24"/>
        </w:rPr>
        <w:t xml:space="preserve"> edn London: CIPD.</w:t>
      </w:r>
      <w:r w:rsidRPr="00F96786">
        <w:rPr>
          <w:rFonts w:ascii="Arial" w:hAnsi="Arial" w:cs="Arial"/>
          <w:sz w:val="24"/>
          <w:szCs w:val="24"/>
        </w:rPr>
        <w:t xml:space="preserve"> </w:t>
      </w:r>
    </w:p>
    <w:p w14:paraId="60EC2AA5" w14:textId="77777777" w:rsidR="00AC1DDC" w:rsidRPr="00AC1DDC" w:rsidRDefault="00AC1DDC" w:rsidP="00AC1DDC">
      <w:pPr>
        <w:spacing w:after="0"/>
        <w:rPr>
          <w:rFonts w:ascii="Arial" w:hAnsi="Arial" w:cs="Arial"/>
          <w:sz w:val="24"/>
          <w:szCs w:val="24"/>
        </w:rPr>
      </w:pPr>
    </w:p>
    <w:p w14:paraId="7A537722" w14:textId="6F0E5C2B" w:rsidR="00165113" w:rsidRPr="00165113" w:rsidRDefault="00165113">
      <w:pPr>
        <w:rPr>
          <w:rFonts w:ascii="Arial" w:hAnsi="Arial" w:cs="Arial"/>
          <w:sz w:val="24"/>
          <w:szCs w:val="24"/>
        </w:rPr>
      </w:pPr>
      <w:r w:rsidRPr="00165113">
        <w:rPr>
          <w:rFonts w:ascii="Arial" w:hAnsi="Arial" w:cs="Arial"/>
          <w:sz w:val="24"/>
          <w:szCs w:val="24"/>
        </w:rPr>
        <w:t>Ted Talks (</w:t>
      </w:r>
      <w:proofErr w:type="gramStart"/>
      <w:r w:rsidRPr="00165113">
        <w:rPr>
          <w:rFonts w:ascii="Arial" w:hAnsi="Arial" w:cs="Arial"/>
          <w:sz w:val="24"/>
          <w:szCs w:val="24"/>
        </w:rPr>
        <w:t>June,</w:t>
      </w:r>
      <w:proofErr w:type="gramEnd"/>
      <w:r w:rsidRPr="00165113">
        <w:rPr>
          <w:rFonts w:ascii="Arial" w:hAnsi="Arial" w:cs="Arial"/>
          <w:sz w:val="24"/>
          <w:szCs w:val="24"/>
        </w:rPr>
        <w:t xml:space="preserve"> 2012) </w:t>
      </w:r>
      <w:r w:rsidRPr="00165113">
        <w:rPr>
          <w:rFonts w:ascii="Arial" w:hAnsi="Arial" w:cs="Arial"/>
          <w:i/>
          <w:iCs/>
          <w:sz w:val="24"/>
          <w:szCs w:val="24"/>
        </w:rPr>
        <w:t>Margaret Heffernan Dare to Disagree.</w:t>
      </w:r>
      <w:r w:rsidRPr="00165113">
        <w:rPr>
          <w:rFonts w:ascii="Arial" w:hAnsi="Arial" w:cs="Arial"/>
          <w:sz w:val="24"/>
          <w:szCs w:val="24"/>
        </w:rPr>
        <w:t xml:space="preserve"> Available at: </w:t>
      </w:r>
      <w:hyperlink r:id="rId45" w:history="1">
        <w:r w:rsidRPr="00165113">
          <w:rPr>
            <w:rStyle w:val="Hyperlink"/>
            <w:rFonts w:ascii="Arial" w:hAnsi="Arial" w:cs="Arial"/>
            <w:sz w:val="24"/>
            <w:szCs w:val="24"/>
          </w:rPr>
          <w:t>https://www.ted.com/talks/margaret_heffernan_dare_to_disagree?language=en</w:t>
        </w:r>
      </w:hyperlink>
      <w:r w:rsidRPr="00165113">
        <w:rPr>
          <w:rFonts w:ascii="Arial" w:hAnsi="Arial" w:cs="Arial"/>
          <w:sz w:val="24"/>
          <w:szCs w:val="24"/>
        </w:rPr>
        <w:t xml:space="preserve"> Accessed on </w:t>
      </w:r>
      <w:proofErr w:type="gramStart"/>
      <w:r w:rsidRPr="00165113">
        <w:rPr>
          <w:rFonts w:ascii="Arial" w:hAnsi="Arial" w:cs="Arial"/>
          <w:sz w:val="24"/>
          <w:szCs w:val="24"/>
        </w:rPr>
        <w:t>22/02/2024</w:t>
      </w:r>
      <w:proofErr w:type="gramEnd"/>
    </w:p>
    <w:p w14:paraId="4D5A495A" w14:textId="30F46EBF" w:rsidR="00B2377F" w:rsidRDefault="00B2377F">
      <w:pPr>
        <w:rPr>
          <w:rFonts w:ascii="Arial" w:hAnsi="Arial" w:cs="Arial"/>
          <w:sz w:val="24"/>
          <w:szCs w:val="24"/>
        </w:rPr>
      </w:pPr>
      <w:r w:rsidRPr="00B2377F">
        <w:rPr>
          <w:rFonts w:ascii="Arial" w:hAnsi="Arial" w:cs="Arial"/>
          <w:sz w:val="24"/>
          <w:szCs w:val="24"/>
        </w:rPr>
        <w:t>The Commoner (</w:t>
      </w:r>
      <w:proofErr w:type="gramStart"/>
      <w:r w:rsidRPr="00B2377F">
        <w:rPr>
          <w:rFonts w:ascii="Arial" w:hAnsi="Arial" w:cs="Arial"/>
          <w:sz w:val="24"/>
          <w:szCs w:val="24"/>
        </w:rPr>
        <w:t>March,</w:t>
      </w:r>
      <w:proofErr w:type="gramEnd"/>
      <w:r w:rsidRPr="00B2377F">
        <w:rPr>
          <w:rFonts w:ascii="Arial" w:hAnsi="Arial" w:cs="Arial"/>
          <w:sz w:val="24"/>
          <w:szCs w:val="24"/>
        </w:rPr>
        <w:t xml:space="preserve"> 2020) </w:t>
      </w:r>
      <w:r w:rsidRPr="00B2377F">
        <w:rPr>
          <w:rFonts w:ascii="Arial" w:hAnsi="Arial" w:cs="Arial"/>
          <w:i/>
          <w:iCs/>
          <w:sz w:val="24"/>
          <w:szCs w:val="24"/>
        </w:rPr>
        <w:t>The Tyranny of Management.</w:t>
      </w:r>
      <w:r w:rsidRPr="00B2377F">
        <w:rPr>
          <w:rFonts w:ascii="Arial" w:hAnsi="Arial" w:cs="Arial"/>
          <w:sz w:val="24"/>
          <w:szCs w:val="24"/>
        </w:rPr>
        <w:t xml:space="preserve"> Available at: </w:t>
      </w:r>
      <w:hyperlink r:id="rId46" w:history="1">
        <w:r w:rsidRPr="00B2377F">
          <w:rPr>
            <w:rStyle w:val="Hyperlink"/>
            <w:rFonts w:ascii="Arial" w:hAnsi="Arial" w:cs="Arial"/>
            <w:sz w:val="24"/>
            <w:szCs w:val="24"/>
          </w:rPr>
          <w:t>https://www.thecommoner.org.uk/the-tyranny-of-management/</w:t>
        </w:r>
      </w:hyperlink>
      <w:r w:rsidRPr="00B2377F">
        <w:rPr>
          <w:rFonts w:ascii="Arial" w:hAnsi="Arial" w:cs="Arial"/>
          <w:sz w:val="24"/>
          <w:szCs w:val="24"/>
        </w:rPr>
        <w:t xml:space="preserve"> Accessed on </w:t>
      </w:r>
      <w:proofErr w:type="gramStart"/>
      <w:r w:rsidRPr="00B2377F">
        <w:rPr>
          <w:rFonts w:ascii="Arial" w:hAnsi="Arial" w:cs="Arial"/>
          <w:sz w:val="24"/>
          <w:szCs w:val="24"/>
        </w:rPr>
        <w:t>21/02/2024</w:t>
      </w:r>
      <w:proofErr w:type="gramEnd"/>
    </w:p>
    <w:p w14:paraId="7C3115FE" w14:textId="598FD997" w:rsidR="00BC724E" w:rsidRDefault="00FA5BFD" w:rsidP="00AC1DDC">
      <w:pPr>
        <w:spacing w:after="0"/>
        <w:rPr>
          <w:rStyle w:val="Hyperlink"/>
          <w:rFonts w:ascii="Arial" w:hAnsi="Arial" w:cs="Arial"/>
          <w:sz w:val="24"/>
          <w:szCs w:val="24"/>
        </w:rPr>
      </w:pPr>
      <w:r>
        <w:rPr>
          <w:rFonts w:ascii="Arial" w:hAnsi="Arial" w:cs="Arial"/>
          <w:sz w:val="24"/>
          <w:szCs w:val="24"/>
        </w:rPr>
        <w:t>The London School of Economics and Political Science (</w:t>
      </w:r>
      <w:proofErr w:type="gramStart"/>
      <w:r>
        <w:rPr>
          <w:rFonts w:ascii="Arial" w:hAnsi="Arial" w:cs="Arial"/>
          <w:sz w:val="24"/>
          <w:szCs w:val="24"/>
        </w:rPr>
        <w:t>October,</w:t>
      </w:r>
      <w:proofErr w:type="gramEnd"/>
      <w:r>
        <w:rPr>
          <w:rFonts w:ascii="Arial" w:hAnsi="Arial" w:cs="Arial"/>
          <w:sz w:val="24"/>
          <w:szCs w:val="24"/>
        </w:rPr>
        <w:t xml:space="preserve"> 2018) </w:t>
      </w:r>
      <w:r w:rsidRPr="00FA5BFD">
        <w:rPr>
          <w:rFonts w:ascii="Arial" w:hAnsi="Arial" w:cs="Arial"/>
          <w:i/>
          <w:sz w:val="24"/>
          <w:szCs w:val="24"/>
        </w:rPr>
        <w:t>The Value of Diversity and Inclusion.</w:t>
      </w:r>
      <w:r>
        <w:rPr>
          <w:rFonts w:ascii="Arial" w:hAnsi="Arial" w:cs="Arial"/>
          <w:sz w:val="24"/>
          <w:szCs w:val="24"/>
        </w:rPr>
        <w:t xml:space="preserve"> Available at: </w:t>
      </w:r>
      <w:hyperlink r:id="rId47" w:history="1">
        <w:r w:rsidR="00AC1DDC" w:rsidRPr="00922840">
          <w:rPr>
            <w:rStyle w:val="Hyperlink"/>
            <w:rFonts w:ascii="Arial" w:hAnsi="Arial" w:cs="Arial"/>
            <w:sz w:val="24"/>
            <w:szCs w:val="24"/>
          </w:rPr>
          <w:t>https://www.lse.ac.uk/management/news/quinetta-roberson-091018 Accessed on 23/02/2024</w:t>
        </w:r>
      </w:hyperlink>
    </w:p>
    <w:p w14:paraId="5D5BCA5C" w14:textId="77777777" w:rsidR="00BC724E" w:rsidRDefault="00BC724E" w:rsidP="00BC724E">
      <w:pPr>
        <w:rPr>
          <w:rFonts w:ascii="Arial" w:hAnsi="Arial" w:cs="Arial"/>
          <w:sz w:val="24"/>
          <w:szCs w:val="24"/>
        </w:rPr>
      </w:pPr>
    </w:p>
    <w:p w14:paraId="256F1E70" w14:textId="3017AC35" w:rsidR="00BC724E" w:rsidRDefault="00BC724E" w:rsidP="00BC724E">
      <w:pPr>
        <w:rPr>
          <w:rFonts w:ascii="Arial" w:hAnsi="Arial" w:cs="Arial"/>
          <w:sz w:val="24"/>
          <w:szCs w:val="24"/>
        </w:rPr>
      </w:pPr>
      <w:r>
        <w:rPr>
          <w:rFonts w:ascii="Arial" w:hAnsi="Arial" w:cs="Arial"/>
          <w:sz w:val="24"/>
          <w:szCs w:val="24"/>
        </w:rPr>
        <w:t>The University of Edinburgh (</w:t>
      </w:r>
      <w:proofErr w:type="gramStart"/>
      <w:r>
        <w:rPr>
          <w:rFonts w:ascii="Arial" w:hAnsi="Arial" w:cs="Arial"/>
          <w:sz w:val="24"/>
          <w:szCs w:val="24"/>
        </w:rPr>
        <w:t>November,</w:t>
      </w:r>
      <w:proofErr w:type="gramEnd"/>
      <w:r>
        <w:rPr>
          <w:rFonts w:ascii="Arial" w:hAnsi="Arial" w:cs="Arial"/>
          <w:sz w:val="24"/>
          <w:szCs w:val="24"/>
        </w:rPr>
        <w:t xml:space="preserve"> 2020) </w:t>
      </w:r>
      <w:r w:rsidRPr="00BC724E">
        <w:rPr>
          <w:rFonts w:ascii="Arial" w:hAnsi="Arial" w:cs="Arial"/>
          <w:i/>
          <w:iCs/>
          <w:sz w:val="24"/>
          <w:szCs w:val="24"/>
        </w:rPr>
        <w:t>Gibbs’ Reflective Cycle.</w:t>
      </w:r>
      <w:r>
        <w:rPr>
          <w:rFonts w:ascii="Arial" w:hAnsi="Arial" w:cs="Arial"/>
          <w:sz w:val="24"/>
          <w:szCs w:val="24"/>
        </w:rPr>
        <w:t xml:space="preserve"> Available at: </w:t>
      </w:r>
      <w:hyperlink r:id="rId48" w:history="1">
        <w:r w:rsidRPr="00FF3FEE">
          <w:rPr>
            <w:rStyle w:val="Hyperlink"/>
            <w:rFonts w:ascii="Arial" w:hAnsi="Arial" w:cs="Arial"/>
            <w:sz w:val="24"/>
            <w:szCs w:val="24"/>
          </w:rPr>
          <w:t>https://www.ed.ac.uk/reflection/reflectors-toolkit/reflecting-on-experience/gibbs-reflective-cycle</w:t>
        </w:r>
      </w:hyperlink>
      <w:r>
        <w:rPr>
          <w:rFonts w:ascii="Arial" w:hAnsi="Arial" w:cs="Arial"/>
          <w:sz w:val="24"/>
          <w:szCs w:val="24"/>
        </w:rPr>
        <w:t xml:space="preserve"> Accessed 7th March 2024</w:t>
      </w:r>
    </w:p>
    <w:p w14:paraId="2EF72617" w14:textId="77777777" w:rsidR="00AC1DDC" w:rsidRDefault="00AC1DDC" w:rsidP="00AC1DDC">
      <w:pPr>
        <w:spacing w:after="0"/>
        <w:rPr>
          <w:rFonts w:ascii="Arial" w:hAnsi="Arial" w:cs="Arial"/>
          <w:sz w:val="24"/>
          <w:szCs w:val="24"/>
        </w:rPr>
      </w:pPr>
    </w:p>
    <w:p w14:paraId="6A72CB59" w14:textId="79A8EF25" w:rsidR="00AF3C5B" w:rsidRDefault="00AF3C5B">
      <w:pPr>
        <w:rPr>
          <w:rFonts w:ascii="Arial" w:hAnsi="Arial" w:cs="Arial"/>
          <w:sz w:val="24"/>
          <w:szCs w:val="24"/>
        </w:rPr>
      </w:pPr>
      <w:r>
        <w:rPr>
          <w:rFonts w:ascii="Arial" w:hAnsi="Arial" w:cs="Arial"/>
          <w:sz w:val="24"/>
          <w:szCs w:val="24"/>
        </w:rPr>
        <w:t>Wales Online (</w:t>
      </w:r>
      <w:proofErr w:type="gramStart"/>
      <w:r>
        <w:rPr>
          <w:rFonts w:ascii="Arial" w:hAnsi="Arial" w:cs="Arial"/>
          <w:sz w:val="24"/>
          <w:szCs w:val="24"/>
        </w:rPr>
        <w:t>November,</w:t>
      </w:r>
      <w:proofErr w:type="gramEnd"/>
      <w:r>
        <w:rPr>
          <w:rFonts w:ascii="Arial" w:hAnsi="Arial" w:cs="Arial"/>
          <w:sz w:val="24"/>
          <w:szCs w:val="24"/>
        </w:rPr>
        <w:t xml:space="preserve"> 2013) </w:t>
      </w:r>
      <w:r w:rsidRPr="00AF3C5B">
        <w:rPr>
          <w:rFonts w:ascii="Arial" w:hAnsi="Arial" w:cs="Arial"/>
          <w:i/>
          <w:iCs/>
          <w:sz w:val="24"/>
          <w:szCs w:val="24"/>
        </w:rPr>
        <w:t>Welsh speakers more likely to get top qualifications and jobs’.</w:t>
      </w:r>
      <w:r>
        <w:rPr>
          <w:rFonts w:ascii="Arial" w:hAnsi="Arial" w:cs="Arial"/>
          <w:sz w:val="24"/>
          <w:szCs w:val="24"/>
        </w:rPr>
        <w:t xml:space="preserve"> Available on: </w:t>
      </w:r>
      <w:hyperlink r:id="rId49" w:history="1">
        <w:r w:rsidRPr="00922840">
          <w:rPr>
            <w:rStyle w:val="Hyperlink"/>
            <w:rFonts w:ascii="Arial" w:hAnsi="Arial" w:cs="Arial"/>
            <w:sz w:val="24"/>
            <w:szCs w:val="24"/>
          </w:rPr>
          <w:t>https://www.walesonline.co.uk/news/wales-news/welsh-speakers-more-likely-top-6335953</w:t>
        </w:r>
      </w:hyperlink>
      <w:r>
        <w:rPr>
          <w:rFonts w:ascii="Arial" w:hAnsi="Arial" w:cs="Arial"/>
          <w:sz w:val="24"/>
          <w:szCs w:val="24"/>
        </w:rPr>
        <w:t xml:space="preserve"> Accessed </w:t>
      </w:r>
      <w:proofErr w:type="gramStart"/>
      <w:r>
        <w:rPr>
          <w:rFonts w:ascii="Arial" w:hAnsi="Arial" w:cs="Arial"/>
          <w:sz w:val="24"/>
          <w:szCs w:val="24"/>
        </w:rPr>
        <w:t>25/02/2024</w:t>
      </w:r>
      <w:proofErr w:type="gramEnd"/>
    </w:p>
    <w:p w14:paraId="6510BB96" w14:textId="1D8330CA" w:rsidR="00DF2959" w:rsidRDefault="00DF2959">
      <w:pPr>
        <w:rPr>
          <w:rFonts w:ascii="Arial" w:hAnsi="Arial" w:cs="Arial"/>
          <w:sz w:val="24"/>
          <w:szCs w:val="24"/>
        </w:rPr>
      </w:pPr>
      <w:r>
        <w:rPr>
          <w:rFonts w:ascii="Arial" w:hAnsi="Arial" w:cs="Arial"/>
          <w:sz w:val="24"/>
          <w:szCs w:val="24"/>
        </w:rPr>
        <w:t xml:space="preserve">Waite, K., </w:t>
      </w:r>
      <w:proofErr w:type="spellStart"/>
      <w:r>
        <w:rPr>
          <w:rFonts w:ascii="Arial" w:hAnsi="Arial" w:cs="Arial"/>
          <w:sz w:val="24"/>
          <w:szCs w:val="24"/>
        </w:rPr>
        <w:t>Beevers</w:t>
      </w:r>
      <w:proofErr w:type="spellEnd"/>
      <w:r>
        <w:rPr>
          <w:rFonts w:ascii="Arial" w:hAnsi="Arial" w:cs="Arial"/>
          <w:sz w:val="24"/>
          <w:szCs w:val="24"/>
        </w:rPr>
        <w:t xml:space="preserve">, K., Small, N, Tomlinson, K., Hussain, S., (2021) </w:t>
      </w:r>
      <w:r w:rsidRPr="00DF2959">
        <w:rPr>
          <w:rFonts w:ascii="Arial" w:hAnsi="Arial" w:cs="Arial"/>
          <w:i/>
          <w:iCs/>
          <w:sz w:val="24"/>
          <w:szCs w:val="24"/>
        </w:rPr>
        <w:t xml:space="preserve">People Practice </w:t>
      </w:r>
      <w:proofErr w:type="gramStart"/>
      <w:r w:rsidRPr="00DF2959">
        <w:rPr>
          <w:rFonts w:ascii="Arial" w:hAnsi="Arial" w:cs="Arial"/>
          <w:i/>
          <w:iCs/>
          <w:sz w:val="24"/>
          <w:szCs w:val="24"/>
        </w:rPr>
        <w:t>A</w:t>
      </w:r>
      <w:proofErr w:type="gramEnd"/>
      <w:r w:rsidRPr="00DF2959">
        <w:rPr>
          <w:rFonts w:ascii="Arial" w:hAnsi="Arial" w:cs="Arial"/>
          <w:i/>
          <w:iCs/>
          <w:sz w:val="24"/>
          <w:szCs w:val="24"/>
        </w:rPr>
        <w:t xml:space="preserve"> Complete Guide</w:t>
      </w:r>
      <w:r>
        <w:rPr>
          <w:rFonts w:ascii="Arial" w:hAnsi="Arial" w:cs="Arial"/>
          <w:sz w:val="24"/>
          <w:szCs w:val="24"/>
        </w:rPr>
        <w:t>.1</w:t>
      </w:r>
      <w:r w:rsidRPr="00DF2959">
        <w:rPr>
          <w:rFonts w:ascii="Arial" w:hAnsi="Arial" w:cs="Arial"/>
          <w:sz w:val="24"/>
          <w:szCs w:val="24"/>
          <w:vertAlign w:val="superscript"/>
        </w:rPr>
        <w:t>st</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CIPD.</w:t>
      </w:r>
    </w:p>
    <w:p w14:paraId="5BBDEDF1" w14:textId="77777777" w:rsidR="006E62B9" w:rsidRDefault="006E62B9">
      <w:pPr>
        <w:rPr>
          <w:rFonts w:ascii="Arial" w:hAnsi="Arial" w:cs="Arial"/>
          <w:sz w:val="24"/>
          <w:szCs w:val="24"/>
        </w:rPr>
      </w:pPr>
    </w:p>
    <w:p w14:paraId="5748143A" w14:textId="77777777" w:rsidR="006E62B9" w:rsidRDefault="006E62B9">
      <w:pPr>
        <w:rPr>
          <w:rFonts w:ascii="Arial" w:hAnsi="Arial" w:cs="Arial"/>
          <w:sz w:val="24"/>
          <w:szCs w:val="24"/>
        </w:rPr>
      </w:pPr>
    </w:p>
    <w:p w14:paraId="5086DF0C" w14:textId="77777777" w:rsidR="006E62B9" w:rsidRDefault="006E62B9">
      <w:pPr>
        <w:rPr>
          <w:rFonts w:ascii="Arial" w:hAnsi="Arial" w:cs="Arial"/>
          <w:sz w:val="24"/>
          <w:szCs w:val="24"/>
        </w:rPr>
      </w:pPr>
    </w:p>
    <w:p w14:paraId="4979135E" w14:textId="77777777" w:rsidR="006E62B9" w:rsidRDefault="006E62B9">
      <w:pPr>
        <w:rPr>
          <w:rFonts w:ascii="Arial" w:hAnsi="Arial" w:cs="Arial"/>
          <w:sz w:val="24"/>
          <w:szCs w:val="24"/>
        </w:rPr>
      </w:pPr>
    </w:p>
    <w:p w14:paraId="31EE8C35" w14:textId="77777777" w:rsidR="006E62B9" w:rsidRDefault="006E62B9">
      <w:pPr>
        <w:rPr>
          <w:rFonts w:ascii="Arial" w:hAnsi="Arial" w:cs="Arial"/>
          <w:sz w:val="24"/>
          <w:szCs w:val="24"/>
        </w:rPr>
      </w:pPr>
    </w:p>
    <w:p w14:paraId="4A48F958" w14:textId="77777777" w:rsidR="006E62B9" w:rsidRDefault="006E62B9">
      <w:pPr>
        <w:rPr>
          <w:rFonts w:ascii="Arial" w:hAnsi="Arial" w:cs="Arial"/>
          <w:sz w:val="24"/>
          <w:szCs w:val="24"/>
        </w:rPr>
      </w:pPr>
    </w:p>
    <w:p w14:paraId="4A3D26B3" w14:textId="77777777" w:rsidR="006E62B9" w:rsidRPr="00B2377F" w:rsidRDefault="006E62B9">
      <w:pPr>
        <w:rPr>
          <w:rFonts w:ascii="Arial" w:hAnsi="Arial" w:cs="Arial"/>
          <w:sz w:val="24"/>
          <w:szCs w:val="24"/>
        </w:rPr>
      </w:pPr>
    </w:p>
    <w:sectPr w:rsidR="006E62B9" w:rsidRPr="00B2377F" w:rsidSect="000103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Calibri"/>
    <w:panose1 w:val="020F0502020204030203"/>
    <w:charset w:val="00"/>
    <w:family w:val="swiss"/>
    <w:pitch w:val="variable"/>
    <w:sig w:usb0="E10002FF" w:usb1="5000ECFF" w:usb2="00000021" w:usb3="00000000" w:csb0="0000019F" w:csb1="00000000"/>
  </w:font>
  <w:font w:name="ArialMT">
    <w:altName w:val="Yu Gothic UI"/>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29A3"/>
    <w:multiLevelType w:val="hybridMultilevel"/>
    <w:tmpl w:val="12325DD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AA4115"/>
    <w:multiLevelType w:val="hybridMultilevel"/>
    <w:tmpl w:val="4C88812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8008C4"/>
    <w:multiLevelType w:val="hybridMultilevel"/>
    <w:tmpl w:val="F6D27FDC"/>
    <w:lvl w:ilvl="0" w:tplc="B50062F0">
      <w:start w:val="3"/>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EE40F3"/>
    <w:multiLevelType w:val="hybridMultilevel"/>
    <w:tmpl w:val="305819F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295AED"/>
    <w:multiLevelType w:val="hybridMultilevel"/>
    <w:tmpl w:val="7814FE4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6C5FBC"/>
    <w:multiLevelType w:val="hybridMultilevel"/>
    <w:tmpl w:val="F9B06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45C73DD"/>
    <w:multiLevelType w:val="multilevel"/>
    <w:tmpl w:val="51CE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6A09BE"/>
    <w:multiLevelType w:val="hybridMultilevel"/>
    <w:tmpl w:val="17C2B1D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BB0B06"/>
    <w:multiLevelType w:val="hybridMultilevel"/>
    <w:tmpl w:val="48D80D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350133943">
    <w:abstractNumId w:val="5"/>
  </w:num>
  <w:num w:numId="2" w16cid:durableId="652296921">
    <w:abstractNumId w:val="6"/>
  </w:num>
  <w:num w:numId="3" w16cid:durableId="1076395695">
    <w:abstractNumId w:val="4"/>
  </w:num>
  <w:num w:numId="4" w16cid:durableId="1925383531">
    <w:abstractNumId w:val="7"/>
  </w:num>
  <w:num w:numId="5" w16cid:durableId="1458447231">
    <w:abstractNumId w:val="3"/>
  </w:num>
  <w:num w:numId="6" w16cid:durableId="1807815905">
    <w:abstractNumId w:val="11"/>
  </w:num>
  <w:num w:numId="7" w16cid:durableId="546725741">
    <w:abstractNumId w:val="9"/>
  </w:num>
  <w:num w:numId="8" w16cid:durableId="627398814">
    <w:abstractNumId w:val="10"/>
  </w:num>
  <w:num w:numId="9" w16cid:durableId="1872381253">
    <w:abstractNumId w:val="0"/>
  </w:num>
  <w:num w:numId="10" w16cid:durableId="791630321">
    <w:abstractNumId w:val="2"/>
  </w:num>
  <w:num w:numId="11" w16cid:durableId="420759147">
    <w:abstractNumId w:val="1"/>
  </w:num>
  <w:num w:numId="12" w16cid:durableId="21370173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79B"/>
    <w:rsid w:val="00010339"/>
    <w:rsid w:val="00021148"/>
    <w:rsid w:val="000276FC"/>
    <w:rsid w:val="00033D3C"/>
    <w:rsid w:val="00034370"/>
    <w:rsid w:val="00044807"/>
    <w:rsid w:val="000470BC"/>
    <w:rsid w:val="000473BA"/>
    <w:rsid w:val="0006146B"/>
    <w:rsid w:val="0006379B"/>
    <w:rsid w:val="000B7A43"/>
    <w:rsid w:val="000D3DCC"/>
    <w:rsid w:val="000F1992"/>
    <w:rsid w:val="000F1E4A"/>
    <w:rsid w:val="001002DA"/>
    <w:rsid w:val="001234DE"/>
    <w:rsid w:val="0013309C"/>
    <w:rsid w:val="00147773"/>
    <w:rsid w:val="00164803"/>
    <w:rsid w:val="00165113"/>
    <w:rsid w:val="001772ED"/>
    <w:rsid w:val="00194ED1"/>
    <w:rsid w:val="001C46B9"/>
    <w:rsid w:val="001F326A"/>
    <w:rsid w:val="00211975"/>
    <w:rsid w:val="00231760"/>
    <w:rsid w:val="00243454"/>
    <w:rsid w:val="00261AC5"/>
    <w:rsid w:val="00296A79"/>
    <w:rsid w:val="002A1E6F"/>
    <w:rsid w:val="002D3C18"/>
    <w:rsid w:val="002D643D"/>
    <w:rsid w:val="002E2A9E"/>
    <w:rsid w:val="0032715A"/>
    <w:rsid w:val="00351924"/>
    <w:rsid w:val="003605D2"/>
    <w:rsid w:val="00367644"/>
    <w:rsid w:val="00367848"/>
    <w:rsid w:val="003849A7"/>
    <w:rsid w:val="00384DD8"/>
    <w:rsid w:val="003A28FE"/>
    <w:rsid w:val="003C6792"/>
    <w:rsid w:val="003C6DC2"/>
    <w:rsid w:val="003D4D22"/>
    <w:rsid w:val="003E3B1C"/>
    <w:rsid w:val="003F0083"/>
    <w:rsid w:val="00403B57"/>
    <w:rsid w:val="00440D68"/>
    <w:rsid w:val="00450B40"/>
    <w:rsid w:val="00456056"/>
    <w:rsid w:val="00471F9C"/>
    <w:rsid w:val="00496C9F"/>
    <w:rsid w:val="004C37BC"/>
    <w:rsid w:val="004D2FBA"/>
    <w:rsid w:val="004E4915"/>
    <w:rsid w:val="004F0760"/>
    <w:rsid w:val="0050505F"/>
    <w:rsid w:val="005666A4"/>
    <w:rsid w:val="00585657"/>
    <w:rsid w:val="005E76A3"/>
    <w:rsid w:val="00607583"/>
    <w:rsid w:val="00610FB5"/>
    <w:rsid w:val="006354D1"/>
    <w:rsid w:val="00664913"/>
    <w:rsid w:val="006855AE"/>
    <w:rsid w:val="00686F02"/>
    <w:rsid w:val="006A2903"/>
    <w:rsid w:val="006A3375"/>
    <w:rsid w:val="006A5874"/>
    <w:rsid w:val="006C0625"/>
    <w:rsid w:val="006D120A"/>
    <w:rsid w:val="006D3771"/>
    <w:rsid w:val="006E5B52"/>
    <w:rsid w:val="006E5E60"/>
    <w:rsid w:val="006E62B9"/>
    <w:rsid w:val="00703E68"/>
    <w:rsid w:val="007270F9"/>
    <w:rsid w:val="00741A00"/>
    <w:rsid w:val="00741E1E"/>
    <w:rsid w:val="007430F9"/>
    <w:rsid w:val="00773FA6"/>
    <w:rsid w:val="00780106"/>
    <w:rsid w:val="007803E1"/>
    <w:rsid w:val="007B2A4C"/>
    <w:rsid w:val="007B4059"/>
    <w:rsid w:val="007C4025"/>
    <w:rsid w:val="007C7185"/>
    <w:rsid w:val="007F0B6E"/>
    <w:rsid w:val="00802E52"/>
    <w:rsid w:val="00807B2C"/>
    <w:rsid w:val="008139C4"/>
    <w:rsid w:val="008311A7"/>
    <w:rsid w:val="00845041"/>
    <w:rsid w:val="0084650F"/>
    <w:rsid w:val="00856307"/>
    <w:rsid w:val="008602B1"/>
    <w:rsid w:val="00890D32"/>
    <w:rsid w:val="00896A4F"/>
    <w:rsid w:val="008A5D70"/>
    <w:rsid w:val="008B5681"/>
    <w:rsid w:val="008C505D"/>
    <w:rsid w:val="008F4616"/>
    <w:rsid w:val="00903F25"/>
    <w:rsid w:val="00913AA3"/>
    <w:rsid w:val="0091561B"/>
    <w:rsid w:val="00951242"/>
    <w:rsid w:val="00960178"/>
    <w:rsid w:val="009767FF"/>
    <w:rsid w:val="00981413"/>
    <w:rsid w:val="009B409C"/>
    <w:rsid w:val="009D034A"/>
    <w:rsid w:val="009D5B18"/>
    <w:rsid w:val="009F1BBD"/>
    <w:rsid w:val="00A0149D"/>
    <w:rsid w:val="00A01571"/>
    <w:rsid w:val="00A01B9B"/>
    <w:rsid w:val="00A02C2B"/>
    <w:rsid w:val="00A10021"/>
    <w:rsid w:val="00A4394F"/>
    <w:rsid w:val="00A478ED"/>
    <w:rsid w:val="00A500EB"/>
    <w:rsid w:val="00A54F0B"/>
    <w:rsid w:val="00A56BC4"/>
    <w:rsid w:val="00A61063"/>
    <w:rsid w:val="00A64203"/>
    <w:rsid w:val="00A67108"/>
    <w:rsid w:val="00A67B16"/>
    <w:rsid w:val="00A875EA"/>
    <w:rsid w:val="00A87A43"/>
    <w:rsid w:val="00AB79DA"/>
    <w:rsid w:val="00AC1DDC"/>
    <w:rsid w:val="00AC731D"/>
    <w:rsid w:val="00AD06A2"/>
    <w:rsid w:val="00AE3FCD"/>
    <w:rsid w:val="00AF3616"/>
    <w:rsid w:val="00AF3C5B"/>
    <w:rsid w:val="00B2377F"/>
    <w:rsid w:val="00B35946"/>
    <w:rsid w:val="00B37825"/>
    <w:rsid w:val="00B60E76"/>
    <w:rsid w:val="00B76421"/>
    <w:rsid w:val="00B863D7"/>
    <w:rsid w:val="00B923F2"/>
    <w:rsid w:val="00B962E1"/>
    <w:rsid w:val="00BB2E81"/>
    <w:rsid w:val="00BB36B9"/>
    <w:rsid w:val="00BC4E07"/>
    <w:rsid w:val="00BC724E"/>
    <w:rsid w:val="00BF535A"/>
    <w:rsid w:val="00C050BC"/>
    <w:rsid w:val="00C3511C"/>
    <w:rsid w:val="00C37687"/>
    <w:rsid w:val="00C40D60"/>
    <w:rsid w:val="00C80BD2"/>
    <w:rsid w:val="00CB332D"/>
    <w:rsid w:val="00CD13E9"/>
    <w:rsid w:val="00CE6E43"/>
    <w:rsid w:val="00CF3460"/>
    <w:rsid w:val="00D04A56"/>
    <w:rsid w:val="00D05936"/>
    <w:rsid w:val="00D1274D"/>
    <w:rsid w:val="00D14DDE"/>
    <w:rsid w:val="00D20ED4"/>
    <w:rsid w:val="00D26C58"/>
    <w:rsid w:val="00D304E8"/>
    <w:rsid w:val="00D340B7"/>
    <w:rsid w:val="00D83209"/>
    <w:rsid w:val="00D92703"/>
    <w:rsid w:val="00D94268"/>
    <w:rsid w:val="00DA7812"/>
    <w:rsid w:val="00DB45C5"/>
    <w:rsid w:val="00DB537B"/>
    <w:rsid w:val="00DD1399"/>
    <w:rsid w:val="00DD4DB9"/>
    <w:rsid w:val="00DE28C4"/>
    <w:rsid w:val="00DF2959"/>
    <w:rsid w:val="00E00591"/>
    <w:rsid w:val="00E01B16"/>
    <w:rsid w:val="00E032EF"/>
    <w:rsid w:val="00E24145"/>
    <w:rsid w:val="00E264E9"/>
    <w:rsid w:val="00E337A7"/>
    <w:rsid w:val="00E414B4"/>
    <w:rsid w:val="00E42324"/>
    <w:rsid w:val="00E43828"/>
    <w:rsid w:val="00E44928"/>
    <w:rsid w:val="00E7114B"/>
    <w:rsid w:val="00E86556"/>
    <w:rsid w:val="00EB243F"/>
    <w:rsid w:val="00EC12F9"/>
    <w:rsid w:val="00EC26A2"/>
    <w:rsid w:val="00EC4432"/>
    <w:rsid w:val="00EE163E"/>
    <w:rsid w:val="00EF0CC0"/>
    <w:rsid w:val="00F00B70"/>
    <w:rsid w:val="00F1740F"/>
    <w:rsid w:val="00F27B87"/>
    <w:rsid w:val="00F3308D"/>
    <w:rsid w:val="00F43D6C"/>
    <w:rsid w:val="00F473A4"/>
    <w:rsid w:val="00F55960"/>
    <w:rsid w:val="00F56383"/>
    <w:rsid w:val="00F56C38"/>
    <w:rsid w:val="00F66400"/>
    <w:rsid w:val="00F823CD"/>
    <w:rsid w:val="00F87D31"/>
    <w:rsid w:val="00F91B63"/>
    <w:rsid w:val="00F92095"/>
    <w:rsid w:val="00F939E8"/>
    <w:rsid w:val="00F96786"/>
    <w:rsid w:val="00FA25FF"/>
    <w:rsid w:val="00FA5BFD"/>
    <w:rsid w:val="00FB1399"/>
    <w:rsid w:val="00FD1B48"/>
    <w:rsid w:val="00FF0BD0"/>
    <w:rsid w:val="00FF6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965F"/>
  <w15:chartTrackingRefBased/>
  <w15:docId w15:val="{A2790365-7CF1-4285-9E93-0D2D2372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79B"/>
  </w:style>
  <w:style w:type="paragraph" w:styleId="Heading1">
    <w:name w:val="heading 1"/>
    <w:basedOn w:val="Normal"/>
    <w:link w:val="Heading1Char"/>
    <w:uiPriority w:val="9"/>
    <w:qFormat/>
    <w:rsid w:val="00261A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06379B"/>
    <w:pPr>
      <w:spacing w:line="264" w:lineRule="auto"/>
    </w:pPr>
    <w:rPr>
      <w:rFonts w:ascii="Arial" w:eastAsia="Times New Roman" w:hAnsi="Arial" w:cs="Arial"/>
    </w:rPr>
  </w:style>
  <w:style w:type="character" w:customStyle="1" w:styleId="NornalChar">
    <w:name w:val="Nornal Char"/>
    <w:basedOn w:val="DefaultParagraphFont"/>
    <w:link w:val="Nornal"/>
    <w:locked/>
    <w:rsid w:val="0006379B"/>
    <w:rPr>
      <w:rFonts w:ascii="Arial" w:eastAsia="Times New Roman" w:hAnsi="Arial" w:cs="Arial"/>
    </w:rPr>
  </w:style>
  <w:style w:type="character" w:styleId="Hyperlink">
    <w:name w:val="Hyperlink"/>
    <w:basedOn w:val="DefaultParagraphFont"/>
    <w:uiPriority w:val="99"/>
    <w:unhideWhenUsed/>
    <w:rsid w:val="0006379B"/>
    <w:rPr>
      <w:color w:val="0000FF"/>
      <w:u w:val="single"/>
    </w:rPr>
  </w:style>
  <w:style w:type="paragraph" w:styleId="Bibliography">
    <w:name w:val="Bibliography"/>
    <w:basedOn w:val="Normal"/>
    <w:next w:val="Normal"/>
    <w:uiPriority w:val="37"/>
    <w:unhideWhenUsed/>
    <w:rsid w:val="0006379B"/>
  </w:style>
  <w:style w:type="character" w:customStyle="1" w:styleId="UnresolvedMention1">
    <w:name w:val="Unresolved Mention1"/>
    <w:basedOn w:val="DefaultParagraphFont"/>
    <w:uiPriority w:val="99"/>
    <w:semiHidden/>
    <w:unhideWhenUsed/>
    <w:rsid w:val="00261AC5"/>
    <w:rPr>
      <w:color w:val="605E5C"/>
      <w:shd w:val="clear" w:color="auto" w:fill="E1DFDD"/>
    </w:rPr>
  </w:style>
  <w:style w:type="character" w:customStyle="1" w:styleId="Heading1Char">
    <w:name w:val="Heading 1 Char"/>
    <w:basedOn w:val="DefaultParagraphFont"/>
    <w:link w:val="Heading1"/>
    <w:uiPriority w:val="9"/>
    <w:rsid w:val="00261AC5"/>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8A5D70"/>
  </w:style>
  <w:style w:type="character" w:customStyle="1" w:styleId="url">
    <w:name w:val="url"/>
    <w:basedOn w:val="DefaultParagraphFont"/>
    <w:rsid w:val="008A5D70"/>
  </w:style>
  <w:style w:type="character" w:styleId="FollowedHyperlink">
    <w:name w:val="FollowedHyperlink"/>
    <w:basedOn w:val="DefaultParagraphFont"/>
    <w:uiPriority w:val="99"/>
    <w:semiHidden/>
    <w:unhideWhenUsed/>
    <w:rsid w:val="008A5D70"/>
    <w:rPr>
      <w:color w:val="954F72" w:themeColor="followedHyperlink"/>
      <w:u w:val="single"/>
    </w:rPr>
  </w:style>
  <w:style w:type="paragraph" w:customStyle="1" w:styleId="s14">
    <w:name w:val="s14"/>
    <w:basedOn w:val="Normal"/>
    <w:rsid w:val="007C40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umpedfont15">
    <w:name w:val="bumpedfont15"/>
    <w:basedOn w:val="DefaultParagraphFont"/>
    <w:rsid w:val="007C4025"/>
  </w:style>
  <w:style w:type="paragraph" w:customStyle="1" w:styleId="ssrcss-30fcoe-metadatastripitem">
    <w:name w:val="ssrcss-30fcoe-metadatastripitem"/>
    <w:basedOn w:val="Normal"/>
    <w:rsid w:val="007C40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1"/>
    <w:qFormat/>
    <w:rsid w:val="003A28FE"/>
    <w:pPr>
      <w:spacing w:after="0"/>
      <w:ind w:left="720"/>
      <w:contextualSpacing/>
    </w:pPr>
    <w:rPr>
      <w:rFonts w:ascii="Arial" w:hAnsi="Arial"/>
      <w:szCs w:val="24"/>
    </w:rPr>
  </w:style>
  <w:style w:type="character" w:customStyle="1" w:styleId="ListParagraphChar">
    <w:name w:val="List Paragraph Char"/>
    <w:basedOn w:val="DefaultParagraphFont"/>
    <w:link w:val="ListParagraph"/>
    <w:uiPriority w:val="34"/>
    <w:rsid w:val="003A28FE"/>
    <w:rPr>
      <w:rFonts w:ascii="Arial" w:hAnsi="Arial"/>
      <w:szCs w:val="24"/>
    </w:rPr>
  </w:style>
  <w:style w:type="character" w:customStyle="1" w:styleId="UnresolvedMention2">
    <w:name w:val="Unresolved Mention2"/>
    <w:basedOn w:val="DefaultParagraphFont"/>
    <w:uiPriority w:val="99"/>
    <w:semiHidden/>
    <w:unhideWhenUsed/>
    <w:rsid w:val="00B923F2"/>
    <w:rPr>
      <w:color w:val="605E5C"/>
      <w:shd w:val="clear" w:color="auto" w:fill="E1DFDD"/>
    </w:rPr>
  </w:style>
  <w:style w:type="paragraph" w:styleId="NormalWeb">
    <w:name w:val="Normal (Web)"/>
    <w:basedOn w:val="Normal"/>
    <w:uiPriority w:val="99"/>
    <w:unhideWhenUsed/>
    <w:rsid w:val="004D2F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3">
    <w:name w:val="Unresolved Mention3"/>
    <w:basedOn w:val="DefaultParagraphFont"/>
    <w:uiPriority w:val="99"/>
    <w:semiHidden/>
    <w:unhideWhenUsed/>
    <w:rsid w:val="00EF0CC0"/>
    <w:rPr>
      <w:color w:val="605E5C"/>
      <w:shd w:val="clear" w:color="auto" w:fill="E1DFDD"/>
    </w:rPr>
  </w:style>
  <w:style w:type="character" w:styleId="CommentReference">
    <w:name w:val="annotation reference"/>
    <w:basedOn w:val="DefaultParagraphFont"/>
    <w:uiPriority w:val="99"/>
    <w:semiHidden/>
    <w:unhideWhenUsed/>
    <w:rsid w:val="00FB1399"/>
    <w:rPr>
      <w:sz w:val="16"/>
      <w:szCs w:val="16"/>
    </w:rPr>
  </w:style>
  <w:style w:type="paragraph" w:styleId="CommentText">
    <w:name w:val="annotation text"/>
    <w:basedOn w:val="Normal"/>
    <w:link w:val="CommentTextChar"/>
    <w:uiPriority w:val="99"/>
    <w:semiHidden/>
    <w:unhideWhenUsed/>
    <w:rsid w:val="00FB1399"/>
    <w:pPr>
      <w:spacing w:line="240" w:lineRule="auto"/>
    </w:pPr>
    <w:rPr>
      <w:sz w:val="20"/>
      <w:szCs w:val="20"/>
    </w:rPr>
  </w:style>
  <w:style w:type="character" w:customStyle="1" w:styleId="CommentTextChar">
    <w:name w:val="Comment Text Char"/>
    <w:basedOn w:val="DefaultParagraphFont"/>
    <w:link w:val="CommentText"/>
    <w:uiPriority w:val="99"/>
    <w:semiHidden/>
    <w:rsid w:val="00FB1399"/>
    <w:rPr>
      <w:sz w:val="20"/>
      <w:szCs w:val="20"/>
    </w:rPr>
  </w:style>
  <w:style w:type="paragraph" w:styleId="CommentSubject">
    <w:name w:val="annotation subject"/>
    <w:basedOn w:val="CommentText"/>
    <w:next w:val="CommentText"/>
    <w:link w:val="CommentSubjectChar"/>
    <w:uiPriority w:val="99"/>
    <w:semiHidden/>
    <w:unhideWhenUsed/>
    <w:rsid w:val="00FB1399"/>
    <w:rPr>
      <w:b/>
      <w:bCs/>
    </w:rPr>
  </w:style>
  <w:style w:type="character" w:customStyle="1" w:styleId="CommentSubjectChar">
    <w:name w:val="Comment Subject Char"/>
    <w:basedOn w:val="CommentTextChar"/>
    <w:link w:val="CommentSubject"/>
    <w:uiPriority w:val="99"/>
    <w:semiHidden/>
    <w:rsid w:val="00FB1399"/>
    <w:rPr>
      <w:b/>
      <w:bCs/>
      <w:sz w:val="20"/>
      <w:szCs w:val="20"/>
    </w:rPr>
  </w:style>
  <w:style w:type="paragraph" w:styleId="BalloonText">
    <w:name w:val="Balloon Text"/>
    <w:basedOn w:val="Normal"/>
    <w:link w:val="BalloonTextChar"/>
    <w:uiPriority w:val="99"/>
    <w:semiHidden/>
    <w:unhideWhenUsed/>
    <w:rsid w:val="00A015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1571"/>
    <w:rPr>
      <w:rFonts w:ascii="Segoe UI" w:hAnsi="Segoe UI" w:cs="Segoe UI"/>
      <w:sz w:val="18"/>
      <w:szCs w:val="18"/>
    </w:rPr>
  </w:style>
  <w:style w:type="character" w:customStyle="1" w:styleId="UnresolvedMention4">
    <w:name w:val="Unresolved Mention4"/>
    <w:basedOn w:val="DefaultParagraphFont"/>
    <w:uiPriority w:val="99"/>
    <w:semiHidden/>
    <w:unhideWhenUsed/>
    <w:rsid w:val="003F0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17738">
      <w:bodyDiv w:val="1"/>
      <w:marLeft w:val="0"/>
      <w:marRight w:val="0"/>
      <w:marTop w:val="0"/>
      <w:marBottom w:val="0"/>
      <w:divBdr>
        <w:top w:val="none" w:sz="0" w:space="0" w:color="auto"/>
        <w:left w:val="none" w:sz="0" w:space="0" w:color="auto"/>
        <w:bottom w:val="none" w:sz="0" w:space="0" w:color="auto"/>
        <w:right w:val="none" w:sz="0" w:space="0" w:color="auto"/>
      </w:divBdr>
      <w:divsChild>
        <w:div w:id="1485855067">
          <w:marLeft w:val="0"/>
          <w:marRight w:val="0"/>
          <w:marTop w:val="0"/>
          <w:marBottom w:val="0"/>
          <w:divBdr>
            <w:top w:val="none" w:sz="0" w:space="0" w:color="auto"/>
            <w:left w:val="none" w:sz="0" w:space="0" w:color="auto"/>
            <w:bottom w:val="none" w:sz="0" w:space="0" w:color="auto"/>
            <w:right w:val="none" w:sz="0" w:space="0" w:color="auto"/>
          </w:divBdr>
          <w:divsChild>
            <w:div w:id="1472403763">
              <w:marLeft w:val="0"/>
              <w:marRight w:val="0"/>
              <w:marTop w:val="0"/>
              <w:marBottom w:val="0"/>
              <w:divBdr>
                <w:top w:val="none" w:sz="0" w:space="0" w:color="auto"/>
                <w:left w:val="none" w:sz="0" w:space="0" w:color="auto"/>
                <w:bottom w:val="none" w:sz="0" w:space="0" w:color="auto"/>
                <w:right w:val="none" w:sz="0" w:space="0" w:color="auto"/>
              </w:divBdr>
              <w:divsChild>
                <w:div w:id="448472015">
                  <w:marLeft w:val="0"/>
                  <w:marRight w:val="0"/>
                  <w:marTop w:val="0"/>
                  <w:marBottom w:val="0"/>
                  <w:divBdr>
                    <w:top w:val="none" w:sz="0" w:space="0" w:color="auto"/>
                    <w:left w:val="none" w:sz="0" w:space="0" w:color="auto"/>
                    <w:bottom w:val="none" w:sz="0" w:space="0" w:color="auto"/>
                    <w:right w:val="none" w:sz="0" w:space="0" w:color="auto"/>
                  </w:divBdr>
                  <w:divsChild>
                    <w:div w:id="8986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054628">
      <w:bodyDiv w:val="1"/>
      <w:marLeft w:val="0"/>
      <w:marRight w:val="0"/>
      <w:marTop w:val="0"/>
      <w:marBottom w:val="0"/>
      <w:divBdr>
        <w:top w:val="none" w:sz="0" w:space="0" w:color="auto"/>
        <w:left w:val="none" w:sz="0" w:space="0" w:color="auto"/>
        <w:bottom w:val="none" w:sz="0" w:space="0" w:color="auto"/>
        <w:right w:val="none" w:sz="0" w:space="0" w:color="auto"/>
      </w:divBdr>
    </w:div>
    <w:div w:id="1395349405">
      <w:bodyDiv w:val="1"/>
      <w:marLeft w:val="0"/>
      <w:marRight w:val="0"/>
      <w:marTop w:val="0"/>
      <w:marBottom w:val="0"/>
      <w:divBdr>
        <w:top w:val="none" w:sz="0" w:space="0" w:color="auto"/>
        <w:left w:val="none" w:sz="0" w:space="0" w:color="auto"/>
        <w:bottom w:val="none" w:sz="0" w:space="0" w:color="auto"/>
        <w:right w:val="none" w:sz="0" w:space="0" w:color="auto"/>
      </w:divBdr>
      <w:divsChild>
        <w:div w:id="1364206633">
          <w:marLeft w:val="0"/>
          <w:marRight w:val="0"/>
          <w:marTop w:val="0"/>
          <w:marBottom w:val="0"/>
          <w:divBdr>
            <w:top w:val="none" w:sz="0" w:space="0" w:color="auto"/>
            <w:left w:val="none" w:sz="0" w:space="0" w:color="auto"/>
            <w:bottom w:val="none" w:sz="0" w:space="0" w:color="auto"/>
            <w:right w:val="none" w:sz="0" w:space="0" w:color="auto"/>
          </w:divBdr>
          <w:divsChild>
            <w:div w:id="1564832121">
              <w:marLeft w:val="0"/>
              <w:marRight w:val="0"/>
              <w:marTop w:val="0"/>
              <w:marBottom w:val="0"/>
              <w:divBdr>
                <w:top w:val="none" w:sz="0" w:space="0" w:color="auto"/>
                <w:left w:val="none" w:sz="0" w:space="0" w:color="auto"/>
                <w:bottom w:val="none" w:sz="0" w:space="0" w:color="auto"/>
                <w:right w:val="none" w:sz="0" w:space="0" w:color="auto"/>
              </w:divBdr>
              <w:divsChild>
                <w:div w:id="94846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79194">
      <w:bodyDiv w:val="1"/>
      <w:marLeft w:val="0"/>
      <w:marRight w:val="0"/>
      <w:marTop w:val="0"/>
      <w:marBottom w:val="0"/>
      <w:divBdr>
        <w:top w:val="none" w:sz="0" w:space="0" w:color="auto"/>
        <w:left w:val="none" w:sz="0" w:space="0" w:color="auto"/>
        <w:bottom w:val="none" w:sz="0" w:space="0" w:color="auto"/>
        <w:right w:val="none" w:sz="0" w:space="0" w:color="auto"/>
      </w:divBdr>
    </w:div>
    <w:div w:id="1477331595">
      <w:bodyDiv w:val="1"/>
      <w:marLeft w:val="0"/>
      <w:marRight w:val="0"/>
      <w:marTop w:val="0"/>
      <w:marBottom w:val="0"/>
      <w:divBdr>
        <w:top w:val="none" w:sz="0" w:space="0" w:color="auto"/>
        <w:left w:val="none" w:sz="0" w:space="0" w:color="auto"/>
        <w:bottom w:val="none" w:sz="0" w:space="0" w:color="auto"/>
        <w:right w:val="none" w:sz="0" w:space="0" w:color="auto"/>
      </w:divBdr>
      <w:divsChild>
        <w:div w:id="653877554">
          <w:marLeft w:val="0"/>
          <w:marRight w:val="0"/>
          <w:marTop w:val="0"/>
          <w:marBottom w:val="0"/>
          <w:divBdr>
            <w:top w:val="none" w:sz="0" w:space="0" w:color="auto"/>
            <w:left w:val="none" w:sz="0" w:space="0" w:color="auto"/>
            <w:bottom w:val="none" w:sz="0" w:space="0" w:color="auto"/>
            <w:right w:val="none" w:sz="0" w:space="0" w:color="auto"/>
          </w:divBdr>
          <w:divsChild>
            <w:div w:id="2037848720">
              <w:marLeft w:val="0"/>
              <w:marRight w:val="0"/>
              <w:marTop w:val="0"/>
              <w:marBottom w:val="0"/>
              <w:divBdr>
                <w:top w:val="none" w:sz="0" w:space="0" w:color="auto"/>
                <w:left w:val="none" w:sz="0" w:space="0" w:color="auto"/>
                <w:bottom w:val="none" w:sz="0" w:space="0" w:color="auto"/>
                <w:right w:val="none" w:sz="0" w:space="0" w:color="auto"/>
              </w:divBdr>
              <w:divsChild>
                <w:div w:id="158153800">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69025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the-people-profession/the-profession-map/" TargetMode="External"/><Relationship Id="rId18" Type="http://schemas.openxmlformats.org/officeDocument/2006/relationships/hyperlink" Target="https://www.cipd.org/en/knowledge/guides/five-actions-fostering-inclusion/" TargetMode="External"/><Relationship Id="rId26" Type="http://schemas.openxmlformats.org/officeDocument/2006/relationships/hyperlink" Target="https://www.cipd.org/uk/knowledge/factsheets/change-management-factsheet/" TargetMode="External"/><Relationship Id="rId39" Type="http://schemas.openxmlformats.org/officeDocument/2006/relationships/hyperlink" Target="https://hduhb.nhs.wales/about-us/governance-arrangements/policies-and-written-control-documents/policies/confidentiality-policy/" TargetMode="External"/><Relationship Id="rId21" Type="http://schemas.openxmlformats.org/officeDocument/2006/relationships/hyperlink" Target="https://www.cipd.org/uk/the-people-profession/careers/why-work/" TargetMode="External"/><Relationship Id="rId34" Type="http://schemas.openxmlformats.org/officeDocument/2006/relationships/hyperlink" Target="https://hbr.org/2022/03/dont-underestimate-the-power-of-self-reflection" TargetMode="External"/><Relationship Id="rId42" Type="http://schemas.openxmlformats.org/officeDocument/2006/relationships/hyperlink" Target="https://medium.com/@lentorhomes/summary-of-7-habits-of-highly-effective-people-by-stephan-r-covey-399969051927" TargetMode="External"/><Relationship Id="rId47" Type="http://schemas.openxmlformats.org/officeDocument/2006/relationships/hyperlink" Target="https://www.lse.ac.uk/management/news/quinetta-roberson-091018%20Accessed%20on%2023/02/2024" TargetMode="External"/><Relationship Id="rId50" Type="http://schemas.openxmlformats.org/officeDocument/2006/relationships/fontTable" Target="fontTable.xml"/><Relationship Id="rId7" Type="http://schemas.openxmlformats.org/officeDocument/2006/relationships/hyperlink" Target="https://www.bbc.co.uk/news/business-61638913" TargetMode="External"/><Relationship Id="rId2" Type="http://schemas.openxmlformats.org/officeDocument/2006/relationships/numbering" Target="numbering.xml"/><Relationship Id="rId16" Type="http://schemas.openxmlformats.org/officeDocument/2006/relationships/hyperlink" Target="https://moodle.uwtsd.ac.uk/pluginfile.php/558573/mod_resource/content/1/people-profession-2030-report-compressed_tcm18-86095.pdf%20Accessed%20on%2025/02/2024" TargetMode="External"/><Relationship Id="rId29" Type="http://schemas.openxmlformats.org/officeDocument/2006/relationships/hyperlink" Target="https://www.forbes.com/sites/remyblumenfeld/2018/12/07/how-to-transform-your-relationships-by-getting-creative/?sh=78f1d5567565" TargetMode="External"/><Relationship Id="rId11" Type="http://schemas.openxmlformats.org/officeDocument/2006/relationships/hyperlink" Target="https://www.cipd.org/uk/views-and-insights/thought-leadership/insight/operating-models/" TargetMode="External"/><Relationship Id="rId24" Type="http://schemas.openxmlformats.org/officeDocument/2006/relationships/hyperlink" Target="https://www.cipd.org/uk/knowledge/factsheets/business-partnering-factsheet/" TargetMode="External"/><Relationship Id="rId32" Type="http://schemas.openxmlformats.org/officeDocument/2006/relationships/hyperlink" Target="https://www.forbes.com/advisor/business/time-theft/" TargetMode="External"/><Relationship Id="rId37" Type="http://schemas.openxmlformats.org/officeDocument/2006/relationships/hyperlink" Target="https://hduhb.nhs.wales/about-us/governance-arrangements/board-committees/people-organisational-development-and-culture-committee-podcc/podcc-20-june-2022/item-21-staff-experience-transforming-staff-feedback-into-positive-change-progress-report/" TargetMode="External"/><Relationship Id="rId40" Type="http://schemas.openxmlformats.org/officeDocument/2006/relationships/hyperlink" Target="https://www.ppd.admin.cam.ac.uk/professional-development/job-shadowing/benefits-shadowing" TargetMode="External"/><Relationship Id="rId45" Type="http://schemas.openxmlformats.org/officeDocument/2006/relationships/hyperlink" Target="https://www.ted.com/talks/margaret_heffernan_dare_to_disagree?language=en" TargetMode="External"/><Relationship Id="rId5" Type="http://schemas.openxmlformats.org/officeDocument/2006/relationships/webSettings" Target="webSettings.xml"/><Relationship Id="rId15" Type="http://schemas.openxmlformats.org/officeDocument/2006/relationships/hyperlink" Target="https://www.cipd.org/globalassets/media/zzz-misc---to-check/uk-working-lives-summary-2019-v1_tcm18-58584.pdf%20Accessed%20on%2023/02/2024" TargetMode="External"/><Relationship Id="rId23" Type="http://schemas.openxmlformats.org/officeDocument/2006/relationships/hyperlink" Target="https://www.cipd.org/uk/knowledge/factsheets/flexible-working-factsheet/" TargetMode="External"/><Relationship Id="rId28" Type="http://schemas.openxmlformats.org/officeDocument/2006/relationships/hyperlink" Target="https://educationlibrary.org/mcclellands-three-needs-theory-power-achievement-and-affiliation/" TargetMode="External"/><Relationship Id="rId36" Type="http://schemas.openxmlformats.org/officeDocument/2006/relationships/hyperlink" Target="https://hduhb.nhs.wales/about-us/governance-arrangements/policies-and-written-control-documents/policies/managing-attendance-at-work-policy/" TargetMode="External"/><Relationship Id="rId49" Type="http://schemas.openxmlformats.org/officeDocument/2006/relationships/hyperlink" Target="https://www.walesonline.co.uk/news/wales-news/welsh-speakers-more-likely-top-6335953" TargetMode="External"/><Relationship Id="rId10" Type="http://schemas.openxmlformats.org/officeDocument/2006/relationships/hyperlink" Target="https://www.cipd.org/globalassets/media/comms/the-people-profession/profession-map-pdfs/ethical-decision-making-2015-eight-perspectives-on-workplace-dilemmas_tcm29-9564.pdf" TargetMode="External"/><Relationship Id="rId19" Type="http://schemas.openxmlformats.org/officeDocument/2006/relationships/hyperlink" Target="https://www.cipd.org/uk/knowledge/factsheets/diversity-factsheet/" TargetMode="External"/><Relationship Id="rId31" Type="http://schemas.openxmlformats.org/officeDocument/2006/relationships/hyperlink" Target="https://www.forbes.com/sites/forbeshumanresourcescouncil/2021/03/08/redefining-the-role-of-hr-in-2021/?sh=2d6b4b5d56d5" TargetMode="External"/><Relationship Id="rId44" Type="http://schemas.openxmlformats.org/officeDocument/2006/relationships/hyperlink" Target="https://learnwelsh.cymru/media/11813/cynllun-strategol-saesneg-9-6-2021.pdf%20Accessed%20on%2028/02/2024" TargetMode="External"/><Relationship Id="rId4" Type="http://schemas.openxmlformats.org/officeDocument/2006/relationships/settings" Target="settings.xml"/><Relationship Id="rId9" Type="http://schemas.openxmlformats.org/officeDocument/2006/relationships/hyperlink" Target="https://www.verywellmind.com/what-is-maslows-hierarchy-of-needs-4136760" TargetMode="External"/><Relationship Id="rId14" Type="http://schemas.openxmlformats.org/officeDocument/2006/relationships/hyperlink" Target="https://www.cipd.org/uk/knowledge/evidence-reviews/ethical-behaviour/" TargetMode="External"/><Relationship Id="rId22" Type="http://schemas.openxmlformats.org/officeDocument/2006/relationships/hyperlink" Target="https://www.cipd.org/uk/knowledge/factsheets/ethics-role-hr-factsheet/" TargetMode="External"/><Relationship Id="rId27" Type="http://schemas.openxmlformats.org/officeDocument/2006/relationships/hyperlink" Target="https://www.cipd.org/uk/knowledge/guides/ethics-work-guide/" TargetMode="External"/><Relationship Id="rId30" Type="http://schemas.openxmlformats.org/officeDocument/2006/relationships/hyperlink" Target="https://www.forbes.com/sites/forbescoachescouncil/2020/08/24/strong-nonverbal-skills-matter-now-more-than-ever-in-this-new-normal/?sh=404089775c61" TargetMode="External"/><Relationship Id="rId35" Type="http://schemas.openxmlformats.org/officeDocument/2006/relationships/hyperlink" Target="https://hduhb.nhs.wales/about-us/governance-arrangements/board-committees/people-organisational-development-and-culture-committee-podcc/podcc-20-june-2022/item-21-staff-experience-transforming-staff-feedback-into-positive-change-progress-report/" TargetMode="External"/><Relationship Id="rId43" Type="http://schemas.openxmlformats.org/officeDocument/2006/relationships/hyperlink" Target="https://www.personneltoday.com/hr/what-are-the-organisational-culture-models/" TargetMode="External"/><Relationship Id="rId48" Type="http://schemas.openxmlformats.org/officeDocument/2006/relationships/hyperlink" Target="https://www.ed.ac.uk/reflection/reflectors-toolkit/reflecting-on-experience/gibbs-reflective-cycle" TargetMode="External"/><Relationship Id="rId8" Type="http://schemas.openxmlformats.org/officeDocument/2006/relationships/hyperlink" Target="https://doi.org/10.1176/appi.psychotherapy.1958.12.4.735"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cipd.org/globalassets/media/knowledge/knowledge-hub/reports/human-capital-theory-assessing-the-evidence_tcm18-22292.pdf%20Accessed%20on%2023/02/2024" TargetMode="External"/><Relationship Id="rId17" Type="http://schemas.openxmlformats.org/officeDocument/2006/relationships/hyperlink" Target="https://prod.cipd.org/globalassets/media/knowledge/knowledge-hub/guides/health-wellbeing-work-report-2022_tcm18-108440.pdf%20Accessed%20on%2021/02/2024" TargetMode="External"/><Relationship Id="rId25" Type="http://schemas.openxmlformats.org/officeDocument/2006/relationships/hyperlink" Target="https://www.cipd.org/uk/knowledge/guides/evidence-based-profession/" TargetMode="External"/><Relationship Id="rId33" Type="http://schemas.openxmlformats.org/officeDocument/2006/relationships/hyperlink" Target="https://www.gmc-uk.org/professional-standards/professional-standards-for-doctors/confidentiality/ethical-and-legal-duties-of-confidentiality%20Accessed%20on%2022/02/2024" TargetMode="External"/><Relationship Id="rId38" Type="http://schemas.openxmlformats.org/officeDocument/2006/relationships/hyperlink" Target="https://hduhb.nhs.wales/working-for-us/benefits-and-values/" TargetMode="External"/><Relationship Id="rId46" Type="http://schemas.openxmlformats.org/officeDocument/2006/relationships/hyperlink" Target="https://www.thecommoner.org.uk/the-tyranny-of-management/" TargetMode="External"/><Relationship Id="rId20" Type="http://schemas.openxmlformats.org/officeDocument/2006/relationships/hyperlink" Target="https://www.cipd.org/globalassets/media/comms/code-of-conduct/2023-cipd-code-of-conduct-and-ethics.pdf%20Accessed%20on%2009/02/2024" TargetMode="External"/><Relationship Id="rId41" Type="http://schemas.openxmlformats.org/officeDocument/2006/relationships/hyperlink" Target="https://www.mckinsey.com/capabilities/people-and-organizational-performance/our-insights/the-new-possible-how-hr-can-help-build-the-organization-of-the-future%20Accessed%20on%2025/02/2024" TargetMode="External"/><Relationship Id="rId1" Type="http://schemas.openxmlformats.org/officeDocument/2006/relationships/customXml" Target="../customXml/item1.xml"/><Relationship Id="rId6" Type="http://schemas.openxmlformats.org/officeDocument/2006/relationships/hyperlink" Target="https://www.bbc.co.uk/news/uk-wales-south-west-wales-391979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3D1BD-DCAD-4020-A759-2EFAC76A5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7551</Words>
  <Characters>43047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50498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Davies (Hywel Dda UHB - Medical Workforce Assistant)</dc:creator>
  <cp:keywords/>
  <dc:description/>
  <cp:lastModifiedBy>stephanie turner</cp:lastModifiedBy>
  <cp:revision>3</cp:revision>
  <dcterms:created xsi:type="dcterms:W3CDTF">2024-03-11T13:49:00Z</dcterms:created>
  <dcterms:modified xsi:type="dcterms:W3CDTF">2024-03-15T15:09:00Z</dcterms:modified>
</cp:coreProperties>
</file>