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1C35E" w14:textId="0CDA1DDC" w:rsidR="008B178D" w:rsidRDefault="008B178D">
      <w:r>
        <w:rPr>
          <w:noProof/>
        </w:rPr>
        <mc:AlternateContent>
          <mc:Choice Requires="wps">
            <w:drawing>
              <wp:anchor distT="45720" distB="45720" distL="114300" distR="114300" simplePos="0" relativeHeight="251659264" behindDoc="0" locked="0" layoutInCell="1" allowOverlap="1" wp14:anchorId="50883B8C" wp14:editId="11C25D4E">
                <wp:simplePos x="0" y="0"/>
                <wp:positionH relativeFrom="margin">
                  <wp:posOffset>590550</wp:posOffset>
                </wp:positionH>
                <wp:positionV relativeFrom="paragraph">
                  <wp:posOffset>-117475</wp:posOffset>
                </wp:positionV>
                <wp:extent cx="4857750" cy="62801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628015"/>
                        </a:xfrm>
                        <a:prstGeom prst="rect">
                          <a:avLst/>
                        </a:prstGeom>
                        <a:noFill/>
                        <a:ln w="9525">
                          <a:noFill/>
                          <a:miter lim="800000"/>
                          <a:headEnd/>
                          <a:tailEnd/>
                        </a:ln>
                      </wps:spPr>
                      <wps:txbx>
                        <w:txbxContent>
                          <w:p w14:paraId="7200569C" w14:textId="77777777" w:rsidR="008B178D" w:rsidRPr="00DB4349" w:rsidRDefault="008B178D" w:rsidP="008B178D">
                            <w:pPr>
                              <w:jc w:val="center"/>
                              <w:rPr>
                                <w:color w:val="4472C4" w:themeColor="accent1"/>
                                <w:sz w:val="40"/>
                              </w:rPr>
                            </w:pPr>
                            <w:r w:rsidRPr="00DB4349">
                              <w:rPr>
                                <w:color w:val="4472C4" w:themeColor="accent1"/>
                                <w:sz w:val="52"/>
                              </w:rPr>
                              <w:t>M5X01599</w:t>
                            </w:r>
                            <w:r w:rsidRPr="00DB4349">
                              <w:rPr>
                                <w:color w:val="4472C4" w:themeColor="accent1"/>
                                <w:sz w:val="40"/>
                              </w:rPr>
                              <w:t xml:space="preserve">: </w:t>
                            </w:r>
                            <w:r w:rsidRPr="00DB4349">
                              <w:rPr>
                                <w:color w:val="4472C4" w:themeColor="accent1"/>
                                <w:sz w:val="52"/>
                              </w:rPr>
                              <w:t>CREATIVE</w:t>
                            </w:r>
                            <w:r w:rsidRPr="00DB4349">
                              <w:rPr>
                                <w:color w:val="4472C4" w:themeColor="accent1"/>
                                <w:sz w:val="40"/>
                              </w:rPr>
                              <w:t xml:space="preserve"> </w:t>
                            </w:r>
                            <w:r w:rsidRPr="00DB4349">
                              <w:rPr>
                                <w:color w:val="4472C4" w:themeColor="accent1"/>
                                <w:sz w:val="52"/>
                              </w:rPr>
                              <w:t>RESEARCH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883B8C" id="_x0000_t202" coordsize="21600,21600" o:spt="202" path="m,l,21600r21600,l21600,xe">
                <v:stroke joinstyle="miter"/>
                <v:path gradientshapeok="t" o:connecttype="rect"/>
              </v:shapetype>
              <v:shape id="Text Box 2" o:spid="_x0000_s1026" type="#_x0000_t202" style="position:absolute;margin-left:46.5pt;margin-top:-9.25pt;width:382.5pt;height:49.4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" filled="f" stroked="f">
                <v:textbox style="mso-fit-shape-to-text:t">
                  <w:txbxContent>
                    <w:p w14:paraId="7200569C" w14:textId="77777777" w:rsidR="008B178D" w:rsidRPr="00DB4349" w:rsidRDefault="008B178D" w:rsidP="008B178D">
                      <w:pPr>
                        <w:jc w:val="center"/>
                        <w:rPr>
                          <w:color w:val="4472C4" w:themeColor="accent1"/>
                          <w:sz w:val="40"/>
                        </w:rPr>
                      </w:pPr>
                      <w:r w:rsidRPr="00DB4349">
                        <w:rPr>
                          <w:color w:val="4472C4" w:themeColor="accent1"/>
                          <w:sz w:val="52"/>
                        </w:rPr>
                        <w:t>M5X01599</w:t>
                      </w:r>
                      <w:r w:rsidRPr="00DB4349">
                        <w:rPr>
                          <w:color w:val="4472C4" w:themeColor="accent1"/>
                          <w:sz w:val="40"/>
                        </w:rPr>
                        <w:t xml:space="preserve">: </w:t>
                      </w:r>
                      <w:r w:rsidRPr="00DB4349">
                        <w:rPr>
                          <w:color w:val="4472C4" w:themeColor="accent1"/>
                          <w:sz w:val="52"/>
                        </w:rPr>
                        <w:t>CREATIVE</w:t>
                      </w:r>
                      <w:r w:rsidRPr="00DB4349">
                        <w:rPr>
                          <w:color w:val="4472C4" w:themeColor="accent1"/>
                          <w:sz w:val="40"/>
                        </w:rPr>
                        <w:t xml:space="preserve"> </w:t>
                      </w:r>
                      <w:r w:rsidRPr="00DB4349">
                        <w:rPr>
                          <w:color w:val="4472C4" w:themeColor="accent1"/>
                          <w:sz w:val="52"/>
                        </w:rPr>
                        <w:t>RESEARCH</w:t>
                      </w:r>
                    </w:p>
                  </w:txbxContent>
                </v:textbox>
                <w10:wrap anchorx="margin"/>
              </v:shape>
            </w:pict>
          </mc:Fallback>
        </mc:AlternateContent>
      </w:r>
    </w:p>
    <w:p w14:paraId="1D7A07F6" w14:textId="234B92B8" w:rsidR="008B178D" w:rsidRDefault="008B178D"/>
    <w:p w14:paraId="4CE4FB00" w14:textId="4A37EB30" w:rsidR="008B178D" w:rsidRDefault="008B178D"/>
    <w:p w14:paraId="0C564D0D" w14:textId="2DC2FCBD" w:rsidR="008B178D" w:rsidRDefault="008B178D"/>
    <w:p w14:paraId="78695962" w14:textId="66D9A4DD" w:rsidR="008B178D" w:rsidRDefault="008B178D"/>
    <w:p w14:paraId="461C418D" w14:textId="53124B1C" w:rsidR="008B178D" w:rsidRDefault="008B178D">
      <w:r>
        <w:rPr>
          <w:noProof/>
        </w:rPr>
        <mc:AlternateContent>
          <mc:Choice Requires="wps">
            <w:drawing>
              <wp:anchor distT="45720" distB="45720" distL="114300" distR="114300" simplePos="0" relativeHeight="251661312" behindDoc="0" locked="0" layoutInCell="1" allowOverlap="1" wp14:anchorId="158567AC" wp14:editId="6BD0F159">
                <wp:simplePos x="0" y="0"/>
                <wp:positionH relativeFrom="margin">
                  <wp:posOffset>-2540</wp:posOffset>
                </wp:positionH>
                <wp:positionV relativeFrom="paragraph">
                  <wp:posOffset>475615</wp:posOffset>
                </wp:positionV>
                <wp:extent cx="573405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4620"/>
                        </a:xfrm>
                        <a:prstGeom prst="rect">
                          <a:avLst/>
                        </a:prstGeom>
                        <a:noFill/>
                        <a:ln w="9525">
                          <a:noFill/>
                          <a:miter lim="800000"/>
                          <a:headEnd/>
                          <a:tailEnd/>
                        </a:ln>
                      </wps:spPr>
                      <wps:txbx>
                        <w:txbxContent>
                          <w:p w14:paraId="414C43B9" w14:textId="77777777" w:rsidR="00117F31" w:rsidRDefault="00117F31">
                            <w:pPr>
                              <w:rPr>
                                <w:rFonts w:asciiTheme="majorHAnsi" w:hAnsiTheme="majorHAnsi"/>
                                <w:color w:val="8EAADB" w:themeColor="accent1" w:themeTint="99"/>
                                <w:sz w:val="48"/>
                              </w:rPr>
                            </w:pPr>
                            <w:r>
                              <w:rPr>
                                <w:rFonts w:asciiTheme="majorHAnsi" w:hAnsiTheme="majorHAnsi"/>
                                <w:color w:val="8EAADB" w:themeColor="accent1" w:themeTint="99"/>
                                <w:sz w:val="48"/>
                              </w:rPr>
                              <w:t>The Affect of Sound Effects- What is the Sound of Pain?</w:t>
                            </w:r>
                          </w:p>
                          <w:p w14:paraId="7A960094" w14:textId="3B337CEC" w:rsidR="008B178D" w:rsidRPr="00117F31" w:rsidRDefault="008B178D">
                            <w:pPr>
                              <w:rPr>
                                <w:rFonts w:asciiTheme="majorHAnsi" w:hAnsiTheme="majorHAnsi"/>
                                <w:color w:val="8EAADB" w:themeColor="accent1" w:themeTint="99"/>
                                <w:sz w:val="32"/>
                              </w:rPr>
                            </w:pPr>
                            <w:r w:rsidRPr="00117F31">
                              <w:rPr>
                                <w:rFonts w:asciiTheme="majorHAnsi" w:hAnsiTheme="majorHAnsi"/>
                                <w:color w:val="8EAADB" w:themeColor="accent1" w:themeTint="99"/>
                                <w:sz w:val="32"/>
                              </w:rPr>
                              <w:t>1. PROVIDE AN AUDITORY SCENE ANALYSIS OF A FILM/TV/ANIMATION/GAME SCENE OF YOUR CHOOSING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8567AC" id="_x0000_s1027" type="#_x0000_t202" style="position:absolute;margin-left:-.2pt;margin-top:37.45pt;width:451.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" filled="f" stroked="f">
                <v:textbox style="mso-fit-shape-to-text:t">
                  <w:txbxContent>
                    <w:p w14:paraId="414C43B9" w14:textId="77777777" w:rsidR="00117F31" w:rsidRDefault="00117F31">
                      <w:pPr>
                        <w:rPr>
                          <w:rFonts w:asciiTheme="majorHAnsi" w:hAnsiTheme="majorHAnsi"/>
                          <w:color w:val="8EAADB" w:themeColor="accent1" w:themeTint="99"/>
                          <w:sz w:val="48"/>
                        </w:rPr>
                      </w:pPr>
                      <w:r>
                        <w:rPr>
                          <w:rFonts w:asciiTheme="majorHAnsi" w:hAnsiTheme="majorHAnsi"/>
                          <w:color w:val="8EAADB" w:themeColor="accent1" w:themeTint="99"/>
                          <w:sz w:val="48"/>
                        </w:rPr>
                        <w:t>The Affect of Sound Effects- What is the Sound of Pain?</w:t>
                      </w:r>
                    </w:p>
                    <w:p w14:paraId="7A960094" w14:textId="3B337CEC" w:rsidR="008B178D" w:rsidRPr="00117F31" w:rsidRDefault="008B178D">
                      <w:pPr>
                        <w:rPr>
                          <w:rFonts w:asciiTheme="majorHAnsi" w:hAnsiTheme="majorHAnsi"/>
                          <w:color w:val="8EAADB" w:themeColor="accent1" w:themeTint="99"/>
                          <w:sz w:val="32"/>
                        </w:rPr>
                      </w:pPr>
                      <w:r w:rsidRPr="00117F31">
                        <w:rPr>
                          <w:rFonts w:asciiTheme="majorHAnsi" w:hAnsiTheme="majorHAnsi"/>
                          <w:color w:val="8EAADB" w:themeColor="accent1" w:themeTint="99"/>
                          <w:sz w:val="32"/>
                        </w:rPr>
                        <w:t>1. PROVIDE AN AUDITORY SCENE ANALYSIS OF A FILM/TV/ANIMATION/GAME SCENE OF YOUR CHOOSING</w:t>
                      </w:r>
                    </w:p>
                  </w:txbxContent>
                </v:textbox>
                <w10:wrap type="square" anchorx="margin"/>
              </v:shape>
            </w:pict>
          </mc:Fallback>
        </mc:AlternateContent>
      </w:r>
    </w:p>
    <w:p w14:paraId="6A2E5FF7" w14:textId="7FD84CBB" w:rsidR="008B178D" w:rsidRDefault="008B178D">
      <w:r>
        <w:rPr>
          <w:noProof/>
        </w:rPr>
        <mc:AlternateContent>
          <mc:Choice Requires="wps">
            <w:drawing>
              <wp:anchor distT="45720" distB="45720" distL="114300" distR="114300" simplePos="0" relativeHeight="251663360" behindDoc="0" locked="0" layoutInCell="1" allowOverlap="1" wp14:anchorId="550F836F" wp14:editId="2804A0CA">
                <wp:simplePos x="0" y="0"/>
                <wp:positionH relativeFrom="margin">
                  <wp:align>left</wp:align>
                </wp:positionH>
                <wp:positionV relativeFrom="paragraph">
                  <wp:posOffset>1929130</wp:posOffset>
                </wp:positionV>
                <wp:extent cx="236093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81C2711" w14:textId="53956D40" w:rsidR="008B178D" w:rsidRPr="008B178D" w:rsidRDefault="008B178D">
                            <w:pPr>
                              <w:rPr>
                                <w:color w:val="0070C0"/>
                                <w:sz w:val="36"/>
                              </w:rPr>
                            </w:pPr>
                            <w:r w:rsidRPr="008B178D">
                              <w:rPr>
                                <w:color w:val="0070C0"/>
                                <w:sz w:val="36"/>
                              </w:rPr>
                              <w:t>Word Count:</w:t>
                            </w:r>
                            <w:r w:rsidR="007C572D">
                              <w:rPr>
                                <w:color w:val="0070C0"/>
                                <w:sz w:val="36"/>
                              </w:rPr>
                              <w:t xml:space="preserve"> 2,195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0F836F" id="_x0000_s1028" type="#_x0000_t202" style="position:absolute;margin-left:0;margin-top:151.9pt;width:185.9pt;height:110.6pt;z-index:25166336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" filled="f" stroked="f">
                <v:textbox style="mso-fit-shape-to-text:t">
                  <w:txbxContent>
                    <w:p w14:paraId="581C2711" w14:textId="53956D40" w:rsidR="008B178D" w:rsidRPr="008B178D" w:rsidRDefault="008B178D">
                      <w:pPr>
                        <w:rPr>
                          <w:color w:val="0070C0"/>
                          <w:sz w:val="36"/>
                        </w:rPr>
                      </w:pPr>
                      <w:r w:rsidRPr="008B178D">
                        <w:rPr>
                          <w:color w:val="0070C0"/>
                          <w:sz w:val="36"/>
                        </w:rPr>
                        <w:t>Word Count:</w:t>
                      </w:r>
                      <w:r w:rsidR="007C572D">
                        <w:rPr>
                          <w:color w:val="0070C0"/>
                          <w:sz w:val="36"/>
                        </w:rPr>
                        <w:t xml:space="preserve"> 2,195</w:t>
                      </w:r>
                    </w:p>
                  </w:txbxContent>
                </v:textbox>
                <w10:wrap type="square" anchorx="margin"/>
              </v:shape>
            </w:pict>
          </mc:Fallback>
        </mc:AlternateContent>
      </w:r>
    </w:p>
    <w:p w14:paraId="5F294C3E" w14:textId="77777777" w:rsidR="008B178D" w:rsidRDefault="008B178D"/>
    <w:p w14:paraId="2792D898" w14:textId="20F6FE7A" w:rsidR="008B178D" w:rsidRDefault="008B178D">
      <w:bookmarkStart w:id="0" w:name="_GoBack"/>
      <w:bookmarkEnd w:id="0"/>
    </w:p>
    <w:p w14:paraId="31F405B9" w14:textId="65E78247" w:rsidR="002E5456" w:rsidRDefault="002E5456"/>
    <w:p w14:paraId="7D7DBE39" w14:textId="41F04435" w:rsidR="008B178D" w:rsidRDefault="008B178D"/>
    <w:p w14:paraId="39758E27" w14:textId="6DDB5365" w:rsidR="008B178D" w:rsidRDefault="008B178D"/>
    <w:p w14:paraId="121B32BE" w14:textId="38766FFA" w:rsidR="008B178D" w:rsidRDefault="008B178D"/>
    <w:p w14:paraId="32B29234" w14:textId="079F9A34" w:rsidR="008B178D" w:rsidRDefault="008B178D"/>
    <w:p w14:paraId="10EB710B" w14:textId="335C76A8" w:rsidR="008B178D" w:rsidRDefault="008B178D"/>
    <w:p w14:paraId="7D40E5B1" w14:textId="3DB8AF43" w:rsidR="008B178D" w:rsidRDefault="008B178D"/>
    <w:p w14:paraId="71286FD5" w14:textId="37573E0F" w:rsidR="008B178D" w:rsidRDefault="008B178D"/>
    <w:p w14:paraId="28F48CB5" w14:textId="48C6CBA1" w:rsidR="008B178D" w:rsidRDefault="008B178D"/>
    <w:p w14:paraId="0D7EAB18" w14:textId="4F7675C2" w:rsidR="008B178D" w:rsidRDefault="008B178D"/>
    <w:p w14:paraId="0E907C9B" w14:textId="5808F3B7" w:rsidR="008B178D" w:rsidRDefault="008B178D"/>
    <w:p w14:paraId="6A7A902A" w14:textId="7AF98F8B" w:rsidR="008B178D" w:rsidRDefault="008B178D"/>
    <w:p w14:paraId="5304C41A" w14:textId="4229861B" w:rsidR="008B178D" w:rsidRDefault="00B57A24">
      <w:r w:rsidRPr="008B178D">
        <w:rPr>
          <w:noProof/>
        </w:rPr>
        <mc:AlternateContent>
          <mc:Choice Requires="wps">
            <w:drawing>
              <wp:anchor distT="45720" distB="45720" distL="114300" distR="114300" simplePos="0" relativeHeight="251665408" behindDoc="0" locked="0" layoutInCell="1" allowOverlap="1" wp14:anchorId="1F1815E1" wp14:editId="7BDCE703">
                <wp:simplePos x="0" y="0"/>
                <wp:positionH relativeFrom="margin">
                  <wp:posOffset>1409700</wp:posOffset>
                </wp:positionH>
                <wp:positionV relativeFrom="paragraph">
                  <wp:posOffset>36195</wp:posOffset>
                </wp:positionV>
                <wp:extent cx="4968875" cy="11696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875" cy="1169670"/>
                        </a:xfrm>
                        <a:prstGeom prst="rect">
                          <a:avLst/>
                        </a:prstGeom>
                        <a:noFill/>
                        <a:ln w="9525">
                          <a:noFill/>
                          <a:miter lim="800000"/>
                          <a:headEnd/>
                          <a:tailEnd/>
                        </a:ln>
                      </wps:spPr>
                      <wps:txbx>
                        <w:txbxContent>
                          <w:p w14:paraId="304DD457" w14:textId="4EC08EBE" w:rsidR="008B178D" w:rsidRDefault="008B178D" w:rsidP="008B178D">
                            <w:pPr>
                              <w:jc w:val="right"/>
                              <w:rPr>
                                <w:color w:val="4472C4" w:themeColor="accent1"/>
                                <w:sz w:val="36"/>
                              </w:rPr>
                            </w:pPr>
                            <w:r>
                              <w:rPr>
                                <w:color w:val="4472C4" w:themeColor="accent1"/>
                                <w:sz w:val="36"/>
                              </w:rPr>
                              <w:t>Matthew Stevens (P150182)</w:t>
                            </w:r>
                          </w:p>
                          <w:p w14:paraId="59E25191" w14:textId="2110CEFE" w:rsidR="008B178D" w:rsidRDefault="008B178D" w:rsidP="008B178D">
                            <w:pPr>
                              <w:jc w:val="right"/>
                              <w:rPr>
                                <w:color w:val="4472C4" w:themeColor="accent1"/>
                                <w:sz w:val="36"/>
                              </w:rPr>
                            </w:pPr>
                            <w:r>
                              <w:rPr>
                                <w:color w:val="4472C4" w:themeColor="accent1"/>
                                <w:sz w:val="36"/>
                              </w:rPr>
                              <w:t>BA (Hons) Digital Film and Television Production</w:t>
                            </w:r>
                          </w:p>
                          <w:p w14:paraId="22E21DB0" w14:textId="34D7E7BF" w:rsidR="008B178D" w:rsidRPr="00DB4349" w:rsidRDefault="008B178D" w:rsidP="008B178D">
                            <w:pPr>
                              <w:jc w:val="right"/>
                              <w:rPr>
                                <w:color w:val="4472C4" w:themeColor="accent1"/>
                                <w:sz w:val="36"/>
                              </w:rPr>
                            </w:pPr>
                            <w:r w:rsidRPr="00DB4349">
                              <w:rPr>
                                <w:color w:val="4472C4" w:themeColor="accent1"/>
                                <w:sz w:val="36"/>
                              </w:rPr>
                              <w:t>Tutor: Robert Jones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815E1" id="_x0000_s1029" type="#_x0000_t202" style="position:absolute;margin-left:111pt;margin-top:2.85pt;width:391.25pt;height:92.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" filled="f" stroked="f">
                <v:textbox>
                  <w:txbxContent>
                    <w:p w14:paraId="304DD457" w14:textId="4EC08EBE" w:rsidR="008B178D" w:rsidRDefault="008B178D" w:rsidP="008B178D">
                      <w:pPr>
                        <w:jc w:val="right"/>
                        <w:rPr>
                          <w:color w:val="4472C4" w:themeColor="accent1"/>
                          <w:sz w:val="36"/>
                        </w:rPr>
                      </w:pPr>
                      <w:r>
                        <w:rPr>
                          <w:color w:val="4472C4" w:themeColor="accent1"/>
                          <w:sz w:val="36"/>
                        </w:rPr>
                        <w:t>Matthew Stevens (P150182)</w:t>
                      </w:r>
                    </w:p>
                    <w:p w14:paraId="59E25191" w14:textId="2110CEFE" w:rsidR="008B178D" w:rsidRDefault="008B178D" w:rsidP="008B178D">
                      <w:pPr>
                        <w:jc w:val="right"/>
                        <w:rPr>
                          <w:color w:val="4472C4" w:themeColor="accent1"/>
                          <w:sz w:val="36"/>
                        </w:rPr>
                      </w:pPr>
                      <w:r>
                        <w:rPr>
                          <w:color w:val="4472C4" w:themeColor="accent1"/>
                          <w:sz w:val="36"/>
                        </w:rPr>
                        <w:t>BA (Hons) Digital Film and Television Production</w:t>
                      </w:r>
                    </w:p>
                    <w:p w14:paraId="22E21DB0" w14:textId="34D7E7BF" w:rsidR="008B178D" w:rsidRPr="00DB4349" w:rsidRDefault="008B178D" w:rsidP="008B178D">
                      <w:pPr>
                        <w:jc w:val="right"/>
                        <w:rPr>
                          <w:color w:val="4472C4" w:themeColor="accent1"/>
                          <w:sz w:val="36"/>
                        </w:rPr>
                      </w:pPr>
                      <w:r w:rsidRPr="00DB4349">
                        <w:rPr>
                          <w:color w:val="4472C4" w:themeColor="accent1"/>
                          <w:sz w:val="36"/>
                        </w:rPr>
                        <w:t>Tutor: Robert Jones</w:t>
                      </w:r>
                    </w:p>
                  </w:txbxContent>
                </v:textbox>
                <w10:wrap anchorx="margin"/>
              </v:shape>
            </w:pict>
          </mc:Fallback>
        </mc:AlternateContent>
      </w:r>
    </w:p>
    <w:p w14:paraId="5C608489" w14:textId="6A546166" w:rsidR="008B178D" w:rsidRDefault="008B178D"/>
    <w:p w14:paraId="309E0B11" w14:textId="5BDB2792" w:rsidR="008B178D" w:rsidRDefault="008B178D"/>
    <w:p w14:paraId="2D90B083" w14:textId="77777777" w:rsidR="003C6309" w:rsidRDefault="003C6309" w:rsidP="008B178D">
      <w:pPr>
        <w:spacing w:before="240" w:after="0" w:line="360" w:lineRule="auto"/>
        <w:rPr>
          <w:sz w:val="24"/>
        </w:rPr>
      </w:pPr>
    </w:p>
    <w:p w14:paraId="1B418953" w14:textId="22445B2A" w:rsidR="008B178D" w:rsidRPr="008B178D" w:rsidRDefault="008B178D" w:rsidP="008B178D">
      <w:pPr>
        <w:spacing w:before="240" w:after="0" w:line="360" w:lineRule="auto"/>
        <w:rPr>
          <w:sz w:val="24"/>
        </w:rPr>
      </w:pPr>
      <w:r w:rsidRPr="008B178D">
        <w:rPr>
          <w:sz w:val="24"/>
        </w:rPr>
        <w:lastRenderedPageBreak/>
        <w:t>This essay will be discussing and analysing a scene from a film, techniques used in direct relation to sound design</w:t>
      </w:r>
      <w:r w:rsidR="00117F31">
        <w:rPr>
          <w:sz w:val="24"/>
        </w:rPr>
        <w:t xml:space="preserve"> and how these techniques can affect the psychological response from an audience</w:t>
      </w:r>
      <w:r w:rsidRPr="008B178D">
        <w:rPr>
          <w:sz w:val="24"/>
        </w:rPr>
        <w:t xml:space="preserve">. </w:t>
      </w:r>
      <w:r w:rsidR="00AC6BB6">
        <w:rPr>
          <w:sz w:val="24"/>
        </w:rPr>
        <w:t>To do</w:t>
      </w:r>
      <w:r w:rsidRPr="008B178D">
        <w:rPr>
          <w:sz w:val="24"/>
        </w:rPr>
        <w:t xml:space="preserve"> this, a scene will be looked at</w:t>
      </w:r>
      <w:r w:rsidR="00AC6BB6">
        <w:rPr>
          <w:sz w:val="24"/>
        </w:rPr>
        <w:t>,</w:t>
      </w:r>
      <w:r w:rsidRPr="008B178D">
        <w:rPr>
          <w:sz w:val="24"/>
        </w:rPr>
        <w:t xml:space="preserve"> focussing purely on the sound in that scene, identifying the techniques and theories used to convey its message, and whether this is effective. Techniques and theories discussed in this essay will include diegetic and non-diegetic sound, </w:t>
      </w:r>
      <w:r w:rsidR="00C554CD">
        <w:rPr>
          <w:sz w:val="24"/>
        </w:rPr>
        <w:t>internal logic</w:t>
      </w:r>
      <w:r w:rsidR="009E609F">
        <w:rPr>
          <w:sz w:val="24"/>
        </w:rPr>
        <w:t>, added value</w:t>
      </w:r>
      <w:r w:rsidRPr="008B178D">
        <w:rPr>
          <w:sz w:val="24"/>
        </w:rPr>
        <w:t xml:space="preserve">, and </w:t>
      </w:r>
      <w:r w:rsidR="00117F31">
        <w:rPr>
          <w:sz w:val="24"/>
        </w:rPr>
        <w:t>emotional realism</w:t>
      </w:r>
      <w:r w:rsidRPr="008B178D">
        <w:rPr>
          <w:sz w:val="24"/>
        </w:rPr>
        <w:t xml:space="preserve">. The film featured in this essay is </w:t>
      </w:r>
      <w:r w:rsidRPr="008B178D">
        <w:rPr>
          <w:i/>
          <w:sz w:val="24"/>
        </w:rPr>
        <w:t>127 Hours</w:t>
      </w:r>
      <w:r w:rsidRPr="008B178D">
        <w:rPr>
          <w:sz w:val="24"/>
        </w:rPr>
        <w:t xml:space="preserve"> (2010), directed by Danny Boyle with Glenn Freemantle as Sound Designer/Editor</w:t>
      </w:r>
      <w:r w:rsidR="00B94DFE" w:rsidRPr="00B94DFE">
        <w:t xml:space="preserve"> </w:t>
      </w:r>
      <w:r w:rsidR="00B94DFE" w:rsidRPr="00B94DFE">
        <w:rPr>
          <w:sz w:val="24"/>
        </w:rPr>
        <w:t xml:space="preserve">and the scene </w:t>
      </w:r>
      <w:r w:rsidR="00AC6BB6">
        <w:rPr>
          <w:sz w:val="24"/>
        </w:rPr>
        <w:t>looked at will be</w:t>
      </w:r>
      <w:r w:rsidR="00B94DFE" w:rsidRPr="00B94DFE">
        <w:rPr>
          <w:sz w:val="24"/>
        </w:rPr>
        <w:t xml:space="preserve"> the amputation scene where </w:t>
      </w:r>
      <w:r w:rsidR="00AC6BB6">
        <w:rPr>
          <w:sz w:val="24"/>
        </w:rPr>
        <w:t xml:space="preserve">the protagonist </w:t>
      </w:r>
      <w:r w:rsidR="00B94DFE" w:rsidRPr="00B94DFE">
        <w:rPr>
          <w:sz w:val="24"/>
        </w:rPr>
        <w:t>is removing his arm to escape after becoming trapped</w:t>
      </w:r>
      <w:r w:rsidRPr="008B178D">
        <w:rPr>
          <w:sz w:val="24"/>
        </w:rPr>
        <w:t xml:space="preserve">. Theorists featured in this essay will include works from Michel Chion and Jerrod Levinson. This essay will also look at listening modes put forward by Chion and how a listener utilises these modes to interpret the sound of the film in relation to </w:t>
      </w:r>
      <w:r w:rsidRPr="008B178D">
        <w:rPr>
          <w:i/>
          <w:sz w:val="24"/>
        </w:rPr>
        <w:t>127 Hours</w:t>
      </w:r>
      <w:r w:rsidRPr="008B178D">
        <w:rPr>
          <w:sz w:val="24"/>
        </w:rPr>
        <w:t>.  The conclusion will summarise the points made in this essay and discuss the importance of sound in film</w:t>
      </w:r>
      <w:r w:rsidR="008D33B6">
        <w:rPr>
          <w:sz w:val="24"/>
        </w:rPr>
        <w:t xml:space="preserve"> when it comes to triggering a</w:t>
      </w:r>
      <w:r w:rsidR="00BF5D1C">
        <w:rPr>
          <w:sz w:val="24"/>
        </w:rPr>
        <w:t xml:space="preserve"> psychological response</w:t>
      </w:r>
      <w:r w:rsidRPr="008B178D">
        <w:rPr>
          <w:sz w:val="24"/>
        </w:rPr>
        <w:t>.</w:t>
      </w:r>
    </w:p>
    <w:p w14:paraId="3C3DF571" w14:textId="47C06F26" w:rsidR="008B178D" w:rsidRPr="008B178D" w:rsidRDefault="008B178D" w:rsidP="008B178D">
      <w:pPr>
        <w:spacing w:before="240" w:after="0" w:line="360" w:lineRule="auto"/>
        <w:rPr>
          <w:sz w:val="24"/>
        </w:rPr>
      </w:pPr>
      <w:r w:rsidRPr="008B178D">
        <w:rPr>
          <w:sz w:val="24"/>
        </w:rPr>
        <w:tab/>
        <w:t xml:space="preserve">The audience often doesn’t realise the </w:t>
      </w:r>
      <w:r w:rsidR="00BF5D1C">
        <w:rPr>
          <w:sz w:val="24"/>
        </w:rPr>
        <w:t>effectiveness</w:t>
      </w:r>
      <w:r w:rsidRPr="008B178D">
        <w:rPr>
          <w:sz w:val="24"/>
        </w:rPr>
        <w:t xml:space="preserve"> of sound design in film. To them, it’s just there and it’s difficult to say how much </w:t>
      </w:r>
      <w:r w:rsidR="00BF5D1C">
        <w:rPr>
          <w:sz w:val="24"/>
        </w:rPr>
        <w:t xml:space="preserve">information taken away from </w:t>
      </w:r>
      <w:r w:rsidRPr="008B178D">
        <w:rPr>
          <w:sz w:val="24"/>
        </w:rPr>
        <w:t>a film is audio and how much is visual. According to David Lynch,</w:t>
      </w:r>
      <w:r w:rsidR="00ED7AEF">
        <w:rPr>
          <w:sz w:val="24"/>
        </w:rPr>
        <w:t xml:space="preserve"> </w:t>
      </w:r>
      <w:r w:rsidRPr="008B178D">
        <w:rPr>
          <w:sz w:val="24"/>
        </w:rPr>
        <w:t>"Films are 50 percent visual and 50 percent sound”</w:t>
      </w:r>
      <w:r w:rsidRPr="008B178D">
        <w:t xml:space="preserve"> </w:t>
      </w:r>
      <w:r w:rsidRPr="008B178D">
        <w:rPr>
          <w:sz w:val="24"/>
        </w:rPr>
        <w:t>(</w:t>
      </w:r>
      <w:r w:rsidRPr="008B178D">
        <w:t>Britishfilm.org.uk, n.d.</w:t>
      </w:r>
      <w:r w:rsidRPr="008B178D">
        <w:rPr>
          <w:sz w:val="24"/>
        </w:rPr>
        <w:t xml:space="preserve">). However, the director of the film featured in this essay, Danny Boyle disagrees. </w:t>
      </w:r>
      <w:r w:rsidRPr="008B178D">
        <w:t>“</w:t>
      </w:r>
      <w:r w:rsidRPr="008B178D">
        <w:rPr>
          <w:sz w:val="24"/>
        </w:rPr>
        <w:t>The truth is, for me, it’s obvious that 70, 80 percent of a movie is sound,” he says. “You don’t realize it because you can’t see it</w:t>
      </w:r>
      <w:r w:rsidRPr="008B178D">
        <w:t xml:space="preserve">” (Dolby - Lab Notes, 2013). </w:t>
      </w:r>
      <w:r w:rsidRPr="008B178D">
        <w:rPr>
          <w:sz w:val="24"/>
        </w:rPr>
        <w:t xml:space="preserve">With this, it’s </w:t>
      </w:r>
      <w:r w:rsidR="00ED7AEF">
        <w:rPr>
          <w:sz w:val="24"/>
        </w:rPr>
        <w:t xml:space="preserve">then </w:t>
      </w:r>
      <w:r w:rsidRPr="008B178D">
        <w:rPr>
          <w:sz w:val="24"/>
        </w:rPr>
        <w:t xml:space="preserve">easy to say that when an audience member watches a film, they’re listening to it more than they are seeing it and therefore most information is interpreted through audio, not through visuals. This can give a designer </w:t>
      </w:r>
      <w:r w:rsidR="00BF5D1C">
        <w:rPr>
          <w:sz w:val="24"/>
        </w:rPr>
        <w:t xml:space="preserve">more </w:t>
      </w:r>
      <w:r w:rsidR="004F468B">
        <w:rPr>
          <w:sz w:val="24"/>
        </w:rPr>
        <w:t>flexibility</w:t>
      </w:r>
      <w:r w:rsidR="00BF5D1C">
        <w:rPr>
          <w:sz w:val="24"/>
        </w:rPr>
        <w:t xml:space="preserve"> to affect an audience when </w:t>
      </w:r>
      <w:r w:rsidRPr="008B178D">
        <w:rPr>
          <w:sz w:val="24"/>
        </w:rPr>
        <w:t xml:space="preserve">it comes to sound. </w:t>
      </w:r>
    </w:p>
    <w:p w14:paraId="3556CB97" w14:textId="6782360E" w:rsidR="008B178D" w:rsidRPr="00B94DFE" w:rsidRDefault="008B178D" w:rsidP="00B94DFE">
      <w:pPr>
        <w:spacing w:before="240" w:after="0" w:line="360" w:lineRule="auto"/>
        <w:ind w:left="567" w:right="521"/>
        <w:jc w:val="center"/>
      </w:pPr>
      <w:r w:rsidRPr="008B178D">
        <w:rPr>
          <w:sz w:val="24"/>
        </w:rPr>
        <w:t>“You have more freedom with sound than you do with picture. There are, consequently, fewer rules. But the big three things—which are emotion, story, and rhythm—apply to sound just as much as they apply to picture. You are always primarily looking for something that will underline or emphasize or counterpoint the emotion that you want to elicit from the audience. You can do that through sound just as well as through editing, if not more so”</w:t>
      </w:r>
      <w:r w:rsidRPr="008B178D">
        <w:t xml:space="preserve"> (www2.york.psu.edu, n.d.)</w:t>
      </w:r>
      <w:bookmarkStart w:id="1" w:name="_Hlk500868379"/>
    </w:p>
    <w:bookmarkEnd w:id="1"/>
    <w:p w14:paraId="4E35B001" w14:textId="77777777" w:rsidR="003C6309" w:rsidRDefault="007409D4" w:rsidP="007409D4">
      <w:pPr>
        <w:spacing w:before="240" w:after="0" w:line="360" w:lineRule="auto"/>
        <w:ind w:right="-46"/>
        <w:rPr>
          <w:sz w:val="24"/>
        </w:rPr>
      </w:pPr>
      <w:r>
        <w:rPr>
          <w:sz w:val="24"/>
        </w:rPr>
        <w:tab/>
      </w:r>
    </w:p>
    <w:p w14:paraId="164F6725" w14:textId="4AF75DAA" w:rsidR="00907D7B" w:rsidRPr="003C6309" w:rsidRDefault="003C6309" w:rsidP="004F468B">
      <w:pPr>
        <w:spacing w:line="360" w:lineRule="auto"/>
        <w:ind w:firstLine="567"/>
        <w:rPr>
          <w:sz w:val="24"/>
        </w:rPr>
      </w:pPr>
      <w:r>
        <w:rPr>
          <w:sz w:val="24"/>
        </w:rPr>
        <w:br w:type="page"/>
      </w:r>
      <w:r w:rsidR="007409D4">
        <w:rPr>
          <w:sz w:val="24"/>
        </w:rPr>
        <w:lastRenderedPageBreak/>
        <w:t>An audience knows how to listen</w:t>
      </w:r>
      <w:r w:rsidR="00B94DFE">
        <w:rPr>
          <w:sz w:val="24"/>
        </w:rPr>
        <w:t>;</w:t>
      </w:r>
      <w:r w:rsidR="007409D4">
        <w:rPr>
          <w:sz w:val="24"/>
        </w:rPr>
        <w:t xml:space="preserve"> </w:t>
      </w:r>
      <w:r w:rsidR="00695D03">
        <w:rPr>
          <w:sz w:val="24"/>
        </w:rPr>
        <w:t>they</w:t>
      </w:r>
      <w:r w:rsidR="007409D4">
        <w:rPr>
          <w:sz w:val="24"/>
        </w:rPr>
        <w:t xml:space="preserve"> ha</w:t>
      </w:r>
      <w:r w:rsidR="00695D03">
        <w:rPr>
          <w:sz w:val="24"/>
        </w:rPr>
        <w:t>ve</w:t>
      </w:r>
      <w:r w:rsidR="007409D4">
        <w:rPr>
          <w:sz w:val="24"/>
        </w:rPr>
        <w:t xml:space="preserve"> been taught that sounds</w:t>
      </w:r>
      <w:r w:rsidR="004F468B">
        <w:rPr>
          <w:sz w:val="24"/>
        </w:rPr>
        <w:t xml:space="preserve"> are</w:t>
      </w:r>
      <w:r w:rsidR="007409D4">
        <w:rPr>
          <w:sz w:val="24"/>
        </w:rPr>
        <w:t xml:space="preserve"> everywhere, and messages are interpreted </w:t>
      </w:r>
      <w:proofErr w:type="gramStart"/>
      <w:r w:rsidR="007409D4">
        <w:rPr>
          <w:sz w:val="24"/>
        </w:rPr>
        <w:t>as a result of</w:t>
      </w:r>
      <w:proofErr w:type="gramEnd"/>
      <w:r w:rsidR="007409D4">
        <w:rPr>
          <w:sz w:val="24"/>
        </w:rPr>
        <w:t xml:space="preserve"> that sound. What most don’t realise is that there are </w:t>
      </w:r>
      <w:r w:rsidR="00705238">
        <w:rPr>
          <w:sz w:val="24"/>
        </w:rPr>
        <w:t>different types of listening.</w:t>
      </w:r>
      <w:r w:rsidR="0039046C">
        <w:rPr>
          <w:sz w:val="24"/>
        </w:rPr>
        <w:t xml:space="preserve"> </w:t>
      </w:r>
      <w:r w:rsidR="009136DB">
        <w:rPr>
          <w:sz w:val="24"/>
        </w:rPr>
        <w:t xml:space="preserve">These types of listening have been </w:t>
      </w:r>
      <w:r w:rsidR="000F29AE">
        <w:rPr>
          <w:sz w:val="24"/>
        </w:rPr>
        <w:t xml:space="preserve">theorised by Michel Chion in his book, </w:t>
      </w:r>
      <w:r w:rsidR="000F29AE" w:rsidRPr="000F29AE">
        <w:rPr>
          <w:i/>
          <w:sz w:val="24"/>
        </w:rPr>
        <w:t>Audio-Vision: Sound on Screen</w:t>
      </w:r>
      <w:r w:rsidR="000F29AE">
        <w:rPr>
          <w:sz w:val="24"/>
        </w:rPr>
        <w:t xml:space="preserve"> and </w:t>
      </w:r>
      <w:r w:rsidR="00351EF2">
        <w:rPr>
          <w:sz w:val="24"/>
        </w:rPr>
        <w:t xml:space="preserve">he </w:t>
      </w:r>
      <w:r w:rsidR="000F29AE">
        <w:rPr>
          <w:sz w:val="24"/>
        </w:rPr>
        <w:t>highlights three main types of listening; Causal, Semantic, and Reduced.</w:t>
      </w:r>
      <w:r w:rsidR="007B57A4">
        <w:rPr>
          <w:sz w:val="24"/>
        </w:rPr>
        <w:t xml:space="preserve"> In the context of this</w:t>
      </w:r>
      <w:r w:rsidR="00C55C6D">
        <w:rPr>
          <w:sz w:val="24"/>
        </w:rPr>
        <w:t xml:space="preserve"> scene in </w:t>
      </w:r>
      <w:r w:rsidR="00C55C6D" w:rsidRPr="00695D03">
        <w:rPr>
          <w:i/>
          <w:sz w:val="24"/>
        </w:rPr>
        <w:t>127 Hours</w:t>
      </w:r>
      <w:r w:rsidR="00C55C6D">
        <w:rPr>
          <w:sz w:val="24"/>
        </w:rPr>
        <w:t>, this essay will look at Semantic listening.</w:t>
      </w:r>
      <w:r w:rsidR="00AE3F25">
        <w:rPr>
          <w:sz w:val="24"/>
        </w:rPr>
        <w:t xml:space="preserve"> </w:t>
      </w:r>
      <w:r w:rsidR="00351EF2">
        <w:rPr>
          <w:sz w:val="24"/>
        </w:rPr>
        <w:t>In a journal by Collins and Kapralos (</w:t>
      </w:r>
      <w:r w:rsidR="00351EF2" w:rsidRPr="00351EF2">
        <w:t>2014</w:t>
      </w:r>
      <w:r w:rsidR="00351EF2">
        <w:rPr>
          <w:sz w:val="24"/>
        </w:rPr>
        <w:t>) “</w:t>
      </w:r>
      <w:r w:rsidR="00AE3F25" w:rsidRPr="00AE3F25">
        <w:rPr>
          <w:i/>
          <w:iCs/>
          <w:color w:val="000000"/>
          <w:sz w:val="24"/>
          <w:bdr w:val="none" w:sz="0" w:space="0" w:color="auto" w:frame="1"/>
          <w:shd w:val="clear" w:color="auto" w:fill="FFFFFF"/>
        </w:rPr>
        <w:t>semantic listening</w:t>
      </w:r>
      <w:r w:rsidR="00AE3F25" w:rsidRPr="00AE3F25">
        <w:rPr>
          <w:color w:val="000000"/>
          <w:sz w:val="24"/>
          <w:shd w:val="clear" w:color="auto" w:fill="FFFFFF"/>
        </w:rPr>
        <w:t> refers to the ways in which we listen to, and interpret, a message that is bound by semantics</w:t>
      </w:r>
      <w:r w:rsidR="00351EF2">
        <w:rPr>
          <w:color w:val="000000"/>
          <w:sz w:val="24"/>
          <w:shd w:val="clear" w:color="auto" w:fill="FFFFFF"/>
        </w:rPr>
        <w:t>” meaning that this type of listening deals with the interpretation of messages an audience gets from sound</w:t>
      </w:r>
      <w:r w:rsidR="003630D1">
        <w:rPr>
          <w:color w:val="000000"/>
          <w:sz w:val="24"/>
          <w:shd w:val="clear" w:color="auto" w:fill="FFFFFF"/>
        </w:rPr>
        <w:t xml:space="preserve"> and finding a meaning</w:t>
      </w:r>
      <w:r w:rsidR="00351EF2">
        <w:rPr>
          <w:color w:val="000000"/>
          <w:sz w:val="24"/>
          <w:shd w:val="clear" w:color="auto" w:fill="FFFFFF"/>
        </w:rPr>
        <w:t xml:space="preserve">. In </w:t>
      </w:r>
      <w:r w:rsidR="00351EF2" w:rsidRPr="003630D1">
        <w:rPr>
          <w:i/>
          <w:color w:val="000000"/>
          <w:sz w:val="24"/>
          <w:shd w:val="clear" w:color="auto" w:fill="FFFFFF"/>
        </w:rPr>
        <w:t>127 Hours</w:t>
      </w:r>
      <w:r w:rsidR="00351EF2">
        <w:rPr>
          <w:color w:val="000000"/>
          <w:sz w:val="24"/>
          <w:shd w:val="clear" w:color="auto" w:fill="FFFFFF"/>
        </w:rPr>
        <w:t xml:space="preserve">, </w:t>
      </w:r>
      <w:r w:rsidR="003630D1">
        <w:rPr>
          <w:color w:val="000000"/>
          <w:sz w:val="24"/>
          <w:shd w:val="clear" w:color="auto" w:fill="FFFFFF"/>
        </w:rPr>
        <w:t>the message is undoubtedly one of a question asking if an audience</w:t>
      </w:r>
      <w:r w:rsidR="001748BF">
        <w:rPr>
          <w:color w:val="000000"/>
          <w:sz w:val="24"/>
          <w:shd w:val="clear" w:color="auto" w:fill="FFFFFF"/>
        </w:rPr>
        <w:t xml:space="preserve"> member</w:t>
      </w:r>
      <w:r w:rsidR="003630D1">
        <w:rPr>
          <w:color w:val="000000"/>
          <w:sz w:val="24"/>
          <w:shd w:val="clear" w:color="auto" w:fill="FFFFFF"/>
        </w:rPr>
        <w:t xml:space="preserve"> would rather die</w:t>
      </w:r>
      <w:r w:rsidR="001748BF">
        <w:rPr>
          <w:color w:val="000000"/>
          <w:sz w:val="24"/>
          <w:shd w:val="clear" w:color="auto" w:fill="FFFFFF"/>
        </w:rPr>
        <w:t>,</w:t>
      </w:r>
      <w:r w:rsidR="003630D1">
        <w:rPr>
          <w:color w:val="000000"/>
          <w:sz w:val="24"/>
          <w:shd w:val="clear" w:color="auto" w:fill="FFFFFF"/>
        </w:rPr>
        <w:t xml:space="preserve"> isolated in a canyon</w:t>
      </w:r>
      <w:r w:rsidR="001748BF">
        <w:rPr>
          <w:color w:val="000000"/>
          <w:sz w:val="24"/>
          <w:shd w:val="clear" w:color="auto" w:fill="FFFFFF"/>
        </w:rPr>
        <w:t>,</w:t>
      </w:r>
      <w:r w:rsidR="003630D1">
        <w:rPr>
          <w:color w:val="000000"/>
          <w:sz w:val="24"/>
          <w:shd w:val="clear" w:color="auto" w:fill="FFFFFF"/>
        </w:rPr>
        <w:t xml:space="preserve"> or give themselves another chance at life but the only way to do this is by sacrificing something, in this case a limb.</w:t>
      </w:r>
      <w:r w:rsidR="001748BF">
        <w:rPr>
          <w:color w:val="000000"/>
          <w:sz w:val="24"/>
          <w:shd w:val="clear" w:color="auto" w:fill="FFFFFF"/>
        </w:rPr>
        <w:t xml:space="preserve"> However, the meaning can be interpreted from the sounds in the amputation scene in several ways and is key to affecting the psychology of an audience. One such interpretation of the meaning from the sound in this scene is desperation. This can come from the guitar track playing over the scene</w:t>
      </w:r>
      <w:r w:rsidR="00695D03">
        <w:rPr>
          <w:color w:val="000000"/>
          <w:sz w:val="24"/>
          <w:shd w:val="clear" w:color="auto" w:fill="FFFFFF"/>
        </w:rPr>
        <w:t>, due to the tempo increasing as the visuals in the scene develop</w:t>
      </w:r>
      <w:r w:rsidR="001748BF">
        <w:rPr>
          <w:color w:val="000000"/>
          <w:sz w:val="24"/>
          <w:shd w:val="clear" w:color="auto" w:fill="FFFFFF"/>
        </w:rPr>
        <w:t xml:space="preserve"> or the volume of the more intense aspects of the amputation itself</w:t>
      </w:r>
      <w:r w:rsidR="00695D03">
        <w:rPr>
          <w:color w:val="000000"/>
          <w:sz w:val="24"/>
          <w:shd w:val="clear" w:color="auto" w:fill="FFFFFF"/>
        </w:rPr>
        <w:t xml:space="preserve"> such as the ‘bone breaks’ or the ‘nerves’</w:t>
      </w:r>
      <w:r w:rsidR="001748BF">
        <w:rPr>
          <w:color w:val="000000"/>
          <w:sz w:val="24"/>
          <w:shd w:val="clear" w:color="auto" w:fill="FFFFFF"/>
        </w:rPr>
        <w:t xml:space="preserve"> as </w:t>
      </w:r>
      <w:r w:rsidR="00695D03">
        <w:rPr>
          <w:color w:val="000000"/>
          <w:sz w:val="24"/>
          <w:shd w:val="clear" w:color="auto" w:fill="FFFFFF"/>
        </w:rPr>
        <w:t>these could be interpreted as more ‘disturbing’ messages to an audience.</w:t>
      </w:r>
    </w:p>
    <w:p w14:paraId="3248691C" w14:textId="652E1116" w:rsidR="008B178D" w:rsidRDefault="00695D03" w:rsidP="00445603">
      <w:pPr>
        <w:spacing w:line="360" w:lineRule="auto"/>
        <w:ind w:firstLine="720"/>
        <w:rPr>
          <w:sz w:val="24"/>
        </w:rPr>
      </w:pPr>
      <w:r>
        <w:rPr>
          <w:sz w:val="24"/>
        </w:rPr>
        <w:t>A key element to think of when discussing how sound can affect the psychological messages an audience develops</w:t>
      </w:r>
      <w:r w:rsidR="00545D40">
        <w:rPr>
          <w:sz w:val="24"/>
        </w:rPr>
        <w:t>,</w:t>
      </w:r>
      <w:r>
        <w:rPr>
          <w:sz w:val="24"/>
        </w:rPr>
        <w:t xml:space="preserve"> is the sound occurring inside the scene and what has been ‘added’ in post-production. </w:t>
      </w:r>
      <w:r w:rsidR="00445603">
        <w:rPr>
          <w:sz w:val="24"/>
        </w:rPr>
        <w:t>These differentiating sounds are described as d</w:t>
      </w:r>
      <w:r>
        <w:rPr>
          <w:sz w:val="24"/>
        </w:rPr>
        <w:t>iegetic and non-diegetic sound</w:t>
      </w:r>
      <w:r w:rsidR="00445603">
        <w:rPr>
          <w:sz w:val="24"/>
        </w:rPr>
        <w:t>. Levinson (</w:t>
      </w:r>
      <w:r w:rsidR="00445603" w:rsidRPr="00445603">
        <w:t>2016</w:t>
      </w:r>
      <w:r w:rsidR="00445603">
        <w:rPr>
          <w:sz w:val="24"/>
        </w:rPr>
        <w:t xml:space="preserve">) states that </w:t>
      </w:r>
      <w:r w:rsidR="00445603" w:rsidRPr="008B178D">
        <w:rPr>
          <w:sz w:val="24"/>
        </w:rPr>
        <w:t>“Sound is said to be diegetic when it appears to emanate from the situation visually represented by the image track”</w:t>
      </w:r>
      <w:r w:rsidR="00445603">
        <w:rPr>
          <w:sz w:val="24"/>
        </w:rPr>
        <w:t xml:space="preserve"> and </w:t>
      </w:r>
      <w:r w:rsidR="00445603" w:rsidRPr="008B178D">
        <w:rPr>
          <w:sz w:val="24"/>
        </w:rPr>
        <w:t>“non-diegetic sound might usefully be characterized as sound that cannot, in any form or at any remove, reasonably be understood to have its source in the situation being visually represented”</w:t>
      </w:r>
      <w:r w:rsidR="00B65269">
        <w:rPr>
          <w:sz w:val="24"/>
        </w:rPr>
        <w:t>,</w:t>
      </w:r>
      <w:r w:rsidR="00AE3DD7">
        <w:rPr>
          <w:sz w:val="24"/>
        </w:rPr>
        <w:t xml:space="preserve"> meaning that diegetic sound comes from within the frame being viewed and non-diegetic sound is something that is coming from outside the frame, often in post-production. With the sound design of </w:t>
      </w:r>
      <w:r w:rsidR="00AE3DD7" w:rsidRPr="00AE3DD7">
        <w:rPr>
          <w:i/>
          <w:sz w:val="24"/>
        </w:rPr>
        <w:t>127 Hours</w:t>
      </w:r>
      <w:r w:rsidR="00AE3DD7">
        <w:rPr>
          <w:sz w:val="24"/>
        </w:rPr>
        <w:t>, Glenn Freemantle said in an interview; “</w:t>
      </w:r>
      <w:r w:rsidR="00AE3DD7" w:rsidRPr="00AE3DD7">
        <w:rPr>
          <w:sz w:val="24"/>
        </w:rPr>
        <w:t>We did a lot of research on how he felt and how he heard things, how he heard the bone break and all. He stabs himself and you hear the heartbeat, the rushing of blood and the release of gases. It was all how he perceived thing</w:t>
      </w:r>
      <w:r w:rsidR="00F72813">
        <w:rPr>
          <w:sz w:val="24"/>
        </w:rPr>
        <w:t>s</w:t>
      </w:r>
      <w:r w:rsidR="00AE3DD7">
        <w:rPr>
          <w:sz w:val="24"/>
        </w:rPr>
        <w:t>”</w:t>
      </w:r>
      <w:r w:rsidR="00F72813" w:rsidRPr="00F72813">
        <w:t xml:space="preserve"> </w:t>
      </w:r>
      <w:r w:rsidR="00F72813" w:rsidRPr="00F72813">
        <w:rPr>
          <w:sz w:val="24"/>
        </w:rPr>
        <w:t>(</w:t>
      </w:r>
      <w:r w:rsidR="00F72813" w:rsidRPr="00F72813">
        <w:t>Jackson, 2011</w:t>
      </w:r>
      <w:r w:rsidR="00F72813" w:rsidRPr="00F72813">
        <w:rPr>
          <w:sz w:val="24"/>
        </w:rPr>
        <w:t>)</w:t>
      </w:r>
      <w:r w:rsidR="00F72813">
        <w:rPr>
          <w:sz w:val="24"/>
        </w:rPr>
        <w:t xml:space="preserve">. Freemantle took this into the design of the amputation scene </w:t>
      </w:r>
      <w:r w:rsidR="0087239D">
        <w:rPr>
          <w:sz w:val="24"/>
        </w:rPr>
        <w:t xml:space="preserve">as </w:t>
      </w:r>
      <w:r w:rsidR="00F72813">
        <w:rPr>
          <w:sz w:val="24"/>
        </w:rPr>
        <w:t>most of the sounds heard</w:t>
      </w:r>
      <w:r w:rsidR="0087239D">
        <w:rPr>
          <w:sz w:val="24"/>
        </w:rPr>
        <w:t>,</w:t>
      </w:r>
      <w:r w:rsidR="00B65269">
        <w:rPr>
          <w:sz w:val="24"/>
        </w:rPr>
        <w:t xml:space="preserve"> are diegetic sounds that</w:t>
      </w:r>
      <w:r w:rsidR="00F72813">
        <w:rPr>
          <w:sz w:val="24"/>
        </w:rPr>
        <w:t xml:space="preserve"> occur in the </w:t>
      </w:r>
      <w:r w:rsidR="003703C8">
        <w:rPr>
          <w:sz w:val="24"/>
        </w:rPr>
        <w:t>frame,</w:t>
      </w:r>
      <w:r w:rsidR="00F72813">
        <w:rPr>
          <w:sz w:val="24"/>
        </w:rPr>
        <w:t xml:space="preserve"> or at least ha</w:t>
      </w:r>
      <w:r w:rsidR="0087239D">
        <w:rPr>
          <w:sz w:val="24"/>
        </w:rPr>
        <w:t>ppen</w:t>
      </w:r>
      <w:r w:rsidR="00F72813">
        <w:rPr>
          <w:sz w:val="24"/>
        </w:rPr>
        <w:t xml:space="preserve"> in the </w:t>
      </w:r>
      <w:r w:rsidR="0087239D">
        <w:rPr>
          <w:sz w:val="24"/>
        </w:rPr>
        <w:t xml:space="preserve">situation on screen for this scene to be as close to the action as </w:t>
      </w:r>
      <w:r w:rsidR="0087239D">
        <w:rPr>
          <w:sz w:val="24"/>
        </w:rPr>
        <w:lastRenderedPageBreak/>
        <w:t>possible and therefore create a true to life depiction of the event</w:t>
      </w:r>
      <w:r w:rsidR="00B65269">
        <w:rPr>
          <w:sz w:val="24"/>
        </w:rPr>
        <w:t xml:space="preserve"> which is the overall aim for this film</w:t>
      </w:r>
      <w:r w:rsidR="0087239D">
        <w:rPr>
          <w:sz w:val="24"/>
        </w:rPr>
        <w:t>. However, there are a few sounds that do occur in a non-diegetic manor such as the guitar track playing over the scene which doesn’t have a source within the frame</w:t>
      </w:r>
      <w:r w:rsidR="00B65269">
        <w:rPr>
          <w:sz w:val="24"/>
        </w:rPr>
        <w:t xml:space="preserve">. The effect of non-diegetic sound is often to heighten the emotion of the scene being viewed or emphasise a certain feeling within the character. The guitar track in the amputation scene is featured, not only in this scene but throughout the film in various moments, often when the character is in danger, feeling fearful or experiencing a degree of panic. In this scene, the track increases in volume and harshness as the visuals reach the climax of the amputation. This has been </w:t>
      </w:r>
      <w:r w:rsidR="00060298">
        <w:rPr>
          <w:sz w:val="24"/>
        </w:rPr>
        <w:t>done to portray the increasing panic of the character for an audience and to make them feel what the character is experiencing, even if they aren’t looking at the scene as they themselves could be feeling uncomfortable with the visuals but they are still receiving the emotion of the scene through the non-diegetic sound.</w:t>
      </w:r>
    </w:p>
    <w:p w14:paraId="33525FA5" w14:textId="5C174FE9" w:rsidR="009A6DA1" w:rsidRDefault="009A6DA1" w:rsidP="00445603">
      <w:pPr>
        <w:spacing w:line="360" w:lineRule="auto"/>
        <w:ind w:firstLine="720"/>
        <w:rPr>
          <w:sz w:val="24"/>
        </w:rPr>
      </w:pPr>
      <w:r>
        <w:rPr>
          <w:sz w:val="24"/>
        </w:rPr>
        <w:t xml:space="preserve">Another interest of this scene and the film in its entirety is the use of internal logic which, </w:t>
      </w:r>
      <w:r w:rsidR="000A3B2F">
        <w:rPr>
          <w:sz w:val="24"/>
        </w:rPr>
        <w:t xml:space="preserve">states that </w:t>
      </w:r>
      <w:r w:rsidR="000A3B2F">
        <w:rPr>
          <w:sz w:val="24"/>
        </w:rPr>
        <w:t>“</w:t>
      </w:r>
      <w:r w:rsidR="000A3B2F" w:rsidRPr="009A6DA1">
        <w:rPr>
          <w:sz w:val="24"/>
        </w:rPr>
        <w:t>The sound swells, dies, reappears, diminishes, or grows as if cued by the characters' feelings, perceptions, or behaviors</w:t>
      </w:r>
      <w:r w:rsidR="000A3B2F">
        <w:rPr>
          <w:sz w:val="24"/>
        </w:rPr>
        <w:t>”</w:t>
      </w:r>
      <w:r w:rsidR="000A3B2F" w:rsidRPr="009A6DA1">
        <w:rPr>
          <w:sz w:val="24"/>
        </w:rPr>
        <w:t xml:space="preserve"> (</w:t>
      </w:r>
      <w:r w:rsidR="000A3B2F" w:rsidRPr="009A6DA1">
        <w:t>Filmsound.org, n.d.</w:t>
      </w:r>
      <w:r w:rsidR="000A3B2F" w:rsidRPr="009A6DA1">
        <w:rPr>
          <w:sz w:val="24"/>
        </w:rPr>
        <w:t>)</w:t>
      </w:r>
      <w:r w:rsidR="000A3B2F">
        <w:rPr>
          <w:sz w:val="24"/>
        </w:rPr>
        <w:t xml:space="preserve">. This means that the sound design centres around the character over anything else, which most films tend to do at certain moments. However, because the character in </w:t>
      </w:r>
      <w:r w:rsidR="000A3B2F" w:rsidRPr="000A3B2F">
        <w:rPr>
          <w:i/>
          <w:sz w:val="24"/>
        </w:rPr>
        <w:t>127 Hours</w:t>
      </w:r>
      <w:r w:rsidR="000A3B2F">
        <w:rPr>
          <w:sz w:val="24"/>
        </w:rPr>
        <w:t xml:space="preserve"> is predominantly isolated in the canyon and certain scenes are only in his imagination, one could argue that most of the film is using internal logic to stay with the character including in his mind and motions in sound are triggered by his reaction to moments that happen to him. The composer for this film A.R. Rahman has stated about the score that, when composing, a key consideration was the interior of the character and what was happening in his mind.</w:t>
      </w:r>
    </w:p>
    <w:p w14:paraId="05618BF1" w14:textId="570B765A" w:rsidR="000A3B2F" w:rsidRDefault="000A3B2F" w:rsidP="00B86258">
      <w:pPr>
        <w:spacing w:line="360" w:lineRule="auto"/>
        <w:ind w:left="567" w:right="521"/>
        <w:jc w:val="center"/>
        <w:rPr>
          <w:sz w:val="24"/>
        </w:rPr>
      </w:pPr>
      <w:r>
        <w:rPr>
          <w:sz w:val="24"/>
        </w:rPr>
        <w:t>“I think Acid Darbari is one of the pieces, which you have a sample of a mans voice which goes haywire its almost like having an acid trip in your mind and there’s a subtle melodic flute playing, very ethnic kind of a sound and then you have this orchestral elements coming in then so it’s a mixture of what’s going on in the mind and what the emotion should convey and still having a trippy acid kind of feel, so it’s a mix of all three elements, it’s not designed exactly like that but it came together in the place.”</w:t>
      </w:r>
      <w:r w:rsidRPr="008B178D">
        <w:rPr>
          <w:sz w:val="24"/>
        </w:rPr>
        <w:t xml:space="preserve"> </w:t>
      </w:r>
      <w:r w:rsidRPr="000659D7">
        <w:rPr>
          <w:sz w:val="24"/>
        </w:rPr>
        <w:t>(</w:t>
      </w:r>
      <w:r w:rsidRPr="000659D7">
        <w:t>Epicsound.com, 2011</w:t>
      </w:r>
      <w:r w:rsidRPr="000659D7">
        <w:rPr>
          <w:sz w:val="24"/>
        </w:rPr>
        <w:t>)</w:t>
      </w:r>
    </w:p>
    <w:p w14:paraId="064744DC" w14:textId="21C029DF" w:rsidR="008B178D" w:rsidRDefault="00895E5F" w:rsidP="00AA6FDA">
      <w:pPr>
        <w:spacing w:line="360" w:lineRule="auto"/>
        <w:rPr>
          <w:sz w:val="24"/>
        </w:rPr>
      </w:pPr>
      <w:r>
        <w:rPr>
          <w:sz w:val="24"/>
        </w:rPr>
        <w:t xml:space="preserve">With sound design, internal logic can be </w:t>
      </w:r>
      <w:r w:rsidR="00AA6FDA">
        <w:rPr>
          <w:sz w:val="24"/>
        </w:rPr>
        <w:t>a challenge to not only keep an appropriate balance between keeping an audience in tune with characters thought processes and emotions but also not making the obvious choices to do this, for example using a minor melody for a sad reaction or a harsh accompaniment for an angry reaction</w:t>
      </w:r>
      <w:r w:rsidR="003C6309">
        <w:rPr>
          <w:sz w:val="24"/>
        </w:rPr>
        <w:t xml:space="preserve"> which Rahman goes on to say</w:t>
      </w:r>
      <w:r w:rsidR="00AA6FDA">
        <w:rPr>
          <w:sz w:val="24"/>
        </w:rPr>
        <w:t xml:space="preserve">. </w:t>
      </w:r>
      <w:r w:rsidR="00AA6FDA">
        <w:rPr>
          <w:sz w:val="24"/>
        </w:rPr>
        <w:lastRenderedPageBreak/>
        <w:t>With internal logic, it can also raise the question as to what reactions sound like and encourage a designer to explore emotions they want to achieve and how to portray that with sound.</w:t>
      </w:r>
    </w:p>
    <w:p w14:paraId="0994D2B3" w14:textId="0001D0A6" w:rsidR="00204B9F" w:rsidRDefault="00204B9F" w:rsidP="00AA6FDA">
      <w:pPr>
        <w:spacing w:line="360" w:lineRule="auto"/>
        <w:rPr>
          <w:sz w:val="24"/>
        </w:rPr>
      </w:pPr>
      <w:r>
        <w:rPr>
          <w:sz w:val="24"/>
        </w:rPr>
        <w:tab/>
      </w:r>
      <w:r w:rsidR="009E551C">
        <w:rPr>
          <w:sz w:val="24"/>
        </w:rPr>
        <w:t xml:space="preserve">In addition to internal logic, an element of sound to consider in this scene is the notion of added value. Another of Michel Chion’s devices, he states that; </w:t>
      </w:r>
      <w:r w:rsidR="009E551C">
        <w:rPr>
          <w:sz w:val="24"/>
        </w:rPr>
        <w:t>“</w:t>
      </w:r>
      <w:r w:rsidR="009E551C">
        <w:rPr>
          <w:sz w:val="24"/>
        </w:rPr>
        <w:t>b</w:t>
      </w:r>
      <w:r w:rsidR="009E551C">
        <w:rPr>
          <w:sz w:val="24"/>
        </w:rPr>
        <w:t xml:space="preserve">y added value I mean the expressive and informative value with which a sound enriches a given message so as to create the definite impression, in the immediate or remembered experience one has of it, that this information or expression ‘naturally’ comes from what is seen, and is already contained in the image itself” </w:t>
      </w:r>
      <w:r w:rsidR="009E551C" w:rsidRPr="00B94DFE">
        <w:rPr>
          <w:sz w:val="24"/>
        </w:rPr>
        <w:t>(</w:t>
      </w:r>
      <w:r w:rsidR="009E551C" w:rsidRPr="009E609F">
        <w:t>Chion, Gorbman and Murch, 1994</w:t>
      </w:r>
      <w:r w:rsidR="009E551C" w:rsidRPr="00B94DFE">
        <w:rPr>
          <w:sz w:val="24"/>
        </w:rPr>
        <w:t>)</w:t>
      </w:r>
      <w:r w:rsidR="009E551C">
        <w:rPr>
          <w:sz w:val="24"/>
        </w:rPr>
        <w:t xml:space="preserve"> which means that the sound has been heightened in a certain way to deliver more of a message than the original sound. This has been done several times in 127 Hours and there is reasoning behind why. In Blair Jackson’s interview with sound designer, Glenn Freemantle said; </w:t>
      </w:r>
    </w:p>
    <w:p w14:paraId="2370F603" w14:textId="46326F92" w:rsidR="008B178D" w:rsidRPr="008B178D" w:rsidRDefault="009E551C" w:rsidP="009E551C">
      <w:pPr>
        <w:spacing w:line="360" w:lineRule="auto"/>
        <w:ind w:left="567" w:right="521"/>
        <w:jc w:val="center"/>
        <w:rPr>
          <w:sz w:val="24"/>
        </w:rPr>
      </w:pPr>
      <w:r w:rsidRPr="005F42A0">
        <w:rPr>
          <w:sz w:val="24"/>
        </w:rPr>
        <w:t>“From the point where Aron gets trapped,” Freemantle says, “the sound becomes a character within the film, as do all the things Aron has with him. Sounds that would normally be tiny become amplified because they’re all part of him. Everything around him that is for survival has a sonic character—his knife, his water, the ropes, his backpack. This is his world now, and every moment of it was us trying to keep him in this place with the sound—keep the tension and gradually changing in perspective as the film goes on.”</w:t>
      </w:r>
      <w:r>
        <w:rPr>
          <w:sz w:val="24"/>
        </w:rPr>
        <w:t xml:space="preserve"> (</w:t>
      </w:r>
      <w:r w:rsidRPr="009E551C">
        <w:t>Jackson, 2011</w:t>
      </w:r>
      <w:r>
        <w:rPr>
          <w:sz w:val="24"/>
        </w:rPr>
        <w:t>)</w:t>
      </w:r>
    </w:p>
    <w:p w14:paraId="5F0FB5D1" w14:textId="7987DE10" w:rsidR="00895E5F" w:rsidRDefault="009E551C" w:rsidP="009E551C">
      <w:pPr>
        <w:spacing w:line="360" w:lineRule="auto"/>
        <w:rPr>
          <w:sz w:val="24"/>
        </w:rPr>
      </w:pPr>
      <w:r>
        <w:rPr>
          <w:sz w:val="24"/>
        </w:rPr>
        <w:t xml:space="preserve">The sounds in this film have been amplified, meaning that they now have added value, to give a sense of the isolation and the panic that the character feels and instil a psychological connection between the audience and the character so that the amputation scene becomes more sensitive to watch. In the </w:t>
      </w:r>
      <w:r w:rsidR="009472DF">
        <w:rPr>
          <w:sz w:val="24"/>
        </w:rPr>
        <w:t>amputation scene itself, Freemantle went on to say that when they did research with Aron himself and he described the ordeal he went through, he said;</w:t>
      </w:r>
    </w:p>
    <w:p w14:paraId="333AB3AB" w14:textId="7EAC6F12" w:rsidR="009472DF" w:rsidRDefault="009472DF" w:rsidP="009472DF">
      <w:pPr>
        <w:spacing w:line="360" w:lineRule="auto"/>
        <w:ind w:left="567" w:right="521"/>
        <w:jc w:val="center"/>
        <w:rPr>
          <w:sz w:val="24"/>
        </w:rPr>
      </w:pPr>
      <w:r>
        <w:rPr>
          <w:sz w:val="24"/>
        </w:rPr>
        <w:t>“</w:t>
      </w:r>
      <w:r w:rsidRPr="005F42A0">
        <w:rPr>
          <w:sz w:val="24"/>
        </w:rPr>
        <w:t>The strings of his nerves were like electric strings that he had to pull that sent this shocking pain that was like electrical pulses.” For that, Freemantle’s team used a combination of distorted, plucked electric guitar strings and sustained electronic noises to communicate some of the searing pain.</w:t>
      </w:r>
      <w:r w:rsidRPr="005F42A0">
        <w:t xml:space="preserve"> </w:t>
      </w:r>
      <w:r w:rsidRPr="005F42A0">
        <w:rPr>
          <w:sz w:val="24"/>
        </w:rPr>
        <w:t>(</w:t>
      </w:r>
      <w:r w:rsidRPr="009472DF">
        <w:t>Jackson, 2011</w:t>
      </w:r>
      <w:r w:rsidRPr="005F42A0">
        <w:rPr>
          <w:sz w:val="24"/>
        </w:rPr>
        <w:t>)</w:t>
      </w:r>
    </w:p>
    <w:p w14:paraId="382E0CEF" w14:textId="0ED691AA" w:rsidR="009472DF" w:rsidRPr="005F42A0" w:rsidRDefault="009472DF" w:rsidP="009472DF">
      <w:pPr>
        <w:spacing w:line="360" w:lineRule="auto"/>
        <w:rPr>
          <w:sz w:val="24"/>
        </w:rPr>
      </w:pPr>
      <w:r>
        <w:rPr>
          <w:sz w:val="24"/>
        </w:rPr>
        <w:t>Not only did the sound designers take inspiration from what Aron had told them but they gave it acoustic qualities that would generate a similar response from an audience using an added value in the sound.</w:t>
      </w:r>
    </w:p>
    <w:p w14:paraId="5F709ACB" w14:textId="60D04ECA" w:rsidR="007D2AD7" w:rsidRDefault="0091403A" w:rsidP="0091403A">
      <w:pPr>
        <w:spacing w:line="360" w:lineRule="auto"/>
        <w:rPr>
          <w:sz w:val="24"/>
        </w:rPr>
      </w:pPr>
      <w:r>
        <w:rPr>
          <w:sz w:val="24"/>
        </w:rPr>
        <w:lastRenderedPageBreak/>
        <w:tab/>
        <w:t xml:space="preserve">By using added value in the sound design, emotional realism has also been achieved. Emotional realism occurs when </w:t>
      </w:r>
      <w:r>
        <w:rPr>
          <w:sz w:val="24"/>
        </w:rPr>
        <w:t>“</w:t>
      </w:r>
      <w:r>
        <w:rPr>
          <w:sz w:val="24"/>
        </w:rPr>
        <w:t>t</w:t>
      </w:r>
      <w:r w:rsidRPr="00E44E4B">
        <w:rPr>
          <w:sz w:val="24"/>
        </w:rPr>
        <w:t>he sound track reflects the mood of the story and the characters feelings</w:t>
      </w:r>
      <w:r>
        <w:rPr>
          <w:sz w:val="24"/>
        </w:rPr>
        <w:t xml:space="preserve">” </w:t>
      </w:r>
      <w:r w:rsidRPr="00E44E4B">
        <w:rPr>
          <w:sz w:val="24"/>
        </w:rPr>
        <w:t>(</w:t>
      </w:r>
      <w:r w:rsidRPr="00E44E4B">
        <w:t>Filmsound.org, n.d.</w:t>
      </w:r>
      <w:r w:rsidRPr="00E44E4B">
        <w:rPr>
          <w:sz w:val="24"/>
        </w:rPr>
        <w:t>)</w:t>
      </w:r>
      <w:r>
        <w:rPr>
          <w:sz w:val="24"/>
        </w:rPr>
        <w:t xml:space="preserve"> and can almost entirely direct an audience to feel certain emotions when viewing or simply listening to the film. For 127 Hours, director Danny Boyle comments on what he believes is the reason people have such an intense reaction to the amputation scene;</w:t>
      </w:r>
    </w:p>
    <w:p w14:paraId="53B997AE" w14:textId="397B5D2C" w:rsidR="0091403A" w:rsidRPr="009358B6" w:rsidRDefault="0091403A" w:rsidP="002C32B6">
      <w:pPr>
        <w:spacing w:line="360" w:lineRule="auto"/>
        <w:ind w:left="567" w:right="521"/>
        <w:rPr>
          <w:sz w:val="24"/>
        </w:rPr>
      </w:pPr>
      <w:r>
        <w:rPr>
          <w:sz w:val="24"/>
        </w:rPr>
        <w:t>“</w:t>
      </w:r>
      <w:r w:rsidRPr="009358B6">
        <w:rPr>
          <w:sz w:val="24"/>
        </w:rPr>
        <w:t>They all go, 'Oh, it's the sound of that moment with the nerve... Oh, it's the bone breaking... Oh, it's the grisliness of what you see...</w:t>
      </w:r>
      <w:r>
        <w:rPr>
          <w:sz w:val="24"/>
        </w:rPr>
        <w:t xml:space="preserve"> </w:t>
      </w:r>
      <w:r w:rsidRPr="009358B6">
        <w:rPr>
          <w:sz w:val="24"/>
        </w:rPr>
        <w:t>But I think the thing that also makes you vulnerable is that before it happens, when he sees the bone, there's this song..."</w:t>
      </w:r>
    </w:p>
    <w:p w14:paraId="106B4139" w14:textId="2C3F8D9E" w:rsidR="0091403A" w:rsidRDefault="0091403A" w:rsidP="002C32B6">
      <w:pPr>
        <w:spacing w:line="360" w:lineRule="auto"/>
        <w:ind w:left="567" w:right="521"/>
        <w:rPr>
          <w:sz w:val="24"/>
        </w:rPr>
      </w:pPr>
      <w:r w:rsidRPr="009358B6">
        <w:rPr>
          <w:sz w:val="24"/>
        </w:rPr>
        <w:t>For this, the director turned to AR Rahman. The Oscar-winning Slumdog Millionaire musical composer collaborated with lily-white, English singer Dido. Their soundtrack contribution, Boyle thinks, "makes you feel vulnerable. It opens you up. And as soon as you've been opened up, there's this crack of bone. Music can do that. It can suddenly just make you intensely sensitive. And Dido's voice is incredible – she sings, 'If I believe there's more than this...'</w:t>
      </w:r>
      <w:r w:rsidRPr="009358B6">
        <w:t xml:space="preserve"> </w:t>
      </w:r>
      <w:r w:rsidRPr="009358B6">
        <w:rPr>
          <w:sz w:val="24"/>
        </w:rPr>
        <w:t>(</w:t>
      </w:r>
      <w:r w:rsidRPr="0091403A">
        <w:t>The Independent, 2011</w:t>
      </w:r>
      <w:r w:rsidRPr="009358B6">
        <w:rPr>
          <w:sz w:val="24"/>
        </w:rPr>
        <w:t>)</w:t>
      </w:r>
    </w:p>
    <w:p w14:paraId="3B801663" w14:textId="77777777" w:rsidR="003C6309" w:rsidRDefault="0091403A" w:rsidP="0091403A">
      <w:pPr>
        <w:spacing w:line="360" w:lineRule="auto"/>
        <w:rPr>
          <w:sz w:val="24"/>
        </w:rPr>
      </w:pPr>
      <w:r>
        <w:rPr>
          <w:sz w:val="24"/>
        </w:rPr>
        <w:t xml:space="preserve">By this, Boyle means that it’s not the </w:t>
      </w:r>
      <w:r w:rsidR="002C32B6">
        <w:rPr>
          <w:sz w:val="24"/>
        </w:rPr>
        <w:t xml:space="preserve">visuals of what the audience sees that’s triggering that response, it’s the sound and that gives an essence of emotional realism for the character just before that scene. This is frequently done in film as </w:t>
      </w:r>
      <w:r w:rsidR="002C32B6">
        <w:rPr>
          <w:sz w:val="24"/>
        </w:rPr>
        <w:t>“</w:t>
      </w:r>
      <w:r w:rsidR="002C32B6">
        <w:rPr>
          <w:sz w:val="24"/>
        </w:rPr>
        <w:t>s</w:t>
      </w:r>
      <w:r w:rsidR="002C32B6" w:rsidRPr="00895E5F">
        <w:rPr>
          <w:sz w:val="24"/>
        </w:rPr>
        <w:t>ound editors frequently use “sonic metaphors” to add emotional depth to a sound</w:t>
      </w:r>
      <w:r w:rsidR="002C32B6">
        <w:rPr>
          <w:sz w:val="24"/>
        </w:rPr>
        <w:t xml:space="preserve">” </w:t>
      </w:r>
      <w:r w:rsidR="002C32B6" w:rsidRPr="00895E5F">
        <w:rPr>
          <w:sz w:val="24"/>
        </w:rPr>
        <w:t>(</w:t>
      </w:r>
      <w:r w:rsidR="002C32B6" w:rsidRPr="002C32B6">
        <w:t>Dissolve, 2016</w:t>
      </w:r>
      <w:r w:rsidR="002C32B6" w:rsidRPr="00895E5F">
        <w:rPr>
          <w:sz w:val="24"/>
        </w:rPr>
        <w:t>)</w:t>
      </w:r>
      <w:r w:rsidR="002C32B6">
        <w:rPr>
          <w:sz w:val="24"/>
        </w:rPr>
        <w:t>, in this case properties such as the guitar strings have been a metaphor for the pain of pulling a nerve.</w:t>
      </w:r>
      <w:r w:rsidR="002C32B6">
        <w:rPr>
          <w:sz w:val="24"/>
        </w:rPr>
        <w:t xml:space="preserve">       </w:t>
      </w:r>
    </w:p>
    <w:p w14:paraId="406B5BDF" w14:textId="77777777" w:rsidR="003C6309" w:rsidRDefault="003C6309">
      <w:pPr>
        <w:rPr>
          <w:sz w:val="24"/>
        </w:rPr>
      </w:pPr>
      <w:r>
        <w:rPr>
          <w:sz w:val="24"/>
        </w:rPr>
        <w:br w:type="page"/>
      </w:r>
    </w:p>
    <w:p w14:paraId="27802D78" w14:textId="6FD3174D" w:rsidR="008B178D" w:rsidRPr="008B178D" w:rsidRDefault="003C6309" w:rsidP="00AC6BB6">
      <w:pPr>
        <w:spacing w:before="240" w:after="0" w:line="360" w:lineRule="auto"/>
        <w:rPr>
          <w:sz w:val="24"/>
        </w:rPr>
      </w:pPr>
      <w:r>
        <w:rPr>
          <w:sz w:val="24"/>
        </w:rPr>
        <w:lastRenderedPageBreak/>
        <w:t>In c</w:t>
      </w:r>
      <w:r w:rsidR="009A6DA1">
        <w:rPr>
          <w:sz w:val="24"/>
        </w:rPr>
        <w:t>onclusion</w:t>
      </w:r>
      <w:r>
        <w:rPr>
          <w:sz w:val="24"/>
        </w:rPr>
        <w:t>, it can be said that in film, sound can have more of a psychological affect on its audience than visuals as most of the ‘viewing’ isn’t through what people see, it’s what they hear</w:t>
      </w:r>
      <w:r w:rsidR="00AC6BB6">
        <w:rPr>
          <w:sz w:val="24"/>
        </w:rPr>
        <w:t xml:space="preserve"> and that ultimately the feeling an audience gets is from the sound which Glenn Freemantle agrees</w:t>
      </w:r>
      <w:r w:rsidR="004F468B">
        <w:rPr>
          <w:sz w:val="24"/>
        </w:rPr>
        <w:t xml:space="preserve">. </w:t>
      </w:r>
      <w:r w:rsidR="00AC6BB6">
        <w:rPr>
          <w:sz w:val="24"/>
        </w:rPr>
        <w:t xml:space="preserve">“Sound has got to make you feel something” </w:t>
      </w:r>
      <w:r w:rsidR="00AC6BB6" w:rsidRPr="009A6DA1">
        <w:rPr>
          <w:sz w:val="24"/>
        </w:rPr>
        <w:t>(</w:t>
      </w:r>
      <w:r w:rsidR="00AC6BB6" w:rsidRPr="009A6DA1">
        <w:t>Dolby Laboratories, 2014</w:t>
      </w:r>
      <w:r w:rsidR="00AC6BB6" w:rsidRPr="009A6DA1">
        <w:rPr>
          <w:sz w:val="24"/>
        </w:rPr>
        <w:t>)</w:t>
      </w:r>
      <w:r w:rsidR="008B178D" w:rsidRPr="008B178D">
        <w:rPr>
          <w:sz w:val="24"/>
        </w:rPr>
        <w:br w:type="page"/>
      </w:r>
    </w:p>
    <w:p w14:paraId="7B5D13C1" w14:textId="77777777" w:rsidR="008B178D" w:rsidRPr="008B178D" w:rsidRDefault="008B178D" w:rsidP="008B178D">
      <w:pPr>
        <w:spacing w:before="240" w:after="0" w:line="360" w:lineRule="auto"/>
        <w:rPr>
          <w:sz w:val="28"/>
          <w:u w:val="single"/>
        </w:rPr>
      </w:pPr>
      <w:r w:rsidRPr="008B178D">
        <w:rPr>
          <w:sz w:val="28"/>
          <w:u w:val="single"/>
        </w:rPr>
        <w:lastRenderedPageBreak/>
        <w:t>References</w:t>
      </w:r>
    </w:p>
    <w:p w14:paraId="3CCBD809" w14:textId="77777777" w:rsidR="008B178D" w:rsidRPr="008B178D" w:rsidRDefault="008B178D" w:rsidP="00445603">
      <w:pPr>
        <w:spacing w:before="240" w:after="0" w:line="240" w:lineRule="auto"/>
        <w:rPr>
          <w:sz w:val="24"/>
        </w:rPr>
      </w:pPr>
      <w:r w:rsidRPr="008B178D">
        <w:rPr>
          <w:sz w:val="24"/>
        </w:rPr>
        <w:t>Britishfilm.org.uk. (n.d.). The Films of David Lynch: 50 Percent Sound. [online] Available at: http://www.britishfilm.org.uk/lynch/Sintro.html [Accessed 9 Dec. 2017].</w:t>
      </w:r>
    </w:p>
    <w:p w14:paraId="732BB419" w14:textId="77777777" w:rsidR="008B178D" w:rsidRPr="008B178D" w:rsidRDefault="008B178D" w:rsidP="00445603">
      <w:pPr>
        <w:spacing w:before="240" w:after="0" w:line="240" w:lineRule="auto"/>
        <w:rPr>
          <w:sz w:val="24"/>
        </w:rPr>
      </w:pPr>
      <w:r w:rsidRPr="008B178D">
        <w:rPr>
          <w:sz w:val="24"/>
        </w:rPr>
        <w:t>Dolby - Lab Notes. (2013). “Trance” director Danny Boyle: Sound is up to 80% of a movie - Lab Notes. [online] Available at: https://blog.dolby.com/2013/08/trance-director-danny-boyle-sound-is-up-to-80-of-a-movie/ [Accessed 9 Dec. 2017].</w:t>
      </w:r>
    </w:p>
    <w:p w14:paraId="6EA91352" w14:textId="6DBFACE9" w:rsidR="008B178D" w:rsidRDefault="008B178D" w:rsidP="00445603">
      <w:pPr>
        <w:spacing w:before="240" w:after="0" w:line="240" w:lineRule="auto"/>
        <w:rPr>
          <w:sz w:val="24"/>
        </w:rPr>
      </w:pPr>
      <w:r w:rsidRPr="008B178D">
        <w:rPr>
          <w:sz w:val="24"/>
        </w:rPr>
        <w:t>www2.york.psu.edu. (n.d.). Interview with Walter Murch. [online] Available at: http://www2.york.psu.edu/~jmj3/murchfq.htm [Accessed 11 Dec. 2017].</w:t>
      </w:r>
    </w:p>
    <w:p w14:paraId="6FF20BBF" w14:textId="77777777" w:rsidR="00445603" w:rsidRDefault="00351EF2" w:rsidP="00445603">
      <w:pPr>
        <w:spacing w:before="240" w:after="0" w:line="240" w:lineRule="auto"/>
        <w:rPr>
          <w:sz w:val="24"/>
        </w:rPr>
      </w:pPr>
      <w:r w:rsidRPr="00351EF2">
        <w:rPr>
          <w:sz w:val="24"/>
        </w:rPr>
        <w:t>Collins, K. and Kapralos, B. (2014). Journal of Sonic Studies. [online] Journal.sonicstudies.org. Available at: http://journal.sonicstudies.org/cgi/t/text/text-idx?c=sonic;sid=eca6547d0c9138ef4d102066be6fb410;view=text;idno=m0601a04;rgn=div2;cc=sonic;node=m0601a04%3A4.1 [Accessed 12 Dec. 2017].</w:t>
      </w:r>
      <w:r w:rsidR="00445603" w:rsidRPr="00445603">
        <w:rPr>
          <w:sz w:val="24"/>
        </w:rPr>
        <w:t xml:space="preserve"> </w:t>
      </w:r>
    </w:p>
    <w:p w14:paraId="76D3776C" w14:textId="7EB48F80" w:rsidR="00445603" w:rsidRDefault="00445603" w:rsidP="00445603">
      <w:pPr>
        <w:spacing w:before="240" w:after="0" w:line="240" w:lineRule="auto"/>
        <w:rPr>
          <w:sz w:val="24"/>
        </w:rPr>
      </w:pPr>
      <w:r w:rsidRPr="008B178D">
        <w:rPr>
          <w:sz w:val="24"/>
        </w:rPr>
        <w:t>Levinson, J. ed., (2016). Sound in Film: Design vs Commentary. In: Aesthetic Pursuits: Essays in Philosophy of Art, 1st ed. New York: Oxford University Press.</w:t>
      </w:r>
    </w:p>
    <w:p w14:paraId="6D594D98" w14:textId="6C6994CC" w:rsidR="00351EF2" w:rsidRDefault="00F72813" w:rsidP="00F72813">
      <w:pPr>
        <w:spacing w:before="240" w:after="0" w:line="240" w:lineRule="auto"/>
        <w:rPr>
          <w:sz w:val="24"/>
        </w:rPr>
      </w:pPr>
      <w:r w:rsidRPr="00F72813">
        <w:rPr>
          <w:sz w:val="24"/>
        </w:rPr>
        <w:t>Jackson, B. (2011). Post: 'The King's Speech' and '127 Hours'. [online] Mixonline. Available at: https://www.mixonline.com/sfp/post-kings-speech-and-127-hours-369279 [Accessed 12 Dec. 2017].</w:t>
      </w:r>
    </w:p>
    <w:p w14:paraId="297E53C4" w14:textId="4E2F5B13" w:rsidR="00F72813" w:rsidRDefault="000A3B2F" w:rsidP="000A3B2F">
      <w:pPr>
        <w:spacing w:before="240" w:after="0" w:line="240" w:lineRule="auto"/>
        <w:rPr>
          <w:sz w:val="24"/>
        </w:rPr>
      </w:pPr>
      <w:r w:rsidRPr="009A6DA1">
        <w:rPr>
          <w:sz w:val="24"/>
        </w:rPr>
        <w:t>Filmsound.org. (n.d.). Internal and external logic. [online] Available at: http://www.filmsound.org/chion/logic.htm#internal [Accessed 13 Dec. 2017].</w:t>
      </w:r>
    </w:p>
    <w:p w14:paraId="09C5C438" w14:textId="671C8BAD" w:rsidR="000A3B2F" w:rsidRDefault="00B86258" w:rsidP="00B86258">
      <w:pPr>
        <w:spacing w:before="240" w:after="0" w:line="240" w:lineRule="auto"/>
        <w:rPr>
          <w:sz w:val="24"/>
        </w:rPr>
      </w:pPr>
      <w:r w:rsidRPr="000659D7">
        <w:rPr>
          <w:sz w:val="24"/>
        </w:rPr>
        <w:t>Epicsound.com. (2011). Interview with composer A.R. Rahman | Epic Sound. [online] Available at: http://www.epicsound.com/2011/05/interview-with-composer-a-r-rahman/ [Accessed 13 Dec. 2017].</w:t>
      </w:r>
    </w:p>
    <w:p w14:paraId="4D27545F" w14:textId="7244BCDE" w:rsidR="00B86258" w:rsidRDefault="009E551C" w:rsidP="009E551C">
      <w:pPr>
        <w:spacing w:before="240" w:after="0" w:line="240" w:lineRule="auto"/>
        <w:rPr>
          <w:sz w:val="24"/>
        </w:rPr>
      </w:pPr>
      <w:r w:rsidRPr="009E609F">
        <w:rPr>
          <w:sz w:val="24"/>
        </w:rPr>
        <w:t>Chion, M., Gorbman, C. and Murch, W. (1994). Audio-vision: Sound on Screen. New York: Columbia University Press, p.5.</w:t>
      </w:r>
    </w:p>
    <w:p w14:paraId="520E8144" w14:textId="3EE33B27" w:rsidR="009E551C" w:rsidRDefault="0091403A" w:rsidP="0091403A">
      <w:pPr>
        <w:spacing w:before="240" w:after="0" w:line="240" w:lineRule="auto"/>
        <w:rPr>
          <w:sz w:val="24"/>
        </w:rPr>
      </w:pPr>
      <w:r w:rsidRPr="00E44E4B">
        <w:rPr>
          <w:sz w:val="24"/>
        </w:rPr>
        <w:t>Filmsound.org. (n.d.). Emotional realism. [online] Available at: http://filmsound.org/terminology/realism.htm [Accessed 13 Dec. 2017].</w:t>
      </w:r>
    </w:p>
    <w:p w14:paraId="2E611432" w14:textId="045AEBDA" w:rsidR="0091403A" w:rsidRDefault="002C32B6" w:rsidP="003C6309">
      <w:pPr>
        <w:spacing w:before="240" w:after="0" w:line="240" w:lineRule="auto"/>
        <w:rPr>
          <w:sz w:val="24"/>
        </w:rPr>
      </w:pPr>
      <w:r w:rsidRPr="009358B6">
        <w:rPr>
          <w:sz w:val="24"/>
        </w:rPr>
        <w:t>The Independent. (2011). Call of the wild: Director Danny Boyle on '127 Hours', the first. [online] Available at: http://www.independent.co.uk/arts-entertainment/films/features/call-of-the-wild-director-danny-boyle-on-127-hours-the-first-must-see-film-of-2011-2171530.html [Accessed 13 Dec. 2017].</w:t>
      </w:r>
    </w:p>
    <w:p w14:paraId="3CDD1974" w14:textId="77777777" w:rsidR="002C32B6" w:rsidRDefault="002C32B6" w:rsidP="003C6309">
      <w:pPr>
        <w:spacing w:before="240" w:after="0" w:line="240" w:lineRule="auto"/>
        <w:rPr>
          <w:sz w:val="24"/>
        </w:rPr>
      </w:pPr>
      <w:r w:rsidRPr="00895E5F">
        <w:rPr>
          <w:sz w:val="24"/>
        </w:rPr>
        <w:t>Dissolve. (2016). The emotional realism of sound design: How sound effects make you feel things you never thought you would. [online] Available at: http://ideas.dissolve.com/tips/the-emotional-realism-of-sound-design-how-sound-effects-make-you-feel-things-you-never-thought-you-would [Accessed 13 Dec. 2017].</w:t>
      </w:r>
    </w:p>
    <w:p w14:paraId="722DAE9A" w14:textId="77777777" w:rsidR="00AC6BB6" w:rsidRDefault="00AC6BB6" w:rsidP="00AC6BB6">
      <w:pPr>
        <w:spacing w:before="240" w:after="0" w:line="240" w:lineRule="auto"/>
        <w:rPr>
          <w:sz w:val="24"/>
        </w:rPr>
      </w:pPr>
      <w:r w:rsidRPr="009A6DA1">
        <w:rPr>
          <w:sz w:val="24"/>
        </w:rPr>
        <w:t>Dolby Laboratories (2014). Glenn Freemantle about the importance of sound. [video] Available at: https://vimeo.com/114134255 [Accessed 13 Dec. 2017].</w:t>
      </w:r>
    </w:p>
    <w:p w14:paraId="2F16B761" w14:textId="77777777" w:rsidR="002C32B6" w:rsidRPr="008B178D" w:rsidRDefault="002C32B6" w:rsidP="002C32B6">
      <w:pPr>
        <w:spacing w:before="240" w:after="0" w:line="360" w:lineRule="auto"/>
        <w:rPr>
          <w:sz w:val="24"/>
        </w:rPr>
      </w:pPr>
    </w:p>
    <w:p w14:paraId="675734E3" w14:textId="77777777" w:rsidR="008B178D" w:rsidRPr="008B178D" w:rsidRDefault="008B178D" w:rsidP="008B178D">
      <w:pPr>
        <w:spacing w:before="240" w:after="0" w:line="360" w:lineRule="auto"/>
        <w:rPr>
          <w:sz w:val="28"/>
          <w:u w:val="single"/>
        </w:rPr>
      </w:pPr>
      <w:r w:rsidRPr="008B178D">
        <w:rPr>
          <w:sz w:val="28"/>
          <w:u w:val="single"/>
        </w:rPr>
        <w:lastRenderedPageBreak/>
        <w:t>Bibliography</w:t>
      </w:r>
    </w:p>
    <w:p w14:paraId="17D020D9" w14:textId="32D98F8F" w:rsidR="008B178D" w:rsidRDefault="009E609F" w:rsidP="00445603">
      <w:pPr>
        <w:spacing w:before="240" w:after="0" w:line="240" w:lineRule="auto"/>
      </w:pPr>
      <w:r w:rsidRPr="009E609F">
        <w:rPr>
          <w:sz w:val="24"/>
        </w:rPr>
        <w:t>Chion, M., Gorbman, C. and Murch, W.</w:t>
      </w:r>
      <w:r w:rsidR="008B178D" w:rsidRPr="008B178D">
        <w:rPr>
          <w:sz w:val="24"/>
        </w:rPr>
        <w:t xml:space="preserve"> (1994). The Three Listening Modes. In: Audio-Vision: Sound on Screen. New York: Columbia University Press, pp.25-35.</w:t>
      </w:r>
      <w:r w:rsidRPr="009E609F">
        <w:t xml:space="preserve"> </w:t>
      </w:r>
    </w:p>
    <w:p w14:paraId="6B971818" w14:textId="77777777" w:rsidR="008B178D" w:rsidRDefault="008B178D" w:rsidP="00445603">
      <w:pPr>
        <w:spacing w:before="240" w:after="0" w:line="360" w:lineRule="auto"/>
      </w:pPr>
    </w:p>
    <w:sectPr w:rsidR="008B178D" w:rsidSect="003C6309">
      <w:pgSz w:w="11906" w:h="16838"/>
      <w:pgMar w:top="1134"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78D"/>
    <w:rsid w:val="00060298"/>
    <w:rsid w:val="000659D7"/>
    <w:rsid w:val="000A3B2F"/>
    <w:rsid w:val="000E0B2B"/>
    <w:rsid w:val="000F29AE"/>
    <w:rsid w:val="00110239"/>
    <w:rsid w:val="00117F31"/>
    <w:rsid w:val="0014295E"/>
    <w:rsid w:val="001748BF"/>
    <w:rsid w:val="001815C3"/>
    <w:rsid w:val="00204B9F"/>
    <w:rsid w:val="00294A9B"/>
    <w:rsid w:val="002C32B6"/>
    <w:rsid w:val="002E5456"/>
    <w:rsid w:val="00351EF2"/>
    <w:rsid w:val="003630D1"/>
    <w:rsid w:val="003703C8"/>
    <w:rsid w:val="0039046C"/>
    <w:rsid w:val="003C6309"/>
    <w:rsid w:val="00445603"/>
    <w:rsid w:val="004F468B"/>
    <w:rsid w:val="00545D40"/>
    <w:rsid w:val="005F42A0"/>
    <w:rsid w:val="00695D03"/>
    <w:rsid w:val="00705238"/>
    <w:rsid w:val="00732302"/>
    <w:rsid w:val="007409D4"/>
    <w:rsid w:val="007B57A4"/>
    <w:rsid w:val="007C572D"/>
    <w:rsid w:val="007D2AD7"/>
    <w:rsid w:val="0087239D"/>
    <w:rsid w:val="00895E5F"/>
    <w:rsid w:val="008B178D"/>
    <w:rsid w:val="008D33B6"/>
    <w:rsid w:val="00907D7B"/>
    <w:rsid w:val="009136DB"/>
    <w:rsid w:val="0091403A"/>
    <w:rsid w:val="009358B6"/>
    <w:rsid w:val="009472DF"/>
    <w:rsid w:val="00997470"/>
    <w:rsid w:val="009A6DA1"/>
    <w:rsid w:val="009E551C"/>
    <w:rsid w:val="009E609F"/>
    <w:rsid w:val="009E7E95"/>
    <w:rsid w:val="00AA6FDA"/>
    <w:rsid w:val="00AC6BB6"/>
    <w:rsid w:val="00AE3DD7"/>
    <w:rsid w:val="00AE3F25"/>
    <w:rsid w:val="00B22E54"/>
    <w:rsid w:val="00B57A24"/>
    <w:rsid w:val="00B65269"/>
    <w:rsid w:val="00B86258"/>
    <w:rsid w:val="00B94DFE"/>
    <w:rsid w:val="00BF5D1C"/>
    <w:rsid w:val="00C11001"/>
    <w:rsid w:val="00C554CD"/>
    <w:rsid w:val="00C55C6D"/>
    <w:rsid w:val="00CA0653"/>
    <w:rsid w:val="00E44E4B"/>
    <w:rsid w:val="00E96B33"/>
    <w:rsid w:val="00ED7AEF"/>
    <w:rsid w:val="00F7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049A"/>
  <w15:chartTrackingRefBased/>
  <w15:docId w15:val="{9F958A50-672D-457F-82B2-A7504E02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7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2054</TotalTime>
  <Pages>9</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Stevens (P150182)</dc:creator>
  <cp:keywords/>
  <dc:description/>
  <cp:lastModifiedBy>Matthew Stevens (P150182)</cp:lastModifiedBy>
  <cp:revision>11</cp:revision>
  <dcterms:created xsi:type="dcterms:W3CDTF">2017-12-11T20:59:00Z</dcterms:created>
  <dcterms:modified xsi:type="dcterms:W3CDTF">2017-12-13T21:49:00Z</dcterms:modified>
</cp:coreProperties>
</file>