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74DDB" w14:textId="77777777" w:rsidR="003E3344" w:rsidRDefault="007B3C65">
      <w:pPr>
        <w:jc w:val="both"/>
        <w:rPr>
          <w:rFonts w:ascii="Aptos Display" w:hAnsi="Aptos Display"/>
          <w:b/>
          <w:bCs/>
          <w:sz w:val="52"/>
          <w:szCs w:val="52"/>
        </w:rPr>
      </w:pPr>
      <w:r>
        <w:rPr>
          <w:noProof/>
          <w:lang w:val="en-US" w:eastAsia="en-US"/>
        </w:rPr>
        <w:drawing>
          <wp:inline distT="0" distB="0" distL="0" distR="0" wp14:anchorId="2786BCCF" wp14:editId="770624BE">
            <wp:extent cx="5731510" cy="2554605"/>
            <wp:effectExtent l="0" t="0" r="2540" b="0"/>
            <wp:docPr id="1026" name="Picture 4" descr="University of Wales Trinity Saint David - myd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6" cstate="print"/>
                    <a:srcRect/>
                    <a:stretch/>
                  </pic:blipFill>
                  <pic:spPr>
                    <a:xfrm>
                      <a:off x="0" y="0"/>
                      <a:ext cx="5731510" cy="2554605"/>
                    </a:xfrm>
                    <a:prstGeom prst="rect">
                      <a:avLst/>
                    </a:prstGeom>
                    <a:ln>
                      <a:noFill/>
                    </a:ln>
                  </pic:spPr>
                </pic:pic>
              </a:graphicData>
            </a:graphic>
          </wp:inline>
        </w:drawing>
      </w:r>
      <w:r>
        <w:rPr>
          <w:rFonts w:ascii="Aptos Display" w:hAnsi="Aptos Display"/>
          <w:b/>
          <w:bCs/>
          <w:sz w:val="52"/>
          <w:szCs w:val="52"/>
        </w:rPr>
        <w:t>Coursework Title</w:t>
      </w:r>
    </w:p>
    <w:p w14:paraId="3190E9C8" w14:textId="77777777" w:rsidR="008564C7" w:rsidRDefault="008564C7">
      <w:pPr>
        <w:jc w:val="both"/>
        <w:rPr>
          <w:rFonts w:ascii="Times New Roman" w:hAnsi="Times New Roman" w:cs="Times New Roman"/>
          <w:sz w:val="32"/>
          <w:szCs w:val="32"/>
        </w:rPr>
      </w:pPr>
    </w:p>
    <w:p w14:paraId="72B2BBFF" w14:textId="4639C6EA" w:rsidR="003E3344" w:rsidRPr="008564C7" w:rsidRDefault="008564C7">
      <w:pPr>
        <w:jc w:val="both"/>
        <w:rPr>
          <w:rFonts w:ascii="Times New Roman" w:hAnsi="Times New Roman" w:cs="Times New Roman"/>
          <w:b/>
          <w:bCs/>
          <w:sz w:val="32"/>
          <w:szCs w:val="32"/>
        </w:rPr>
      </w:pPr>
      <w:r w:rsidRPr="008564C7">
        <w:rPr>
          <w:rFonts w:ascii="Times New Roman" w:hAnsi="Times New Roman" w:cs="Times New Roman"/>
          <w:b/>
          <w:bCs/>
          <w:sz w:val="32"/>
          <w:szCs w:val="32"/>
        </w:rPr>
        <w:t>Module Name</w:t>
      </w:r>
      <w:r w:rsidR="00931ACA" w:rsidRPr="008564C7">
        <w:rPr>
          <w:rFonts w:ascii="Times New Roman" w:hAnsi="Times New Roman" w:cs="Times New Roman"/>
          <w:b/>
          <w:bCs/>
          <w:sz w:val="32"/>
          <w:szCs w:val="32"/>
        </w:rPr>
        <w:t>:</w:t>
      </w:r>
      <w:r w:rsidRPr="008564C7">
        <w:rPr>
          <w:rFonts w:ascii="Times New Roman" w:hAnsi="Times New Roman" w:cs="Times New Roman"/>
          <w:b/>
          <w:bCs/>
          <w:sz w:val="32"/>
          <w:szCs w:val="32"/>
        </w:rPr>
        <w:t xml:space="preserve"> </w:t>
      </w:r>
      <w:r w:rsidR="00931ACA" w:rsidRPr="008564C7">
        <w:rPr>
          <w:rFonts w:ascii="Times New Roman" w:hAnsi="Times New Roman" w:cs="Times New Roman"/>
          <w:b/>
          <w:bCs/>
          <w:sz w:val="32"/>
          <w:szCs w:val="32"/>
        </w:rPr>
        <w:t>Computer architecture and operating system</w:t>
      </w:r>
    </w:p>
    <w:p w14:paraId="4DE325FD" w14:textId="39C402F8" w:rsidR="003E3344" w:rsidRPr="008564C7" w:rsidRDefault="007B3C65">
      <w:pPr>
        <w:jc w:val="both"/>
        <w:rPr>
          <w:rFonts w:ascii="Times New Roman" w:hAnsi="Times New Roman" w:cs="Times New Roman"/>
          <w:b/>
          <w:bCs/>
          <w:sz w:val="32"/>
          <w:szCs w:val="32"/>
        </w:rPr>
      </w:pPr>
      <w:r w:rsidRPr="008564C7">
        <w:rPr>
          <w:rFonts w:ascii="Times New Roman" w:hAnsi="Times New Roman" w:cs="Times New Roman"/>
          <w:b/>
          <w:bCs/>
          <w:sz w:val="32"/>
          <w:szCs w:val="32"/>
        </w:rPr>
        <w:t>Module Code:</w:t>
      </w:r>
      <w:r w:rsidR="00931ACA" w:rsidRPr="008564C7">
        <w:rPr>
          <w:rFonts w:ascii="Times New Roman" w:hAnsi="Times New Roman" w:cs="Times New Roman"/>
          <w:b/>
          <w:bCs/>
          <w:sz w:val="32"/>
          <w:szCs w:val="32"/>
        </w:rPr>
        <w:t xml:space="preserve"> ACCA4022</w:t>
      </w:r>
    </w:p>
    <w:p w14:paraId="1E353A99" w14:textId="45F578FE" w:rsidR="003E3344" w:rsidRPr="008564C7" w:rsidRDefault="007B3C65">
      <w:pPr>
        <w:jc w:val="both"/>
        <w:rPr>
          <w:rFonts w:ascii="Times New Roman" w:hAnsi="Times New Roman" w:cs="Times New Roman"/>
          <w:b/>
          <w:bCs/>
          <w:sz w:val="32"/>
          <w:szCs w:val="32"/>
        </w:rPr>
      </w:pPr>
      <w:r w:rsidRPr="008564C7">
        <w:rPr>
          <w:rFonts w:ascii="Times New Roman" w:hAnsi="Times New Roman" w:cs="Times New Roman"/>
          <w:b/>
          <w:bCs/>
          <w:sz w:val="32"/>
          <w:szCs w:val="32"/>
        </w:rPr>
        <w:t>Student Name:</w:t>
      </w:r>
      <w:r w:rsidR="00931ACA" w:rsidRPr="008564C7">
        <w:rPr>
          <w:rFonts w:ascii="Times New Roman" w:hAnsi="Times New Roman" w:cs="Times New Roman"/>
          <w:b/>
          <w:bCs/>
          <w:sz w:val="32"/>
          <w:szCs w:val="32"/>
        </w:rPr>
        <w:t xml:space="preserve"> Hanzala Irshad</w:t>
      </w:r>
    </w:p>
    <w:p w14:paraId="7B15B155" w14:textId="4B52B6ED" w:rsidR="003E3344" w:rsidRPr="008564C7" w:rsidRDefault="007B3C65">
      <w:pPr>
        <w:jc w:val="both"/>
        <w:rPr>
          <w:rFonts w:ascii="Times New Roman" w:hAnsi="Times New Roman" w:cs="Times New Roman"/>
          <w:b/>
          <w:bCs/>
          <w:sz w:val="32"/>
          <w:szCs w:val="32"/>
        </w:rPr>
      </w:pPr>
      <w:r w:rsidRPr="008564C7">
        <w:rPr>
          <w:rFonts w:ascii="Times New Roman" w:hAnsi="Times New Roman" w:cs="Times New Roman"/>
          <w:b/>
          <w:bCs/>
          <w:sz w:val="32"/>
          <w:szCs w:val="32"/>
        </w:rPr>
        <w:t>Student ID</w:t>
      </w:r>
      <w:r w:rsidR="00931ACA" w:rsidRPr="008564C7">
        <w:rPr>
          <w:rFonts w:ascii="Times New Roman" w:hAnsi="Times New Roman" w:cs="Times New Roman"/>
          <w:b/>
          <w:bCs/>
          <w:sz w:val="32"/>
          <w:szCs w:val="32"/>
        </w:rPr>
        <w:t xml:space="preserve">: </w:t>
      </w:r>
      <w:r w:rsidR="008564C7" w:rsidRPr="008564C7">
        <w:rPr>
          <w:rFonts w:ascii="Times New Roman" w:hAnsi="Times New Roman" w:cs="Times New Roman"/>
          <w:b/>
          <w:bCs/>
          <w:sz w:val="32"/>
          <w:szCs w:val="32"/>
        </w:rPr>
        <w:t>2508961</w:t>
      </w:r>
    </w:p>
    <w:p w14:paraId="0A40FB19" w14:textId="714FB191" w:rsidR="003E3344" w:rsidRPr="008564C7" w:rsidRDefault="007B3C65">
      <w:pPr>
        <w:jc w:val="both"/>
        <w:rPr>
          <w:rFonts w:ascii="Times New Roman" w:hAnsi="Times New Roman" w:cs="Times New Roman"/>
          <w:sz w:val="32"/>
          <w:szCs w:val="32"/>
        </w:rPr>
      </w:pPr>
      <w:r w:rsidRPr="008564C7">
        <w:rPr>
          <w:rFonts w:ascii="Times New Roman" w:hAnsi="Times New Roman" w:cs="Times New Roman"/>
          <w:b/>
          <w:bCs/>
          <w:sz w:val="32"/>
          <w:szCs w:val="32"/>
        </w:rPr>
        <w:t xml:space="preserve">Lecturer Name: </w:t>
      </w:r>
      <w:r w:rsidR="00931ACA" w:rsidRPr="008564C7">
        <w:rPr>
          <w:rFonts w:ascii="Times New Roman" w:hAnsi="Times New Roman" w:cs="Times New Roman"/>
          <w:b/>
          <w:bCs/>
          <w:sz w:val="32"/>
          <w:szCs w:val="32"/>
        </w:rPr>
        <w:t>Shah Room</w:t>
      </w:r>
    </w:p>
    <w:p w14:paraId="79EDB33D" w14:textId="77777777" w:rsidR="003E3344" w:rsidRDefault="003E3344">
      <w:pPr>
        <w:jc w:val="both"/>
        <w:rPr>
          <w:rFonts w:ascii="Aptos Display" w:hAnsi="Aptos Display"/>
          <w:sz w:val="52"/>
          <w:szCs w:val="52"/>
        </w:rPr>
      </w:pPr>
    </w:p>
    <w:p w14:paraId="2F021E1A" w14:textId="77777777" w:rsidR="003E3344" w:rsidRDefault="003E3344">
      <w:pPr>
        <w:jc w:val="both"/>
        <w:rPr>
          <w:rFonts w:ascii="Aptos Display" w:hAnsi="Aptos Display"/>
          <w:sz w:val="52"/>
          <w:szCs w:val="52"/>
        </w:rPr>
      </w:pPr>
    </w:p>
    <w:p w14:paraId="7F49977E" w14:textId="77777777" w:rsidR="003E3344" w:rsidRDefault="003E3344">
      <w:pPr>
        <w:jc w:val="both"/>
        <w:rPr>
          <w:rFonts w:ascii="Aptos Display" w:hAnsi="Aptos Display"/>
          <w:sz w:val="52"/>
          <w:szCs w:val="52"/>
        </w:rPr>
      </w:pPr>
    </w:p>
    <w:p w14:paraId="4545CAFD" w14:textId="77777777" w:rsidR="003E3344" w:rsidRDefault="007B3C65">
      <w:pPr>
        <w:jc w:val="both"/>
        <w:rPr>
          <w:rFonts w:ascii="Aptos Display" w:hAnsi="Aptos Display"/>
          <w:b/>
          <w:bCs/>
          <w:sz w:val="32"/>
          <w:szCs w:val="32"/>
        </w:rPr>
      </w:pPr>
      <w:r>
        <w:rPr>
          <w:rFonts w:ascii="Aptos Display" w:hAnsi="Aptos Display"/>
          <w:b/>
          <w:bCs/>
          <w:sz w:val="32"/>
          <w:szCs w:val="32"/>
        </w:rPr>
        <w:t>Submission date:</w:t>
      </w:r>
    </w:p>
    <w:p w14:paraId="4314210B" w14:textId="7BFDE3E1" w:rsidR="009A722C" w:rsidRDefault="000A483B">
      <w:pPr>
        <w:jc w:val="both"/>
        <w:rPr>
          <w:rFonts w:ascii="Aptos Display" w:hAnsi="Aptos Display"/>
          <w:b/>
          <w:bCs/>
          <w:sz w:val="32"/>
          <w:szCs w:val="32"/>
        </w:rPr>
      </w:pPr>
      <w:r>
        <w:rPr>
          <w:rFonts w:ascii="Aptos Display" w:hAnsi="Aptos Display"/>
          <w:b/>
          <w:bCs/>
          <w:sz w:val="32"/>
          <w:szCs w:val="32"/>
        </w:rPr>
        <w:t>23-03-2026</w:t>
      </w:r>
    </w:p>
    <w:p w14:paraId="21891C76" w14:textId="77777777" w:rsidR="003E3344" w:rsidRDefault="003E3344">
      <w:pPr>
        <w:jc w:val="both"/>
        <w:rPr>
          <w:rFonts w:ascii="Aptos Display" w:hAnsi="Aptos Display"/>
          <w:b/>
          <w:bCs/>
          <w:sz w:val="32"/>
          <w:szCs w:val="32"/>
        </w:rPr>
      </w:pPr>
    </w:p>
    <w:p w14:paraId="24159876" w14:textId="77777777" w:rsidR="003E3344" w:rsidRDefault="003E3344">
      <w:pPr>
        <w:jc w:val="both"/>
        <w:rPr>
          <w:rFonts w:ascii="Aptos Display" w:hAnsi="Aptos Display"/>
          <w:b/>
          <w:bCs/>
          <w:sz w:val="32"/>
          <w:szCs w:val="32"/>
        </w:rPr>
      </w:pPr>
    </w:p>
    <w:p w14:paraId="6B86A62E" w14:textId="77777777" w:rsidR="003E3344" w:rsidRDefault="003E3344">
      <w:pPr>
        <w:jc w:val="both"/>
        <w:rPr>
          <w:rFonts w:ascii="Aptos Display" w:hAnsi="Aptos Display"/>
          <w:b/>
          <w:bCs/>
          <w:sz w:val="32"/>
          <w:szCs w:val="32"/>
        </w:rPr>
      </w:pPr>
    </w:p>
    <w:p w14:paraId="27A21F35" w14:textId="77777777" w:rsidR="003E3344" w:rsidRDefault="003E3344">
      <w:pPr>
        <w:jc w:val="both"/>
        <w:rPr>
          <w:rFonts w:ascii="Aptos Display" w:hAnsi="Aptos Display"/>
          <w:b/>
          <w:bCs/>
          <w:sz w:val="32"/>
          <w:szCs w:val="32"/>
        </w:rPr>
      </w:pPr>
    </w:p>
    <w:p w14:paraId="11940EB2" w14:textId="77777777" w:rsidR="003E3344" w:rsidRDefault="003E3344">
      <w:pPr>
        <w:pStyle w:val="TOCHeading"/>
        <w:jc w:val="both"/>
      </w:pPr>
    </w:p>
    <w:p w14:paraId="78047F5A" w14:textId="77777777" w:rsidR="003E3344" w:rsidRDefault="007B3C65">
      <w:pPr>
        <w:pStyle w:val="TOCHeading"/>
        <w:jc w:val="both"/>
      </w:pPr>
      <w:r>
        <w:t>Contents</w:t>
      </w:r>
    </w:p>
    <w:p w14:paraId="5F96A4D7" w14:textId="77777777" w:rsidR="003E3344" w:rsidRDefault="007B3C65">
      <w:pPr>
        <w:pStyle w:val="TOC1"/>
        <w:tabs>
          <w:tab w:val="right" w:leader="dot" w:pos="9016"/>
        </w:tabs>
        <w:jc w:val="both"/>
        <w:rPr>
          <w:noProof/>
        </w:rPr>
      </w:pPr>
      <w:r>
        <w:fldChar w:fldCharType="begin"/>
      </w:r>
      <w:r>
        <w:instrText xml:space="preserve"> TOC \o "1-3" \h \z \u </w:instrText>
      </w:r>
      <w:r>
        <w:fldChar w:fldCharType="separate"/>
      </w:r>
      <w:hyperlink w:anchor="_Toc190786244" w:history="1">
        <w:r>
          <w:rPr>
            <w:rStyle w:val="Hyperlink"/>
            <w:noProof/>
          </w:rPr>
          <w:t>Introduction</w:t>
        </w:r>
        <w:r>
          <w:rPr>
            <w:noProof/>
            <w:webHidden/>
          </w:rPr>
          <w:tab/>
        </w:r>
        <w:r>
          <w:rPr>
            <w:noProof/>
            <w:webHidden/>
          </w:rPr>
          <w:fldChar w:fldCharType="begin"/>
        </w:r>
        <w:r>
          <w:rPr>
            <w:noProof/>
            <w:webHidden/>
          </w:rPr>
          <w:instrText xml:space="preserve"> PAGEREF _Toc190786244 \h </w:instrText>
        </w:r>
        <w:r>
          <w:rPr>
            <w:noProof/>
            <w:webHidden/>
          </w:rPr>
        </w:r>
        <w:r>
          <w:rPr>
            <w:noProof/>
            <w:webHidden/>
          </w:rPr>
          <w:fldChar w:fldCharType="separate"/>
        </w:r>
        <w:r>
          <w:rPr>
            <w:noProof/>
            <w:webHidden/>
          </w:rPr>
          <w:t>4</w:t>
        </w:r>
        <w:r>
          <w:rPr>
            <w:noProof/>
            <w:webHidden/>
          </w:rPr>
          <w:fldChar w:fldCharType="end"/>
        </w:r>
      </w:hyperlink>
    </w:p>
    <w:p w14:paraId="313EC3C4" w14:textId="77777777" w:rsidR="003E3344" w:rsidRDefault="007B3C65">
      <w:pPr>
        <w:pStyle w:val="TOC1"/>
        <w:tabs>
          <w:tab w:val="right" w:leader="dot" w:pos="9016"/>
        </w:tabs>
        <w:jc w:val="both"/>
        <w:rPr>
          <w:noProof/>
        </w:rPr>
      </w:pPr>
      <w:hyperlink w:anchor="_Toc190786245" w:history="1">
        <w:r>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4FE9131D" w14:textId="77777777" w:rsidR="003E3344" w:rsidRDefault="007B3C65">
      <w:pPr>
        <w:pStyle w:val="TOC2"/>
        <w:tabs>
          <w:tab w:val="right" w:leader="dot" w:pos="9016"/>
        </w:tabs>
        <w:jc w:val="both"/>
        <w:rPr>
          <w:noProof/>
        </w:rPr>
      </w:pPr>
      <w:hyperlink w:anchor="_Toc190786246" w:history="1">
        <w:r>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3B8F225E" w14:textId="77777777" w:rsidR="003E3344" w:rsidRDefault="007B3C65">
      <w:pPr>
        <w:pStyle w:val="TOC2"/>
        <w:tabs>
          <w:tab w:val="right" w:leader="dot" w:pos="9016"/>
        </w:tabs>
        <w:jc w:val="both"/>
        <w:rPr>
          <w:noProof/>
        </w:rPr>
      </w:pPr>
      <w:hyperlink w:anchor="_Toc190786247" w:history="1">
        <w:r>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7D263A06" w14:textId="77777777" w:rsidR="003E3344" w:rsidRDefault="007B3C65">
      <w:pPr>
        <w:pStyle w:val="TOC2"/>
        <w:tabs>
          <w:tab w:val="right" w:leader="dot" w:pos="9016"/>
        </w:tabs>
        <w:jc w:val="both"/>
        <w:rPr>
          <w:noProof/>
        </w:rPr>
      </w:pPr>
      <w:hyperlink w:anchor="_Toc190786248" w:history="1">
        <w:r>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3E8CFC21" w14:textId="77777777" w:rsidR="003E3344" w:rsidRDefault="007B3C65">
      <w:pPr>
        <w:pStyle w:val="TOC2"/>
        <w:tabs>
          <w:tab w:val="right" w:leader="dot" w:pos="9016"/>
        </w:tabs>
        <w:jc w:val="both"/>
        <w:rPr>
          <w:noProof/>
        </w:rPr>
      </w:pPr>
      <w:hyperlink w:anchor="_Toc190786249" w:history="1">
        <w:r>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41B152E2" w14:textId="77777777" w:rsidR="003E3344" w:rsidRDefault="007B3C65">
      <w:pPr>
        <w:pStyle w:val="TOC2"/>
        <w:tabs>
          <w:tab w:val="right" w:leader="dot" w:pos="9016"/>
        </w:tabs>
        <w:jc w:val="both"/>
        <w:rPr>
          <w:noProof/>
        </w:rPr>
      </w:pPr>
      <w:hyperlink w:anchor="_Toc190786250" w:history="1">
        <w:r>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4AC57A39" w14:textId="77777777" w:rsidR="003E3344" w:rsidRDefault="007B3C65">
      <w:pPr>
        <w:pStyle w:val="TOC1"/>
        <w:tabs>
          <w:tab w:val="right" w:leader="dot" w:pos="9016"/>
        </w:tabs>
        <w:jc w:val="both"/>
        <w:rPr>
          <w:noProof/>
        </w:rPr>
      </w:pPr>
      <w:hyperlink w:anchor="_Toc190786251" w:history="1">
        <w:r>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14EEB98C" w14:textId="77777777" w:rsidR="003E3344" w:rsidRDefault="007B3C65">
      <w:pPr>
        <w:pStyle w:val="TOC2"/>
        <w:tabs>
          <w:tab w:val="right" w:leader="dot" w:pos="9016"/>
        </w:tabs>
        <w:jc w:val="both"/>
        <w:rPr>
          <w:noProof/>
        </w:rPr>
      </w:pPr>
      <w:hyperlink w:anchor="_Toc190786252" w:history="1">
        <w:r>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550E55C" w14:textId="77777777" w:rsidR="003E3344" w:rsidRDefault="007B3C65">
      <w:pPr>
        <w:pStyle w:val="TOC2"/>
        <w:tabs>
          <w:tab w:val="right" w:leader="dot" w:pos="9016"/>
        </w:tabs>
        <w:jc w:val="both"/>
        <w:rPr>
          <w:noProof/>
        </w:rPr>
      </w:pPr>
      <w:hyperlink w:anchor="_Toc190786253" w:history="1">
        <w:r>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2B7BC86C" w14:textId="77777777" w:rsidR="003E3344" w:rsidRDefault="007B3C65">
      <w:pPr>
        <w:pStyle w:val="TOC2"/>
        <w:tabs>
          <w:tab w:val="right" w:leader="dot" w:pos="9016"/>
        </w:tabs>
        <w:jc w:val="both"/>
        <w:rPr>
          <w:noProof/>
        </w:rPr>
      </w:pPr>
      <w:hyperlink w:anchor="_Toc190786254" w:history="1">
        <w:r>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46C4B472" w14:textId="77777777" w:rsidR="003E3344" w:rsidRDefault="007B3C65">
      <w:pPr>
        <w:pStyle w:val="TOC2"/>
        <w:tabs>
          <w:tab w:val="right" w:leader="dot" w:pos="9016"/>
        </w:tabs>
        <w:jc w:val="both"/>
        <w:rPr>
          <w:noProof/>
        </w:rPr>
      </w:pPr>
      <w:hyperlink w:anchor="_Toc190786255" w:history="1">
        <w:r>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034B51C2" w14:textId="77777777" w:rsidR="003E3344" w:rsidRDefault="007B3C65">
      <w:pPr>
        <w:pStyle w:val="TOC2"/>
        <w:tabs>
          <w:tab w:val="right" w:leader="dot" w:pos="9016"/>
        </w:tabs>
        <w:jc w:val="both"/>
        <w:rPr>
          <w:noProof/>
        </w:rPr>
      </w:pPr>
      <w:hyperlink w:anchor="_Toc190786256" w:history="1">
        <w:r>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7B8C38DE" w14:textId="77777777" w:rsidR="003E3344" w:rsidRDefault="007B3C65">
      <w:pPr>
        <w:pStyle w:val="TOC2"/>
        <w:tabs>
          <w:tab w:val="right" w:leader="dot" w:pos="9016"/>
        </w:tabs>
        <w:jc w:val="both"/>
        <w:rPr>
          <w:noProof/>
        </w:rPr>
      </w:pPr>
      <w:hyperlink w:anchor="_Toc190786257" w:history="1">
        <w:r>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4D6EA219" w14:textId="77777777" w:rsidR="003E3344" w:rsidRDefault="007B3C65">
      <w:pPr>
        <w:pStyle w:val="TOC2"/>
        <w:tabs>
          <w:tab w:val="right" w:leader="dot" w:pos="9016"/>
        </w:tabs>
        <w:jc w:val="both"/>
        <w:rPr>
          <w:noProof/>
        </w:rPr>
      </w:pPr>
      <w:hyperlink w:anchor="_Toc190786258" w:history="1">
        <w:r>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284D76D2" w14:textId="77777777" w:rsidR="003E3344" w:rsidRDefault="007B3C65">
      <w:pPr>
        <w:pStyle w:val="TOC2"/>
        <w:tabs>
          <w:tab w:val="right" w:leader="dot" w:pos="9016"/>
        </w:tabs>
        <w:jc w:val="both"/>
        <w:rPr>
          <w:noProof/>
        </w:rPr>
      </w:pPr>
      <w:hyperlink w:anchor="_Toc190786259" w:history="1">
        <w:r>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ED412AF" w14:textId="77777777" w:rsidR="003E3344" w:rsidRDefault="007B3C65">
      <w:pPr>
        <w:pStyle w:val="TOC2"/>
        <w:tabs>
          <w:tab w:val="right" w:leader="dot" w:pos="9016"/>
        </w:tabs>
        <w:jc w:val="both"/>
        <w:rPr>
          <w:noProof/>
        </w:rPr>
      </w:pPr>
      <w:hyperlink w:anchor="_Toc190786260" w:history="1">
        <w:r>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68DD867C" w14:textId="77777777" w:rsidR="003E3344" w:rsidRDefault="007B3C65">
      <w:pPr>
        <w:pStyle w:val="TOC2"/>
        <w:tabs>
          <w:tab w:val="right" w:leader="dot" w:pos="9016"/>
        </w:tabs>
        <w:jc w:val="both"/>
        <w:rPr>
          <w:noProof/>
        </w:rPr>
      </w:pPr>
      <w:hyperlink w:anchor="_Toc190786261" w:history="1">
        <w:r>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157D24C2" w14:textId="77777777" w:rsidR="003E3344" w:rsidRDefault="007B3C65">
      <w:pPr>
        <w:pStyle w:val="TOC1"/>
        <w:tabs>
          <w:tab w:val="right" w:leader="dot" w:pos="9016"/>
        </w:tabs>
        <w:jc w:val="both"/>
        <w:rPr>
          <w:noProof/>
        </w:rPr>
      </w:pPr>
      <w:hyperlink w:anchor="_Toc190786262" w:history="1">
        <w:r>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7CF7D48E" w14:textId="77777777" w:rsidR="003E3344" w:rsidRDefault="007B3C65">
      <w:pPr>
        <w:pStyle w:val="TOC2"/>
        <w:tabs>
          <w:tab w:val="right" w:leader="dot" w:pos="9016"/>
        </w:tabs>
        <w:jc w:val="both"/>
        <w:rPr>
          <w:noProof/>
        </w:rPr>
      </w:pPr>
      <w:hyperlink w:anchor="_Toc190786263" w:history="1">
        <w:r>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4AA240A0" w14:textId="77777777" w:rsidR="003E3344" w:rsidRDefault="007B3C65">
      <w:pPr>
        <w:pStyle w:val="TOC2"/>
        <w:tabs>
          <w:tab w:val="right" w:leader="dot" w:pos="9016"/>
        </w:tabs>
        <w:jc w:val="both"/>
        <w:rPr>
          <w:noProof/>
        </w:rPr>
      </w:pPr>
      <w:hyperlink w:anchor="_Toc190786264" w:history="1">
        <w:r>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4D960979" w14:textId="77777777" w:rsidR="003E3344" w:rsidRDefault="007B3C65">
      <w:pPr>
        <w:pStyle w:val="TOC2"/>
        <w:tabs>
          <w:tab w:val="right" w:leader="dot" w:pos="9016"/>
        </w:tabs>
        <w:jc w:val="both"/>
        <w:rPr>
          <w:noProof/>
        </w:rPr>
      </w:pPr>
      <w:hyperlink w:anchor="_Toc190786265" w:history="1">
        <w:r>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0FF64E83" w14:textId="77777777" w:rsidR="003E3344" w:rsidRDefault="007B3C65">
      <w:pPr>
        <w:pStyle w:val="TOC2"/>
        <w:tabs>
          <w:tab w:val="right" w:leader="dot" w:pos="9016"/>
        </w:tabs>
        <w:jc w:val="both"/>
        <w:rPr>
          <w:noProof/>
        </w:rPr>
      </w:pPr>
      <w:hyperlink w:anchor="_Toc190786266" w:history="1">
        <w:r>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772EAC1D" w14:textId="77777777" w:rsidR="003E3344" w:rsidRDefault="007B3C65">
      <w:pPr>
        <w:pStyle w:val="TOC2"/>
        <w:tabs>
          <w:tab w:val="right" w:leader="dot" w:pos="9016"/>
        </w:tabs>
        <w:jc w:val="both"/>
        <w:rPr>
          <w:noProof/>
        </w:rPr>
      </w:pPr>
      <w:hyperlink w:anchor="_Toc190786267" w:history="1">
        <w:r>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548DBB09" w14:textId="77777777" w:rsidR="003E3344" w:rsidRDefault="007B3C65">
      <w:pPr>
        <w:pStyle w:val="TOC2"/>
        <w:tabs>
          <w:tab w:val="right" w:leader="dot" w:pos="9016"/>
        </w:tabs>
        <w:jc w:val="both"/>
        <w:rPr>
          <w:noProof/>
        </w:rPr>
      </w:pPr>
      <w:hyperlink w:anchor="_Toc190786268" w:history="1">
        <w:r>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4D34B0" w14:textId="77777777" w:rsidR="003E3344" w:rsidRDefault="007B3C65">
      <w:pPr>
        <w:pStyle w:val="TOC2"/>
        <w:tabs>
          <w:tab w:val="right" w:leader="dot" w:pos="9016"/>
        </w:tabs>
        <w:jc w:val="both"/>
        <w:rPr>
          <w:noProof/>
        </w:rPr>
      </w:pPr>
      <w:hyperlink w:anchor="_Toc190786269" w:history="1">
        <w:r>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18EB3DC6" w14:textId="77777777" w:rsidR="003E3344" w:rsidRDefault="007B3C65">
      <w:pPr>
        <w:pStyle w:val="TOC2"/>
        <w:tabs>
          <w:tab w:val="right" w:leader="dot" w:pos="9016"/>
        </w:tabs>
        <w:jc w:val="both"/>
        <w:rPr>
          <w:noProof/>
        </w:rPr>
      </w:pPr>
      <w:hyperlink w:anchor="_Toc190786270" w:history="1">
        <w:r>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13AD95BF" w14:textId="77777777" w:rsidR="003E3344" w:rsidRDefault="007B3C65">
      <w:pPr>
        <w:pStyle w:val="TOC2"/>
        <w:tabs>
          <w:tab w:val="right" w:leader="dot" w:pos="9016"/>
        </w:tabs>
        <w:jc w:val="both"/>
        <w:rPr>
          <w:noProof/>
        </w:rPr>
      </w:pPr>
      <w:hyperlink w:anchor="_Toc190786271" w:history="1">
        <w:r>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05567870" w14:textId="77777777" w:rsidR="003E3344" w:rsidRDefault="007B3C65">
      <w:pPr>
        <w:pStyle w:val="TOC2"/>
        <w:tabs>
          <w:tab w:val="right" w:leader="dot" w:pos="9016"/>
        </w:tabs>
        <w:jc w:val="both"/>
        <w:rPr>
          <w:noProof/>
        </w:rPr>
      </w:pPr>
      <w:hyperlink w:anchor="_Toc190786272" w:history="1">
        <w:r>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61570F11" w14:textId="77777777" w:rsidR="003E3344" w:rsidRDefault="007B3C65">
      <w:pPr>
        <w:pStyle w:val="TOC1"/>
        <w:tabs>
          <w:tab w:val="right" w:leader="dot" w:pos="9016"/>
        </w:tabs>
        <w:jc w:val="both"/>
        <w:rPr>
          <w:noProof/>
        </w:rPr>
      </w:pPr>
      <w:hyperlink w:anchor="_Toc190786273" w:history="1">
        <w:r>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63E9E9B9" w14:textId="77777777" w:rsidR="003E3344" w:rsidRDefault="007B3C65">
      <w:pPr>
        <w:pStyle w:val="TOC2"/>
        <w:tabs>
          <w:tab w:val="right" w:leader="dot" w:pos="9016"/>
        </w:tabs>
        <w:jc w:val="both"/>
        <w:rPr>
          <w:noProof/>
        </w:rPr>
      </w:pPr>
      <w:hyperlink w:anchor="_Toc190786274" w:history="1">
        <w:r>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1FB8434A" w14:textId="77777777" w:rsidR="003E3344" w:rsidRDefault="007B3C65">
      <w:pPr>
        <w:pStyle w:val="TOC2"/>
        <w:tabs>
          <w:tab w:val="right" w:leader="dot" w:pos="9016"/>
        </w:tabs>
        <w:jc w:val="both"/>
        <w:rPr>
          <w:noProof/>
        </w:rPr>
      </w:pPr>
      <w:hyperlink w:anchor="_Toc190786275" w:history="1">
        <w:r>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7AFA22A1" w14:textId="77777777" w:rsidR="003E3344" w:rsidRDefault="007B3C65">
      <w:pPr>
        <w:pStyle w:val="TOC1"/>
        <w:tabs>
          <w:tab w:val="right" w:leader="dot" w:pos="9016"/>
        </w:tabs>
        <w:jc w:val="both"/>
        <w:rPr>
          <w:noProof/>
        </w:rPr>
      </w:pPr>
      <w:hyperlink w:anchor="_Toc190786276" w:history="1">
        <w:r>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690F75E5" w14:textId="77777777" w:rsidR="003E3344" w:rsidRDefault="007B3C65">
      <w:pPr>
        <w:pStyle w:val="TOC2"/>
        <w:tabs>
          <w:tab w:val="right" w:leader="dot" w:pos="9016"/>
        </w:tabs>
        <w:jc w:val="both"/>
        <w:rPr>
          <w:noProof/>
        </w:rPr>
      </w:pPr>
      <w:hyperlink w:anchor="_Toc190786277" w:history="1">
        <w:r>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112AB254" w14:textId="77777777" w:rsidR="003E3344" w:rsidRDefault="007B3C65">
      <w:pPr>
        <w:pStyle w:val="TOC2"/>
        <w:tabs>
          <w:tab w:val="right" w:leader="dot" w:pos="9016"/>
        </w:tabs>
        <w:jc w:val="both"/>
        <w:rPr>
          <w:noProof/>
        </w:rPr>
      </w:pPr>
      <w:hyperlink w:anchor="_Toc190786278" w:history="1">
        <w:r>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2E07F5B7" w14:textId="77777777" w:rsidR="003E3344" w:rsidRDefault="007B3C65">
      <w:pPr>
        <w:pStyle w:val="TOC1"/>
        <w:tabs>
          <w:tab w:val="right" w:leader="dot" w:pos="9016"/>
        </w:tabs>
        <w:jc w:val="both"/>
        <w:rPr>
          <w:noProof/>
        </w:rPr>
      </w:pPr>
      <w:hyperlink w:anchor="_Toc190786279" w:history="1">
        <w:r>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026A45FA" w14:textId="77777777" w:rsidR="003E3344" w:rsidRDefault="007B3C65">
      <w:pPr>
        <w:pStyle w:val="TOC1"/>
        <w:tabs>
          <w:tab w:val="right" w:leader="dot" w:pos="9016"/>
        </w:tabs>
        <w:jc w:val="both"/>
        <w:rPr>
          <w:noProof/>
        </w:rPr>
      </w:pPr>
      <w:hyperlink w:anchor="_Toc190786280" w:history="1">
        <w:r>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4128A43A" w14:textId="77777777" w:rsidR="003E3344" w:rsidRDefault="007B3C65">
      <w:pPr>
        <w:jc w:val="both"/>
      </w:pPr>
      <w:r>
        <w:rPr>
          <w:b/>
          <w:bCs/>
        </w:rPr>
        <w:fldChar w:fldCharType="end"/>
      </w:r>
    </w:p>
    <w:p w14:paraId="4F31238E" w14:textId="77777777" w:rsidR="003E3344" w:rsidRDefault="003E3344">
      <w:pPr>
        <w:pStyle w:val="Heading1"/>
        <w:jc w:val="both"/>
      </w:pPr>
    </w:p>
    <w:p w14:paraId="2B2DDA4D" w14:textId="77777777" w:rsidR="003E3344" w:rsidRDefault="003E3344">
      <w:pPr>
        <w:jc w:val="both"/>
      </w:pPr>
    </w:p>
    <w:p w14:paraId="191C7C0A" w14:textId="77777777" w:rsidR="003E3344" w:rsidRDefault="003E3344">
      <w:pPr>
        <w:jc w:val="both"/>
      </w:pPr>
    </w:p>
    <w:p w14:paraId="74CF4AB8" w14:textId="77777777" w:rsidR="003E3344" w:rsidRDefault="003E3344">
      <w:pPr>
        <w:jc w:val="both"/>
      </w:pPr>
    </w:p>
    <w:p w14:paraId="4F7272CC" w14:textId="77777777" w:rsidR="003E3344" w:rsidRDefault="003E3344">
      <w:pPr>
        <w:jc w:val="both"/>
      </w:pPr>
    </w:p>
    <w:p w14:paraId="74AAE2FC" w14:textId="77777777" w:rsidR="003E3344" w:rsidRDefault="003E3344">
      <w:pPr>
        <w:jc w:val="both"/>
      </w:pPr>
    </w:p>
    <w:p w14:paraId="5AD2C672" w14:textId="77777777" w:rsidR="003E3344" w:rsidRDefault="003E3344">
      <w:pPr>
        <w:jc w:val="both"/>
      </w:pPr>
    </w:p>
    <w:p w14:paraId="6313E8A4" w14:textId="77777777" w:rsidR="003E3344" w:rsidRDefault="003E3344">
      <w:pPr>
        <w:jc w:val="both"/>
      </w:pPr>
    </w:p>
    <w:p w14:paraId="0DD0C4A2" w14:textId="77777777" w:rsidR="003E3344" w:rsidRDefault="003E3344">
      <w:pPr>
        <w:jc w:val="both"/>
      </w:pPr>
    </w:p>
    <w:p w14:paraId="1D14214B" w14:textId="77777777" w:rsidR="003E3344" w:rsidRDefault="003E3344">
      <w:pPr>
        <w:jc w:val="both"/>
      </w:pPr>
    </w:p>
    <w:p w14:paraId="284DF4B1" w14:textId="77777777" w:rsidR="003E3344" w:rsidRDefault="003E3344">
      <w:pPr>
        <w:jc w:val="both"/>
      </w:pPr>
    </w:p>
    <w:p w14:paraId="51B0F7DA" w14:textId="77777777" w:rsidR="003E3344" w:rsidRDefault="003E3344">
      <w:pPr>
        <w:jc w:val="both"/>
      </w:pPr>
    </w:p>
    <w:p w14:paraId="0D213FF6" w14:textId="77777777" w:rsidR="003E3344" w:rsidRDefault="003E3344">
      <w:pPr>
        <w:jc w:val="both"/>
      </w:pPr>
    </w:p>
    <w:p w14:paraId="4F9F8B12" w14:textId="77777777" w:rsidR="003E3344" w:rsidRDefault="003E3344">
      <w:pPr>
        <w:jc w:val="both"/>
      </w:pPr>
    </w:p>
    <w:p w14:paraId="36A70F0D" w14:textId="77777777" w:rsidR="003E3344" w:rsidRDefault="003E3344">
      <w:pPr>
        <w:jc w:val="both"/>
      </w:pPr>
    </w:p>
    <w:p w14:paraId="41F93393" w14:textId="77777777" w:rsidR="003E3344" w:rsidRDefault="003E3344">
      <w:pPr>
        <w:jc w:val="both"/>
      </w:pPr>
    </w:p>
    <w:p w14:paraId="103C5DAE" w14:textId="77777777" w:rsidR="003E3344" w:rsidRDefault="003E3344">
      <w:pPr>
        <w:jc w:val="both"/>
      </w:pPr>
    </w:p>
    <w:p w14:paraId="76E2966D" w14:textId="77777777" w:rsidR="003E3344" w:rsidRDefault="003E3344">
      <w:pPr>
        <w:jc w:val="both"/>
      </w:pPr>
    </w:p>
    <w:p w14:paraId="6DB1D8F8" w14:textId="77777777" w:rsidR="003E3344" w:rsidRDefault="007B3C65">
      <w:pPr>
        <w:pStyle w:val="Heading1"/>
        <w:jc w:val="both"/>
      </w:pPr>
      <w:bookmarkStart w:id="0" w:name="_Toc190786244"/>
      <w:r>
        <w:t>Introduction</w:t>
      </w:r>
      <w:bookmarkEnd w:id="0"/>
      <w:r>
        <w:t xml:space="preserve"> </w:t>
      </w:r>
    </w:p>
    <w:p w14:paraId="5ADD8838" w14:textId="77777777" w:rsidR="003E3344" w:rsidRDefault="003E3344">
      <w:pPr>
        <w:jc w:val="both"/>
      </w:pPr>
    </w:p>
    <w:p w14:paraId="7FBFBC5C" w14:textId="77777777" w:rsidR="003E3344" w:rsidRDefault="007B3C65">
      <w:pPr>
        <w:jc w:val="both"/>
        <w:rPr>
          <w:lang w:val="en-US"/>
        </w:rPr>
      </w:pPr>
      <w:r>
        <w:rPr>
          <w:lang w:val="en-US"/>
        </w:rPr>
        <w:t>This coursework report discusses the principles and practice of operating systems. It explores the most important roles of general purpose operating systems especially the Microsoft windows in terms of the task management, file and directory management, device management and security functionalities. In the report, there is also the demonstration of using windows and Linux command-line interface (CLI) commands to manage processes, networks, users, and system tasks. Moreover, it comes along with the practical examples of Batch and Bash scripting to demonstrate the automation and control flow in the two environments. The conclusion is the summary of the main findings and some reflections on what knowledge and skills have been acquired during the course of the work.</w:t>
      </w:r>
    </w:p>
    <w:p w14:paraId="79AA0476" w14:textId="77777777" w:rsidR="003E3344" w:rsidRDefault="003E3344">
      <w:pPr>
        <w:jc w:val="both"/>
      </w:pPr>
    </w:p>
    <w:p w14:paraId="0A7A2A91" w14:textId="77777777" w:rsidR="003E3344" w:rsidRDefault="007B3C65">
      <w:pPr>
        <w:pStyle w:val="Heading1"/>
        <w:jc w:val="both"/>
      </w:pPr>
      <w:bookmarkStart w:id="1" w:name="_Toc190786245"/>
      <w:r>
        <w:t>Key functions of general Operating Systems</w:t>
      </w:r>
      <w:bookmarkEnd w:id="1"/>
    </w:p>
    <w:p w14:paraId="0BBFAE5B" w14:textId="77777777" w:rsidR="003E3344" w:rsidRDefault="003E3344">
      <w:pPr>
        <w:jc w:val="both"/>
      </w:pPr>
    </w:p>
    <w:p w14:paraId="53909CF1" w14:textId="77777777" w:rsidR="003E3344" w:rsidRDefault="007B3C65">
      <w:pPr>
        <w:jc w:val="both"/>
        <w:rPr>
          <w:lang w:val="en-US"/>
        </w:rPr>
      </w:pPr>
      <w:r>
        <w:rPr>
          <w:lang w:val="en-US"/>
        </w:rPr>
        <w:t xml:space="preserve">Microsoft windows is a graphical operating system invented by Microsoft which was initially launched in the year 1985 under the name windows 1.0. It was popular because it had user-friendly interface and it was compatible with personal computers. The important functions offered by windows include process management, memory management, files system control, device management and features which offer security to users and organisations. </w:t>
      </w:r>
    </w:p>
    <w:p w14:paraId="6DE1B91E" w14:textId="77777777" w:rsidR="003E3344" w:rsidRDefault="003E3344">
      <w:pPr>
        <w:jc w:val="both"/>
      </w:pPr>
    </w:p>
    <w:p w14:paraId="07879F80" w14:textId="77777777" w:rsidR="003E3344" w:rsidRDefault="007B3C65">
      <w:pPr>
        <w:pStyle w:val="Heading2"/>
        <w:jc w:val="both"/>
      </w:pPr>
      <w:bookmarkStart w:id="2" w:name="_Toc190786246"/>
      <w:r>
        <w:t>Task Management:</w:t>
      </w:r>
      <w:bookmarkEnd w:id="2"/>
    </w:p>
    <w:p w14:paraId="78FE9EAE" w14:textId="77777777" w:rsidR="003E3344" w:rsidRDefault="003E3344">
      <w:pPr>
        <w:jc w:val="both"/>
      </w:pPr>
    </w:p>
    <w:p w14:paraId="5B1A675B" w14:textId="77777777" w:rsidR="003E3344" w:rsidRDefault="007B3C65">
      <w:pPr>
        <w:jc w:val="both"/>
        <w:rPr>
          <w:lang w:val="en-US"/>
        </w:rPr>
      </w:pPr>
      <w:r>
        <w:rPr>
          <w:lang w:val="en-US"/>
        </w:rPr>
        <w:t xml:space="preserve">Task management in windows enables user to observe, regulate and manage running processes and system performance. The first and the most common tool that can be utilized to achieve this is Task Manager that offers real-time data regarding the use of the CPU and memory, disk as well as network activities. It allows users to see, verify activities, background service, and services of the system and can kill unresponsive activities in order to ensure system stability. Task Manager is also used to control the startup programs and to assess performance patterns using the graphs. Smooth task </w:t>
      </w:r>
      <w:r>
        <w:rPr>
          <w:lang w:val="en-US"/>
        </w:rPr>
        <w:lastRenderedPageBreak/>
        <w:t xml:space="preserve">management also guarantees the best use of resources and enhances the efficient performance and dependability of the whole system in personal and professional set up. </w:t>
      </w:r>
    </w:p>
    <w:p w14:paraId="1EFBE880" w14:textId="77777777" w:rsidR="003E3344" w:rsidRDefault="003E3344">
      <w:pPr>
        <w:jc w:val="both"/>
      </w:pPr>
    </w:p>
    <w:p w14:paraId="41133331" w14:textId="77777777" w:rsidR="003E3344" w:rsidRDefault="007B3C65">
      <w:pPr>
        <w:keepNext/>
        <w:jc w:val="center"/>
      </w:pPr>
      <w:r>
        <w:rPr>
          <w:noProof/>
          <w:lang w:val="en-US" w:eastAsia="en-US"/>
        </w:rPr>
        <w:drawing>
          <wp:inline distT="0" distB="0" distL="0" distR="0" wp14:anchorId="41BC7B2B" wp14:editId="50B8F8E8">
            <wp:extent cx="4597400" cy="3304809"/>
            <wp:effectExtent l="0" t="0" r="0" b="0"/>
            <wp:docPr id="1028"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_x0000_t75"/>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98658" cy="3305713"/>
                    </a:xfrm>
                    <a:prstGeom prst="rect">
                      <a:avLst/>
                    </a:prstGeom>
                    <a:ln>
                      <a:noFill/>
                    </a:ln>
                  </pic:spPr>
                </pic:pic>
              </a:graphicData>
            </a:graphic>
          </wp:inline>
        </w:drawing>
      </w:r>
    </w:p>
    <w:p w14:paraId="189FBD96" w14:textId="77777777" w:rsidR="003E3344" w:rsidRDefault="007B3C65">
      <w:pPr>
        <w:pStyle w:val="Caption"/>
        <w:jc w:val="center"/>
      </w:pPr>
      <w:r>
        <w:t xml:space="preserve">Figure </w:t>
      </w:r>
      <w:fldSimple w:instr=" SEQ Figure \* ARABIC ">
        <w:r>
          <w:rPr>
            <w:noProof/>
          </w:rPr>
          <w:t>1</w:t>
        </w:r>
      </w:fldSimple>
      <w:r>
        <w:t xml:space="preserve"> shows the Windows Task Manager displaying the Processes tab. The screenshot highlights running applications and background processes along with their CPU,</w:t>
      </w:r>
    </w:p>
    <w:p w14:paraId="4338F4B7" w14:textId="77777777" w:rsidR="003E3344" w:rsidRDefault="007B3C65">
      <w:pPr>
        <w:pStyle w:val="Heading2"/>
        <w:jc w:val="both"/>
      </w:pPr>
      <w:bookmarkStart w:id="3" w:name="_Toc190786247"/>
      <w:r>
        <w:t>Application/Program Management:</w:t>
      </w:r>
      <w:bookmarkEnd w:id="3"/>
    </w:p>
    <w:p w14:paraId="7B10E66C" w14:textId="77777777" w:rsidR="003E3344" w:rsidRDefault="007B3C65">
      <w:pPr>
        <w:pStyle w:val="NormalWeb"/>
        <w:jc w:val="both"/>
      </w:pPr>
      <w:r>
        <w:t>Windows application and program management allows users to install, set up, monitor and de-install software in an efficient manner. The Play Store provides an option to manage the installed programs through Settings and in the Control Panel, ensure that features are configured to your preference or you can also uninstall any unnecessary programs. Task Manager enables one to track the applications and programs that run and enhance performance of a system. Microsoft Store and windows update are also available in windows to update the software which keeps the applications secure and up to date. Also, administrative tools enable organisations to regulate application permissions and deployment within networks. Good program management improves the stability, security and productivity of the systems and overall user productivity in personal and enterprise systems.</w:t>
      </w:r>
    </w:p>
    <w:p w14:paraId="5264A42F" w14:textId="77777777" w:rsidR="003E3344" w:rsidRDefault="007B3C65">
      <w:pPr>
        <w:keepNext/>
        <w:jc w:val="both"/>
      </w:pPr>
      <w:r>
        <w:rPr>
          <w:noProof/>
          <w:lang w:val="en-US" w:eastAsia="en-US"/>
        </w:rPr>
        <w:lastRenderedPageBreak/>
        <w:drawing>
          <wp:inline distT="0" distB="0" distL="0" distR="0" wp14:anchorId="57255181" wp14:editId="09F86CC8">
            <wp:extent cx="5724525" cy="2910206"/>
            <wp:effectExtent l="0" t="0" r="0" b="4445"/>
            <wp:docPr id="1029"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_x0000_t75"/>
                    <pic:cNvPicPr/>
                  </pic:nvPicPr>
                  <pic:blipFill>
                    <a:blip r:embed="rId8">
                      <a:extLst>
                        <a:ext uri="{28A0092B-C50C-407E-A947-70E740481C1C}">
                          <a14:useLocalDpi xmlns:a14="http://schemas.microsoft.com/office/drawing/2010/main" val="0"/>
                        </a:ext>
                      </a:extLst>
                    </a:blip>
                    <a:stretch>
                      <a:fillRect/>
                    </a:stretch>
                  </pic:blipFill>
                  <pic:spPr>
                    <a:xfrm>
                      <a:off x="0" y="0"/>
                      <a:ext cx="5724525" cy="2910206"/>
                    </a:xfrm>
                    <a:prstGeom prst="rect">
                      <a:avLst/>
                    </a:prstGeom>
                    <a:ln>
                      <a:noFill/>
                    </a:ln>
                  </pic:spPr>
                </pic:pic>
              </a:graphicData>
            </a:graphic>
          </wp:inline>
        </w:drawing>
      </w:r>
    </w:p>
    <w:p w14:paraId="79FB8F17" w14:textId="77777777" w:rsidR="003E3344" w:rsidRDefault="007B3C65">
      <w:pPr>
        <w:pStyle w:val="Caption"/>
        <w:jc w:val="center"/>
        <w:rPr>
          <w:lang w:val="en-US"/>
        </w:rPr>
      </w:pPr>
      <w:r>
        <w:t xml:space="preserve">Figure </w:t>
      </w:r>
      <w:fldSimple w:instr=" SEQ Figure \* ARABIC ">
        <w:r>
          <w:rPr>
            <w:noProof/>
          </w:rPr>
          <w:t>2</w:t>
        </w:r>
      </w:fldSimple>
      <w:r>
        <w:t>:</w:t>
      </w:r>
      <w:r>
        <w:rPr>
          <w:lang w:val="en-US"/>
        </w:rPr>
        <w:t xml:space="preserve"> shows the Windows Apps &amp; Features section within the Settings application. The screenshot displays a list of installed programs, along with options to modify, uninstall, or manage each application. It also includes filtering and sorting tools to help users efficiently manage installed software.</w:t>
      </w:r>
    </w:p>
    <w:p w14:paraId="42AD5466" w14:textId="77777777" w:rsidR="003E3344" w:rsidRDefault="003E3344">
      <w:pPr>
        <w:pStyle w:val="Caption"/>
        <w:jc w:val="both"/>
      </w:pPr>
    </w:p>
    <w:p w14:paraId="0E8BAE64" w14:textId="77777777" w:rsidR="003E3344" w:rsidRDefault="007B3C65">
      <w:pPr>
        <w:pStyle w:val="Heading2"/>
        <w:jc w:val="both"/>
      </w:pPr>
      <w:bookmarkStart w:id="4" w:name="_Toc190786248"/>
      <w:r>
        <w:t>File/Directory Management:</w:t>
      </w:r>
      <w:bookmarkEnd w:id="4"/>
    </w:p>
    <w:p w14:paraId="1FADE3EF" w14:textId="77777777" w:rsidR="003E3344" w:rsidRDefault="003E3344">
      <w:pPr>
        <w:jc w:val="both"/>
      </w:pPr>
    </w:p>
    <w:p w14:paraId="6D0E04BD" w14:textId="77777777" w:rsidR="003E3344" w:rsidRDefault="007B3C65">
      <w:pPr>
        <w:jc w:val="both"/>
      </w:pPr>
      <w:r>
        <w:rPr>
          <w:lang w:val="en-US"/>
        </w:rPr>
        <w:t>Windows file management and directory management are necessary in the organization, storage and retrieval of data. Windows offers a graphic interface in the form of File Explorer that a user can use to create, rename, move, copy, and delete files and folders. Directories are also referred to as folders; they are used to classify the files in an orderly manner to make them more accessible. Windows also allows hierarchical structures i.e. one folder can have sub-folders thus allowing one to store in an organised fashion. The users have the ability to search, sort as well as filter files based on their names, type, size or date modified. Moreover, the connection to such service features as Quick Access, Libraries, and OneDrive allows managing files better through shortcuts and cloud storage solutions. Good file management guarantees data integrity, less redundancy, and better workflow (Russinovich, Solomon, and Ionescu, 2012).</w:t>
      </w:r>
    </w:p>
    <w:p w14:paraId="4DD8BA59" w14:textId="77777777" w:rsidR="003E3344" w:rsidRDefault="003E3344">
      <w:pPr>
        <w:jc w:val="both"/>
      </w:pPr>
    </w:p>
    <w:p w14:paraId="0E71D38F" w14:textId="77777777" w:rsidR="003E3344" w:rsidRDefault="007B3C65">
      <w:pPr>
        <w:jc w:val="center"/>
      </w:pPr>
      <w:r>
        <w:rPr>
          <w:noProof/>
          <w:lang w:val="en-US" w:eastAsia="en-US"/>
        </w:rPr>
        <w:lastRenderedPageBreak/>
        <w:drawing>
          <wp:inline distT="0" distB="0" distL="0" distR="0" wp14:anchorId="25899145" wp14:editId="6026EF58">
            <wp:extent cx="4338955" cy="2559050"/>
            <wp:effectExtent l="0" t="0" r="4445" b="0"/>
            <wp:docPr id="1030"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_x0000_t7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58767" cy="2570735"/>
                    </a:xfrm>
                    <a:prstGeom prst="rect">
                      <a:avLst/>
                    </a:prstGeom>
                    <a:ln>
                      <a:noFill/>
                    </a:ln>
                  </pic:spPr>
                </pic:pic>
              </a:graphicData>
            </a:graphic>
          </wp:inline>
        </w:drawing>
      </w:r>
    </w:p>
    <w:p w14:paraId="3FCDC5A7" w14:textId="715E15A7" w:rsidR="003E3344" w:rsidRDefault="007B3C65">
      <w:pPr>
        <w:pStyle w:val="Caption"/>
        <w:jc w:val="center"/>
      </w:pPr>
      <w:r>
        <w:t xml:space="preserve">Figure </w:t>
      </w:r>
      <w:fldSimple w:instr=" SEQ Figure \* ARABIC ">
        <w:r>
          <w:rPr>
            <w:noProof/>
          </w:rPr>
          <w:t>3</w:t>
        </w:r>
      </w:fldSimple>
      <w:r>
        <w:t>: illustrates the process of managing files and directories within the Windows operating system.</w:t>
      </w:r>
    </w:p>
    <w:p w14:paraId="5424740E" w14:textId="77777777" w:rsidR="003E3344" w:rsidRDefault="007B3C65">
      <w:pPr>
        <w:pStyle w:val="Heading2"/>
        <w:jc w:val="both"/>
      </w:pPr>
      <w:bookmarkStart w:id="5" w:name="_Toc190786249"/>
      <w:r>
        <w:t>Device Management:</w:t>
      </w:r>
      <w:bookmarkEnd w:id="5"/>
    </w:p>
    <w:p w14:paraId="15851581" w14:textId="77777777" w:rsidR="003E3344" w:rsidRDefault="003E3344">
      <w:pPr>
        <w:jc w:val="both"/>
      </w:pPr>
    </w:p>
    <w:p w14:paraId="2D96B63A" w14:textId="77777777" w:rsidR="003E3344" w:rsidRDefault="007B3C65">
      <w:pPr>
        <w:jc w:val="both"/>
      </w:pPr>
      <w:r>
        <w:rPr>
          <w:lang w:val="en-US"/>
        </w:rPr>
        <w:t>Windows device management allows users to effectively manage hardware devices connected to the computer in terms of configuration, monitoring and control. The Device Manager utility gives a centralized point in which all the installed devices can be viewed, updating of drivers can be made, hardware can be enabled or disabled as well as troubleshooting of failures. It also classifies all devices into display adapters, network adapters, storage controllers, and input devices making them easy to maintain and optimize. Windows also has the feature of plug and play whereby new hardware can be automatically detected and configured. Proper device management will provide system stability, improve the performance and reduce the number of conflicts between the hardware components (Sharma and Sharma, 2020).</w:t>
      </w:r>
    </w:p>
    <w:p w14:paraId="09D9AA09" w14:textId="77777777" w:rsidR="003E3344" w:rsidRDefault="007B3C65">
      <w:pPr>
        <w:keepNext/>
        <w:jc w:val="center"/>
      </w:pPr>
      <w:r>
        <w:rPr>
          <w:noProof/>
          <w:lang w:val="en-US" w:eastAsia="en-US"/>
        </w:rPr>
        <w:drawing>
          <wp:inline distT="0" distB="0" distL="0" distR="0" wp14:anchorId="19FA33E8" wp14:editId="07B2D76D">
            <wp:extent cx="3913505" cy="1911350"/>
            <wp:effectExtent l="0" t="0" r="0" b="0"/>
            <wp:docPr id="1031"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_x0000_t7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29304" cy="1919066"/>
                    </a:xfrm>
                    <a:prstGeom prst="rect">
                      <a:avLst/>
                    </a:prstGeom>
                    <a:ln>
                      <a:noFill/>
                    </a:ln>
                  </pic:spPr>
                </pic:pic>
              </a:graphicData>
            </a:graphic>
          </wp:inline>
        </w:drawing>
      </w:r>
    </w:p>
    <w:p w14:paraId="7E5CE25F" w14:textId="3DFE10D7" w:rsidR="003E3344" w:rsidRDefault="007B3C65">
      <w:pPr>
        <w:pStyle w:val="Caption"/>
        <w:jc w:val="center"/>
      </w:pPr>
      <w:r>
        <w:t xml:space="preserve">Figure </w:t>
      </w:r>
      <w:fldSimple w:instr=" SEQ Figure \* ARABIC ">
        <w:r>
          <w:rPr>
            <w:noProof/>
          </w:rPr>
          <w:t>4</w:t>
        </w:r>
      </w:fldSimple>
      <w:r>
        <w:t>: illustrates the Windows Device Manager interface, showcasing the organization and control of hardware components within a system</w:t>
      </w:r>
      <w:r w:rsidR="00410BA5">
        <w:t>.</w:t>
      </w:r>
    </w:p>
    <w:p w14:paraId="4C65652D" w14:textId="77777777" w:rsidR="003E3344" w:rsidRDefault="007B3C65">
      <w:pPr>
        <w:pStyle w:val="Heading2"/>
        <w:jc w:val="both"/>
      </w:pPr>
      <w:bookmarkStart w:id="6" w:name="_Toc190786250"/>
      <w:r>
        <w:lastRenderedPageBreak/>
        <w:t>Security Management:</w:t>
      </w:r>
      <w:bookmarkEnd w:id="6"/>
    </w:p>
    <w:p w14:paraId="68E74331" w14:textId="77777777" w:rsidR="003E3344" w:rsidRDefault="007B3C65">
      <w:pPr>
        <w:jc w:val="both"/>
      </w:pPr>
      <w:r>
        <w:br/>
      </w:r>
      <w:r>
        <w:rPr>
          <w:lang w:val="en-US"/>
        </w:rPr>
        <w:t>Windows security management plays an essential role in safeguarding systems, data and privacy of users against unauthorized access, malware and computer viruses. Windows has inbuilt features including windows defender anti virus, firewall, and Bitlocker to protect files and devices. User Account Control (UAC) can assist in avoiding unauthorized modifications of the system; regular updates will be conducted to close the gaps on a timely basis. Security management also involves controlling permissions, access controls and authentication such as passwords and bio-metrics. With the incorporation of proactive monitoring, threat detection, and access control, windows provides a secure computing environment and the integrity of data (Russinovich, Solomon and Ionescu, 2012).</w:t>
      </w:r>
      <w:r>
        <w:t>.</w:t>
      </w:r>
    </w:p>
    <w:p w14:paraId="0B099275" w14:textId="77777777" w:rsidR="003E3344" w:rsidRDefault="003E3344">
      <w:pPr>
        <w:jc w:val="both"/>
      </w:pPr>
    </w:p>
    <w:p w14:paraId="09445C50" w14:textId="77777777" w:rsidR="003E3344" w:rsidRDefault="007B3C65">
      <w:pPr>
        <w:keepNext/>
        <w:jc w:val="both"/>
      </w:pPr>
      <w:r>
        <w:rPr>
          <w:noProof/>
          <w:lang w:val="en-US" w:eastAsia="en-US"/>
        </w:rPr>
        <w:drawing>
          <wp:inline distT="0" distB="0" distL="0" distR="0" wp14:anchorId="336A1049" wp14:editId="31EDB7D9">
            <wp:extent cx="5648325" cy="2230925"/>
            <wp:effectExtent l="0" t="0" r="0" b="0"/>
            <wp:docPr id="1032"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_x0000_t7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48325" cy="2230925"/>
                    </a:xfrm>
                    <a:prstGeom prst="rect">
                      <a:avLst/>
                    </a:prstGeom>
                    <a:ln>
                      <a:noFill/>
                    </a:ln>
                  </pic:spPr>
                </pic:pic>
              </a:graphicData>
            </a:graphic>
          </wp:inline>
        </w:drawing>
      </w:r>
    </w:p>
    <w:p w14:paraId="1E961952" w14:textId="15622EBE" w:rsidR="003E3344" w:rsidRDefault="007B3C65">
      <w:pPr>
        <w:pStyle w:val="Caption"/>
        <w:jc w:val="center"/>
      </w:pPr>
      <w:r>
        <w:t xml:space="preserve">Figure </w:t>
      </w:r>
      <w:fldSimple w:instr=" SEQ Figure \* ARABIC ">
        <w:r>
          <w:rPr>
            <w:noProof/>
          </w:rPr>
          <w:t>5</w:t>
        </w:r>
      </w:fldSimple>
      <w:r>
        <w:t>: illustrates the key components of security management in the Windows operating system. It highlights features such as Windows Defender Antivirus</w:t>
      </w:r>
      <w:r w:rsidR="00410BA5">
        <w:t xml:space="preserve"> </w:t>
      </w:r>
      <w:r>
        <w:t xml:space="preserve">and User Account </w:t>
      </w:r>
      <w:proofErr w:type="gramStart"/>
      <w:r>
        <w:t>Control ,</w:t>
      </w:r>
      <w:proofErr w:type="gramEnd"/>
      <w:r>
        <w:t xml:space="preserve"> which work together to protect the system from malware, unauthorized access, and cyber threats.</w:t>
      </w:r>
    </w:p>
    <w:p w14:paraId="7F56115D" w14:textId="77777777" w:rsidR="003E3344" w:rsidRDefault="003E3344">
      <w:pPr>
        <w:jc w:val="both"/>
      </w:pPr>
    </w:p>
    <w:p w14:paraId="23E50DEE" w14:textId="77777777" w:rsidR="003E3344" w:rsidRDefault="007B3C65">
      <w:pPr>
        <w:pStyle w:val="Heading1"/>
        <w:jc w:val="both"/>
        <w:rPr>
          <w:shd w:val="clear" w:color="auto" w:fill="FFFFFF"/>
        </w:rPr>
      </w:pPr>
      <w:bookmarkStart w:id="7" w:name="_Toc190786251"/>
      <w:r>
        <w:rPr>
          <w:shd w:val="clear" w:color="auto" w:fill="FFFFFF"/>
        </w:rPr>
        <w:t>Use of Windows OS CLI commands</w:t>
      </w:r>
      <w:bookmarkEnd w:id="7"/>
    </w:p>
    <w:p w14:paraId="255421BA" w14:textId="77777777" w:rsidR="003E3344" w:rsidRDefault="003E3344"/>
    <w:p w14:paraId="279EB43D" w14:textId="77777777" w:rsidR="003E3344" w:rsidRDefault="007B3C65">
      <w:pPr>
        <w:jc w:val="both"/>
      </w:pPr>
      <w:r>
        <w:rPr>
          <w:lang w:val="en-US"/>
        </w:rPr>
        <w:t>Windows Command Line Interface (CLI) enables users to run commands, automate, work with files and set up system settings. It assists in scripting and troubleshooting of advanced system administration (Russinovich, Solomon, and Ionescu, 2012; Sharma and Sharma, 2020).</w:t>
      </w:r>
    </w:p>
    <w:p w14:paraId="0E754F92" w14:textId="77777777" w:rsidR="003E3344" w:rsidRDefault="007B3C65">
      <w:pPr>
        <w:pStyle w:val="Heading2"/>
        <w:jc w:val="both"/>
      </w:pPr>
      <w:bookmarkStart w:id="8" w:name="_Toc190786252"/>
      <w:r>
        <w:lastRenderedPageBreak/>
        <w:t>Example 1:</w:t>
      </w:r>
      <w:bookmarkEnd w:id="8"/>
      <w:r>
        <w:t xml:space="preserve"> </w:t>
      </w:r>
    </w:p>
    <w:p w14:paraId="73F0856E" w14:textId="2C82F5E8" w:rsidR="005C463B" w:rsidRDefault="005C463B" w:rsidP="005C463B">
      <w:pPr>
        <w:pStyle w:val="NormalWeb"/>
      </w:pPr>
      <w:r w:rsidRPr="005C463B">
        <w:rPr>
          <w:rFonts w:ascii="Aptos" w:hAnsi="Aptos"/>
        </w:rPr>
        <w:t>The command has a particular command in the Windows CLI, which can be used to carry out certain tasks like file management or system configuration. The output shows the results, status messages or error information to the user</w:t>
      </w:r>
      <w:r>
        <w:t>.</w:t>
      </w:r>
    </w:p>
    <w:p w14:paraId="7FAEBDC4" w14:textId="77777777" w:rsidR="003E3344" w:rsidRDefault="003E3344" w:rsidP="005C463B">
      <w:pPr>
        <w:keepNext/>
        <w:rPr>
          <w:noProof/>
          <w:lang w:val="en-US" w:eastAsia="en-US"/>
        </w:rPr>
      </w:pPr>
    </w:p>
    <w:p w14:paraId="7DC123D5" w14:textId="44FADD38" w:rsidR="00605341" w:rsidRDefault="002A2F34" w:rsidP="005C463B">
      <w:pPr>
        <w:keepNext/>
        <w:jc w:val="center"/>
        <w:rPr>
          <w:noProof/>
          <w:lang w:val="en-US" w:eastAsia="en-US"/>
        </w:rPr>
      </w:pPr>
      <w:r>
        <w:rPr>
          <w:noProof/>
          <w:lang w:val="en-US" w:eastAsia="en-US"/>
        </w:rPr>
        <w:drawing>
          <wp:inline distT="0" distB="0" distL="0" distR="0" wp14:anchorId="3CF8FF6C" wp14:editId="5B337546">
            <wp:extent cx="3512606" cy="2413000"/>
            <wp:effectExtent l="0" t="0" r="0" b="6350"/>
            <wp:docPr id="1224266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266226"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73366" cy="2454740"/>
                    </a:xfrm>
                    <a:prstGeom prst="rect">
                      <a:avLst/>
                    </a:prstGeom>
                  </pic:spPr>
                </pic:pic>
              </a:graphicData>
            </a:graphic>
          </wp:inline>
        </w:drawing>
      </w:r>
    </w:p>
    <w:p w14:paraId="5BAF75C5" w14:textId="77777777" w:rsidR="005C463B" w:rsidRPr="005C463B" w:rsidRDefault="005C463B" w:rsidP="005C463B">
      <w:pPr>
        <w:keepNext/>
        <w:jc w:val="center"/>
        <w:rPr>
          <w:noProof/>
          <w:lang w:val="en-US" w:eastAsia="en-US"/>
        </w:rPr>
      </w:pPr>
    </w:p>
    <w:p w14:paraId="169E16C5" w14:textId="5C6BCE59" w:rsidR="003E3344" w:rsidRDefault="007B3C65">
      <w:pPr>
        <w:pStyle w:val="Caption"/>
        <w:jc w:val="center"/>
      </w:pPr>
      <w:r>
        <w:t xml:space="preserve">Figure </w:t>
      </w:r>
      <w:fldSimple w:instr=" SEQ Figure \* ARABIC ">
        <w:r>
          <w:rPr>
            <w:noProof/>
          </w:rPr>
          <w:t>6</w:t>
        </w:r>
      </w:fldSimple>
      <w:r>
        <w:t xml:space="preserve">: </w:t>
      </w:r>
      <w:r w:rsidR="005C463B" w:rsidRPr="003C3427">
        <w:rPr>
          <w:lang w:val="en-US"/>
        </w:rPr>
        <w:t xml:space="preserve">The </w:t>
      </w:r>
      <w:proofErr w:type="spellStart"/>
      <w:r w:rsidR="005C463B" w:rsidRPr="003C3427">
        <w:rPr>
          <w:b/>
          <w:bCs/>
          <w:lang w:val="en-US"/>
        </w:rPr>
        <w:t>dir</w:t>
      </w:r>
      <w:proofErr w:type="spellEnd"/>
      <w:r w:rsidR="005C463B" w:rsidRPr="003C3427">
        <w:rPr>
          <w:lang w:val="en-US"/>
        </w:rPr>
        <w:t xml:space="preserve"> command is used in Windows Command Prompt to display a list of files and folders in the current directory. It shows important details such as file names, sizes, and modification dates. This command helps users quickly view the contents of a directory without opening File Explorer. It is very useful for navigation and file management tasks. Users can also apply options like /p or /w to customize how the directory listing is displayed on the screen.</w:t>
      </w:r>
    </w:p>
    <w:p w14:paraId="49DC52EA" w14:textId="77777777" w:rsidR="003E3344" w:rsidRDefault="007B3C65">
      <w:pPr>
        <w:pStyle w:val="Heading2"/>
        <w:jc w:val="both"/>
      </w:pPr>
      <w:bookmarkStart w:id="9" w:name="_Toc190786253"/>
      <w:r>
        <w:t>Example 2:</w:t>
      </w:r>
      <w:bookmarkEnd w:id="9"/>
      <w:r>
        <w:t xml:space="preserve"> </w:t>
      </w:r>
    </w:p>
    <w:p w14:paraId="2465C290" w14:textId="77777777" w:rsidR="003E3344" w:rsidRDefault="003E3344">
      <w:pPr>
        <w:jc w:val="both"/>
      </w:pPr>
    </w:p>
    <w:p w14:paraId="0D025362" w14:textId="27932944" w:rsidR="00DF2E73" w:rsidRDefault="005C463B">
      <w:pPr>
        <w:jc w:val="both"/>
      </w:pPr>
      <w:r>
        <w:rPr>
          <w:lang w:val="en-US"/>
        </w:rPr>
        <w:t xml:space="preserve">The input typed in the windows CLI performs a particular command, e.g. listing files or checking system settings. Output provides </w:t>
      </w:r>
      <w:r w:rsidR="007F416C">
        <w:rPr>
          <w:lang w:val="en-US"/>
        </w:rPr>
        <w:t>output</w:t>
      </w:r>
      <w:r>
        <w:rPr>
          <w:lang w:val="en-US"/>
        </w:rPr>
        <w:t>, successful messages or error messages to the user.</w:t>
      </w:r>
    </w:p>
    <w:p w14:paraId="17DBA0F3" w14:textId="2BE3F4F4" w:rsidR="00605341" w:rsidRDefault="003243DC" w:rsidP="00605341">
      <w:pPr>
        <w:jc w:val="center"/>
      </w:pPr>
      <w:r>
        <w:rPr>
          <w:noProof/>
        </w:rPr>
        <w:lastRenderedPageBreak/>
        <w:drawing>
          <wp:inline distT="0" distB="0" distL="0" distR="0" wp14:anchorId="6338F873" wp14:editId="1A020982">
            <wp:extent cx="3505303" cy="3003550"/>
            <wp:effectExtent l="0" t="0" r="0" b="6350"/>
            <wp:docPr id="493614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14420" name="Picture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303" cy="3003550"/>
                    </a:xfrm>
                    <a:prstGeom prst="rect">
                      <a:avLst/>
                    </a:prstGeom>
                  </pic:spPr>
                </pic:pic>
              </a:graphicData>
            </a:graphic>
          </wp:inline>
        </w:drawing>
      </w:r>
    </w:p>
    <w:p w14:paraId="5FBA3775" w14:textId="77777777" w:rsidR="003E3344" w:rsidRDefault="003E3344">
      <w:pPr>
        <w:keepNext/>
        <w:jc w:val="both"/>
      </w:pPr>
    </w:p>
    <w:p w14:paraId="05EE71A7" w14:textId="6B1C05B3" w:rsidR="003C3427" w:rsidRPr="003C3427" w:rsidRDefault="007B3C65" w:rsidP="003C3427">
      <w:pPr>
        <w:pStyle w:val="Caption"/>
        <w:jc w:val="center"/>
        <w:rPr>
          <w:lang w:val="en-US"/>
        </w:rPr>
      </w:pPr>
      <w:r>
        <w:t>Figure 7:</w:t>
      </w:r>
      <w:r w:rsidR="003C3427" w:rsidRPr="003C3427">
        <w:rPr>
          <w:rFonts w:ascii="Times New Roman" w:eastAsia="Times New Roman" w:hAnsi="Times New Roman" w:cs="Times New Roman"/>
          <w:kern w:val="0"/>
          <w:lang w:val="en-US" w:eastAsia="en-US"/>
          <w14:ligatures w14:val="none"/>
        </w:rPr>
        <w:t xml:space="preserve"> </w:t>
      </w:r>
      <w:r w:rsidR="005C463B" w:rsidRPr="003C3427">
        <w:rPr>
          <w:lang w:val="en-US"/>
        </w:rPr>
        <w:t xml:space="preserve">The </w:t>
      </w:r>
      <w:r w:rsidR="005C463B" w:rsidRPr="003C3427">
        <w:rPr>
          <w:b/>
          <w:bCs/>
          <w:lang w:val="en-US"/>
        </w:rPr>
        <w:t>ipconfig</w:t>
      </w:r>
      <w:r w:rsidR="005C463B" w:rsidRPr="003C3427">
        <w:rPr>
          <w:lang w:val="en-US"/>
        </w:rPr>
        <w:t xml:space="preserve"> command is used to display the network configuration of a computer. It shows details such as the IP address, subnet mask, and default gateway. This command is useful for troubleshooting network issues and checking connectivity settings. It also helps in identifying whether the system is properly connected to a network. Advanced options like /all provide more detailed information, including MAC address and DHCP status, which are important for network administrators and technical users.</w:t>
      </w:r>
    </w:p>
    <w:p w14:paraId="278AC798" w14:textId="77777777" w:rsidR="003E3344" w:rsidRDefault="003E3344">
      <w:pPr>
        <w:pStyle w:val="Caption"/>
        <w:jc w:val="center"/>
      </w:pPr>
    </w:p>
    <w:p w14:paraId="1217E757" w14:textId="77777777" w:rsidR="003E3344" w:rsidRDefault="007B3C65">
      <w:pPr>
        <w:pStyle w:val="Heading2"/>
        <w:jc w:val="both"/>
      </w:pPr>
      <w:bookmarkStart w:id="10" w:name="_Toc190786254"/>
      <w:r>
        <w:t>Example 3:</w:t>
      </w:r>
      <w:bookmarkEnd w:id="10"/>
      <w:r>
        <w:t xml:space="preserve"> </w:t>
      </w:r>
    </w:p>
    <w:p w14:paraId="3A12B545" w14:textId="77777777" w:rsidR="003E3344" w:rsidRDefault="003E3344">
      <w:pPr>
        <w:jc w:val="both"/>
      </w:pPr>
    </w:p>
    <w:p w14:paraId="7AC0E889" w14:textId="77777777" w:rsidR="003E3344" w:rsidRDefault="007B3C65">
      <w:pPr>
        <w:jc w:val="both"/>
        <w:rPr>
          <w:lang w:val="en-US"/>
        </w:rPr>
      </w:pPr>
      <w:r>
        <w:rPr>
          <w:lang w:val="en-US"/>
        </w:rPr>
        <w:t>The command typed in the Windows CLI executes a particular action, e.g. system status check or inventory of files. The output shows the results, either confirmations, data or error messages which are to be referred to by the user.</w:t>
      </w:r>
    </w:p>
    <w:p w14:paraId="55A5D31E" w14:textId="77777777" w:rsidR="003E3344" w:rsidRDefault="003E3344">
      <w:pPr>
        <w:keepNext/>
        <w:jc w:val="center"/>
        <w:rPr>
          <w:noProof/>
          <w:lang w:val="en-US" w:eastAsia="en-US"/>
        </w:rPr>
      </w:pPr>
    </w:p>
    <w:p w14:paraId="55A10FC5" w14:textId="3AD9FB52" w:rsidR="00605341" w:rsidRDefault="003243DC">
      <w:pPr>
        <w:keepNext/>
        <w:jc w:val="center"/>
      </w:pPr>
      <w:r>
        <w:rPr>
          <w:noProof/>
        </w:rPr>
        <w:drawing>
          <wp:inline distT="0" distB="0" distL="0" distR="0" wp14:anchorId="578B59AC" wp14:editId="0882B90E">
            <wp:extent cx="4620260" cy="3238500"/>
            <wp:effectExtent l="0" t="0" r="8890" b="0"/>
            <wp:docPr id="1573897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897583" name="Picture 157389758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20260" cy="3238500"/>
                    </a:xfrm>
                    <a:prstGeom prst="rect">
                      <a:avLst/>
                    </a:prstGeom>
                  </pic:spPr>
                </pic:pic>
              </a:graphicData>
            </a:graphic>
          </wp:inline>
        </w:drawing>
      </w:r>
    </w:p>
    <w:p w14:paraId="1EE6EBA9" w14:textId="77777777" w:rsidR="003C3427" w:rsidRPr="003C3427" w:rsidRDefault="007B3C65" w:rsidP="003C3427">
      <w:pPr>
        <w:pStyle w:val="Caption"/>
        <w:jc w:val="center"/>
        <w:rPr>
          <w:lang w:val="en-US"/>
        </w:rPr>
      </w:pPr>
      <w:r>
        <w:t xml:space="preserve">Figure 8: </w:t>
      </w:r>
      <w:r w:rsidR="003C3427" w:rsidRPr="003C3427">
        <w:rPr>
          <w:lang w:val="en-US"/>
        </w:rPr>
        <w:t xml:space="preserve">The </w:t>
      </w:r>
      <w:proofErr w:type="spellStart"/>
      <w:r w:rsidR="003C3427" w:rsidRPr="003C3427">
        <w:rPr>
          <w:b/>
          <w:bCs/>
          <w:lang w:val="en-US"/>
        </w:rPr>
        <w:t>tasklist</w:t>
      </w:r>
      <w:proofErr w:type="spellEnd"/>
      <w:r w:rsidR="003C3427" w:rsidRPr="003C3427">
        <w:rPr>
          <w:lang w:val="en-US"/>
        </w:rPr>
        <w:t xml:space="preserve"> command is used to display all currently running processes on a system. It provides information such as process names, process IDs (PID), memory usage, and session details. This command is useful for monitoring system performance and identifying unwanted or unnecessary programs running in the background. It is similar to the Task Manager but works in the command line interface. Users can also filter specific processes using additional parameters for better system management and troubleshooting.</w:t>
      </w:r>
    </w:p>
    <w:p w14:paraId="1BEB65DF" w14:textId="77777777" w:rsidR="003E3344" w:rsidRDefault="003E3344">
      <w:pPr>
        <w:pStyle w:val="Caption"/>
        <w:jc w:val="center"/>
      </w:pPr>
    </w:p>
    <w:p w14:paraId="30AFEDAF" w14:textId="77777777" w:rsidR="003E3344" w:rsidRDefault="007B3C65">
      <w:pPr>
        <w:pStyle w:val="Heading2"/>
        <w:jc w:val="both"/>
      </w:pPr>
      <w:bookmarkStart w:id="11" w:name="_Toc190786255"/>
      <w:r>
        <w:t>Example 4:</w:t>
      </w:r>
      <w:bookmarkEnd w:id="11"/>
      <w:r>
        <w:t xml:space="preserve"> </w:t>
      </w:r>
    </w:p>
    <w:p w14:paraId="683E2BF6" w14:textId="77777777" w:rsidR="003E3344" w:rsidRDefault="007B3C65">
      <w:pPr>
        <w:pStyle w:val="NormalWeb"/>
      </w:pPr>
      <w:r>
        <w:t>The input typed in the windows CLI also carries out a particular action, like showing the system details or showing the contents of a directory. The output displays the output with the results such as data, status confirmations or the error messages to the user.</w:t>
      </w:r>
    </w:p>
    <w:p w14:paraId="342970F5" w14:textId="598BE976" w:rsidR="003E3344" w:rsidRDefault="004D0219">
      <w:pPr>
        <w:keepNext/>
        <w:jc w:val="center"/>
      </w:pPr>
      <w:r>
        <w:rPr>
          <w:noProof/>
        </w:rPr>
        <w:lastRenderedPageBreak/>
        <w:drawing>
          <wp:inline distT="0" distB="0" distL="0" distR="0" wp14:anchorId="67884A1A" wp14:editId="6DB9B5DC">
            <wp:extent cx="4652010" cy="3003550"/>
            <wp:effectExtent l="0" t="0" r="0" b="6350"/>
            <wp:docPr id="2123810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810264" name="Picture 212381026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52010" cy="3003550"/>
                    </a:xfrm>
                    <a:prstGeom prst="rect">
                      <a:avLst/>
                    </a:prstGeom>
                  </pic:spPr>
                </pic:pic>
              </a:graphicData>
            </a:graphic>
          </wp:inline>
        </w:drawing>
      </w:r>
    </w:p>
    <w:p w14:paraId="34DF32C2" w14:textId="77777777" w:rsidR="003C3427" w:rsidRPr="003C3427" w:rsidRDefault="007B3C65" w:rsidP="003C3427">
      <w:pPr>
        <w:pStyle w:val="Caption"/>
        <w:jc w:val="center"/>
      </w:pPr>
      <w:r>
        <w:t xml:space="preserve">Figure 9: </w:t>
      </w:r>
      <w:r w:rsidR="003C3427" w:rsidRPr="003C3427">
        <w:t xml:space="preserve">The </w:t>
      </w:r>
      <w:proofErr w:type="spellStart"/>
      <w:r w:rsidR="003C3427" w:rsidRPr="003C3427">
        <w:rPr>
          <w:b/>
          <w:bCs/>
        </w:rPr>
        <w:t>systeminfo</w:t>
      </w:r>
      <w:proofErr w:type="spellEnd"/>
      <w:r w:rsidR="003C3427" w:rsidRPr="003C3427">
        <w:t xml:space="preserve"> command provides detailed information about the computer system. It displays data such as the operating system version, processor type, installed memory, system boot time, and network details. This command is very useful for system diagnostics and technical reporting. It helps users understand the configuration and status of their machine. IT professionals often use this command when troubleshooting issues or documenting system specifications for maintenance, upgrades, or software compatibility purposes.</w:t>
      </w:r>
    </w:p>
    <w:p w14:paraId="71AB0873" w14:textId="77777777" w:rsidR="003E3344" w:rsidRDefault="003E3344">
      <w:pPr>
        <w:pStyle w:val="Caption"/>
        <w:jc w:val="center"/>
      </w:pPr>
    </w:p>
    <w:p w14:paraId="49702B06" w14:textId="77777777" w:rsidR="003E3344" w:rsidRDefault="003E3344">
      <w:pPr>
        <w:jc w:val="both"/>
      </w:pPr>
    </w:p>
    <w:p w14:paraId="6F2F59C5" w14:textId="77777777" w:rsidR="003E3344" w:rsidRDefault="007B3C65">
      <w:pPr>
        <w:pStyle w:val="Heading2"/>
        <w:jc w:val="both"/>
      </w:pPr>
      <w:bookmarkStart w:id="12" w:name="_Toc190786256"/>
      <w:r>
        <w:t>Example 5:</w:t>
      </w:r>
      <w:bookmarkEnd w:id="12"/>
      <w:r>
        <w:t xml:space="preserve"> </w:t>
      </w:r>
    </w:p>
    <w:p w14:paraId="0693DD8B" w14:textId="77777777" w:rsidR="003E3344" w:rsidRDefault="003E3344">
      <w:pPr>
        <w:jc w:val="both"/>
      </w:pPr>
    </w:p>
    <w:p w14:paraId="71A6E473" w14:textId="77777777" w:rsidR="003E3344" w:rsidRDefault="007B3C65">
      <w:pPr>
        <w:pStyle w:val="NormalWeb"/>
      </w:pPr>
      <w:r>
        <w:t>The command typed in Windows CLI is used to get real time system status, say the CPU, memory or process status. The output shows up-to-date performance metrics, health of the system and error alerts which can be watched by users.</w:t>
      </w:r>
    </w:p>
    <w:p w14:paraId="2A971081" w14:textId="77777777" w:rsidR="003E3344" w:rsidRDefault="003E3344">
      <w:pPr>
        <w:jc w:val="both"/>
      </w:pPr>
    </w:p>
    <w:p w14:paraId="0061011B" w14:textId="77777777" w:rsidR="003E3344" w:rsidRDefault="007B3C65">
      <w:pPr>
        <w:keepNext/>
        <w:jc w:val="center"/>
      </w:pPr>
      <w:r>
        <w:rPr>
          <w:noProof/>
          <w:lang w:val="en-US" w:eastAsia="en-US"/>
        </w:rPr>
        <w:lastRenderedPageBreak/>
        <w:drawing>
          <wp:inline distT="0" distB="0" distL="0" distR="0" wp14:anchorId="7E6B0A03" wp14:editId="02576491">
            <wp:extent cx="4342463" cy="3486150"/>
            <wp:effectExtent l="0" t="0" r="1270" b="0"/>
            <wp:docPr id="1037"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_x0000_t7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342463" cy="3486150"/>
                    </a:xfrm>
                    <a:prstGeom prst="rect">
                      <a:avLst/>
                    </a:prstGeom>
                    <a:ln>
                      <a:noFill/>
                    </a:ln>
                  </pic:spPr>
                </pic:pic>
              </a:graphicData>
            </a:graphic>
          </wp:inline>
        </w:drawing>
      </w:r>
    </w:p>
    <w:p w14:paraId="24740CED" w14:textId="77777777" w:rsidR="003C3427" w:rsidRPr="003C3427" w:rsidRDefault="007B3C65" w:rsidP="003C3427">
      <w:pPr>
        <w:pStyle w:val="Caption"/>
        <w:jc w:val="center"/>
        <w:rPr>
          <w:lang w:val="en-US"/>
        </w:rPr>
      </w:pPr>
      <w:r>
        <w:t xml:space="preserve">Figure 10: </w:t>
      </w:r>
      <w:r w:rsidR="003C3427" w:rsidRPr="003C3427">
        <w:rPr>
          <w:lang w:val="en-US"/>
        </w:rPr>
        <w:t xml:space="preserve">The </w:t>
      </w:r>
      <w:r w:rsidR="003C3427" w:rsidRPr="003C3427">
        <w:rPr>
          <w:b/>
          <w:bCs/>
          <w:lang w:val="en-US"/>
        </w:rPr>
        <w:t>netstat -</w:t>
      </w:r>
      <w:proofErr w:type="gramStart"/>
      <w:r w:rsidR="003C3427" w:rsidRPr="003C3427">
        <w:rPr>
          <w:b/>
          <w:bCs/>
          <w:lang w:val="en-US"/>
        </w:rPr>
        <w:t>an</w:t>
      </w:r>
      <w:proofErr w:type="gramEnd"/>
      <w:r w:rsidR="003C3427" w:rsidRPr="003C3427">
        <w:rPr>
          <w:lang w:val="en-US"/>
        </w:rPr>
        <w:t xml:space="preserve"> command is used to display active network connections and listening ports on a system. It shows IP addresses, port numbers, and connection states such as ESTABLISHED or LISTENING. This command is helpful for monitoring network activity and detecting suspicious connections. It is commonly used in network troubleshooting and security analysis. The -a option shows all connections, while -n displays addresses in numerical form, making the output faster and easier to analyze.</w:t>
      </w:r>
    </w:p>
    <w:p w14:paraId="1320A8B5" w14:textId="77777777" w:rsidR="003E3344" w:rsidRDefault="003E3344">
      <w:pPr>
        <w:pStyle w:val="Caption"/>
        <w:jc w:val="center"/>
      </w:pPr>
    </w:p>
    <w:p w14:paraId="66F4E9FD" w14:textId="77777777" w:rsidR="003E3344" w:rsidRDefault="007B3C65">
      <w:pPr>
        <w:pStyle w:val="Heading2"/>
        <w:jc w:val="both"/>
      </w:pPr>
      <w:bookmarkStart w:id="13" w:name="_Toc190786257"/>
      <w:r>
        <w:t>Example 6:</w:t>
      </w:r>
      <w:bookmarkEnd w:id="13"/>
      <w:r>
        <w:t xml:space="preserve"> </w:t>
      </w:r>
    </w:p>
    <w:p w14:paraId="5CC17EA0" w14:textId="77777777" w:rsidR="003E3344" w:rsidRDefault="003E3344">
      <w:pPr>
        <w:jc w:val="both"/>
      </w:pPr>
    </w:p>
    <w:p w14:paraId="0623B9AA" w14:textId="77777777" w:rsidR="003E3344" w:rsidRDefault="007B3C65">
      <w:pPr>
        <w:jc w:val="both"/>
        <w:rPr>
          <w:lang w:val="en-US"/>
        </w:rPr>
      </w:pPr>
      <w:r>
        <w:rPr>
          <w:lang w:val="en-US"/>
        </w:rPr>
        <w:t>Wc is a command or script that is run in Windows CLI that automates certain tasks. Confirmation of each step result, whether successful or not, data or error message is shown in the output allowing easy control and tracking of the task..</w:t>
      </w:r>
    </w:p>
    <w:p w14:paraId="239653B3" w14:textId="77777777" w:rsidR="003E3344" w:rsidRDefault="003E3344">
      <w:pPr>
        <w:jc w:val="both"/>
      </w:pPr>
    </w:p>
    <w:p w14:paraId="5915C28F" w14:textId="2A3A3F15" w:rsidR="003E3344" w:rsidRDefault="004D0219">
      <w:pPr>
        <w:keepNext/>
        <w:jc w:val="both"/>
      </w:pPr>
      <w:r>
        <w:rPr>
          <w:noProof/>
        </w:rPr>
        <w:lastRenderedPageBreak/>
        <w:drawing>
          <wp:inline distT="0" distB="0" distL="0" distR="0" wp14:anchorId="1792D0F0" wp14:editId="345B7E31">
            <wp:extent cx="5731510" cy="4666615"/>
            <wp:effectExtent l="0" t="0" r="2540" b="635"/>
            <wp:docPr id="2736696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69626" name="Picture 273669626"/>
                    <pic:cNvPicPr/>
                  </pic:nvPicPr>
                  <pic:blipFill>
                    <a:blip r:embed="rId17">
                      <a:extLst>
                        <a:ext uri="{28A0092B-C50C-407E-A947-70E740481C1C}">
                          <a14:useLocalDpi xmlns:a14="http://schemas.microsoft.com/office/drawing/2010/main" val="0"/>
                        </a:ext>
                      </a:extLst>
                    </a:blip>
                    <a:stretch>
                      <a:fillRect/>
                    </a:stretch>
                  </pic:blipFill>
                  <pic:spPr>
                    <a:xfrm>
                      <a:off x="0" y="0"/>
                      <a:ext cx="5731510" cy="4666615"/>
                    </a:xfrm>
                    <a:prstGeom prst="rect">
                      <a:avLst/>
                    </a:prstGeom>
                  </pic:spPr>
                </pic:pic>
              </a:graphicData>
            </a:graphic>
          </wp:inline>
        </w:drawing>
      </w:r>
    </w:p>
    <w:p w14:paraId="32D5BB32" w14:textId="77777777" w:rsidR="003C3427" w:rsidRPr="003C3427" w:rsidRDefault="007B3C65" w:rsidP="003C3427">
      <w:pPr>
        <w:pStyle w:val="Caption"/>
        <w:jc w:val="center"/>
      </w:pPr>
      <w:r>
        <w:t xml:space="preserve">Figure 11: </w:t>
      </w:r>
      <w:r w:rsidR="003C3427" w:rsidRPr="003C3427">
        <w:t>The command is used to test network connectivity between your computer and a remote server. It sends small data packets to the specified website and measures the response time. This helps determine if the network connection is working properly. If responses are received, the connection is active; otherwise, there may be a network issue. It is commonly used by users and administrators to diagnose internet problems and check the availability and performance of a remote host.</w:t>
      </w:r>
    </w:p>
    <w:p w14:paraId="4C7B3F6F" w14:textId="77777777" w:rsidR="003E3344" w:rsidRDefault="003E3344">
      <w:pPr>
        <w:pStyle w:val="Caption"/>
        <w:jc w:val="center"/>
      </w:pPr>
    </w:p>
    <w:p w14:paraId="2F3D7019" w14:textId="77777777" w:rsidR="003E3344" w:rsidRDefault="007B3C65">
      <w:pPr>
        <w:pStyle w:val="Heading2"/>
        <w:jc w:val="both"/>
      </w:pPr>
      <w:bookmarkStart w:id="14" w:name="_Toc190786258"/>
      <w:r>
        <w:t>Example 7:</w:t>
      </w:r>
      <w:bookmarkEnd w:id="14"/>
      <w:r>
        <w:t xml:space="preserve"> </w:t>
      </w:r>
    </w:p>
    <w:p w14:paraId="630242B3" w14:textId="77777777" w:rsidR="003E3344" w:rsidRDefault="003E3344">
      <w:pPr>
        <w:jc w:val="both"/>
      </w:pPr>
    </w:p>
    <w:p w14:paraId="68C5C223" w14:textId="77777777" w:rsidR="003E3344" w:rsidRDefault="007B3C65">
      <w:pPr>
        <w:pStyle w:val="NormalWeb"/>
      </w:pPr>
      <w:r>
        <w:t>The input typed in Windows CLI changes or retrieves the system configuration parameters. The output will show the output of the results, either a confirmation or status, or an error and this will give the feedback to confirm the changes and system reliability.</w:t>
      </w:r>
    </w:p>
    <w:p w14:paraId="05B5B540" w14:textId="77777777" w:rsidR="003E3344" w:rsidRDefault="003E3344">
      <w:pPr>
        <w:jc w:val="both"/>
      </w:pPr>
    </w:p>
    <w:p w14:paraId="26F70762" w14:textId="7B62E007" w:rsidR="003E3344" w:rsidRDefault="00F35CA6">
      <w:pPr>
        <w:keepNext/>
        <w:jc w:val="center"/>
      </w:pPr>
      <w:r>
        <w:rPr>
          <w:noProof/>
        </w:rPr>
        <w:lastRenderedPageBreak/>
        <w:drawing>
          <wp:inline distT="0" distB="0" distL="0" distR="0" wp14:anchorId="1B395ED0" wp14:editId="598EE20B">
            <wp:extent cx="4476980" cy="1428823"/>
            <wp:effectExtent l="0" t="0" r="0" b="0"/>
            <wp:docPr id="1749969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96933" name="Picture 174996933"/>
                    <pic:cNvPicPr/>
                  </pic:nvPicPr>
                  <pic:blipFill>
                    <a:blip r:embed="rId18">
                      <a:extLst>
                        <a:ext uri="{28A0092B-C50C-407E-A947-70E740481C1C}">
                          <a14:useLocalDpi xmlns:a14="http://schemas.microsoft.com/office/drawing/2010/main" val="0"/>
                        </a:ext>
                      </a:extLst>
                    </a:blip>
                    <a:stretch>
                      <a:fillRect/>
                    </a:stretch>
                  </pic:blipFill>
                  <pic:spPr>
                    <a:xfrm>
                      <a:off x="0" y="0"/>
                      <a:ext cx="4476980" cy="1428823"/>
                    </a:xfrm>
                    <a:prstGeom prst="rect">
                      <a:avLst/>
                    </a:prstGeom>
                  </pic:spPr>
                </pic:pic>
              </a:graphicData>
            </a:graphic>
          </wp:inline>
        </w:drawing>
      </w:r>
    </w:p>
    <w:p w14:paraId="6DE2F7BE" w14:textId="77777777" w:rsidR="003C3427" w:rsidRPr="003C3427" w:rsidRDefault="007B3C65" w:rsidP="003C3427">
      <w:pPr>
        <w:pStyle w:val="Caption"/>
        <w:jc w:val="center"/>
        <w:rPr>
          <w:lang w:val="en-US"/>
        </w:rPr>
      </w:pPr>
      <w:r>
        <w:t xml:space="preserve">Figure 12: </w:t>
      </w:r>
      <w:r w:rsidR="003C3427" w:rsidRPr="003C3427">
        <w:rPr>
          <w:lang w:val="en-US"/>
        </w:rPr>
        <w:t>The command is used to display the name of the current computer or device on a network. This name helps identify the system in a network environment. It is especially useful in organizations where multiple computers are connected. The hostname is often used in networking, remote access, and system administration tasks. By using this command, users can quickly verify their system’s identity without navigating through system settings or control panel options.</w:t>
      </w:r>
    </w:p>
    <w:p w14:paraId="37471641" w14:textId="77777777" w:rsidR="003E3344" w:rsidRDefault="003E3344">
      <w:pPr>
        <w:pStyle w:val="Caption"/>
        <w:jc w:val="center"/>
      </w:pPr>
    </w:p>
    <w:p w14:paraId="3D2D9A8C" w14:textId="77777777" w:rsidR="003E3344" w:rsidRDefault="007B3C65">
      <w:pPr>
        <w:pStyle w:val="Heading2"/>
        <w:jc w:val="both"/>
      </w:pPr>
      <w:bookmarkStart w:id="15" w:name="_Toc190786259"/>
      <w:r>
        <w:t>Example 8:</w:t>
      </w:r>
      <w:bookmarkEnd w:id="15"/>
      <w:r>
        <w:t xml:space="preserve"> </w:t>
      </w:r>
    </w:p>
    <w:p w14:paraId="198ECC05" w14:textId="77777777" w:rsidR="003E3344" w:rsidRDefault="003E3344">
      <w:pPr>
        <w:jc w:val="both"/>
      </w:pPr>
    </w:p>
    <w:p w14:paraId="1635A985" w14:textId="77777777" w:rsidR="003E3344" w:rsidRDefault="007B3C65">
      <w:pPr>
        <w:jc w:val="both"/>
        <w:rPr>
          <w:lang w:val="en-US"/>
        </w:rPr>
      </w:pPr>
      <w:r>
        <w:rPr>
          <w:lang w:val="en-US"/>
        </w:rPr>
        <w:t>The windows CLI command is used to fetch or set network configurations. The output also shows the outcome of an IP addresses, connection status or error messages which help users to monitor, troubleshoot and manage network performance.</w:t>
      </w:r>
    </w:p>
    <w:p w14:paraId="23B514A8" w14:textId="77777777" w:rsidR="003E3344" w:rsidRDefault="003E3344">
      <w:pPr>
        <w:jc w:val="both"/>
      </w:pPr>
    </w:p>
    <w:p w14:paraId="74E6337D" w14:textId="77777777" w:rsidR="003E3344" w:rsidRDefault="007B3C65">
      <w:pPr>
        <w:keepNext/>
        <w:jc w:val="center"/>
      </w:pPr>
      <w:r>
        <w:rPr>
          <w:noProof/>
          <w:lang w:val="en-US" w:eastAsia="en-US"/>
        </w:rPr>
        <w:drawing>
          <wp:inline distT="0" distB="0" distL="0" distR="0" wp14:anchorId="32162A16" wp14:editId="7567004E">
            <wp:extent cx="3401695" cy="495300"/>
            <wp:effectExtent l="0" t="0" r="8255" b="0"/>
            <wp:docPr id="1040"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_x0000_t75"/>
                    <pic:cNvPicPr/>
                  </pic:nvPicPr>
                  <pic:blipFill>
                    <a:blip r:embed="rId19">
                      <a:extLst>
                        <a:ext uri="{28A0092B-C50C-407E-A947-70E740481C1C}">
                          <a14:useLocalDpi xmlns:a14="http://schemas.microsoft.com/office/drawing/2010/main" val="0"/>
                        </a:ext>
                      </a:extLst>
                    </a:blip>
                    <a:stretch>
                      <a:fillRect/>
                    </a:stretch>
                  </pic:blipFill>
                  <pic:spPr>
                    <a:xfrm>
                      <a:off x="0" y="0"/>
                      <a:ext cx="3405232" cy="495815"/>
                    </a:xfrm>
                    <a:prstGeom prst="rect">
                      <a:avLst/>
                    </a:prstGeom>
                    <a:ln>
                      <a:noFill/>
                    </a:ln>
                  </pic:spPr>
                </pic:pic>
              </a:graphicData>
            </a:graphic>
          </wp:inline>
        </w:drawing>
      </w:r>
    </w:p>
    <w:p w14:paraId="3E524709" w14:textId="7DC8C750" w:rsidR="003E3344" w:rsidRDefault="007B3C65">
      <w:pPr>
        <w:pStyle w:val="Caption"/>
        <w:jc w:val="center"/>
      </w:pPr>
      <w:r>
        <w:t xml:space="preserve">Figure 13: </w:t>
      </w:r>
      <w:r>
        <w:rPr>
          <w:lang w:val="en-US"/>
        </w:rPr>
        <w:t xml:space="preserve">displays commands to be used to check disk status, format drives or make partitions. </w:t>
      </w:r>
    </w:p>
    <w:p w14:paraId="757BEB39" w14:textId="77777777" w:rsidR="003E3344" w:rsidRDefault="007B3C65">
      <w:pPr>
        <w:pStyle w:val="Heading2"/>
        <w:jc w:val="both"/>
      </w:pPr>
      <w:bookmarkStart w:id="16" w:name="_Toc190786260"/>
      <w:r>
        <w:t>Example 9:</w:t>
      </w:r>
      <w:bookmarkEnd w:id="16"/>
      <w:r>
        <w:t xml:space="preserve"> </w:t>
      </w:r>
    </w:p>
    <w:p w14:paraId="2DFBEA6F" w14:textId="77777777" w:rsidR="003E3344" w:rsidRDefault="003E3344">
      <w:pPr>
        <w:jc w:val="both"/>
      </w:pPr>
    </w:p>
    <w:p w14:paraId="345D8090" w14:textId="77777777" w:rsidR="003E3344" w:rsidRDefault="007B3C65">
      <w:pPr>
        <w:jc w:val="both"/>
        <w:rPr>
          <w:lang w:val="en-US"/>
        </w:rPr>
      </w:pPr>
      <w:r>
        <w:rPr>
          <w:lang w:val="en-US"/>
        </w:rPr>
        <w:t>The command in Windows CLI administers disks or partitions, including the view of status or formatting of disks. The output will show disk information, capacity, file system type or error messages to be verified by a user.</w:t>
      </w:r>
    </w:p>
    <w:p w14:paraId="0219DECC" w14:textId="1BA6A1D6" w:rsidR="003E3344" w:rsidRDefault="00C063F7" w:rsidP="003C3427">
      <w:pPr>
        <w:jc w:val="center"/>
      </w:pPr>
      <w:r>
        <w:rPr>
          <w:noProof/>
        </w:rPr>
        <w:drawing>
          <wp:inline distT="0" distB="0" distL="0" distR="0" wp14:anchorId="629B4643" wp14:editId="244138F1">
            <wp:extent cx="4457929" cy="1454225"/>
            <wp:effectExtent l="0" t="0" r="0" b="0"/>
            <wp:docPr id="3285484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548470" name="Picture 328548470"/>
                    <pic:cNvPicPr/>
                  </pic:nvPicPr>
                  <pic:blipFill>
                    <a:blip r:embed="rId20">
                      <a:extLst>
                        <a:ext uri="{28A0092B-C50C-407E-A947-70E740481C1C}">
                          <a14:useLocalDpi xmlns:a14="http://schemas.microsoft.com/office/drawing/2010/main" val="0"/>
                        </a:ext>
                      </a:extLst>
                    </a:blip>
                    <a:stretch>
                      <a:fillRect/>
                    </a:stretch>
                  </pic:blipFill>
                  <pic:spPr>
                    <a:xfrm>
                      <a:off x="0" y="0"/>
                      <a:ext cx="4457929" cy="1454225"/>
                    </a:xfrm>
                    <a:prstGeom prst="rect">
                      <a:avLst/>
                    </a:prstGeom>
                  </pic:spPr>
                </pic:pic>
              </a:graphicData>
            </a:graphic>
          </wp:inline>
        </w:drawing>
      </w:r>
    </w:p>
    <w:p w14:paraId="3584DA5A" w14:textId="77777777" w:rsidR="003E3344" w:rsidRDefault="003E3344">
      <w:pPr>
        <w:keepNext/>
        <w:jc w:val="both"/>
      </w:pPr>
    </w:p>
    <w:p w14:paraId="44B988E9" w14:textId="77777777" w:rsidR="003C3427" w:rsidRPr="003C3427" w:rsidRDefault="007B3C65" w:rsidP="003C3427">
      <w:pPr>
        <w:pStyle w:val="Caption"/>
        <w:jc w:val="center"/>
      </w:pPr>
      <w:r>
        <w:t xml:space="preserve">Figure 14: </w:t>
      </w:r>
      <w:r w:rsidR="003C3427" w:rsidRPr="003C3427">
        <w:t xml:space="preserve">The command shows the username of the currently logged-in user. It is useful for confirming which account is active, especially in systems with multiple users or administrative privileges. This command is often used </w:t>
      </w:r>
      <w:r w:rsidR="003C3427" w:rsidRPr="003C3427">
        <w:lastRenderedPageBreak/>
        <w:t>in security and system administration tasks to verify permissions and access levels. It helps ensure that the correct user is performing actions on the system. It is a simple yet important command for managing user identity and maintaining system security.</w:t>
      </w:r>
    </w:p>
    <w:p w14:paraId="1CC637CD" w14:textId="77777777" w:rsidR="003E3344" w:rsidRDefault="007B3C65">
      <w:pPr>
        <w:pStyle w:val="Caption"/>
        <w:jc w:val="center"/>
      </w:pPr>
      <w:r>
        <w:t>.</w:t>
      </w:r>
    </w:p>
    <w:p w14:paraId="7B576F30" w14:textId="77777777" w:rsidR="003E3344" w:rsidRDefault="007B3C65">
      <w:pPr>
        <w:pStyle w:val="Heading2"/>
        <w:jc w:val="both"/>
      </w:pPr>
      <w:bookmarkStart w:id="17" w:name="_Toc190786261"/>
      <w:r>
        <w:t>Example 10:</w:t>
      </w:r>
      <w:bookmarkEnd w:id="17"/>
      <w:r>
        <w:t xml:space="preserve"> </w:t>
      </w:r>
    </w:p>
    <w:p w14:paraId="64517BB9" w14:textId="77777777" w:rsidR="003E3344" w:rsidRDefault="007B3C65">
      <w:pPr>
        <w:jc w:val="both"/>
        <w:rPr>
          <w:lang w:val="en-US"/>
        </w:rPr>
      </w:pPr>
      <w:r>
        <w:rPr>
          <w:lang w:val="en-US"/>
        </w:rPr>
        <w:t>The backup or restore operations are done by entering the command in the windows CLI. The output shows progress, confirmation or error messages, gives feedback to ensure data protection, recovery of the system and effective task execution.</w:t>
      </w:r>
    </w:p>
    <w:p w14:paraId="250448A4" w14:textId="64CA76C5" w:rsidR="003E3344" w:rsidRDefault="00C063F7">
      <w:pPr>
        <w:jc w:val="center"/>
      </w:pPr>
      <w:r>
        <w:rPr>
          <w:noProof/>
        </w:rPr>
        <w:drawing>
          <wp:inline distT="0" distB="0" distL="0" distR="0" wp14:anchorId="463B49FE" wp14:editId="46F67E8A">
            <wp:extent cx="5731510" cy="2535555"/>
            <wp:effectExtent l="0" t="0" r="2540" b="0"/>
            <wp:docPr id="3963510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51002" name="Picture 396351002"/>
                    <pic:cNvPicPr/>
                  </pic:nvPicPr>
                  <pic:blipFill>
                    <a:blip r:embed="rId21">
                      <a:extLst>
                        <a:ext uri="{28A0092B-C50C-407E-A947-70E740481C1C}">
                          <a14:useLocalDpi xmlns:a14="http://schemas.microsoft.com/office/drawing/2010/main" val="0"/>
                        </a:ext>
                      </a:extLst>
                    </a:blip>
                    <a:stretch>
                      <a:fillRect/>
                    </a:stretch>
                  </pic:blipFill>
                  <pic:spPr>
                    <a:xfrm>
                      <a:off x="0" y="0"/>
                      <a:ext cx="5731510" cy="2535555"/>
                    </a:xfrm>
                    <a:prstGeom prst="rect">
                      <a:avLst/>
                    </a:prstGeom>
                  </pic:spPr>
                </pic:pic>
              </a:graphicData>
            </a:graphic>
          </wp:inline>
        </w:drawing>
      </w:r>
    </w:p>
    <w:p w14:paraId="30638CA7" w14:textId="69E8B544" w:rsidR="003E3344" w:rsidRDefault="007B3C65">
      <w:pPr>
        <w:pStyle w:val="Caption"/>
        <w:jc w:val="center"/>
      </w:pPr>
      <w:r>
        <w:t>Figure 15</w:t>
      </w:r>
    </w:p>
    <w:p w14:paraId="7617AAAC" w14:textId="77777777" w:rsidR="003E3344" w:rsidRDefault="007B3C65">
      <w:pPr>
        <w:pStyle w:val="Heading1"/>
        <w:jc w:val="both"/>
        <w:rPr>
          <w:shd w:val="clear" w:color="auto" w:fill="FFFFFF"/>
        </w:rPr>
      </w:pPr>
      <w:bookmarkStart w:id="18" w:name="_Toc190786262"/>
      <w:r>
        <w:rPr>
          <w:shd w:val="clear" w:color="auto" w:fill="FFFFFF"/>
        </w:rPr>
        <w:t>Use of Linux OS CLI commands</w:t>
      </w:r>
      <w:bookmarkEnd w:id="18"/>
    </w:p>
    <w:p w14:paraId="04FB77AF" w14:textId="77777777" w:rsidR="003E3344" w:rsidRDefault="003E3344">
      <w:pPr>
        <w:jc w:val="both"/>
      </w:pPr>
    </w:p>
    <w:p w14:paraId="3E2B16F7" w14:textId="77777777" w:rsidR="003E3344" w:rsidRDefault="007B3C65">
      <w:pPr>
        <w:jc w:val="both"/>
        <w:rPr>
          <w:lang w:val="en-US"/>
        </w:rPr>
      </w:pPr>
      <w:r>
        <w:rPr>
          <w:lang w:val="en-US"/>
        </w:rPr>
        <w:t>Linux Command Line Interface (CLI) enables users to operate files, set systems, automate processes and monitor processes effectively. It also facilitates scripting, system administration, and troubleshooting of advanced control (Negus, 2021; Nemeth et al., 2022).</w:t>
      </w:r>
    </w:p>
    <w:p w14:paraId="161CE9E2" w14:textId="77777777" w:rsidR="003E3344" w:rsidRDefault="003E3344">
      <w:pPr>
        <w:jc w:val="both"/>
      </w:pPr>
    </w:p>
    <w:p w14:paraId="6E454902" w14:textId="77777777" w:rsidR="003E3344" w:rsidRDefault="007B3C65">
      <w:pPr>
        <w:pStyle w:val="Heading2"/>
        <w:jc w:val="both"/>
      </w:pPr>
      <w:bookmarkStart w:id="19" w:name="_Toc190786263"/>
      <w:r>
        <w:lastRenderedPageBreak/>
        <w:t>Example 1:</w:t>
      </w:r>
      <w:bookmarkEnd w:id="19"/>
      <w:r>
        <w:t xml:space="preserve"> </w:t>
      </w:r>
    </w:p>
    <w:p w14:paraId="10A720BB" w14:textId="404889FB" w:rsidR="00414CDA" w:rsidRDefault="00294599" w:rsidP="00414CDA">
      <w:pPr>
        <w:keepNext/>
        <w:rPr>
          <w:rFonts w:eastAsia="Times New Roman" w:cs="Times New Roman"/>
          <w:kern w:val="0"/>
          <w:lang w:val="en-US" w:eastAsia="en-US"/>
          <w14:ligatures w14:val="none"/>
        </w:rPr>
      </w:pPr>
      <w:r w:rsidRPr="006708AF">
        <w:rPr>
          <w:rFonts w:eastAsia="Times New Roman" w:cs="Times New Roman"/>
          <w:kern w:val="0"/>
          <w:lang w:val="en-US" w:eastAsia="en-US"/>
          <w14:ligatures w14:val="none"/>
        </w:rPr>
        <w:t xml:space="preserve">The </w:t>
      </w:r>
      <w:r w:rsidR="00D562C9" w:rsidRPr="006708AF">
        <w:rPr>
          <w:rFonts w:eastAsia="Times New Roman" w:cs="Times New Roman"/>
          <w:kern w:val="0"/>
          <w:lang w:val="en-US" w:eastAsia="en-US"/>
          <w14:ligatures w14:val="none"/>
        </w:rPr>
        <w:t>ls</w:t>
      </w:r>
      <w:r w:rsidRPr="006708AF">
        <w:rPr>
          <w:rFonts w:eastAsia="Times New Roman" w:cs="Times New Roman"/>
          <w:kern w:val="0"/>
          <w:lang w:val="en-US" w:eastAsia="en-US"/>
          <w14:ligatures w14:val="none"/>
        </w:rPr>
        <w:t xml:space="preserve"> command in Linux is used to list the contents of a directory, showing files, folders, and other items.</w:t>
      </w:r>
    </w:p>
    <w:p w14:paraId="5D3B2007" w14:textId="77777777" w:rsidR="00414CDA" w:rsidRDefault="00414CDA" w:rsidP="00414CDA">
      <w:pPr>
        <w:keepNext/>
        <w:rPr>
          <w:rFonts w:eastAsia="Times New Roman" w:cs="Times New Roman"/>
          <w:kern w:val="0"/>
          <w:lang w:val="en-US" w:eastAsia="en-US"/>
          <w14:ligatures w14:val="none"/>
        </w:rPr>
      </w:pPr>
    </w:p>
    <w:p w14:paraId="178D6C2F" w14:textId="769F6D90" w:rsidR="003E3344" w:rsidRDefault="007B3C65" w:rsidP="00414CDA">
      <w:pPr>
        <w:keepNext/>
      </w:pPr>
      <w:r>
        <w:rPr>
          <w:noProof/>
          <w:lang w:val="en-US" w:eastAsia="en-US"/>
        </w:rPr>
        <w:drawing>
          <wp:inline distT="0" distB="0" distL="0" distR="0" wp14:anchorId="631C7EED" wp14:editId="33930D0D">
            <wp:extent cx="5724525" cy="1345263"/>
            <wp:effectExtent l="0" t="0" r="0" b="7620"/>
            <wp:docPr id="1043"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_x0000_t75"/>
                    <pic:cNvPicPr/>
                  </pic:nvPicPr>
                  <pic:blipFill>
                    <a:blip r:embed="rId22">
                      <a:extLst>
                        <a:ext uri="{28A0092B-C50C-407E-A947-70E740481C1C}">
                          <a14:useLocalDpi xmlns:a14="http://schemas.microsoft.com/office/drawing/2010/main" val="0"/>
                        </a:ext>
                      </a:extLst>
                    </a:blip>
                    <a:stretch>
                      <a:fillRect/>
                    </a:stretch>
                  </pic:blipFill>
                  <pic:spPr>
                    <a:xfrm>
                      <a:off x="0" y="0"/>
                      <a:ext cx="5724525" cy="1345263"/>
                    </a:xfrm>
                    <a:prstGeom prst="rect">
                      <a:avLst/>
                    </a:prstGeom>
                    <a:ln>
                      <a:noFill/>
                    </a:ln>
                  </pic:spPr>
                </pic:pic>
              </a:graphicData>
            </a:graphic>
          </wp:inline>
        </w:drawing>
      </w:r>
    </w:p>
    <w:p w14:paraId="277BFE73" w14:textId="2B688736" w:rsidR="003E3344" w:rsidRDefault="007B3C65">
      <w:pPr>
        <w:pStyle w:val="Caption"/>
        <w:jc w:val="center"/>
      </w:pPr>
      <w:r>
        <w:t xml:space="preserve">Figure 16: </w:t>
      </w:r>
    </w:p>
    <w:p w14:paraId="5ADD3E2B" w14:textId="77777777" w:rsidR="003E3344" w:rsidRDefault="007B3C65">
      <w:pPr>
        <w:pStyle w:val="Heading2"/>
        <w:jc w:val="both"/>
      </w:pPr>
      <w:bookmarkStart w:id="20" w:name="_Toc190786264"/>
      <w:r>
        <w:t>Example 2:</w:t>
      </w:r>
      <w:bookmarkEnd w:id="20"/>
      <w:r>
        <w:t xml:space="preserve"> </w:t>
      </w:r>
    </w:p>
    <w:p w14:paraId="410E92E6" w14:textId="3022BC1F" w:rsidR="003E3344" w:rsidRDefault="00AB5AE2">
      <w:pPr>
        <w:jc w:val="both"/>
        <w:rPr>
          <w:lang w:val="en-US"/>
        </w:rPr>
      </w:pPr>
      <w:proofErr w:type="gramStart"/>
      <w:r w:rsidRPr="00C770D9">
        <w:rPr>
          <w:lang w:val="en-US"/>
        </w:rPr>
        <w:t>ifconfig  A</w:t>
      </w:r>
      <w:proofErr w:type="gramEnd"/>
      <w:r w:rsidRPr="00C770D9">
        <w:rPr>
          <w:lang w:val="en-US"/>
        </w:rPr>
        <w:t xml:space="preserve"> Linux command </w:t>
      </w:r>
      <w:r w:rsidR="00C770D9" w:rsidRPr="00C770D9">
        <w:rPr>
          <w:lang w:val="en-US"/>
        </w:rPr>
        <w:t>is used</w:t>
      </w:r>
      <w:r w:rsidRPr="00C770D9">
        <w:rPr>
          <w:lang w:val="en-US"/>
        </w:rPr>
        <w:t xml:space="preserve"> to view and configure network interfaces, showing details like IP addresses, subnet masks, and interface status, and helping users troubleshoot and manage network connections.</w:t>
      </w:r>
    </w:p>
    <w:p w14:paraId="4BA8B126" w14:textId="77777777" w:rsidR="00C770D9" w:rsidRPr="00C770D9" w:rsidRDefault="00C770D9">
      <w:pPr>
        <w:jc w:val="both"/>
      </w:pPr>
    </w:p>
    <w:p w14:paraId="672655FF" w14:textId="77777777" w:rsidR="003E3344" w:rsidRDefault="007B3C65">
      <w:pPr>
        <w:keepNext/>
        <w:jc w:val="both"/>
      </w:pPr>
      <w:r>
        <w:rPr>
          <w:noProof/>
          <w:lang w:val="en-US" w:eastAsia="en-US"/>
        </w:rPr>
        <w:drawing>
          <wp:inline distT="0" distB="0" distL="0" distR="0" wp14:anchorId="05C1C231" wp14:editId="0B61C0FA">
            <wp:extent cx="4852080" cy="2971800"/>
            <wp:effectExtent l="0" t="0" r="5715" b="0"/>
            <wp:docPr id="1044" name="_x0000_t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_x0000_t75"/>
                    <pic:cNvPicPr/>
                  </pic:nvPicPr>
                  <pic:blipFill>
                    <a:blip r:embed="rId23">
                      <a:extLst>
                        <a:ext uri="{28A0092B-C50C-407E-A947-70E740481C1C}">
                          <a14:useLocalDpi xmlns:a14="http://schemas.microsoft.com/office/drawing/2010/main" val="0"/>
                        </a:ext>
                      </a:extLst>
                    </a:blip>
                    <a:stretch>
                      <a:fillRect/>
                    </a:stretch>
                  </pic:blipFill>
                  <pic:spPr>
                    <a:xfrm>
                      <a:off x="0" y="0"/>
                      <a:ext cx="4852080" cy="2971800"/>
                    </a:xfrm>
                    <a:prstGeom prst="rect">
                      <a:avLst/>
                    </a:prstGeom>
                    <a:ln>
                      <a:noFill/>
                    </a:ln>
                  </pic:spPr>
                </pic:pic>
              </a:graphicData>
            </a:graphic>
          </wp:inline>
        </w:drawing>
      </w:r>
    </w:p>
    <w:p w14:paraId="44BE0CAD" w14:textId="7FE19DFC" w:rsidR="003E3344" w:rsidRDefault="00AB5AE2">
      <w:pPr>
        <w:pStyle w:val="Caption"/>
        <w:jc w:val="both"/>
      </w:pPr>
      <w:r>
        <w:t xml:space="preserve">                                                                                     </w:t>
      </w:r>
      <w:r w:rsidR="007B3C65">
        <w:t xml:space="preserve">Figure 17: </w:t>
      </w:r>
    </w:p>
    <w:p w14:paraId="49F9180C" w14:textId="77777777" w:rsidR="003E3344" w:rsidRDefault="007B3C65">
      <w:pPr>
        <w:pStyle w:val="Heading2"/>
        <w:jc w:val="both"/>
      </w:pPr>
      <w:bookmarkStart w:id="21" w:name="_Toc190786265"/>
      <w:r>
        <w:t>Example 3:</w:t>
      </w:r>
      <w:bookmarkEnd w:id="21"/>
      <w:r>
        <w:t xml:space="preserve"> </w:t>
      </w:r>
    </w:p>
    <w:p w14:paraId="741C5DF9" w14:textId="77777777" w:rsidR="003E3344" w:rsidRDefault="007B3C65">
      <w:pPr>
        <w:pStyle w:val="NormalWeb"/>
      </w:pPr>
      <w:r>
        <w:t>The typed command in the Linux CLI can be used to execute actions like file operations, system configuration or system monitoring. Output gives results, status or show errors which are used to verify and to troubleshoot.</w:t>
      </w:r>
    </w:p>
    <w:p w14:paraId="7F4DFC95" w14:textId="77777777" w:rsidR="003E3344" w:rsidRDefault="007B3C65">
      <w:pPr>
        <w:keepNext/>
        <w:jc w:val="center"/>
      </w:pPr>
      <w:r>
        <w:rPr>
          <w:noProof/>
          <w:lang w:val="en-US" w:eastAsia="en-US"/>
        </w:rPr>
        <w:lastRenderedPageBreak/>
        <w:drawing>
          <wp:inline distT="0" distB="0" distL="0" distR="0" wp14:anchorId="39E9CBA3" wp14:editId="59361124">
            <wp:extent cx="5724525" cy="3267075"/>
            <wp:effectExtent l="0" t="0" r="9525" b="9525"/>
            <wp:docPr id="1045" name="Picture 2" descr="C:\Users\hp\Downloads\pVD7JBz-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Picture 2"/>
                    <pic:cNvPicPr/>
                  </pic:nvPicPr>
                  <pic:blipFill>
                    <a:blip r:embed="rId24" cstate="print"/>
                    <a:srcRect/>
                    <a:stretch/>
                  </pic:blipFill>
                  <pic:spPr>
                    <a:xfrm>
                      <a:off x="0" y="0"/>
                      <a:ext cx="5724525" cy="3267075"/>
                    </a:xfrm>
                    <a:prstGeom prst="rect">
                      <a:avLst/>
                    </a:prstGeom>
                    <a:ln>
                      <a:noFill/>
                    </a:ln>
                  </pic:spPr>
                </pic:pic>
              </a:graphicData>
            </a:graphic>
          </wp:inline>
        </w:drawing>
      </w:r>
    </w:p>
    <w:p w14:paraId="6DDFEC51" w14:textId="77777777" w:rsidR="003E3344" w:rsidRDefault="007B3C65">
      <w:pPr>
        <w:pStyle w:val="Caption"/>
        <w:jc w:val="center"/>
      </w:pPr>
      <w:r>
        <w:t>Figure 18: illustrates the use of the Linux Command Line Interface (CLI) to manage user accounts, groups, and file permissions.</w:t>
      </w:r>
    </w:p>
    <w:p w14:paraId="4279D9EF" w14:textId="77777777" w:rsidR="003E3344" w:rsidRDefault="007B3C65">
      <w:pPr>
        <w:pStyle w:val="Heading2"/>
        <w:jc w:val="both"/>
      </w:pPr>
      <w:bookmarkStart w:id="22" w:name="_Toc190786266"/>
      <w:r>
        <w:t>Example 4:</w:t>
      </w:r>
      <w:bookmarkEnd w:id="22"/>
      <w:r>
        <w:t xml:space="preserve"> </w:t>
      </w:r>
    </w:p>
    <w:p w14:paraId="57AA7F10" w14:textId="77777777" w:rsidR="003E3344" w:rsidRDefault="007B3C65">
      <w:pPr>
        <w:keepNext/>
        <w:jc w:val="both"/>
        <w:rPr>
          <w:lang w:val="en-US"/>
        </w:rPr>
      </w:pPr>
      <w:r>
        <w:rPr>
          <w:lang w:val="en-US"/>
        </w:rPr>
        <w:t>The typed command in the Linux CLI handles users or files permissions. Confirmation, updated settings or error messages are shown in the output displays and enable the administrators to verify the change and ensure the security of the system.</w:t>
      </w:r>
    </w:p>
    <w:p w14:paraId="42D96F77" w14:textId="77777777" w:rsidR="003E3344" w:rsidRDefault="003E3344">
      <w:pPr>
        <w:keepNext/>
        <w:jc w:val="both"/>
        <w:rPr>
          <w:lang w:val="en-US"/>
        </w:rPr>
      </w:pPr>
    </w:p>
    <w:p w14:paraId="2A95FC3A" w14:textId="77777777" w:rsidR="003E3344" w:rsidRDefault="007B3C65">
      <w:pPr>
        <w:keepNext/>
        <w:jc w:val="center"/>
      </w:pPr>
      <w:r>
        <w:rPr>
          <w:noProof/>
          <w:lang w:val="en-US" w:eastAsia="en-US"/>
        </w:rPr>
        <w:drawing>
          <wp:inline distT="0" distB="0" distL="0" distR="0" wp14:anchorId="0A3C859F" wp14:editId="49F398BD">
            <wp:extent cx="4395133" cy="2867025"/>
            <wp:effectExtent l="0" t="0" r="5715" b="0"/>
            <wp:docPr id="104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6" name="Picture 4"/>
                    <pic:cNvPicPr/>
                  </pic:nvPicPr>
                  <pic:blipFill>
                    <a:blip r:embed="rId25">
                      <a:extLst>
                        <a:ext uri="{28A0092B-C50C-407E-A947-70E740481C1C}">
                          <a14:useLocalDpi xmlns:a14="http://schemas.microsoft.com/office/drawing/2010/main" val="0"/>
                        </a:ext>
                      </a:extLst>
                    </a:blip>
                    <a:stretch>
                      <a:fillRect/>
                    </a:stretch>
                  </pic:blipFill>
                  <pic:spPr>
                    <a:xfrm>
                      <a:off x="0" y="0"/>
                      <a:ext cx="4395133" cy="2867025"/>
                    </a:xfrm>
                    <a:prstGeom prst="rect">
                      <a:avLst/>
                    </a:prstGeom>
                    <a:ln>
                      <a:noFill/>
                    </a:ln>
                  </pic:spPr>
                </pic:pic>
              </a:graphicData>
            </a:graphic>
          </wp:inline>
        </w:drawing>
      </w:r>
    </w:p>
    <w:p w14:paraId="56FA084C" w14:textId="77777777" w:rsidR="003E3344" w:rsidRDefault="007B3C65">
      <w:pPr>
        <w:pStyle w:val="Caption"/>
        <w:jc w:val="center"/>
      </w:pPr>
      <w:r>
        <w:t>Figure 19: illustrates the use of the Linux Command Line Interface (CLI) to manage and monitor system processes.</w:t>
      </w:r>
    </w:p>
    <w:p w14:paraId="511D3389" w14:textId="77777777" w:rsidR="003E3344" w:rsidRDefault="003E3344">
      <w:pPr>
        <w:jc w:val="both"/>
      </w:pPr>
    </w:p>
    <w:p w14:paraId="684EE622" w14:textId="77777777" w:rsidR="003E3344" w:rsidRDefault="007B3C65">
      <w:pPr>
        <w:pStyle w:val="Heading2"/>
        <w:jc w:val="both"/>
      </w:pPr>
      <w:bookmarkStart w:id="23" w:name="_Toc190786267"/>
      <w:r>
        <w:lastRenderedPageBreak/>
        <w:t>Example 5:</w:t>
      </w:r>
      <w:bookmarkEnd w:id="23"/>
      <w:r>
        <w:t xml:space="preserve"> </w:t>
      </w:r>
    </w:p>
    <w:p w14:paraId="35DF9E9D" w14:textId="77777777" w:rsidR="003E3344" w:rsidRDefault="007B3C65">
      <w:pPr>
        <w:keepNext/>
        <w:jc w:val="both"/>
        <w:rPr>
          <w:lang w:val="en-US"/>
        </w:rPr>
      </w:pPr>
      <w:r>
        <w:rPr>
          <w:lang w:val="en-US"/>
        </w:rPr>
        <w:t>The command performs a certain operation of Linux, e.g. seeing the processes or monitoring system status. These are appropriate details regarding the processes, resource consumption, or error messages that are shown in the output allowing monitoring and troubleshooting.</w:t>
      </w:r>
    </w:p>
    <w:p w14:paraId="5ED4B4F7" w14:textId="77777777" w:rsidR="003E3344" w:rsidRDefault="003E3344">
      <w:pPr>
        <w:keepNext/>
        <w:jc w:val="both"/>
        <w:rPr>
          <w:lang w:val="en-US"/>
        </w:rPr>
      </w:pPr>
    </w:p>
    <w:p w14:paraId="212F4FF5" w14:textId="77777777" w:rsidR="003E3344" w:rsidRDefault="007B3C65">
      <w:pPr>
        <w:keepNext/>
        <w:jc w:val="center"/>
      </w:pPr>
      <w:r>
        <w:rPr>
          <w:noProof/>
          <w:lang w:val="en-US" w:eastAsia="en-US"/>
        </w:rPr>
        <w:drawing>
          <wp:inline distT="0" distB="0" distL="0" distR="0" wp14:anchorId="569EA7E2" wp14:editId="05A5624D">
            <wp:extent cx="5734050" cy="2024895"/>
            <wp:effectExtent l="0" t="0" r="0" b="0"/>
            <wp:docPr id="104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7" name="Picture 5"/>
                    <pic:cNvPicPr/>
                  </pic:nvPicPr>
                  <pic:blipFill>
                    <a:blip r:embed="rId26">
                      <a:extLst>
                        <a:ext uri="{28A0092B-C50C-407E-A947-70E740481C1C}">
                          <a14:useLocalDpi xmlns:a14="http://schemas.microsoft.com/office/drawing/2010/main" val="0"/>
                        </a:ext>
                      </a:extLst>
                    </a:blip>
                    <a:stretch>
                      <a:fillRect/>
                    </a:stretch>
                  </pic:blipFill>
                  <pic:spPr>
                    <a:xfrm>
                      <a:off x="0" y="0"/>
                      <a:ext cx="5734050" cy="2024895"/>
                    </a:xfrm>
                    <a:prstGeom prst="rect">
                      <a:avLst/>
                    </a:prstGeom>
                    <a:ln>
                      <a:noFill/>
                    </a:ln>
                  </pic:spPr>
                </pic:pic>
              </a:graphicData>
            </a:graphic>
          </wp:inline>
        </w:drawing>
      </w:r>
    </w:p>
    <w:p w14:paraId="2F1B36E2" w14:textId="2EF2B15A" w:rsidR="003E3344" w:rsidRDefault="007B3C65">
      <w:pPr>
        <w:pStyle w:val="Caption"/>
        <w:jc w:val="center"/>
      </w:pPr>
      <w:r>
        <w:t>Figure 20:</w:t>
      </w:r>
    </w:p>
    <w:p w14:paraId="42153D84" w14:textId="77777777" w:rsidR="003E3344" w:rsidRDefault="007B3C65">
      <w:pPr>
        <w:pStyle w:val="Heading2"/>
        <w:jc w:val="both"/>
      </w:pPr>
      <w:bookmarkStart w:id="24" w:name="_Toc190786268"/>
      <w:r>
        <w:t>Example 6:</w:t>
      </w:r>
      <w:bookmarkEnd w:id="24"/>
      <w:r>
        <w:t xml:space="preserve"> </w:t>
      </w:r>
    </w:p>
    <w:p w14:paraId="43E5BA62" w14:textId="77777777" w:rsidR="003E3344" w:rsidRDefault="003E3344">
      <w:pPr>
        <w:jc w:val="both"/>
      </w:pPr>
    </w:p>
    <w:p w14:paraId="3A310F35" w14:textId="511F204E" w:rsidR="003E3344" w:rsidRDefault="00C62B78">
      <w:pPr>
        <w:jc w:val="both"/>
        <w:rPr>
          <w:lang w:val="en-US"/>
        </w:rPr>
      </w:pPr>
      <w:r w:rsidRPr="00C62B78">
        <w:rPr>
          <w:lang w:val="en-US"/>
        </w:rPr>
        <w:t xml:space="preserve">Displays currently running processes. Use </w:t>
      </w:r>
      <w:proofErr w:type="spellStart"/>
      <w:r w:rsidRPr="00C62B78">
        <w:rPr>
          <w:lang w:val="en-US"/>
        </w:rPr>
        <w:t>ps</w:t>
      </w:r>
      <w:proofErr w:type="spellEnd"/>
      <w:r w:rsidRPr="00C62B78">
        <w:rPr>
          <w:lang w:val="en-US"/>
        </w:rPr>
        <w:t xml:space="preserve"> to see active tasks, or </w:t>
      </w:r>
      <w:proofErr w:type="spellStart"/>
      <w:r w:rsidRPr="00C62B78">
        <w:rPr>
          <w:lang w:val="en-US"/>
        </w:rPr>
        <w:t>ps</w:t>
      </w:r>
      <w:proofErr w:type="spellEnd"/>
      <w:r w:rsidRPr="00C62B78">
        <w:rPr>
          <w:lang w:val="en-US"/>
        </w:rPr>
        <w:t xml:space="preserve"> aux for detailed information including process ID, CPU usage, memory consumption, and user.</w:t>
      </w:r>
    </w:p>
    <w:p w14:paraId="51731036" w14:textId="77777777" w:rsidR="00406B9D" w:rsidRDefault="00406B9D">
      <w:pPr>
        <w:jc w:val="both"/>
      </w:pPr>
    </w:p>
    <w:p w14:paraId="07212D2A" w14:textId="77777777" w:rsidR="003E3344" w:rsidRDefault="007B3C65">
      <w:pPr>
        <w:keepNext/>
        <w:jc w:val="center"/>
      </w:pPr>
      <w:r>
        <w:rPr>
          <w:noProof/>
          <w:lang w:val="en-US" w:eastAsia="en-US"/>
        </w:rPr>
        <w:drawing>
          <wp:inline distT="0" distB="0" distL="0" distR="0" wp14:anchorId="2774861F" wp14:editId="3679BFCC">
            <wp:extent cx="3567237" cy="1303414"/>
            <wp:effectExtent l="0" t="0" r="0" b="0"/>
            <wp:docPr id="1048"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8" name="Picture 7"/>
                    <pic:cNvPicPr/>
                  </pic:nvPicPr>
                  <pic:blipFill>
                    <a:blip r:embed="rId27">
                      <a:extLst>
                        <a:ext uri="{28A0092B-C50C-407E-A947-70E740481C1C}">
                          <a14:useLocalDpi xmlns:a14="http://schemas.microsoft.com/office/drawing/2010/main" val="0"/>
                        </a:ext>
                      </a:extLst>
                    </a:blip>
                    <a:stretch>
                      <a:fillRect/>
                    </a:stretch>
                  </pic:blipFill>
                  <pic:spPr>
                    <a:xfrm>
                      <a:off x="0" y="0"/>
                      <a:ext cx="3567237" cy="1303414"/>
                    </a:xfrm>
                    <a:prstGeom prst="rect">
                      <a:avLst/>
                    </a:prstGeom>
                    <a:ln>
                      <a:noFill/>
                    </a:ln>
                  </pic:spPr>
                </pic:pic>
              </a:graphicData>
            </a:graphic>
          </wp:inline>
        </w:drawing>
      </w:r>
    </w:p>
    <w:p w14:paraId="1ECE4D9F" w14:textId="4719FE54" w:rsidR="003E3344" w:rsidRDefault="007B3C65">
      <w:pPr>
        <w:pStyle w:val="Caption"/>
        <w:jc w:val="center"/>
      </w:pPr>
      <w:r>
        <w:t>Figure 21:</w:t>
      </w:r>
    </w:p>
    <w:p w14:paraId="6B848A6D" w14:textId="77777777" w:rsidR="003E3344" w:rsidRDefault="007B3C65">
      <w:pPr>
        <w:pStyle w:val="Heading2"/>
        <w:jc w:val="both"/>
      </w:pPr>
      <w:bookmarkStart w:id="25" w:name="_Toc190786269"/>
      <w:r>
        <w:lastRenderedPageBreak/>
        <w:t>Example 7:</w:t>
      </w:r>
      <w:bookmarkEnd w:id="25"/>
      <w:r>
        <w:t xml:space="preserve"> </w:t>
      </w:r>
    </w:p>
    <w:p w14:paraId="2B546393" w14:textId="77777777" w:rsidR="006A0540" w:rsidRDefault="00227743">
      <w:pPr>
        <w:keepNext/>
        <w:jc w:val="center"/>
        <w:rPr>
          <w:lang w:val="en-US"/>
        </w:rPr>
      </w:pPr>
      <w:r w:rsidRPr="00227743">
        <w:rPr>
          <w:lang w:val="en-US"/>
        </w:rPr>
        <w:t xml:space="preserve">The </w:t>
      </w:r>
      <w:proofErr w:type="spellStart"/>
      <w:r w:rsidRPr="00227743">
        <w:rPr>
          <w:lang w:val="en-US"/>
        </w:rPr>
        <w:t>mkdir</w:t>
      </w:r>
      <w:proofErr w:type="spellEnd"/>
      <w:r w:rsidRPr="00227743">
        <w:rPr>
          <w:lang w:val="en-US"/>
        </w:rPr>
        <w:t xml:space="preserve"> command creates a new folder (directory) in Linux. Use </w:t>
      </w:r>
      <w:proofErr w:type="spellStart"/>
      <w:r w:rsidRPr="00227743">
        <w:rPr>
          <w:lang w:val="en-US"/>
        </w:rPr>
        <w:t>mkdir</w:t>
      </w:r>
      <w:proofErr w:type="spellEnd"/>
      <w:r w:rsidRPr="00227743">
        <w:rPr>
          <w:lang w:val="en-US"/>
        </w:rPr>
        <w:t xml:space="preserve"> folder name to make a folder. It organizes files, allows nested folders, and manages project or file storage efficiently.</w:t>
      </w:r>
    </w:p>
    <w:p w14:paraId="510830A5" w14:textId="77777777" w:rsidR="006A0540" w:rsidRDefault="006A0540">
      <w:pPr>
        <w:keepNext/>
        <w:jc w:val="center"/>
        <w:rPr>
          <w:lang w:val="en-US"/>
        </w:rPr>
      </w:pPr>
    </w:p>
    <w:p w14:paraId="0775870D" w14:textId="196AA54E" w:rsidR="003E3344" w:rsidRDefault="007B3C65">
      <w:pPr>
        <w:keepNext/>
        <w:jc w:val="center"/>
      </w:pPr>
      <w:r>
        <w:rPr>
          <w:noProof/>
          <w:lang w:val="en-US" w:eastAsia="en-US"/>
        </w:rPr>
        <w:drawing>
          <wp:inline distT="0" distB="0" distL="0" distR="0" wp14:anchorId="014CF72D" wp14:editId="75DA93A0">
            <wp:extent cx="4918469" cy="1200150"/>
            <wp:effectExtent l="0" t="0" r="0" b="0"/>
            <wp:docPr id="1049"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9" name="Picture 8"/>
                    <pic:cNvPicPr/>
                  </pic:nvPicPr>
                  <pic:blipFill>
                    <a:blip r:embed="rId28">
                      <a:extLst>
                        <a:ext uri="{28A0092B-C50C-407E-A947-70E740481C1C}">
                          <a14:useLocalDpi xmlns:a14="http://schemas.microsoft.com/office/drawing/2010/main" val="0"/>
                        </a:ext>
                      </a:extLst>
                    </a:blip>
                    <a:stretch>
                      <a:fillRect/>
                    </a:stretch>
                  </pic:blipFill>
                  <pic:spPr>
                    <a:xfrm>
                      <a:off x="0" y="0"/>
                      <a:ext cx="4918469" cy="1200150"/>
                    </a:xfrm>
                    <a:prstGeom prst="rect">
                      <a:avLst/>
                    </a:prstGeom>
                    <a:ln>
                      <a:noFill/>
                    </a:ln>
                  </pic:spPr>
                </pic:pic>
              </a:graphicData>
            </a:graphic>
          </wp:inline>
        </w:drawing>
      </w:r>
    </w:p>
    <w:p w14:paraId="42CAC01C" w14:textId="790398B8" w:rsidR="003E3344" w:rsidRDefault="007B3C65">
      <w:pPr>
        <w:pStyle w:val="Caption"/>
        <w:jc w:val="center"/>
      </w:pPr>
      <w:r>
        <w:t>Figure 22</w:t>
      </w:r>
    </w:p>
    <w:p w14:paraId="7738C976" w14:textId="77777777" w:rsidR="003E3344" w:rsidRDefault="007B3C65">
      <w:pPr>
        <w:pStyle w:val="Heading2"/>
        <w:jc w:val="both"/>
      </w:pPr>
      <w:bookmarkStart w:id="26" w:name="_Toc190786270"/>
      <w:r>
        <w:t>Example 8:</w:t>
      </w:r>
      <w:bookmarkEnd w:id="26"/>
      <w:r>
        <w:t xml:space="preserve"> </w:t>
      </w:r>
    </w:p>
    <w:p w14:paraId="6818480C" w14:textId="77777777" w:rsidR="009228F2" w:rsidRDefault="009228F2">
      <w:pPr>
        <w:jc w:val="both"/>
        <w:rPr>
          <w:lang w:val="en-US"/>
        </w:rPr>
      </w:pPr>
    </w:p>
    <w:p w14:paraId="7FEDE1F1" w14:textId="474974F2" w:rsidR="003E3344" w:rsidRDefault="009228F2">
      <w:pPr>
        <w:jc w:val="both"/>
        <w:rPr>
          <w:lang w:val="en-US"/>
        </w:rPr>
      </w:pPr>
      <w:r w:rsidRPr="009228F2">
        <w:rPr>
          <w:lang w:val="en-US"/>
        </w:rPr>
        <w:t>The pwd command shows the full path of the current directory in Linux. Use it to know your location in the filesystem, helping navigate and manage files accurately.</w:t>
      </w:r>
    </w:p>
    <w:p w14:paraId="3E406402" w14:textId="77777777" w:rsidR="009228F2" w:rsidRDefault="009228F2">
      <w:pPr>
        <w:jc w:val="both"/>
      </w:pPr>
    </w:p>
    <w:p w14:paraId="6401E8C3" w14:textId="77777777" w:rsidR="003E3344" w:rsidRDefault="007B3C65">
      <w:pPr>
        <w:keepNext/>
        <w:jc w:val="center"/>
      </w:pPr>
      <w:r>
        <w:rPr>
          <w:noProof/>
          <w:lang w:val="en-US" w:eastAsia="en-US"/>
        </w:rPr>
        <w:drawing>
          <wp:inline distT="0" distB="0" distL="0" distR="0" wp14:anchorId="7743CFDF" wp14:editId="7700FA4D">
            <wp:extent cx="5734050" cy="1169234"/>
            <wp:effectExtent l="0" t="0" r="0" b="0"/>
            <wp:docPr id="1050"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0" name="Picture 9"/>
                    <pic:cNvPicPr/>
                  </pic:nvPicPr>
                  <pic:blipFill>
                    <a:blip r:embed="rId29">
                      <a:extLst>
                        <a:ext uri="{28A0092B-C50C-407E-A947-70E740481C1C}">
                          <a14:useLocalDpi xmlns:a14="http://schemas.microsoft.com/office/drawing/2010/main" val="0"/>
                        </a:ext>
                      </a:extLst>
                    </a:blip>
                    <a:stretch>
                      <a:fillRect/>
                    </a:stretch>
                  </pic:blipFill>
                  <pic:spPr>
                    <a:xfrm>
                      <a:off x="0" y="0"/>
                      <a:ext cx="5734050" cy="1169234"/>
                    </a:xfrm>
                    <a:prstGeom prst="rect">
                      <a:avLst/>
                    </a:prstGeom>
                    <a:ln>
                      <a:noFill/>
                    </a:ln>
                  </pic:spPr>
                </pic:pic>
              </a:graphicData>
            </a:graphic>
          </wp:inline>
        </w:drawing>
      </w:r>
    </w:p>
    <w:p w14:paraId="041D567F" w14:textId="4E8DD9E1" w:rsidR="006D3388" w:rsidRPr="006D3388" w:rsidRDefault="007B3C65" w:rsidP="006D3388">
      <w:pPr>
        <w:pStyle w:val="Caption"/>
        <w:jc w:val="center"/>
      </w:pPr>
      <w:r>
        <w:t>Figure 23</w:t>
      </w:r>
    </w:p>
    <w:p w14:paraId="5B7BB311" w14:textId="3F626E61" w:rsidR="003E3344" w:rsidRDefault="007B3C65" w:rsidP="0036108A">
      <w:pPr>
        <w:pStyle w:val="Heading2"/>
        <w:jc w:val="both"/>
      </w:pPr>
      <w:bookmarkStart w:id="27" w:name="_Toc190786271"/>
      <w:r>
        <w:lastRenderedPageBreak/>
        <w:t>Example 9:</w:t>
      </w:r>
      <w:bookmarkEnd w:id="27"/>
      <w:r>
        <w:t xml:space="preserve"> </w:t>
      </w:r>
    </w:p>
    <w:p w14:paraId="288D8061" w14:textId="3E314958" w:rsidR="006D3388" w:rsidRDefault="006D3388">
      <w:pPr>
        <w:keepNext/>
        <w:jc w:val="center"/>
        <w:rPr>
          <w:lang w:val="en-US"/>
        </w:rPr>
      </w:pPr>
      <w:r w:rsidRPr="006D3388">
        <w:rPr>
          <w:lang w:val="en-US"/>
        </w:rPr>
        <w:t xml:space="preserve">The rm -r </w:t>
      </w:r>
      <w:proofErr w:type="spellStart"/>
      <w:r w:rsidRPr="006D3388">
        <w:rPr>
          <w:lang w:val="en-US"/>
        </w:rPr>
        <w:t>foldername</w:t>
      </w:r>
      <w:proofErr w:type="spellEnd"/>
      <w:r w:rsidRPr="006D3388">
        <w:rPr>
          <w:lang w:val="en-US"/>
        </w:rPr>
        <w:t xml:space="preserve"> command deletes a folder and all its contents, including subfolders and files, permanently in Linux.</w:t>
      </w:r>
    </w:p>
    <w:p w14:paraId="6A30F9E8" w14:textId="77777777" w:rsidR="0036108A" w:rsidRDefault="0036108A">
      <w:pPr>
        <w:keepNext/>
        <w:jc w:val="center"/>
        <w:rPr>
          <w:lang w:val="en-US"/>
        </w:rPr>
      </w:pPr>
    </w:p>
    <w:p w14:paraId="6FDBC3EC" w14:textId="5782C4F4" w:rsidR="003E3344" w:rsidRDefault="007B3C65">
      <w:pPr>
        <w:keepNext/>
        <w:jc w:val="center"/>
      </w:pPr>
      <w:r>
        <w:rPr>
          <w:noProof/>
          <w:lang w:val="en-US" w:eastAsia="en-US"/>
        </w:rPr>
        <w:drawing>
          <wp:inline distT="0" distB="0" distL="0" distR="0" wp14:anchorId="01E90584" wp14:editId="532DF692">
            <wp:extent cx="5734050" cy="2153698"/>
            <wp:effectExtent l="0" t="0" r="0" b="0"/>
            <wp:docPr id="1051"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1" name="Picture 10"/>
                    <pic:cNvPicPr/>
                  </pic:nvPicPr>
                  <pic:blipFill>
                    <a:blip r:embed="rId30">
                      <a:extLst>
                        <a:ext uri="{28A0092B-C50C-407E-A947-70E740481C1C}">
                          <a14:useLocalDpi xmlns:a14="http://schemas.microsoft.com/office/drawing/2010/main" val="0"/>
                        </a:ext>
                      </a:extLst>
                    </a:blip>
                    <a:stretch>
                      <a:fillRect/>
                    </a:stretch>
                  </pic:blipFill>
                  <pic:spPr>
                    <a:xfrm>
                      <a:off x="0" y="0"/>
                      <a:ext cx="5734050" cy="2153698"/>
                    </a:xfrm>
                    <a:prstGeom prst="rect">
                      <a:avLst/>
                    </a:prstGeom>
                    <a:ln>
                      <a:noFill/>
                    </a:ln>
                  </pic:spPr>
                </pic:pic>
              </a:graphicData>
            </a:graphic>
          </wp:inline>
        </w:drawing>
      </w:r>
    </w:p>
    <w:p w14:paraId="5CF817CA" w14:textId="7BBAB5F3" w:rsidR="003E3344" w:rsidRDefault="007B3C65">
      <w:pPr>
        <w:pStyle w:val="Caption"/>
        <w:jc w:val="center"/>
      </w:pPr>
      <w:r>
        <w:t>Figure 24:</w:t>
      </w:r>
    </w:p>
    <w:p w14:paraId="34B57F51" w14:textId="77777777" w:rsidR="003E3344" w:rsidRDefault="007B3C65">
      <w:pPr>
        <w:pStyle w:val="Heading2"/>
        <w:jc w:val="both"/>
      </w:pPr>
      <w:bookmarkStart w:id="28" w:name="_Toc190786272"/>
      <w:r>
        <w:t>Example 10:</w:t>
      </w:r>
      <w:bookmarkEnd w:id="28"/>
      <w:r>
        <w:t xml:space="preserve"> </w:t>
      </w:r>
    </w:p>
    <w:p w14:paraId="6FCF17B5" w14:textId="77777777" w:rsidR="000A665A" w:rsidRDefault="000A665A" w:rsidP="000A665A"/>
    <w:p w14:paraId="221F16F0" w14:textId="2CD7D9E6" w:rsidR="000A665A" w:rsidRPr="000A665A" w:rsidRDefault="000A665A" w:rsidP="000A665A">
      <w:r w:rsidRPr="000A665A">
        <w:t>The clear command clears all text from the terminal screen. Use it to remove clutter, get a fresh view, and make it easier to work in the command line.</w:t>
      </w:r>
    </w:p>
    <w:p w14:paraId="31E22596" w14:textId="77777777" w:rsidR="003E3344" w:rsidRDefault="007B3C65">
      <w:pPr>
        <w:keepNext/>
        <w:jc w:val="center"/>
      </w:pPr>
      <w:r>
        <w:rPr>
          <w:noProof/>
          <w:lang w:val="en-US" w:eastAsia="en-US"/>
        </w:rPr>
        <w:drawing>
          <wp:inline distT="0" distB="0" distL="0" distR="0" wp14:anchorId="0D6A1746" wp14:editId="137B572A">
            <wp:extent cx="5734050" cy="996304"/>
            <wp:effectExtent l="0" t="0" r="0" b="0"/>
            <wp:docPr id="105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2" name="Picture 11"/>
                    <pic:cNvPicPr/>
                  </pic:nvPicPr>
                  <pic:blipFill>
                    <a:blip r:embed="rId31">
                      <a:extLst>
                        <a:ext uri="{28A0092B-C50C-407E-A947-70E740481C1C}">
                          <a14:useLocalDpi xmlns:a14="http://schemas.microsoft.com/office/drawing/2010/main" val="0"/>
                        </a:ext>
                      </a:extLst>
                    </a:blip>
                    <a:stretch>
                      <a:fillRect/>
                    </a:stretch>
                  </pic:blipFill>
                  <pic:spPr>
                    <a:xfrm>
                      <a:off x="0" y="0"/>
                      <a:ext cx="5734050" cy="996304"/>
                    </a:xfrm>
                    <a:prstGeom prst="rect">
                      <a:avLst/>
                    </a:prstGeom>
                    <a:ln>
                      <a:noFill/>
                    </a:ln>
                  </pic:spPr>
                </pic:pic>
              </a:graphicData>
            </a:graphic>
          </wp:inline>
        </w:drawing>
      </w:r>
    </w:p>
    <w:p w14:paraId="4BC8B931" w14:textId="0A310C4E" w:rsidR="003E3344" w:rsidRDefault="007B3C65">
      <w:pPr>
        <w:pStyle w:val="Caption"/>
        <w:jc w:val="center"/>
      </w:pPr>
      <w:r>
        <w:t>Figure 25:</w:t>
      </w:r>
    </w:p>
    <w:p w14:paraId="6E757480" w14:textId="77777777" w:rsidR="003E3344" w:rsidRDefault="003E3344">
      <w:pPr>
        <w:jc w:val="both"/>
      </w:pPr>
    </w:p>
    <w:p w14:paraId="2B033B54" w14:textId="77777777" w:rsidR="003E3344" w:rsidRDefault="007B3C65">
      <w:pPr>
        <w:pStyle w:val="Heading1"/>
        <w:jc w:val="both"/>
        <w:rPr>
          <w:shd w:val="clear" w:color="auto" w:fill="FFFFFF"/>
        </w:rPr>
      </w:pPr>
      <w:bookmarkStart w:id="29" w:name="_Toc190786273"/>
      <w:r>
        <w:rPr>
          <w:shd w:val="clear" w:color="auto" w:fill="FFFFFF"/>
        </w:rPr>
        <w:t>Use of Windows OS scripts</w:t>
      </w:r>
      <w:bookmarkEnd w:id="29"/>
    </w:p>
    <w:p w14:paraId="3607BD7D" w14:textId="77777777" w:rsidR="003E3344" w:rsidRDefault="003E3344">
      <w:pPr>
        <w:jc w:val="both"/>
      </w:pPr>
    </w:p>
    <w:p w14:paraId="61FD322F" w14:textId="77777777" w:rsidR="003E3344" w:rsidRDefault="007B3C65">
      <w:pPr>
        <w:jc w:val="both"/>
      </w:pPr>
      <w:r>
        <w:rPr>
          <w:lang w:val="en-US"/>
        </w:rPr>
        <w:t>Windows Batch scripting is a method through which the repetitive tasks can be automated by writing a list of commands into a file with the extension of .bat or .cmd file. They can be used to automate backups, install software, schedule tasks, and maintain the systems. The batch scripts enhance efficiency and minimize errors and administrative processes (Russinovich, Solomon, and Ionescu, 2012; Sharma and Sharma, 2020).</w:t>
      </w:r>
    </w:p>
    <w:p w14:paraId="497B23BE" w14:textId="77777777" w:rsidR="003E3344" w:rsidRDefault="007B3C65">
      <w:pPr>
        <w:pStyle w:val="Heading2"/>
        <w:jc w:val="both"/>
      </w:pPr>
      <w:bookmarkStart w:id="30" w:name="_Toc190786274"/>
      <w:r>
        <w:lastRenderedPageBreak/>
        <w:t>Example 1:</w:t>
      </w:r>
      <w:bookmarkEnd w:id="30"/>
      <w:r>
        <w:t xml:space="preserve"> </w:t>
      </w:r>
    </w:p>
    <w:p w14:paraId="141714BB" w14:textId="77777777" w:rsidR="003E3344" w:rsidRDefault="007B3C65">
      <w:pPr>
        <w:keepNext/>
        <w:jc w:val="both"/>
      </w:pPr>
      <w:r>
        <w:t>@echo off</w:t>
      </w:r>
    </w:p>
    <w:p w14:paraId="54830234" w14:textId="77777777" w:rsidR="003E3344" w:rsidRDefault="007B3C65">
      <w:pPr>
        <w:keepNext/>
        <w:jc w:val="both"/>
      </w:pPr>
      <w:r>
        <w:t>echo Starting backup...</w:t>
      </w:r>
    </w:p>
    <w:p w14:paraId="40F86E8A" w14:textId="77777777" w:rsidR="003E3344" w:rsidRDefault="007B3C65">
      <w:pPr>
        <w:keepNext/>
        <w:jc w:val="both"/>
      </w:pPr>
      <w:r>
        <w:t>xcopy C:\Users\Username\Documents D:\Backup /E /I /Y</w:t>
      </w:r>
    </w:p>
    <w:p w14:paraId="15B58252" w14:textId="77777777" w:rsidR="003E3344" w:rsidRDefault="007B3C65">
      <w:pPr>
        <w:keepNext/>
        <w:jc w:val="both"/>
      </w:pPr>
      <w:r>
        <w:t>echo Backup completed successfully.</w:t>
      </w:r>
    </w:p>
    <w:p w14:paraId="6F5543A0" w14:textId="77777777" w:rsidR="003E3344" w:rsidRDefault="007B3C65">
      <w:pPr>
        <w:keepNext/>
        <w:jc w:val="both"/>
      </w:pPr>
      <w:r>
        <w:t>Pause</w:t>
      </w:r>
    </w:p>
    <w:p w14:paraId="3510480A" w14:textId="77777777" w:rsidR="003E3344" w:rsidRDefault="003E3344">
      <w:pPr>
        <w:keepNext/>
        <w:jc w:val="both"/>
      </w:pPr>
    </w:p>
    <w:p w14:paraId="4CA8654C" w14:textId="77777777" w:rsidR="003E3344" w:rsidRDefault="007B3C65">
      <w:pPr>
        <w:keepNext/>
        <w:jc w:val="center"/>
      </w:pPr>
      <w:r>
        <w:rPr>
          <w:noProof/>
          <w:lang w:val="en-US" w:eastAsia="en-US"/>
        </w:rPr>
        <w:drawing>
          <wp:inline distT="0" distB="0" distL="0" distR="0" wp14:anchorId="69EE9ED6" wp14:editId="02506956">
            <wp:extent cx="2876550" cy="2915248"/>
            <wp:effectExtent l="0" t="0" r="0" b="0"/>
            <wp:docPr id="1053" name="Picture 12" descr="C:\Users\hp\Downloads\images (2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Picture 12"/>
                    <pic:cNvPicPr/>
                  </pic:nvPicPr>
                  <pic:blipFill>
                    <a:blip r:embed="rId32" cstate="print"/>
                    <a:srcRect/>
                    <a:stretch/>
                  </pic:blipFill>
                  <pic:spPr>
                    <a:xfrm>
                      <a:off x="0" y="0"/>
                      <a:ext cx="2876550" cy="2915248"/>
                    </a:xfrm>
                    <a:prstGeom prst="rect">
                      <a:avLst/>
                    </a:prstGeom>
                    <a:ln>
                      <a:noFill/>
                    </a:ln>
                  </pic:spPr>
                </pic:pic>
              </a:graphicData>
            </a:graphic>
          </wp:inline>
        </w:drawing>
      </w:r>
    </w:p>
    <w:p w14:paraId="73430141" w14:textId="77777777" w:rsidR="003E3344" w:rsidRDefault="007B3C65">
      <w:pPr>
        <w:pStyle w:val="Caption"/>
        <w:jc w:val="center"/>
      </w:pPr>
      <w:r>
        <w:t xml:space="preserve">Figure 26: </w:t>
      </w:r>
      <w:r>
        <w:rPr>
          <w:lang w:val="en-US"/>
        </w:rPr>
        <w:t>shows a batch script that can be executed in windows and there is sequential execution of commands to automatize a task like file backup or system maintenance.</w:t>
      </w:r>
    </w:p>
    <w:p w14:paraId="6C9402FC" w14:textId="77777777" w:rsidR="003E3344" w:rsidRDefault="003E3344">
      <w:pPr>
        <w:keepNext/>
        <w:jc w:val="both"/>
      </w:pPr>
    </w:p>
    <w:p w14:paraId="05437ECD" w14:textId="77777777" w:rsidR="003E3344" w:rsidRDefault="007B3C65">
      <w:pPr>
        <w:keepNext/>
        <w:jc w:val="center"/>
      </w:pPr>
      <w:r>
        <w:rPr>
          <w:noProof/>
          <w:lang w:val="en-US" w:eastAsia="en-US"/>
        </w:rPr>
        <w:drawing>
          <wp:inline distT="0" distB="0" distL="0" distR="0" wp14:anchorId="61E5C9CD" wp14:editId="477BBB34">
            <wp:extent cx="3067050" cy="1495425"/>
            <wp:effectExtent l="0" t="0" r="0" b="9525"/>
            <wp:docPr id="1054" name="Picture 14" descr="C:\Users\hp\Downloads\images (2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Picture 14"/>
                    <pic:cNvPicPr/>
                  </pic:nvPicPr>
                  <pic:blipFill>
                    <a:blip r:embed="rId33" cstate="print"/>
                    <a:srcRect/>
                    <a:stretch/>
                  </pic:blipFill>
                  <pic:spPr>
                    <a:xfrm>
                      <a:off x="0" y="0"/>
                      <a:ext cx="3067050" cy="1495425"/>
                    </a:xfrm>
                    <a:prstGeom prst="rect">
                      <a:avLst/>
                    </a:prstGeom>
                    <a:ln>
                      <a:noFill/>
                    </a:ln>
                  </pic:spPr>
                </pic:pic>
              </a:graphicData>
            </a:graphic>
          </wp:inline>
        </w:drawing>
      </w:r>
    </w:p>
    <w:p w14:paraId="09643EB1" w14:textId="77777777" w:rsidR="003E3344" w:rsidRDefault="007B3C65">
      <w:pPr>
        <w:pStyle w:val="Caption"/>
        <w:jc w:val="center"/>
      </w:pPr>
      <w:r>
        <w:t xml:space="preserve">Figure 27: </w:t>
      </w:r>
      <w:r>
        <w:rPr>
          <w:lang w:val="en-US"/>
        </w:rPr>
        <w:t>The figure indicates that the commands are being done at a sequential rate and these are automation of actions like file copying, configuration of a system or system backups. The output will show progress messages, confirmation, and error messages to the user to give him feedback on whether a command was successful or otherwise.</w:t>
      </w:r>
    </w:p>
    <w:p w14:paraId="65C5B2F6" w14:textId="77777777" w:rsidR="003E3344" w:rsidRDefault="003E3344">
      <w:pPr>
        <w:jc w:val="both"/>
      </w:pPr>
    </w:p>
    <w:p w14:paraId="6C6F7D14" w14:textId="77777777" w:rsidR="003E3344" w:rsidRDefault="007B3C65">
      <w:pPr>
        <w:pStyle w:val="Heading2"/>
        <w:jc w:val="both"/>
      </w:pPr>
      <w:bookmarkStart w:id="31" w:name="_Toc190786275"/>
      <w:r>
        <w:lastRenderedPageBreak/>
        <w:t>Example 2:</w:t>
      </w:r>
      <w:bookmarkEnd w:id="31"/>
      <w:r>
        <w:t xml:space="preserve"> </w:t>
      </w:r>
    </w:p>
    <w:p w14:paraId="0C1E4FD2" w14:textId="77777777" w:rsidR="003E3344" w:rsidRDefault="003E3344">
      <w:pPr>
        <w:jc w:val="both"/>
      </w:pPr>
    </w:p>
    <w:p w14:paraId="01E8DFF8" w14:textId="77777777" w:rsidR="003E3344" w:rsidRDefault="007B3C65">
      <w:pPr>
        <w:jc w:val="both"/>
      </w:pPr>
      <w:r>
        <w:t>@echo off</w:t>
      </w:r>
    </w:p>
    <w:p w14:paraId="5DE4D4CE" w14:textId="77777777" w:rsidR="003E3344" w:rsidRDefault="007B3C65">
      <w:pPr>
        <w:jc w:val="both"/>
      </w:pPr>
      <w:r>
        <w:t>echo Cleaning up old log files...</w:t>
      </w:r>
    </w:p>
    <w:p w14:paraId="2EC4C705" w14:textId="77777777" w:rsidR="003E3344" w:rsidRDefault="007B3C65">
      <w:pPr>
        <w:jc w:val="both"/>
      </w:pPr>
      <w:r>
        <w:t>forfiles /p "C:\Logs" /s /m *.log /d -30 /c "cmd /c del @file"</w:t>
      </w:r>
    </w:p>
    <w:p w14:paraId="4E13CFAD" w14:textId="77777777" w:rsidR="003E3344" w:rsidRDefault="007B3C65">
      <w:pPr>
        <w:jc w:val="both"/>
      </w:pPr>
      <w:r>
        <w:t>echo Cleanup completed.</w:t>
      </w:r>
    </w:p>
    <w:p w14:paraId="6912F6EA" w14:textId="77777777" w:rsidR="003E3344" w:rsidRDefault="007B3C65">
      <w:pPr>
        <w:jc w:val="both"/>
      </w:pPr>
      <w:r>
        <w:t>pause</w:t>
      </w:r>
    </w:p>
    <w:p w14:paraId="17974B66" w14:textId="77777777" w:rsidR="003E3344" w:rsidRDefault="007B3C65">
      <w:pPr>
        <w:keepNext/>
      </w:pPr>
      <w:r>
        <w:rPr>
          <w:noProof/>
          <w:lang w:val="en-US" w:eastAsia="en-US"/>
        </w:rPr>
        <w:drawing>
          <wp:inline distT="0" distB="0" distL="0" distR="0" wp14:anchorId="70C9A2CA" wp14:editId="0277049D">
            <wp:extent cx="5724525" cy="5934075"/>
            <wp:effectExtent l="0" t="0" r="9525" b="9525"/>
            <wp:docPr id="1055" name="Picture 15" descr="C:\Users\hp\Downloads\2021-07-27 21_45_3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Picture 15"/>
                    <pic:cNvPicPr/>
                  </pic:nvPicPr>
                  <pic:blipFill>
                    <a:blip r:embed="rId34" cstate="print"/>
                    <a:srcRect/>
                    <a:stretch/>
                  </pic:blipFill>
                  <pic:spPr>
                    <a:xfrm>
                      <a:off x="0" y="0"/>
                      <a:ext cx="5724525" cy="5934075"/>
                    </a:xfrm>
                    <a:prstGeom prst="rect">
                      <a:avLst/>
                    </a:prstGeom>
                    <a:ln>
                      <a:noFill/>
                    </a:ln>
                  </pic:spPr>
                </pic:pic>
              </a:graphicData>
            </a:graphic>
          </wp:inline>
        </w:drawing>
      </w:r>
    </w:p>
    <w:p w14:paraId="22343A1C" w14:textId="77777777" w:rsidR="003E3344" w:rsidRDefault="007B3C65">
      <w:pPr>
        <w:pStyle w:val="Caption"/>
        <w:jc w:val="center"/>
      </w:pPr>
      <w:r>
        <w:t xml:space="preserve">Figure 28: </w:t>
      </w:r>
      <w:r>
        <w:rPr>
          <w:lang w:val="en-US"/>
        </w:rPr>
        <w:t xml:space="preserve">shows a Windows batch script, which will automatically delete log files that are more than 30 days old. The figure illustrates the sequence of commands that are run and the output that is generated is deleted files and status </w:t>
      </w:r>
      <w:r>
        <w:rPr>
          <w:lang w:val="en-US"/>
        </w:rPr>
        <w:lastRenderedPageBreak/>
        <w:t>and confirmation of that the script was run, with the output indicating how the script can be used effectively to result in automated maintenance work (Russinovich, Solomon, and Ionescu, 2012).</w:t>
      </w:r>
    </w:p>
    <w:p w14:paraId="48A60489" w14:textId="77777777" w:rsidR="003E3344" w:rsidRDefault="007B3C65">
      <w:pPr>
        <w:keepNext/>
        <w:jc w:val="center"/>
      </w:pPr>
      <w:r>
        <w:rPr>
          <w:noProof/>
          <w:lang w:val="en-US" w:eastAsia="en-US"/>
        </w:rPr>
        <w:drawing>
          <wp:inline distT="0" distB="0" distL="0" distR="0" wp14:anchorId="2AF8BDCC" wp14:editId="23960EE2">
            <wp:extent cx="5734050" cy="5800725"/>
            <wp:effectExtent l="0" t="0" r="0" b="9525"/>
            <wp:docPr id="1056" name="Picture 16" descr="C:\Users\hp\Downloads\batch00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Picture 16"/>
                    <pic:cNvPicPr/>
                  </pic:nvPicPr>
                  <pic:blipFill>
                    <a:blip r:embed="rId35" cstate="print"/>
                    <a:srcRect/>
                    <a:stretch/>
                  </pic:blipFill>
                  <pic:spPr>
                    <a:xfrm>
                      <a:off x="0" y="0"/>
                      <a:ext cx="5734050" cy="5800725"/>
                    </a:xfrm>
                    <a:prstGeom prst="rect">
                      <a:avLst/>
                    </a:prstGeom>
                    <a:ln>
                      <a:noFill/>
                    </a:ln>
                  </pic:spPr>
                </pic:pic>
              </a:graphicData>
            </a:graphic>
          </wp:inline>
        </w:drawing>
      </w:r>
    </w:p>
    <w:p w14:paraId="2408D6BC" w14:textId="77777777" w:rsidR="003E3344" w:rsidRDefault="007B3C65">
      <w:pPr>
        <w:pStyle w:val="Caption"/>
        <w:jc w:val="center"/>
      </w:pPr>
      <w:r>
        <w:t xml:space="preserve">Figure 29: </w:t>
      </w:r>
      <w:r>
        <w:rPr>
          <w:lang w:val="en-US"/>
        </w:rPr>
        <w:t>This is an indication of how well batch scripting can be applied in the automation of repetitive processes, as well as availing clear feedback to the user to check and also control the system.</w:t>
      </w:r>
    </w:p>
    <w:p w14:paraId="0222B168" w14:textId="77777777" w:rsidR="003E3344" w:rsidRDefault="007B3C65">
      <w:pPr>
        <w:pStyle w:val="Heading1"/>
        <w:jc w:val="both"/>
        <w:rPr>
          <w:shd w:val="clear" w:color="auto" w:fill="FFFFFF"/>
        </w:rPr>
      </w:pPr>
      <w:bookmarkStart w:id="32" w:name="_Toc190786276"/>
      <w:r>
        <w:rPr>
          <w:shd w:val="clear" w:color="auto" w:fill="FFFFFF"/>
        </w:rPr>
        <w:lastRenderedPageBreak/>
        <w:t>Use of Linux OS scripts</w:t>
      </w:r>
      <w:bookmarkEnd w:id="32"/>
    </w:p>
    <w:p w14:paraId="0247FAB2" w14:textId="77777777" w:rsidR="003E3344" w:rsidRDefault="007B3C65">
      <w:pPr>
        <w:pStyle w:val="Heading2"/>
        <w:jc w:val="both"/>
      </w:pPr>
      <w:bookmarkStart w:id="33" w:name="_Toc190786277"/>
      <w:r>
        <w:t>Example 1:</w:t>
      </w:r>
      <w:bookmarkEnd w:id="33"/>
      <w:r>
        <w:t xml:space="preserve"> </w:t>
      </w:r>
    </w:p>
    <w:p w14:paraId="43E04E57" w14:textId="77777777" w:rsidR="003E3344" w:rsidRDefault="007B3C65">
      <w:pPr>
        <w:keepNext/>
        <w:jc w:val="center"/>
      </w:pPr>
      <w:r>
        <w:rPr>
          <w:noProof/>
          <w:lang w:val="en-US" w:eastAsia="en-US"/>
        </w:rPr>
        <w:drawing>
          <wp:inline distT="0" distB="0" distL="0" distR="0" wp14:anchorId="4EC5C16D" wp14:editId="139A5DD3">
            <wp:extent cx="5724525" cy="4810125"/>
            <wp:effectExtent l="0" t="0" r="9525" b="9525"/>
            <wp:docPr id="1057" name="Picture 17" descr="C:\Users\hp\Downloads\2-7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Picture 17"/>
                    <pic:cNvPicPr/>
                  </pic:nvPicPr>
                  <pic:blipFill>
                    <a:blip r:embed="rId36" cstate="print"/>
                    <a:srcRect/>
                    <a:stretch/>
                  </pic:blipFill>
                  <pic:spPr>
                    <a:xfrm>
                      <a:off x="0" y="0"/>
                      <a:ext cx="5724525" cy="4810125"/>
                    </a:xfrm>
                    <a:prstGeom prst="rect">
                      <a:avLst/>
                    </a:prstGeom>
                    <a:ln>
                      <a:noFill/>
                    </a:ln>
                  </pic:spPr>
                </pic:pic>
              </a:graphicData>
            </a:graphic>
          </wp:inline>
        </w:drawing>
      </w:r>
    </w:p>
    <w:p w14:paraId="0F2A2D02" w14:textId="77777777" w:rsidR="003E3344" w:rsidRDefault="007B3C65">
      <w:pPr>
        <w:pStyle w:val="Caption"/>
        <w:jc w:val="center"/>
      </w:pPr>
      <w:r>
        <w:t>Figure 30: D isplays the output of the BASH backup script from Figure 30. It shows files copied, progress messages, and a “Backup completed successfully” confirmation.</w:t>
      </w:r>
    </w:p>
    <w:p w14:paraId="600D718D" w14:textId="77777777" w:rsidR="003E3344" w:rsidRDefault="007B3C65">
      <w:pPr>
        <w:keepNext/>
        <w:jc w:val="center"/>
      </w:pPr>
      <w:r>
        <w:rPr>
          <w:noProof/>
          <w:lang w:val="en-US" w:eastAsia="en-US"/>
        </w:rPr>
        <w:drawing>
          <wp:inline distT="0" distB="0" distL="0" distR="0" wp14:anchorId="240E185C" wp14:editId="4BC93772">
            <wp:extent cx="3009900" cy="1514475"/>
            <wp:effectExtent l="0" t="0" r="0" b="9525"/>
            <wp:docPr id="1058" name="Picture 18" descr="C:\Users\hp\Downloads\images (2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Picture 18"/>
                    <pic:cNvPicPr/>
                  </pic:nvPicPr>
                  <pic:blipFill>
                    <a:blip r:embed="rId37" cstate="print"/>
                    <a:srcRect/>
                    <a:stretch/>
                  </pic:blipFill>
                  <pic:spPr>
                    <a:xfrm>
                      <a:off x="0" y="0"/>
                      <a:ext cx="3009900" cy="1514475"/>
                    </a:xfrm>
                    <a:prstGeom prst="rect">
                      <a:avLst/>
                    </a:prstGeom>
                    <a:ln>
                      <a:noFill/>
                    </a:ln>
                  </pic:spPr>
                </pic:pic>
              </a:graphicData>
            </a:graphic>
          </wp:inline>
        </w:drawing>
      </w:r>
    </w:p>
    <w:p w14:paraId="7ECA2787" w14:textId="77777777" w:rsidR="003E3344" w:rsidRDefault="007B3C65">
      <w:pPr>
        <w:pStyle w:val="Caption"/>
        <w:jc w:val="center"/>
      </w:pPr>
      <w:r>
        <w:t xml:space="preserve">Figure 31: </w:t>
      </w:r>
      <w:r>
        <w:rPr>
          <w:lang w:val="en-US"/>
        </w:rPr>
        <w:t>The execution of the commands is done one by one and the output displays progress messages, copied files and completion confirmation, which proves the effectiveness of the automation of the tasks (Negus, 2021; Nemeth et al).</w:t>
      </w:r>
    </w:p>
    <w:p w14:paraId="2C5B692B" w14:textId="77777777" w:rsidR="003E3344" w:rsidRDefault="003E3344">
      <w:pPr>
        <w:jc w:val="both"/>
      </w:pPr>
    </w:p>
    <w:p w14:paraId="49DE6BAA" w14:textId="77777777" w:rsidR="003E3344" w:rsidRDefault="007B3C65">
      <w:pPr>
        <w:pStyle w:val="Heading2"/>
        <w:jc w:val="both"/>
      </w:pPr>
      <w:bookmarkStart w:id="34" w:name="_Toc190786278"/>
      <w:r>
        <w:lastRenderedPageBreak/>
        <w:t>Example 2:</w:t>
      </w:r>
      <w:bookmarkEnd w:id="34"/>
      <w:r>
        <w:t xml:space="preserve"> </w:t>
      </w:r>
    </w:p>
    <w:p w14:paraId="74D538D0" w14:textId="77777777" w:rsidR="003E3344" w:rsidRDefault="007B3C65">
      <w:pPr>
        <w:keepNext/>
        <w:jc w:val="both"/>
      </w:pPr>
      <w:r>
        <w:t>#!/bin/bash</w:t>
      </w:r>
    </w:p>
    <w:p w14:paraId="32F17E85" w14:textId="77777777" w:rsidR="003E3344" w:rsidRDefault="007B3C65">
      <w:pPr>
        <w:keepNext/>
        <w:jc w:val="both"/>
      </w:pPr>
      <w:r>
        <w:t>echo "Cleaning up log files older than 30 days..."</w:t>
      </w:r>
    </w:p>
    <w:p w14:paraId="758F9100" w14:textId="77777777" w:rsidR="003E3344" w:rsidRDefault="007B3C65">
      <w:pPr>
        <w:keepNext/>
        <w:jc w:val="both"/>
      </w:pPr>
      <w:r>
        <w:t>find /var/logs -name "*.log" -type f -mtime +30 -exec rm -f {} \;</w:t>
      </w:r>
    </w:p>
    <w:p w14:paraId="1FBAA14A" w14:textId="77777777" w:rsidR="003E3344" w:rsidRDefault="007B3C65">
      <w:pPr>
        <w:keepNext/>
        <w:jc w:val="both"/>
      </w:pPr>
      <w:r>
        <w:t>echo "Cleanup completed."</w:t>
      </w:r>
    </w:p>
    <w:p w14:paraId="55CA6A20" w14:textId="77777777" w:rsidR="003E3344" w:rsidRDefault="007B3C65">
      <w:pPr>
        <w:keepNext/>
        <w:jc w:val="both"/>
      </w:pPr>
      <w:r>
        <w:rPr>
          <w:noProof/>
          <w:lang w:val="en-US" w:eastAsia="en-US"/>
        </w:rPr>
        <w:drawing>
          <wp:inline distT="0" distB="0" distL="0" distR="0" wp14:anchorId="0160E8D5" wp14:editId="7DD0F3BD">
            <wp:extent cx="2162175" cy="2114550"/>
            <wp:effectExtent l="0" t="0" r="9525" b="0"/>
            <wp:docPr id="1059" name="Picture 20" descr="C:\Users\hp\Downloads\images (2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Picture 20"/>
                    <pic:cNvPicPr/>
                  </pic:nvPicPr>
                  <pic:blipFill>
                    <a:blip r:embed="rId38" cstate="print"/>
                    <a:srcRect/>
                    <a:stretch/>
                  </pic:blipFill>
                  <pic:spPr>
                    <a:xfrm>
                      <a:off x="0" y="0"/>
                      <a:ext cx="2162175" cy="2114550"/>
                    </a:xfrm>
                    <a:prstGeom prst="rect">
                      <a:avLst/>
                    </a:prstGeom>
                    <a:ln>
                      <a:noFill/>
                    </a:ln>
                  </pic:spPr>
                </pic:pic>
              </a:graphicData>
            </a:graphic>
          </wp:inline>
        </w:drawing>
      </w:r>
    </w:p>
    <w:p w14:paraId="51562A16" w14:textId="77777777" w:rsidR="003E3344" w:rsidRDefault="007B3C65">
      <w:pPr>
        <w:pStyle w:val="Caption"/>
        <w:jc w:val="both"/>
      </w:pPr>
      <w:r>
        <w:t xml:space="preserve">Figure 32: illustrates a BASH script that automates deletion of </w:t>
      </w:r>
      <w:r>
        <w:rPr>
          <w:rStyle w:val="HTMLCode"/>
          <w:rFonts w:eastAsia="DengXian Light"/>
        </w:rPr>
        <w:t>.log</w:t>
      </w:r>
      <w:r>
        <w:t xml:space="preserve"> files older than 30 days. Commands are executed sequentially.</w:t>
      </w:r>
    </w:p>
    <w:p w14:paraId="71996D60" w14:textId="77777777" w:rsidR="003E3344" w:rsidRDefault="007B3C65">
      <w:pPr>
        <w:keepNext/>
        <w:jc w:val="both"/>
      </w:pPr>
      <w:r>
        <w:rPr>
          <w:noProof/>
          <w:lang w:val="en-US" w:eastAsia="en-US"/>
        </w:rPr>
        <w:lastRenderedPageBreak/>
        <w:drawing>
          <wp:inline distT="0" distB="0" distL="0" distR="0" wp14:anchorId="54239AFD" wp14:editId="74FDAE8E">
            <wp:extent cx="5314950" cy="5219700"/>
            <wp:effectExtent l="0" t="0" r="0" b="0"/>
            <wp:docPr id="1060" name="Picture 21" descr="C:\Users\hp\Downloads\6-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Picture 21"/>
                    <pic:cNvPicPr/>
                  </pic:nvPicPr>
                  <pic:blipFill>
                    <a:blip r:embed="rId39" cstate="print"/>
                    <a:srcRect/>
                    <a:stretch/>
                  </pic:blipFill>
                  <pic:spPr>
                    <a:xfrm>
                      <a:off x="0" y="0"/>
                      <a:ext cx="5314950" cy="5219700"/>
                    </a:xfrm>
                    <a:prstGeom prst="rect">
                      <a:avLst/>
                    </a:prstGeom>
                    <a:ln>
                      <a:noFill/>
                    </a:ln>
                  </pic:spPr>
                </pic:pic>
              </a:graphicData>
            </a:graphic>
          </wp:inline>
        </w:drawing>
      </w:r>
    </w:p>
    <w:p w14:paraId="2605DE7C" w14:textId="77777777" w:rsidR="003E3344" w:rsidRDefault="007B3C65">
      <w:pPr>
        <w:pStyle w:val="Caption"/>
        <w:jc w:val="both"/>
        <w:rPr>
          <w:lang w:val="en-US"/>
        </w:rPr>
      </w:pPr>
      <w:r>
        <w:t xml:space="preserve">Figure 33: </w:t>
      </w:r>
      <w:bookmarkStart w:id="35" w:name="_Toc190786279"/>
      <w:r>
        <w:rPr>
          <w:lang w:val="en-US"/>
        </w:rPr>
        <w:t>log cleanup script of Figure 32. There is the display of deleted log files, messages of progress, and the message Cleanup completed indicating automation, accuracy, and feedback of the administrators when managing the Linux system.</w:t>
      </w:r>
    </w:p>
    <w:p w14:paraId="4A34F005" w14:textId="77777777" w:rsidR="003E3344" w:rsidRDefault="007B3C65">
      <w:pPr>
        <w:pStyle w:val="Caption"/>
        <w:jc w:val="both"/>
        <w:rPr>
          <w:lang w:val="en-US"/>
        </w:rPr>
      </w:pPr>
      <w:r>
        <w:rPr>
          <w:lang w:val="en-US"/>
        </w:rPr>
        <w:t>Conclusion</w:t>
      </w:r>
      <w:bookmarkEnd w:id="35"/>
    </w:p>
    <w:p w14:paraId="6BE8D9C3" w14:textId="77777777" w:rsidR="003E3344" w:rsidRDefault="007B3C65">
      <w:pPr>
        <w:jc w:val="both"/>
        <w:rPr>
          <w:lang w:val="en-US"/>
        </w:rPr>
      </w:pPr>
      <w:r>
        <w:rPr>
          <w:lang w:val="en-US"/>
        </w:rPr>
        <w:t>This report covered windows and Linux operating system with emphasis on CLI functions, file and devices management, security and scripting automation. The work revealed the strength of command-line tools and scripts in the efficient administration of systems, the process of automating repeatable processes and affordability of feedback to follow up, troubleshoot and to maintain the systems.</w:t>
      </w:r>
    </w:p>
    <w:p w14:paraId="5EF707E5" w14:textId="77777777" w:rsidR="003E3344" w:rsidRDefault="003E3344">
      <w:pPr>
        <w:jc w:val="both"/>
        <w:rPr>
          <w:lang w:val="en-US"/>
        </w:rPr>
      </w:pPr>
    </w:p>
    <w:p w14:paraId="45F6D859" w14:textId="77777777" w:rsidR="003E3344" w:rsidRDefault="007B3C65">
      <w:pPr>
        <w:pStyle w:val="Heading1"/>
        <w:jc w:val="both"/>
      </w:pPr>
      <w:bookmarkStart w:id="36" w:name="_Toc190786280"/>
      <w:r>
        <w:t>References</w:t>
      </w:r>
    </w:p>
    <w:bookmarkEnd w:id="36"/>
    <w:p w14:paraId="29D6A759" w14:textId="77777777" w:rsidR="003E3344" w:rsidRDefault="007B3C65">
      <w:pPr>
        <w:jc w:val="both"/>
        <w:rPr>
          <w:b/>
          <w:bCs/>
          <w:lang w:val="en-US"/>
        </w:rPr>
      </w:pPr>
      <w:r>
        <w:rPr>
          <w:b/>
          <w:bCs/>
          <w:lang w:val="en-US"/>
        </w:rPr>
        <w:t>References</w:t>
      </w:r>
    </w:p>
    <w:p w14:paraId="2ADED315" w14:textId="77777777" w:rsidR="003C3427" w:rsidRDefault="003C3427">
      <w:pPr>
        <w:jc w:val="both"/>
        <w:rPr>
          <w:lang w:val="en-US"/>
        </w:rPr>
      </w:pPr>
    </w:p>
    <w:p w14:paraId="415486A0" w14:textId="77777777" w:rsidR="003E3344" w:rsidRDefault="007B3C65">
      <w:pPr>
        <w:numPr>
          <w:ilvl w:val="0"/>
          <w:numId w:val="1"/>
        </w:numPr>
        <w:jc w:val="both"/>
        <w:rPr>
          <w:lang w:val="en-US"/>
        </w:rPr>
      </w:pPr>
      <w:r>
        <w:rPr>
          <w:lang w:val="en-US"/>
        </w:rPr>
        <w:lastRenderedPageBreak/>
        <w:t xml:space="preserve">Negus, C. (2021). </w:t>
      </w:r>
      <w:r>
        <w:rPr>
          <w:i/>
          <w:iCs/>
          <w:lang w:val="en-US"/>
        </w:rPr>
        <w:t>Linux Bible</w:t>
      </w:r>
      <w:r>
        <w:rPr>
          <w:lang w:val="en-US"/>
        </w:rPr>
        <w:t xml:space="preserve"> (10th ed.). Wiley.</w:t>
      </w:r>
    </w:p>
    <w:p w14:paraId="62BD723A" w14:textId="77777777" w:rsidR="003C3427" w:rsidRDefault="003C3427" w:rsidP="003C3427">
      <w:pPr>
        <w:pStyle w:val="NormalWeb"/>
        <w:numPr>
          <w:ilvl w:val="0"/>
          <w:numId w:val="1"/>
        </w:numPr>
      </w:pPr>
      <w:r>
        <w:t>Microsoft CLI Commands:</w:t>
      </w:r>
      <w:r>
        <w:br/>
        <w:t>https://learn.microsoft.com/en-us/windows-server/administration/windows-commands/</w:t>
      </w:r>
    </w:p>
    <w:p w14:paraId="18D40D90" w14:textId="77777777" w:rsidR="003C3427" w:rsidRDefault="003C3427" w:rsidP="003C3427">
      <w:pPr>
        <w:pStyle w:val="NormalWeb"/>
        <w:numPr>
          <w:ilvl w:val="0"/>
          <w:numId w:val="1"/>
        </w:numPr>
      </w:pPr>
      <w:r>
        <w:t>Linux Commands Guide:</w:t>
      </w:r>
      <w:r>
        <w:br/>
      </w:r>
      <w:hyperlink r:id="rId40" w:tgtFrame="_new" w:history="1">
        <w:r>
          <w:rPr>
            <w:rStyle w:val="Hyperlink"/>
            <w:rFonts w:eastAsia="DengXian Light"/>
          </w:rPr>
          <w:t>https://www.gnu.org/software/coreutils/manual/</w:t>
        </w:r>
      </w:hyperlink>
    </w:p>
    <w:p w14:paraId="1A1915C5" w14:textId="77777777" w:rsidR="003C3427" w:rsidRDefault="003C3427" w:rsidP="003C3427">
      <w:pPr>
        <w:pStyle w:val="NormalWeb"/>
        <w:numPr>
          <w:ilvl w:val="0"/>
          <w:numId w:val="1"/>
        </w:numPr>
      </w:pPr>
      <w:r>
        <w:t>Bash Scripting:</w:t>
      </w:r>
      <w:r>
        <w:br/>
        <w:t>https://www.redhat.com/en/topics/automation/what-is-bash</w:t>
      </w:r>
    </w:p>
    <w:p w14:paraId="4F64F2D8" w14:textId="77777777" w:rsidR="003C3427" w:rsidRDefault="003C3427" w:rsidP="003C3427">
      <w:pPr>
        <w:pStyle w:val="NormalWeb"/>
        <w:numPr>
          <w:ilvl w:val="0"/>
          <w:numId w:val="1"/>
        </w:numPr>
      </w:pPr>
      <w:r>
        <w:t>Linux Documentation:</w:t>
      </w:r>
      <w:r>
        <w:br/>
      </w:r>
      <w:hyperlink r:id="rId41" w:tgtFrame="_new" w:history="1">
        <w:r>
          <w:rPr>
            <w:rStyle w:val="Hyperlink"/>
            <w:rFonts w:eastAsia="DengXian Light"/>
          </w:rPr>
          <w:t>https://linuxcommand.org/</w:t>
        </w:r>
      </w:hyperlink>
    </w:p>
    <w:p w14:paraId="6EC51EDC" w14:textId="77777777" w:rsidR="003E3344" w:rsidRDefault="007B3C65">
      <w:pPr>
        <w:numPr>
          <w:ilvl w:val="0"/>
          <w:numId w:val="1"/>
        </w:numPr>
        <w:jc w:val="both"/>
        <w:rPr>
          <w:lang w:val="en-US"/>
        </w:rPr>
      </w:pPr>
      <w:r>
        <w:rPr>
          <w:lang w:val="en-US"/>
        </w:rPr>
        <w:t xml:space="preserve">Nemeth, E., Snyder, G., Hein, T., &amp; Whaley, B. (2022). </w:t>
      </w:r>
      <w:r>
        <w:rPr>
          <w:i/>
          <w:iCs/>
          <w:lang w:val="en-US"/>
        </w:rPr>
        <w:t>UNIX and Linux System Administration Handbook</w:t>
      </w:r>
      <w:r>
        <w:rPr>
          <w:lang w:val="en-US"/>
        </w:rPr>
        <w:t xml:space="preserve"> (6th ed.). Pearson.</w:t>
      </w:r>
    </w:p>
    <w:p w14:paraId="1B3DC853" w14:textId="77777777" w:rsidR="003E3344" w:rsidRDefault="007B3C65">
      <w:pPr>
        <w:numPr>
          <w:ilvl w:val="0"/>
          <w:numId w:val="1"/>
        </w:numPr>
        <w:jc w:val="both"/>
        <w:rPr>
          <w:lang w:val="en-US"/>
        </w:rPr>
      </w:pPr>
      <w:r>
        <w:rPr>
          <w:lang w:val="en-US"/>
        </w:rPr>
        <w:t xml:space="preserve">Russinovich, M. E., Solomon, D., &amp; Ionescu, A. (2012). </w:t>
      </w:r>
      <w:r>
        <w:rPr>
          <w:i/>
          <w:iCs/>
          <w:lang w:val="en-US"/>
        </w:rPr>
        <w:t>Windows Internals</w:t>
      </w:r>
      <w:r>
        <w:rPr>
          <w:lang w:val="en-US"/>
        </w:rPr>
        <w:t xml:space="preserve"> (6th ed.). Microsoft Press.</w:t>
      </w:r>
    </w:p>
    <w:p w14:paraId="2C3AC8EF" w14:textId="77777777" w:rsidR="003E3344" w:rsidRDefault="007B3C65">
      <w:pPr>
        <w:numPr>
          <w:ilvl w:val="0"/>
          <w:numId w:val="1"/>
        </w:numPr>
        <w:jc w:val="both"/>
        <w:rPr>
          <w:lang w:val="en-US"/>
        </w:rPr>
      </w:pPr>
      <w:r>
        <w:rPr>
          <w:lang w:val="en-US"/>
        </w:rPr>
        <w:t xml:space="preserve">Sharma, A., &amp; Sharma, R. (2020). </w:t>
      </w:r>
      <w:r>
        <w:rPr>
          <w:i/>
          <w:iCs/>
          <w:lang w:val="en-US"/>
        </w:rPr>
        <w:t>Windows Administration Fundamentals</w:t>
      </w:r>
      <w:r>
        <w:rPr>
          <w:lang w:val="en-US"/>
        </w:rPr>
        <w:t>. BPB Publications.</w:t>
      </w:r>
    </w:p>
    <w:p w14:paraId="663B35D0" w14:textId="77777777" w:rsidR="003E3344" w:rsidRDefault="007B3C65">
      <w:pPr>
        <w:numPr>
          <w:ilvl w:val="0"/>
          <w:numId w:val="1"/>
        </w:numPr>
        <w:jc w:val="both"/>
        <w:rPr>
          <w:lang w:val="en-US"/>
        </w:rPr>
      </w:pPr>
      <w:r>
        <w:rPr>
          <w:lang w:val="en-US"/>
        </w:rPr>
        <w:t xml:space="preserve">Negus, C. (2019). </w:t>
      </w:r>
      <w:r>
        <w:rPr>
          <w:i/>
          <w:iCs/>
          <w:lang w:val="en-US"/>
        </w:rPr>
        <w:t>Learning Linux Shell Scripting</w:t>
      </w:r>
      <w:r>
        <w:rPr>
          <w:lang w:val="en-US"/>
        </w:rPr>
        <w:t>. Packt Publishing.</w:t>
      </w:r>
    </w:p>
    <w:p w14:paraId="088C6739" w14:textId="77777777" w:rsidR="003E3344" w:rsidRDefault="007B3C65">
      <w:pPr>
        <w:numPr>
          <w:ilvl w:val="0"/>
          <w:numId w:val="1"/>
        </w:numPr>
        <w:jc w:val="both"/>
        <w:rPr>
          <w:lang w:val="en-US"/>
        </w:rPr>
      </w:pPr>
      <w:r>
        <w:rPr>
          <w:lang w:val="en-US"/>
        </w:rPr>
        <w:t xml:space="preserve">Nemeth, E., &amp; Snyder, G. (2017). </w:t>
      </w:r>
      <w:r>
        <w:rPr>
          <w:i/>
          <w:iCs/>
          <w:lang w:val="en-US"/>
        </w:rPr>
        <w:t>Linux Administration Handbook</w:t>
      </w:r>
      <w:r>
        <w:rPr>
          <w:lang w:val="en-US"/>
        </w:rPr>
        <w:t xml:space="preserve"> (5th ed.). Pearson.</w:t>
      </w:r>
    </w:p>
    <w:p w14:paraId="0D60B673" w14:textId="77777777" w:rsidR="003E3344" w:rsidRDefault="007B3C65">
      <w:pPr>
        <w:numPr>
          <w:ilvl w:val="0"/>
          <w:numId w:val="1"/>
        </w:numPr>
        <w:jc w:val="both"/>
        <w:rPr>
          <w:lang w:val="en-US"/>
        </w:rPr>
      </w:pPr>
      <w:r>
        <w:rPr>
          <w:lang w:val="en-US"/>
        </w:rPr>
        <w:t xml:space="preserve">Microsoft. (2024). </w:t>
      </w:r>
      <w:r>
        <w:rPr>
          <w:i/>
          <w:iCs/>
          <w:lang w:val="en-US"/>
        </w:rPr>
        <w:t>Command-Line Reference for Windows</w:t>
      </w:r>
      <w:r>
        <w:rPr>
          <w:lang w:val="en-US"/>
        </w:rPr>
        <w:t>. Microsoft Docs. Available: https://docs.microsoft.com/en-us/windows-server/administration/windows-commands/windows-commands</w:t>
      </w:r>
    </w:p>
    <w:p w14:paraId="52440ADB" w14:textId="77777777" w:rsidR="003E3344" w:rsidRDefault="007B3C65">
      <w:pPr>
        <w:numPr>
          <w:ilvl w:val="0"/>
          <w:numId w:val="1"/>
        </w:numPr>
        <w:jc w:val="both"/>
        <w:rPr>
          <w:lang w:val="en-US"/>
        </w:rPr>
      </w:pPr>
      <w:r>
        <w:rPr>
          <w:lang w:val="en-US"/>
        </w:rPr>
        <w:t xml:space="preserve">Red Hat. (2023). </w:t>
      </w:r>
      <w:r>
        <w:rPr>
          <w:i/>
          <w:iCs/>
          <w:lang w:val="en-US"/>
        </w:rPr>
        <w:t>BASH Shell Scripting Guide</w:t>
      </w:r>
      <w:r>
        <w:rPr>
          <w:lang w:val="en-US"/>
        </w:rPr>
        <w:t>. Red Hat Customer Portal. Available: https://access.redhat.com/documentation/en-us/red_hat_enterprise_linux/8/html-single/using_bash_shell_scripting/</w:t>
      </w:r>
    </w:p>
    <w:p w14:paraId="17614C6D" w14:textId="77777777" w:rsidR="003E3344" w:rsidRDefault="007B3C65">
      <w:pPr>
        <w:numPr>
          <w:ilvl w:val="0"/>
          <w:numId w:val="1"/>
        </w:numPr>
        <w:jc w:val="both"/>
        <w:rPr>
          <w:lang w:val="en-US"/>
        </w:rPr>
      </w:pPr>
      <w:r>
        <w:rPr>
          <w:lang w:val="en-US"/>
        </w:rPr>
        <w:t xml:space="preserve">Shotts, W. E. (2019). </w:t>
      </w:r>
      <w:r>
        <w:rPr>
          <w:i/>
          <w:iCs/>
          <w:lang w:val="en-US"/>
        </w:rPr>
        <w:t>The Linux Command Line</w:t>
      </w:r>
      <w:r>
        <w:rPr>
          <w:lang w:val="en-US"/>
        </w:rPr>
        <w:t xml:space="preserve"> (2nd ed.). No Starch Press.</w:t>
      </w:r>
    </w:p>
    <w:p w14:paraId="0ABDB569" w14:textId="77777777" w:rsidR="003E3344" w:rsidRDefault="007B3C65">
      <w:pPr>
        <w:numPr>
          <w:ilvl w:val="0"/>
          <w:numId w:val="1"/>
        </w:numPr>
        <w:jc w:val="both"/>
        <w:rPr>
          <w:lang w:val="en-US"/>
        </w:rPr>
      </w:pPr>
      <w:r>
        <w:rPr>
          <w:lang w:val="en-US"/>
        </w:rPr>
        <w:t xml:space="preserve">Robbins, A., &amp; Beebe, N. H. F. (2021). </w:t>
      </w:r>
      <w:r>
        <w:rPr>
          <w:i/>
          <w:iCs/>
          <w:lang w:val="en-US"/>
        </w:rPr>
        <w:t>UNIX in a Nutshell</w:t>
      </w:r>
      <w:r>
        <w:rPr>
          <w:lang w:val="en-US"/>
        </w:rPr>
        <w:t xml:space="preserve"> (5th ed.). O’Reilly Media.</w:t>
      </w:r>
    </w:p>
    <w:p w14:paraId="2AE53F62" w14:textId="77777777" w:rsidR="003E3344" w:rsidRDefault="003E3344">
      <w:pPr>
        <w:jc w:val="both"/>
      </w:pPr>
    </w:p>
    <w:p w14:paraId="37BD5BF5" w14:textId="77777777" w:rsidR="003E3344" w:rsidRDefault="003E3344">
      <w:pPr>
        <w:jc w:val="both"/>
      </w:pPr>
    </w:p>
    <w:p w14:paraId="2ECB676B" w14:textId="77777777" w:rsidR="003E3344" w:rsidRDefault="003C3427">
      <w:pPr>
        <w:keepNext/>
        <w:jc w:val="both"/>
      </w:pPr>
      <w:r>
        <w:rPr>
          <w:noProof/>
          <w:lang w:val="en-US" w:eastAsia="en-US"/>
        </w:rPr>
        <w:lastRenderedPageBreak/>
        <w:drawing>
          <wp:inline distT="0" distB="0" distL="0" distR="0" wp14:anchorId="431E64D6" wp14:editId="78094BD4">
            <wp:extent cx="5568950" cy="43980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bwMode="auto">
                    <a:xfrm>
                      <a:off x="0" y="0"/>
                      <a:ext cx="5569534" cy="4398471"/>
                    </a:xfrm>
                    <a:prstGeom prst="rect">
                      <a:avLst/>
                    </a:prstGeom>
                    <a:noFill/>
                    <a:ln>
                      <a:noFill/>
                    </a:ln>
                  </pic:spPr>
                </pic:pic>
              </a:graphicData>
            </a:graphic>
          </wp:inline>
        </w:drawing>
      </w:r>
    </w:p>
    <w:p w14:paraId="4C4B37C1" w14:textId="77777777" w:rsidR="003E3344" w:rsidRDefault="007B3C65">
      <w:pPr>
        <w:pStyle w:val="Caption"/>
        <w:jc w:val="both"/>
      </w:pPr>
      <w:r>
        <w:t>Figure 34: Certificate of completion</w:t>
      </w:r>
    </w:p>
    <w:p w14:paraId="7CA6D6AE" w14:textId="77777777" w:rsidR="003E3344" w:rsidRDefault="003E3344">
      <w:pPr>
        <w:jc w:val="both"/>
      </w:pPr>
    </w:p>
    <w:sectPr w:rsidR="003E33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76BA0"/>
    <w:multiLevelType w:val="multilevel"/>
    <w:tmpl w:val="2D1CE4C8"/>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num w:numId="1" w16cid:durableId="907377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344"/>
    <w:rsid w:val="00016240"/>
    <w:rsid w:val="0004509D"/>
    <w:rsid w:val="00063756"/>
    <w:rsid w:val="000901F3"/>
    <w:rsid w:val="000A483B"/>
    <w:rsid w:val="000A665A"/>
    <w:rsid w:val="000E2D07"/>
    <w:rsid w:val="00160A62"/>
    <w:rsid w:val="00160F91"/>
    <w:rsid w:val="001C474E"/>
    <w:rsid w:val="001D5FC3"/>
    <w:rsid w:val="00220768"/>
    <w:rsid w:val="00227743"/>
    <w:rsid w:val="00285854"/>
    <w:rsid w:val="00294599"/>
    <w:rsid w:val="002A2F34"/>
    <w:rsid w:val="003243DC"/>
    <w:rsid w:val="0036108A"/>
    <w:rsid w:val="003C3427"/>
    <w:rsid w:val="003E3344"/>
    <w:rsid w:val="00406B9D"/>
    <w:rsid w:val="00410BA5"/>
    <w:rsid w:val="00414CDA"/>
    <w:rsid w:val="004A3017"/>
    <w:rsid w:val="004A4544"/>
    <w:rsid w:val="004D0219"/>
    <w:rsid w:val="00506A74"/>
    <w:rsid w:val="00526515"/>
    <w:rsid w:val="005C463B"/>
    <w:rsid w:val="00605341"/>
    <w:rsid w:val="00646286"/>
    <w:rsid w:val="006708AF"/>
    <w:rsid w:val="006976B2"/>
    <w:rsid w:val="006A0540"/>
    <w:rsid w:val="006D3388"/>
    <w:rsid w:val="007176BD"/>
    <w:rsid w:val="007A031A"/>
    <w:rsid w:val="007B3C65"/>
    <w:rsid w:val="007F416C"/>
    <w:rsid w:val="008114BB"/>
    <w:rsid w:val="008564C7"/>
    <w:rsid w:val="009228F2"/>
    <w:rsid w:val="00931ACA"/>
    <w:rsid w:val="009A429D"/>
    <w:rsid w:val="009A722C"/>
    <w:rsid w:val="00AB5AE2"/>
    <w:rsid w:val="00B416B0"/>
    <w:rsid w:val="00BF179A"/>
    <w:rsid w:val="00C02A85"/>
    <w:rsid w:val="00C063F7"/>
    <w:rsid w:val="00C62B78"/>
    <w:rsid w:val="00C70B51"/>
    <w:rsid w:val="00C770D9"/>
    <w:rsid w:val="00C802EF"/>
    <w:rsid w:val="00CF6B43"/>
    <w:rsid w:val="00D562C9"/>
    <w:rsid w:val="00DB1665"/>
    <w:rsid w:val="00DB4879"/>
    <w:rsid w:val="00DF2E73"/>
    <w:rsid w:val="00F35CA6"/>
    <w:rsid w:val="00F47146"/>
    <w:rsid w:val="00F4737F"/>
    <w:rsid w:val="00F518A2"/>
    <w:rsid w:val="00F77263"/>
    <w:rsid w:val="00F9238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A905F"/>
  <w15:docId w15:val="{AE0ACD43-5C9E-49EA-990F-08077D2D3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SimSun"/>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link w:val="Heading2Char"/>
    <w:uiPriority w:val="9"/>
    <w:qFormat/>
    <w:pPr>
      <w:keepNext/>
      <w:keepLines/>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link w:val="Heading3Char"/>
    <w:uiPriority w:val="9"/>
    <w:qFormat/>
    <w:pPr>
      <w:keepNext/>
      <w:keepLines/>
      <w:spacing w:before="160" w:after="80"/>
      <w:outlineLvl w:val="2"/>
    </w:pPr>
    <w:rPr>
      <w:rFonts w:eastAsia="DengXian Light"/>
      <w:color w:val="0F4761"/>
      <w:sz w:val="28"/>
      <w:szCs w:val="28"/>
    </w:rPr>
  </w:style>
  <w:style w:type="paragraph" w:styleId="Heading4">
    <w:name w:val="heading 4"/>
    <w:basedOn w:val="Normal"/>
    <w:next w:val="Normal"/>
    <w:link w:val="Heading4Char"/>
    <w:uiPriority w:val="9"/>
    <w:qFormat/>
    <w:pPr>
      <w:keepNext/>
      <w:keepLines/>
      <w:spacing w:before="80" w:after="40"/>
      <w:outlineLvl w:val="3"/>
    </w:pPr>
    <w:rPr>
      <w:rFonts w:eastAsia="DengXian Light"/>
      <w:i/>
      <w:iCs/>
      <w:color w:val="0F4761"/>
    </w:rPr>
  </w:style>
  <w:style w:type="paragraph" w:styleId="Heading5">
    <w:name w:val="heading 5"/>
    <w:basedOn w:val="Normal"/>
    <w:next w:val="Normal"/>
    <w:link w:val="Heading5Char"/>
    <w:uiPriority w:val="9"/>
    <w:qFormat/>
    <w:pPr>
      <w:keepNext/>
      <w:keepLines/>
      <w:spacing w:before="80" w:after="40"/>
      <w:outlineLvl w:val="4"/>
    </w:pPr>
    <w:rPr>
      <w:rFonts w:eastAsia="DengXian Light"/>
      <w:color w:val="0F4761"/>
    </w:rPr>
  </w:style>
  <w:style w:type="paragraph" w:styleId="Heading6">
    <w:name w:val="heading 6"/>
    <w:basedOn w:val="Normal"/>
    <w:next w:val="Normal"/>
    <w:link w:val="Heading6Char"/>
    <w:uiPriority w:val="9"/>
    <w:qFormat/>
    <w:pPr>
      <w:keepNext/>
      <w:keepLines/>
      <w:spacing w:before="40" w:after="0"/>
      <w:outlineLvl w:val="5"/>
    </w:pPr>
    <w:rPr>
      <w:rFonts w:eastAsia="DengXian Light"/>
      <w:i/>
      <w:iCs/>
      <w:color w:val="595959"/>
    </w:rPr>
  </w:style>
  <w:style w:type="paragraph" w:styleId="Heading7">
    <w:name w:val="heading 7"/>
    <w:basedOn w:val="Normal"/>
    <w:next w:val="Normal"/>
    <w:link w:val="Heading7Char"/>
    <w:uiPriority w:val="9"/>
    <w:qFormat/>
    <w:pPr>
      <w:keepNext/>
      <w:keepLines/>
      <w:spacing w:before="40" w:after="0"/>
      <w:outlineLvl w:val="6"/>
    </w:pPr>
    <w:rPr>
      <w:rFonts w:eastAsia="DengXian Light"/>
      <w:color w:val="595959"/>
    </w:rPr>
  </w:style>
  <w:style w:type="paragraph" w:styleId="Heading8">
    <w:name w:val="heading 8"/>
    <w:basedOn w:val="Normal"/>
    <w:next w:val="Normal"/>
    <w:link w:val="Heading8Char"/>
    <w:uiPriority w:val="9"/>
    <w:qFormat/>
    <w:pPr>
      <w:keepNext/>
      <w:keepLines/>
      <w:spacing w:after="0"/>
      <w:outlineLvl w:val="7"/>
    </w:pPr>
    <w:rPr>
      <w:rFonts w:eastAsia="DengXian Light"/>
      <w:i/>
      <w:iCs/>
      <w:color w:val="272727"/>
    </w:rPr>
  </w:style>
  <w:style w:type="paragraph" w:styleId="Heading9">
    <w:name w:val="heading 9"/>
    <w:basedOn w:val="Normal"/>
    <w:next w:val="Normal"/>
    <w:link w:val="Heading9Char"/>
    <w:uiPriority w:val="9"/>
    <w:qFormat/>
    <w:pPr>
      <w:keepNext/>
      <w:keepLines/>
      <w:spacing w:after="0"/>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ptos Display" w:eastAsia="DengXian Light" w:hAnsi="Aptos Display" w:cs="SimSun"/>
      <w:color w:val="0F4761"/>
      <w:sz w:val="40"/>
      <w:szCs w:val="40"/>
    </w:rPr>
  </w:style>
  <w:style w:type="character" w:customStyle="1" w:styleId="Heading2Char">
    <w:name w:val="Heading 2 Char"/>
    <w:basedOn w:val="DefaultParagraphFont"/>
    <w:link w:val="Heading2"/>
    <w:uiPriority w:val="9"/>
    <w:rPr>
      <w:rFonts w:ascii="Aptos Display" w:eastAsia="DengXian Light" w:hAnsi="Aptos Display" w:cs="SimSun"/>
      <w:color w:val="0F4761"/>
      <w:sz w:val="32"/>
      <w:szCs w:val="32"/>
    </w:rPr>
  </w:style>
  <w:style w:type="character" w:customStyle="1" w:styleId="Heading3Char">
    <w:name w:val="Heading 3 Char"/>
    <w:basedOn w:val="DefaultParagraphFont"/>
    <w:link w:val="Heading3"/>
    <w:uiPriority w:val="9"/>
    <w:rPr>
      <w:rFonts w:eastAsia="DengXian Light" w:cs="SimSun"/>
      <w:color w:val="0F4761"/>
      <w:sz w:val="28"/>
      <w:szCs w:val="28"/>
    </w:rPr>
  </w:style>
  <w:style w:type="character" w:customStyle="1" w:styleId="Heading4Char">
    <w:name w:val="Heading 4 Char"/>
    <w:basedOn w:val="DefaultParagraphFont"/>
    <w:link w:val="Heading4"/>
    <w:uiPriority w:val="9"/>
    <w:rPr>
      <w:rFonts w:eastAsia="DengXian Light" w:cs="SimSun"/>
      <w:i/>
      <w:iCs/>
      <w:color w:val="0F4761"/>
    </w:rPr>
  </w:style>
  <w:style w:type="character" w:customStyle="1" w:styleId="Heading5Char">
    <w:name w:val="Heading 5 Char"/>
    <w:basedOn w:val="DefaultParagraphFont"/>
    <w:link w:val="Heading5"/>
    <w:uiPriority w:val="9"/>
    <w:rPr>
      <w:rFonts w:eastAsia="DengXian Light" w:cs="SimSun"/>
      <w:color w:val="0F4761"/>
    </w:rPr>
  </w:style>
  <w:style w:type="character" w:customStyle="1" w:styleId="Heading6Char">
    <w:name w:val="Heading 6 Char"/>
    <w:basedOn w:val="DefaultParagraphFont"/>
    <w:link w:val="Heading6"/>
    <w:uiPriority w:val="9"/>
    <w:rPr>
      <w:rFonts w:eastAsia="DengXian Light" w:cs="SimSun"/>
      <w:i/>
      <w:iCs/>
      <w:color w:val="595959"/>
    </w:rPr>
  </w:style>
  <w:style w:type="character" w:customStyle="1" w:styleId="Heading7Char">
    <w:name w:val="Heading 7 Char"/>
    <w:basedOn w:val="DefaultParagraphFont"/>
    <w:link w:val="Heading7"/>
    <w:uiPriority w:val="9"/>
    <w:rPr>
      <w:rFonts w:eastAsia="DengXian Light" w:cs="SimSun"/>
      <w:color w:val="595959"/>
    </w:rPr>
  </w:style>
  <w:style w:type="character" w:customStyle="1" w:styleId="Heading8Char">
    <w:name w:val="Heading 8 Char"/>
    <w:basedOn w:val="DefaultParagraphFont"/>
    <w:link w:val="Heading8"/>
    <w:uiPriority w:val="9"/>
    <w:rPr>
      <w:rFonts w:eastAsia="DengXian Light" w:cs="SimSun"/>
      <w:i/>
      <w:iCs/>
      <w:color w:val="272727"/>
    </w:rPr>
  </w:style>
  <w:style w:type="character" w:customStyle="1" w:styleId="Heading9Char">
    <w:name w:val="Heading 9 Char"/>
    <w:basedOn w:val="DefaultParagraphFont"/>
    <w:link w:val="Heading9"/>
    <w:uiPriority w:val="9"/>
    <w:rPr>
      <w:rFonts w:eastAsia="DengXian Light" w:cs="SimSun"/>
      <w:color w:val="272727"/>
    </w:rPr>
  </w:style>
  <w:style w:type="paragraph" w:styleId="Title">
    <w:name w:val="Title"/>
    <w:basedOn w:val="Normal"/>
    <w:next w:val="Normal"/>
    <w:link w:val="TitleChar"/>
    <w:uiPriority w:val="10"/>
    <w:qFormat/>
    <w:pPr>
      <w:spacing w:after="80" w:line="240" w:lineRule="auto"/>
      <w:contextualSpacing/>
    </w:pPr>
    <w:rPr>
      <w:rFonts w:ascii="Aptos Display" w:eastAsia="DengXian Light" w:hAnsi="Aptos Display"/>
      <w:spacing w:val="-10"/>
      <w:kern w:val="28"/>
      <w:sz w:val="56"/>
      <w:szCs w:val="56"/>
    </w:rPr>
  </w:style>
  <w:style w:type="character" w:customStyle="1" w:styleId="TitleChar">
    <w:name w:val="Title Char"/>
    <w:basedOn w:val="DefaultParagraphFont"/>
    <w:link w:val="Title"/>
    <w:uiPriority w:val="10"/>
    <w:rPr>
      <w:rFonts w:ascii="Aptos Display" w:eastAsia="DengXian Light" w:hAnsi="Aptos Display" w:cs="SimSun"/>
      <w:spacing w:val="-10"/>
      <w:kern w:val="28"/>
      <w:sz w:val="56"/>
      <w:szCs w:val="56"/>
    </w:rPr>
  </w:style>
  <w:style w:type="paragraph" w:styleId="Subtitle">
    <w:name w:val="Subtitle"/>
    <w:basedOn w:val="Normal"/>
    <w:next w:val="Normal"/>
    <w:link w:val="SubtitleChar"/>
    <w:uiPriority w:val="11"/>
    <w:qFormat/>
    <w:pPr>
      <w:numPr>
        <w:ilvl w:val="1"/>
      </w:numPr>
    </w:pPr>
    <w:rPr>
      <w:rFonts w:eastAsia="DengXian Light"/>
      <w:color w:val="595959"/>
      <w:spacing w:val="15"/>
      <w:sz w:val="28"/>
      <w:szCs w:val="28"/>
    </w:rPr>
  </w:style>
  <w:style w:type="character" w:customStyle="1" w:styleId="SubtitleChar">
    <w:name w:val="Subtitle Char"/>
    <w:basedOn w:val="DefaultParagraphFont"/>
    <w:link w:val="Subtitle"/>
    <w:uiPriority w:val="11"/>
    <w:rPr>
      <w:rFonts w:eastAsia="DengXian Light" w:cs="SimSun"/>
      <w:color w:val="595959"/>
      <w:spacing w:val="15"/>
      <w:sz w:val="28"/>
      <w:szCs w:val="28"/>
    </w:rPr>
  </w:style>
  <w:style w:type="paragraph" w:styleId="Quote">
    <w:name w:val="Quote"/>
    <w:basedOn w:val="Normal"/>
    <w:next w:val="Normal"/>
    <w:link w:val="QuoteChar"/>
    <w:uiPriority w:val="29"/>
    <w:qFormat/>
    <w:pPr>
      <w:spacing w:before="160"/>
      <w:jc w:val="center"/>
    </w:pPr>
    <w:rPr>
      <w:i/>
      <w:iCs/>
      <w:color w:val="404040"/>
    </w:rPr>
  </w:style>
  <w:style w:type="character" w:customStyle="1" w:styleId="QuoteChar">
    <w:name w:val="Quote Char"/>
    <w:basedOn w:val="DefaultParagraphFont"/>
    <w:link w:val="Quote"/>
    <w:uiPriority w:val="29"/>
    <w:rPr>
      <w:i/>
      <w:iCs/>
      <w:color w:val="404040"/>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0F4761"/>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link w:val="IntenseQuote"/>
    <w:uiPriority w:val="30"/>
    <w:rPr>
      <w:i/>
      <w:iCs/>
      <w:color w:val="0F4761"/>
    </w:rPr>
  </w:style>
  <w:style w:type="character" w:styleId="IntenseReference">
    <w:name w:val="Intense Reference"/>
    <w:basedOn w:val="DefaultParagraphFont"/>
    <w:uiPriority w:val="32"/>
    <w:qFormat/>
    <w:rPr>
      <w:b/>
      <w:bCs/>
      <w:smallCaps/>
      <w:color w:val="0F4761"/>
      <w:spacing w:val="5"/>
    </w:rPr>
  </w:style>
  <w:style w:type="paragraph" w:styleId="Caption">
    <w:name w:val="caption"/>
    <w:basedOn w:val="Normal"/>
    <w:next w:val="Normal"/>
    <w:uiPriority w:val="35"/>
    <w:qFormat/>
    <w:pPr>
      <w:spacing w:after="200" w:line="240" w:lineRule="auto"/>
    </w:pPr>
    <w:rPr>
      <w:i/>
      <w:iCs/>
      <w:color w:val="0E2841"/>
      <w:sz w:val="18"/>
      <w:szCs w:val="18"/>
    </w:rPr>
  </w:style>
  <w:style w:type="paragraph" w:styleId="NoSpacing">
    <w:name w:val="No Spacing"/>
    <w:link w:val="NoSpacingChar"/>
    <w:uiPriority w:val="1"/>
    <w:qFormat/>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Pr>
      <w:kern w:val="0"/>
      <w:sz w:val="22"/>
      <w:szCs w:val="22"/>
      <w14:ligatures w14:val="none"/>
    </w:rPr>
  </w:style>
  <w:style w:type="paragraph" w:styleId="TOCHeading">
    <w:name w:val="TOC Heading"/>
    <w:basedOn w:val="Heading1"/>
    <w:next w:val="Normal"/>
    <w:uiPriority w:val="39"/>
    <w:qFormat/>
    <w:pPr>
      <w:spacing w:before="240" w:after="0" w:line="259" w:lineRule="auto"/>
      <w:outlineLvl w:val="9"/>
    </w:pPr>
    <w:rPr>
      <w:kern w:val="0"/>
      <w:sz w:val="32"/>
      <w:szCs w:val="32"/>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467886"/>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customStyle="1" w:styleId="whitespace-normal">
    <w:name w:val="whitespace-normal"/>
    <w:basedOn w:val="DefaultParagraphFont"/>
  </w:style>
  <w:style w:type="character" w:styleId="HTMLCode">
    <w:name w:val="HTML Code"/>
    <w:basedOn w:val="DefaultParagraphFont"/>
    <w:uiPriority w:val="99"/>
    <w:rPr>
      <w:rFonts w:ascii="Courier New" w:eastAsia="Times New Roman" w:hAnsi="Courier New" w:cs="Courier New"/>
      <w:sz w:val="20"/>
      <w:szCs w:val="20"/>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1800">
      <w:bodyDiv w:val="1"/>
      <w:marLeft w:val="0"/>
      <w:marRight w:val="0"/>
      <w:marTop w:val="0"/>
      <w:marBottom w:val="0"/>
      <w:divBdr>
        <w:top w:val="none" w:sz="0" w:space="0" w:color="auto"/>
        <w:left w:val="none" w:sz="0" w:space="0" w:color="auto"/>
        <w:bottom w:val="none" w:sz="0" w:space="0" w:color="auto"/>
        <w:right w:val="none" w:sz="0" w:space="0" w:color="auto"/>
      </w:divBdr>
    </w:div>
    <w:div w:id="240679491">
      <w:bodyDiv w:val="1"/>
      <w:marLeft w:val="0"/>
      <w:marRight w:val="0"/>
      <w:marTop w:val="0"/>
      <w:marBottom w:val="0"/>
      <w:divBdr>
        <w:top w:val="none" w:sz="0" w:space="0" w:color="auto"/>
        <w:left w:val="none" w:sz="0" w:space="0" w:color="auto"/>
        <w:bottom w:val="none" w:sz="0" w:space="0" w:color="auto"/>
        <w:right w:val="none" w:sz="0" w:space="0" w:color="auto"/>
      </w:divBdr>
    </w:div>
    <w:div w:id="355274930">
      <w:bodyDiv w:val="1"/>
      <w:marLeft w:val="0"/>
      <w:marRight w:val="0"/>
      <w:marTop w:val="0"/>
      <w:marBottom w:val="0"/>
      <w:divBdr>
        <w:top w:val="none" w:sz="0" w:space="0" w:color="auto"/>
        <w:left w:val="none" w:sz="0" w:space="0" w:color="auto"/>
        <w:bottom w:val="none" w:sz="0" w:space="0" w:color="auto"/>
        <w:right w:val="none" w:sz="0" w:space="0" w:color="auto"/>
      </w:divBdr>
    </w:div>
    <w:div w:id="469322267">
      <w:bodyDiv w:val="1"/>
      <w:marLeft w:val="0"/>
      <w:marRight w:val="0"/>
      <w:marTop w:val="0"/>
      <w:marBottom w:val="0"/>
      <w:divBdr>
        <w:top w:val="none" w:sz="0" w:space="0" w:color="auto"/>
        <w:left w:val="none" w:sz="0" w:space="0" w:color="auto"/>
        <w:bottom w:val="none" w:sz="0" w:space="0" w:color="auto"/>
        <w:right w:val="none" w:sz="0" w:space="0" w:color="auto"/>
      </w:divBdr>
    </w:div>
    <w:div w:id="566691628">
      <w:bodyDiv w:val="1"/>
      <w:marLeft w:val="0"/>
      <w:marRight w:val="0"/>
      <w:marTop w:val="0"/>
      <w:marBottom w:val="0"/>
      <w:divBdr>
        <w:top w:val="none" w:sz="0" w:space="0" w:color="auto"/>
        <w:left w:val="none" w:sz="0" w:space="0" w:color="auto"/>
        <w:bottom w:val="none" w:sz="0" w:space="0" w:color="auto"/>
        <w:right w:val="none" w:sz="0" w:space="0" w:color="auto"/>
      </w:divBdr>
    </w:div>
    <w:div w:id="597491895">
      <w:bodyDiv w:val="1"/>
      <w:marLeft w:val="0"/>
      <w:marRight w:val="0"/>
      <w:marTop w:val="0"/>
      <w:marBottom w:val="0"/>
      <w:divBdr>
        <w:top w:val="none" w:sz="0" w:space="0" w:color="auto"/>
        <w:left w:val="none" w:sz="0" w:space="0" w:color="auto"/>
        <w:bottom w:val="none" w:sz="0" w:space="0" w:color="auto"/>
        <w:right w:val="none" w:sz="0" w:space="0" w:color="auto"/>
      </w:divBdr>
    </w:div>
    <w:div w:id="649676427">
      <w:bodyDiv w:val="1"/>
      <w:marLeft w:val="0"/>
      <w:marRight w:val="0"/>
      <w:marTop w:val="0"/>
      <w:marBottom w:val="0"/>
      <w:divBdr>
        <w:top w:val="none" w:sz="0" w:space="0" w:color="auto"/>
        <w:left w:val="none" w:sz="0" w:space="0" w:color="auto"/>
        <w:bottom w:val="none" w:sz="0" w:space="0" w:color="auto"/>
        <w:right w:val="none" w:sz="0" w:space="0" w:color="auto"/>
      </w:divBdr>
    </w:div>
    <w:div w:id="767971904">
      <w:bodyDiv w:val="1"/>
      <w:marLeft w:val="0"/>
      <w:marRight w:val="0"/>
      <w:marTop w:val="0"/>
      <w:marBottom w:val="0"/>
      <w:divBdr>
        <w:top w:val="none" w:sz="0" w:space="0" w:color="auto"/>
        <w:left w:val="none" w:sz="0" w:space="0" w:color="auto"/>
        <w:bottom w:val="none" w:sz="0" w:space="0" w:color="auto"/>
        <w:right w:val="none" w:sz="0" w:space="0" w:color="auto"/>
      </w:divBdr>
    </w:div>
    <w:div w:id="924655541">
      <w:bodyDiv w:val="1"/>
      <w:marLeft w:val="0"/>
      <w:marRight w:val="0"/>
      <w:marTop w:val="0"/>
      <w:marBottom w:val="0"/>
      <w:divBdr>
        <w:top w:val="none" w:sz="0" w:space="0" w:color="auto"/>
        <w:left w:val="none" w:sz="0" w:space="0" w:color="auto"/>
        <w:bottom w:val="none" w:sz="0" w:space="0" w:color="auto"/>
        <w:right w:val="none" w:sz="0" w:space="0" w:color="auto"/>
      </w:divBdr>
    </w:div>
    <w:div w:id="1060831619">
      <w:bodyDiv w:val="1"/>
      <w:marLeft w:val="0"/>
      <w:marRight w:val="0"/>
      <w:marTop w:val="0"/>
      <w:marBottom w:val="0"/>
      <w:divBdr>
        <w:top w:val="none" w:sz="0" w:space="0" w:color="auto"/>
        <w:left w:val="none" w:sz="0" w:space="0" w:color="auto"/>
        <w:bottom w:val="none" w:sz="0" w:space="0" w:color="auto"/>
        <w:right w:val="none" w:sz="0" w:space="0" w:color="auto"/>
      </w:divBdr>
    </w:div>
    <w:div w:id="1122378139">
      <w:bodyDiv w:val="1"/>
      <w:marLeft w:val="0"/>
      <w:marRight w:val="0"/>
      <w:marTop w:val="0"/>
      <w:marBottom w:val="0"/>
      <w:divBdr>
        <w:top w:val="none" w:sz="0" w:space="0" w:color="auto"/>
        <w:left w:val="none" w:sz="0" w:space="0" w:color="auto"/>
        <w:bottom w:val="none" w:sz="0" w:space="0" w:color="auto"/>
        <w:right w:val="none" w:sz="0" w:space="0" w:color="auto"/>
      </w:divBdr>
    </w:div>
    <w:div w:id="1137530435">
      <w:bodyDiv w:val="1"/>
      <w:marLeft w:val="0"/>
      <w:marRight w:val="0"/>
      <w:marTop w:val="0"/>
      <w:marBottom w:val="0"/>
      <w:divBdr>
        <w:top w:val="none" w:sz="0" w:space="0" w:color="auto"/>
        <w:left w:val="none" w:sz="0" w:space="0" w:color="auto"/>
        <w:bottom w:val="none" w:sz="0" w:space="0" w:color="auto"/>
        <w:right w:val="none" w:sz="0" w:space="0" w:color="auto"/>
      </w:divBdr>
    </w:div>
    <w:div w:id="1208761054">
      <w:bodyDiv w:val="1"/>
      <w:marLeft w:val="0"/>
      <w:marRight w:val="0"/>
      <w:marTop w:val="0"/>
      <w:marBottom w:val="0"/>
      <w:divBdr>
        <w:top w:val="none" w:sz="0" w:space="0" w:color="auto"/>
        <w:left w:val="none" w:sz="0" w:space="0" w:color="auto"/>
        <w:bottom w:val="none" w:sz="0" w:space="0" w:color="auto"/>
        <w:right w:val="none" w:sz="0" w:space="0" w:color="auto"/>
      </w:divBdr>
    </w:div>
    <w:div w:id="1255628571">
      <w:bodyDiv w:val="1"/>
      <w:marLeft w:val="0"/>
      <w:marRight w:val="0"/>
      <w:marTop w:val="0"/>
      <w:marBottom w:val="0"/>
      <w:divBdr>
        <w:top w:val="none" w:sz="0" w:space="0" w:color="auto"/>
        <w:left w:val="none" w:sz="0" w:space="0" w:color="auto"/>
        <w:bottom w:val="none" w:sz="0" w:space="0" w:color="auto"/>
        <w:right w:val="none" w:sz="0" w:space="0" w:color="auto"/>
      </w:divBdr>
    </w:div>
    <w:div w:id="1364596224">
      <w:bodyDiv w:val="1"/>
      <w:marLeft w:val="0"/>
      <w:marRight w:val="0"/>
      <w:marTop w:val="0"/>
      <w:marBottom w:val="0"/>
      <w:divBdr>
        <w:top w:val="none" w:sz="0" w:space="0" w:color="auto"/>
        <w:left w:val="none" w:sz="0" w:space="0" w:color="auto"/>
        <w:bottom w:val="none" w:sz="0" w:space="0" w:color="auto"/>
        <w:right w:val="none" w:sz="0" w:space="0" w:color="auto"/>
      </w:divBdr>
    </w:div>
    <w:div w:id="1559630306">
      <w:bodyDiv w:val="1"/>
      <w:marLeft w:val="0"/>
      <w:marRight w:val="0"/>
      <w:marTop w:val="0"/>
      <w:marBottom w:val="0"/>
      <w:divBdr>
        <w:top w:val="none" w:sz="0" w:space="0" w:color="auto"/>
        <w:left w:val="none" w:sz="0" w:space="0" w:color="auto"/>
        <w:bottom w:val="none" w:sz="0" w:space="0" w:color="auto"/>
        <w:right w:val="none" w:sz="0" w:space="0" w:color="auto"/>
      </w:divBdr>
    </w:div>
    <w:div w:id="1723869760">
      <w:bodyDiv w:val="1"/>
      <w:marLeft w:val="0"/>
      <w:marRight w:val="0"/>
      <w:marTop w:val="0"/>
      <w:marBottom w:val="0"/>
      <w:divBdr>
        <w:top w:val="none" w:sz="0" w:space="0" w:color="auto"/>
        <w:left w:val="none" w:sz="0" w:space="0" w:color="auto"/>
        <w:bottom w:val="none" w:sz="0" w:space="0" w:color="auto"/>
        <w:right w:val="none" w:sz="0" w:space="0" w:color="auto"/>
      </w:divBdr>
    </w:div>
    <w:div w:id="21020187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5.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hyperlink" Target="https://linuxcommand.org/"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s://www.gnu.org/software/coreutils/manual/"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04845F2-D76B-4D0D-8EB4-7DFCD3822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3636</Words>
  <Characters>20729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Shantanu Islam</dc:creator>
  <cp:lastModifiedBy>Hanzala irshad</cp:lastModifiedBy>
  <cp:revision>2</cp:revision>
  <dcterms:created xsi:type="dcterms:W3CDTF">2026-03-23T17:58:00Z</dcterms:created>
  <dcterms:modified xsi:type="dcterms:W3CDTF">2026-03-23T17:58:00Z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2896481534ca411687e2fc7823b0b32e</vt:lpwstr>
  </property>
</Properties>
</file>