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750FA" w:rsidRDefault="004750FA" w:rsidP="00AE2CE4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AE2CE4">
        <w:rPr>
          <w:sz w:val="22"/>
        </w:rPr>
        <w:t xml:space="preserve"> Year   /   Term 1   /   Answers</w:t>
      </w:r>
      <w:r>
        <w:rPr>
          <w:sz w:val="22"/>
        </w:rPr>
        <w:t xml:space="preserve"> to Exercises sheet 1</w:t>
      </w:r>
    </w:p>
    <w:p w:rsidR="004750FA" w:rsidRDefault="004750FA" w:rsidP="004750FA">
      <w:pPr>
        <w:jc w:val="both"/>
      </w:pPr>
    </w:p>
    <w:p w:rsidR="008C61F4" w:rsidRPr="004750FA" w:rsidRDefault="008C61F4" w:rsidP="004750FA">
      <w:pPr>
        <w:jc w:val="both"/>
      </w:pPr>
    </w:p>
    <w:p w:rsidR="004750FA" w:rsidRPr="004750FA" w:rsidRDefault="00AE2CE4" w:rsidP="004750FA">
      <w:pPr>
        <w:tabs>
          <w:tab w:val="left" w:pos="3750"/>
        </w:tabs>
        <w:jc w:val="center"/>
        <w:rPr>
          <w:b/>
          <w:u w:val="single"/>
        </w:rPr>
      </w:pPr>
      <w:r>
        <w:rPr>
          <w:b/>
          <w:u w:val="single"/>
        </w:rPr>
        <w:t>ANSWERS</w:t>
      </w:r>
      <w:r w:rsidR="004750FA" w:rsidRPr="004750FA">
        <w:rPr>
          <w:b/>
          <w:u w:val="single"/>
        </w:rPr>
        <w:t xml:space="preserve"> TO EXERCISES SHEET 1</w:t>
      </w:r>
    </w:p>
    <w:p w:rsidR="002E6CFA" w:rsidRDefault="002E6CFA" w:rsidP="004750FA">
      <w:pPr>
        <w:jc w:val="both"/>
      </w:pPr>
    </w:p>
    <w:p w:rsidR="004750FA" w:rsidRPr="004D6F6E" w:rsidRDefault="004D6F6E" w:rsidP="004750FA">
      <w:pPr>
        <w:jc w:val="both"/>
        <w:rPr>
          <w:b/>
          <w:u w:val="single"/>
        </w:rPr>
      </w:pPr>
      <w:r w:rsidRPr="004D6F6E">
        <w:rPr>
          <w:b/>
          <w:u w:val="single"/>
        </w:rPr>
        <w:t>Exercise 1</w:t>
      </w:r>
    </w:p>
    <w:p w:rsidR="004D6F6E" w:rsidRDefault="004D6F6E" w:rsidP="004D6F6E">
      <w:pPr>
        <w:numPr>
          <w:ilvl w:val="0"/>
          <w:numId w:val="2"/>
        </w:numPr>
        <w:spacing w:line="360" w:lineRule="auto"/>
        <w:ind w:left="284" w:hanging="284"/>
        <w:jc w:val="both"/>
      </w:pPr>
      <w:r>
        <w:tab/>
      </w:r>
      <m:oMath>
        <m:r>
          <w:rPr>
            <w:rFonts w:ascii="Cambria Math" w:hAnsi="Cambria Math"/>
          </w:rPr>
          <m:t>x-4=8</m:t>
        </m:r>
      </m:oMath>
    </w:p>
    <w:p w:rsidR="004D6F6E" w:rsidRDefault="004D6F6E" w:rsidP="004D6F6E">
      <w:pPr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⇒x=8+</m:t>
          </m:r>
          <m:r>
            <w:rPr>
              <w:rFonts w:ascii="Cambria Math" w:hAnsi="Cambria Math"/>
            </w:rPr>
            <m:t>4</m:t>
          </m:r>
        </m:oMath>
      </m:oMathPara>
    </w:p>
    <w:p w:rsidR="004D6F6E" w:rsidRDefault="004D6F6E" w:rsidP="004D6F6E">
      <w:pPr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⇒x=12</m:t>
          </m:r>
        </m:oMath>
      </m:oMathPara>
    </w:p>
    <w:p w:rsidR="004D6F6E" w:rsidRDefault="004D6F6E" w:rsidP="004D6F6E">
      <w:pPr>
        <w:spacing w:line="360" w:lineRule="auto"/>
        <w:ind w:left="426"/>
        <w:jc w:val="both"/>
      </w:pPr>
    </w:p>
    <w:p w:rsidR="004D6F6E" w:rsidRDefault="004D6F6E" w:rsidP="004D6F6E">
      <w:pPr>
        <w:pStyle w:val="ListParagraph"/>
        <w:numPr>
          <w:ilvl w:val="0"/>
          <w:numId w:val="2"/>
        </w:numPr>
        <w:spacing w:line="360" w:lineRule="auto"/>
        <w:ind w:left="709" w:hanging="709"/>
        <w:jc w:val="both"/>
      </w:pPr>
      <m:oMath>
        <m:r>
          <w:rPr>
            <w:rFonts w:ascii="Cambria Math" w:hAnsi="Cambria Math"/>
          </w:rPr>
          <m:t>5-x=10</m:t>
        </m:r>
      </m:oMath>
    </w:p>
    <w:p w:rsidR="004D6F6E" w:rsidRDefault="004D6F6E" w:rsidP="004D6F6E">
      <w:pPr>
        <w:pStyle w:val="ListParagraph"/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⇒x=</m:t>
          </m:r>
          <m:r>
            <w:rPr>
              <w:rFonts w:ascii="Cambria Math" w:hAnsi="Cambria Math"/>
            </w:rPr>
            <m:t>5-10</m:t>
          </m:r>
        </m:oMath>
      </m:oMathPara>
    </w:p>
    <w:p w:rsidR="004D6F6E" w:rsidRDefault="004D6F6E" w:rsidP="004D6F6E">
      <w:pPr>
        <w:pStyle w:val="ListParagraph"/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⇒x=</m:t>
          </m:r>
          <m:r>
            <w:rPr>
              <w:rFonts w:ascii="Cambria Math" w:hAnsi="Cambria Math"/>
            </w:rPr>
            <m:t>-5</m:t>
          </m:r>
        </m:oMath>
      </m:oMathPara>
    </w:p>
    <w:p w:rsidR="004D6F6E" w:rsidRPr="004750FA" w:rsidRDefault="004D6F6E" w:rsidP="004D6F6E">
      <w:pPr>
        <w:pStyle w:val="ListParagraph"/>
        <w:spacing w:line="360" w:lineRule="auto"/>
        <w:ind w:left="426"/>
        <w:jc w:val="both"/>
      </w:pPr>
    </w:p>
    <w:p w:rsidR="004750FA" w:rsidRPr="004D6F6E" w:rsidRDefault="004D6F6E" w:rsidP="004D6F6E">
      <w:pPr>
        <w:pStyle w:val="ListParagraph"/>
        <w:numPr>
          <w:ilvl w:val="0"/>
          <w:numId w:val="2"/>
        </w:numPr>
        <w:spacing w:line="360" w:lineRule="auto"/>
        <w:ind w:hanging="720"/>
        <w:jc w:val="both"/>
      </w:pPr>
      <m:oMath>
        <m:r>
          <w:rPr>
            <w:rFonts w:ascii="Cambria Math" w:hAnsi="Cambria Math"/>
            <w:sz w:val="22"/>
          </w:rPr>
          <m:t>3x+6=0</m:t>
        </m:r>
      </m:oMath>
    </w:p>
    <w:p w:rsidR="004D6F6E" w:rsidRDefault="004D6F6E" w:rsidP="004D6F6E">
      <w:pPr>
        <w:pStyle w:val="ListParagraph"/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3</m:t>
          </m:r>
          <m:r>
            <w:rPr>
              <w:rFonts w:ascii="Cambria Math" w:hAnsi="Cambria Math"/>
            </w:rPr>
            <m:t>x=</m:t>
          </m:r>
          <m:r>
            <w:rPr>
              <w:rFonts w:ascii="Cambria Math" w:hAnsi="Cambria Math"/>
            </w:rPr>
            <m:t>-6</m:t>
          </m:r>
        </m:oMath>
      </m:oMathPara>
    </w:p>
    <w:p w:rsidR="004D6F6E" w:rsidRPr="004D6F6E" w:rsidRDefault="004D6F6E" w:rsidP="004D6F6E">
      <w:pPr>
        <w:pStyle w:val="ListParagraph"/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⇒x=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-6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:rsidR="004D6F6E" w:rsidRDefault="004D6F6E" w:rsidP="004D6F6E">
      <w:pPr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⇒x</m:t>
          </m:r>
          <m:r>
            <w:rPr>
              <w:rFonts w:ascii="Cambria Math" w:hAnsi="Cambria Math"/>
            </w:rPr>
            <m:t>=-2</m:t>
          </m:r>
        </m:oMath>
      </m:oMathPara>
    </w:p>
    <w:p w:rsidR="004D6F6E" w:rsidRDefault="004D6F6E" w:rsidP="004D6F6E">
      <w:pPr>
        <w:spacing w:line="360" w:lineRule="auto"/>
        <w:jc w:val="both"/>
      </w:pPr>
    </w:p>
    <w:p w:rsidR="004D6F6E" w:rsidRPr="004D6F6E" w:rsidRDefault="004D6F6E" w:rsidP="004D6F6E">
      <w:pPr>
        <w:pStyle w:val="ListParagraph"/>
        <w:numPr>
          <w:ilvl w:val="0"/>
          <w:numId w:val="2"/>
        </w:numPr>
        <w:spacing w:line="360" w:lineRule="auto"/>
        <w:ind w:left="709" w:hanging="709"/>
        <w:jc w:val="both"/>
      </w:pPr>
      <m:oMath>
        <m:r>
          <w:rPr>
            <w:rFonts w:ascii="Cambria Math" w:hAnsi="Cambria Math"/>
            <w:sz w:val="22"/>
          </w:rPr>
          <m:t>6-3+2x=4</m:t>
        </m:r>
      </m:oMath>
    </w:p>
    <w:p w:rsidR="004D6F6E" w:rsidRDefault="004D6F6E" w:rsidP="004D6F6E">
      <w:pPr>
        <w:pStyle w:val="ListParagraph"/>
        <w:spacing w:line="360" w:lineRule="auto"/>
        <w:ind w:left="426"/>
        <w:jc w:val="both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⇒3+2x=</m:t>
          </m:r>
          <m:r>
            <w:rPr>
              <w:rFonts w:ascii="Cambria Math" w:hAnsi="Cambria Math"/>
              <w:sz w:val="22"/>
            </w:rPr>
            <m:t>4</m:t>
          </m:r>
        </m:oMath>
      </m:oMathPara>
    </w:p>
    <w:p w:rsidR="004D6F6E" w:rsidRDefault="004D6F6E" w:rsidP="004D6F6E">
      <w:pPr>
        <w:pStyle w:val="ListParagraph"/>
        <w:spacing w:line="360" w:lineRule="auto"/>
        <w:ind w:left="426"/>
        <w:jc w:val="both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⇒2x=</m:t>
          </m:r>
          <m:r>
            <w:rPr>
              <w:rFonts w:ascii="Cambria Math" w:hAnsi="Cambria Math"/>
              <w:sz w:val="22"/>
            </w:rPr>
            <m:t>4</m:t>
          </m:r>
          <m:r>
            <w:rPr>
              <w:rFonts w:ascii="Cambria Math" w:hAnsi="Cambria Math"/>
              <w:sz w:val="22"/>
            </w:rPr>
            <m:t>-3</m:t>
          </m:r>
        </m:oMath>
      </m:oMathPara>
    </w:p>
    <w:p w:rsidR="004D6F6E" w:rsidRDefault="004D6F6E" w:rsidP="004D6F6E">
      <w:pPr>
        <w:pStyle w:val="ListParagraph"/>
        <w:spacing w:line="360" w:lineRule="auto"/>
        <w:ind w:left="426"/>
        <w:jc w:val="both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⇒2x=1</m:t>
          </m:r>
        </m:oMath>
      </m:oMathPara>
    </w:p>
    <w:p w:rsidR="004D6F6E" w:rsidRDefault="004D6F6E" w:rsidP="004D6F6E">
      <w:pPr>
        <w:pStyle w:val="ListParagraph"/>
        <w:spacing w:line="360" w:lineRule="auto"/>
        <w:ind w:left="42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⇒x=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=0.5</m:t>
          </m:r>
        </m:oMath>
      </m:oMathPara>
    </w:p>
    <w:p w:rsidR="004D6F6E" w:rsidRDefault="004D6F6E" w:rsidP="004D6F6E">
      <w:pPr>
        <w:jc w:val="both"/>
      </w:pPr>
    </w:p>
    <w:p w:rsidR="004D6F6E" w:rsidRPr="004D6F6E" w:rsidRDefault="004D6F6E" w:rsidP="004D6F6E">
      <w:pPr>
        <w:jc w:val="both"/>
        <w:rPr>
          <w:b/>
          <w:u w:val="single"/>
        </w:rPr>
      </w:pPr>
      <w:r w:rsidRPr="004D6F6E">
        <w:rPr>
          <w:b/>
          <w:u w:val="single"/>
        </w:rPr>
        <w:t>Exercise 2</w:t>
      </w:r>
    </w:p>
    <w:p w:rsidR="004D6F6E" w:rsidRPr="004750FA" w:rsidRDefault="004D6F6E" w:rsidP="004D6F6E">
      <w:pPr>
        <w:jc w:val="both"/>
      </w:pPr>
      <w:r>
        <w:rPr>
          <w:b/>
          <w:noProof/>
          <w:u w:val="single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273" type="#_x0000_t202" style="position:absolute;left:0;text-align:left;margin-left:144.95pt;margin-top:3.8pt;width:25.5pt;height:27.75pt;z-index:251659776" filled="f" stroked="f">
            <v:textbox style="mso-next-textbox:#_x0000_s1273">
              <w:txbxContent>
                <w:p w:rsidR="004D6F6E" w:rsidRDefault="004D6F6E" w:rsidP="004D6F6E">
                  <w:r>
                    <w:t>C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group id="_x0000_s1268" style="position:absolute;left:0;text-align:left;margin-left:156.95pt;margin-top:21.2pt;width:156pt;height:81pt;z-index:251658752" coordorigin="4425,11366" coordsize="3120,1620">
            <v:line id="_x0000_s1269" style="position:absolute" from="4425,12986" to="7545,12986"/>
            <v:line id="_x0000_s1270" style="position:absolute;flip:y" from="4428,11381" to="4428,12978"/>
            <v:line id="_x0000_s1271" style="position:absolute" from="4426,11366" to="7537,12979"/>
            <v:rect id="_x0000_s1272" style="position:absolute;left:4428;top:12722;width:248;height:263"/>
          </v:group>
        </w:pict>
      </w:r>
      <w:r>
        <w:rPr>
          <w:b/>
          <w:noProof/>
          <w:u w:val="single"/>
        </w:rPr>
        <w:pict>
          <v:shape id="_x0000_s1278" type="#_x0000_t202" style="position:absolute;left:0;text-align:left;margin-left:212.85pt;margin-top:102.15pt;width:38.65pt;height:26.25pt;z-index:251664896" filled="f" stroked="f">
            <v:textbox>
              <w:txbxContent>
                <w:p w:rsidR="004D6F6E" w:rsidRPr="004013BF" w:rsidRDefault="004D6F6E" w:rsidP="004D6F6E">
                  <w:r>
                    <w:rPr>
                      <w:i/>
                    </w:rPr>
                    <w:t>c</w:t>
                  </w:r>
                  <w:r>
                    <w:t xml:space="preserve"> = ?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1277" type="#_x0000_t202" style="position:absolute;left:0;text-align:left;margin-left:118.75pt;margin-top:46.75pt;width:54.75pt;height:26.25pt;z-index:251663872" filled="f" stroked="f">
            <v:textbox>
              <w:txbxContent>
                <w:p w:rsidR="004D6F6E" w:rsidRPr="004013BF" w:rsidRDefault="004D6F6E" w:rsidP="004D6F6E">
                  <w:r>
                    <w:rPr>
                      <w:i/>
                    </w:rPr>
                    <w:t xml:space="preserve">a </w:t>
                  </w:r>
                  <w:r>
                    <w:t>= 6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1276" type="#_x0000_t202" style="position:absolute;left:0;text-align:left;margin-left:224.7pt;margin-top:39.8pt;width:46.6pt;height:26.25pt;z-index:251662848" filled="f" stroked="f">
            <v:textbox>
              <w:txbxContent>
                <w:p w:rsidR="004D6F6E" w:rsidRPr="004013BF" w:rsidRDefault="004D6F6E" w:rsidP="004D6F6E">
                  <w:r>
                    <w:rPr>
                      <w:i/>
                    </w:rPr>
                    <w:t xml:space="preserve">b </w:t>
                  </w:r>
                  <w:r w:rsidRPr="004013BF">
                    <w:t>= 10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1275" type="#_x0000_t202" style="position:absolute;left:0;text-align:left;margin-left:307pt;margin-top:92pt;width:25.5pt;height:27.75pt;z-index:251661824" filled="f" stroked="f">
            <v:textbox style="mso-next-textbox:#_x0000_s1275">
              <w:txbxContent>
                <w:p w:rsidR="004D6F6E" w:rsidRDefault="004D6F6E" w:rsidP="004D6F6E">
                  <w:r>
                    <w:t>A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1274" type="#_x0000_t202" style="position:absolute;left:0;text-align:left;margin-left:139pt;margin-top:96.8pt;width:25.5pt;height:27.75pt;z-index:251660800" filled="f" stroked="f">
            <v:textbox style="mso-next-textbox:#_x0000_s1274">
              <w:txbxContent>
                <w:p w:rsidR="004D6F6E" w:rsidRDefault="004D6F6E" w:rsidP="004D6F6E">
                  <w:r>
                    <w:t>B</w:t>
                  </w:r>
                </w:p>
              </w:txbxContent>
            </v:textbox>
          </v:shape>
        </w:pict>
      </w: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4750FA">
      <w:pPr>
        <w:jc w:val="both"/>
        <w:rPr>
          <w:b/>
          <w:u w:val="single"/>
        </w:rPr>
      </w:pPr>
    </w:p>
    <w:p w:rsidR="004D6F6E" w:rsidRDefault="004D6F6E" w:rsidP="008C61F4">
      <w:pPr>
        <w:tabs>
          <w:tab w:val="left" w:pos="2835"/>
        </w:tabs>
        <w:spacing w:line="360" w:lineRule="auto"/>
        <w:ind w:left="993"/>
        <w:jc w:val="both"/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b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c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8C61F4">
        <w:tab/>
      </w:r>
      <m:oMath>
        <m:r>
          <w:rPr>
            <w:rFonts w:ascii="Cambria Math" w:hAnsi="Cambria Math"/>
          </w:rPr>
          <m:t>⇒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6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c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8C61F4" w:rsidRDefault="008C61F4" w:rsidP="008C61F4">
      <w:pPr>
        <w:tabs>
          <w:tab w:val="left" w:pos="2835"/>
        </w:tabs>
        <w:spacing w:line="360" w:lineRule="auto"/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⇒100=36+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c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8C61F4" w:rsidRDefault="008C61F4" w:rsidP="008C61F4">
      <w:pPr>
        <w:tabs>
          <w:tab w:val="left" w:pos="2835"/>
        </w:tabs>
        <w:spacing w:line="360" w:lineRule="auto"/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c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=100-36</m:t>
          </m:r>
        </m:oMath>
      </m:oMathPara>
    </w:p>
    <w:p w:rsidR="008C61F4" w:rsidRDefault="008C61F4" w:rsidP="008C61F4">
      <w:pPr>
        <w:tabs>
          <w:tab w:val="left" w:pos="2835"/>
        </w:tabs>
        <w:spacing w:line="360" w:lineRule="auto"/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⇒c=</m:t>
          </m:r>
          <m:rad>
            <m:radPr>
              <m:degHide m:val="on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64</m:t>
              </m:r>
            </m:e>
          </m:rad>
        </m:oMath>
      </m:oMathPara>
    </w:p>
    <w:p w:rsidR="008C61F4" w:rsidRPr="008C61F4" w:rsidRDefault="008C61F4" w:rsidP="008C61F4">
      <w:pPr>
        <w:tabs>
          <w:tab w:val="left" w:pos="2835"/>
        </w:tabs>
        <w:spacing w:line="360" w:lineRule="auto"/>
        <w:ind w:left="2835"/>
        <w:jc w:val="both"/>
        <w:rPr>
          <w:u w:val="single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⇒c=8</m:t>
          </m:r>
        </m:oMath>
      </m:oMathPara>
    </w:p>
    <w:p w:rsidR="008C61F4" w:rsidRPr="000712CE" w:rsidRDefault="008C61F4" w:rsidP="008C61F4">
      <w:pPr>
        <w:jc w:val="right"/>
        <w:rPr>
          <w:sz w:val="20"/>
          <w:szCs w:val="20"/>
        </w:rPr>
      </w:pPr>
      <w:r>
        <w:rPr>
          <w:sz w:val="20"/>
          <w:szCs w:val="20"/>
        </w:rPr>
        <w:t xml:space="preserve">BEng Foundation Year   /   </w:t>
      </w:r>
      <w:r w:rsidRPr="000712CE">
        <w:rPr>
          <w:sz w:val="20"/>
          <w:szCs w:val="20"/>
        </w:rPr>
        <w:t>Term 1</w:t>
      </w:r>
      <w:r>
        <w:rPr>
          <w:sz w:val="20"/>
          <w:szCs w:val="20"/>
        </w:rPr>
        <w:t xml:space="preserve">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4D6F6E" w:rsidRDefault="004D6F6E" w:rsidP="004750FA">
      <w:pPr>
        <w:jc w:val="both"/>
        <w:rPr>
          <w:b/>
          <w:u w:val="single"/>
        </w:rPr>
      </w:pPr>
    </w:p>
    <w:p w:rsidR="00D9371E" w:rsidRDefault="004750FA" w:rsidP="004750FA">
      <w:pPr>
        <w:jc w:val="both"/>
        <w:rPr>
          <w:b/>
          <w:u w:val="single"/>
        </w:rPr>
      </w:pPr>
      <w:r w:rsidRPr="004750FA">
        <w:rPr>
          <w:b/>
          <w:u w:val="single"/>
        </w:rPr>
        <w:lastRenderedPageBreak/>
        <w:t xml:space="preserve">Exercise </w:t>
      </w:r>
      <w:r w:rsidR="008C61F4">
        <w:rPr>
          <w:b/>
          <w:u w:val="single"/>
        </w:rPr>
        <w:t>3</w:t>
      </w:r>
    </w:p>
    <w:p w:rsidR="002E6CFA" w:rsidRDefault="007057AB" w:rsidP="00DF3116">
      <w:pPr>
        <w:ind w:left="1701"/>
        <w:jc w:val="both"/>
      </w:pPr>
      <w:r>
        <w:rPr>
          <w:noProof/>
          <w:lang w:val="en-US" w:eastAsia="en-US"/>
        </w:rPr>
        <w:pict>
          <v:group id="_x0000_s1185" style="position:absolute;left:0;text-align:left;margin-left:102.65pt;margin-top:7.8pt;width:280.85pt;height:200pt;z-index:251657728" coordorigin="4897,2803" coordsize="5617,4000">
            <v:group id="_x0000_s1046" style="position:absolute;left:5055;top:2803;width:5388;height:3763" coordorigin="2362,5212" coordsize="3812,2662" o:regroupid="1">
              <v:line id="_x0000_s1047" style="position:absolute;flip:y" from="3600,5833" to="3681,5971" strokeweight=".25pt"/>
              <v:group id="_x0000_s1048" style="position:absolute;left:2362;top:5212;width:3812;height:2662" coordorigin="2362,5212" coordsize="3812,2662">
                <v:line id="_x0000_s1049" style="position:absolute" from="2948,5633" to="5965,7559"/>
                <v:line id="_x0000_s1050" style="position:absolute" from="2937,5633" to="3065,7559"/>
                <v:line id="_x0000_s1051" style="position:absolute" from="3069,7561" to="5972,7566"/>
                <v:line id="_x0000_s1052" style="position:absolute;flip:y" from="3043,6036" to="3574,7172"/>
                <v:line id="_x0000_s1053" style="position:absolute;flip:y" from="2965,5212" to="3149,5557" strokeweight=".25pt"/>
                <v:line id="_x0000_s1054" style="position:absolute" from="3108,5262" to="6158,7203" strokeweight=".25pt">
                  <v:stroke startarrow="open" endarrow="open"/>
                </v:line>
                <v:line id="_x0000_s1055" style="position:absolute;flip:y" from="5988,7160" to="6174,7504" strokeweight=".25pt"/>
                <v:line id="_x0000_s1056" style="position:absolute" from="2997,5504" to="3638,5907" strokeweight=".25pt">
                  <v:stroke startarrow="open" endarrow="open"/>
                </v:line>
                <v:line id="_x0000_s1057" style="position:absolute;flip:y" from="2362,5646" to="2914,5695" strokeweight=".25pt"/>
                <v:line id="_x0000_s1058" style="position:absolute;flip:y" from="2503,7566" to="3038,7624" strokeweight=".25pt"/>
                <v:line id="_x0000_s1059" style="position:absolute" from="2445,5688" to="2573,7614" strokeweight=".25pt">
                  <v:stroke startarrow="open" endarrow="open"/>
                </v:line>
                <v:line id="_x0000_s1060" style="position:absolute;flip:x" from="3068,7602" to="3068,7863" strokeweight=".25pt"/>
                <v:line id="_x0000_s1061" style="position:absolute;flip:x" from="5963,7612" to="5963,7874" strokeweight=".25pt"/>
                <v:line id="_x0000_s1062" style="position:absolute" from="3065,7730" to="5965,7736" strokeweight=".25pt">
                  <v:stroke startarrow="open" endarrow="open"/>
                </v:line>
                <v:line id="_x0000_s1063" style="position:absolute;flip:y" from="2712,7170" to="3019,7202" strokeweight=".25pt"/>
                <v:line id="_x0000_s1064" style="position:absolute" from="2797,5658" to="2893,7186" strokeweight=".25pt">
                  <v:stroke startarrow="open" endarrow="open"/>
                </v:line>
              </v:group>
            </v:group>
            <v:group id="_x0000_s1184" style="position:absolute;left:4897;top:3031;width:5617;height:3772" coordorigin="4897,3031" coordsize="5617,3772">
              <v:shape id="_x0000_s1065" type="#_x0000_t202" style="position:absolute;left:6225;top:3138;width:397;height:525" o:regroupid="1" filled="f" stroked="f">
                <v:textbox style="mso-next-textbox:#_x0000_s1065">
                  <w:txbxContent>
                    <w:p w:rsidR="007F5582" w:rsidRDefault="007F5582" w:rsidP="002E6CFA">
                      <w:r>
                        <w:t>2</w:t>
                      </w:r>
                    </w:p>
                  </w:txbxContent>
                </v:textbox>
              </v:shape>
              <v:shape id="_x0000_s1066" type="#_x0000_t202" style="position:absolute;left:7791;top:3677;width:742;height:525" o:regroupid="1" filled="f" stroked="f">
                <v:textbox style="mso-next-textbox:#_x0000_s1066">
                  <w:txbxContent>
                    <w:p w:rsidR="007F5582" w:rsidRDefault="007F5582" w:rsidP="002E6CFA">
                      <w:r>
                        <w:t>10</w:t>
                      </w:r>
                    </w:p>
                  </w:txbxContent>
                </v:textbox>
              </v:shape>
              <v:shape id="_x0000_s1067" type="#_x0000_t202" style="position:absolute;left:7891;top:6278;width:773;height:525" o:regroupid="1" filled="f" stroked="f">
                <v:textbox style="mso-next-textbox:#_x0000_s1067">
                  <w:txbxContent>
                    <w:p w:rsidR="007F5582" w:rsidRDefault="007F5582" w:rsidP="002E6CFA">
                      <w:r>
                        <w:t>8</w:t>
                      </w:r>
                    </w:p>
                  </w:txbxContent>
                </v:textbox>
              </v:shape>
              <v:shape id="_x0000_s1068" type="#_x0000_t202" style="position:absolute;left:5444;top:4381;width:397;height:525" o:regroupid="1" filled="f" stroked="f">
                <v:textbox style="mso-next-textbox:#_x0000_s1068">
                  <w:txbxContent>
                    <w:p w:rsidR="007F5582" w:rsidRDefault="007F5582" w:rsidP="002E6CFA">
                      <w:r>
                        <w:t>4</w:t>
                      </w:r>
                    </w:p>
                  </w:txbxContent>
                </v:textbox>
              </v:shape>
              <v:shape id="_x0000_s1069" type="#_x0000_t202" style="position:absolute;left:4897;top:4622;width:397;height:525" o:regroupid="1" filled="f" stroked="f">
                <v:textbox style="mso-next-textbox:#_x0000_s1069">
                  <w:txbxContent>
                    <w:p w:rsidR="007F5582" w:rsidRDefault="007F5582" w:rsidP="002E6CFA">
                      <w:r>
                        <w:t>5</w:t>
                      </w:r>
                    </w:p>
                  </w:txbxContent>
                </v:textbox>
              </v:shape>
              <v:shape id="_x0000_s1070" type="#_x0000_t202" style="position:absolute;left:5543;top:3031;width:397;height:525" o:regroupid="1" filled="f" stroked="f">
                <v:textbox style="mso-next-textbox:#_x0000_s1070">
                  <w:txbxContent>
                    <w:p w:rsidR="007F5582" w:rsidRDefault="007F5582" w:rsidP="002E6CFA">
                      <w:r>
                        <w:t>A</w:t>
                      </w:r>
                    </w:p>
                  </w:txbxContent>
                </v:textbox>
              </v:shape>
              <v:shape id="_x0000_s1071" type="#_x0000_t202" style="position:absolute;left:6735;top:3679;width:397;height:525" o:regroupid="1" filled="f" stroked="f">
                <v:textbox style="mso-next-textbox:#_x0000_s1071">
                  <w:txbxContent>
                    <w:p w:rsidR="007F5582" w:rsidRDefault="007F5582" w:rsidP="002E6CFA">
                      <w:r>
                        <w:t>B</w:t>
                      </w:r>
                    </w:p>
                  </w:txbxContent>
                </v:textbox>
              </v:shape>
              <v:shape id="_x0000_s1072" type="#_x0000_t202" style="position:absolute;left:5677;top:5523;width:397;height:525" o:regroupid="1" filled="f" stroked="f">
                <v:textbox style="mso-next-textbox:#_x0000_s1072">
                  <w:txbxContent>
                    <w:p w:rsidR="007F5582" w:rsidRDefault="007F5582" w:rsidP="002E6CFA">
                      <w:r>
                        <w:t>C</w:t>
                      </w:r>
                    </w:p>
                  </w:txbxContent>
                </v:textbox>
              </v:shape>
              <v:shape id="_x0000_s1073" type="#_x0000_t202" style="position:absolute;left:10117;top:5951;width:397;height:525" o:regroupid="1" filled="f" stroked="f">
                <v:textbox style="mso-next-textbox:#_x0000_s1073">
                  <w:txbxContent>
                    <w:p w:rsidR="007F5582" w:rsidRDefault="007F5582" w:rsidP="002E6CFA">
                      <w:r>
                        <w:t>D</w:t>
                      </w:r>
                    </w:p>
                  </w:txbxContent>
                </v:textbox>
              </v:shape>
              <v:shape id="_x0000_s1074" type="#_x0000_t202" style="position:absolute;left:5704;top:6115;width:397;height:525" o:regroupid="1" filled="f" stroked="f">
                <v:textbox style="mso-next-textbox:#_x0000_s1074">
                  <w:txbxContent>
                    <w:p w:rsidR="007F5582" w:rsidRDefault="007F5582" w:rsidP="002E6CFA">
                      <w:r>
                        <w:t>E</w:t>
                      </w:r>
                    </w:p>
                  </w:txbxContent>
                </v:textbox>
              </v:shape>
              <v:shape id="_x0000_s1075" type="#_x0000_t202" style="position:absolute;left:6387;top:4628;width:773;height:525" o:regroupid="1" filled="f" stroked="f">
                <v:textbox style="mso-next-textbox:#_x0000_s1075">
                  <w:txbxContent>
                    <w:p w:rsidR="007F5582" w:rsidRPr="00247623" w:rsidRDefault="007F5582" w:rsidP="002E6CFA">
                      <w:r>
                        <w:t>a</w:t>
                      </w:r>
                      <w:r>
                        <w:rPr>
                          <w:vertAlign w:val="subscript"/>
                        </w:rPr>
                        <w:t>1</w:t>
                      </w:r>
                      <w:r>
                        <w:t>?</w:t>
                      </w:r>
                    </w:p>
                  </w:txbxContent>
                </v:textbox>
              </v:shape>
              <v:shape id="_x0000_s1076" style="position:absolute;left:5842;top:3616;width:345;height:105;rotation:-2664115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079" type="#_x0000_t202" style="position:absolute;left:5889;top:3678;width:549;height:464;mso-wrap-style:none" filled="f" stroked="f">
                <v:textbox style="mso-fit-shape-to-text:t">
                  <w:txbxContent>
                    <w:p w:rsidR="007F5582" w:rsidRDefault="007F5582" w:rsidP="001F2C51">
                      <w:r w:rsidRPr="001F2C51">
                        <w:rPr>
                          <w:position w:val="-4"/>
                        </w:rPr>
                        <w:object w:dxaOrig="260" w:dyaOrig="320">
                          <v:shapetype id="_x0000_t75" coordsize="21600,21600" o:spt="75" o:preferrelative="t" path="m@4@5l@4@11@9@11@9@5xe" filled="f" stroked="f">
                            <v:stroke joinstyle="miter"/>
                            <v:formulas>
                              <v:f eqn="if lineDrawn pixelLineWidth 0"/>
                              <v:f eqn="sum @0 1 0"/>
                              <v:f eqn="sum 0 0 @1"/>
                              <v:f eqn="prod @2 1 2"/>
                              <v:f eqn="prod @3 21600 pixelWidth"/>
                              <v:f eqn="prod @3 21600 pixelHeight"/>
                              <v:f eqn="sum @0 0 1"/>
                              <v:f eqn="prod @6 1 2"/>
                              <v:f eqn="prod @7 21600 pixelWidth"/>
                              <v:f eqn="sum @8 21600 0"/>
                              <v:f eqn="prod @7 21600 pixelHeight"/>
                              <v:f eqn="sum @10 21600 0"/>
                            </v:formulas>
                            <v:path o:extrusionok="f" gradientshapeok="t" o:connecttype="rect"/>
                            <o:lock v:ext="edit" aspectratio="t"/>
                          </v:shapetype>
                          <v:shape id="_x0000_i1034" type="#_x0000_t75" style="width:12.75pt;height:15.75pt" o:ole="">
                            <v:imagedata r:id="rId8" o:title=""/>
                          </v:shape>
                          <o:OLEObject Type="Embed" ProgID="Equation.3" ShapeID="_x0000_i1034" DrawAspect="Content" ObjectID="_1315044316" r:id="rId9"/>
                        </w:object>
                      </w:r>
                    </w:p>
                  </w:txbxContent>
                </v:textbox>
              </v:shape>
            </v:group>
          </v:group>
        </w:pict>
      </w:r>
    </w:p>
    <w:p w:rsidR="00DF3116" w:rsidRDefault="00DF3116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/>
    <w:p w:rsidR="007057AB" w:rsidRDefault="007057AB" w:rsidP="00DF3116">
      <w:pPr>
        <w:jc w:val="both"/>
      </w:pPr>
    </w:p>
    <w:p w:rsidR="007057AB" w:rsidRDefault="007057AB" w:rsidP="00DF3116">
      <w:pPr>
        <w:jc w:val="both"/>
      </w:pPr>
    </w:p>
    <w:p w:rsidR="007057AB" w:rsidRDefault="007057AB" w:rsidP="007057AB">
      <w:pPr>
        <w:ind w:left="1276"/>
        <w:jc w:val="both"/>
      </w:pPr>
    </w:p>
    <w:p w:rsidR="007057AB" w:rsidRDefault="007057AB" w:rsidP="007057AB">
      <w:pPr>
        <w:tabs>
          <w:tab w:val="left" w:pos="2694"/>
        </w:tabs>
        <w:ind w:left="1276"/>
        <w:jc w:val="both"/>
      </w:pPr>
    </w:p>
    <w:p w:rsidR="007057AB" w:rsidRDefault="007057AB" w:rsidP="007057AB">
      <w:pPr>
        <w:tabs>
          <w:tab w:val="left" w:pos="2694"/>
        </w:tabs>
        <w:ind w:left="1276"/>
        <w:jc w:val="both"/>
      </w:pPr>
    </w:p>
    <w:p w:rsidR="007057AB" w:rsidRDefault="007057AB" w:rsidP="007057AB">
      <w:pPr>
        <w:ind w:left="2694"/>
        <w:jc w:val="both"/>
      </w:pPr>
      <w:r w:rsidRPr="004750FA">
        <w:rPr>
          <w:position w:val="-24"/>
        </w:rPr>
        <w:object w:dxaOrig="1960" w:dyaOrig="620">
          <v:shape id="_x0000_i1025" type="#_x0000_t75" style="width:98.25pt;height:30.75pt" o:ole="">
            <v:imagedata r:id="rId10" o:title=""/>
          </v:shape>
          <o:OLEObject Type="Embed" ProgID="Equation.3" ShapeID="_x0000_i1025" DrawAspect="Content" ObjectID="_1315044307" r:id="rId11"/>
        </w:object>
      </w:r>
    </w:p>
    <w:p w:rsidR="007057AB" w:rsidRDefault="007057AB" w:rsidP="007057AB">
      <w:pPr>
        <w:ind w:left="1701"/>
        <w:jc w:val="both"/>
      </w:pPr>
    </w:p>
    <w:p w:rsidR="007057AB" w:rsidRDefault="007057AB" w:rsidP="007057AB">
      <w:pPr>
        <w:ind w:left="2694"/>
        <w:jc w:val="both"/>
      </w:pPr>
      <w:r w:rsidRPr="004750FA">
        <w:rPr>
          <w:position w:val="-24"/>
        </w:rPr>
        <w:object w:dxaOrig="1420" w:dyaOrig="620">
          <v:shape id="_x0000_i1026" type="#_x0000_t75" style="width:71.25pt;height:30.75pt" o:ole="">
            <v:imagedata r:id="rId12" o:title=""/>
          </v:shape>
          <o:OLEObject Type="Embed" ProgID="Equation.3" ShapeID="_x0000_i1026" DrawAspect="Content" ObjectID="_1315044308" r:id="rId13"/>
        </w:object>
      </w:r>
    </w:p>
    <w:p w:rsidR="007057AB" w:rsidRDefault="007057AB" w:rsidP="007057AB">
      <w:pPr>
        <w:tabs>
          <w:tab w:val="left" w:pos="1701"/>
        </w:tabs>
        <w:jc w:val="both"/>
      </w:pPr>
    </w:p>
    <w:p w:rsidR="007057AB" w:rsidRDefault="007057AB" w:rsidP="007057AB">
      <w:pPr>
        <w:tabs>
          <w:tab w:val="left" w:pos="2694"/>
          <w:tab w:val="left" w:pos="2835"/>
        </w:tabs>
        <w:ind w:left="1418"/>
        <w:jc w:val="both"/>
      </w:pPr>
      <w:r>
        <w:t>Therefore:</w:t>
      </w:r>
      <w:r>
        <w:tab/>
      </w:r>
      <w:r w:rsidRPr="004750FA">
        <w:rPr>
          <w:position w:val="-24"/>
        </w:rPr>
        <w:object w:dxaOrig="1080" w:dyaOrig="620">
          <v:shape id="_x0000_i1027" type="#_x0000_t75" style="width:54pt;height:30.75pt" o:ole="">
            <v:imagedata r:id="rId14" o:title=""/>
          </v:shape>
          <o:OLEObject Type="Embed" ProgID="Equation.3" ShapeID="_x0000_i1027" DrawAspect="Content" ObjectID="_1315044309" r:id="rId15"/>
        </w:object>
      </w:r>
    </w:p>
    <w:p w:rsidR="007057AB" w:rsidRDefault="007057AB" w:rsidP="00DF3116">
      <w:pPr>
        <w:jc w:val="both"/>
      </w:pPr>
    </w:p>
    <w:p w:rsidR="004750FA" w:rsidRDefault="00DF3116" w:rsidP="00DF3116">
      <w:pPr>
        <w:jc w:val="both"/>
      </w:pPr>
      <w:r>
        <w:t xml:space="preserve">Also angle </w:t>
      </w:r>
      <w:r w:rsidRPr="00DF3116">
        <w:rPr>
          <w:position w:val="-4"/>
        </w:rPr>
        <w:object w:dxaOrig="260" w:dyaOrig="320">
          <v:shape id="_x0000_i1028" type="#_x0000_t75" style="width:12.75pt;height:15.75pt" o:ole="">
            <v:imagedata r:id="rId16" o:title=""/>
          </v:shape>
          <o:OLEObject Type="Embed" ProgID="Equation.3" ShapeID="_x0000_i1028" DrawAspect="Content" ObjectID="_1315044310" r:id="rId17"/>
        </w:object>
      </w:r>
      <w:r>
        <w:t xml:space="preserve"> is common to both triangles and it is the included angle between </w:t>
      </w:r>
      <w:r w:rsidR="001F2C51">
        <w:t>AB</w:t>
      </w:r>
      <w:r>
        <w:t xml:space="preserve"> and </w:t>
      </w:r>
      <w:r w:rsidR="001F2C51">
        <w:t>AC</w:t>
      </w:r>
      <w:r>
        <w:t xml:space="preserve"> in triangle </w:t>
      </w:r>
      <w:r w:rsidR="001F2C51">
        <w:t>ABC</w:t>
      </w:r>
      <w:r>
        <w:t xml:space="preserve"> and </w:t>
      </w:r>
      <w:r w:rsidR="001F2C51">
        <w:t>AD</w:t>
      </w:r>
      <w:r>
        <w:t xml:space="preserve"> and </w:t>
      </w:r>
      <w:r w:rsidR="001F2C51">
        <w:t>AE</w:t>
      </w:r>
      <w:r>
        <w:t xml:space="preserve"> in triangle </w:t>
      </w:r>
      <w:r w:rsidR="001F2C51">
        <w:t>ADE</w:t>
      </w:r>
      <w:r>
        <w:t xml:space="preserve">. Hence triangles </w:t>
      </w:r>
      <w:r w:rsidR="001F2C51">
        <w:t>ABC</w:t>
      </w:r>
      <w:r>
        <w:t xml:space="preserve"> and </w:t>
      </w:r>
      <w:r w:rsidR="001F2C51">
        <w:t>ADE</w:t>
      </w:r>
      <w:r>
        <w:t xml:space="preserve"> are similar.</w:t>
      </w:r>
    </w:p>
    <w:p w:rsidR="00DF3116" w:rsidRDefault="00DF3116" w:rsidP="00DF3116">
      <w:pPr>
        <w:jc w:val="both"/>
      </w:pPr>
    </w:p>
    <w:p w:rsidR="00DF3116" w:rsidRDefault="00DF3116" w:rsidP="00DF3116">
      <w:pPr>
        <w:jc w:val="both"/>
      </w:pPr>
      <w:r>
        <w:t xml:space="preserve">So because triangles </w:t>
      </w:r>
      <w:r w:rsidR="001F2C51">
        <w:t>ABC</w:t>
      </w:r>
      <w:r>
        <w:t xml:space="preserve"> and </w:t>
      </w:r>
      <w:r w:rsidR="001F2C51">
        <w:t>ADE</w:t>
      </w:r>
      <w:r>
        <w:t xml:space="preserve"> are similar we can say that the ratios of the three corresponding sides are equal, that is:</w:t>
      </w:r>
    </w:p>
    <w:p w:rsidR="00DF3116" w:rsidRDefault="001F2C51" w:rsidP="00DF3116">
      <w:pPr>
        <w:ind w:left="3261"/>
        <w:jc w:val="both"/>
      </w:pPr>
      <w:r w:rsidRPr="00DF3116">
        <w:rPr>
          <w:position w:val="-24"/>
        </w:rPr>
        <w:object w:dxaOrig="2280" w:dyaOrig="620">
          <v:shape id="_x0000_i1029" type="#_x0000_t75" style="width:114pt;height:30.75pt" o:ole="">
            <v:imagedata r:id="rId18" o:title=""/>
          </v:shape>
          <o:OLEObject Type="Embed" ProgID="Equation.3" ShapeID="_x0000_i1029" DrawAspect="Content" ObjectID="_1315044311" r:id="rId19"/>
        </w:object>
      </w:r>
    </w:p>
    <w:p w:rsidR="00DF3116" w:rsidRDefault="00DF3116" w:rsidP="00DF3116">
      <w:pPr>
        <w:ind w:left="3261"/>
        <w:jc w:val="both"/>
      </w:pPr>
    </w:p>
    <w:p w:rsidR="00DF3116" w:rsidRDefault="000712CE" w:rsidP="00DF3116">
      <w:pPr>
        <w:tabs>
          <w:tab w:val="left" w:pos="3261"/>
        </w:tabs>
        <w:jc w:val="both"/>
      </w:pPr>
      <w:r>
        <w:t>Hence</w:t>
      </w:r>
      <w:r w:rsidR="00DF3116">
        <w:t xml:space="preserve"> we have:</w:t>
      </w:r>
      <w:r w:rsidR="00DF3116">
        <w:tab/>
      </w:r>
      <w:r w:rsidR="001F2C51" w:rsidRPr="00DF3116">
        <w:rPr>
          <w:position w:val="-24"/>
        </w:rPr>
        <w:object w:dxaOrig="999" w:dyaOrig="620">
          <v:shape id="_x0000_i1030" type="#_x0000_t75" style="width:50.25pt;height:30.75pt" o:ole="">
            <v:imagedata r:id="rId20" o:title=""/>
          </v:shape>
          <o:OLEObject Type="Embed" ProgID="Equation.3" ShapeID="_x0000_i1030" DrawAspect="Content" ObjectID="_1315044312" r:id="rId21"/>
        </w:object>
      </w:r>
    </w:p>
    <w:p w:rsidR="00DF3116" w:rsidRDefault="00DF3116" w:rsidP="00DF3116">
      <w:pPr>
        <w:tabs>
          <w:tab w:val="left" w:pos="3261"/>
        </w:tabs>
        <w:ind w:left="2410"/>
        <w:jc w:val="both"/>
      </w:pPr>
      <w:r>
        <w:sym w:font="Symbol" w:char="F0DE"/>
      </w:r>
      <w:r>
        <w:tab/>
      </w:r>
      <w:r w:rsidRPr="00DF3116">
        <w:rPr>
          <w:position w:val="-30"/>
        </w:rPr>
        <w:object w:dxaOrig="880" w:dyaOrig="680">
          <v:shape id="_x0000_i1031" type="#_x0000_t75" style="width:44.25pt;height:33.75pt" o:ole="">
            <v:imagedata r:id="rId22" o:title=""/>
          </v:shape>
          <o:OLEObject Type="Embed" ProgID="Equation.3" ShapeID="_x0000_i1031" DrawAspect="Content" ObjectID="_1315044313" r:id="rId23"/>
        </w:object>
      </w:r>
    </w:p>
    <w:p w:rsidR="00DF3116" w:rsidRDefault="00DF3116" w:rsidP="00DF3116">
      <w:pPr>
        <w:tabs>
          <w:tab w:val="left" w:pos="3261"/>
        </w:tabs>
        <w:ind w:left="2410"/>
        <w:jc w:val="both"/>
      </w:pPr>
      <w:r>
        <w:sym w:font="Symbol" w:char="F0DE"/>
      </w:r>
      <w:r>
        <w:tab/>
      </w:r>
      <w:r w:rsidR="002E6CFA" w:rsidRPr="00DF3116">
        <w:rPr>
          <w:position w:val="-10"/>
        </w:rPr>
        <w:object w:dxaOrig="980" w:dyaOrig="340">
          <v:shape id="_x0000_i1032" type="#_x0000_t75" style="width:48.75pt;height:17.25pt" o:ole="">
            <v:imagedata r:id="rId24" o:title=""/>
          </v:shape>
          <o:OLEObject Type="Embed" ProgID="Equation.3" ShapeID="_x0000_i1032" DrawAspect="Content" ObjectID="_1315044314" r:id="rId25"/>
        </w:object>
      </w:r>
    </w:p>
    <w:p w:rsidR="002E6CFA" w:rsidRDefault="002E6CFA" w:rsidP="00DF3116">
      <w:pPr>
        <w:tabs>
          <w:tab w:val="left" w:pos="3261"/>
        </w:tabs>
        <w:ind w:left="2410"/>
        <w:jc w:val="both"/>
      </w:pPr>
      <w:r>
        <w:sym w:font="Symbol" w:char="F0DE"/>
      </w:r>
      <w:r>
        <w:tab/>
      </w:r>
      <w:r w:rsidRPr="002E6CFA">
        <w:rPr>
          <w:position w:val="-24"/>
        </w:rPr>
        <w:object w:dxaOrig="1740" w:dyaOrig="620">
          <v:shape id="_x0000_i1033" type="#_x0000_t75" style="width:87pt;height:30.75pt" o:ole="">
            <v:imagedata r:id="rId26" o:title=""/>
          </v:shape>
          <o:OLEObject Type="Embed" ProgID="Equation.3" ShapeID="_x0000_i1033" DrawAspect="Content" ObjectID="_1315044315" r:id="rId27"/>
        </w:object>
      </w:r>
    </w:p>
    <w:p w:rsidR="0018357B" w:rsidRDefault="0018357B" w:rsidP="00DF3116">
      <w:pPr>
        <w:tabs>
          <w:tab w:val="left" w:pos="3261"/>
        </w:tabs>
        <w:ind w:left="2410"/>
        <w:jc w:val="both"/>
      </w:pPr>
    </w:p>
    <w:p w:rsidR="00F6423F" w:rsidRPr="007F5582" w:rsidRDefault="00F6423F" w:rsidP="00A87DDC">
      <w:pPr>
        <w:tabs>
          <w:tab w:val="left" w:pos="2268"/>
        </w:tabs>
        <w:ind w:left="1560"/>
      </w:pPr>
    </w:p>
    <w:sectPr w:rsidR="00F6423F" w:rsidRPr="007F5582" w:rsidSect="001F309B">
      <w:footerReference w:type="even" r:id="rId28"/>
      <w:footerReference w:type="default" r:id="rId29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662B6" w:rsidRDefault="00E662B6">
      <w:r>
        <w:separator/>
      </w:r>
    </w:p>
  </w:endnote>
  <w:endnote w:type="continuationSeparator" w:id="0">
    <w:p w:rsidR="00E662B6" w:rsidRDefault="00E662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F5582" w:rsidRDefault="007F5582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F5582" w:rsidRDefault="007F558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F5582" w:rsidRDefault="007F5582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C61F4">
      <w:rPr>
        <w:rStyle w:val="PageNumber"/>
        <w:noProof/>
      </w:rPr>
      <w:t>1</w:t>
    </w:r>
    <w:r>
      <w:rPr>
        <w:rStyle w:val="PageNumber"/>
      </w:rPr>
      <w:fldChar w:fldCharType="end"/>
    </w:r>
  </w:p>
  <w:p w:rsidR="007F5582" w:rsidRDefault="007F558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662B6" w:rsidRDefault="00E662B6">
      <w:r>
        <w:separator/>
      </w:r>
    </w:p>
  </w:footnote>
  <w:footnote w:type="continuationSeparator" w:id="0">
    <w:p w:rsidR="00E662B6" w:rsidRDefault="00E662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8C06493"/>
    <w:multiLevelType w:val="hybridMultilevel"/>
    <w:tmpl w:val="43A20C12"/>
    <w:lvl w:ilvl="0" w:tplc="04090001">
      <w:start w:val="1"/>
      <w:numFmt w:val="bullet"/>
      <w:lvlText w:val=""/>
      <w:lvlJc w:val="left"/>
      <w:pPr>
        <w:tabs>
          <w:tab w:val="num" w:pos="2280"/>
        </w:tabs>
        <w:ind w:left="22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000"/>
        </w:tabs>
        <w:ind w:left="30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3720"/>
        </w:tabs>
        <w:ind w:left="3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4440"/>
        </w:tabs>
        <w:ind w:left="4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ascii="Wingdings" w:hAnsi="Wingdings" w:hint="default"/>
      </w:rPr>
    </w:lvl>
  </w:abstractNum>
  <w:abstractNum w:abstractNumId="1">
    <w:nsid w:val="6DB92D2F"/>
    <w:multiLevelType w:val="hybridMultilevel"/>
    <w:tmpl w:val="D33417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750FA"/>
    <w:rsid w:val="000444EA"/>
    <w:rsid w:val="000712CE"/>
    <w:rsid w:val="000A7E7B"/>
    <w:rsid w:val="0018357B"/>
    <w:rsid w:val="00195C6A"/>
    <w:rsid w:val="001C35B8"/>
    <w:rsid w:val="001F2C51"/>
    <w:rsid w:val="001F309B"/>
    <w:rsid w:val="00267EDA"/>
    <w:rsid w:val="00283DE3"/>
    <w:rsid w:val="002C4043"/>
    <w:rsid w:val="002E6CFA"/>
    <w:rsid w:val="00303D87"/>
    <w:rsid w:val="00323592"/>
    <w:rsid w:val="00357D03"/>
    <w:rsid w:val="003E5C14"/>
    <w:rsid w:val="003E5D04"/>
    <w:rsid w:val="0042157C"/>
    <w:rsid w:val="0042776A"/>
    <w:rsid w:val="004750FA"/>
    <w:rsid w:val="004D6F6E"/>
    <w:rsid w:val="0055390E"/>
    <w:rsid w:val="00562B90"/>
    <w:rsid w:val="005949EB"/>
    <w:rsid w:val="005956E2"/>
    <w:rsid w:val="005A3970"/>
    <w:rsid w:val="005D14B3"/>
    <w:rsid w:val="005E5D58"/>
    <w:rsid w:val="00603281"/>
    <w:rsid w:val="00637AB5"/>
    <w:rsid w:val="00642B23"/>
    <w:rsid w:val="0065002E"/>
    <w:rsid w:val="00660989"/>
    <w:rsid w:val="006C3D81"/>
    <w:rsid w:val="007057AB"/>
    <w:rsid w:val="00717F59"/>
    <w:rsid w:val="007D2696"/>
    <w:rsid w:val="007D7D5D"/>
    <w:rsid w:val="007F1405"/>
    <w:rsid w:val="007F5582"/>
    <w:rsid w:val="007F7C85"/>
    <w:rsid w:val="008246C6"/>
    <w:rsid w:val="00843D79"/>
    <w:rsid w:val="0085463A"/>
    <w:rsid w:val="008C61F4"/>
    <w:rsid w:val="00951295"/>
    <w:rsid w:val="00953EDD"/>
    <w:rsid w:val="00A87DDC"/>
    <w:rsid w:val="00AC0D78"/>
    <w:rsid w:val="00AE2CE4"/>
    <w:rsid w:val="00B06880"/>
    <w:rsid w:val="00B111FD"/>
    <w:rsid w:val="00B463A1"/>
    <w:rsid w:val="00B63C9E"/>
    <w:rsid w:val="00B96C3E"/>
    <w:rsid w:val="00BA276F"/>
    <w:rsid w:val="00BA452C"/>
    <w:rsid w:val="00BA4891"/>
    <w:rsid w:val="00C25777"/>
    <w:rsid w:val="00C36917"/>
    <w:rsid w:val="00C63529"/>
    <w:rsid w:val="00C65B1C"/>
    <w:rsid w:val="00C71182"/>
    <w:rsid w:val="00C73D08"/>
    <w:rsid w:val="00C84074"/>
    <w:rsid w:val="00C97DE5"/>
    <w:rsid w:val="00CC5715"/>
    <w:rsid w:val="00CE30DF"/>
    <w:rsid w:val="00D129C9"/>
    <w:rsid w:val="00D1438C"/>
    <w:rsid w:val="00D279CE"/>
    <w:rsid w:val="00D41DA1"/>
    <w:rsid w:val="00D60293"/>
    <w:rsid w:val="00D60C82"/>
    <w:rsid w:val="00D9371E"/>
    <w:rsid w:val="00DD5B15"/>
    <w:rsid w:val="00DF3116"/>
    <w:rsid w:val="00E662B6"/>
    <w:rsid w:val="00EB1B74"/>
    <w:rsid w:val="00EB6965"/>
    <w:rsid w:val="00F6423F"/>
    <w:rsid w:val="00FB7EE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  <o:regrouptable v:ext="edit">
        <o:entry new="1" old="0"/>
        <o:entry new="2" old="0"/>
        <o:entry new="3" old="2"/>
        <o:entry new="4" old="2"/>
        <o:entry new="5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750FA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195C6A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195C6A"/>
  </w:style>
  <w:style w:type="character" w:styleId="PlaceholderText">
    <w:name w:val="Placeholder Text"/>
    <w:basedOn w:val="DefaultParagraphFont"/>
    <w:uiPriority w:val="99"/>
    <w:semiHidden/>
    <w:rsid w:val="004D6F6E"/>
    <w:rPr>
      <w:color w:val="808080"/>
    </w:rPr>
  </w:style>
  <w:style w:type="paragraph" w:styleId="BalloonText">
    <w:name w:val="Balloon Text"/>
    <w:basedOn w:val="Normal"/>
    <w:link w:val="BalloonTextChar"/>
    <w:rsid w:val="004D6F6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D6F6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D6F6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26" Type="http://schemas.openxmlformats.org/officeDocument/2006/relationships/image" Target="media/image10.wmf"/><Relationship Id="rId3" Type="http://schemas.openxmlformats.org/officeDocument/2006/relationships/styles" Target="styles.xml"/><Relationship Id="rId21" Type="http://schemas.openxmlformats.org/officeDocument/2006/relationships/oleObject" Target="embeddings/oleObject7.bin"/><Relationship Id="rId7" Type="http://schemas.openxmlformats.org/officeDocument/2006/relationships/endnotes" Target="endnot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9.wmf"/><Relationship Id="rId5" Type="http://schemas.openxmlformats.org/officeDocument/2006/relationships/webSettings" Target="webSetting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footer" Target="footer1.xml"/><Relationship Id="rId10" Type="http://schemas.openxmlformats.org/officeDocument/2006/relationships/image" Target="media/image2.wmf"/><Relationship Id="rId19" Type="http://schemas.openxmlformats.org/officeDocument/2006/relationships/oleObject" Target="embeddings/oleObject6.bin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0.bin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8790734-8F5A-4745-9058-7DC7F4F42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124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Answer to Exercises sheet 1 (23 October 08)</vt:lpstr>
    </vt:vector>
  </TitlesOfParts>
  <Company>si</Company>
  <LinksUpToDate>false</LinksUpToDate>
  <CharactersWithSpaces>1014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Answer to Exercises sheet 1 (23 October 08)</dc:title>
  <dc:subject/>
  <dc:creator>fad-am</dc:creator>
  <cp:keywords/>
  <dc:description/>
  <cp:lastModifiedBy>fad-am</cp:lastModifiedBy>
  <cp:revision>2</cp:revision>
  <dcterms:created xsi:type="dcterms:W3CDTF">2009-09-21T12:19:00Z</dcterms:created>
  <dcterms:modified xsi:type="dcterms:W3CDTF">2009-09-21T12:19:00Z</dcterms:modified>
</cp:coreProperties>
</file>