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7DF23" w14:textId="77777777" w:rsidR="00A74D2A" w:rsidRPr="00E220CA" w:rsidRDefault="00A74D2A" w:rsidP="00E220CA">
      <w:pPr>
        <w:jc w:val="both"/>
        <w:rPr>
          <w:rFonts w:ascii="Times New Roman" w:hAnsi="Times New Roman" w:cs="Times New Roman"/>
          <w:b/>
          <w:bCs/>
          <w:sz w:val="24"/>
          <w:szCs w:val="24"/>
        </w:rPr>
      </w:pPr>
    </w:p>
    <w:p w14:paraId="59480D17" w14:textId="77777777" w:rsidR="00A74D2A" w:rsidRPr="00E220CA" w:rsidRDefault="00A74D2A" w:rsidP="00E220CA">
      <w:pPr>
        <w:jc w:val="both"/>
        <w:rPr>
          <w:rFonts w:ascii="Times New Roman" w:hAnsi="Times New Roman" w:cs="Times New Roman"/>
          <w:b/>
          <w:bCs/>
          <w:sz w:val="24"/>
          <w:szCs w:val="24"/>
        </w:rPr>
      </w:pPr>
    </w:p>
    <w:p w14:paraId="3C2B2138"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 xml:space="preserve"> Programme:</w:t>
      </w:r>
    </w:p>
    <w:p w14:paraId="5DA63077" w14:textId="77777777" w:rsidR="00A74D2A" w:rsidRPr="00E220CA" w:rsidRDefault="00A74D2A" w:rsidP="00E220CA">
      <w:pPr>
        <w:jc w:val="both"/>
        <w:rPr>
          <w:rFonts w:ascii="Times New Roman" w:hAnsi="Times New Roman" w:cs="Times New Roman"/>
          <w:b/>
          <w:bCs/>
          <w:sz w:val="24"/>
          <w:szCs w:val="24"/>
        </w:rPr>
      </w:pPr>
    </w:p>
    <w:p w14:paraId="4B9E3E3D"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 xml:space="preserve"> Effective Team Working and Communication</w:t>
      </w:r>
    </w:p>
    <w:p w14:paraId="10C6916A" w14:textId="77777777" w:rsidR="00A74D2A" w:rsidRPr="00E220CA" w:rsidRDefault="00A74D2A" w:rsidP="00E220CA">
      <w:pPr>
        <w:jc w:val="both"/>
        <w:rPr>
          <w:rFonts w:ascii="Times New Roman" w:hAnsi="Times New Roman" w:cs="Times New Roman"/>
          <w:b/>
          <w:bCs/>
          <w:sz w:val="24"/>
          <w:szCs w:val="24"/>
        </w:rPr>
      </w:pPr>
    </w:p>
    <w:p w14:paraId="2CC54E86" w14:textId="091DAC7C"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Module Code: BMS</w:t>
      </w:r>
      <w:r w:rsidR="00AB5E47">
        <w:rPr>
          <w:rFonts w:ascii="Times New Roman" w:hAnsi="Times New Roman" w:cs="Times New Roman"/>
          <w:b/>
          <w:bCs/>
          <w:sz w:val="24"/>
          <w:szCs w:val="24"/>
        </w:rPr>
        <w:t>W</w:t>
      </w:r>
      <w:r w:rsidRPr="00E220CA">
        <w:rPr>
          <w:rFonts w:ascii="Times New Roman" w:hAnsi="Times New Roman" w:cs="Times New Roman"/>
          <w:b/>
          <w:bCs/>
          <w:sz w:val="24"/>
          <w:szCs w:val="24"/>
        </w:rPr>
        <w:t>4002</w:t>
      </w:r>
      <w:r w:rsidR="00AB5E47">
        <w:rPr>
          <w:rFonts w:ascii="Times New Roman" w:hAnsi="Times New Roman" w:cs="Times New Roman"/>
          <w:b/>
          <w:bCs/>
          <w:sz w:val="24"/>
          <w:szCs w:val="24"/>
        </w:rPr>
        <w:t>_LON</w:t>
      </w:r>
    </w:p>
    <w:p w14:paraId="28623B4E" w14:textId="77777777" w:rsidR="00A74D2A" w:rsidRPr="00E220CA" w:rsidRDefault="00A74D2A" w:rsidP="00E220CA">
      <w:pPr>
        <w:jc w:val="both"/>
        <w:rPr>
          <w:rFonts w:ascii="Times New Roman" w:hAnsi="Times New Roman" w:cs="Times New Roman"/>
          <w:b/>
          <w:bCs/>
          <w:sz w:val="24"/>
          <w:szCs w:val="24"/>
        </w:rPr>
      </w:pPr>
    </w:p>
    <w:p w14:paraId="5B89E3E5"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 xml:space="preserve">Student name: ZELYUNKA KUSHLOVA </w:t>
      </w:r>
    </w:p>
    <w:p w14:paraId="53F8A9BF" w14:textId="77777777" w:rsidR="00A74D2A" w:rsidRPr="00E220CA" w:rsidRDefault="00A74D2A" w:rsidP="00E220CA">
      <w:pPr>
        <w:jc w:val="both"/>
        <w:rPr>
          <w:rFonts w:ascii="Times New Roman" w:hAnsi="Times New Roman" w:cs="Times New Roman"/>
          <w:b/>
          <w:bCs/>
          <w:sz w:val="24"/>
          <w:szCs w:val="24"/>
        </w:rPr>
      </w:pPr>
    </w:p>
    <w:p w14:paraId="0594F143"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Student ID: 1921690</w:t>
      </w:r>
    </w:p>
    <w:p w14:paraId="3DF847E5" w14:textId="77777777" w:rsidR="00A74D2A" w:rsidRPr="00E220CA" w:rsidRDefault="00A74D2A" w:rsidP="00E220CA">
      <w:pPr>
        <w:jc w:val="both"/>
        <w:rPr>
          <w:rFonts w:ascii="Times New Roman" w:hAnsi="Times New Roman" w:cs="Times New Roman"/>
          <w:b/>
          <w:bCs/>
          <w:sz w:val="24"/>
          <w:szCs w:val="24"/>
        </w:rPr>
      </w:pPr>
    </w:p>
    <w:p w14:paraId="78EAEAA3"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Tutor: EJIRO ESOWODE</w:t>
      </w:r>
    </w:p>
    <w:p w14:paraId="6738763C" w14:textId="77777777" w:rsidR="00A74D2A" w:rsidRPr="00E220CA" w:rsidRDefault="00A74D2A" w:rsidP="00E220CA">
      <w:pPr>
        <w:jc w:val="both"/>
        <w:rPr>
          <w:rFonts w:ascii="Times New Roman" w:hAnsi="Times New Roman" w:cs="Times New Roman"/>
          <w:b/>
          <w:bCs/>
          <w:sz w:val="24"/>
          <w:szCs w:val="24"/>
        </w:rPr>
      </w:pPr>
    </w:p>
    <w:p w14:paraId="49BD4D6F" w14:textId="77777777" w:rsidR="00A74D2A" w:rsidRPr="00E220CA" w:rsidRDefault="00A74D2A" w:rsidP="00E220CA">
      <w:pPr>
        <w:jc w:val="both"/>
        <w:rPr>
          <w:rFonts w:ascii="Times New Roman" w:hAnsi="Times New Roman" w:cs="Times New Roman"/>
          <w:b/>
          <w:bCs/>
          <w:sz w:val="24"/>
          <w:szCs w:val="24"/>
        </w:rPr>
      </w:pPr>
    </w:p>
    <w:p w14:paraId="7E508558" w14:textId="77777777" w:rsidR="00A74D2A" w:rsidRPr="00E220CA" w:rsidRDefault="00A74D2A" w:rsidP="00E220CA">
      <w:pPr>
        <w:jc w:val="both"/>
        <w:rPr>
          <w:rFonts w:ascii="Times New Roman" w:hAnsi="Times New Roman" w:cs="Times New Roman"/>
          <w:b/>
          <w:bCs/>
          <w:sz w:val="24"/>
          <w:szCs w:val="24"/>
        </w:rPr>
      </w:pPr>
    </w:p>
    <w:p w14:paraId="721881FE" w14:textId="77777777" w:rsidR="00A74D2A" w:rsidRPr="00E220CA" w:rsidRDefault="00A74D2A" w:rsidP="00E220CA">
      <w:pPr>
        <w:jc w:val="both"/>
        <w:rPr>
          <w:rFonts w:ascii="Times New Roman" w:hAnsi="Times New Roman" w:cs="Times New Roman"/>
          <w:b/>
          <w:bCs/>
          <w:sz w:val="24"/>
          <w:szCs w:val="24"/>
        </w:rPr>
      </w:pPr>
      <w:r w:rsidRPr="00E220CA">
        <w:rPr>
          <w:rFonts w:ascii="Times New Roman" w:hAnsi="Times New Roman" w:cs="Times New Roman"/>
          <w:b/>
          <w:bCs/>
          <w:sz w:val="24"/>
          <w:szCs w:val="24"/>
        </w:rPr>
        <w:t xml:space="preserve">                        Table of Contents</w:t>
      </w:r>
    </w:p>
    <w:p w14:paraId="313FE562" w14:textId="27095FE4" w:rsidR="00A74D2A" w:rsidRPr="00E220CA" w:rsidRDefault="00F809B0" w:rsidP="004411E6">
      <w:pPr>
        <w:tabs>
          <w:tab w:val="left" w:pos="2112"/>
        </w:tabs>
        <w:jc w:val="both"/>
        <w:rPr>
          <w:rFonts w:ascii="Times New Roman" w:hAnsi="Times New Roman" w:cs="Times New Roman"/>
          <w:sz w:val="24"/>
          <w:szCs w:val="24"/>
        </w:rPr>
      </w:pPr>
      <w:r>
        <w:rPr>
          <w:rFonts w:ascii="Times New Roman" w:hAnsi="Times New Roman" w:cs="Times New Roman"/>
          <w:sz w:val="24"/>
          <w:szCs w:val="24"/>
        </w:rPr>
        <w:t xml:space="preserve"> 1 </w:t>
      </w:r>
      <w:r w:rsidR="00A74D2A" w:rsidRPr="00E220CA">
        <w:rPr>
          <w:rFonts w:ascii="Times New Roman" w:hAnsi="Times New Roman" w:cs="Times New Roman"/>
          <w:sz w:val="24"/>
          <w:szCs w:val="24"/>
        </w:rPr>
        <w:t>Introduction</w:t>
      </w:r>
      <w:r w:rsidR="004411E6">
        <w:rPr>
          <w:rFonts w:ascii="Times New Roman" w:hAnsi="Times New Roman" w:cs="Times New Roman"/>
          <w:sz w:val="24"/>
          <w:szCs w:val="24"/>
        </w:rPr>
        <w:tab/>
        <w:t xml:space="preserve">                        </w:t>
      </w:r>
      <w:r w:rsidR="00036164">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1</w:t>
      </w:r>
    </w:p>
    <w:p w14:paraId="7B4FC108" w14:textId="1626BC0C" w:rsidR="00A74D2A" w:rsidRDefault="00F809B0" w:rsidP="00E220CA">
      <w:pPr>
        <w:jc w:val="both"/>
        <w:rPr>
          <w:rFonts w:ascii="Times New Roman" w:hAnsi="Times New Roman" w:cs="Times New Roman"/>
          <w:sz w:val="24"/>
          <w:szCs w:val="24"/>
        </w:rPr>
      </w:pPr>
      <w:r>
        <w:rPr>
          <w:rFonts w:ascii="Times New Roman" w:hAnsi="Times New Roman" w:cs="Times New Roman"/>
          <w:sz w:val="24"/>
          <w:szCs w:val="24"/>
        </w:rPr>
        <w:t xml:space="preserve"> 2 </w:t>
      </w:r>
      <w:r w:rsidR="00A74D2A" w:rsidRPr="00E220CA">
        <w:rPr>
          <w:rFonts w:ascii="Times New Roman" w:hAnsi="Times New Roman" w:cs="Times New Roman"/>
          <w:sz w:val="24"/>
          <w:szCs w:val="24"/>
        </w:rPr>
        <w:t>Models of communication</w:t>
      </w:r>
      <w:r w:rsidR="004411E6">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2</w:t>
      </w:r>
    </w:p>
    <w:p w14:paraId="286C61AE" w14:textId="2463A060" w:rsidR="00F809B0" w:rsidRDefault="00F809B0" w:rsidP="00E220CA">
      <w:pPr>
        <w:jc w:val="both"/>
        <w:rPr>
          <w:rFonts w:ascii="Times New Roman" w:hAnsi="Times New Roman" w:cs="Times New Roman"/>
          <w:sz w:val="24"/>
          <w:szCs w:val="24"/>
        </w:rPr>
      </w:pPr>
      <w:r>
        <w:rPr>
          <w:rFonts w:ascii="Times New Roman" w:hAnsi="Times New Roman" w:cs="Times New Roman"/>
          <w:sz w:val="24"/>
          <w:szCs w:val="24"/>
        </w:rPr>
        <w:t>2.1</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 Shannon and Weaver</w:t>
      </w:r>
      <w:r w:rsidR="004411E6">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2</w:t>
      </w:r>
    </w:p>
    <w:p w14:paraId="235C94F5" w14:textId="68E6396A" w:rsidR="00F809B0" w:rsidRDefault="00F809B0" w:rsidP="00E220CA">
      <w:pPr>
        <w:jc w:val="both"/>
        <w:rPr>
          <w:rFonts w:ascii="Times New Roman" w:hAnsi="Times New Roman" w:cs="Times New Roman"/>
          <w:sz w:val="24"/>
          <w:szCs w:val="24"/>
        </w:rPr>
      </w:pPr>
      <w:r>
        <w:rPr>
          <w:rFonts w:ascii="Times New Roman" w:hAnsi="Times New Roman" w:cs="Times New Roman"/>
          <w:sz w:val="24"/>
          <w:szCs w:val="24"/>
        </w:rPr>
        <w:t>2.2</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 Schramm </w:t>
      </w:r>
      <w:r w:rsidR="004411E6">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3</w:t>
      </w:r>
    </w:p>
    <w:p w14:paraId="129E13C2" w14:textId="6038B3FC" w:rsidR="00F809B0" w:rsidRPr="00E220CA" w:rsidRDefault="00F809B0" w:rsidP="007B1462">
      <w:pPr>
        <w:tabs>
          <w:tab w:val="right" w:pos="21888"/>
        </w:tabs>
        <w:jc w:val="both"/>
        <w:rPr>
          <w:rFonts w:ascii="Times New Roman" w:hAnsi="Times New Roman" w:cs="Times New Roman"/>
          <w:sz w:val="24"/>
          <w:szCs w:val="24"/>
        </w:rPr>
      </w:pPr>
      <w:r>
        <w:rPr>
          <w:rFonts w:ascii="Times New Roman" w:hAnsi="Times New Roman" w:cs="Times New Roman"/>
          <w:sz w:val="24"/>
          <w:szCs w:val="24"/>
        </w:rPr>
        <w:t>2.3</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 Berlo</w:t>
      </w:r>
      <w:r w:rsidR="004411E6">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4411E6">
        <w:rPr>
          <w:rFonts w:ascii="Times New Roman" w:hAnsi="Times New Roman" w:cs="Times New Roman"/>
          <w:sz w:val="24"/>
          <w:szCs w:val="24"/>
        </w:rPr>
        <w:t xml:space="preserve">  </w:t>
      </w:r>
      <w:r w:rsidR="00036164">
        <w:rPr>
          <w:rFonts w:ascii="Times New Roman" w:hAnsi="Times New Roman" w:cs="Times New Roman"/>
          <w:sz w:val="24"/>
          <w:szCs w:val="24"/>
        </w:rPr>
        <w:t>4</w:t>
      </w:r>
      <w:r w:rsidR="007B1462">
        <w:rPr>
          <w:rFonts w:ascii="Times New Roman" w:hAnsi="Times New Roman" w:cs="Times New Roman"/>
          <w:sz w:val="24"/>
          <w:szCs w:val="24"/>
        </w:rPr>
        <w:tab/>
      </w:r>
    </w:p>
    <w:p w14:paraId="3DAD4758" w14:textId="6EC7FEFF" w:rsidR="00A74D2A" w:rsidRDefault="00F809B0" w:rsidP="00E220CA">
      <w:pPr>
        <w:jc w:val="both"/>
        <w:rPr>
          <w:rFonts w:ascii="Times New Roman" w:hAnsi="Times New Roman" w:cs="Times New Roman"/>
          <w:sz w:val="24"/>
          <w:szCs w:val="24"/>
        </w:rPr>
      </w:pPr>
      <w:r>
        <w:rPr>
          <w:rFonts w:ascii="Times New Roman" w:hAnsi="Times New Roman" w:cs="Times New Roman"/>
          <w:sz w:val="24"/>
          <w:szCs w:val="24"/>
        </w:rPr>
        <w:t xml:space="preserve">3 </w:t>
      </w:r>
      <w:r w:rsidR="00A74D2A" w:rsidRPr="00E220CA">
        <w:rPr>
          <w:rFonts w:ascii="Times New Roman" w:hAnsi="Times New Roman" w:cs="Times New Roman"/>
          <w:sz w:val="24"/>
          <w:szCs w:val="24"/>
        </w:rPr>
        <w:t xml:space="preserve">Communication skills </w:t>
      </w:r>
      <w:r w:rsidR="00036164">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5</w:t>
      </w:r>
    </w:p>
    <w:p w14:paraId="6EE529C7" w14:textId="3B049A5A" w:rsidR="00255681" w:rsidRDefault="00255681" w:rsidP="00E220CA">
      <w:pPr>
        <w:jc w:val="both"/>
        <w:rPr>
          <w:rFonts w:ascii="Times New Roman" w:hAnsi="Times New Roman" w:cs="Times New Roman"/>
          <w:sz w:val="24"/>
          <w:szCs w:val="24"/>
        </w:rPr>
      </w:pPr>
      <w:r>
        <w:rPr>
          <w:rFonts w:ascii="Times New Roman" w:hAnsi="Times New Roman" w:cs="Times New Roman"/>
          <w:sz w:val="24"/>
          <w:szCs w:val="24"/>
        </w:rPr>
        <w:t>3.1</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 Verbal Communication</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6</w:t>
      </w:r>
    </w:p>
    <w:p w14:paraId="2417F73F" w14:textId="4DE5C786" w:rsidR="00255681" w:rsidRDefault="00255681" w:rsidP="00E220CA">
      <w:pPr>
        <w:jc w:val="both"/>
        <w:rPr>
          <w:rFonts w:ascii="Times New Roman" w:hAnsi="Times New Roman" w:cs="Times New Roman"/>
          <w:sz w:val="24"/>
          <w:szCs w:val="24"/>
        </w:rPr>
      </w:pPr>
      <w:r>
        <w:rPr>
          <w:rFonts w:ascii="Times New Roman" w:hAnsi="Times New Roman" w:cs="Times New Roman"/>
          <w:sz w:val="24"/>
          <w:szCs w:val="24"/>
        </w:rPr>
        <w:t>3.2</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 Non-Verbal Communication </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6</w:t>
      </w:r>
    </w:p>
    <w:p w14:paraId="6683EB28" w14:textId="18A4ED58" w:rsidR="00255681" w:rsidRPr="00E220CA" w:rsidRDefault="00255681" w:rsidP="00E220CA">
      <w:pPr>
        <w:jc w:val="both"/>
        <w:rPr>
          <w:rFonts w:ascii="Times New Roman" w:hAnsi="Times New Roman" w:cs="Times New Roman"/>
          <w:sz w:val="24"/>
          <w:szCs w:val="24"/>
        </w:rPr>
      </w:pPr>
      <w:r>
        <w:rPr>
          <w:rFonts w:ascii="Times New Roman" w:hAnsi="Times New Roman" w:cs="Times New Roman"/>
          <w:sz w:val="24"/>
          <w:szCs w:val="24"/>
        </w:rPr>
        <w:t xml:space="preserve">3.3 </w:t>
      </w:r>
      <w:r w:rsidR="00D877B8">
        <w:rPr>
          <w:rFonts w:ascii="Times New Roman" w:hAnsi="Times New Roman" w:cs="Times New Roman"/>
          <w:sz w:val="24"/>
          <w:szCs w:val="24"/>
        </w:rPr>
        <w:t xml:space="preserve">   </w:t>
      </w:r>
      <w:r>
        <w:rPr>
          <w:rFonts w:ascii="Times New Roman" w:hAnsi="Times New Roman" w:cs="Times New Roman"/>
          <w:sz w:val="24"/>
          <w:szCs w:val="24"/>
        </w:rPr>
        <w:t xml:space="preserve">Listening </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036164">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7</w:t>
      </w:r>
    </w:p>
    <w:p w14:paraId="3B96C320" w14:textId="296C4C4B" w:rsidR="00A74D2A" w:rsidRPr="00E220CA" w:rsidRDefault="00255681" w:rsidP="00E220CA">
      <w:pPr>
        <w:jc w:val="both"/>
        <w:rPr>
          <w:rFonts w:ascii="Times New Roman" w:hAnsi="Times New Roman" w:cs="Times New Roman"/>
          <w:sz w:val="24"/>
          <w:szCs w:val="24"/>
        </w:rPr>
      </w:pPr>
      <w:r>
        <w:rPr>
          <w:rFonts w:ascii="Times New Roman" w:hAnsi="Times New Roman" w:cs="Times New Roman"/>
          <w:sz w:val="24"/>
          <w:szCs w:val="24"/>
        </w:rPr>
        <w:t xml:space="preserve">4 </w:t>
      </w:r>
      <w:r w:rsidR="00A74D2A" w:rsidRPr="00E220CA">
        <w:rPr>
          <w:rFonts w:ascii="Times New Roman" w:hAnsi="Times New Roman" w:cs="Times New Roman"/>
          <w:sz w:val="24"/>
          <w:szCs w:val="24"/>
        </w:rPr>
        <w:t>The Disadvantages of Modern Technology</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7</w:t>
      </w:r>
    </w:p>
    <w:p w14:paraId="21C87965" w14:textId="44C948F9" w:rsidR="00A74D2A" w:rsidRPr="00E220CA" w:rsidRDefault="00255681" w:rsidP="00E220CA">
      <w:pPr>
        <w:jc w:val="both"/>
        <w:rPr>
          <w:rFonts w:ascii="Times New Roman" w:hAnsi="Times New Roman" w:cs="Times New Roman"/>
          <w:sz w:val="24"/>
          <w:szCs w:val="24"/>
        </w:rPr>
      </w:pPr>
      <w:r>
        <w:rPr>
          <w:rFonts w:ascii="Times New Roman" w:hAnsi="Times New Roman" w:cs="Times New Roman"/>
          <w:sz w:val="24"/>
          <w:szCs w:val="24"/>
        </w:rPr>
        <w:t xml:space="preserve">5 </w:t>
      </w:r>
      <w:r w:rsidR="00A74D2A" w:rsidRPr="00E220CA">
        <w:rPr>
          <w:rFonts w:ascii="Times New Roman" w:hAnsi="Times New Roman" w:cs="Times New Roman"/>
          <w:sz w:val="24"/>
          <w:szCs w:val="24"/>
        </w:rPr>
        <w:t>Conclusion</w:t>
      </w:r>
      <w:r w:rsidR="00036164">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8</w:t>
      </w:r>
    </w:p>
    <w:p w14:paraId="22E5D835" w14:textId="4FFB81E7" w:rsidR="00A74D2A" w:rsidRPr="00E220CA" w:rsidRDefault="00255681" w:rsidP="00E220CA">
      <w:pPr>
        <w:jc w:val="both"/>
        <w:rPr>
          <w:rFonts w:ascii="Times New Roman" w:hAnsi="Times New Roman" w:cs="Times New Roman"/>
          <w:sz w:val="24"/>
          <w:szCs w:val="24"/>
        </w:rPr>
      </w:pPr>
      <w:r>
        <w:rPr>
          <w:rFonts w:ascii="Times New Roman" w:hAnsi="Times New Roman" w:cs="Times New Roman"/>
          <w:sz w:val="24"/>
          <w:szCs w:val="24"/>
        </w:rPr>
        <w:t xml:space="preserve">6 </w:t>
      </w:r>
      <w:r w:rsidR="00A74D2A" w:rsidRPr="00E220CA">
        <w:rPr>
          <w:rFonts w:ascii="Times New Roman" w:hAnsi="Times New Roman" w:cs="Times New Roman"/>
          <w:sz w:val="24"/>
          <w:szCs w:val="24"/>
        </w:rPr>
        <w:t>References</w:t>
      </w:r>
      <w:r w:rsidR="00036164">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AB5E47">
        <w:rPr>
          <w:rFonts w:ascii="Times New Roman" w:hAnsi="Times New Roman" w:cs="Times New Roman"/>
          <w:sz w:val="24"/>
          <w:szCs w:val="24"/>
        </w:rPr>
        <w:t xml:space="preserve">       </w:t>
      </w:r>
      <w:r w:rsidR="00D877B8">
        <w:rPr>
          <w:rFonts w:ascii="Times New Roman" w:hAnsi="Times New Roman" w:cs="Times New Roman"/>
          <w:sz w:val="24"/>
          <w:szCs w:val="24"/>
        </w:rPr>
        <w:t xml:space="preserve"> </w:t>
      </w:r>
      <w:r w:rsidR="00036164">
        <w:rPr>
          <w:rFonts w:ascii="Times New Roman" w:hAnsi="Times New Roman" w:cs="Times New Roman"/>
          <w:sz w:val="24"/>
          <w:szCs w:val="24"/>
        </w:rPr>
        <w:t xml:space="preserve">   8</w:t>
      </w:r>
    </w:p>
    <w:p w14:paraId="66A42BCA" w14:textId="77777777" w:rsidR="00A74D2A" w:rsidRPr="00E220CA" w:rsidRDefault="00A74D2A" w:rsidP="00E220CA">
      <w:pPr>
        <w:jc w:val="both"/>
        <w:rPr>
          <w:rFonts w:ascii="Times New Roman" w:hAnsi="Times New Roman" w:cs="Times New Roman"/>
          <w:sz w:val="24"/>
          <w:szCs w:val="24"/>
        </w:rPr>
      </w:pPr>
    </w:p>
    <w:p w14:paraId="4330C99C" w14:textId="77777777" w:rsidR="00A74D2A" w:rsidRPr="00E220CA" w:rsidRDefault="00A74D2A" w:rsidP="00E220CA">
      <w:pPr>
        <w:spacing w:line="360" w:lineRule="auto"/>
        <w:jc w:val="both"/>
        <w:rPr>
          <w:rFonts w:ascii="Times New Roman" w:hAnsi="Times New Roman" w:cs="Times New Roman"/>
          <w:sz w:val="24"/>
          <w:szCs w:val="24"/>
        </w:rPr>
      </w:pPr>
    </w:p>
    <w:p w14:paraId="41B34EB9" w14:textId="2D852DBE" w:rsidR="00A74D2A" w:rsidRPr="00E220CA" w:rsidRDefault="00CD20E1" w:rsidP="00E220CA">
      <w:pPr>
        <w:pStyle w:val="ListParagraph"/>
        <w:numPr>
          <w:ilvl w:val="0"/>
          <w:numId w:val="3"/>
        </w:numPr>
        <w:jc w:val="both"/>
        <w:rPr>
          <w:rFonts w:ascii="Times New Roman" w:hAnsi="Times New Roman" w:cs="Times New Roman"/>
          <w:b/>
          <w:bCs/>
          <w:sz w:val="24"/>
          <w:szCs w:val="24"/>
        </w:rPr>
      </w:pPr>
      <w:r w:rsidRPr="00E220CA">
        <w:rPr>
          <w:rFonts w:ascii="Times New Roman" w:hAnsi="Times New Roman" w:cs="Times New Roman"/>
          <w:b/>
          <w:bCs/>
          <w:sz w:val="24"/>
          <w:szCs w:val="24"/>
        </w:rPr>
        <w:t xml:space="preserve"> </w:t>
      </w:r>
      <w:r w:rsidR="00A74D2A" w:rsidRPr="00E220CA">
        <w:rPr>
          <w:rFonts w:ascii="Times New Roman" w:hAnsi="Times New Roman" w:cs="Times New Roman"/>
          <w:b/>
          <w:bCs/>
          <w:sz w:val="24"/>
          <w:szCs w:val="24"/>
        </w:rPr>
        <w:t xml:space="preserve">Introduction </w:t>
      </w:r>
    </w:p>
    <w:p w14:paraId="16DFDC03" w14:textId="77777777" w:rsidR="00A74D2A" w:rsidRPr="00E220CA" w:rsidRDefault="00A74D2A" w:rsidP="00E220CA">
      <w:pPr>
        <w:spacing w:after="0" w:line="240" w:lineRule="auto"/>
        <w:jc w:val="both"/>
        <w:rPr>
          <w:rFonts w:ascii="Times New Roman" w:eastAsia="Times New Roman" w:hAnsi="Times New Roman" w:cs="Times New Roman"/>
          <w:b/>
          <w:bCs/>
          <w:sz w:val="24"/>
          <w:szCs w:val="24"/>
          <w:lang w:eastAsia="en-GB"/>
        </w:rPr>
      </w:pPr>
      <w:r w:rsidRPr="00E220CA">
        <w:rPr>
          <w:rFonts w:ascii="Times New Roman" w:eastAsia="Times New Roman" w:hAnsi="Times New Roman" w:cs="Times New Roman"/>
          <w:b/>
          <w:bCs/>
          <w:color w:val="000000"/>
          <w:sz w:val="24"/>
          <w:szCs w:val="24"/>
          <w:shd w:val="clear" w:color="auto" w:fill="FFFFFF"/>
          <w:lang w:eastAsia="en-GB"/>
        </w:rPr>
        <w:t>Definition of communication. </w:t>
      </w:r>
    </w:p>
    <w:p w14:paraId="42C86A52" w14:textId="0E49D1D5" w:rsidR="00A74D2A" w:rsidRPr="00E220CA" w:rsidRDefault="00A74D2A" w:rsidP="00E220CA">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The Latin root of the word "communication" is "to share." It is the dissemination of information among diverse people. It </w:t>
      </w:r>
      <w:r w:rsidR="00CD20E1" w:rsidRPr="00E220CA">
        <w:rPr>
          <w:rFonts w:ascii="Times New Roman" w:eastAsia="Times New Roman" w:hAnsi="Times New Roman" w:cs="Times New Roman"/>
          <w:color w:val="000000"/>
          <w:sz w:val="24"/>
          <w:szCs w:val="24"/>
          <w:lang w:eastAsia="en-GB"/>
        </w:rPr>
        <w:t xml:space="preserve">is a two-way process that </w:t>
      </w:r>
      <w:r w:rsidRPr="00E220CA">
        <w:rPr>
          <w:rFonts w:ascii="Times New Roman" w:eastAsia="Times New Roman" w:hAnsi="Times New Roman" w:cs="Times New Roman"/>
          <w:color w:val="000000"/>
          <w:sz w:val="24"/>
          <w:szCs w:val="24"/>
          <w:lang w:eastAsia="en-GB"/>
        </w:rPr>
        <w:t>entails the exchange of thoughts, notions, fantasies, actions, and textual material</w:t>
      </w:r>
      <w:r w:rsidR="00CD20E1" w:rsidRPr="00E220CA">
        <w:rPr>
          <w:rFonts w:ascii="Times New Roman" w:eastAsia="Times New Roman" w:hAnsi="Times New Roman" w:cs="Times New Roman"/>
          <w:color w:val="000000"/>
          <w:sz w:val="24"/>
          <w:szCs w:val="24"/>
          <w:lang w:eastAsia="en-GB"/>
        </w:rPr>
        <w:t xml:space="preserve"> between individuals</w:t>
      </w:r>
      <w:r w:rsidRPr="00E220CA">
        <w:rPr>
          <w:rFonts w:ascii="Times New Roman" w:eastAsia="Times New Roman" w:hAnsi="Times New Roman" w:cs="Times New Roman"/>
          <w:color w:val="000000"/>
          <w:sz w:val="24"/>
          <w:szCs w:val="24"/>
          <w:lang w:eastAsia="en-GB"/>
        </w:rPr>
        <w:t>.</w:t>
      </w:r>
      <w:r w:rsidR="00CD20E1" w:rsidRPr="00E220CA">
        <w:rPr>
          <w:rFonts w:ascii="Times New Roman" w:eastAsia="Times New Roman" w:hAnsi="Times New Roman" w:cs="Times New Roman"/>
          <w:color w:val="000000"/>
          <w:sz w:val="24"/>
          <w:szCs w:val="24"/>
          <w:lang w:eastAsia="en-GB"/>
        </w:rPr>
        <w:t xml:space="preserve"> It involves,</w:t>
      </w:r>
      <w:r w:rsidRPr="00E220CA">
        <w:rPr>
          <w:rFonts w:ascii="Times New Roman" w:eastAsia="Times New Roman" w:hAnsi="Times New Roman" w:cs="Times New Roman"/>
          <w:color w:val="000000"/>
          <w:sz w:val="24"/>
          <w:szCs w:val="24"/>
          <w:lang w:eastAsia="en-GB"/>
        </w:rPr>
        <w:t xml:space="preserve"> </w:t>
      </w:r>
      <w:r w:rsidR="00CD20E1" w:rsidRPr="00E220CA">
        <w:rPr>
          <w:rFonts w:ascii="Times New Roman" w:eastAsia="Times New Roman" w:hAnsi="Times New Roman" w:cs="Times New Roman"/>
          <w:color w:val="000000"/>
          <w:sz w:val="24"/>
          <w:szCs w:val="24"/>
          <w:lang w:eastAsia="en-GB"/>
        </w:rPr>
        <w:t>i</w:t>
      </w:r>
      <w:r w:rsidRPr="00E220CA">
        <w:rPr>
          <w:rFonts w:ascii="Times New Roman" w:eastAsia="Times New Roman" w:hAnsi="Times New Roman" w:cs="Times New Roman"/>
          <w:color w:val="000000"/>
          <w:sz w:val="24"/>
          <w:szCs w:val="24"/>
          <w:lang w:eastAsia="en-GB"/>
        </w:rPr>
        <w:t>nformation transfer</w:t>
      </w:r>
      <w:r w:rsidR="00CD20E1" w:rsidRPr="00E220CA">
        <w:rPr>
          <w:rFonts w:ascii="Times New Roman" w:eastAsia="Times New Roman" w:hAnsi="Times New Roman" w:cs="Times New Roman"/>
          <w:color w:val="000000"/>
          <w:sz w:val="24"/>
          <w:szCs w:val="24"/>
          <w:lang w:eastAsia="en-GB"/>
        </w:rPr>
        <w:t xml:space="preserve"> or exchange</w:t>
      </w:r>
      <w:r w:rsidRPr="00E220CA">
        <w:rPr>
          <w:rFonts w:ascii="Times New Roman" w:eastAsia="Times New Roman" w:hAnsi="Times New Roman" w:cs="Times New Roman"/>
          <w:color w:val="000000"/>
          <w:sz w:val="24"/>
          <w:szCs w:val="24"/>
          <w:lang w:eastAsia="en-GB"/>
        </w:rPr>
        <w:t xml:space="preserve"> from one</w:t>
      </w:r>
      <w:r w:rsidR="00CD20E1" w:rsidRPr="00E220CA">
        <w:rPr>
          <w:rFonts w:ascii="Times New Roman" w:eastAsia="Times New Roman" w:hAnsi="Times New Roman" w:cs="Times New Roman"/>
          <w:color w:val="000000"/>
          <w:sz w:val="24"/>
          <w:szCs w:val="24"/>
          <w:lang w:eastAsia="en-GB"/>
        </w:rPr>
        <w:t xml:space="preserve"> individual/</w:t>
      </w:r>
      <w:r w:rsidRPr="00E220CA">
        <w:rPr>
          <w:rFonts w:ascii="Times New Roman" w:eastAsia="Times New Roman" w:hAnsi="Times New Roman" w:cs="Times New Roman"/>
          <w:color w:val="000000"/>
          <w:sz w:val="24"/>
          <w:szCs w:val="24"/>
          <w:lang w:eastAsia="en-GB"/>
        </w:rPr>
        <w:t>location to another</w:t>
      </w:r>
      <w:r w:rsidR="00CD20E1" w:rsidRPr="00E220CA">
        <w:rPr>
          <w:rFonts w:ascii="Times New Roman" w:eastAsia="Times New Roman" w:hAnsi="Times New Roman" w:cs="Times New Roman"/>
          <w:color w:val="000000"/>
          <w:sz w:val="24"/>
          <w:szCs w:val="24"/>
          <w:lang w:eastAsia="en-GB"/>
        </w:rPr>
        <w:t>. In a report by team (2014), t</w:t>
      </w:r>
      <w:r w:rsidRPr="00E220CA">
        <w:rPr>
          <w:rFonts w:ascii="Times New Roman" w:eastAsia="Times New Roman" w:hAnsi="Times New Roman" w:cs="Times New Roman"/>
          <w:color w:val="000000"/>
          <w:sz w:val="24"/>
          <w:szCs w:val="24"/>
          <w:lang w:eastAsia="en-GB"/>
        </w:rPr>
        <w:t xml:space="preserve">here are numerous techniques to carry out </w:t>
      </w:r>
      <w:r w:rsidR="00CD20E1" w:rsidRPr="00E220CA">
        <w:rPr>
          <w:rFonts w:ascii="Times New Roman" w:eastAsia="Times New Roman" w:hAnsi="Times New Roman" w:cs="Times New Roman"/>
          <w:color w:val="000000"/>
          <w:sz w:val="24"/>
          <w:szCs w:val="24"/>
          <w:lang w:eastAsia="en-GB"/>
        </w:rPr>
        <w:t>communication</w:t>
      </w:r>
      <w:r w:rsidRPr="00E220CA">
        <w:rPr>
          <w:rFonts w:ascii="Times New Roman" w:eastAsia="Times New Roman" w:hAnsi="Times New Roman" w:cs="Times New Roman"/>
          <w:color w:val="000000"/>
          <w:sz w:val="24"/>
          <w:szCs w:val="24"/>
          <w:lang w:eastAsia="en-GB"/>
        </w:rPr>
        <w:t>.</w:t>
      </w:r>
      <w:r w:rsidR="00CD20E1" w:rsidRPr="00E220CA">
        <w:rPr>
          <w:rFonts w:ascii="Times New Roman" w:eastAsia="Times New Roman" w:hAnsi="Times New Roman" w:cs="Times New Roman"/>
          <w:color w:val="000000"/>
          <w:sz w:val="24"/>
          <w:szCs w:val="24"/>
          <w:lang w:eastAsia="en-GB"/>
        </w:rPr>
        <w:t xml:space="preserve"> Thus, c</w:t>
      </w:r>
      <w:r w:rsidRPr="00E220CA">
        <w:rPr>
          <w:rFonts w:ascii="Times New Roman" w:eastAsia="Times New Roman" w:hAnsi="Times New Roman" w:cs="Times New Roman"/>
          <w:color w:val="000000"/>
          <w:sz w:val="24"/>
          <w:szCs w:val="24"/>
          <w:lang w:eastAsia="en-GB"/>
        </w:rPr>
        <w:t>ommunication i</w:t>
      </w:r>
      <w:r w:rsidR="00CD20E1" w:rsidRPr="00E220CA">
        <w:rPr>
          <w:rFonts w:ascii="Times New Roman" w:eastAsia="Times New Roman" w:hAnsi="Times New Roman" w:cs="Times New Roman"/>
          <w:color w:val="000000"/>
          <w:sz w:val="24"/>
          <w:szCs w:val="24"/>
          <w:lang w:eastAsia="en-GB"/>
        </w:rPr>
        <w:t>nvolves</w:t>
      </w:r>
      <w:r w:rsidRPr="00E220CA">
        <w:rPr>
          <w:rFonts w:ascii="Times New Roman" w:eastAsia="Times New Roman" w:hAnsi="Times New Roman" w:cs="Times New Roman"/>
          <w:color w:val="000000"/>
          <w:sz w:val="24"/>
          <w:szCs w:val="24"/>
          <w:lang w:eastAsia="en-GB"/>
        </w:rPr>
        <w:t xml:space="preserve"> sending and receiving messages</w:t>
      </w:r>
      <w:r w:rsidR="00CD20E1" w:rsidRPr="00E220CA">
        <w:rPr>
          <w:rFonts w:ascii="Times New Roman" w:eastAsia="Times New Roman" w:hAnsi="Times New Roman" w:cs="Times New Roman"/>
          <w:color w:val="000000"/>
          <w:sz w:val="24"/>
          <w:szCs w:val="24"/>
          <w:lang w:eastAsia="en-GB"/>
        </w:rPr>
        <w:t xml:space="preserve"> which</w:t>
      </w:r>
      <w:r w:rsidRPr="00E220CA">
        <w:rPr>
          <w:rFonts w:ascii="Times New Roman" w:eastAsia="Times New Roman" w:hAnsi="Times New Roman" w:cs="Times New Roman"/>
          <w:color w:val="000000"/>
          <w:sz w:val="24"/>
          <w:szCs w:val="24"/>
          <w:lang w:eastAsia="en-GB"/>
        </w:rPr>
        <w:t xml:space="preserve"> can be verbal or Non-verbal</w:t>
      </w:r>
      <w:r w:rsidR="00CD20E1" w:rsidRPr="00E220CA">
        <w:rPr>
          <w:rFonts w:ascii="Times New Roman" w:eastAsia="Times New Roman" w:hAnsi="Times New Roman" w:cs="Times New Roman"/>
          <w:color w:val="000000"/>
          <w:sz w:val="24"/>
          <w:szCs w:val="24"/>
          <w:lang w:eastAsia="en-GB"/>
        </w:rPr>
        <w:t>. For example,</w:t>
      </w:r>
      <w:r w:rsidRPr="00E220CA">
        <w:rPr>
          <w:rFonts w:ascii="Times New Roman" w:eastAsia="Times New Roman" w:hAnsi="Times New Roman" w:cs="Times New Roman"/>
          <w:color w:val="000000"/>
          <w:sz w:val="24"/>
          <w:szCs w:val="24"/>
          <w:lang w:eastAsia="en-GB"/>
        </w:rPr>
        <w:t xml:space="preserve"> when we talk, send a picture or message on the phone, or simply smile at someone</w:t>
      </w:r>
      <w:r w:rsidR="00CD20E1" w:rsidRPr="00E220CA">
        <w:rPr>
          <w:rFonts w:ascii="Times New Roman" w:eastAsia="Times New Roman" w:hAnsi="Times New Roman" w:cs="Times New Roman"/>
          <w:color w:val="000000"/>
          <w:sz w:val="24"/>
          <w:szCs w:val="24"/>
          <w:lang w:eastAsia="en-GB"/>
        </w:rPr>
        <w:t>,</w:t>
      </w:r>
      <w:r w:rsidRPr="00E220CA">
        <w:rPr>
          <w:rFonts w:ascii="Times New Roman" w:eastAsia="Times New Roman" w:hAnsi="Times New Roman" w:cs="Times New Roman"/>
          <w:color w:val="000000"/>
          <w:sz w:val="24"/>
          <w:szCs w:val="24"/>
          <w:lang w:eastAsia="en-GB"/>
        </w:rPr>
        <w:t xml:space="preserve"> </w:t>
      </w:r>
      <w:r w:rsidR="00CD20E1" w:rsidRPr="00E220CA">
        <w:rPr>
          <w:rFonts w:ascii="Times New Roman" w:eastAsia="Times New Roman" w:hAnsi="Times New Roman" w:cs="Times New Roman"/>
          <w:color w:val="000000"/>
          <w:sz w:val="24"/>
          <w:szCs w:val="24"/>
          <w:lang w:eastAsia="en-GB"/>
        </w:rPr>
        <w:t>w</w:t>
      </w:r>
      <w:r w:rsidRPr="00E220CA">
        <w:rPr>
          <w:rFonts w:ascii="Times New Roman" w:eastAsia="Times New Roman" w:hAnsi="Times New Roman" w:cs="Times New Roman"/>
          <w:color w:val="000000"/>
          <w:sz w:val="24"/>
          <w:szCs w:val="24"/>
          <w:lang w:eastAsia="en-GB"/>
        </w:rPr>
        <w:t xml:space="preserve">e are exchanging information. </w:t>
      </w:r>
      <w:r w:rsidR="00CD20E1" w:rsidRPr="00E220CA">
        <w:rPr>
          <w:rFonts w:ascii="Times New Roman" w:eastAsia="Times New Roman" w:hAnsi="Times New Roman" w:cs="Times New Roman"/>
          <w:color w:val="000000"/>
          <w:sz w:val="24"/>
          <w:szCs w:val="24"/>
          <w:lang w:eastAsia="en-GB"/>
        </w:rPr>
        <w:t>Also, when w</w:t>
      </w:r>
      <w:r w:rsidRPr="00E220CA">
        <w:rPr>
          <w:rFonts w:ascii="Times New Roman" w:eastAsia="Times New Roman" w:hAnsi="Times New Roman" w:cs="Times New Roman"/>
          <w:color w:val="000000"/>
          <w:sz w:val="24"/>
          <w:szCs w:val="24"/>
          <w:lang w:eastAsia="en-GB"/>
        </w:rPr>
        <w:t>e share our thoughts, ideas, feelings, and moods. We use words, gestures, and facial expressions, as well as various technical means, to transmit and receive sounds, images, light, and electrical signals. This process is called communication</w:t>
      </w:r>
      <w:bookmarkStart w:id="0" w:name="_Hlk109669053"/>
      <w:r w:rsidRPr="00E220CA">
        <w:rPr>
          <w:rFonts w:ascii="Times New Roman" w:eastAsia="Times New Roman" w:hAnsi="Times New Roman" w:cs="Times New Roman"/>
          <w:color w:val="000000"/>
          <w:sz w:val="24"/>
          <w:szCs w:val="24"/>
          <w:lang w:eastAsia="en-GB"/>
        </w:rPr>
        <w:t>.</w:t>
      </w:r>
      <w:r w:rsidR="00CD20E1" w:rsidRPr="00E220CA">
        <w:rPr>
          <w:rFonts w:ascii="Times New Roman" w:eastAsia="Times New Roman" w:hAnsi="Times New Roman" w:cs="Times New Roman"/>
          <w:color w:val="000000"/>
          <w:sz w:val="24"/>
          <w:szCs w:val="24"/>
          <w:lang w:eastAsia="en-GB"/>
        </w:rPr>
        <w:t xml:space="preserve"> </w:t>
      </w:r>
    </w:p>
    <w:bookmarkEnd w:id="0"/>
    <w:p w14:paraId="1DA3A58E" w14:textId="6CB81A71" w:rsidR="00A74D2A" w:rsidRPr="00E220CA" w:rsidRDefault="00CD20E1" w:rsidP="00E220CA">
      <w:pPr>
        <w:jc w:val="both"/>
        <w:rPr>
          <w:rFonts w:ascii="Times New Roman" w:hAnsi="Times New Roman" w:cs="Times New Roman"/>
          <w:sz w:val="24"/>
          <w:szCs w:val="24"/>
        </w:rPr>
      </w:pPr>
      <w:r w:rsidRPr="00E220CA">
        <w:rPr>
          <w:rFonts w:ascii="Times New Roman" w:hAnsi="Times New Roman" w:cs="Times New Roman"/>
          <w:sz w:val="24"/>
          <w:szCs w:val="24"/>
        </w:rPr>
        <w:t>In the subsequent discussion, I will talk about models of communication.</w:t>
      </w:r>
    </w:p>
    <w:p w14:paraId="36720B65" w14:textId="718A3EB3" w:rsidR="00A74D2A" w:rsidRPr="00E220CA" w:rsidRDefault="00A74D2A" w:rsidP="00E220CA">
      <w:pPr>
        <w:pStyle w:val="ListParagraph"/>
        <w:numPr>
          <w:ilvl w:val="0"/>
          <w:numId w:val="2"/>
        </w:num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sidRPr="00E220CA">
        <w:rPr>
          <w:rFonts w:ascii="Times New Roman" w:eastAsia="Times New Roman" w:hAnsi="Times New Roman" w:cs="Times New Roman"/>
          <w:b/>
          <w:bCs/>
          <w:color w:val="000000"/>
          <w:sz w:val="24"/>
          <w:szCs w:val="24"/>
          <w:lang w:eastAsia="en-GB"/>
        </w:rPr>
        <w:t>Mod</w:t>
      </w:r>
      <w:r w:rsidR="00E220CA">
        <w:rPr>
          <w:rFonts w:ascii="Times New Roman" w:eastAsia="Times New Roman" w:hAnsi="Times New Roman" w:cs="Times New Roman"/>
          <w:b/>
          <w:bCs/>
          <w:color w:val="000000"/>
          <w:sz w:val="24"/>
          <w:szCs w:val="24"/>
          <w:lang w:eastAsia="en-GB"/>
        </w:rPr>
        <w:t>e</w:t>
      </w:r>
      <w:r w:rsidRPr="00E220CA">
        <w:rPr>
          <w:rFonts w:ascii="Times New Roman" w:eastAsia="Times New Roman" w:hAnsi="Times New Roman" w:cs="Times New Roman"/>
          <w:b/>
          <w:bCs/>
          <w:color w:val="000000"/>
          <w:sz w:val="24"/>
          <w:szCs w:val="24"/>
          <w:lang w:eastAsia="en-GB"/>
        </w:rPr>
        <w:t>ls of communication </w:t>
      </w:r>
    </w:p>
    <w:p w14:paraId="27864427"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64F144D0" w14:textId="43601BB4" w:rsidR="00A74D2A" w:rsidRPr="00E220CA" w:rsidRDefault="00E220C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sidRPr="00E220CA">
        <w:rPr>
          <w:rFonts w:ascii="Times New Roman" w:eastAsia="Times New Roman" w:hAnsi="Times New Roman" w:cs="Times New Roman"/>
          <w:b/>
          <w:bCs/>
          <w:color w:val="000000"/>
          <w:sz w:val="24"/>
          <w:szCs w:val="24"/>
          <w:lang w:eastAsia="en-GB"/>
        </w:rPr>
        <w:t>2.1 Shannon</w:t>
      </w:r>
      <w:r w:rsidR="00A74D2A" w:rsidRPr="00E220CA">
        <w:rPr>
          <w:rFonts w:ascii="Times New Roman" w:eastAsia="Times New Roman" w:hAnsi="Times New Roman" w:cs="Times New Roman"/>
          <w:b/>
          <w:bCs/>
          <w:color w:val="000000"/>
          <w:sz w:val="24"/>
          <w:szCs w:val="24"/>
          <w:lang w:eastAsia="en-GB"/>
        </w:rPr>
        <w:t xml:space="preserve"> and Weaver (1948) </w:t>
      </w:r>
      <w:r>
        <w:rPr>
          <w:rFonts w:ascii="Times New Roman" w:eastAsia="Times New Roman" w:hAnsi="Times New Roman" w:cs="Times New Roman"/>
          <w:b/>
          <w:bCs/>
          <w:color w:val="000000"/>
          <w:sz w:val="24"/>
          <w:szCs w:val="24"/>
          <w:lang w:eastAsia="en-GB"/>
        </w:rPr>
        <w:t>Model of Communication</w:t>
      </w:r>
    </w:p>
    <w:p w14:paraId="16E9C5B1"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23D747CC" w14:textId="77777777" w:rsidR="00C823B7" w:rsidRDefault="00E220CA" w:rsidP="00E220CA">
      <w:pPr>
        <w:shd w:val="clear" w:color="auto" w:fill="FFFFFF"/>
        <w:spacing w:after="0" w:line="240" w:lineRule="auto"/>
        <w:jc w:val="both"/>
        <w:rPr>
          <w:rFonts w:ascii="Times New Roman" w:hAnsi="Times New Roman" w:cs="Times New Roman"/>
          <w:color w:val="3A3A3A"/>
          <w:sz w:val="24"/>
          <w:szCs w:val="24"/>
          <w:bdr w:val="none" w:sz="0" w:space="0" w:color="auto" w:frame="1"/>
        </w:rPr>
      </w:pPr>
      <w:r w:rsidRPr="00E220CA">
        <w:rPr>
          <w:rFonts w:ascii="Times New Roman" w:hAnsi="Times New Roman" w:cs="Times New Roman"/>
          <w:color w:val="3A3A3A"/>
          <w:sz w:val="24"/>
          <w:szCs w:val="24"/>
          <w:bdr w:val="none" w:sz="0" w:space="0" w:color="auto" w:frame="1"/>
        </w:rPr>
        <w:t xml:space="preserve">The </w:t>
      </w:r>
      <w:r>
        <w:rPr>
          <w:rFonts w:ascii="Times New Roman" w:hAnsi="Times New Roman" w:cs="Times New Roman"/>
          <w:color w:val="3A3A3A"/>
          <w:sz w:val="24"/>
          <w:szCs w:val="24"/>
          <w:bdr w:val="none" w:sz="0" w:space="0" w:color="auto" w:frame="1"/>
        </w:rPr>
        <w:t xml:space="preserve">Shannon and Weaver (1948) model of communication is </w:t>
      </w:r>
      <w:r w:rsidRPr="00E220CA">
        <w:rPr>
          <w:rFonts w:ascii="Times New Roman" w:hAnsi="Times New Roman" w:cs="Times New Roman"/>
          <w:color w:val="3A3A3A"/>
          <w:sz w:val="24"/>
          <w:szCs w:val="24"/>
          <w:bdr w:val="none" w:sz="0" w:space="0" w:color="auto" w:frame="1"/>
        </w:rPr>
        <w:t xml:space="preserve">a mathematical theory of communication </w:t>
      </w:r>
      <w:sdt>
        <w:sdtPr>
          <w:rPr>
            <w:rFonts w:ascii="Times New Roman" w:hAnsi="Times New Roman" w:cs="Times New Roman"/>
            <w:color w:val="3A3A3A"/>
            <w:sz w:val="24"/>
            <w:szCs w:val="24"/>
            <w:bdr w:val="none" w:sz="0" w:space="0" w:color="auto" w:frame="1"/>
          </w:rPr>
          <w:id w:val="-1160852143"/>
          <w:citation/>
        </w:sdtPr>
        <w:sdtEndPr/>
        <w:sdtContent>
          <w:r w:rsidRPr="00E220CA">
            <w:rPr>
              <w:rFonts w:ascii="Times New Roman" w:hAnsi="Times New Roman" w:cs="Times New Roman"/>
              <w:color w:val="3A3A3A"/>
              <w:sz w:val="24"/>
              <w:szCs w:val="24"/>
              <w:bdr w:val="none" w:sz="0" w:space="0" w:color="auto" w:frame="1"/>
            </w:rPr>
            <w:fldChar w:fldCharType="begin"/>
          </w:r>
          <w:r w:rsidRPr="00E220CA">
            <w:rPr>
              <w:rFonts w:ascii="Times New Roman" w:hAnsi="Times New Roman" w:cs="Times New Roman"/>
              <w:color w:val="3A3A3A"/>
              <w:sz w:val="24"/>
              <w:szCs w:val="24"/>
              <w:bdr w:val="none" w:sz="0" w:space="0" w:color="auto" w:frame="1"/>
            </w:rPr>
            <w:instrText xml:space="preserve"> CITATION Chr22 \l 2057 </w:instrText>
          </w:r>
          <w:r w:rsidRPr="00E220CA">
            <w:rPr>
              <w:rFonts w:ascii="Times New Roman" w:hAnsi="Times New Roman" w:cs="Times New Roman"/>
              <w:color w:val="3A3A3A"/>
              <w:sz w:val="24"/>
              <w:szCs w:val="24"/>
              <w:bdr w:val="none" w:sz="0" w:space="0" w:color="auto" w:frame="1"/>
            </w:rPr>
            <w:fldChar w:fldCharType="separate"/>
          </w:r>
          <w:r w:rsidRPr="00E220CA">
            <w:rPr>
              <w:rFonts w:ascii="Times New Roman" w:hAnsi="Times New Roman" w:cs="Times New Roman"/>
              <w:noProof/>
              <w:color w:val="3A3A3A"/>
              <w:sz w:val="24"/>
              <w:szCs w:val="24"/>
              <w:bdr w:val="none" w:sz="0" w:space="0" w:color="auto" w:frame="1"/>
            </w:rPr>
            <w:t>(Chris Drew, 2022)</w:t>
          </w:r>
          <w:r w:rsidRPr="00E220CA">
            <w:rPr>
              <w:rFonts w:ascii="Times New Roman" w:hAnsi="Times New Roman" w:cs="Times New Roman"/>
              <w:color w:val="3A3A3A"/>
              <w:sz w:val="24"/>
              <w:szCs w:val="24"/>
              <w:bdr w:val="none" w:sz="0" w:space="0" w:color="auto" w:frame="1"/>
            </w:rPr>
            <w:fldChar w:fldCharType="end"/>
          </w:r>
        </w:sdtContent>
      </w:sdt>
      <w:r>
        <w:rPr>
          <w:rFonts w:ascii="Times New Roman" w:hAnsi="Times New Roman" w:cs="Times New Roman"/>
          <w:color w:val="3A3A3A"/>
          <w:sz w:val="24"/>
          <w:szCs w:val="24"/>
          <w:bdr w:val="none" w:sz="0" w:space="0" w:color="auto" w:frame="1"/>
        </w:rPr>
        <w:t xml:space="preserve">. It is a linear model of communication that involves a </w:t>
      </w:r>
      <w:r w:rsidR="00A74D2A" w:rsidRPr="00E220CA">
        <w:rPr>
          <w:rFonts w:ascii="Times New Roman" w:hAnsi="Times New Roman" w:cs="Times New Roman"/>
          <w:color w:val="3A3A3A"/>
          <w:sz w:val="24"/>
          <w:szCs w:val="24"/>
          <w:bdr w:val="none" w:sz="0" w:space="0" w:color="auto" w:frame="1"/>
        </w:rPr>
        <w:t>sender, encoder, channel, noise, decoder, and receiver</w:t>
      </w:r>
      <w:r>
        <w:rPr>
          <w:rFonts w:ascii="Times New Roman" w:hAnsi="Times New Roman" w:cs="Times New Roman"/>
          <w:color w:val="3A3A3A"/>
          <w:sz w:val="24"/>
          <w:szCs w:val="24"/>
          <w:bdr w:val="none" w:sz="0" w:space="0" w:color="auto" w:frame="1"/>
        </w:rPr>
        <w:t xml:space="preserve">. Thus, it is an SMCR model of communication which involves sending a message from a source via a channel to a receiver. </w:t>
      </w:r>
      <w:r w:rsidR="00A74D2A" w:rsidRPr="00E220CA">
        <w:rPr>
          <w:rFonts w:ascii="Times New Roman" w:hAnsi="Times New Roman" w:cs="Times New Roman"/>
          <w:color w:val="3A3A3A"/>
          <w:sz w:val="24"/>
          <w:szCs w:val="24"/>
          <w:bdr w:val="none" w:sz="0" w:space="0" w:color="auto" w:frame="1"/>
        </w:rPr>
        <w:t xml:space="preserve"> </w:t>
      </w:r>
      <w:r>
        <w:rPr>
          <w:rFonts w:ascii="Times New Roman" w:hAnsi="Times New Roman" w:cs="Times New Roman"/>
          <w:color w:val="3A3A3A"/>
          <w:sz w:val="24"/>
          <w:szCs w:val="24"/>
          <w:bdr w:val="none" w:sz="0" w:space="0" w:color="auto" w:frame="1"/>
        </w:rPr>
        <w:t>A</w:t>
      </w:r>
      <w:r w:rsidR="00A74D2A" w:rsidRPr="00E220CA">
        <w:rPr>
          <w:rFonts w:ascii="Times New Roman" w:hAnsi="Times New Roman" w:cs="Times New Roman"/>
          <w:color w:val="3A3A3A"/>
          <w:sz w:val="24"/>
          <w:szCs w:val="24"/>
          <w:bdr w:val="none" w:sz="0" w:space="0" w:color="auto" w:frame="1"/>
        </w:rPr>
        <w:t>ccording to the Shannon and Weaver Model of Communication,</w:t>
      </w:r>
      <w:r>
        <w:rPr>
          <w:rFonts w:ascii="Times New Roman" w:hAnsi="Times New Roman" w:cs="Times New Roman"/>
          <w:color w:val="3A3A3A"/>
          <w:sz w:val="24"/>
          <w:szCs w:val="24"/>
          <w:bdr w:val="none" w:sz="0" w:space="0" w:color="auto" w:frame="1"/>
        </w:rPr>
        <w:t xml:space="preserve"> the message could get disrupted in the channel phase by noise</w:t>
      </w:r>
      <w:r w:rsidR="00C823B7">
        <w:rPr>
          <w:rFonts w:ascii="Times New Roman" w:hAnsi="Times New Roman" w:cs="Times New Roman"/>
          <w:color w:val="3A3A3A"/>
          <w:sz w:val="24"/>
          <w:szCs w:val="24"/>
          <w:bdr w:val="none" w:sz="0" w:space="0" w:color="auto" w:frame="1"/>
        </w:rPr>
        <w:t xml:space="preserve"> and hence communication will be incomplete for the intended recipient. </w:t>
      </w:r>
    </w:p>
    <w:p w14:paraId="74E10143" w14:textId="77777777" w:rsidR="00C823B7" w:rsidRDefault="00C823B7" w:rsidP="00E220CA">
      <w:pPr>
        <w:shd w:val="clear" w:color="auto" w:fill="FFFFFF"/>
        <w:spacing w:after="0" w:line="240" w:lineRule="auto"/>
        <w:jc w:val="both"/>
        <w:rPr>
          <w:rFonts w:ascii="Times New Roman" w:hAnsi="Times New Roman" w:cs="Times New Roman"/>
          <w:color w:val="3A3A3A"/>
          <w:sz w:val="24"/>
          <w:szCs w:val="24"/>
          <w:bdr w:val="none" w:sz="0" w:space="0" w:color="auto" w:frame="1"/>
        </w:rPr>
      </w:pPr>
    </w:p>
    <w:p w14:paraId="78B8B12B" w14:textId="1CDB054C" w:rsidR="002E3310"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This is linear model, that shows </w:t>
      </w:r>
      <w:r w:rsidR="00C823B7">
        <w:rPr>
          <w:rFonts w:ascii="Times New Roman" w:eastAsia="Times New Roman" w:hAnsi="Times New Roman" w:cs="Times New Roman"/>
          <w:color w:val="000000"/>
          <w:sz w:val="24"/>
          <w:szCs w:val="24"/>
          <w:lang w:eastAsia="en-GB"/>
        </w:rPr>
        <w:t xml:space="preserve">how </w:t>
      </w:r>
      <w:r w:rsidRPr="00E220CA">
        <w:rPr>
          <w:rFonts w:ascii="Times New Roman" w:eastAsia="Times New Roman" w:hAnsi="Times New Roman" w:cs="Times New Roman"/>
          <w:color w:val="000000"/>
          <w:sz w:val="24"/>
          <w:szCs w:val="24"/>
          <w:lang w:eastAsia="en-GB"/>
        </w:rPr>
        <w:t xml:space="preserve">the message </w:t>
      </w:r>
      <w:r w:rsidR="00C823B7">
        <w:rPr>
          <w:rFonts w:ascii="Times New Roman" w:eastAsia="Times New Roman" w:hAnsi="Times New Roman" w:cs="Times New Roman"/>
          <w:color w:val="000000"/>
          <w:sz w:val="24"/>
          <w:szCs w:val="24"/>
          <w:lang w:eastAsia="en-GB"/>
        </w:rPr>
        <w:t>is sent</w:t>
      </w:r>
      <w:r w:rsidRPr="00E220CA">
        <w:rPr>
          <w:rFonts w:ascii="Times New Roman" w:eastAsia="Times New Roman" w:hAnsi="Times New Roman" w:cs="Times New Roman"/>
          <w:color w:val="000000"/>
          <w:sz w:val="24"/>
          <w:szCs w:val="24"/>
          <w:lang w:eastAsia="en-GB"/>
        </w:rPr>
        <w:t xml:space="preserve"> and received. If we compare with the other </w:t>
      </w:r>
      <w:r w:rsidR="00C823B7">
        <w:rPr>
          <w:rFonts w:ascii="Times New Roman" w:eastAsia="Times New Roman" w:hAnsi="Times New Roman" w:cs="Times New Roman"/>
          <w:color w:val="000000"/>
          <w:sz w:val="24"/>
          <w:szCs w:val="24"/>
          <w:lang w:eastAsia="en-GB"/>
        </w:rPr>
        <w:t>two</w:t>
      </w:r>
      <w:r w:rsidRPr="00E220CA">
        <w:rPr>
          <w:rFonts w:ascii="Times New Roman" w:eastAsia="Times New Roman" w:hAnsi="Times New Roman" w:cs="Times New Roman"/>
          <w:color w:val="000000"/>
          <w:sz w:val="24"/>
          <w:szCs w:val="24"/>
          <w:lang w:eastAsia="en-GB"/>
        </w:rPr>
        <w:t xml:space="preserve"> mod</w:t>
      </w:r>
      <w:r w:rsidR="00C823B7">
        <w:rPr>
          <w:rFonts w:ascii="Times New Roman" w:eastAsia="Times New Roman" w:hAnsi="Times New Roman" w:cs="Times New Roman"/>
          <w:color w:val="000000"/>
          <w:sz w:val="24"/>
          <w:szCs w:val="24"/>
          <w:lang w:eastAsia="en-GB"/>
        </w:rPr>
        <w:t>e</w:t>
      </w:r>
      <w:r w:rsidRPr="00E220CA">
        <w:rPr>
          <w:rFonts w:ascii="Times New Roman" w:eastAsia="Times New Roman" w:hAnsi="Times New Roman" w:cs="Times New Roman"/>
          <w:color w:val="000000"/>
          <w:sz w:val="24"/>
          <w:szCs w:val="24"/>
          <w:lang w:eastAsia="en-GB"/>
        </w:rPr>
        <w:t>ls</w:t>
      </w:r>
      <w:r w:rsidR="00C823B7">
        <w:rPr>
          <w:rFonts w:ascii="Times New Roman" w:eastAsia="Times New Roman" w:hAnsi="Times New Roman" w:cs="Times New Roman"/>
          <w:color w:val="000000"/>
          <w:sz w:val="24"/>
          <w:szCs w:val="24"/>
          <w:lang w:eastAsia="en-GB"/>
        </w:rPr>
        <w:t>,</w:t>
      </w:r>
      <w:r w:rsidRPr="00E220CA">
        <w:rPr>
          <w:rFonts w:ascii="Times New Roman" w:eastAsia="Times New Roman" w:hAnsi="Times New Roman" w:cs="Times New Roman"/>
          <w:color w:val="000000"/>
          <w:sz w:val="24"/>
          <w:szCs w:val="24"/>
          <w:lang w:eastAsia="en-GB"/>
        </w:rPr>
        <w:t xml:space="preserve"> the Shannon mod</w:t>
      </w:r>
      <w:r w:rsidR="00C823B7">
        <w:rPr>
          <w:rFonts w:ascii="Times New Roman" w:eastAsia="Times New Roman" w:hAnsi="Times New Roman" w:cs="Times New Roman"/>
          <w:color w:val="000000"/>
          <w:sz w:val="24"/>
          <w:szCs w:val="24"/>
          <w:lang w:eastAsia="en-GB"/>
        </w:rPr>
        <w:t>e</w:t>
      </w:r>
      <w:r w:rsidRPr="00E220CA">
        <w:rPr>
          <w:rFonts w:ascii="Times New Roman" w:eastAsia="Times New Roman" w:hAnsi="Times New Roman" w:cs="Times New Roman"/>
          <w:color w:val="000000"/>
          <w:sz w:val="24"/>
          <w:szCs w:val="24"/>
          <w:lang w:eastAsia="en-GB"/>
        </w:rPr>
        <w:t xml:space="preserve">l is missing feedback. Thus, when there is no feedback, misunderstanding occurs in the conversation, and </w:t>
      </w:r>
      <w:r w:rsidR="00C823B7">
        <w:rPr>
          <w:rFonts w:ascii="Times New Roman" w:eastAsia="Times New Roman" w:hAnsi="Times New Roman" w:cs="Times New Roman"/>
          <w:color w:val="000000"/>
          <w:sz w:val="24"/>
          <w:szCs w:val="24"/>
          <w:lang w:eastAsia="en-GB"/>
        </w:rPr>
        <w:t xml:space="preserve">communication can </w:t>
      </w:r>
      <w:r w:rsidRPr="00E220CA">
        <w:rPr>
          <w:rFonts w:ascii="Times New Roman" w:eastAsia="Times New Roman" w:hAnsi="Times New Roman" w:cs="Times New Roman"/>
          <w:color w:val="000000"/>
          <w:sz w:val="24"/>
          <w:szCs w:val="24"/>
          <w:lang w:eastAsia="en-GB"/>
        </w:rPr>
        <w:t>get lost and distort the communication process.</w:t>
      </w:r>
      <w:r w:rsidR="00C823B7">
        <w:rPr>
          <w:rFonts w:ascii="Times New Roman" w:eastAsia="Times New Roman" w:hAnsi="Times New Roman" w:cs="Times New Roman"/>
          <w:color w:val="000000"/>
          <w:sz w:val="24"/>
          <w:szCs w:val="24"/>
          <w:lang w:eastAsia="en-GB"/>
        </w:rPr>
        <w:t xml:space="preserve">  The Shannon and weaver model is as shown in the diagram below</w:t>
      </w:r>
    </w:p>
    <w:p w14:paraId="4F2EA4F1" w14:textId="1966FEA4" w:rsidR="00D8691E" w:rsidRDefault="00AB6931"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14:anchorId="2BD3C2DD" wp14:editId="54F3F00E">
            <wp:extent cx="5731510" cy="266255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662555"/>
                    </a:xfrm>
                    <a:prstGeom prst="rect">
                      <a:avLst/>
                    </a:prstGeom>
                  </pic:spPr>
                </pic:pic>
              </a:graphicData>
            </a:graphic>
          </wp:inline>
        </w:drawing>
      </w:r>
    </w:p>
    <w:p w14:paraId="1F439EBD" w14:textId="002D853E" w:rsidR="002E3310" w:rsidRDefault="002E3310"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6D5D410F" w14:textId="1C465D1C" w:rsidR="002E3310" w:rsidRDefault="002E3310"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F534F5">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Source:</w:t>
      </w:r>
      <w:r w:rsidR="00F534F5">
        <w:rPr>
          <w:rFonts w:ascii="Times New Roman" w:eastAsia="Times New Roman" w:hAnsi="Times New Roman" w:cs="Times New Roman"/>
          <w:color w:val="000000"/>
          <w:sz w:val="24"/>
          <w:szCs w:val="24"/>
          <w:lang w:eastAsia="en-GB"/>
        </w:rPr>
        <w:t xml:space="preserve"> (</w:t>
      </w:r>
      <w:proofErr w:type="spellStart"/>
      <w:r w:rsidR="00F534F5">
        <w:rPr>
          <w:rFonts w:ascii="Times New Roman" w:eastAsia="Times New Roman" w:hAnsi="Times New Roman" w:cs="Times New Roman"/>
          <w:color w:val="000000"/>
          <w:sz w:val="24"/>
          <w:szCs w:val="24"/>
          <w:lang w:eastAsia="en-GB"/>
        </w:rPr>
        <w:t>Ifcho</w:t>
      </w:r>
      <w:proofErr w:type="spellEnd"/>
      <w:r w:rsidR="00F534F5">
        <w:rPr>
          <w:rFonts w:ascii="Times New Roman" w:eastAsia="Times New Roman" w:hAnsi="Times New Roman" w:cs="Times New Roman"/>
          <w:color w:val="000000"/>
          <w:sz w:val="24"/>
          <w:szCs w:val="24"/>
          <w:lang w:eastAsia="en-GB"/>
        </w:rPr>
        <w:t>, 2019)</w:t>
      </w:r>
    </w:p>
    <w:p w14:paraId="686A2D4E" w14:textId="4C58E772" w:rsidR="00C823B7" w:rsidRDefault="00C823B7"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09B3DFA7" w14:textId="04ADA0B7" w:rsidR="00C823B7" w:rsidRDefault="00C823B7"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23DDF33F" w14:textId="51BF9365" w:rsidR="00A74D2A" w:rsidRPr="00F073D2" w:rsidRDefault="00C823B7" w:rsidP="00E220CA">
      <w:pPr>
        <w:shd w:val="clear" w:color="auto" w:fill="FFFFFF"/>
        <w:spacing w:after="0" w:line="240" w:lineRule="auto"/>
        <w:jc w:val="both"/>
        <w:rPr>
          <w:rFonts w:ascii="Times New Roman" w:hAnsi="Times New Roman" w:cs="Times New Roman"/>
          <w:color w:val="3A3A3A"/>
          <w:sz w:val="24"/>
          <w:szCs w:val="24"/>
          <w:bdr w:val="none" w:sz="0" w:space="0" w:color="auto" w:frame="1"/>
        </w:rPr>
      </w:pPr>
      <w:r>
        <w:rPr>
          <w:rFonts w:ascii="Times New Roman" w:eastAsia="Times New Roman" w:hAnsi="Times New Roman" w:cs="Times New Roman"/>
          <w:color w:val="000000"/>
          <w:sz w:val="24"/>
          <w:szCs w:val="24"/>
          <w:lang w:eastAsia="en-GB"/>
        </w:rPr>
        <w:t>Also, below is a workplace related example to explain the Shannon and weaver model of communication.</w:t>
      </w:r>
      <w:r>
        <w:rPr>
          <w:rFonts w:ascii="Times New Roman" w:hAnsi="Times New Roman" w:cs="Times New Roman"/>
          <w:color w:val="3A3A3A"/>
          <w:sz w:val="24"/>
          <w:szCs w:val="24"/>
          <w:bdr w:val="none" w:sz="0" w:space="0" w:color="auto" w:frame="1"/>
        </w:rPr>
        <w:t xml:space="preserve"> </w:t>
      </w:r>
      <w:r w:rsidR="00A74D2A" w:rsidRPr="00E220CA">
        <w:rPr>
          <w:rFonts w:ascii="Times New Roman" w:eastAsia="Times New Roman" w:hAnsi="Times New Roman" w:cs="Times New Roman"/>
          <w:color w:val="000000"/>
          <w:sz w:val="24"/>
          <w:szCs w:val="24"/>
          <w:lang w:eastAsia="en-GB"/>
        </w:rPr>
        <w:t xml:space="preserve">Zelyunka phoned her manager Will through the smartphone to make an order for a company and </w:t>
      </w:r>
      <w:r w:rsidR="00F073D2">
        <w:rPr>
          <w:rFonts w:ascii="Times New Roman" w:eastAsia="Times New Roman" w:hAnsi="Times New Roman" w:cs="Times New Roman"/>
          <w:color w:val="000000"/>
          <w:sz w:val="24"/>
          <w:szCs w:val="24"/>
          <w:lang w:eastAsia="en-GB"/>
        </w:rPr>
        <w:t xml:space="preserve">to </w:t>
      </w:r>
      <w:r w:rsidR="00A74D2A" w:rsidRPr="00E220CA">
        <w:rPr>
          <w:rFonts w:ascii="Times New Roman" w:eastAsia="Times New Roman" w:hAnsi="Times New Roman" w:cs="Times New Roman"/>
          <w:color w:val="000000"/>
          <w:sz w:val="24"/>
          <w:szCs w:val="24"/>
          <w:lang w:eastAsia="en-GB"/>
        </w:rPr>
        <w:t>meet</w:t>
      </w:r>
      <w:r w:rsidR="00F073D2">
        <w:rPr>
          <w:rFonts w:ascii="Times New Roman" w:eastAsia="Times New Roman" w:hAnsi="Times New Roman" w:cs="Times New Roman"/>
          <w:color w:val="000000"/>
          <w:sz w:val="24"/>
          <w:szCs w:val="24"/>
          <w:lang w:eastAsia="en-GB"/>
        </w:rPr>
        <w:t xml:space="preserve"> at 9am on Tuesday if</w:t>
      </w:r>
      <w:r w:rsidR="00A74D2A" w:rsidRPr="00E220CA">
        <w:rPr>
          <w:rFonts w:ascii="Times New Roman" w:eastAsia="Times New Roman" w:hAnsi="Times New Roman" w:cs="Times New Roman"/>
          <w:color w:val="000000"/>
          <w:sz w:val="24"/>
          <w:szCs w:val="24"/>
          <w:lang w:eastAsia="en-GB"/>
        </w:rPr>
        <w:t xml:space="preserve"> possible. </w:t>
      </w:r>
      <w:r w:rsidR="00F073D2" w:rsidRPr="00E220CA">
        <w:rPr>
          <w:rFonts w:ascii="Times New Roman" w:eastAsia="Times New Roman" w:hAnsi="Times New Roman" w:cs="Times New Roman"/>
          <w:color w:val="000000"/>
          <w:sz w:val="24"/>
          <w:szCs w:val="24"/>
          <w:lang w:eastAsia="en-GB"/>
        </w:rPr>
        <w:t xml:space="preserve">Will </w:t>
      </w:r>
      <w:r w:rsidR="00F073D2">
        <w:rPr>
          <w:rFonts w:ascii="Times New Roman" w:eastAsia="Times New Roman" w:hAnsi="Times New Roman" w:cs="Times New Roman"/>
          <w:color w:val="000000"/>
          <w:sz w:val="24"/>
          <w:szCs w:val="24"/>
          <w:lang w:eastAsia="en-GB"/>
        </w:rPr>
        <w:t>was close to</w:t>
      </w:r>
      <w:r w:rsidR="00A74D2A" w:rsidRPr="00E220CA">
        <w:rPr>
          <w:rFonts w:ascii="Times New Roman" w:eastAsia="Times New Roman" w:hAnsi="Times New Roman" w:cs="Times New Roman"/>
          <w:color w:val="000000"/>
          <w:sz w:val="24"/>
          <w:szCs w:val="24"/>
          <w:lang w:eastAsia="en-GB"/>
        </w:rPr>
        <w:t xml:space="preserve"> passing train and </w:t>
      </w:r>
      <w:r w:rsidR="00F073D2">
        <w:rPr>
          <w:rFonts w:ascii="Times New Roman" w:eastAsia="Times New Roman" w:hAnsi="Times New Roman" w:cs="Times New Roman"/>
          <w:color w:val="000000"/>
          <w:sz w:val="24"/>
          <w:szCs w:val="24"/>
          <w:lang w:eastAsia="en-GB"/>
        </w:rPr>
        <w:t>was</w:t>
      </w:r>
      <w:r w:rsidR="00A74D2A" w:rsidRPr="00E220CA">
        <w:rPr>
          <w:rFonts w:ascii="Times New Roman" w:eastAsia="Times New Roman" w:hAnsi="Times New Roman" w:cs="Times New Roman"/>
          <w:color w:val="000000"/>
          <w:sz w:val="24"/>
          <w:szCs w:val="24"/>
          <w:lang w:eastAsia="en-GB"/>
        </w:rPr>
        <w:t xml:space="preserve"> unable to hear what Zelyunka says</w:t>
      </w:r>
      <w:r w:rsidR="00F073D2">
        <w:rPr>
          <w:rFonts w:ascii="Times New Roman" w:eastAsia="Times New Roman" w:hAnsi="Times New Roman" w:cs="Times New Roman"/>
          <w:color w:val="000000"/>
          <w:sz w:val="24"/>
          <w:szCs w:val="24"/>
          <w:lang w:eastAsia="en-GB"/>
        </w:rPr>
        <w:t xml:space="preserve"> completely. Therefore, the communication process is not complete as there was no feedback and the message also got distracted by the train.</w:t>
      </w:r>
      <w:r w:rsidR="00A74D2A" w:rsidRPr="00E220CA">
        <w:rPr>
          <w:rFonts w:ascii="Times New Roman" w:eastAsia="Times New Roman" w:hAnsi="Times New Roman" w:cs="Times New Roman"/>
          <w:color w:val="000000"/>
          <w:sz w:val="24"/>
          <w:szCs w:val="24"/>
          <w:lang w:eastAsia="en-GB"/>
        </w:rPr>
        <w:t xml:space="preserve"> </w:t>
      </w:r>
      <w:r w:rsidR="00F073D2">
        <w:rPr>
          <w:rFonts w:ascii="Times New Roman" w:hAnsi="Times New Roman" w:cs="Times New Roman"/>
          <w:color w:val="3A3A3A"/>
          <w:sz w:val="24"/>
          <w:szCs w:val="24"/>
          <w:bdr w:val="none" w:sz="0" w:space="0" w:color="auto" w:frame="1"/>
        </w:rPr>
        <w:t xml:space="preserve"> Here, </w:t>
      </w:r>
      <w:r w:rsidR="00A74D2A" w:rsidRPr="00E220CA">
        <w:rPr>
          <w:rFonts w:ascii="Times New Roman" w:eastAsia="Times New Roman" w:hAnsi="Times New Roman" w:cs="Times New Roman"/>
          <w:color w:val="000000"/>
          <w:sz w:val="24"/>
          <w:szCs w:val="24"/>
          <w:lang w:eastAsia="en-GB"/>
        </w:rPr>
        <w:t>Zelyunka is the sender of the message and source of information. Smartphone is the channel of communication and transmits message from Zelyunka, sender to the receiver Will.</w:t>
      </w:r>
      <w:r w:rsidR="00F073D2">
        <w:rPr>
          <w:rFonts w:ascii="Times New Roman" w:hAnsi="Times New Roman" w:cs="Times New Roman"/>
          <w:color w:val="3A3A3A"/>
          <w:sz w:val="24"/>
          <w:szCs w:val="24"/>
          <w:bdr w:val="none" w:sz="0" w:space="0" w:color="auto" w:frame="1"/>
        </w:rPr>
        <w:t xml:space="preserve"> </w:t>
      </w:r>
      <w:r w:rsidR="00A74D2A" w:rsidRPr="00E220CA">
        <w:rPr>
          <w:rFonts w:ascii="Times New Roman" w:eastAsia="Times New Roman" w:hAnsi="Times New Roman" w:cs="Times New Roman"/>
          <w:color w:val="000000"/>
          <w:sz w:val="24"/>
          <w:szCs w:val="24"/>
          <w:lang w:eastAsia="en-GB"/>
        </w:rPr>
        <w:t>The passing train is the noise that prevents effective communication.</w:t>
      </w:r>
      <w:r w:rsidR="00F073D2">
        <w:rPr>
          <w:rFonts w:ascii="Times New Roman" w:hAnsi="Times New Roman" w:cs="Times New Roman"/>
          <w:color w:val="3A3A3A"/>
          <w:sz w:val="24"/>
          <w:szCs w:val="24"/>
          <w:bdr w:val="none" w:sz="0" w:space="0" w:color="auto" w:frame="1"/>
        </w:rPr>
        <w:t xml:space="preserve"> </w:t>
      </w:r>
      <w:r w:rsidR="00A74D2A" w:rsidRPr="00E220CA">
        <w:rPr>
          <w:rFonts w:ascii="Times New Roman" w:eastAsia="Times New Roman" w:hAnsi="Times New Roman" w:cs="Times New Roman"/>
          <w:color w:val="000000"/>
          <w:sz w:val="24"/>
          <w:szCs w:val="24"/>
          <w:lang w:eastAsia="en-GB"/>
        </w:rPr>
        <w:t>Will decodes the voice into a message, so he is the receiver and destination of the message.</w:t>
      </w:r>
    </w:p>
    <w:p w14:paraId="276FDB96" w14:textId="77777777" w:rsidR="00F534F5" w:rsidRPr="00E220CA" w:rsidRDefault="00F534F5"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7DFDEC44"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sidRPr="00E220CA">
        <w:rPr>
          <w:rFonts w:ascii="Times New Roman" w:eastAsia="Times New Roman" w:hAnsi="Times New Roman" w:cs="Times New Roman"/>
          <w:b/>
          <w:bCs/>
          <w:color w:val="000000"/>
          <w:sz w:val="24"/>
          <w:szCs w:val="24"/>
          <w:lang w:eastAsia="en-GB"/>
        </w:rPr>
        <w:t>2.2 Schramm (1954)</w:t>
      </w:r>
    </w:p>
    <w:p w14:paraId="115DEBB6"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5B285419"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Schramm and Shannon model differ in that the first has feedback, the model is circular, and sender and receiver can be some person. Second one it is missing feedback and noise source, and the model is linear.</w:t>
      </w:r>
    </w:p>
    <w:p w14:paraId="352F18A7" w14:textId="3F69E475" w:rsidR="00A74D2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In his book "The Process and Effects of Mass Communications," renowned communication theorist Wilbur Schramm devised a simple communications model. Schramm demonstrated in the model that communication always requires three elements: the source, the message, and the destination, just like Aristotle did. The ideal scenario is for a message to be encoded at the source, transmitted across some channels to the destination, where it is received, and then decoded. Wilbur Schramm proposed the Schramm's Model of Communication in 1954, arguing that communication is a two-way process in which the sender and the receiver alternate sending and receiving messages. </w:t>
      </w:r>
      <w:sdt>
        <w:sdtPr>
          <w:rPr>
            <w:rFonts w:ascii="Times New Roman" w:eastAsia="Times New Roman" w:hAnsi="Times New Roman" w:cs="Times New Roman"/>
            <w:color w:val="000000"/>
            <w:sz w:val="24"/>
            <w:szCs w:val="24"/>
            <w:lang w:eastAsia="en-GB"/>
          </w:rPr>
          <w:id w:val="1066156436"/>
          <w:citation/>
        </w:sdtPr>
        <w:sdtEndPr/>
        <w:sdtContent>
          <w:r w:rsidRPr="00E220CA">
            <w:rPr>
              <w:rFonts w:ascii="Times New Roman" w:eastAsia="Times New Roman" w:hAnsi="Times New Roman" w:cs="Times New Roman"/>
              <w:color w:val="000000"/>
              <w:sz w:val="24"/>
              <w:szCs w:val="24"/>
              <w:lang w:eastAsia="en-GB"/>
            </w:rPr>
            <w:fldChar w:fldCharType="begin"/>
          </w:r>
          <w:r w:rsidRPr="00E220CA">
            <w:rPr>
              <w:rFonts w:ascii="Times New Roman" w:eastAsia="Times New Roman" w:hAnsi="Times New Roman" w:cs="Times New Roman"/>
              <w:color w:val="000000"/>
              <w:sz w:val="24"/>
              <w:szCs w:val="24"/>
              <w:lang w:eastAsia="en-GB"/>
            </w:rPr>
            <w:instrText xml:space="preserve"> CITATION cop22 \l 2057 </w:instrText>
          </w:r>
          <w:r w:rsidRPr="00E220CA">
            <w:rPr>
              <w:rFonts w:ascii="Times New Roman" w:eastAsia="Times New Roman" w:hAnsi="Times New Roman" w:cs="Times New Roman"/>
              <w:color w:val="000000"/>
              <w:sz w:val="24"/>
              <w:szCs w:val="24"/>
              <w:lang w:eastAsia="en-GB"/>
            </w:rPr>
            <w:fldChar w:fldCharType="separate"/>
          </w:r>
          <w:r w:rsidRPr="00E220CA">
            <w:rPr>
              <w:rFonts w:ascii="Times New Roman" w:eastAsia="Times New Roman" w:hAnsi="Times New Roman" w:cs="Times New Roman"/>
              <w:noProof/>
              <w:color w:val="000000"/>
              <w:sz w:val="24"/>
              <w:szCs w:val="24"/>
              <w:lang w:eastAsia="en-GB"/>
            </w:rPr>
            <w:t>(Study, 2022)</w:t>
          </w:r>
          <w:r w:rsidRPr="00E220CA">
            <w:rPr>
              <w:rFonts w:ascii="Times New Roman" w:eastAsia="Times New Roman" w:hAnsi="Times New Roman" w:cs="Times New Roman"/>
              <w:color w:val="000000"/>
              <w:sz w:val="24"/>
              <w:szCs w:val="24"/>
              <w:lang w:eastAsia="en-GB"/>
            </w:rPr>
            <w:fldChar w:fldCharType="end"/>
          </w:r>
        </w:sdtContent>
      </w:sdt>
    </w:p>
    <w:p w14:paraId="5C6E3B36" w14:textId="32E8DF79"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14:anchorId="2AD1E3D3" wp14:editId="55E1AEB6">
            <wp:extent cx="5731510" cy="286575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0A0512DD" w14:textId="7FB1687F"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5402C386" w14:textId="0913E165"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5ABAA0E1" w14:textId="44BAB2A0"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49638AA0" w14:textId="55D1A23E"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Schramm communication diagram</w:t>
      </w:r>
    </w:p>
    <w:p w14:paraId="6649FD16" w14:textId="42A06279" w:rsidR="00A06948" w:rsidRDefault="00A06948"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1DEE931A" w14:textId="63BA0E5B" w:rsidR="00A06948" w:rsidRDefault="00A06948" w:rsidP="00E220CA">
      <w:pPr>
        <w:shd w:val="clear" w:color="auto" w:fill="FFFFFF"/>
        <w:spacing w:after="0" w:line="240" w:lineRule="auto"/>
        <w:jc w:val="both"/>
        <w:rPr>
          <w:rFonts w:ascii="Arial" w:hAnsi="Arial" w:cs="Arial"/>
          <w:color w:val="DADADA"/>
          <w:sz w:val="21"/>
          <w:szCs w:val="21"/>
          <w:shd w:val="clear" w:color="auto" w:fill="23282D"/>
        </w:rPr>
      </w:pPr>
      <w:r>
        <w:rPr>
          <w:rFonts w:ascii="Times New Roman" w:eastAsia="Times New Roman" w:hAnsi="Times New Roman" w:cs="Times New Roman"/>
          <w:color w:val="000000"/>
          <w:sz w:val="24"/>
          <w:szCs w:val="24"/>
          <w:lang w:eastAsia="en-GB"/>
        </w:rPr>
        <w:t xml:space="preserve">                                           Sou</w:t>
      </w:r>
      <w:r w:rsidR="008A0B98">
        <w:rPr>
          <w:rFonts w:ascii="Times New Roman" w:eastAsia="Times New Roman" w:hAnsi="Times New Roman" w:cs="Times New Roman"/>
          <w:color w:val="000000"/>
          <w:sz w:val="24"/>
          <w:szCs w:val="24"/>
          <w:lang w:eastAsia="en-GB"/>
        </w:rPr>
        <w:t>rce: (QS Study 2022)</w:t>
      </w:r>
    </w:p>
    <w:p w14:paraId="0F23BF16" w14:textId="66E92C89" w:rsidR="00340336" w:rsidRPr="00E220CA" w:rsidRDefault="00340336"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593750A7" w14:textId="22C89229" w:rsidR="00A74D2A" w:rsidRPr="00E220CA" w:rsidRDefault="00340336"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Advantage of the m</w:t>
      </w:r>
      <w:r w:rsidR="00A74D2A" w:rsidRPr="00E220CA">
        <w:rPr>
          <w:rFonts w:ascii="Times New Roman" w:eastAsia="Times New Roman" w:hAnsi="Times New Roman" w:cs="Times New Roman"/>
          <w:color w:val="000000"/>
          <w:sz w:val="24"/>
          <w:szCs w:val="24"/>
          <w:lang w:eastAsia="en-GB"/>
        </w:rPr>
        <w:t>odule is circular in nature; feedback is very important in data. </w:t>
      </w:r>
    </w:p>
    <w:p w14:paraId="5B48B878" w14:textId="55502F46" w:rsidR="00340336" w:rsidRPr="00E220CA" w:rsidRDefault="00A74D2A" w:rsidP="00340336">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Why repetition is a crucial component of communication, and the sender and receiver can be the same person. This model demonstrated that both the sender and the recipient are actively and continuously communicating. (Theaker, 2004, p. 22)</w:t>
      </w:r>
    </w:p>
    <w:p w14:paraId="575C4AC9" w14:textId="09917BBA" w:rsidR="00A74D2A" w:rsidRPr="00E220CA" w:rsidRDefault="00340336"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Disadvantages of the module; The</w:t>
      </w:r>
      <w:r w:rsidR="00A74D2A" w:rsidRPr="00E220CA">
        <w:rPr>
          <w:rFonts w:ascii="Times New Roman" w:eastAsia="Times New Roman" w:hAnsi="Times New Roman" w:cs="Times New Roman"/>
          <w:color w:val="000000"/>
          <w:sz w:val="24"/>
          <w:szCs w:val="24"/>
          <w:lang w:eastAsia="en-GB"/>
        </w:rPr>
        <w:t xml:space="preserve"> idea of semantic noise is absent. Assumes that encoding and decoding does not take place at the same time.</w:t>
      </w:r>
    </w:p>
    <w:p w14:paraId="0AADDC96"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For example, from the first model Shannon and Weaver!</w:t>
      </w:r>
    </w:p>
    <w:p w14:paraId="5DBD968F" w14:textId="0CB6A7DD" w:rsidR="00A74D2A" w:rsidRPr="00D877B8"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Will could give feedback and explain that he did not understand due to noise interference.</w:t>
      </w:r>
    </w:p>
    <w:p w14:paraId="4D45D9CB"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0BC12587" w14:textId="4876C5A4" w:rsidR="00A74D2A" w:rsidRPr="00E220CA" w:rsidRDefault="00590EB6"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2.3 </w:t>
      </w:r>
      <w:r w:rsidR="00A74D2A" w:rsidRPr="00E220CA">
        <w:rPr>
          <w:rFonts w:ascii="Times New Roman" w:eastAsia="Times New Roman" w:hAnsi="Times New Roman" w:cs="Times New Roman"/>
          <w:b/>
          <w:bCs/>
          <w:color w:val="000000"/>
          <w:sz w:val="24"/>
          <w:szCs w:val="24"/>
          <w:lang w:eastAsia="en-GB"/>
        </w:rPr>
        <w:t>Berlo (1960)</w:t>
      </w:r>
    </w:p>
    <w:p w14:paraId="0BC96B49"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49258EAF"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From Shannon Weaver's Model of Communication, David Berlo proposed the Sender-Message-Channel-Receiver (SMCR) model of communication in 1960. (1949). He discussed the elements that affect each part of communication and improve its effectiveness. The paradigm also emphasises encoding and decoding, which take place prior to the message being sent and received, respectively. </w:t>
      </w:r>
      <w:sdt>
        <w:sdtPr>
          <w:rPr>
            <w:rFonts w:ascii="Times New Roman" w:eastAsia="Times New Roman" w:hAnsi="Times New Roman" w:cs="Times New Roman"/>
            <w:color w:val="000000"/>
            <w:sz w:val="24"/>
            <w:szCs w:val="24"/>
            <w:lang w:eastAsia="en-GB"/>
          </w:rPr>
          <w:id w:val="211555905"/>
          <w:citation/>
        </w:sdtPr>
        <w:sdtEndPr/>
        <w:sdtContent>
          <w:r w:rsidRPr="00E220CA">
            <w:rPr>
              <w:rFonts w:ascii="Times New Roman" w:eastAsia="Times New Roman" w:hAnsi="Times New Roman" w:cs="Times New Roman"/>
              <w:color w:val="000000"/>
              <w:sz w:val="24"/>
              <w:szCs w:val="24"/>
              <w:lang w:eastAsia="en-GB"/>
            </w:rPr>
            <w:fldChar w:fldCharType="begin"/>
          </w:r>
          <w:r w:rsidRPr="00E220CA">
            <w:rPr>
              <w:rFonts w:ascii="Times New Roman" w:eastAsia="Times New Roman" w:hAnsi="Times New Roman" w:cs="Times New Roman"/>
              <w:color w:val="000000"/>
              <w:sz w:val="24"/>
              <w:szCs w:val="24"/>
              <w:lang w:eastAsia="en-GB"/>
            </w:rPr>
            <w:instrText xml:space="preserve"> CITATION Bus18 \l 2057 </w:instrText>
          </w:r>
          <w:r w:rsidRPr="00E220CA">
            <w:rPr>
              <w:rFonts w:ascii="Times New Roman" w:eastAsia="Times New Roman" w:hAnsi="Times New Roman" w:cs="Times New Roman"/>
              <w:color w:val="000000"/>
              <w:sz w:val="24"/>
              <w:szCs w:val="24"/>
              <w:lang w:eastAsia="en-GB"/>
            </w:rPr>
            <w:fldChar w:fldCharType="separate"/>
          </w:r>
          <w:r w:rsidRPr="00E220CA">
            <w:rPr>
              <w:rFonts w:ascii="Times New Roman" w:eastAsia="Times New Roman" w:hAnsi="Times New Roman" w:cs="Times New Roman"/>
              <w:noProof/>
              <w:color w:val="000000"/>
              <w:sz w:val="24"/>
              <w:szCs w:val="24"/>
              <w:lang w:eastAsia="en-GB"/>
            </w:rPr>
            <w:t>(Communication, 2018)</w:t>
          </w:r>
          <w:r w:rsidRPr="00E220CA">
            <w:rPr>
              <w:rFonts w:ascii="Times New Roman" w:eastAsia="Times New Roman" w:hAnsi="Times New Roman" w:cs="Times New Roman"/>
              <w:color w:val="000000"/>
              <w:sz w:val="24"/>
              <w:szCs w:val="24"/>
              <w:lang w:eastAsia="en-GB"/>
            </w:rPr>
            <w:fldChar w:fldCharType="end"/>
          </w:r>
        </w:sdtContent>
      </w:sdt>
    </w:p>
    <w:p w14:paraId="40DFAE22"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The six steps in Berlo's model of communication are: the communications source, the message, the message's encoding, its delivery mechanism, its decoding, and the message receiver.</w:t>
      </w:r>
    </w:p>
    <w:p w14:paraId="60283108" w14:textId="77777777" w:rsidR="00A74D2A" w:rsidRPr="00E220CA" w:rsidRDefault="00A74D2A" w:rsidP="00E220CA">
      <w:pPr>
        <w:spacing w:after="0" w:line="240" w:lineRule="auto"/>
        <w:jc w:val="both"/>
        <w:rPr>
          <w:rFonts w:ascii="Times New Roman" w:eastAsia="Times New Roman" w:hAnsi="Times New Roman" w:cs="Times New Roman"/>
          <w:sz w:val="24"/>
          <w:szCs w:val="24"/>
          <w:lang w:eastAsia="en-GB"/>
        </w:rPr>
      </w:pPr>
      <w:r w:rsidRPr="00E220CA">
        <w:rPr>
          <w:rFonts w:ascii="Times New Roman" w:eastAsia="Times New Roman" w:hAnsi="Times New Roman" w:cs="Times New Roman"/>
          <w:color w:val="000000"/>
          <w:sz w:val="24"/>
          <w:szCs w:val="24"/>
          <w:shd w:val="clear" w:color="auto" w:fill="FFFFFF"/>
          <w:lang w:eastAsia="en-GB"/>
        </w:rPr>
        <w:t>Berlo is a linear module of communication missing and feedback.</w:t>
      </w:r>
    </w:p>
    <w:p w14:paraId="00EDE237" w14:textId="2C3BFFB7" w:rsidR="00A74D2A" w:rsidRDefault="00A74D2A" w:rsidP="00E220CA">
      <w:pPr>
        <w:spacing w:after="0" w:line="240" w:lineRule="auto"/>
        <w:jc w:val="both"/>
        <w:rPr>
          <w:rFonts w:ascii="Times New Roman" w:eastAsia="Times New Roman" w:hAnsi="Times New Roman" w:cs="Times New Roman"/>
          <w:color w:val="000000"/>
          <w:sz w:val="24"/>
          <w:szCs w:val="24"/>
          <w:shd w:val="clear" w:color="auto" w:fill="FFFFFF"/>
          <w:lang w:eastAsia="en-GB"/>
        </w:rPr>
      </w:pPr>
      <w:r w:rsidRPr="00E220CA">
        <w:rPr>
          <w:rFonts w:ascii="Times New Roman" w:eastAsia="Times New Roman" w:hAnsi="Times New Roman" w:cs="Times New Roman"/>
          <w:color w:val="000000"/>
          <w:sz w:val="24"/>
          <w:szCs w:val="24"/>
          <w:lang w:eastAsia="en-GB"/>
        </w:rPr>
        <w:t>The interesting thing about this model is Chanel It includes hearing, seeing, touching, smelling, and tasting. Berlo describes that a person must have good communication skills to be able to have an effective conversation accurately and clearly the sentences must be pronounced communication will not be effective if the recipient does not understand the message correctly.</w:t>
      </w:r>
      <w:r w:rsidRPr="00E220CA">
        <w:rPr>
          <w:rFonts w:ascii="Times New Roman" w:eastAsia="Times New Roman" w:hAnsi="Times New Roman" w:cs="Times New Roman"/>
          <w:color w:val="000000"/>
          <w:sz w:val="24"/>
          <w:szCs w:val="24"/>
          <w:shd w:val="clear" w:color="auto" w:fill="FFFFFF"/>
          <w:lang w:eastAsia="en-GB"/>
        </w:rPr>
        <w:t xml:space="preserve"> Berlo is a linear module of communication missing and feedback.</w:t>
      </w:r>
    </w:p>
    <w:p w14:paraId="6759103C" w14:textId="77777777" w:rsidR="00CF5165" w:rsidRDefault="00CF5165" w:rsidP="00E220CA">
      <w:pPr>
        <w:spacing w:after="0" w:line="240" w:lineRule="auto"/>
        <w:jc w:val="both"/>
        <w:rPr>
          <w:rFonts w:ascii="Times New Roman" w:eastAsia="Times New Roman" w:hAnsi="Times New Roman" w:cs="Times New Roman"/>
          <w:color w:val="000000"/>
          <w:sz w:val="24"/>
          <w:szCs w:val="24"/>
          <w:shd w:val="clear" w:color="auto" w:fill="FFFFFF"/>
          <w:lang w:eastAsia="en-GB"/>
        </w:rPr>
      </w:pPr>
    </w:p>
    <w:p w14:paraId="14CDE4D4" w14:textId="5A396809" w:rsidR="00980265" w:rsidRDefault="00980265" w:rsidP="00E220CA">
      <w:pPr>
        <w:spacing w:after="0" w:line="240" w:lineRule="auto"/>
        <w:jc w:val="both"/>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Berlo Diagram</w:t>
      </w:r>
    </w:p>
    <w:p w14:paraId="5DE87775" w14:textId="77777777" w:rsidR="008A0B98" w:rsidRDefault="008A0B98" w:rsidP="00E220CA">
      <w:pPr>
        <w:spacing w:after="0" w:line="240" w:lineRule="auto"/>
        <w:jc w:val="both"/>
        <w:rPr>
          <w:rFonts w:ascii="Times New Roman" w:eastAsia="Times New Roman" w:hAnsi="Times New Roman" w:cs="Times New Roman"/>
          <w:color w:val="000000"/>
          <w:sz w:val="24"/>
          <w:szCs w:val="24"/>
          <w:shd w:val="clear" w:color="auto" w:fill="FFFFFF"/>
          <w:lang w:eastAsia="en-GB"/>
        </w:rPr>
      </w:pPr>
    </w:p>
    <w:p w14:paraId="50BDE051" w14:textId="37BA7FEB" w:rsidR="008A0B98" w:rsidRPr="00980265" w:rsidRDefault="00980265" w:rsidP="00E220CA">
      <w:pPr>
        <w:spacing w:after="0" w:line="240" w:lineRule="auto"/>
        <w:jc w:val="both"/>
        <w:rPr>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noProof/>
          <w:color w:val="000000"/>
          <w:sz w:val="24"/>
          <w:szCs w:val="24"/>
          <w:shd w:val="clear" w:color="auto" w:fill="FFFFFF"/>
          <w:lang w:eastAsia="en-GB"/>
        </w:rPr>
        <w:lastRenderedPageBreak/>
        <w:drawing>
          <wp:inline distT="0" distB="0" distL="0" distR="0" wp14:anchorId="66415D90" wp14:editId="28267517">
            <wp:extent cx="5731510" cy="4785360"/>
            <wp:effectExtent l="0" t="0" r="254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785360"/>
                    </a:xfrm>
                    <a:prstGeom prst="rect">
                      <a:avLst/>
                    </a:prstGeom>
                  </pic:spPr>
                </pic:pic>
              </a:graphicData>
            </a:graphic>
          </wp:inline>
        </w:drawing>
      </w:r>
      <w:r>
        <w:rPr>
          <w:rFonts w:ascii="Times New Roman" w:eastAsia="Times New Roman" w:hAnsi="Times New Roman" w:cs="Times New Roman"/>
          <w:sz w:val="24"/>
          <w:szCs w:val="24"/>
          <w:lang w:eastAsia="en-GB"/>
        </w:rPr>
        <w:t xml:space="preserve">            </w:t>
      </w:r>
    </w:p>
    <w:p w14:paraId="03DD761B" w14:textId="620893EB" w:rsidR="00980265" w:rsidRDefault="00980265" w:rsidP="00E220CA">
      <w:pPr>
        <w:spacing w:after="0" w:line="240" w:lineRule="auto"/>
        <w:jc w:val="both"/>
        <w:rPr>
          <w:rFonts w:ascii="Times New Roman" w:eastAsia="Times New Roman" w:hAnsi="Times New Roman" w:cs="Times New Roman"/>
          <w:sz w:val="24"/>
          <w:szCs w:val="24"/>
          <w:lang w:eastAsia="en-GB"/>
        </w:rPr>
      </w:pPr>
    </w:p>
    <w:p w14:paraId="7E1F7B5B" w14:textId="1887DBE3" w:rsidR="00980265" w:rsidRDefault="00980265" w:rsidP="00E220CA">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Source: (</w:t>
      </w:r>
      <w:proofErr w:type="spellStart"/>
      <w:r>
        <w:rPr>
          <w:rFonts w:ascii="Times New Roman" w:eastAsia="Times New Roman" w:hAnsi="Times New Roman" w:cs="Times New Roman"/>
          <w:sz w:val="24"/>
          <w:szCs w:val="24"/>
          <w:lang w:eastAsia="en-GB"/>
        </w:rPr>
        <w:t>Businesstopia</w:t>
      </w:r>
      <w:proofErr w:type="spellEnd"/>
      <w:r>
        <w:rPr>
          <w:rFonts w:ascii="Times New Roman" w:eastAsia="Times New Roman" w:hAnsi="Times New Roman" w:cs="Times New Roman"/>
          <w:sz w:val="24"/>
          <w:szCs w:val="24"/>
          <w:lang w:eastAsia="en-GB"/>
        </w:rPr>
        <w:t xml:space="preserve"> 2019)</w:t>
      </w:r>
    </w:p>
    <w:p w14:paraId="6E212CAD" w14:textId="77777777" w:rsidR="00980265" w:rsidRPr="00E220CA" w:rsidRDefault="00980265" w:rsidP="00E220CA">
      <w:pPr>
        <w:spacing w:after="0" w:line="240" w:lineRule="auto"/>
        <w:jc w:val="both"/>
        <w:rPr>
          <w:rFonts w:ascii="Times New Roman" w:eastAsia="Times New Roman" w:hAnsi="Times New Roman" w:cs="Times New Roman"/>
          <w:sz w:val="24"/>
          <w:szCs w:val="24"/>
          <w:lang w:eastAsia="en-GB"/>
        </w:rPr>
      </w:pPr>
    </w:p>
    <w:p w14:paraId="410C1772" w14:textId="22D89596" w:rsidR="00A74D2A" w:rsidRPr="00E220CA" w:rsidRDefault="001F68EF"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2336" behindDoc="0" locked="0" layoutInCell="1" allowOverlap="1" wp14:anchorId="654C6D4D" wp14:editId="3B3F8B36">
                <wp:simplePos x="0" y="0"/>
                <wp:positionH relativeFrom="column">
                  <wp:posOffset>2872740</wp:posOffset>
                </wp:positionH>
                <wp:positionV relativeFrom="paragraph">
                  <wp:posOffset>777240</wp:posOffset>
                </wp:positionV>
                <wp:extent cx="2621280" cy="982980"/>
                <wp:effectExtent l="0" t="0" r="26670" b="26670"/>
                <wp:wrapNone/>
                <wp:docPr id="16" name="Text Box 16"/>
                <wp:cNvGraphicFramePr/>
                <a:graphic xmlns:a="http://schemas.openxmlformats.org/drawingml/2006/main">
                  <a:graphicData uri="http://schemas.microsoft.com/office/word/2010/wordprocessingShape">
                    <wps:wsp>
                      <wps:cNvSpPr txBox="1"/>
                      <wps:spPr>
                        <a:xfrm>
                          <a:off x="0" y="0"/>
                          <a:ext cx="2621280" cy="982980"/>
                        </a:xfrm>
                        <a:prstGeom prst="rect">
                          <a:avLst/>
                        </a:prstGeom>
                        <a:solidFill>
                          <a:schemeClr val="lt1"/>
                        </a:solidFill>
                        <a:ln w="6350">
                          <a:solidFill>
                            <a:prstClr val="black"/>
                          </a:solidFill>
                        </a:ln>
                      </wps:spPr>
                      <wps:txbx>
                        <w:txbxContent>
                          <w:p w14:paraId="1FC203A1" w14:textId="17EAFF36" w:rsidR="001A5281" w:rsidRDefault="001F68EF">
                            <w:pPr>
                              <w:rPr>
                                <w:b/>
                                <w:bCs/>
                              </w:rPr>
                            </w:pPr>
                            <w:r>
                              <w:rPr>
                                <w:b/>
                                <w:bCs/>
                              </w:rPr>
                              <w:t xml:space="preserve">                       Verbal Communication</w:t>
                            </w:r>
                          </w:p>
                          <w:p w14:paraId="2D4D8087" w14:textId="4AAEE0B6" w:rsidR="001F68EF" w:rsidRPr="000B4C31" w:rsidRDefault="001F68EF" w:rsidP="000B4C31">
                            <w:pPr>
                              <w:pStyle w:val="ListParagraph"/>
                              <w:numPr>
                                <w:ilvl w:val="0"/>
                                <w:numId w:val="4"/>
                              </w:numPr>
                              <w:rPr>
                                <w:b/>
                                <w:bCs/>
                              </w:rPr>
                            </w:pPr>
                            <w:r w:rsidRPr="000B4C31">
                              <w:rPr>
                                <w:b/>
                                <w:bCs/>
                              </w:rPr>
                              <w:t xml:space="preserve">Written communication        </w:t>
                            </w:r>
                          </w:p>
                          <w:p w14:paraId="1F13D67B" w14:textId="7C68D61A" w:rsidR="001F68EF" w:rsidRPr="000B4C31" w:rsidRDefault="001F68EF" w:rsidP="000B4C31">
                            <w:pPr>
                              <w:pStyle w:val="ListParagraph"/>
                              <w:numPr>
                                <w:ilvl w:val="0"/>
                                <w:numId w:val="4"/>
                              </w:numPr>
                              <w:rPr>
                                <w:b/>
                                <w:bCs/>
                              </w:rPr>
                            </w:pPr>
                            <w:r w:rsidRPr="000B4C31">
                              <w:rPr>
                                <w:b/>
                                <w:bCs/>
                              </w:rPr>
                              <w:t xml:space="preserve">Oral communication       </w:t>
                            </w:r>
                          </w:p>
                          <w:p w14:paraId="53003DD5" w14:textId="47A27998" w:rsidR="001F68EF" w:rsidRPr="000B4C31" w:rsidRDefault="000B4C31" w:rsidP="000B4C31">
                            <w:pPr>
                              <w:pStyle w:val="ListParagraph"/>
                              <w:numPr>
                                <w:ilvl w:val="0"/>
                                <w:numId w:val="4"/>
                              </w:numPr>
                              <w:rPr>
                                <w:b/>
                                <w:bCs/>
                              </w:rPr>
                            </w:pPr>
                            <w:r w:rsidRPr="000B4C31">
                              <w:rPr>
                                <w:b/>
                                <w:bCs/>
                              </w:rPr>
                              <w:t>Speaking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4C6D4D" id="_x0000_t202" coordsize="21600,21600" o:spt="202" path="m,l,21600r21600,l21600,xe">
                <v:stroke joinstyle="miter"/>
                <v:path gradientshapeok="t" o:connecttype="rect"/>
              </v:shapetype>
              <v:shape id="Text Box 16" o:spid="_x0000_s1026" type="#_x0000_t202" style="position:absolute;left:0;text-align:left;margin-left:226.2pt;margin-top:61.2pt;width:206.4pt;height:7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" fillcolor="white [3201]" strokeweight=".5pt">
                <v:textbox>
                  <w:txbxContent>
                    <w:p w14:paraId="1FC203A1" w14:textId="17EAFF36" w:rsidR="001A5281" w:rsidRDefault="001F68EF">
                      <w:pPr>
                        <w:rPr>
                          <w:b/>
                          <w:bCs/>
                        </w:rPr>
                      </w:pPr>
                      <w:r>
                        <w:rPr>
                          <w:b/>
                          <w:bCs/>
                        </w:rPr>
                        <w:t xml:space="preserve">                       Verbal Communication</w:t>
                      </w:r>
                    </w:p>
                    <w:p w14:paraId="2D4D8087" w14:textId="4AAEE0B6" w:rsidR="001F68EF" w:rsidRPr="000B4C31" w:rsidRDefault="001F68EF" w:rsidP="000B4C31">
                      <w:pPr>
                        <w:pStyle w:val="ListParagraph"/>
                        <w:numPr>
                          <w:ilvl w:val="0"/>
                          <w:numId w:val="4"/>
                        </w:numPr>
                        <w:rPr>
                          <w:b/>
                          <w:bCs/>
                        </w:rPr>
                      </w:pPr>
                      <w:r w:rsidRPr="000B4C31">
                        <w:rPr>
                          <w:b/>
                          <w:bCs/>
                        </w:rPr>
                        <w:t xml:space="preserve">Written communication        </w:t>
                      </w:r>
                    </w:p>
                    <w:p w14:paraId="1F13D67B" w14:textId="7C68D61A" w:rsidR="001F68EF" w:rsidRPr="000B4C31" w:rsidRDefault="001F68EF" w:rsidP="000B4C31">
                      <w:pPr>
                        <w:pStyle w:val="ListParagraph"/>
                        <w:numPr>
                          <w:ilvl w:val="0"/>
                          <w:numId w:val="4"/>
                        </w:numPr>
                        <w:rPr>
                          <w:b/>
                          <w:bCs/>
                        </w:rPr>
                      </w:pPr>
                      <w:r w:rsidRPr="000B4C31">
                        <w:rPr>
                          <w:b/>
                          <w:bCs/>
                        </w:rPr>
                        <w:t xml:space="preserve">Oral communication       </w:t>
                      </w:r>
                    </w:p>
                    <w:p w14:paraId="53003DD5" w14:textId="47A27998" w:rsidR="001F68EF" w:rsidRPr="000B4C31" w:rsidRDefault="000B4C31" w:rsidP="000B4C31">
                      <w:pPr>
                        <w:pStyle w:val="ListParagraph"/>
                        <w:numPr>
                          <w:ilvl w:val="0"/>
                          <w:numId w:val="4"/>
                        </w:numPr>
                        <w:rPr>
                          <w:b/>
                          <w:bCs/>
                        </w:rPr>
                      </w:pPr>
                      <w:r w:rsidRPr="000B4C31">
                        <w:rPr>
                          <w:b/>
                          <w:bCs/>
                        </w:rPr>
                        <w:t>Speaking</w:t>
                      </w:r>
                    </w:p>
                  </w:txbxContent>
                </v:textbox>
              </v:shape>
            </w:pict>
          </mc:Fallback>
        </mc:AlternateContent>
      </w:r>
      <w:r w:rsidR="00A74D2A" w:rsidRPr="00E220CA">
        <w:rPr>
          <w:rFonts w:ascii="Times New Roman" w:eastAsia="Times New Roman" w:hAnsi="Times New Roman" w:cs="Times New Roman"/>
          <w:color w:val="000000"/>
          <w:sz w:val="24"/>
          <w:szCs w:val="24"/>
          <w:lang w:eastAsia="en-GB"/>
        </w:rPr>
        <w:t>For example: When we listen to the radio the person talking on the radio is the source of the news distribution. The news is the message, and radio is the channel. The people who listen to the radio are the target audiences. The audience is unable to provide feedback in this situation. Additionally, there is only one way of communicating and no feedback is given. Reading a book, watching news can also be added.</w:t>
      </w:r>
    </w:p>
    <w:p w14:paraId="0335C98C" w14:textId="1352E08E"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4181A087" w14:textId="6778DD8F" w:rsidR="00A74D2A" w:rsidRDefault="00590EB6"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3. </w:t>
      </w:r>
      <w:r w:rsidR="00A74D2A" w:rsidRPr="00E220CA">
        <w:rPr>
          <w:rFonts w:ascii="Times New Roman" w:eastAsia="Times New Roman" w:hAnsi="Times New Roman" w:cs="Times New Roman"/>
          <w:b/>
          <w:bCs/>
          <w:color w:val="000000"/>
          <w:sz w:val="24"/>
          <w:szCs w:val="24"/>
          <w:lang w:eastAsia="en-GB"/>
        </w:rPr>
        <w:t>Communication skills </w:t>
      </w:r>
    </w:p>
    <w:p w14:paraId="30EDAF7B" w14:textId="262E23B4" w:rsidR="00512123" w:rsidRDefault="00512123"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0B6AAA1F" w14:textId="543D8985" w:rsidR="00512123" w:rsidRDefault="000B4C31"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59264" behindDoc="0" locked="0" layoutInCell="1" allowOverlap="1" wp14:anchorId="2E578671" wp14:editId="058841D9">
                <wp:simplePos x="0" y="0"/>
                <wp:positionH relativeFrom="margin">
                  <wp:align>left</wp:align>
                </wp:positionH>
                <wp:positionV relativeFrom="paragraph">
                  <wp:posOffset>114300</wp:posOffset>
                </wp:positionV>
                <wp:extent cx="1699260" cy="647700"/>
                <wp:effectExtent l="0" t="0" r="15240" b="19050"/>
                <wp:wrapNone/>
                <wp:docPr id="13" name="Text Box 13"/>
                <wp:cNvGraphicFramePr/>
                <a:graphic xmlns:a="http://schemas.openxmlformats.org/drawingml/2006/main">
                  <a:graphicData uri="http://schemas.microsoft.com/office/word/2010/wordprocessingShape">
                    <wps:wsp>
                      <wps:cNvSpPr txBox="1"/>
                      <wps:spPr>
                        <a:xfrm>
                          <a:off x="0" y="0"/>
                          <a:ext cx="1699260" cy="647700"/>
                        </a:xfrm>
                        <a:prstGeom prst="rect">
                          <a:avLst/>
                        </a:prstGeom>
                        <a:solidFill>
                          <a:schemeClr val="lt1"/>
                        </a:solidFill>
                        <a:ln w="6350">
                          <a:solidFill>
                            <a:prstClr val="black"/>
                          </a:solidFill>
                        </a:ln>
                      </wps:spPr>
                      <wps:txbx>
                        <w:txbxContent>
                          <w:p w14:paraId="5A7C6454" w14:textId="2352584B" w:rsidR="00624C85" w:rsidRPr="001A5281" w:rsidRDefault="001A5281">
                            <w:pPr>
                              <w:rPr>
                                <w:b/>
                                <w:bCs/>
                              </w:rPr>
                            </w:pPr>
                            <w:r w:rsidRPr="001A5281">
                              <w:rPr>
                                <w:b/>
                                <w:bCs/>
                              </w:rPr>
                              <w:t>Type of communication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78671" id="Text Box 13" o:spid="_x0000_s1027" type="#_x0000_t202" style="position:absolute;left:0;text-align:left;margin-left:0;margin-top:9pt;width:133.8pt;height:51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" fillcolor="white [3201]" strokeweight=".5pt">
                <v:textbox>
                  <w:txbxContent>
                    <w:p w14:paraId="5A7C6454" w14:textId="2352584B" w:rsidR="00624C85" w:rsidRPr="001A5281" w:rsidRDefault="001A5281">
                      <w:pPr>
                        <w:rPr>
                          <w:b/>
                          <w:bCs/>
                        </w:rPr>
                      </w:pPr>
                      <w:r w:rsidRPr="001A5281">
                        <w:rPr>
                          <w:b/>
                          <w:bCs/>
                        </w:rPr>
                        <w:t>Type of communication skills</w:t>
                      </w:r>
                    </w:p>
                  </w:txbxContent>
                </v:textbox>
                <w10:wrap anchorx="margin"/>
              </v:shape>
            </w:pict>
          </mc:Fallback>
        </mc:AlternateContent>
      </w:r>
      <w:r w:rsidR="001A5281">
        <w:rPr>
          <w:rFonts w:ascii="Times New Roman" w:eastAsia="Times New Roman" w:hAnsi="Times New Roman" w:cs="Times New Roman"/>
          <w:b/>
          <w:bCs/>
          <w:color w:val="000000"/>
          <w:sz w:val="24"/>
          <w:szCs w:val="24"/>
          <w:lang w:eastAsia="en-GB"/>
        </w:rPr>
        <w:t xml:space="preserve">                                                                         </w:t>
      </w:r>
    </w:p>
    <w:p w14:paraId="051CD359" w14:textId="67B635DF" w:rsidR="001A5281" w:rsidRDefault="001A5281"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0288" behindDoc="0" locked="0" layoutInCell="1" allowOverlap="1" wp14:anchorId="38B4888D" wp14:editId="7788ACA5">
                <wp:simplePos x="0" y="0"/>
                <wp:positionH relativeFrom="column">
                  <wp:posOffset>1691640</wp:posOffset>
                </wp:positionH>
                <wp:positionV relativeFrom="paragraph">
                  <wp:posOffset>7620</wp:posOffset>
                </wp:positionV>
                <wp:extent cx="1082040" cy="327660"/>
                <wp:effectExtent l="0" t="0" r="22860" b="34290"/>
                <wp:wrapNone/>
                <wp:docPr id="14" name="Straight Connector 14"/>
                <wp:cNvGraphicFramePr/>
                <a:graphic xmlns:a="http://schemas.openxmlformats.org/drawingml/2006/main">
                  <a:graphicData uri="http://schemas.microsoft.com/office/word/2010/wordprocessingShape">
                    <wps:wsp>
                      <wps:cNvCnPr/>
                      <wps:spPr>
                        <a:xfrm flipV="1">
                          <a:off x="0" y="0"/>
                          <a:ext cx="1082040" cy="327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2ED6E9" id="Straight Connector 1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2pt,.6pt" to="218.4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" strokecolor="black [3200]" strokeweight=".5pt">
                <v:stroke joinstyle="miter"/>
              </v:line>
            </w:pict>
          </mc:Fallback>
        </mc:AlternateContent>
      </w:r>
    </w:p>
    <w:p w14:paraId="3113F63C" w14:textId="3748060B" w:rsidR="00512123" w:rsidRDefault="001A5281"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p>
    <w:p w14:paraId="7B0FB083" w14:textId="44C17608" w:rsidR="00512123" w:rsidRPr="00E220CA" w:rsidRDefault="00191502"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3360" behindDoc="0" locked="0" layoutInCell="1" allowOverlap="1" wp14:anchorId="213C402D" wp14:editId="1D318565">
                <wp:simplePos x="0" y="0"/>
                <wp:positionH relativeFrom="column">
                  <wp:posOffset>2865120</wp:posOffset>
                </wp:positionH>
                <wp:positionV relativeFrom="paragraph">
                  <wp:posOffset>53340</wp:posOffset>
                </wp:positionV>
                <wp:extent cx="2651760" cy="1097280"/>
                <wp:effectExtent l="0" t="0" r="15240" b="26670"/>
                <wp:wrapNone/>
                <wp:docPr id="17" name="Text Box 17"/>
                <wp:cNvGraphicFramePr/>
                <a:graphic xmlns:a="http://schemas.openxmlformats.org/drawingml/2006/main">
                  <a:graphicData uri="http://schemas.microsoft.com/office/word/2010/wordprocessingShape">
                    <wps:wsp>
                      <wps:cNvSpPr txBox="1"/>
                      <wps:spPr>
                        <a:xfrm>
                          <a:off x="0" y="0"/>
                          <a:ext cx="2651760" cy="1097280"/>
                        </a:xfrm>
                        <a:prstGeom prst="rect">
                          <a:avLst/>
                        </a:prstGeom>
                        <a:solidFill>
                          <a:schemeClr val="lt1"/>
                        </a:solidFill>
                        <a:ln w="6350">
                          <a:solidFill>
                            <a:prstClr val="black"/>
                          </a:solidFill>
                        </a:ln>
                      </wps:spPr>
                      <wps:txbx>
                        <w:txbxContent>
                          <w:p w14:paraId="104F5320" w14:textId="74BCE88C" w:rsidR="000B4C31" w:rsidRDefault="00191502">
                            <w:pPr>
                              <w:rPr>
                                <w:b/>
                                <w:bCs/>
                              </w:rPr>
                            </w:pPr>
                            <w:r>
                              <w:rPr>
                                <w:b/>
                                <w:bCs/>
                              </w:rPr>
                              <w:t xml:space="preserve">           Non-Verbal Communication</w:t>
                            </w:r>
                          </w:p>
                          <w:p w14:paraId="0E32289E" w14:textId="28E0770B" w:rsidR="00191502" w:rsidRPr="00191502" w:rsidRDefault="00191502" w:rsidP="00191502">
                            <w:pPr>
                              <w:pStyle w:val="ListParagraph"/>
                              <w:numPr>
                                <w:ilvl w:val="0"/>
                                <w:numId w:val="5"/>
                              </w:numPr>
                              <w:rPr>
                                <w:b/>
                                <w:bCs/>
                              </w:rPr>
                            </w:pPr>
                            <w:r w:rsidRPr="00191502">
                              <w:rPr>
                                <w:b/>
                                <w:bCs/>
                              </w:rPr>
                              <w:t xml:space="preserve">Body Language       </w:t>
                            </w:r>
                          </w:p>
                          <w:p w14:paraId="618216DD" w14:textId="77777777" w:rsidR="00191502" w:rsidRPr="00191502" w:rsidRDefault="00191502" w:rsidP="00191502">
                            <w:pPr>
                              <w:pStyle w:val="ListParagraph"/>
                              <w:numPr>
                                <w:ilvl w:val="0"/>
                                <w:numId w:val="5"/>
                              </w:numPr>
                              <w:rPr>
                                <w:b/>
                                <w:bCs/>
                              </w:rPr>
                            </w:pPr>
                            <w:r w:rsidRPr="00191502">
                              <w:rPr>
                                <w:b/>
                                <w:bCs/>
                              </w:rPr>
                              <w:t>Eye Contact</w:t>
                            </w:r>
                          </w:p>
                          <w:p w14:paraId="7164CDF4" w14:textId="77777777" w:rsidR="00191502" w:rsidRDefault="00191502" w:rsidP="00191502">
                            <w:pPr>
                              <w:pStyle w:val="ListParagraph"/>
                              <w:numPr>
                                <w:ilvl w:val="0"/>
                                <w:numId w:val="5"/>
                              </w:numPr>
                              <w:rPr>
                                <w:b/>
                                <w:bCs/>
                              </w:rPr>
                            </w:pPr>
                            <w:r w:rsidRPr="00191502">
                              <w:rPr>
                                <w:b/>
                                <w:bCs/>
                              </w:rPr>
                              <w:t>Facial Expression</w:t>
                            </w:r>
                          </w:p>
                          <w:p w14:paraId="164E6658" w14:textId="6DE0CFBA" w:rsidR="00191502" w:rsidRPr="00191502" w:rsidRDefault="004411E6" w:rsidP="00191502">
                            <w:pPr>
                              <w:pStyle w:val="ListParagraph"/>
                              <w:numPr>
                                <w:ilvl w:val="0"/>
                                <w:numId w:val="5"/>
                              </w:numPr>
                              <w:rPr>
                                <w:b/>
                                <w:bCs/>
                              </w:rPr>
                            </w:pPr>
                            <w:r>
                              <w:rPr>
                                <w:b/>
                                <w:bCs/>
                              </w:rPr>
                              <w:t>Tone, Voice of speaker</w:t>
                            </w:r>
                            <w:r w:rsidR="00191502" w:rsidRPr="00191502">
                              <w:rPr>
                                <w:b/>
                                <w:bCs/>
                              </w:rPr>
                              <w:t xml:space="preserve">  </w:t>
                            </w:r>
                          </w:p>
                          <w:p w14:paraId="2116187C" w14:textId="77777777" w:rsidR="00191502" w:rsidRPr="00191502" w:rsidRDefault="0019150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C402D" id="Text Box 17" o:spid="_x0000_s1028" type="#_x0000_t202" style="position:absolute;left:0;text-align:left;margin-left:225.6pt;margin-top:4.2pt;width:208.8pt;height:8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" fillcolor="white [3201]" strokeweight=".5pt">
                <v:textbox>
                  <w:txbxContent>
                    <w:p w14:paraId="104F5320" w14:textId="74BCE88C" w:rsidR="000B4C31" w:rsidRDefault="00191502">
                      <w:pPr>
                        <w:rPr>
                          <w:b/>
                          <w:bCs/>
                        </w:rPr>
                      </w:pPr>
                      <w:r>
                        <w:rPr>
                          <w:b/>
                          <w:bCs/>
                        </w:rPr>
                        <w:t xml:space="preserve">           Non-Verbal Communication</w:t>
                      </w:r>
                    </w:p>
                    <w:p w14:paraId="0E32289E" w14:textId="28E0770B" w:rsidR="00191502" w:rsidRPr="00191502" w:rsidRDefault="00191502" w:rsidP="00191502">
                      <w:pPr>
                        <w:pStyle w:val="ListParagraph"/>
                        <w:numPr>
                          <w:ilvl w:val="0"/>
                          <w:numId w:val="5"/>
                        </w:numPr>
                        <w:rPr>
                          <w:b/>
                          <w:bCs/>
                        </w:rPr>
                      </w:pPr>
                      <w:r w:rsidRPr="00191502">
                        <w:rPr>
                          <w:b/>
                          <w:bCs/>
                        </w:rPr>
                        <w:t xml:space="preserve">Body Language       </w:t>
                      </w:r>
                    </w:p>
                    <w:p w14:paraId="618216DD" w14:textId="77777777" w:rsidR="00191502" w:rsidRPr="00191502" w:rsidRDefault="00191502" w:rsidP="00191502">
                      <w:pPr>
                        <w:pStyle w:val="ListParagraph"/>
                        <w:numPr>
                          <w:ilvl w:val="0"/>
                          <w:numId w:val="5"/>
                        </w:numPr>
                        <w:rPr>
                          <w:b/>
                          <w:bCs/>
                        </w:rPr>
                      </w:pPr>
                      <w:r w:rsidRPr="00191502">
                        <w:rPr>
                          <w:b/>
                          <w:bCs/>
                        </w:rPr>
                        <w:t>Eye Contact</w:t>
                      </w:r>
                    </w:p>
                    <w:p w14:paraId="7164CDF4" w14:textId="77777777" w:rsidR="00191502" w:rsidRDefault="00191502" w:rsidP="00191502">
                      <w:pPr>
                        <w:pStyle w:val="ListParagraph"/>
                        <w:numPr>
                          <w:ilvl w:val="0"/>
                          <w:numId w:val="5"/>
                        </w:numPr>
                        <w:rPr>
                          <w:b/>
                          <w:bCs/>
                        </w:rPr>
                      </w:pPr>
                      <w:r w:rsidRPr="00191502">
                        <w:rPr>
                          <w:b/>
                          <w:bCs/>
                        </w:rPr>
                        <w:t>Facial Expression</w:t>
                      </w:r>
                    </w:p>
                    <w:p w14:paraId="164E6658" w14:textId="6DE0CFBA" w:rsidR="00191502" w:rsidRPr="00191502" w:rsidRDefault="004411E6" w:rsidP="00191502">
                      <w:pPr>
                        <w:pStyle w:val="ListParagraph"/>
                        <w:numPr>
                          <w:ilvl w:val="0"/>
                          <w:numId w:val="5"/>
                        </w:numPr>
                        <w:rPr>
                          <w:b/>
                          <w:bCs/>
                        </w:rPr>
                      </w:pPr>
                      <w:r>
                        <w:rPr>
                          <w:b/>
                          <w:bCs/>
                        </w:rPr>
                        <w:t>Tone, Voice of speaker</w:t>
                      </w:r>
                      <w:r w:rsidR="00191502" w:rsidRPr="00191502">
                        <w:rPr>
                          <w:b/>
                          <w:bCs/>
                        </w:rPr>
                        <w:t xml:space="preserve">  </w:t>
                      </w:r>
                    </w:p>
                    <w:p w14:paraId="2116187C" w14:textId="77777777" w:rsidR="00191502" w:rsidRPr="00191502" w:rsidRDefault="00191502">
                      <w:pPr>
                        <w:rPr>
                          <w:b/>
                          <w:bCs/>
                        </w:rPr>
                      </w:pPr>
                    </w:p>
                  </w:txbxContent>
                </v:textbox>
              </v:shape>
            </w:pict>
          </mc:Fallback>
        </mc:AlternateContent>
      </w:r>
      <w:r>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1312" behindDoc="0" locked="0" layoutInCell="1" allowOverlap="1" wp14:anchorId="5BD68FAD" wp14:editId="33EE0155">
                <wp:simplePos x="0" y="0"/>
                <wp:positionH relativeFrom="column">
                  <wp:posOffset>1722120</wp:posOffset>
                </wp:positionH>
                <wp:positionV relativeFrom="paragraph">
                  <wp:posOffset>137160</wp:posOffset>
                </wp:positionV>
                <wp:extent cx="1120140" cy="358140"/>
                <wp:effectExtent l="0" t="0" r="22860" b="22860"/>
                <wp:wrapNone/>
                <wp:docPr id="15" name="Straight Connector 15"/>
                <wp:cNvGraphicFramePr/>
                <a:graphic xmlns:a="http://schemas.openxmlformats.org/drawingml/2006/main">
                  <a:graphicData uri="http://schemas.microsoft.com/office/word/2010/wordprocessingShape">
                    <wps:wsp>
                      <wps:cNvCnPr/>
                      <wps:spPr>
                        <a:xfrm>
                          <a:off x="0" y="0"/>
                          <a:ext cx="1120140" cy="3581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51D73" id="Straight Connector 1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6pt,10.8pt" to="223.8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" strokecolor="black [3200]" strokeweight=".5pt">
                <v:stroke joinstyle="miter"/>
              </v:line>
            </w:pict>
          </mc:Fallback>
        </mc:AlternateContent>
      </w:r>
      <w:r w:rsidR="001A5281">
        <w:rPr>
          <w:rFonts w:ascii="Times New Roman" w:eastAsia="Times New Roman" w:hAnsi="Times New Roman" w:cs="Times New Roman"/>
          <w:b/>
          <w:bCs/>
          <w:color w:val="000000"/>
          <w:sz w:val="24"/>
          <w:szCs w:val="24"/>
          <w:lang w:eastAsia="en-GB"/>
        </w:rPr>
        <w:t xml:space="preserve">                                                                     </w:t>
      </w:r>
    </w:p>
    <w:p w14:paraId="48330DA8" w14:textId="63BE2914" w:rsidR="00590EB6" w:rsidRDefault="000B4C31"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p>
    <w:p w14:paraId="33CE6A6E" w14:textId="77777777" w:rsidR="00D877B8" w:rsidRDefault="00D877B8"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7412C42E" w14:textId="77777777" w:rsidR="00D877B8" w:rsidRDefault="00D877B8"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1D5E6A04" w14:textId="5ED0CE5F" w:rsidR="00D877B8" w:rsidRDefault="00D877B8"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0B8A0707" w14:textId="493C5C54" w:rsidR="00CF5165" w:rsidRDefault="00CF5165"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2BAED29E" w14:textId="6CD2B18A" w:rsidR="00CF5165" w:rsidRDefault="00CF5165"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69F1F989" w14:textId="02FEE719" w:rsidR="00CF5165" w:rsidRDefault="00CF5165"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07F453E5" w14:textId="77777777" w:rsidR="00CF5165" w:rsidRDefault="00CF5165"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33597F9D" w14:textId="4A15EF5F" w:rsidR="00590EB6" w:rsidRDefault="00590EB6"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lastRenderedPageBreak/>
        <w:t>3.1 Verbal Communication</w:t>
      </w:r>
    </w:p>
    <w:p w14:paraId="468CFA22" w14:textId="77777777" w:rsidR="00D877B8" w:rsidRDefault="00D877B8"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62311DD8" w14:textId="5A62A7C0"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The first few modules were about communication. We were taught about different styles of communication.</w:t>
      </w:r>
    </w:p>
    <w:p w14:paraId="1152C1B0"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Verbal communication refers to speaking and oral. This implies that it is unavoidably necessary to utilise words or terms, whether spoken or written. However, verbal communication is unique to humans because it involves the use of words.</w:t>
      </w:r>
    </w:p>
    <w:p w14:paraId="6B2F1E1D" w14:textId="16D6EAEC"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hAnsi="Times New Roman" w:cs="Times New Roman"/>
          <w:color w:val="000000"/>
          <w:sz w:val="24"/>
          <w:szCs w:val="24"/>
          <w:shd w:val="clear" w:color="auto" w:fill="FFFFFF"/>
        </w:rPr>
        <w:t>Interaction between individuals is the foundation of communication. One method of face-to-face communication is verbal exchange. The fundamental elements of verbal communication are speech, language, words, and sound.</w:t>
      </w:r>
      <w:r w:rsidRPr="00E220CA">
        <w:rPr>
          <w:rFonts w:ascii="Times New Roman" w:eastAsia="Times New Roman" w:hAnsi="Times New Roman" w:cs="Times New Roman"/>
          <w:color w:val="000000"/>
          <w:sz w:val="24"/>
          <w:szCs w:val="24"/>
          <w:lang w:eastAsia="en-GB"/>
        </w:rPr>
        <w:t xml:space="preserve"> Oral communication: It is the verbal exchange of ideas. There is two-way sender or receiver massage with express word, in this way that method widely used all over the world, because of fast information transmission and fast response. Must be spoken intelligibly to be sure that the other people understand us and for greater effect keeping eye- contact. </w:t>
      </w:r>
    </w:p>
    <w:p w14:paraId="62ABB95D" w14:textId="4DFF0EF0" w:rsidR="00590EB6" w:rsidRPr="00771046" w:rsidRDefault="00A74D2A" w:rsidP="00771046">
      <w:pPr>
        <w:shd w:val="clear" w:color="auto" w:fill="FFFFFF"/>
        <w:jc w:val="both"/>
        <w:rPr>
          <w:rFonts w:ascii="Times New Roman" w:eastAsia="Times New Roman" w:hAnsi="Times New Roman" w:cs="Times New Roman"/>
          <w:color w:val="000000"/>
          <w:sz w:val="24"/>
          <w:szCs w:val="24"/>
          <w:lang w:eastAsia="en-GB"/>
        </w:rPr>
      </w:pPr>
      <w:r w:rsidRPr="00E220CA">
        <w:rPr>
          <w:rFonts w:ascii="Times New Roman" w:hAnsi="Times New Roman" w:cs="Times New Roman"/>
          <w:color w:val="000000"/>
          <w:sz w:val="24"/>
          <w:szCs w:val="24"/>
          <w:shd w:val="clear" w:color="auto" w:fill="FFFFFF"/>
        </w:rPr>
        <w:t xml:space="preserve">Excellent language management and meticulous attention to detail are essential for good writing. Writing allows people to keep records and allows them to transmit and store information relatively easily. </w:t>
      </w:r>
      <w:r w:rsidRPr="00E220CA">
        <w:rPr>
          <w:rFonts w:ascii="Times New Roman" w:eastAsia="Times New Roman" w:hAnsi="Times New Roman" w:cs="Times New Roman"/>
          <w:color w:val="000000"/>
          <w:sz w:val="24"/>
          <w:szCs w:val="24"/>
          <w:lang w:eastAsia="en-GB"/>
        </w:rPr>
        <w:t xml:space="preserve">Before starting to write, we must consider and plan the content of the description. In instant my report It is important to prepare your report in advance.   scholarly writing a decent assignment is difficult, but it's also one of the most satisfying parts of studying. It provides a fantastic opportunity for mental focus, mastery of a new subject, and the growth of a skill applicable to life, work, and education. Writing projects may be motivating, engaging, and even entertaining with the correct attitude! Assignments at this level will occasionally appear difficult, but they are designed to push your intellectual limits. The benefit is that pupils typically see a substantial improvement in their writing abilities. This results from a variety of factors, including: * increased vocabulary and critical awareness through reading, writing, and class discussion * the amount of experience students receive from writing notes and assignments. </w:t>
      </w:r>
      <w:sdt>
        <w:sdtPr>
          <w:rPr>
            <w:rFonts w:ascii="Times New Roman" w:eastAsia="Times New Roman" w:hAnsi="Times New Roman" w:cs="Times New Roman"/>
            <w:color w:val="000000"/>
            <w:sz w:val="24"/>
            <w:szCs w:val="24"/>
            <w:lang w:eastAsia="en-GB"/>
          </w:rPr>
          <w:id w:val="-1578349679"/>
          <w:citation/>
        </w:sdtPr>
        <w:sdtEndPr/>
        <w:sdtContent>
          <w:r w:rsidRPr="00E220CA">
            <w:rPr>
              <w:rFonts w:ascii="Times New Roman" w:eastAsia="Times New Roman" w:hAnsi="Times New Roman" w:cs="Times New Roman"/>
              <w:color w:val="000000"/>
              <w:sz w:val="24"/>
              <w:szCs w:val="24"/>
              <w:lang w:eastAsia="en-GB"/>
            </w:rPr>
            <w:fldChar w:fldCharType="begin"/>
          </w:r>
          <w:r w:rsidRPr="00E220CA">
            <w:rPr>
              <w:rFonts w:ascii="Times New Roman" w:eastAsia="Times New Roman" w:hAnsi="Times New Roman" w:cs="Times New Roman"/>
              <w:color w:val="000000"/>
              <w:sz w:val="24"/>
              <w:szCs w:val="24"/>
              <w:lang w:eastAsia="en-GB"/>
            </w:rPr>
            <w:instrText xml:space="preserve"> CITATION Ste19 \l 2057 </w:instrText>
          </w:r>
          <w:r w:rsidRPr="00E220CA">
            <w:rPr>
              <w:rFonts w:ascii="Times New Roman" w:eastAsia="Times New Roman" w:hAnsi="Times New Roman" w:cs="Times New Roman"/>
              <w:color w:val="000000"/>
              <w:sz w:val="24"/>
              <w:szCs w:val="24"/>
              <w:lang w:eastAsia="en-GB"/>
            </w:rPr>
            <w:fldChar w:fldCharType="separate"/>
          </w:r>
          <w:r w:rsidRPr="00E220CA">
            <w:rPr>
              <w:rFonts w:ascii="Times New Roman" w:eastAsia="Times New Roman" w:hAnsi="Times New Roman" w:cs="Times New Roman"/>
              <w:noProof/>
              <w:color w:val="000000"/>
              <w:sz w:val="24"/>
              <w:szCs w:val="24"/>
              <w:lang w:eastAsia="en-GB"/>
            </w:rPr>
            <w:t>(Cottrell, 2019)</w:t>
          </w:r>
          <w:r w:rsidRPr="00E220CA">
            <w:rPr>
              <w:rFonts w:ascii="Times New Roman" w:eastAsia="Times New Roman" w:hAnsi="Times New Roman" w:cs="Times New Roman"/>
              <w:color w:val="000000"/>
              <w:sz w:val="24"/>
              <w:szCs w:val="24"/>
              <w:lang w:eastAsia="en-GB"/>
            </w:rPr>
            <w:fldChar w:fldCharType="end"/>
          </w:r>
        </w:sdtContent>
      </w:sdt>
      <w:r w:rsidRPr="00E220CA">
        <w:rPr>
          <w:rFonts w:ascii="Times New Roman" w:eastAsia="Times New Roman" w:hAnsi="Times New Roman" w:cs="Times New Roman"/>
          <w:color w:val="000000"/>
          <w:sz w:val="24"/>
          <w:szCs w:val="24"/>
          <w:lang w:eastAsia="en-GB"/>
        </w:rPr>
        <w:t xml:space="preserve">   After deciding what you want to say, make a list of all your points and arrange them in a logical order. To be sure that people who read the report easily understand what you want to say, strategy will guarantee the clarity of your message and help you avoid leaving out important information. In this lesson whit other student have been given to writing formal letter to the institution, that they will have an inspection. We also had exercise whit questions to find out it is formal or informal writing. </w:t>
      </w:r>
    </w:p>
    <w:p w14:paraId="3A54D5CA" w14:textId="6726E4AD" w:rsidR="00590EB6" w:rsidRPr="00590EB6" w:rsidRDefault="00590EB6"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3.2 </w:t>
      </w:r>
      <w:r w:rsidR="00F809B0">
        <w:rPr>
          <w:rFonts w:ascii="Times New Roman" w:eastAsia="Times New Roman" w:hAnsi="Times New Roman" w:cs="Times New Roman"/>
          <w:b/>
          <w:bCs/>
          <w:color w:val="000000"/>
          <w:sz w:val="24"/>
          <w:szCs w:val="24"/>
          <w:lang w:eastAsia="en-GB"/>
        </w:rPr>
        <w:t>Non-Verbal Communication</w:t>
      </w:r>
    </w:p>
    <w:p w14:paraId="06C56478" w14:textId="77777777" w:rsidR="00A74D2A" w:rsidRPr="00E220CA" w:rsidRDefault="00A74D2A" w:rsidP="00E220CA">
      <w:pPr>
        <w:shd w:val="clear" w:color="auto" w:fill="FFFFFF"/>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Non-verbal is send and receive messages without words. In class we had several examples of Body language is the way you hold your body - posture. It shows your attitude towards what is happening around you. Others understand the signs in an instant. Eye contact- Eye contact can show interest, attention, and engagement. Emotional- Showing strong emotions is a strong communication that is understood immediately. Involuntary signals, postures, gestures, facial expressions, intonations, manner of movement. A person is face can give away a lot of his mood if he is smiling or if he is frowning, if he feels bad in the same way we can understand immediately from the facial expression. The raising of the eyebrows and the tilting of the head give enough away. Body posture is an important part, if we ask a question to someone standing with hunched shoulders, it is a sign that he does not understand what we are saying to him or there is no answer to our question. When we speak, we use more words, the tone of our voice and the body language in question also play an important role as they can complement and even contradict what we have said. We should not ignore the voice the pitch of the voice and </w:t>
      </w:r>
      <w:r w:rsidRPr="00E220CA">
        <w:rPr>
          <w:rFonts w:ascii="Times New Roman" w:eastAsia="Times New Roman" w:hAnsi="Times New Roman" w:cs="Times New Roman"/>
          <w:color w:val="000000"/>
          <w:sz w:val="24"/>
          <w:szCs w:val="24"/>
          <w:lang w:eastAsia="en-GB"/>
        </w:rPr>
        <w:lastRenderedPageBreak/>
        <w:t>this whole bundle of gestures together with the intonation convey a large part of the messages we want to say.</w:t>
      </w:r>
    </w:p>
    <w:p w14:paraId="5DAC0D8F" w14:textId="0B5C6B62" w:rsidR="00A74D2A" w:rsidRPr="00E220CA" w:rsidRDefault="00F809B0"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3.3 Listening</w:t>
      </w:r>
    </w:p>
    <w:p w14:paraId="2C91091B"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Listening-Active listening is focus on the information provider and shows that is interested and the goals is to familiar whit people to know-well and to understand information given to us.</w:t>
      </w:r>
    </w:p>
    <w:p w14:paraId="531728B3"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It will be noteworthy because we will be putting active listening into practise if we can have a conversation whit someone who is paying attentively to them about ourselves, as soon as we are familiar whit the material being provided, we can add our thoughts, questions, or ideas.</w:t>
      </w:r>
    </w:p>
    <w:p w14:paraId="3A813757"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0A34D60E"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Empathetic listening in my point of view you must be empathetic and adapt to them. Listening is a necessary skill to grasp the shifting dynamics of the individuals and groups around us, whether they are our loved ones, co-workers, or supervisors at work, it is necessary to both put ourselves in the other person shoes and to do so.</w:t>
      </w:r>
    </w:p>
    <w:p w14:paraId="53D10AA0" w14:textId="50563CA2"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Poor communication frequently produces a stressful atmosphere where people are uninspired to collaborate and unmotivated to be effective. In a work environment it is very important that communication is conveyed and received and understood correctly. In instance, I</w:t>
      </w:r>
      <w:r w:rsidRPr="00E220CA">
        <w:rPr>
          <w:rFonts w:ascii="Times New Roman" w:hAnsi="Times New Roman" w:cs="Times New Roman"/>
          <w:color w:val="000000"/>
          <w:sz w:val="24"/>
          <w:szCs w:val="24"/>
          <w:shd w:val="clear" w:color="auto" w:fill="FFFFFF"/>
        </w:rPr>
        <w:t xml:space="preserve"> had new cleaners, which I </w:t>
      </w:r>
      <w:r w:rsidR="004411E6" w:rsidRPr="00E220CA">
        <w:rPr>
          <w:rFonts w:ascii="Times New Roman" w:hAnsi="Times New Roman" w:cs="Times New Roman"/>
          <w:color w:val="000000"/>
          <w:sz w:val="24"/>
          <w:szCs w:val="24"/>
          <w:shd w:val="clear" w:color="auto" w:fill="FFFFFF"/>
        </w:rPr>
        <w:t>must</w:t>
      </w:r>
      <w:r w:rsidRPr="00E220CA">
        <w:rPr>
          <w:rFonts w:ascii="Times New Roman" w:hAnsi="Times New Roman" w:cs="Times New Roman"/>
          <w:color w:val="000000"/>
          <w:sz w:val="24"/>
          <w:szCs w:val="24"/>
          <w:shd w:val="clear" w:color="auto" w:fill="FFFFFF"/>
        </w:rPr>
        <w:t xml:space="preserve"> train them, but unfortunately, they did not understand that our English communication was zero. I had to do my best to be understood mainly with an interpreter, with signs and facial expressions to make sure they understood me well</w:t>
      </w:r>
      <w:r w:rsidRPr="00E220CA">
        <w:rPr>
          <w:rFonts w:ascii="Times New Roman" w:eastAsia="Times New Roman" w:hAnsi="Times New Roman" w:cs="Times New Roman"/>
          <w:color w:val="000000"/>
          <w:sz w:val="24"/>
          <w:szCs w:val="24"/>
          <w:lang w:eastAsia="en-GB"/>
        </w:rPr>
        <w:t>. Otherwise, the work process will not be executed. Barriers can be the main source of the problem such as age limit, different nations, and culture not so good language influence.</w:t>
      </w:r>
    </w:p>
    <w:p w14:paraId="1A685706" w14:textId="1760E2A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The consequences of poor communication can cause a lot of damage. It causes conflicts and worsens relations between people. That is, if you are an ineffective communicator, you can build invisible barriers in the relationship with these people, which gradually destroy it. However, communication is a skill that can be learned, like riding a bicycle. If you are willing to work on this skill you will very quickly improve not only communication but also every aspect of your life.</w:t>
      </w:r>
    </w:p>
    <w:p w14:paraId="2FDF5015"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250FF35F" w14:textId="7FF06EAF" w:rsidR="00A74D2A" w:rsidRPr="00E220CA" w:rsidRDefault="00F809B0"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4.</w:t>
      </w:r>
      <w:r w:rsidR="00A74D2A" w:rsidRPr="00E220CA">
        <w:rPr>
          <w:rFonts w:ascii="Times New Roman" w:eastAsia="Times New Roman" w:hAnsi="Times New Roman" w:cs="Times New Roman"/>
          <w:b/>
          <w:bCs/>
          <w:color w:val="000000"/>
          <w:sz w:val="24"/>
          <w:szCs w:val="24"/>
          <w:lang w:eastAsia="en-GB"/>
        </w:rPr>
        <w:t>The Advantages and Disadvantages of Technology in communication.</w:t>
      </w:r>
    </w:p>
    <w:p w14:paraId="6FF850C3"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243F2D19" w14:textId="77777777" w:rsidR="00A74D2A" w:rsidRPr="00E220CA" w:rsidRDefault="00A74D2A" w:rsidP="00E220CA">
      <w:pPr>
        <w:spacing w:after="0" w:line="240" w:lineRule="auto"/>
        <w:jc w:val="both"/>
        <w:rPr>
          <w:rFonts w:ascii="Times New Roman" w:eastAsia="Times New Roman" w:hAnsi="Times New Roman" w:cs="Times New Roman"/>
          <w:sz w:val="24"/>
          <w:szCs w:val="24"/>
          <w:lang w:eastAsia="en-GB"/>
        </w:rPr>
      </w:pPr>
      <w:r w:rsidRPr="00E220CA">
        <w:rPr>
          <w:rFonts w:ascii="Times New Roman" w:eastAsia="Times New Roman" w:hAnsi="Times New Roman" w:cs="Times New Roman"/>
          <w:color w:val="000000"/>
          <w:sz w:val="24"/>
          <w:szCs w:val="24"/>
          <w:shd w:val="clear" w:color="auto" w:fill="FFFFFF"/>
          <w:lang w:eastAsia="en-GB"/>
        </w:rPr>
        <w:t>People are now able to conduct things more effectively because of technological advancements, and these methods provide good outcomes. For our presentation we need source, information a device from which to make the exam. Things like PowerPoint, Words, and references.</w:t>
      </w:r>
    </w:p>
    <w:p w14:paraId="26B1CD0F"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For instance, thanks to computer technology, schooling has advanced significantly. Without ever leaving the comfort of their classrooms, students can learn on a worldwide scale.</w:t>
      </w:r>
    </w:p>
    <w:p w14:paraId="0E147C0A"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New career prospects Since more and more occupations are becoming available that can be done from home thanks to Internet connections and related gear (computers, mobile devices, etc.), remote work is becoming a more viable choice. Technological developments make communication easier. Technology has also benefited transportation. You can cover more ground more quickly. It is simple to stay connected wherever consumers are thanks to video, video calling, email, and social networking</w:t>
      </w:r>
    </w:p>
    <w:p w14:paraId="3B7E1C4D"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Identity theft occurs when a thief gathers information about you and then utilises it to pass themselves off as you or commit fraud. From personal experience my personal data were stole and they said it was me and asked them for a loan even small amount of date is sufficient for a thief to open bank accounts, make credit transactions, take out loans or commit crimes on your behalf.</w:t>
      </w:r>
    </w:p>
    <w:p w14:paraId="70108399"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Cyber bullying it is a common occurrence these days, unfortunately it can be met info social media, platform for massage, game, and mobile phone. For example, share of incorrect information, sending insults and threats.</w:t>
      </w:r>
    </w:p>
    <w:p w14:paraId="44956551"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325C9B16"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Social interaction when two or more individuals are conversing or interacting with one another,</w:t>
      </w:r>
    </w:p>
    <w:p w14:paraId="25B6597C" w14:textId="77777777" w:rsidR="00A74D2A" w:rsidRPr="00E220CA" w:rsidRDefault="00A74D2A" w:rsidP="00E220CA">
      <w:pPr>
        <w:spacing w:after="0" w:line="360" w:lineRule="auto"/>
        <w:jc w:val="both"/>
        <w:rPr>
          <w:rFonts w:ascii="Times New Roman" w:eastAsia="Times New Roman" w:hAnsi="Times New Roman" w:cs="Times New Roman"/>
          <w:sz w:val="24"/>
          <w:szCs w:val="24"/>
          <w:lang w:eastAsia="en-GB"/>
        </w:rPr>
      </w:pPr>
      <w:r w:rsidRPr="00E220CA">
        <w:rPr>
          <w:rFonts w:ascii="Times New Roman" w:eastAsia="Times New Roman" w:hAnsi="Times New Roman" w:cs="Times New Roman"/>
          <w:color w:val="000000"/>
          <w:sz w:val="24"/>
          <w:szCs w:val="24"/>
          <w:shd w:val="clear" w:color="auto" w:fill="FFFFFF"/>
          <w:lang w:eastAsia="en-GB"/>
        </w:rPr>
        <w:t>People nowadays are using technologies, rather than face-to-face meetings. More and more people are having issues with personal smartphone addiction. But with their use we have direct and quick access to a wide range of contacts, friends, websites, news, and entertainment.</w:t>
      </w:r>
    </w:p>
    <w:p w14:paraId="5F93B041"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At a time like Coronavirus the technology helps more of people. In this way they were able to work to conduct all meetings online from home, and we are also the students our first semester was online thus we were protected and the option to study online it was a good approach. Although online meetings they are nice, you save time, transport and you could conduct the conversations from anywhere in the world,</w:t>
      </w:r>
    </w:p>
    <w:p w14:paraId="3FDD8F05" w14:textId="02B0FCD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xml:space="preserve">but they also have their bad side, you </w:t>
      </w:r>
      <w:r w:rsidR="007B1462" w:rsidRPr="00E220CA">
        <w:rPr>
          <w:rFonts w:ascii="Times New Roman" w:eastAsia="Times New Roman" w:hAnsi="Times New Roman" w:cs="Times New Roman"/>
          <w:color w:val="000000"/>
          <w:sz w:val="24"/>
          <w:szCs w:val="24"/>
          <w:lang w:eastAsia="en-GB"/>
        </w:rPr>
        <w:t>can</w:t>
      </w:r>
      <w:r w:rsidR="007B1462">
        <w:rPr>
          <w:rFonts w:ascii="Times New Roman" w:eastAsia="Times New Roman" w:hAnsi="Times New Roman" w:cs="Times New Roman"/>
          <w:color w:val="000000"/>
          <w:sz w:val="24"/>
          <w:szCs w:val="24"/>
          <w:lang w:eastAsia="en-GB"/>
        </w:rPr>
        <w:t>not</w:t>
      </w:r>
      <w:r w:rsidRPr="00E220CA">
        <w:rPr>
          <w:rFonts w:ascii="Times New Roman" w:eastAsia="Times New Roman" w:hAnsi="Times New Roman" w:cs="Times New Roman"/>
          <w:color w:val="000000"/>
          <w:sz w:val="24"/>
          <w:szCs w:val="24"/>
          <w:lang w:eastAsia="en-GB"/>
        </w:rPr>
        <w:t xml:space="preserve"> be 100% focused on a bad internet that can prevent a job from being done well connection</w:t>
      </w:r>
    </w:p>
    <w:p w14:paraId="5D1851E8"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p w14:paraId="090B2559" w14:textId="5277F00E" w:rsidR="00A74D2A" w:rsidRPr="00E220CA" w:rsidRDefault="00F809B0"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5.</w:t>
      </w:r>
      <w:r w:rsidR="00A74D2A" w:rsidRPr="00E220CA">
        <w:rPr>
          <w:rFonts w:ascii="Times New Roman" w:eastAsia="Times New Roman" w:hAnsi="Times New Roman" w:cs="Times New Roman"/>
          <w:b/>
          <w:bCs/>
          <w:color w:val="000000"/>
          <w:sz w:val="24"/>
          <w:szCs w:val="24"/>
          <w:lang w:eastAsia="en-GB"/>
        </w:rPr>
        <w:t>Conclusion </w:t>
      </w:r>
    </w:p>
    <w:p w14:paraId="0BA488AC"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E220CA">
        <w:rPr>
          <w:rFonts w:ascii="Times New Roman" w:eastAsia="Times New Roman" w:hAnsi="Times New Roman" w:cs="Times New Roman"/>
          <w:color w:val="000000"/>
          <w:sz w:val="24"/>
          <w:szCs w:val="24"/>
          <w:lang w:eastAsia="en-GB"/>
        </w:rPr>
        <w:t> In my conclusion, communication involves more than simply words; it also involves body language and tone. Your body language and voice tone can be used to effectively communicate your message. It's frequently recommended to make eye contact whenever feasible rather than using other types of indirect communication. Numerous communication hurdles that may be the fault of the sender or receiver can cause communication to break down. Therefore, understanding the hurdles is necessary for efficient communication. It's crucial to select the appropriate communication channel as I have described the communication patterns, because the inappropriate medium might dilute the message. Because different cultures have distinct conventions about nonverbal communication and because different words will be understood differently across cultures, more caution should be used when communicating across cultural boundaries. </w:t>
      </w:r>
    </w:p>
    <w:p w14:paraId="421BF0F2"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44F7522D" w14:textId="77777777" w:rsidR="00A74D2A" w:rsidRPr="00E220CA" w:rsidRDefault="00A74D2A" w:rsidP="00E220CA">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5F184F27" w14:textId="57F983EE" w:rsidR="00A74D2A" w:rsidRDefault="00F809B0"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6. References</w:t>
      </w:r>
    </w:p>
    <w:p w14:paraId="1A473407" w14:textId="77777777" w:rsidR="00F809B0" w:rsidRPr="00F809B0" w:rsidRDefault="00F809B0" w:rsidP="00E220CA">
      <w:pPr>
        <w:shd w:val="clear" w:color="auto" w:fill="FFFFFF"/>
        <w:spacing w:after="0" w:line="240" w:lineRule="auto"/>
        <w:jc w:val="both"/>
        <w:rPr>
          <w:rFonts w:ascii="Times New Roman" w:eastAsia="Times New Roman" w:hAnsi="Times New Roman" w:cs="Times New Roman"/>
          <w:b/>
          <w:bCs/>
          <w:color w:val="000000"/>
          <w:sz w:val="24"/>
          <w:szCs w:val="24"/>
          <w:lang w:eastAsia="en-GB"/>
        </w:rPr>
      </w:pPr>
    </w:p>
    <w:sdt>
      <w:sdtPr>
        <w:rPr>
          <w:rFonts w:ascii="Times New Roman" w:hAnsi="Times New Roman" w:cs="Times New Roman"/>
          <w:sz w:val="24"/>
          <w:szCs w:val="24"/>
        </w:rPr>
        <w:id w:val="-573587230"/>
        <w:bibliography/>
      </w:sdtPr>
      <w:sdtEndPr/>
      <w:sdtContent>
        <w:p w14:paraId="486A0455"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sz w:val="24"/>
              <w:szCs w:val="24"/>
            </w:rPr>
            <w:fldChar w:fldCharType="begin"/>
          </w:r>
          <w:r w:rsidRPr="00E220CA">
            <w:rPr>
              <w:rFonts w:ascii="Times New Roman" w:hAnsi="Times New Roman" w:cs="Times New Roman"/>
              <w:sz w:val="24"/>
              <w:szCs w:val="24"/>
            </w:rPr>
            <w:instrText xml:space="preserve"> BIBLIOGRAPHY </w:instrText>
          </w:r>
          <w:r w:rsidRPr="00E220CA">
            <w:rPr>
              <w:rFonts w:ascii="Times New Roman" w:hAnsi="Times New Roman" w:cs="Times New Roman"/>
              <w:sz w:val="24"/>
              <w:szCs w:val="24"/>
            </w:rPr>
            <w:fldChar w:fldCharType="separate"/>
          </w:r>
          <w:r w:rsidRPr="00E220CA">
            <w:rPr>
              <w:rFonts w:ascii="Times New Roman" w:hAnsi="Times New Roman" w:cs="Times New Roman"/>
              <w:noProof/>
              <w:sz w:val="24"/>
              <w:szCs w:val="24"/>
              <w:lang w:val="en-US"/>
            </w:rPr>
            <w:t xml:space="preserve">Chris Drew, P., 2022. </w:t>
          </w:r>
          <w:r w:rsidRPr="00E220CA">
            <w:rPr>
              <w:rFonts w:ascii="Times New Roman" w:hAnsi="Times New Roman" w:cs="Times New Roman"/>
              <w:i/>
              <w:iCs/>
              <w:noProof/>
              <w:sz w:val="24"/>
              <w:szCs w:val="24"/>
              <w:lang w:val="en-US"/>
            </w:rPr>
            <w:t xml:space="preserve">HelpfulProfessor.com. </w:t>
          </w:r>
          <w:r w:rsidRPr="00E220CA">
            <w:rPr>
              <w:rFonts w:ascii="Times New Roman" w:hAnsi="Times New Roman" w:cs="Times New Roman"/>
              <w:noProof/>
              <w:sz w:val="24"/>
              <w:szCs w:val="24"/>
              <w:lang w:val="en-US"/>
            </w:rPr>
            <w:t xml:space="preserve">[Online] </w:t>
          </w:r>
          <w:r w:rsidRPr="00E220CA">
            <w:rPr>
              <w:rFonts w:ascii="Times New Roman" w:hAnsi="Times New Roman" w:cs="Times New Roman"/>
              <w:noProof/>
              <w:sz w:val="24"/>
              <w:szCs w:val="24"/>
              <w:lang w:val="en-US"/>
            </w:rPr>
            <w:br/>
            <w:t xml:space="preserve">Available at: </w:t>
          </w:r>
          <w:r w:rsidRPr="00E220CA">
            <w:rPr>
              <w:rFonts w:ascii="Times New Roman" w:hAnsi="Times New Roman" w:cs="Times New Roman"/>
              <w:noProof/>
              <w:sz w:val="24"/>
              <w:szCs w:val="24"/>
              <w:u w:val="single"/>
              <w:lang w:val="en-US"/>
            </w:rPr>
            <w:t>https://helpfulprofessor.com/shannon-weaver-model/#:~:text=The%20Shannon%20and%20Weaver%20Model,noise%2C%20decoder%2C%20and%20receiver.</w:t>
          </w:r>
          <w:r w:rsidRPr="00E220CA">
            <w:rPr>
              <w:rFonts w:ascii="Times New Roman" w:hAnsi="Times New Roman" w:cs="Times New Roman"/>
              <w:noProof/>
              <w:sz w:val="24"/>
              <w:szCs w:val="24"/>
              <w:lang w:val="en-US"/>
            </w:rPr>
            <w:br/>
            <w:t>[Accessed 24.07 July 2022].</w:t>
          </w:r>
        </w:p>
        <w:p w14:paraId="26351309"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noProof/>
              <w:sz w:val="24"/>
              <w:szCs w:val="24"/>
              <w:lang w:val="en-US"/>
            </w:rPr>
            <w:t xml:space="preserve">Communication, B. i., 2018. </w:t>
          </w:r>
          <w:r w:rsidRPr="00E220CA">
            <w:rPr>
              <w:rFonts w:ascii="Times New Roman" w:hAnsi="Times New Roman" w:cs="Times New Roman"/>
              <w:i/>
              <w:iCs/>
              <w:noProof/>
              <w:sz w:val="24"/>
              <w:szCs w:val="24"/>
              <w:lang w:val="en-US"/>
            </w:rPr>
            <w:t xml:space="preserve">businesstopia. </w:t>
          </w:r>
          <w:r w:rsidRPr="00E220CA">
            <w:rPr>
              <w:rFonts w:ascii="Times New Roman" w:hAnsi="Times New Roman" w:cs="Times New Roman"/>
              <w:noProof/>
              <w:sz w:val="24"/>
              <w:szCs w:val="24"/>
              <w:lang w:val="en-US"/>
            </w:rPr>
            <w:t xml:space="preserve">[Online] </w:t>
          </w:r>
          <w:r w:rsidRPr="00E220CA">
            <w:rPr>
              <w:rFonts w:ascii="Times New Roman" w:hAnsi="Times New Roman" w:cs="Times New Roman"/>
              <w:noProof/>
              <w:sz w:val="24"/>
              <w:szCs w:val="24"/>
              <w:lang w:val="en-US"/>
            </w:rPr>
            <w:br/>
            <w:t xml:space="preserve">Available at: </w:t>
          </w:r>
          <w:r w:rsidRPr="00E220CA">
            <w:rPr>
              <w:rFonts w:ascii="Times New Roman" w:hAnsi="Times New Roman" w:cs="Times New Roman"/>
              <w:noProof/>
              <w:sz w:val="24"/>
              <w:szCs w:val="24"/>
              <w:u w:val="single"/>
              <w:lang w:val="en-US"/>
            </w:rPr>
            <w:t>https://www.businesstopia.net/communication/berlo-model-communication</w:t>
          </w:r>
          <w:r w:rsidRPr="00E220CA">
            <w:rPr>
              <w:rFonts w:ascii="Times New Roman" w:hAnsi="Times New Roman" w:cs="Times New Roman"/>
              <w:noProof/>
              <w:sz w:val="24"/>
              <w:szCs w:val="24"/>
              <w:lang w:val="en-US"/>
            </w:rPr>
            <w:br/>
            <w:t>[Accessed 24 July 2022].</w:t>
          </w:r>
        </w:p>
        <w:p w14:paraId="5D281829"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noProof/>
              <w:sz w:val="24"/>
              <w:szCs w:val="24"/>
              <w:lang w:val="en-US"/>
            </w:rPr>
            <w:t xml:space="preserve">Cottrell, S., 2019. </w:t>
          </w:r>
          <w:r w:rsidRPr="00E220CA">
            <w:rPr>
              <w:rFonts w:ascii="Times New Roman" w:hAnsi="Times New Roman" w:cs="Times New Roman"/>
              <w:i/>
              <w:iCs/>
              <w:noProof/>
              <w:sz w:val="24"/>
              <w:szCs w:val="24"/>
              <w:lang w:val="en-US"/>
            </w:rPr>
            <w:t xml:space="preserve">THE STUDY SKILLS HANDBOOK. </w:t>
          </w:r>
          <w:r w:rsidRPr="00E220CA">
            <w:rPr>
              <w:rFonts w:ascii="Times New Roman" w:hAnsi="Times New Roman" w:cs="Times New Roman"/>
              <w:noProof/>
              <w:sz w:val="24"/>
              <w:szCs w:val="24"/>
              <w:lang w:val="en-US"/>
            </w:rPr>
            <w:t>5th edition ed. s.l.:RED GLOBE PRESS.</w:t>
          </w:r>
        </w:p>
        <w:p w14:paraId="6633B934"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noProof/>
              <w:sz w:val="24"/>
              <w:szCs w:val="24"/>
              <w:lang w:val="en-US"/>
            </w:rPr>
            <w:t xml:space="preserve">Study, c. 2. Q., 2022. </w:t>
          </w:r>
          <w:r w:rsidRPr="00E220CA">
            <w:rPr>
              <w:rFonts w:ascii="Times New Roman" w:hAnsi="Times New Roman" w:cs="Times New Roman"/>
              <w:i/>
              <w:iCs/>
              <w:noProof/>
              <w:sz w:val="24"/>
              <w:szCs w:val="24"/>
              <w:lang w:val="en-US"/>
            </w:rPr>
            <w:t xml:space="preserve">QS Study. </w:t>
          </w:r>
          <w:r w:rsidRPr="00E220CA">
            <w:rPr>
              <w:rFonts w:ascii="Times New Roman" w:hAnsi="Times New Roman" w:cs="Times New Roman"/>
              <w:noProof/>
              <w:sz w:val="24"/>
              <w:szCs w:val="24"/>
              <w:lang w:val="en-US"/>
            </w:rPr>
            <w:t xml:space="preserve">[Online] </w:t>
          </w:r>
          <w:r w:rsidRPr="00E220CA">
            <w:rPr>
              <w:rFonts w:ascii="Times New Roman" w:hAnsi="Times New Roman" w:cs="Times New Roman"/>
              <w:noProof/>
              <w:sz w:val="24"/>
              <w:szCs w:val="24"/>
              <w:lang w:val="en-US"/>
            </w:rPr>
            <w:br/>
            <w:t xml:space="preserve">Available at: </w:t>
          </w:r>
          <w:r w:rsidRPr="00E220CA">
            <w:rPr>
              <w:rFonts w:ascii="Times New Roman" w:hAnsi="Times New Roman" w:cs="Times New Roman"/>
              <w:noProof/>
              <w:sz w:val="24"/>
              <w:szCs w:val="24"/>
              <w:u w:val="single"/>
              <w:lang w:val="en-US"/>
            </w:rPr>
            <w:t>https://qsstudy.com/schramms-model-communication/</w:t>
          </w:r>
          <w:r w:rsidRPr="00E220CA">
            <w:rPr>
              <w:rFonts w:ascii="Times New Roman" w:hAnsi="Times New Roman" w:cs="Times New Roman"/>
              <w:noProof/>
              <w:sz w:val="24"/>
              <w:szCs w:val="24"/>
              <w:lang w:val="en-US"/>
            </w:rPr>
            <w:br/>
            <w:t>[Accessed 24 July 2022].</w:t>
          </w:r>
        </w:p>
        <w:p w14:paraId="6954F7B3"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noProof/>
              <w:sz w:val="24"/>
              <w:szCs w:val="24"/>
              <w:lang w:val="en-US"/>
            </w:rPr>
            <w:t xml:space="preserve">team, E., 2014. </w:t>
          </w:r>
          <w:r w:rsidRPr="00E220CA">
            <w:rPr>
              <w:rFonts w:ascii="Times New Roman" w:hAnsi="Times New Roman" w:cs="Times New Roman"/>
              <w:i/>
              <w:iCs/>
              <w:noProof/>
              <w:sz w:val="24"/>
              <w:szCs w:val="24"/>
              <w:lang w:val="en-US"/>
            </w:rPr>
            <w:t xml:space="preserve">Entrepreneurhandbook.co.uk. </w:t>
          </w:r>
          <w:r w:rsidRPr="00E220CA">
            <w:rPr>
              <w:rFonts w:ascii="Times New Roman" w:hAnsi="Times New Roman" w:cs="Times New Roman"/>
              <w:noProof/>
              <w:sz w:val="24"/>
              <w:szCs w:val="24"/>
              <w:lang w:val="en-US"/>
            </w:rPr>
            <w:t xml:space="preserve">[Online] </w:t>
          </w:r>
          <w:r w:rsidRPr="00E220CA">
            <w:rPr>
              <w:rFonts w:ascii="Times New Roman" w:hAnsi="Times New Roman" w:cs="Times New Roman"/>
              <w:noProof/>
              <w:sz w:val="24"/>
              <w:szCs w:val="24"/>
              <w:lang w:val="en-US"/>
            </w:rPr>
            <w:br/>
            <w:t xml:space="preserve">Available at: </w:t>
          </w:r>
          <w:r w:rsidRPr="00E220CA">
            <w:rPr>
              <w:rFonts w:ascii="Times New Roman" w:hAnsi="Times New Roman" w:cs="Times New Roman"/>
              <w:noProof/>
              <w:sz w:val="24"/>
              <w:szCs w:val="24"/>
              <w:u w:val="single"/>
              <w:lang w:val="en-US"/>
            </w:rPr>
            <w:t>https://www.google.com/amp/s/entrepreneurhandbook.co.uk/what-is-</w:t>
          </w:r>
          <w:r w:rsidRPr="00E220CA">
            <w:rPr>
              <w:rFonts w:ascii="Times New Roman" w:hAnsi="Times New Roman" w:cs="Times New Roman"/>
              <w:noProof/>
              <w:sz w:val="24"/>
              <w:szCs w:val="24"/>
              <w:u w:val="single"/>
              <w:lang w:val="en-US"/>
            </w:rPr>
            <w:lastRenderedPageBreak/>
            <w:t>communication/amp/</w:t>
          </w:r>
          <w:r w:rsidRPr="00E220CA">
            <w:rPr>
              <w:rFonts w:ascii="Times New Roman" w:hAnsi="Times New Roman" w:cs="Times New Roman"/>
              <w:noProof/>
              <w:sz w:val="24"/>
              <w:szCs w:val="24"/>
              <w:lang w:val="en-US"/>
            </w:rPr>
            <w:br/>
            <w:t>[Accessed 23.07 July 2022].</w:t>
          </w:r>
        </w:p>
        <w:p w14:paraId="7BAF78DF" w14:textId="77777777" w:rsidR="00A74D2A" w:rsidRPr="00E220CA" w:rsidRDefault="00A74D2A" w:rsidP="00E220CA">
          <w:pPr>
            <w:jc w:val="both"/>
            <w:rPr>
              <w:rFonts w:ascii="Times New Roman" w:hAnsi="Times New Roman" w:cs="Times New Roman"/>
              <w:noProof/>
              <w:sz w:val="24"/>
              <w:szCs w:val="24"/>
              <w:lang w:val="en-US"/>
            </w:rPr>
          </w:pPr>
          <w:r w:rsidRPr="00E220CA">
            <w:rPr>
              <w:rFonts w:ascii="Times New Roman" w:hAnsi="Times New Roman" w:cs="Times New Roman"/>
              <w:noProof/>
              <w:sz w:val="24"/>
              <w:szCs w:val="24"/>
              <w:lang w:val="en-US"/>
            </w:rPr>
            <w:t xml:space="preserve">Theaker, 2004. </w:t>
          </w:r>
          <w:r w:rsidRPr="00E220CA">
            <w:rPr>
              <w:rFonts w:ascii="Times New Roman" w:hAnsi="Times New Roman" w:cs="Times New Roman"/>
              <w:i/>
              <w:iCs/>
              <w:noProof/>
              <w:sz w:val="24"/>
              <w:szCs w:val="24"/>
              <w:lang w:val="en-US"/>
            </w:rPr>
            <w:t xml:space="preserve">The Public Relations Handbook. </w:t>
          </w:r>
          <w:r w:rsidRPr="00E220CA">
            <w:rPr>
              <w:rFonts w:ascii="Times New Roman" w:hAnsi="Times New Roman" w:cs="Times New Roman"/>
              <w:noProof/>
              <w:sz w:val="24"/>
              <w:szCs w:val="24"/>
              <w:lang w:val="en-US"/>
            </w:rPr>
            <w:t>2and Ed ed. Oxfordshire: Theaker,A .</w:t>
          </w:r>
        </w:p>
        <w:p w14:paraId="0FA7EF29" w14:textId="15BD03F7" w:rsidR="00031900" w:rsidRPr="00E220CA" w:rsidRDefault="00A74D2A" w:rsidP="00E220CA">
          <w:pPr>
            <w:spacing w:line="360" w:lineRule="auto"/>
            <w:jc w:val="both"/>
            <w:rPr>
              <w:rFonts w:ascii="Times New Roman" w:hAnsi="Times New Roman" w:cs="Times New Roman"/>
              <w:sz w:val="24"/>
              <w:szCs w:val="24"/>
            </w:rPr>
          </w:pPr>
          <w:r w:rsidRPr="00E220CA">
            <w:rPr>
              <w:rFonts w:ascii="Times New Roman" w:hAnsi="Times New Roman" w:cs="Times New Roman"/>
              <w:b/>
              <w:bCs/>
              <w:noProof/>
              <w:sz w:val="24"/>
              <w:szCs w:val="24"/>
            </w:rPr>
            <w:fldChar w:fldCharType="end"/>
          </w:r>
        </w:p>
      </w:sdtContent>
    </w:sdt>
    <w:sectPr w:rsidR="00031900" w:rsidRPr="00E220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1612D" w14:textId="77777777" w:rsidR="00374E2A" w:rsidRDefault="00374E2A" w:rsidP="00CD20E1">
      <w:pPr>
        <w:spacing w:after="0" w:line="240" w:lineRule="auto"/>
      </w:pPr>
      <w:r>
        <w:separator/>
      </w:r>
    </w:p>
  </w:endnote>
  <w:endnote w:type="continuationSeparator" w:id="0">
    <w:p w14:paraId="196AA03B" w14:textId="77777777" w:rsidR="00374E2A" w:rsidRDefault="00374E2A" w:rsidP="00CD2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407F1" w14:textId="77777777" w:rsidR="00374E2A" w:rsidRDefault="00374E2A" w:rsidP="00CD20E1">
      <w:pPr>
        <w:spacing w:after="0" w:line="240" w:lineRule="auto"/>
      </w:pPr>
      <w:r>
        <w:separator/>
      </w:r>
    </w:p>
  </w:footnote>
  <w:footnote w:type="continuationSeparator" w:id="0">
    <w:p w14:paraId="464A8ED6" w14:textId="77777777" w:rsidR="00374E2A" w:rsidRDefault="00374E2A" w:rsidP="00CD2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2027C"/>
    <w:multiLevelType w:val="multilevel"/>
    <w:tmpl w:val="F646A60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E7A547D"/>
    <w:multiLevelType w:val="multilevel"/>
    <w:tmpl w:val="301E578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B8E232E"/>
    <w:multiLevelType w:val="hybridMultilevel"/>
    <w:tmpl w:val="90F69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92F3C"/>
    <w:multiLevelType w:val="hybridMultilevel"/>
    <w:tmpl w:val="66D09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DB573D"/>
    <w:multiLevelType w:val="hybridMultilevel"/>
    <w:tmpl w:val="CC5EC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719463">
    <w:abstractNumId w:val="3"/>
  </w:num>
  <w:num w:numId="2" w16cid:durableId="2085830101">
    <w:abstractNumId w:val="0"/>
  </w:num>
  <w:num w:numId="3" w16cid:durableId="1634096642">
    <w:abstractNumId w:val="1"/>
  </w:num>
  <w:num w:numId="4" w16cid:durableId="1697151278">
    <w:abstractNumId w:val="2"/>
  </w:num>
  <w:num w:numId="5" w16cid:durableId="2175976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D2A"/>
    <w:rsid w:val="00031900"/>
    <w:rsid w:val="00036164"/>
    <w:rsid w:val="00041A0A"/>
    <w:rsid w:val="000B4C31"/>
    <w:rsid w:val="00191502"/>
    <w:rsid w:val="001A5281"/>
    <w:rsid w:val="001F68EF"/>
    <w:rsid w:val="00255681"/>
    <w:rsid w:val="002E3310"/>
    <w:rsid w:val="00340336"/>
    <w:rsid w:val="00374E2A"/>
    <w:rsid w:val="004411E6"/>
    <w:rsid w:val="00486A84"/>
    <w:rsid w:val="00512123"/>
    <w:rsid w:val="00590EB6"/>
    <w:rsid w:val="00624C85"/>
    <w:rsid w:val="00675479"/>
    <w:rsid w:val="00771046"/>
    <w:rsid w:val="007B1462"/>
    <w:rsid w:val="008A0B98"/>
    <w:rsid w:val="00980265"/>
    <w:rsid w:val="00A06948"/>
    <w:rsid w:val="00A74D2A"/>
    <w:rsid w:val="00AB5E47"/>
    <w:rsid w:val="00AB6931"/>
    <w:rsid w:val="00AD339D"/>
    <w:rsid w:val="00C823B7"/>
    <w:rsid w:val="00CD20E1"/>
    <w:rsid w:val="00CF5165"/>
    <w:rsid w:val="00D8691E"/>
    <w:rsid w:val="00D877B8"/>
    <w:rsid w:val="00E220CA"/>
    <w:rsid w:val="00F073D2"/>
    <w:rsid w:val="00F534F5"/>
    <w:rsid w:val="00F809B0"/>
    <w:rsid w:val="00FE79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6DC5F"/>
  <w15:chartTrackingRefBased/>
  <w15:docId w15:val="{0E18A6A6-B12C-4101-9AA2-A9D809471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2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0E1"/>
  </w:style>
  <w:style w:type="paragraph" w:styleId="Footer">
    <w:name w:val="footer"/>
    <w:basedOn w:val="Normal"/>
    <w:link w:val="FooterChar"/>
    <w:uiPriority w:val="99"/>
    <w:unhideWhenUsed/>
    <w:rsid w:val="00CD2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0E1"/>
  </w:style>
  <w:style w:type="paragraph" w:styleId="ListParagraph">
    <w:name w:val="List Paragraph"/>
    <w:basedOn w:val="Normal"/>
    <w:uiPriority w:val="34"/>
    <w:qFormat/>
    <w:rsid w:val="00CD20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gi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Edi14</b:Tag>
    <b:SourceType>InternetSite</b:SourceType>
    <b:Guid>{B587C6D2-0AF7-4A32-9C94-95A50B21473E}</b:Guid>
    <b:Author>
      <b:Author>
        <b:NameList>
          <b:Person>
            <b:Last>team</b:Last>
            <b:First>Editorial</b:First>
          </b:Person>
        </b:NameList>
      </b:Author>
    </b:Author>
    <b:Title>Entrepreneurhandbook.co.uk</b:Title>
    <b:Year>2014</b:Year>
    <b:YearAccessed>2022</b:YearAccessed>
    <b:MonthAccessed>July </b:MonthAccessed>
    <b:DayAccessed>23.07</b:DayAccessed>
    <b:URL>https://www.google.com/amp/s/entrepreneurhandbook.co.uk/what-is-communication/amp/</b:URL>
    <b:RefOrder>1</b:RefOrder>
  </b:Source>
  <b:Source>
    <b:Tag>Chr22</b:Tag>
    <b:SourceType>InternetSite</b:SourceType>
    <b:Guid>{4E5CDB89-E360-4EE9-89E0-2E0015EC4301}</b:Guid>
    <b:Author>
      <b:Author>
        <b:NameList>
          <b:Person>
            <b:Last>Chris Drew</b:Last>
            <b:First>Phd</b:First>
          </b:Person>
        </b:NameList>
      </b:Author>
    </b:Author>
    <b:Title>HelpfulProfessor.com</b:Title>
    <b:Year>2022</b:Year>
    <b:YearAccessed>2022</b:YearAccessed>
    <b:MonthAccessed>July</b:MonthAccessed>
    <b:DayAccessed>24.07</b:DayAccessed>
    <b:URL>https://helpfulprofessor.com/shannon-weaver-model/#:~:text=The%20Shannon%20and%20Weaver%20Model,noise%2C%20decoder%2C%20and%20receiver.</b:URL>
    <b:RefOrder>2</b:RefOrder>
  </b:Source>
  <b:Source>
    <b:Tag>cop22</b:Tag>
    <b:SourceType>InternetSite</b:SourceType>
    <b:Guid>{436AF344-C939-4B1E-9B00-02B8F9D8F511}</b:Guid>
    <b:Author>
      <b:Author>
        <b:NameList>
          <b:Person>
            <b:Last>Study</b:Last>
            <b:First>copyright</b:First>
            <b:Middle>2022 QS</b:Middle>
          </b:Person>
        </b:NameList>
      </b:Author>
    </b:Author>
    <b:Title>QS Study </b:Title>
    <b:Year>2022</b:Year>
    <b:YearAccessed>2022</b:YearAccessed>
    <b:MonthAccessed>July</b:MonthAccessed>
    <b:DayAccessed>24</b:DayAccessed>
    <b:URL>https://qsstudy.com/schramms-model-communication/</b:URL>
    <b:RefOrder>3</b:RefOrder>
  </b:Source>
  <b:Source>
    <b:Tag>Bus18</b:Tag>
    <b:SourceType>InternetSite</b:SourceType>
    <b:Guid>{02871E72-8D56-48BC-9E4C-CC92CD1CE3E8}</b:Guid>
    <b:Author>
      <b:Author>
        <b:NameList>
          <b:Person>
            <b:Last>Communication</b:Last>
            <b:First>Businesstopia</b:First>
            <b:Middle>in</b:Middle>
          </b:Person>
        </b:NameList>
      </b:Author>
    </b:Author>
    <b:Title>businesstopia</b:Title>
    <b:Year>2018</b:Year>
    <b:YearAccessed>2022</b:YearAccessed>
    <b:MonthAccessed>July</b:MonthAccessed>
    <b:DayAccessed>24</b:DayAccessed>
    <b:URL>https://www.businesstopia.net/communication/berlo-model-communication</b:URL>
    <b:RefOrder>4</b:RefOrder>
  </b:Source>
  <b:Source>
    <b:Tag>Ste19</b:Tag>
    <b:SourceType>Book</b:SourceType>
    <b:Guid>{71B62867-A170-4A67-8B9F-8B51A1C6A4A7}</b:Guid>
    <b:Title>THE STUDY SKILLS HANDBOOK</b:Title>
    <b:Year>2019</b:Year>
    <b:Author>
      <b:Author>
        <b:NameList>
          <b:Person>
            <b:Last>Cottrell</b:Last>
            <b:First>Stella</b:First>
          </b:Person>
        </b:NameList>
      </b:Author>
    </b:Author>
    <b:Publisher>RED GLOBE PRESS</b:Publisher>
    <b:Edition>5th edition</b:Edition>
    <b:RefOrder>5</b:RefOrder>
  </b:Source>
  <b:Source>
    <b:Tag>The04</b:Tag>
    <b:SourceType>Book</b:SourceType>
    <b:Guid>{1AFA66EA-87A4-4984-8948-3455E9A75A32}</b:Guid>
    <b:Author>
      <b:Author>
        <b:NameList>
          <b:Person>
            <b:Last>Theaker</b:Last>
          </b:Person>
        </b:NameList>
      </b:Author>
    </b:Author>
    <b:Title>The Public Relations Handbook </b:Title>
    <b:Year>2004</b:Year>
    <b:City>Oxfordshire</b:City>
    <b:Publisher>Theaker,A </b:Publisher>
    <b:Edition>2and Ed</b:Edition>
    <b:RefOrder>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E308AA-FA87-4D97-9BB5-CA0F21D7AC79}">
  <ds:schemaRefs>
    <ds:schemaRef ds:uri="http://schemas.openxmlformats.org/officeDocument/2006/bibliography"/>
  </ds:schemaRefs>
</ds:datastoreItem>
</file>

<file path=customXml/itemProps2.xml><?xml version="1.0" encoding="utf-8"?>
<ds:datastoreItem xmlns:ds="http://schemas.openxmlformats.org/officeDocument/2006/customXml" ds:itemID="{43DFF266-78AC-4141-83BC-1069ECB241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A13139-B91D-4550-A889-1D786C137D2D}">
  <ds:schemaRefs>
    <ds:schemaRef ds:uri="http://schemas.microsoft.com/sharepoint/v3/contenttype/forms"/>
  </ds:schemaRefs>
</ds:datastoreItem>
</file>

<file path=customXml/itemProps4.xml><?xml version="1.0" encoding="utf-8"?>
<ds:datastoreItem xmlns:ds="http://schemas.openxmlformats.org/officeDocument/2006/customXml" ds:itemID="{4E63EE81-605C-455E-9CA8-9EEFEB06E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9</Pages>
  <Words>2720</Words>
  <Characters>15508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Zelyunka Kushlova (1921690)</dc:creator>
  <cp:keywords/>
  <dc:description/>
  <cp:lastModifiedBy>Zelyunka Kushlova (1921690)</cp:lastModifiedBy>
  <cp:revision>4</cp:revision>
  <dcterms:created xsi:type="dcterms:W3CDTF">2022-08-06T15:11:00Z</dcterms:created>
  <dcterms:modified xsi:type="dcterms:W3CDTF">2022-08-29T14:37:00Z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