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3BD4A" w14:textId="77777777" w:rsidR="00384057" w:rsidRDefault="00384057" w:rsidP="0009270D">
      <w:pPr>
        <w:jc w:val="center"/>
        <w:rPr>
          <w:sz w:val="32"/>
          <w:szCs w:val="32"/>
        </w:rPr>
      </w:pPr>
    </w:p>
    <w:p w14:paraId="20A41463" w14:textId="77777777" w:rsidR="00384057" w:rsidRDefault="00384057" w:rsidP="0009270D">
      <w:pPr>
        <w:jc w:val="center"/>
        <w:rPr>
          <w:sz w:val="32"/>
          <w:szCs w:val="32"/>
        </w:rPr>
      </w:pPr>
    </w:p>
    <w:p w14:paraId="383BE024" w14:textId="33C17B4D" w:rsidR="006673F5" w:rsidRPr="0009270D" w:rsidRDefault="006673F5" w:rsidP="0009270D">
      <w:pPr>
        <w:jc w:val="center"/>
        <w:rPr>
          <w:sz w:val="32"/>
          <w:szCs w:val="32"/>
        </w:rPr>
      </w:pPr>
      <w:r w:rsidRPr="0009270D">
        <w:rPr>
          <w:sz w:val="32"/>
          <w:szCs w:val="32"/>
        </w:rPr>
        <w:t>BMSW4014</w:t>
      </w:r>
    </w:p>
    <w:p w14:paraId="7C881857" w14:textId="28B385FC" w:rsidR="00CA3247" w:rsidRPr="0009270D" w:rsidRDefault="00CA3247" w:rsidP="0009270D">
      <w:pPr>
        <w:jc w:val="center"/>
        <w:rPr>
          <w:sz w:val="32"/>
          <w:szCs w:val="32"/>
        </w:rPr>
      </w:pPr>
      <w:r w:rsidRPr="0009270D">
        <w:rPr>
          <w:sz w:val="32"/>
          <w:szCs w:val="32"/>
        </w:rPr>
        <w:t>Report</w:t>
      </w:r>
    </w:p>
    <w:p w14:paraId="1A201A4D" w14:textId="481137C6" w:rsidR="006673F5" w:rsidRPr="0009270D" w:rsidRDefault="00A15891" w:rsidP="0009270D">
      <w:pPr>
        <w:jc w:val="center"/>
        <w:rPr>
          <w:sz w:val="32"/>
          <w:szCs w:val="32"/>
        </w:rPr>
      </w:pPr>
      <w:r w:rsidRPr="0009270D">
        <w:rPr>
          <w:sz w:val="32"/>
          <w:szCs w:val="32"/>
        </w:rPr>
        <w:t>Student Number:242</w:t>
      </w:r>
      <w:r w:rsidR="00E676D4" w:rsidRPr="0009270D">
        <w:rPr>
          <w:sz w:val="32"/>
          <w:szCs w:val="32"/>
        </w:rPr>
        <w:t>303</w:t>
      </w:r>
    </w:p>
    <w:p w14:paraId="1BEA4938" w14:textId="3BDF9808" w:rsidR="00E676D4" w:rsidRPr="0009270D" w:rsidRDefault="00E676D4" w:rsidP="0009270D">
      <w:pPr>
        <w:jc w:val="center"/>
        <w:rPr>
          <w:sz w:val="32"/>
          <w:szCs w:val="32"/>
        </w:rPr>
      </w:pPr>
      <w:r w:rsidRPr="0009270D">
        <w:rPr>
          <w:sz w:val="32"/>
          <w:szCs w:val="32"/>
        </w:rPr>
        <w:t>Student Name: Martina Geciova</w:t>
      </w:r>
    </w:p>
    <w:p w14:paraId="01FD6EA2" w14:textId="17F4583D" w:rsidR="00E676D4" w:rsidRPr="00CA3247" w:rsidRDefault="00B20FAF" w:rsidP="0009270D">
      <w:pPr>
        <w:jc w:val="center"/>
      </w:pPr>
      <w:r w:rsidRPr="0009270D">
        <w:rPr>
          <w:sz w:val="32"/>
          <w:szCs w:val="32"/>
        </w:rPr>
        <w:t xml:space="preserve">Lecturer: </w:t>
      </w:r>
      <w:r w:rsidR="00F343EA" w:rsidRPr="0009270D">
        <w:rPr>
          <w:sz w:val="32"/>
          <w:szCs w:val="32"/>
        </w:rPr>
        <w:t>Christopher Rogers</w:t>
      </w:r>
    </w:p>
    <w:p w14:paraId="2B589821" w14:textId="342E3CBF" w:rsidR="00C57812" w:rsidRDefault="00C57812" w:rsidP="004B5D29"/>
    <w:p w14:paraId="338F4BDE" w14:textId="307E6D47" w:rsidR="00311691" w:rsidRPr="00272CAF" w:rsidRDefault="00311691" w:rsidP="004B5D29"/>
    <w:p w14:paraId="043F5BEC" w14:textId="5086F2A4" w:rsidR="001942DE" w:rsidRDefault="001942DE" w:rsidP="004B5D29"/>
    <w:p w14:paraId="7F6DC3C1" w14:textId="77777777" w:rsidR="00EA30D7" w:rsidRDefault="00EA30D7" w:rsidP="004B5D29"/>
    <w:p w14:paraId="44FF7211" w14:textId="77777777" w:rsidR="00EA30D7" w:rsidRDefault="00EA30D7" w:rsidP="004B5D29"/>
    <w:p w14:paraId="0B950ED8" w14:textId="77777777" w:rsidR="00EA30D7" w:rsidRDefault="00EA30D7" w:rsidP="004B5D29"/>
    <w:p w14:paraId="2D909EA6" w14:textId="6ABDE3B8" w:rsidR="00A555AB" w:rsidRDefault="00A555AB" w:rsidP="0009270D">
      <w:pPr>
        <w:pStyle w:val="TOCHeading"/>
      </w:pPr>
      <w:bookmarkStart w:id="0" w:name="_Toc202460713"/>
      <w:bookmarkStart w:id="1" w:name="_Hlk202459658"/>
    </w:p>
    <w:p w14:paraId="34C3517C" w14:textId="77777777" w:rsidR="008A1A60" w:rsidRDefault="008A1A60" w:rsidP="004B5D29"/>
    <w:p w14:paraId="2C9A21B8" w14:textId="77777777" w:rsidR="008A1A60" w:rsidRDefault="008A1A60" w:rsidP="004B5D29"/>
    <w:p w14:paraId="65AFA238" w14:textId="77777777" w:rsidR="008A1A60" w:rsidRDefault="008A1A60" w:rsidP="004B5D29"/>
    <w:p w14:paraId="463A4BF6" w14:textId="77777777" w:rsidR="008A1A60" w:rsidRDefault="008A1A60" w:rsidP="004B5D29"/>
    <w:p w14:paraId="01048ED3" w14:textId="77777777" w:rsidR="008A1A60" w:rsidRDefault="008A1A60" w:rsidP="004B5D29"/>
    <w:p w14:paraId="29764F07" w14:textId="77777777" w:rsidR="008A1A60" w:rsidRDefault="008A1A60" w:rsidP="004B5D29"/>
    <w:p w14:paraId="513AA31F" w14:textId="77777777" w:rsidR="008A1A60" w:rsidRDefault="008A1A60" w:rsidP="004B5D29"/>
    <w:p w14:paraId="37D1F32E" w14:textId="77777777" w:rsidR="008A1A60" w:rsidRDefault="008A1A60" w:rsidP="004B5D29"/>
    <w:p w14:paraId="7D2BCD25" w14:textId="77777777" w:rsidR="008A1A60" w:rsidRDefault="008A1A60" w:rsidP="004B5D29"/>
    <w:p w14:paraId="43B98ED2" w14:textId="77777777" w:rsidR="008A1A60" w:rsidRDefault="008A1A60" w:rsidP="004B5D29"/>
    <w:p w14:paraId="2C79192B" w14:textId="77777777" w:rsidR="008A1A60" w:rsidRDefault="008A1A60" w:rsidP="004B5D29"/>
    <w:p w14:paraId="45A7593E" w14:textId="77777777" w:rsidR="008A1A60" w:rsidRDefault="008A1A60" w:rsidP="004B5D29"/>
    <w:p w14:paraId="5CC0772D" w14:textId="77777777" w:rsidR="008A1A60" w:rsidRDefault="008A1A60" w:rsidP="004B5D29"/>
    <w:p w14:paraId="0EAEFF1F" w14:textId="77777777" w:rsidR="008A1A60" w:rsidRDefault="008A1A60" w:rsidP="004B5D29"/>
    <w:p w14:paraId="7D5D7CC5" w14:textId="77777777" w:rsidR="008A1A60" w:rsidRDefault="008A1A60" w:rsidP="004B5D29"/>
    <w:p w14:paraId="3F52EF7D" w14:textId="079C2F83" w:rsidR="008A1A60" w:rsidRDefault="00384057" w:rsidP="004B5D29">
      <w:r>
        <w:t xml:space="preserve"> </w:t>
      </w:r>
    </w:p>
    <w:sdt>
      <w:sdtPr>
        <w:rPr>
          <w:rFonts w:ascii="Aptos" w:eastAsia="Aptos" w:hAnsi="Aptos" w:cs="Times New Roman"/>
          <w:color w:val="auto"/>
          <w:kern w:val="3"/>
          <w:sz w:val="22"/>
          <w:szCs w:val="22"/>
          <w:lang w:eastAsia="en-US"/>
        </w:rPr>
        <w:id w:val="-1417850743"/>
        <w:docPartObj>
          <w:docPartGallery w:val="Table of Contents"/>
          <w:docPartUnique/>
        </w:docPartObj>
      </w:sdtPr>
      <w:sdtEndPr>
        <w:rPr>
          <w:b/>
          <w:bCs/>
        </w:rPr>
      </w:sdtEndPr>
      <w:sdtContent>
        <w:p w14:paraId="53374F3F" w14:textId="359CA6FF" w:rsidR="00384057" w:rsidRPr="00384057" w:rsidRDefault="00384057">
          <w:pPr>
            <w:pStyle w:val="TOCHeading"/>
            <w:rPr>
              <w:color w:val="auto"/>
            </w:rPr>
          </w:pPr>
          <w:r w:rsidRPr="00384057">
            <w:rPr>
              <w:color w:val="auto"/>
            </w:rPr>
            <w:t>C</w:t>
          </w:r>
          <w:r w:rsidRPr="00384057">
            <w:rPr>
              <w:b/>
              <w:bCs/>
              <w:color w:val="auto"/>
            </w:rPr>
            <w:t>ontents</w:t>
          </w:r>
        </w:p>
        <w:p w14:paraId="3D6394EF" w14:textId="292774F5" w:rsidR="00384057" w:rsidRPr="00384057" w:rsidRDefault="00384057">
          <w:pPr>
            <w:pStyle w:val="TOC1"/>
            <w:tabs>
              <w:tab w:val="right" w:leader="dot" w:pos="9016"/>
            </w:tabs>
            <w:rPr>
              <w:rFonts w:asciiTheme="minorHAnsi" w:eastAsiaTheme="minorEastAsia" w:hAnsiTheme="minorHAnsi" w:cstheme="minorBidi"/>
              <w:b/>
              <w:bCs/>
              <w:noProof/>
              <w:kern w:val="2"/>
              <w:sz w:val="24"/>
              <w:szCs w:val="24"/>
              <w:lang w:eastAsia="en-GB"/>
              <w14:ligatures w14:val="standardContextual"/>
            </w:rPr>
          </w:pPr>
          <w:r>
            <w:fldChar w:fldCharType="begin"/>
          </w:r>
          <w:r>
            <w:instrText xml:space="preserve"> TOC \o "1-3" \h \z \u </w:instrText>
          </w:r>
          <w:r>
            <w:fldChar w:fldCharType="separate"/>
          </w:r>
          <w:hyperlink w:anchor="_Toc202546037" w:history="1">
            <w:r w:rsidRPr="00384057">
              <w:rPr>
                <w:rStyle w:val="Hyperlink"/>
                <w:b/>
                <w:bCs/>
                <w:noProof/>
              </w:rPr>
              <w:t>1.0 Introduction</w:t>
            </w:r>
            <w:r w:rsidRPr="00384057">
              <w:rPr>
                <w:b/>
                <w:bCs/>
                <w:noProof/>
                <w:webHidden/>
              </w:rPr>
              <w:tab/>
            </w:r>
            <w:r w:rsidRPr="00384057">
              <w:rPr>
                <w:b/>
                <w:bCs/>
                <w:noProof/>
                <w:webHidden/>
              </w:rPr>
              <w:fldChar w:fldCharType="begin"/>
            </w:r>
            <w:r w:rsidRPr="00384057">
              <w:rPr>
                <w:b/>
                <w:bCs/>
                <w:noProof/>
                <w:webHidden/>
              </w:rPr>
              <w:instrText xml:space="preserve"> PAGEREF _Toc202546037 \h </w:instrText>
            </w:r>
            <w:r w:rsidRPr="00384057">
              <w:rPr>
                <w:b/>
                <w:bCs/>
                <w:noProof/>
                <w:webHidden/>
              </w:rPr>
            </w:r>
            <w:r w:rsidRPr="00384057">
              <w:rPr>
                <w:b/>
                <w:bCs/>
                <w:noProof/>
                <w:webHidden/>
              </w:rPr>
              <w:fldChar w:fldCharType="separate"/>
            </w:r>
            <w:r w:rsidRPr="00384057">
              <w:rPr>
                <w:b/>
                <w:bCs/>
                <w:noProof/>
                <w:webHidden/>
              </w:rPr>
              <w:t>3</w:t>
            </w:r>
            <w:r w:rsidRPr="00384057">
              <w:rPr>
                <w:b/>
                <w:bCs/>
                <w:noProof/>
                <w:webHidden/>
              </w:rPr>
              <w:fldChar w:fldCharType="end"/>
            </w:r>
          </w:hyperlink>
        </w:p>
        <w:p w14:paraId="30555B8F" w14:textId="4F89698D" w:rsidR="00384057" w:rsidRPr="00384057" w:rsidRDefault="00384057">
          <w:pPr>
            <w:pStyle w:val="TOC1"/>
            <w:tabs>
              <w:tab w:val="right" w:leader="dot" w:pos="9016"/>
            </w:tabs>
            <w:rPr>
              <w:rFonts w:asciiTheme="minorHAnsi" w:eastAsiaTheme="minorEastAsia" w:hAnsiTheme="minorHAnsi" w:cstheme="minorBidi"/>
              <w:b/>
              <w:bCs/>
              <w:noProof/>
              <w:kern w:val="2"/>
              <w:sz w:val="24"/>
              <w:szCs w:val="24"/>
              <w:lang w:eastAsia="en-GB"/>
              <w14:ligatures w14:val="standardContextual"/>
            </w:rPr>
          </w:pPr>
          <w:hyperlink w:anchor="_Toc202546038" w:history="1">
            <w:r w:rsidRPr="00384057">
              <w:rPr>
                <w:rStyle w:val="Hyperlink"/>
                <w:b/>
                <w:bCs/>
                <w:noProof/>
              </w:rPr>
              <w:t>2.0 Findings</w:t>
            </w:r>
            <w:r w:rsidRPr="00384057">
              <w:rPr>
                <w:b/>
                <w:bCs/>
                <w:noProof/>
                <w:webHidden/>
              </w:rPr>
              <w:tab/>
            </w:r>
            <w:r w:rsidRPr="00384057">
              <w:rPr>
                <w:b/>
                <w:bCs/>
                <w:noProof/>
                <w:webHidden/>
              </w:rPr>
              <w:fldChar w:fldCharType="begin"/>
            </w:r>
            <w:r w:rsidRPr="00384057">
              <w:rPr>
                <w:b/>
                <w:bCs/>
                <w:noProof/>
                <w:webHidden/>
              </w:rPr>
              <w:instrText xml:space="preserve"> PAGEREF _Toc202546038 \h </w:instrText>
            </w:r>
            <w:r w:rsidRPr="00384057">
              <w:rPr>
                <w:b/>
                <w:bCs/>
                <w:noProof/>
                <w:webHidden/>
              </w:rPr>
            </w:r>
            <w:r w:rsidRPr="00384057">
              <w:rPr>
                <w:b/>
                <w:bCs/>
                <w:noProof/>
                <w:webHidden/>
              </w:rPr>
              <w:fldChar w:fldCharType="separate"/>
            </w:r>
            <w:r w:rsidRPr="00384057">
              <w:rPr>
                <w:b/>
                <w:bCs/>
                <w:noProof/>
                <w:webHidden/>
              </w:rPr>
              <w:t>3</w:t>
            </w:r>
            <w:r w:rsidRPr="00384057">
              <w:rPr>
                <w:b/>
                <w:bCs/>
                <w:noProof/>
                <w:webHidden/>
              </w:rPr>
              <w:fldChar w:fldCharType="end"/>
            </w:r>
          </w:hyperlink>
        </w:p>
        <w:p w14:paraId="55A64268" w14:textId="401A2014" w:rsidR="00384057" w:rsidRPr="00384057" w:rsidRDefault="00384057">
          <w:pPr>
            <w:pStyle w:val="TOC1"/>
            <w:tabs>
              <w:tab w:val="right" w:leader="dot" w:pos="9016"/>
            </w:tabs>
            <w:rPr>
              <w:rFonts w:asciiTheme="minorHAnsi" w:eastAsiaTheme="minorEastAsia" w:hAnsiTheme="minorHAnsi" w:cstheme="minorBidi"/>
              <w:b/>
              <w:bCs/>
              <w:noProof/>
              <w:kern w:val="2"/>
              <w:sz w:val="24"/>
              <w:szCs w:val="24"/>
              <w:lang w:eastAsia="en-GB"/>
              <w14:ligatures w14:val="standardContextual"/>
            </w:rPr>
          </w:pPr>
          <w:hyperlink w:anchor="_Toc202546039" w:history="1">
            <w:r w:rsidRPr="00384057">
              <w:rPr>
                <w:rStyle w:val="Hyperlink"/>
                <w:b/>
                <w:bCs/>
                <w:noProof/>
              </w:rPr>
              <w:t>2.1 PESTLE Analysis</w:t>
            </w:r>
            <w:r w:rsidRPr="00384057">
              <w:rPr>
                <w:b/>
                <w:bCs/>
                <w:noProof/>
                <w:webHidden/>
              </w:rPr>
              <w:tab/>
            </w:r>
            <w:r w:rsidRPr="00384057">
              <w:rPr>
                <w:b/>
                <w:bCs/>
                <w:noProof/>
                <w:webHidden/>
              </w:rPr>
              <w:fldChar w:fldCharType="begin"/>
            </w:r>
            <w:r w:rsidRPr="00384057">
              <w:rPr>
                <w:b/>
                <w:bCs/>
                <w:noProof/>
                <w:webHidden/>
              </w:rPr>
              <w:instrText xml:space="preserve"> PAGEREF _Toc202546039 \h </w:instrText>
            </w:r>
            <w:r w:rsidRPr="00384057">
              <w:rPr>
                <w:b/>
                <w:bCs/>
                <w:noProof/>
                <w:webHidden/>
              </w:rPr>
            </w:r>
            <w:r w:rsidRPr="00384057">
              <w:rPr>
                <w:b/>
                <w:bCs/>
                <w:noProof/>
                <w:webHidden/>
              </w:rPr>
              <w:fldChar w:fldCharType="separate"/>
            </w:r>
            <w:r w:rsidRPr="00384057">
              <w:rPr>
                <w:b/>
                <w:bCs/>
                <w:noProof/>
                <w:webHidden/>
              </w:rPr>
              <w:t>3</w:t>
            </w:r>
            <w:r w:rsidRPr="00384057">
              <w:rPr>
                <w:b/>
                <w:bCs/>
                <w:noProof/>
                <w:webHidden/>
              </w:rPr>
              <w:fldChar w:fldCharType="end"/>
            </w:r>
          </w:hyperlink>
        </w:p>
        <w:p w14:paraId="664E783B" w14:textId="458E109D" w:rsidR="00384057" w:rsidRPr="00384057" w:rsidRDefault="00384057">
          <w:pPr>
            <w:pStyle w:val="TOC1"/>
            <w:tabs>
              <w:tab w:val="right" w:leader="dot" w:pos="9016"/>
            </w:tabs>
            <w:rPr>
              <w:rFonts w:asciiTheme="minorHAnsi" w:eastAsiaTheme="minorEastAsia" w:hAnsiTheme="minorHAnsi" w:cstheme="minorBidi"/>
              <w:b/>
              <w:bCs/>
              <w:noProof/>
              <w:kern w:val="2"/>
              <w:sz w:val="24"/>
              <w:szCs w:val="24"/>
              <w:lang w:eastAsia="en-GB"/>
              <w14:ligatures w14:val="standardContextual"/>
            </w:rPr>
          </w:pPr>
          <w:hyperlink w:anchor="_Toc202546040" w:history="1">
            <w:r w:rsidRPr="00384057">
              <w:rPr>
                <w:rStyle w:val="Hyperlink"/>
                <w:b/>
                <w:bCs/>
                <w:noProof/>
              </w:rPr>
              <w:t>2.3 SWOT Analysis</w:t>
            </w:r>
            <w:r w:rsidRPr="00384057">
              <w:rPr>
                <w:b/>
                <w:bCs/>
                <w:noProof/>
                <w:webHidden/>
              </w:rPr>
              <w:tab/>
            </w:r>
            <w:r w:rsidRPr="00384057">
              <w:rPr>
                <w:b/>
                <w:bCs/>
                <w:noProof/>
                <w:webHidden/>
              </w:rPr>
              <w:fldChar w:fldCharType="begin"/>
            </w:r>
            <w:r w:rsidRPr="00384057">
              <w:rPr>
                <w:b/>
                <w:bCs/>
                <w:noProof/>
                <w:webHidden/>
              </w:rPr>
              <w:instrText xml:space="preserve"> PAGEREF _Toc202546040 \h </w:instrText>
            </w:r>
            <w:r w:rsidRPr="00384057">
              <w:rPr>
                <w:b/>
                <w:bCs/>
                <w:noProof/>
                <w:webHidden/>
              </w:rPr>
            </w:r>
            <w:r w:rsidRPr="00384057">
              <w:rPr>
                <w:b/>
                <w:bCs/>
                <w:noProof/>
                <w:webHidden/>
              </w:rPr>
              <w:fldChar w:fldCharType="separate"/>
            </w:r>
            <w:r w:rsidRPr="00384057">
              <w:rPr>
                <w:b/>
                <w:bCs/>
                <w:noProof/>
                <w:webHidden/>
              </w:rPr>
              <w:t>5</w:t>
            </w:r>
            <w:r w:rsidRPr="00384057">
              <w:rPr>
                <w:b/>
                <w:bCs/>
                <w:noProof/>
                <w:webHidden/>
              </w:rPr>
              <w:fldChar w:fldCharType="end"/>
            </w:r>
          </w:hyperlink>
        </w:p>
        <w:p w14:paraId="6B675136" w14:textId="4C19B1E2" w:rsidR="00384057" w:rsidRPr="00384057" w:rsidRDefault="00384057">
          <w:pPr>
            <w:pStyle w:val="TOC1"/>
            <w:tabs>
              <w:tab w:val="right" w:leader="dot" w:pos="9016"/>
            </w:tabs>
            <w:rPr>
              <w:rFonts w:asciiTheme="minorHAnsi" w:eastAsiaTheme="minorEastAsia" w:hAnsiTheme="minorHAnsi" w:cstheme="minorBidi"/>
              <w:b/>
              <w:bCs/>
              <w:noProof/>
              <w:kern w:val="2"/>
              <w:sz w:val="24"/>
              <w:szCs w:val="24"/>
              <w:lang w:eastAsia="en-GB"/>
              <w14:ligatures w14:val="standardContextual"/>
            </w:rPr>
          </w:pPr>
          <w:hyperlink w:anchor="_Toc202546041" w:history="1">
            <w:r w:rsidRPr="00384057">
              <w:rPr>
                <w:rStyle w:val="Hyperlink"/>
                <w:b/>
                <w:bCs/>
                <w:noProof/>
              </w:rPr>
              <w:t>3.0 Conclusion</w:t>
            </w:r>
            <w:r w:rsidRPr="00384057">
              <w:rPr>
                <w:b/>
                <w:bCs/>
                <w:noProof/>
                <w:webHidden/>
              </w:rPr>
              <w:tab/>
            </w:r>
            <w:r w:rsidRPr="00384057">
              <w:rPr>
                <w:b/>
                <w:bCs/>
                <w:noProof/>
                <w:webHidden/>
              </w:rPr>
              <w:fldChar w:fldCharType="begin"/>
            </w:r>
            <w:r w:rsidRPr="00384057">
              <w:rPr>
                <w:b/>
                <w:bCs/>
                <w:noProof/>
                <w:webHidden/>
              </w:rPr>
              <w:instrText xml:space="preserve"> PAGEREF _Toc202546041 \h </w:instrText>
            </w:r>
            <w:r w:rsidRPr="00384057">
              <w:rPr>
                <w:b/>
                <w:bCs/>
                <w:noProof/>
                <w:webHidden/>
              </w:rPr>
            </w:r>
            <w:r w:rsidRPr="00384057">
              <w:rPr>
                <w:b/>
                <w:bCs/>
                <w:noProof/>
                <w:webHidden/>
              </w:rPr>
              <w:fldChar w:fldCharType="separate"/>
            </w:r>
            <w:r w:rsidRPr="00384057">
              <w:rPr>
                <w:b/>
                <w:bCs/>
                <w:noProof/>
                <w:webHidden/>
              </w:rPr>
              <w:t>6</w:t>
            </w:r>
            <w:r w:rsidRPr="00384057">
              <w:rPr>
                <w:b/>
                <w:bCs/>
                <w:noProof/>
                <w:webHidden/>
              </w:rPr>
              <w:fldChar w:fldCharType="end"/>
            </w:r>
          </w:hyperlink>
        </w:p>
        <w:p w14:paraId="75A38664" w14:textId="314EE1AC" w:rsidR="00384057" w:rsidRPr="00384057" w:rsidRDefault="00384057">
          <w:pPr>
            <w:pStyle w:val="TOC1"/>
            <w:tabs>
              <w:tab w:val="right" w:leader="dot" w:pos="9016"/>
            </w:tabs>
            <w:rPr>
              <w:rFonts w:asciiTheme="minorHAnsi" w:eastAsiaTheme="minorEastAsia" w:hAnsiTheme="minorHAnsi" w:cstheme="minorBidi"/>
              <w:b/>
              <w:bCs/>
              <w:noProof/>
              <w:kern w:val="2"/>
              <w:sz w:val="24"/>
              <w:szCs w:val="24"/>
              <w:lang w:eastAsia="en-GB"/>
              <w14:ligatures w14:val="standardContextual"/>
            </w:rPr>
          </w:pPr>
          <w:hyperlink w:anchor="_Toc202546042" w:history="1">
            <w:r w:rsidRPr="00384057">
              <w:rPr>
                <w:rStyle w:val="Hyperlink"/>
                <w:b/>
                <w:bCs/>
                <w:noProof/>
              </w:rPr>
              <w:t>4.0 Recommendations</w:t>
            </w:r>
            <w:r w:rsidRPr="00384057">
              <w:rPr>
                <w:b/>
                <w:bCs/>
                <w:noProof/>
                <w:webHidden/>
              </w:rPr>
              <w:tab/>
            </w:r>
            <w:r w:rsidRPr="00384057">
              <w:rPr>
                <w:b/>
                <w:bCs/>
                <w:noProof/>
                <w:webHidden/>
              </w:rPr>
              <w:fldChar w:fldCharType="begin"/>
            </w:r>
            <w:r w:rsidRPr="00384057">
              <w:rPr>
                <w:b/>
                <w:bCs/>
                <w:noProof/>
                <w:webHidden/>
              </w:rPr>
              <w:instrText xml:space="preserve"> PAGEREF _Toc202546042 \h </w:instrText>
            </w:r>
            <w:r w:rsidRPr="00384057">
              <w:rPr>
                <w:b/>
                <w:bCs/>
                <w:noProof/>
                <w:webHidden/>
              </w:rPr>
            </w:r>
            <w:r w:rsidRPr="00384057">
              <w:rPr>
                <w:b/>
                <w:bCs/>
                <w:noProof/>
                <w:webHidden/>
              </w:rPr>
              <w:fldChar w:fldCharType="separate"/>
            </w:r>
            <w:r w:rsidRPr="00384057">
              <w:rPr>
                <w:b/>
                <w:bCs/>
                <w:noProof/>
                <w:webHidden/>
              </w:rPr>
              <w:t>6</w:t>
            </w:r>
            <w:r w:rsidRPr="00384057">
              <w:rPr>
                <w:b/>
                <w:bCs/>
                <w:noProof/>
                <w:webHidden/>
              </w:rPr>
              <w:fldChar w:fldCharType="end"/>
            </w:r>
          </w:hyperlink>
        </w:p>
        <w:p w14:paraId="1D679B3F" w14:textId="04325EBF" w:rsidR="00384057" w:rsidRDefault="0038405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02546043" w:history="1">
            <w:r w:rsidRPr="00384057">
              <w:rPr>
                <w:rStyle w:val="Hyperlink"/>
                <w:b/>
                <w:bCs/>
                <w:noProof/>
              </w:rPr>
              <w:t>5.0 References</w:t>
            </w:r>
            <w:r w:rsidRPr="00384057">
              <w:rPr>
                <w:b/>
                <w:bCs/>
                <w:noProof/>
                <w:webHidden/>
              </w:rPr>
              <w:tab/>
            </w:r>
            <w:r w:rsidRPr="00384057">
              <w:rPr>
                <w:b/>
                <w:bCs/>
                <w:noProof/>
                <w:webHidden/>
              </w:rPr>
              <w:fldChar w:fldCharType="begin"/>
            </w:r>
            <w:r w:rsidRPr="00384057">
              <w:rPr>
                <w:b/>
                <w:bCs/>
                <w:noProof/>
                <w:webHidden/>
              </w:rPr>
              <w:instrText xml:space="preserve"> PAGEREF _Toc202546043 \h </w:instrText>
            </w:r>
            <w:r w:rsidRPr="00384057">
              <w:rPr>
                <w:b/>
                <w:bCs/>
                <w:noProof/>
                <w:webHidden/>
              </w:rPr>
            </w:r>
            <w:r w:rsidRPr="00384057">
              <w:rPr>
                <w:b/>
                <w:bCs/>
                <w:noProof/>
                <w:webHidden/>
              </w:rPr>
              <w:fldChar w:fldCharType="separate"/>
            </w:r>
            <w:r w:rsidRPr="00384057">
              <w:rPr>
                <w:b/>
                <w:bCs/>
                <w:noProof/>
                <w:webHidden/>
              </w:rPr>
              <w:t>8</w:t>
            </w:r>
            <w:r w:rsidRPr="00384057">
              <w:rPr>
                <w:b/>
                <w:bCs/>
                <w:noProof/>
                <w:webHidden/>
              </w:rPr>
              <w:fldChar w:fldCharType="end"/>
            </w:r>
          </w:hyperlink>
        </w:p>
        <w:p w14:paraId="0BE815A2" w14:textId="1B6966E2" w:rsidR="00384057" w:rsidRDefault="00384057">
          <w:r>
            <w:rPr>
              <w:b/>
              <w:bCs/>
            </w:rPr>
            <w:fldChar w:fldCharType="end"/>
          </w:r>
        </w:p>
      </w:sdtContent>
    </w:sdt>
    <w:p w14:paraId="1A83F413" w14:textId="77777777" w:rsidR="00384057" w:rsidRDefault="00384057" w:rsidP="004B5D29"/>
    <w:p w14:paraId="6B29BACE" w14:textId="77777777" w:rsidR="008A1A60" w:rsidRDefault="008A1A60" w:rsidP="004B5D29"/>
    <w:p w14:paraId="32FFB778" w14:textId="77777777" w:rsidR="008A1A60" w:rsidRDefault="008A1A60" w:rsidP="004B5D29"/>
    <w:p w14:paraId="66DEE359" w14:textId="77777777" w:rsidR="008A1A60" w:rsidRDefault="008A1A60" w:rsidP="004B5D29"/>
    <w:p w14:paraId="08E616C9" w14:textId="77777777" w:rsidR="008A1A60" w:rsidRDefault="008A1A60" w:rsidP="004B5D29"/>
    <w:p w14:paraId="1ABF3E4D" w14:textId="77777777" w:rsidR="008A1A60" w:rsidRDefault="008A1A60" w:rsidP="004B5D29"/>
    <w:p w14:paraId="01604800" w14:textId="77777777" w:rsidR="008A1A60" w:rsidRDefault="008A1A60" w:rsidP="004B5D29"/>
    <w:p w14:paraId="3519D175" w14:textId="77777777" w:rsidR="008A1A60" w:rsidRDefault="008A1A60" w:rsidP="004B5D29"/>
    <w:p w14:paraId="25BDA61A" w14:textId="77777777" w:rsidR="008A1A60" w:rsidRDefault="008A1A60" w:rsidP="004B5D29"/>
    <w:p w14:paraId="547CDFA4" w14:textId="77777777" w:rsidR="00C245EB" w:rsidRDefault="00C245EB" w:rsidP="004B5D29"/>
    <w:p w14:paraId="71126231" w14:textId="77777777" w:rsidR="00C245EB" w:rsidRDefault="00C245EB" w:rsidP="004B5D29"/>
    <w:p w14:paraId="6B41C507" w14:textId="77777777" w:rsidR="00C245EB" w:rsidRDefault="00C245EB" w:rsidP="004B5D29"/>
    <w:p w14:paraId="406090C4" w14:textId="77777777" w:rsidR="00C245EB" w:rsidRDefault="00C245EB" w:rsidP="004B5D29"/>
    <w:p w14:paraId="3D8191E4" w14:textId="77777777" w:rsidR="00384057" w:rsidRDefault="00384057" w:rsidP="004B5D29"/>
    <w:p w14:paraId="170B0543" w14:textId="77777777" w:rsidR="00384057" w:rsidRDefault="00384057" w:rsidP="004B5D29"/>
    <w:p w14:paraId="49E5A1CD" w14:textId="77777777" w:rsidR="00384057" w:rsidRDefault="00384057" w:rsidP="004B5D29"/>
    <w:p w14:paraId="1F08F2FE" w14:textId="77777777" w:rsidR="00384057" w:rsidRDefault="00384057" w:rsidP="004B5D29"/>
    <w:p w14:paraId="1080BF48" w14:textId="77777777" w:rsidR="00384057" w:rsidRDefault="00384057" w:rsidP="004B5D29"/>
    <w:p w14:paraId="734BAD66" w14:textId="77777777" w:rsidR="00384057" w:rsidRDefault="00384057" w:rsidP="004B5D29"/>
    <w:p w14:paraId="1DE72048" w14:textId="77777777" w:rsidR="00384057" w:rsidRDefault="00384057" w:rsidP="004B5D29"/>
    <w:p w14:paraId="6BDDC6D3" w14:textId="77777777" w:rsidR="00384057" w:rsidRDefault="00384057" w:rsidP="004B5D29"/>
    <w:p w14:paraId="3CA78774" w14:textId="77777777" w:rsidR="00384057" w:rsidRDefault="00384057" w:rsidP="004B5D29"/>
    <w:p w14:paraId="75ABA4D0" w14:textId="77777777" w:rsidR="00384057" w:rsidRDefault="00384057" w:rsidP="004B5D29"/>
    <w:p w14:paraId="017AFEEE" w14:textId="77777777" w:rsidR="00384057" w:rsidRDefault="00384057" w:rsidP="004B5D29"/>
    <w:p w14:paraId="2254A39D" w14:textId="77777777" w:rsidR="00384057" w:rsidRDefault="00384057" w:rsidP="004B5D29"/>
    <w:p w14:paraId="6800A59E" w14:textId="77777777" w:rsidR="00384057" w:rsidRDefault="00384057" w:rsidP="004B5D29"/>
    <w:p w14:paraId="25A854EE" w14:textId="77777777" w:rsidR="00384057" w:rsidRDefault="00384057" w:rsidP="004B5D29"/>
    <w:p w14:paraId="30EBD5C0" w14:textId="77777777" w:rsidR="00384057" w:rsidRDefault="00384057" w:rsidP="004B5D29"/>
    <w:p w14:paraId="176FB0B8" w14:textId="77777777" w:rsidR="00384057" w:rsidRDefault="00384057" w:rsidP="004B5D29"/>
    <w:p w14:paraId="21889964" w14:textId="77777777" w:rsidR="00384057" w:rsidRDefault="00384057" w:rsidP="004B5D29"/>
    <w:p w14:paraId="66690D7C" w14:textId="77777777" w:rsidR="00384057" w:rsidRDefault="00384057" w:rsidP="004B5D29"/>
    <w:p w14:paraId="4EFE47B7" w14:textId="77777777" w:rsidR="00384057" w:rsidRDefault="00384057" w:rsidP="004B5D29"/>
    <w:p w14:paraId="366359CD" w14:textId="67374927" w:rsidR="00C57812" w:rsidRPr="00384057" w:rsidRDefault="00F04738" w:rsidP="00384057">
      <w:pPr>
        <w:rPr>
          <w:b/>
          <w:bCs/>
        </w:rPr>
      </w:pPr>
      <w:bookmarkStart w:id="2" w:name="_Toc202546037"/>
      <w:r w:rsidRPr="00384057">
        <w:rPr>
          <w:b/>
          <w:bCs/>
        </w:rPr>
        <w:t xml:space="preserve">1.0 </w:t>
      </w:r>
      <w:r w:rsidR="00F51C39" w:rsidRPr="00384057">
        <w:rPr>
          <w:b/>
          <w:bCs/>
        </w:rPr>
        <w:t>Introduction</w:t>
      </w:r>
      <w:bookmarkEnd w:id="0"/>
      <w:bookmarkEnd w:id="2"/>
      <w:r w:rsidR="00F51C39" w:rsidRPr="00384057">
        <w:rPr>
          <w:b/>
          <w:bCs/>
        </w:rPr>
        <w:t xml:space="preserve"> </w:t>
      </w:r>
    </w:p>
    <w:bookmarkEnd w:id="1"/>
    <w:p w14:paraId="06AC4910" w14:textId="77777777" w:rsidR="00FE6E70" w:rsidRPr="00FE6E70" w:rsidRDefault="00FE6E70" w:rsidP="004B5D29"/>
    <w:p w14:paraId="1C78D854" w14:textId="6DFC17C4" w:rsidR="00C57812" w:rsidRDefault="00F51C39" w:rsidP="004B5D29">
      <w:r>
        <w:t>UK</w:t>
      </w:r>
      <w:r w:rsidR="000B7942">
        <w:t xml:space="preserve"> hi</w:t>
      </w:r>
      <w:r w:rsidR="008F7AFC">
        <w:t>gh</w:t>
      </w:r>
      <w:r w:rsidR="00D7746A">
        <w:t xml:space="preserve"> st</w:t>
      </w:r>
      <w:r w:rsidR="00C55B5E">
        <w:t xml:space="preserve">reet </w:t>
      </w:r>
      <w:r w:rsidR="00097CE9">
        <w:t>retailers</w:t>
      </w:r>
      <w:r w:rsidR="00C55B5E">
        <w:t xml:space="preserve"> </w:t>
      </w:r>
      <w:r w:rsidR="00097CE9">
        <w:t>f</w:t>
      </w:r>
      <w:r w:rsidR="00C55B5E">
        <w:t>ace signi</w:t>
      </w:r>
      <w:r w:rsidR="00097CE9">
        <w:t>ficant</w:t>
      </w:r>
      <w:r w:rsidR="00444C22">
        <w:t xml:space="preserve"> </w:t>
      </w:r>
      <w:r w:rsidR="007366E2">
        <w:t>cha</w:t>
      </w:r>
      <w:r w:rsidR="00001409">
        <w:t>llenges</w:t>
      </w:r>
      <w:r w:rsidR="000D35CA">
        <w:t>, include declini</w:t>
      </w:r>
      <w:r w:rsidR="00725A09">
        <w:t>ng</w:t>
      </w:r>
      <w:r w:rsidR="0029142F">
        <w:t xml:space="preserve"> footfall</w:t>
      </w:r>
      <w:r w:rsidR="002B1DA2">
        <w:t xml:space="preserve">, rising </w:t>
      </w:r>
      <w:r w:rsidR="004C184A">
        <w:t xml:space="preserve">costs, and </w:t>
      </w:r>
      <w:r w:rsidR="00E63026">
        <w:t>intense competition</w:t>
      </w:r>
      <w:r w:rsidR="00671ED6">
        <w:t xml:space="preserve"> </w:t>
      </w:r>
      <w:r w:rsidR="008D751D">
        <w:t xml:space="preserve">from online </w:t>
      </w:r>
      <w:r w:rsidR="00671ED6">
        <w:t>retailer</w:t>
      </w:r>
      <w:r w:rsidR="0029142F">
        <w:t>s</w:t>
      </w:r>
      <w:r>
        <w:t xml:space="preserve">. </w:t>
      </w:r>
      <w:r w:rsidR="00D90DA3">
        <w:t xml:space="preserve"> </w:t>
      </w:r>
      <w:r w:rsidR="00F116C7">
        <w:t>Brexit</w:t>
      </w:r>
      <w:r w:rsidR="00FE0968">
        <w:t>’</w:t>
      </w:r>
      <w:r w:rsidR="00E645FF">
        <w:t>s impact on</w:t>
      </w:r>
      <w:r w:rsidR="00ED53D3">
        <w:t xml:space="preserve"> </w:t>
      </w:r>
      <w:r w:rsidR="00241DE8">
        <w:t>trade and tariffs</w:t>
      </w:r>
      <w:r w:rsidR="00A2013F">
        <w:t>.</w:t>
      </w:r>
      <w:r w:rsidR="00E645FF">
        <w:t xml:space="preserve"> </w:t>
      </w:r>
      <w:r w:rsidR="001C0C38">
        <w:t>Recovery from COVID</w:t>
      </w:r>
      <w:r w:rsidR="003D02D5">
        <w:t>-19 pandemic, with retailers adapting</w:t>
      </w:r>
      <w:r w:rsidR="007705E1">
        <w:t xml:space="preserve"> to new cus</w:t>
      </w:r>
      <w:r w:rsidR="00C4596F">
        <w:t>tomer</w:t>
      </w:r>
      <w:r w:rsidR="009F3EEC">
        <w:t xml:space="preserve"> habits.</w:t>
      </w:r>
      <w:r w:rsidR="00F85066">
        <w:t xml:space="preserve"> Understanding</w:t>
      </w:r>
      <w:r w:rsidR="007B0FA1">
        <w:t xml:space="preserve"> these challenges and opportunities</w:t>
      </w:r>
      <w:r w:rsidR="000261A0">
        <w:t xml:space="preserve">, </w:t>
      </w:r>
      <w:r w:rsidR="00EF2154">
        <w:t>high street retailers can develop</w:t>
      </w:r>
      <w:r w:rsidR="00383413">
        <w:t xml:space="preserve"> strategies</w:t>
      </w:r>
      <w:r w:rsidR="00E3679D">
        <w:t xml:space="preserve"> to t</w:t>
      </w:r>
      <w:r w:rsidR="00DF4EEC">
        <w:t xml:space="preserve">hrive in a </w:t>
      </w:r>
      <w:r w:rsidR="00CC46D5">
        <w:t>rapidly e</w:t>
      </w:r>
      <w:r w:rsidR="00502C12">
        <w:t>vo</w:t>
      </w:r>
      <w:r w:rsidR="009B4331">
        <w:t xml:space="preserve">lving </w:t>
      </w:r>
      <w:r w:rsidR="00755717">
        <w:t>market</w:t>
      </w:r>
      <w:r w:rsidR="00237FA0">
        <w:t>.</w:t>
      </w:r>
    </w:p>
    <w:p w14:paraId="70515788" w14:textId="77777777" w:rsidR="001008F3" w:rsidRDefault="00F51C39" w:rsidP="001008F3">
      <w:r>
        <w:t>This report will explore the external factors currently affecting the UK high street retailers. It will use analytical tools such as PESTLE and SWOT to examine the wider environment. The aim is to identity they key challenges and opportunities and to offer practical recommendations that could help street businesses adapt and remain competitive in today’s rapidly evolving market.</w:t>
      </w:r>
      <w:r>
        <w:tab/>
      </w:r>
      <w:bookmarkStart w:id="3" w:name="_Toc202460714"/>
      <w:bookmarkStart w:id="4" w:name="_Toc202546038"/>
    </w:p>
    <w:p w14:paraId="5551D4F6" w14:textId="09B14283" w:rsidR="001008F3" w:rsidRPr="001008F3" w:rsidRDefault="001008F3" w:rsidP="001008F3">
      <w:pPr>
        <w:rPr>
          <w:b/>
          <w:bCs/>
        </w:rPr>
      </w:pPr>
      <w:r w:rsidRPr="001008F3">
        <w:rPr>
          <w:b/>
          <w:bCs/>
        </w:rPr>
        <w:t>2.0 Findings</w:t>
      </w:r>
      <w:bookmarkEnd w:id="3"/>
      <w:bookmarkEnd w:id="4"/>
      <w:r w:rsidRPr="001008F3">
        <w:rPr>
          <w:b/>
          <w:bCs/>
        </w:rPr>
        <w:t xml:space="preserve">  </w:t>
      </w:r>
    </w:p>
    <w:p w14:paraId="3C44686C" w14:textId="77777777" w:rsidR="006A6A4C" w:rsidRDefault="0000738A" w:rsidP="004B5D29">
      <w:bookmarkStart w:id="5" w:name="_Toc202460715"/>
      <w:r w:rsidRPr="009A27B3">
        <w:t>2.</w:t>
      </w:r>
      <w:r w:rsidR="00102E2F" w:rsidRPr="009A27B3">
        <w:t xml:space="preserve">1 </w:t>
      </w:r>
      <w:r w:rsidR="00F51C39" w:rsidRPr="009A27B3">
        <w:t>Overview of the UK High Stre</w:t>
      </w:r>
      <w:bookmarkEnd w:id="5"/>
      <w:r w:rsidR="006A6A4C">
        <w:t xml:space="preserve">et </w:t>
      </w:r>
    </w:p>
    <w:p w14:paraId="7BA494C7" w14:textId="4766CC2F" w:rsidR="00C57812" w:rsidRPr="008A4E52" w:rsidRDefault="00F51C39" w:rsidP="004B5D29">
      <w:r>
        <w:t xml:space="preserve"> </w:t>
      </w:r>
      <w:r w:rsidR="0041280E">
        <w:t xml:space="preserve">In </w:t>
      </w:r>
      <w:r>
        <w:t>(2023)</w:t>
      </w:r>
      <w:r w:rsidR="007E05E8">
        <w:t xml:space="preserve"> while </w:t>
      </w:r>
      <w:r w:rsidR="00C36EA6">
        <w:t>store cl</w:t>
      </w:r>
      <w:r w:rsidR="00204656">
        <w:t>osures in the Uk</w:t>
      </w:r>
      <w:r w:rsidR="009A3247">
        <w:t xml:space="preserve"> still outnumb</w:t>
      </w:r>
      <w:r w:rsidR="006C6F91">
        <w:t>ered opening</w:t>
      </w:r>
      <w:r w:rsidR="00365327">
        <w:t xml:space="preserve">s, </w:t>
      </w:r>
      <w:r w:rsidR="008B060E">
        <w:t>the rate of closure</w:t>
      </w:r>
      <w:r w:rsidR="00753102">
        <w:t xml:space="preserve">s decreased </w:t>
      </w:r>
      <w:r w:rsidR="00E71A19">
        <w:t xml:space="preserve">compared to </w:t>
      </w:r>
      <w:r w:rsidR="00C760F2">
        <w:t>previous ye</w:t>
      </w:r>
      <w:r w:rsidR="00A72501">
        <w:t>ars</w:t>
      </w:r>
      <w:r w:rsidR="004D76FB">
        <w:t>.</w:t>
      </w:r>
      <w:r w:rsidR="00204656">
        <w:t xml:space="preserve"> </w:t>
      </w:r>
      <w:r>
        <w:t xml:space="preserve"> </w:t>
      </w:r>
      <w:r w:rsidR="000C0924">
        <w:t xml:space="preserve">The </w:t>
      </w:r>
      <w:r w:rsidR="00E34CEB">
        <w:t xml:space="preserve">decline of traditional </w:t>
      </w:r>
      <w:r w:rsidR="005B15F2">
        <w:t>retail</w:t>
      </w:r>
      <w:r w:rsidR="009353ED">
        <w:t xml:space="preserve">, </w:t>
      </w:r>
      <w:r w:rsidR="002F10C9">
        <w:t>by</w:t>
      </w:r>
      <w:r>
        <w:t xml:space="preserve"> </w:t>
      </w:r>
      <w:r w:rsidR="002F10C9">
        <w:t>m</w:t>
      </w:r>
      <w:r>
        <w:t>ajor chains like Wilko and Debenhams</w:t>
      </w:r>
      <w:r w:rsidR="00227040">
        <w:t>, cont</w:t>
      </w:r>
      <w:r w:rsidR="003B64A6">
        <w:t>inu</w:t>
      </w:r>
      <w:r w:rsidR="00EB02FE">
        <w:t>es to impact</w:t>
      </w:r>
      <w:r w:rsidR="00480847">
        <w:t xml:space="preserve"> the high</w:t>
      </w:r>
      <w:r w:rsidR="00076B34">
        <w:t xml:space="preserve"> street</w:t>
      </w:r>
      <w:r w:rsidR="00EF3EFF">
        <w:t>.</w:t>
      </w:r>
      <w:r w:rsidR="007C0870">
        <w:t xml:space="preserve"> </w:t>
      </w:r>
      <w:r w:rsidR="00344330">
        <w:t xml:space="preserve">While </w:t>
      </w:r>
      <w:r w:rsidR="00AC529F">
        <w:t>the rate</w:t>
      </w:r>
      <w:r w:rsidR="006F50F3">
        <w:t xml:space="preserve"> of </w:t>
      </w:r>
      <w:r w:rsidR="009D2979">
        <w:t>closures</w:t>
      </w:r>
      <w:r w:rsidR="0029579C">
        <w:t xml:space="preserve"> has slow</w:t>
      </w:r>
      <w:r w:rsidR="008815C5">
        <w:t>ed,</w:t>
      </w:r>
      <w:r w:rsidR="00D934C3">
        <w:t xml:space="preserve"> the UK</w:t>
      </w:r>
      <w:r w:rsidR="008F503A">
        <w:t xml:space="preserve"> high street conti</w:t>
      </w:r>
      <w:r w:rsidR="00D84CD7">
        <w:t>nues</w:t>
      </w:r>
      <w:r w:rsidR="00162571">
        <w:t xml:space="preserve"> to face challenges</w:t>
      </w:r>
      <w:r w:rsidR="00AB4D21">
        <w:t>. To a</w:t>
      </w:r>
      <w:r w:rsidR="004A5EF2">
        <w:t>dapt</w:t>
      </w:r>
      <w:r w:rsidR="00FB4BAA">
        <w:t xml:space="preserve">, </w:t>
      </w:r>
      <w:r w:rsidR="00432288">
        <w:t>retailers</w:t>
      </w:r>
      <w:r w:rsidR="0004063C">
        <w:t xml:space="preserve"> must </w:t>
      </w:r>
      <w:r w:rsidR="00694B88">
        <w:t>focus</w:t>
      </w:r>
      <w:r w:rsidR="001A0A79">
        <w:t xml:space="preserve"> on </w:t>
      </w:r>
      <w:r w:rsidR="00B157E6">
        <w:t>digital trans</w:t>
      </w:r>
      <w:r w:rsidR="008F6709">
        <w:t>formation</w:t>
      </w:r>
      <w:r w:rsidR="006A0A9C">
        <w:t xml:space="preserve"> </w:t>
      </w:r>
      <w:r w:rsidR="00977FF6">
        <w:t>investing and</w:t>
      </w:r>
      <w:r w:rsidR="00A000EA">
        <w:t xml:space="preserve"> digital marketing</w:t>
      </w:r>
      <w:r w:rsidR="009D4CE8">
        <w:t xml:space="preserve"> </w:t>
      </w:r>
      <w:r w:rsidR="00E65F82">
        <w:t xml:space="preserve">to reach </w:t>
      </w:r>
      <w:r w:rsidR="008D75A1">
        <w:t xml:space="preserve">a </w:t>
      </w:r>
      <w:r w:rsidR="008F3868">
        <w:t>wider</w:t>
      </w:r>
      <w:r w:rsidR="00730AC7">
        <w:t xml:space="preserve"> aud</w:t>
      </w:r>
      <w:r w:rsidR="009A28ED">
        <w:t>i</w:t>
      </w:r>
      <w:r w:rsidR="00401E0A">
        <w:t>enc</w:t>
      </w:r>
      <w:r w:rsidR="005C31D0">
        <w:t xml:space="preserve">e. </w:t>
      </w:r>
      <w:r w:rsidR="002832E3">
        <w:t xml:space="preserve"> </w:t>
      </w:r>
      <w:r w:rsidR="005E5C92">
        <w:t>C</w:t>
      </w:r>
      <w:r w:rsidR="002832E3">
        <w:t xml:space="preserve">ustomer </w:t>
      </w:r>
      <w:r w:rsidR="005E5C92">
        <w:t>experience</w:t>
      </w:r>
      <w:r w:rsidR="001D18A0">
        <w:t xml:space="preserve"> </w:t>
      </w:r>
      <w:r w:rsidR="00977FF6">
        <w:t>attracts</w:t>
      </w:r>
      <w:r w:rsidR="0084307F">
        <w:t xml:space="preserve"> customer</w:t>
      </w:r>
      <w:r w:rsidR="00B637E8">
        <w:t>s</w:t>
      </w:r>
      <w:r w:rsidR="00F3061D">
        <w:t xml:space="preserve">. </w:t>
      </w:r>
      <w:r w:rsidR="00865166">
        <w:t>O</w:t>
      </w:r>
      <w:r w:rsidR="006A0910">
        <w:t>ffering</w:t>
      </w:r>
      <w:r w:rsidR="00655F6E">
        <w:t xml:space="preserve"> alternative</w:t>
      </w:r>
      <w:r w:rsidR="00E23C51">
        <w:t xml:space="preserve"> </w:t>
      </w:r>
      <w:r w:rsidR="001C2D20">
        <w:t>uses sites</w:t>
      </w:r>
      <w:r w:rsidR="00346323">
        <w:t>, such as housing health, and educatio</w:t>
      </w:r>
      <w:r w:rsidR="0024231A">
        <w:t xml:space="preserve">n </w:t>
      </w:r>
      <w:r w:rsidR="00DF1D8B">
        <w:t>services</w:t>
      </w:r>
      <w:r w:rsidR="00977FF6">
        <w:t>.</w:t>
      </w:r>
    </w:p>
    <w:p w14:paraId="73EC802A" w14:textId="77777777" w:rsidR="00C57812" w:rsidRPr="009A27B3" w:rsidRDefault="00F51C39" w:rsidP="00384057">
      <w:bookmarkStart w:id="6" w:name="_Toc202460716"/>
      <w:bookmarkStart w:id="7" w:name="_Toc202546039"/>
      <w:r w:rsidRPr="009A27B3">
        <w:t>2.1 PESTLE Analysis</w:t>
      </w:r>
      <w:bookmarkEnd w:id="6"/>
      <w:bookmarkEnd w:id="7"/>
      <w:r w:rsidRPr="009A27B3">
        <w:t xml:space="preserve"> </w:t>
      </w:r>
    </w:p>
    <w:p w14:paraId="52FDBE6C" w14:textId="77777777" w:rsidR="00C57812" w:rsidRPr="009A27B3" w:rsidRDefault="00F51C39" w:rsidP="004B5D29">
      <w:r w:rsidRPr="009A27B3">
        <w:t xml:space="preserve">Political factors </w:t>
      </w:r>
    </w:p>
    <w:p w14:paraId="0580516C" w14:textId="307EF9E9" w:rsidR="00C57812" w:rsidRDefault="00F51C39" w:rsidP="004B5D29">
      <w:r>
        <w:t>Brexit has led to increased costs for imported goods and added complications in supply chains. Many retailers now face delays due to customs checks, higher tariffs, and more paperwork (</w:t>
      </w:r>
      <w:r w:rsidR="00D4703D">
        <w:t>Camp</w:t>
      </w:r>
      <w:r w:rsidR="006007BC">
        <w:t>bell,</w:t>
      </w:r>
      <w:r w:rsidR="00376C9F">
        <w:t>2024</w:t>
      </w:r>
      <w:r>
        <w:t>). In addition, government polices ratees have put pressure on physical retailers.</w:t>
      </w:r>
      <w:r w:rsidR="00B777E3">
        <w:t xml:space="preserve"> </w:t>
      </w:r>
      <w:r w:rsidR="00C33C74">
        <w:t>S</w:t>
      </w:r>
      <w:r w:rsidR="007C43B6">
        <w:t>mall and med</w:t>
      </w:r>
      <w:r w:rsidR="00F953CA">
        <w:t>ium</w:t>
      </w:r>
      <w:r w:rsidR="00B8551B">
        <w:t xml:space="preserve">-size </w:t>
      </w:r>
      <w:r w:rsidR="00F00B70">
        <w:t>enterprises ( SMEs) face si</w:t>
      </w:r>
      <w:r w:rsidR="00AB2D60">
        <w:t>gni</w:t>
      </w:r>
      <w:r w:rsidR="0099347E">
        <w:t>ficant</w:t>
      </w:r>
      <w:r w:rsidR="005B5EC1">
        <w:t xml:space="preserve"> challenge</w:t>
      </w:r>
      <w:r w:rsidR="00F44F6F">
        <w:t>s</w:t>
      </w:r>
      <w:r w:rsidR="00E15B7A">
        <w:t xml:space="preserve"> related to staff</w:t>
      </w:r>
      <w:r w:rsidR="00355158">
        <w:t xml:space="preserve"> costs, </w:t>
      </w:r>
      <w:r w:rsidR="00452830">
        <w:t xml:space="preserve">cash </w:t>
      </w:r>
      <w:r w:rsidR="00093E67">
        <w:t xml:space="preserve">flow, and </w:t>
      </w:r>
      <w:r w:rsidR="00401464">
        <w:t>margin</w:t>
      </w:r>
      <w:r w:rsidR="00856036">
        <w:t xml:space="preserve">s due to </w:t>
      </w:r>
      <w:r w:rsidR="00865468">
        <w:t>various factors</w:t>
      </w:r>
      <w:r w:rsidR="00DB1E89">
        <w:t xml:space="preserve">, </w:t>
      </w:r>
      <w:r w:rsidR="00DF211A">
        <w:t>includ</w:t>
      </w:r>
      <w:r w:rsidR="00B93C67">
        <w:t>ing the recent</w:t>
      </w:r>
      <w:r w:rsidR="00A25DE9">
        <w:t xml:space="preserve"> increas</w:t>
      </w:r>
      <w:r w:rsidR="00DE75E2">
        <w:t>e</w:t>
      </w:r>
      <w:r w:rsidR="00CC2F8F">
        <w:t xml:space="preserve"> in </w:t>
      </w:r>
      <w:r w:rsidR="00E023C0">
        <w:t xml:space="preserve">National </w:t>
      </w:r>
      <w:r w:rsidR="00FF37DB">
        <w:t>Insurance Contribution</w:t>
      </w:r>
      <w:r w:rsidR="004A3358">
        <w:t>s</w:t>
      </w:r>
      <w:r w:rsidR="00D45A41">
        <w:t xml:space="preserve"> </w:t>
      </w:r>
      <w:r w:rsidR="00600005">
        <w:t>(NIC</w:t>
      </w:r>
      <w:r w:rsidR="003749D9">
        <w:t>)</w:t>
      </w:r>
      <w:r w:rsidR="00922E86">
        <w:t xml:space="preserve"> </w:t>
      </w:r>
      <w:r w:rsidR="00801A04">
        <w:t>in</w:t>
      </w:r>
      <w:r w:rsidR="00E70D1E">
        <w:t xml:space="preserve"> the </w:t>
      </w:r>
      <w:r w:rsidR="00C51E9C">
        <w:t>UK</w:t>
      </w:r>
      <w:r w:rsidR="00A329CA">
        <w:t xml:space="preserve">. </w:t>
      </w:r>
    </w:p>
    <w:p w14:paraId="09FBBB4F" w14:textId="77777777" w:rsidR="00F43689" w:rsidRDefault="00F43689" w:rsidP="004B5D29"/>
    <w:p w14:paraId="4C4F9388" w14:textId="77777777" w:rsidR="00F43689" w:rsidRDefault="00F43689" w:rsidP="004B5D29"/>
    <w:p w14:paraId="26C04B84" w14:textId="77777777" w:rsidR="00C57812" w:rsidRPr="00852651" w:rsidRDefault="00F51C39" w:rsidP="004B5D29">
      <w:r w:rsidRPr="00852651">
        <w:t xml:space="preserve">Economic Factors </w:t>
      </w:r>
    </w:p>
    <w:p w14:paraId="3A1DD208" w14:textId="4628EAB8" w:rsidR="00C57812" w:rsidRDefault="00F51C39" w:rsidP="004B5D29">
      <w:r>
        <w:t>The UK is currently facing a cost-of-living cris with high inflation and increased energy bills. As a result, many consumers are cutting back on non-essential spending (Office of National Statistics, 202</w:t>
      </w:r>
      <w:r w:rsidR="003A6BB0">
        <w:t>5</w:t>
      </w:r>
      <w:r>
        <w:t xml:space="preserve">) </w:t>
      </w:r>
      <w:r w:rsidR="003A6BB0">
        <w:t>T</w:t>
      </w:r>
      <w:r>
        <w:t xml:space="preserve">his has a direct impact on high street retailers, especially those selling fashion, electronics or luxury goods. </w:t>
      </w:r>
      <w:r w:rsidR="003A6BB0">
        <w:t>Ac</w:t>
      </w:r>
      <w:r w:rsidR="007101B0">
        <w:t>c</w:t>
      </w:r>
      <w:r w:rsidR="003A6BB0">
        <w:t>ording</w:t>
      </w:r>
      <w:r w:rsidR="00F047F4">
        <w:t xml:space="preserve"> to </w:t>
      </w:r>
      <w:r w:rsidR="00845F08">
        <w:t>Partington</w:t>
      </w:r>
      <w:r>
        <w:t xml:space="preserve"> (202</w:t>
      </w:r>
      <w:r w:rsidR="007101B0">
        <w:t>5</w:t>
      </w:r>
      <w:r>
        <w:t>)</w:t>
      </w:r>
      <w:r w:rsidR="00C86597">
        <w:t>,</w:t>
      </w:r>
      <w:r>
        <w:t xml:space="preserve"> a shift in spending priorities, with families, focusing more on essentials than discretionary purchases.  </w:t>
      </w:r>
      <w:r w:rsidR="00A9311A">
        <w:t xml:space="preserve">To </w:t>
      </w:r>
      <w:r w:rsidR="003C1444">
        <w:t>counter this</w:t>
      </w:r>
      <w:r w:rsidR="00C21A31">
        <w:t>,</w:t>
      </w:r>
      <w:r w:rsidR="00497BAF">
        <w:t xml:space="preserve"> reta</w:t>
      </w:r>
      <w:r w:rsidR="001A1A75">
        <w:t>iler</w:t>
      </w:r>
      <w:r w:rsidR="00BF4C0F">
        <w:t xml:space="preserve">s must adapt by offering better value, </w:t>
      </w:r>
      <w:r w:rsidR="00B941B3">
        <w:t>promotions</w:t>
      </w:r>
      <w:r w:rsidR="00EA3C8F">
        <w:t xml:space="preserve">, or </w:t>
      </w:r>
      <w:r w:rsidR="00595F95">
        <w:t>flexible</w:t>
      </w:r>
      <w:r w:rsidR="00DF783E">
        <w:t xml:space="preserve"> </w:t>
      </w:r>
      <w:r w:rsidR="009A423E">
        <w:t>pricing strategies</w:t>
      </w:r>
      <w:r w:rsidR="00544AD1">
        <w:t xml:space="preserve">, offer </w:t>
      </w:r>
      <w:r w:rsidR="004445E9">
        <w:t>better value</w:t>
      </w:r>
      <w:r w:rsidR="006754B6">
        <w:t xml:space="preserve">, promoting or discounts to attract price </w:t>
      </w:r>
      <w:r w:rsidR="003F5C4A">
        <w:t>conscious</w:t>
      </w:r>
      <w:r w:rsidR="00C11D9E">
        <w:t xml:space="preserve"> customer</w:t>
      </w:r>
      <w:r w:rsidR="00C7543F">
        <w:t>s.</w:t>
      </w:r>
      <w:r w:rsidR="008A6753">
        <w:t xml:space="preserve"> Retailers can </w:t>
      </w:r>
      <w:r w:rsidR="007C44CC">
        <w:t>implement flexi</w:t>
      </w:r>
      <w:r w:rsidR="00BE65CF">
        <w:t xml:space="preserve">ble pricing </w:t>
      </w:r>
      <w:r w:rsidR="00297666">
        <w:t xml:space="preserve">models to </w:t>
      </w:r>
      <w:r w:rsidR="00B46AE3">
        <w:t>accommodate changing consumer behaviour</w:t>
      </w:r>
      <w:r w:rsidR="0005236E">
        <w:t>.</w:t>
      </w:r>
    </w:p>
    <w:p w14:paraId="250F56E6" w14:textId="77777777" w:rsidR="00C57812" w:rsidRDefault="00C57812" w:rsidP="004B5D29"/>
    <w:p w14:paraId="58856ECC" w14:textId="77777777" w:rsidR="00C57812" w:rsidRDefault="00C57812" w:rsidP="004B5D29"/>
    <w:p w14:paraId="11F87FA0" w14:textId="77777777" w:rsidR="00C57812" w:rsidRDefault="00C57812" w:rsidP="004B5D29"/>
    <w:p w14:paraId="0544C5BD" w14:textId="77777777" w:rsidR="00C57812" w:rsidRDefault="00C57812" w:rsidP="004B5D29"/>
    <w:p w14:paraId="3A62A85F" w14:textId="77777777" w:rsidR="00C57812" w:rsidRDefault="00C57812" w:rsidP="004B5D29"/>
    <w:p w14:paraId="75E20DA4" w14:textId="77777777" w:rsidR="00C57812" w:rsidRPr="00852651" w:rsidRDefault="00F51C39" w:rsidP="004B5D29">
      <w:r w:rsidRPr="00852651">
        <w:t xml:space="preserve">Social factors </w:t>
      </w:r>
    </w:p>
    <w:p w14:paraId="7C323134" w14:textId="5F5FFBC4" w:rsidR="00C57812" w:rsidRDefault="00F51C39" w:rsidP="004B5D29">
      <w:r>
        <w:t>Consumers expectations are changing. People want convenience, value and ethical products. There is growing interest in supporting local business, especially after the pandemic. “</w:t>
      </w:r>
      <w:r w:rsidR="009C3066">
        <w:t>Shop</w:t>
      </w:r>
      <w:r>
        <w:t xml:space="preserve"> local” campaigns have gained momentum, and retailers that actively engage with their communities tend to enjoy more customer loyalty (Which 2023) Additionally younger consumer are more likely to make purchase decisions </w:t>
      </w:r>
      <w:r w:rsidR="009A6AE3">
        <w:t>low</w:t>
      </w:r>
      <w:r w:rsidR="006F084D">
        <w:t xml:space="preserve"> </w:t>
      </w:r>
      <w:r w:rsidR="00845F6A">
        <w:t xml:space="preserve">price as Primark. </w:t>
      </w:r>
      <w:r w:rsidR="00FE3636">
        <w:t xml:space="preserve"> </w:t>
      </w:r>
      <w:r w:rsidR="005B0B22">
        <w:t>Primark</w:t>
      </w:r>
      <w:r w:rsidR="008C2E3C">
        <w:t xml:space="preserve">’s Fashion Global </w:t>
      </w:r>
      <w:r w:rsidR="000432EF">
        <w:t>Apparel and Textile</w:t>
      </w:r>
      <w:r w:rsidR="000677C3">
        <w:t xml:space="preserve"> Trade </w:t>
      </w:r>
      <w:r w:rsidR="0011761D">
        <w:t>and Sourcing</w:t>
      </w:r>
      <w:r w:rsidR="00A864EF">
        <w:t>.</w:t>
      </w:r>
      <w:r w:rsidR="0011761D">
        <w:t xml:space="preserve"> (Updated September 2023)</w:t>
      </w:r>
      <w:r w:rsidR="00A94C91">
        <w:t xml:space="preserve"> Primark’s involves a mix of locations</w:t>
      </w:r>
      <w:r w:rsidR="00362242">
        <w:t>, including factories in China, India, Turkey</w:t>
      </w:r>
      <w:r w:rsidR="003530F2">
        <w:t>, and Bangladesh.</w:t>
      </w:r>
    </w:p>
    <w:p w14:paraId="2C9695FF" w14:textId="77777777" w:rsidR="00C57812" w:rsidRDefault="00C57812" w:rsidP="004B5D29"/>
    <w:p w14:paraId="28052617" w14:textId="77777777" w:rsidR="00C57812" w:rsidRPr="00852651" w:rsidRDefault="00F51C39" w:rsidP="004B5D29">
      <w:r w:rsidRPr="00852651">
        <w:t xml:space="preserve">Technological Factors </w:t>
      </w:r>
    </w:p>
    <w:p w14:paraId="6892FAA6" w14:textId="4F7B31E5" w:rsidR="00C57812" w:rsidRDefault="00F51C39" w:rsidP="004B5D29">
      <w:r>
        <w:t>Technology has transformed the way people shop. Contactless payments mobile apps and click and collect services are now standard. Retailers who do not invest in digital solutions risk falling behind (PwC, 202</w:t>
      </w:r>
      <w:r w:rsidR="008E2BF9">
        <w:t>5</w:t>
      </w:r>
      <w:r>
        <w:t>)</w:t>
      </w:r>
      <w:r w:rsidR="00CF7FC4">
        <w:t>. Hill,</w:t>
      </w:r>
      <w:r>
        <w:t xml:space="preserve"> (202</w:t>
      </w:r>
      <w:r w:rsidR="00CF7FC4">
        <w:t>5</w:t>
      </w:r>
      <w:r>
        <w:t xml:space="preserve">) notes that digital transformation is now seen as a survival strategy among UK based retailers such as M&amp;S and John Lewis. </w:t>
      </w:r>
      <w:r w:rsidR="00AC0EAB">
        <w:t xml:space="preserve">Amazon and </w:t>
      </w:r>
      <w:r w:rsidR="00213491">
        <w:t>eBay</w:t>
      </w:r>
      <w:r w:rsidR="00AC0EAB">
        <w:t xml:space="preserve"> offer a vast selection of products at com</w:t>
      </w:r>
      <w:r w:rsidR="00662D28">
        <w:t>petitive price, allowing consumers to shop from the com</w:t>
      </w:r>
      <w:r w:rsidR="00213491">
        <w:t>fort of their homes.</w:t>
      </w:r>
      <w:r w:rsidR="00FE1D8D">
        <w:t xml:space="preserve"> </w:t>
      </w:r>
    </w:p>
    <w:p w14:paraId="69A69848" w14:textId="77777777" w:rsidR="00C57812" w:rsidRDefault="00C57812" w:rsidP="004B5D29"/>
    <w:p w14:paraId="372CE42A" w14:textId="77777777" w:rsidR="00C57812" w:rsidRPr="00852651" w:rsidRDefault="00F51C39" w:rsidP="004B5D29">
      <w:r w:rsidRPr="00852651">
        <w:t xml:space="preserve">Legal Factors </w:t>
      </w:r>
    </w:p>
    <w:p w14:paraId="5039E936" w14:textId="14F51D9F" w:rsidR="00C57812" w:rsidRDefault="00F51C39" w:rsidP="004B5D29">
      <w:r>
        <w:t xml:space="preserve">Retailers most comply with a wide range of regulations, including consumer rights, health and safety data protection and employment law. These laws change frequently and be complex to </w:t>
      </w:r>
      <w:r w:rsidR="00DD3E35">
        <w:t>manage</w:t>
      </w:r>
      <w:r>
        <w:t xml:space="preserve"> especially for small businesses (</w:t>
      </w:r>
      <w:r w:rsidR="00E54D36">
        <w:t>Uk Gover</w:t>
      </w:r>
      <w:r w:rsidR="00B40EE7">
        <w:t>nment,2022</w:t>
      </w:r>
      <w:r>
        <w:t>)</w:t>
      </w:r>
      <w:r w:rsidR="00B40EE7">
        <w:t>.</w:t>
      </w:r>
      <w:r>
        <w:t xml:space="preserve"> </w:t>
      </w:r>
      <w:r w:rsidR="00B40EE7">
        <w:t>F</w:t>
      </w:r>
      <w:r>
        <w:t>ailure to comply can lead to fines or reputational damage.</w:t>
      </w:r>
      <w:r w:rsidR="00E237A5">
        <w:t xml:space="preserve"> </w:t>
      </w:r>
      <w:r w:rsidR="00F16517">
        <w:t xml:space="preserve">These </w:t>
      </w:r>
      <w:r w:rsidR="0095662C">
        <w:t>consequences can</w:t>
      </w:r>
      <w:r w:rsidR="00C8178E">
        <w:t xml:space="preserve"> be significant, </w:t>
      </w:r>
      <w:r w:rsidR="00156CBB">
        <w:t>potentially impacting a business</w:t>
      </w:r>
      <w:r w:rsidR="003D561A">
        <w:t xml:space="preserve"> profitability, market</w:t>
      </w:r>
      <w:r w:rsidR="002C4F0E">
        <w:t xml:space="preserve"> share, and ability to operate</w:t>
      </w:r>
      <w:r w:rsidR="002F3A6A">
        <w:t>.</w:t>
      </w:r>
      <w:r w:rsidR="00156CBB">
        <w:t xml:space="preserve"> </w:t>
      </w:r>
      <w:r>
        <w:t xml:space="preserve">Legal obligations </w:t>
      </w:r>
      <w:r w:rsidR="00EF3EF0">
        <w:t>regarding</w:t>
      </w:r>
      <w:r w:rsidR="003500BA">
        <w:t xml:space="preserve"> </w:t>
      </w:r>
      <w:r>
        <w:t xml:space="preserve">returns, refunds and privacy policies </w:t>
      </w:r>
      <w:r w:rsidR="003500BA">
        <w:t>can</w:t>
      </w:r>
      <w:r>
        <w:t xml:space="preserve"> be </w:t>
      </w:r>
      <w:r w:rsidR="003500BA">
        <w:t xml:space="preserve">more </w:t>
      </w:r>
      <w:r w:rsidR="00E349F0">
        <w:t>costly for retailers.</w:t>
      </w:r>
      <w:r>
        <w:t xml:space="preserve"> </w:t>
      </w:r>
      <w:r w:rsidR="0077164F">
        <w:t>These obligations</w:t>
      </w:r>
      <w:r w:rsidR="00645ACE">
        <w:t>, stemming form laws like the Consumer Rights Act and the Consumer</w:t>
      </w:r>
      <w:r w:rsidR="001B4B45">
        <w:t xml:space="preserve"> Contracts Regulations</w:t>
      </w:r>
      <w:r w:rsidR="002C75C7">
        <w:t>.</w:t>
      </w:r>
    </w:p>
    <w:p w14:paraId="58B4A12B" w14:textId="77777777" w:rsidR="00C57812" w:rsidRDefault="00C57812" w:rsidP="004B5D29"/>
    <w:p w14:paraId="0D9C6094" w14:textId="77777777" w:rsidR="00384057" w:rsidRDefault="00384057" w:rsidP="004B5D29"/>
    <w:p w14:paraId="69A95858" w14:textId="77777777" w:rsidR="00384057" w:rsidRDefault="00384057" w:rsidP="004B5D29"/>
    <w:p w14:paraId="2497E5AF" w14:textId="4331D446" w:rsidR="00C57812" w:rsidRPr="00852651" w:rsidRDefault="00F51C39" w:rsidP="004B5D29">
      <w:r w:rsidRPr="00852651">
        <w:t xml:space="preserve">Environmental Factors </w:t>
      </w:r>
    </w:p>
    <w:p w14:paraId="72533619" w14:textId="70140807" w:rsidR="00C57812" w:rsidRDefault="00F51C39" w:rsidP="004B5D29">
      <w:r>
        <w:t>There is increasing pressure on businesses to reduce their environmental footprint. Consumers are more aware of issues such as climate change plastic waste and carbon emissions. According to McKinsey &amp; Company (2023) also reports the major retailers have joined sustainability initiatives but small businesses struggle to afford ecofriendly solutions.</w:t>
      </w:r>
      <w:r w:rsidR="00C35794">
        <w:t xml:space="preserve"> </w:t>
      </w:r>
      <w:r w:rsidR="003072D0">
        <w:t xml:space="preserve">The </w:t>
      </w:r>
      <w:r w:rsidR="00BA035F">
        <w:t>C</w:t>
      </w:r>
      <w:r w:rsidR="000E0F4A">
        <w:t>OVID</w:t>
      </w:r>
      <w:r w:rsidR="00BA035F">
        <w:t xml:space="preserve">-19 </w:t>
      </w:r>
      <w:r w:rsidR="00540F4E">
        <w:t>pandemic</w:t>
      </w:r>
      <w:r w:rsidR="00FA3AD1">
        <w:t xml:space="preserve"> </w:t>
      </w:r>
      <w:r w:rsidR="00BA035F">
        <w:t>ha</w:t>
      </w:r>
      <w:r w:rsidR="003462FB">
        <w:t>d</w:t>
      </w:r>
      <w:r w:rsidR="00BA035F">
        <w:t xml:space="preserve"> </w:t>
      </w:r>
      <w:r w:rsidR="002B1464">
        <w:t>a</w:t>
      </w:r>
      <w:r w:rsidR="001D1FEB">
        <w:t xml:space="preserve"> deep</w:t>
      </w:r>
      <w:r w:rsidR="002B1464">
        <w:t xml:space="preserve"> </w:t>
      </w:r>
      <w:r w:rsidR="00DE3875">
        <w:t>impact</w:t>
      </w:r>
      <w:r w:rsidR="00217EAE">
        <w:t xml:space="preserve"> </w:t>
      </w:r>
      <w:r w:rsidR="002F5C24">
        <w:t>on various</w:t>
      </w:r>
      <w:r w:rsidR="005F3276">
        <w:t xml:space="preserve"> aspect of life, including physical </w:t>
      </w:r>
      <w:r w:rsidR="00582089">
        <w:t>and mental</w:t>
      </w:r>
      <w:r w:rsidR="00DB670F">
        <w:t xml:space="preserve"> health</w:t>
      </w:r>
      <w:r w:rsidR="004311D1">
        <w:t>, as well</w:t>
      </w:r>
      <w:r w:rsidR="00614951">
        <w:t xml:space="preserve"> as access to healthcare and</w:t>
      </w:r>
      <w:r w:rsidR="00547013">
        <w:t xml:space="preserve"> economic stability.</w:t>
      </w:r>
    </w:p>
    <w:p w14:paraId="7D4F60E1" w14:textId="77777777" w:rsidR="00C57812" w:rsidRDefault="00C57812" w:rsidP="004B5D29"/>
    <w:p w14:paraId="365068A1" w14:textId="77777777" w:rsidR="00705256" w:rsidRDefault="00705256" w:rsidP="00384057">
      <w:bookmarkStart w:id="8" w:name="_Toc202460717"/>
      <w:bookmarkStart w:id="9" w:name="_Toc202546040"/>
    </w:p>
    <w:p w14:paraId="0C9F786F" w14:textId="77777777" w:rsidR="00705256" w:rsidRDefault="00705256" w:rsidP="00384057"/>
    <w:p w14:paraId="7EEAC45D" w14:textId="77777777" w:rsidR="00705256" w:rsidRDefault="00705256" w:rsidP="00384057"/>
    <w:p w14:paraId="252A98F0" w14:textId="77777777" w:rsidR="00705256" w:rsidRDefault="00705256" w:rsidP="00384057"/>
    <w:p w14:paraId="4348456A" w14:textId="77777777" w:rsidR="00705256" w:rsidRDefault="00705256" w:rsidP="00384057"/>
    <w:p w14:paraId="61136D29" w14:textId="77777777" w:rsidR="00705256" w:rsidRDefault="00705256" w:rsidP="00384057"/>
    <w:p w14:paraId="25FB5348" w14:textId="77777777" w:rsidR="00705256" w:rsidRDefault="00705256" w:rsidP="00384057"/>
    <w:p w14:paraId="3C57DB32" w14:textId="77777777" w:rsidR="00705256" w:rsidRDefault="00705256" w:rsidP="00384057"/>
    <w:p w14:paraId="16D4FDF0" w14:textId="77777777" w:rsidR="00705256" w:rsidRDefault="00705256" w:rsidP="00384057"/>
    <w:p w14:paraId="25FC5C72" w14:textId="77777777" w:rsidR="00705256" w:rsidRDefault="00705256" w:rsidP="00384057"/>
    <w:p w14:paraId="2BEE3064" w14:textId="77777777" w:rsidR="00705256" w:rsidRDefault="00705256" w:rsidP="00384057"/>
    <w:p w14:paraId="3D8FEF7C" w14:textId="77777777" w:rsidR="00705256" w:rsidRDefault="00705256" w:rsidP="00384057"/>
    <w:p w14:paraId="076C9548" w14:textId="77777777" w:rsidR="00705256" w:rsidRDefault="00705256" w:rsidP="00384057"/>
    <w:p w14:paraId="1A7D2782" w14:textId="77777777" w:rsidR="00705256" w:rsidRDefault="00705256" w:rsidP="00384057"/>
    <w:p w14:paraId="06F7A8DC" w14:textId="77777777" w:rsidR="00705256" w:rsidRDefault="00705256" w:rsidP="00384057"/>
    <w:p w14:paraId="6B3F4E53" w14:textId="77777777" w:rsidR="00705256" w:rsidRDefault="00705256" w:rsidP="00384057"/>
    <w:p w14:paraId="5C8A6B15" w14:textId="77777777" w:rsidR="00705256" w:rsidRDefault="00705256" w:rsidP="00384057"/>
    <w:p w14:paraId="7EBA7029" w14:textId="77777777" w:rsidR="00705256" w:rsidRDefault="00705256" w:rsidP="00384057"/>
    <w:p w14:paraId="6944850E" w14:textId="453AE044" w:rsidR="00C57812" w:rsidRPr="001C02A2" w:rsidRDefault="00102E2F" w:rsidP="00384057">
      <w:pPr>
        <w:rPr>
          <w:b/>
          <w:bCs/>
          <w:sz w:val="24"/>
          <w:szCs w:val="24"/>
        </w:rPr>
      </w:pPr>
      <w:r w:rsidRPr="001C02A2">
        <w:rPr>
          <w:b/>
          <w:bCs/>
          <w:sz w:val="24"/>
          <w:szCs w:val="24"/>
        </w:rPr>
        <w:t xml:space="preserve">2.3 </w:t>
      </w:r>
      <w:r w:rsidR="00F51C39" w:rsidRPr="001C02A2">
        <w:rPr>
          <w:b/>
          <w:bCs/>
          <w:sz w:val="24"/>
          <w:szCs w:val="24"/>
        </w:rPr>
        <w:t>SWOT Analysis</w:t>
      </w:r>
      <w:bookmarkEnd w:id="8"/>
      <w:bookmarkEnd w:id="9"/>
    </w:p>
    <w:p w14:paraId="1E0938E3" w14:textId="77777777" w:rsidR="004B5D29" w:rsidRDefault="004B5D29" w:rsidP="00384057">
      <w:pPr>
        <w:pStyle w:val="Heading1"/>
      </w:pPr>
    </w:p>
    <w:p w14:paraId="184F868D" w14:textId="77777777" w:rsidR="004B5D29" w:rsidRPr="004B5D29" w:rsidRDefault="004B5D29" w:rsidP="004B5D29"/>
    <w:tbl>
      <w:tblPr>
        <w:tblStyle w:val="TableGrid"/>
        <w:tblW w:w="0" w:type="auto"/>
        <w:tblLook w:val="04E0" w:firstRow="1" w:lastRow="1" w:firstColumn="1" w:lastColumn="0" w:noHBand="0" w:noVBand="1"/>
      </w:tblPr>
      <w:tblGrid>
        <w:gridCol w:w="4508"/>
        <w:gridCol w:w="4418"/>
      </w:tblGrid>
      <w:tr w:rsidR="005C4D9E" w:rsidRPr="005C4D9E" w14:paraId="0D2F1DD0" w14:textId="77777777" w:rsidTr="005C4D9E">
        <w:trPr>
          <w:trHeight w:val="480"/>
        </w:trPr>
        <w:tc>
          <w:tcPr>
            <w:tcW w:w="4508" w:type="dxa"/>
            <w:shd w:val="clear" w:color="auto" w:fill="D0CECE" w:themeFill="background2" w:themeFillShade="E6"/>
          </w:tcPr>
          <w:p w14:paraId="1785BF17" w14:textId="1AC73BA1" w:rsidR="00727DEC" w:rsidRPr="005C4D9E" w:rsidRDefault="00FD65E7" w:rsidP="004B5D29">
            <w:pPr>
              <w:rPr>
                <w:b/>
                <w:bCs/>
              </w:rPr>
            </w:pPr>
            <w:r w:rsidRPr="005C4D9E">
              <w:rPr>
                <w:b/>
                <w:bCs/>
              </w:rPr>
              <w:t>Strengths</w:t>
            </w:r>
          </w:p>
        </w:tc>
        <w:tc>
          <w:tcPr>
            <w:tcW w:w="4418" w:type="dxa"/>
            <w:shd w:val="clear" w:color="auto" w:fill="D0CECE" w:themeFill="background2" w:themeFillShade="E6"/>
          </w:tcPr>
          <w:p w14:paraId="01008D08" w14:textId="3665E841" w:rsidR="00727DEC" w:rsidRPr="005C4D9E" w:rsidRDefault="00FD65E7" w:rsidP="00FD65E7">
            <w:pPr>
              <w:tabs>
                <w:tab w:val="left" w:pos="3408"/>
              </w:tabs>
              <w:rPr>
                <w:b/>
                <w:bCs/>
              </w:rPr>
            </w:pPr>
            <w:r w:rsidRPr="005C4D9E">
              <w:rPr>
                <w:b/>
                <w:bCs/>
              </w:rPr>
              <w:t>Weaknesses</w:t>
            </w:r>
            <w:r w:rsidRPr="005C4D9E">
              <w:rPr>
                <w:b/>
                <w:bCs/>
              </w:rPr>
              <w:tab/>
            </w:r>
          </w:p>
        </w:tc>
      </w:tr>
      <w:tr w:rsidR="000E6BF3" w14:paraId="3D30490A" w14:textId="77777777" w:rsidTr="000E6BF3">
        <w:trPr>
          <w:trHeight w:val="6384"/>
        </w:trPr>
        <w:tc>
          <w:tcPr>
            <w:tcW w:w="4508" w:type="dxa"/>
          </w:tcPr>
          <w:p w14:paraId="75495A89" w14:textId="3C39615D" w:rsidR="000E6BF3" w:rsidRDefault="00020913" w:rsidP="00157A78">
            <w:pPr>
              <w:pStyle w:val="ListParagraph"/>
              <w:numPr>
                <w:ilvl w:val="0"/>
                <w:numId w:val="13"/>
              </w:numPr>
            </w:pPr>
            <w:r>
              <w:t xml:space="preserve">Personalised </w:t>
            </w:r>
            <w:r w:rsidR="00CB20B1">
              <w:t>customer service: High Street</w:t>
            </w:r>
            <w:r w:rsidR="004551AB">
              <w:t xml:space="preserve"> </w:t>
            </w:r>
            <w:r w:rsidR="0070131D">
              <w:t>retailers</w:t>
            </w:r>
            <w:r w:rsidR="004551AB">
              <w:t xml:space="preserve"> often build relationships with customers</w:t>
            </w:r>
            <w:r w:rsidR="0070131D">
              <w:t>.</w:t>
            </w:r>
          </w:p>
          <w:p w14:paraId="2502A6D5" w14:textId="77777777" w:rsidR="0070131D" w:rsidRDefault="0070131D" w:rsidP="00157A78">
            <w:pPr>
              <w:pStyle w:val="ListParagraph"/>
              <w:numPr>
                <w:ilvl w:val="0"/>
                <w:numId w:val="13"/>
              </w:numPr>
            </w:pPr>
            <w:r>
              <w:t xml:space="preserve">Physical presence: </w:t>
            </w:r>
            <w:r w:rsidR="00B63697">
              <w:t>immediate access to products, no delivery waits times</w:t>
            </w:r>
            <w:r w:rsidR="00A774F1">
              <w:t>.</w:t>
            </w:r>
          </w:p>
          <w:p w14:paraId="5E5DF2AD" w14:textId="5FF9CE74" w:rsidR="0035684E" w:rsidRDefault="00A774F1" w:rsidP="00157A78">
            <w:pPr>
              <w:pStyle w:val="ListParagraph"/>
              <w:numPr>
                <w:ilvl w:val="0"/>
                <w:numId w:val="13"/>
              </w:numPr>
            </w:pPr>
            <w:r>
              <w:t xml:space="preserve">Ability to offer in- person experiences and product </w:t>
            </w:r>
            <w:r w:rsidR="004D1FF7">
              <w:t>demonstrations</w:t>
            </w:r>
            <w:r w:rsidR="00C55690">
              <w:t xml:space="preserve"> provides a unique advantage over online</w:t>
            </w:r>
            <w:r w:rsidR="00C44729">
              <w:t xml:space="preserve"> retailers. The analysis </w:t>
            </w:r>
            <w:r w:rsidR="00B40C0A">
              <w:t>cites.</w:t>
            </w:r>
            <w:r w:rsidR="00CC7EA8">
              <w:t xml:space="preserve"> </w:t>
            </w:r>
            <w:r w:rsidR="001B1553">
              <w:t xml:space="preserve"> (E </w:t>
            </w:r>
            <w:r w:rsidR="0035684E">
              <w:t>Jones 2020)</w:t>
            </w:r>
            <w:r w:rsidR="00CC7EA8">
              <w:t xml:space="preserve"> as a source.</w:t>
            </w:r>
          </w:p>
        </w:tc>
        <w:tc>
          <w:tcPr>
            <w:tcW w:w="4418" w:type="dxa"/>
          </w:tcPr>
          <w:p w14:paraId="1DC70E35" w14:textId="77777777" w:rsidR="000E6BF3" w:rsidRDefault="007448C8" w:rsidP="005C4D9E">
            <w:pPr>
              <w:pStyle w:val="ListParagraph"/>
              <w:numPr>
                <w:ilvl w:val="0"/>
                <w:numId w:val="13"/>
              </w:numPr>
            </w:pPr>
            <w:r>
              <w:t>High overhead costs compared to online retailers.</w:t>
            </w:r>
          </w:p>
          <w:p w14:paraId="416E8676" w14:textId="77777777" w:rsidR="007448C8" w:rsidRDefault="001B342F" w:rsidP="005C4D9E">
            <w:pPr>
              <w:pStyle w:val="ListParagraph"/>
              <w:numPr>
                <w:ilvl w:val="0"/>
                <w:numId w:val="13"/>
              </w:numPr>
            </w:pPr>
            <w:r>
              <w:t>Limited reach: Often serve only local customers.</w:t>
            </w:r>
          </w:p>
          <w:p w14:paraId="5533BEEC" w14:textId="49FD1DA9" w:rsidR="003555C2" w:rsidRDefault="003555C2" w:rsidP="005C4D9E">
            <w:pPr>
              <w:pStyle w:val="ListParagraph"/>
              <w:numPr>
                <w:ilvl w:val="0"/>
                <w:numId w:val="13"/>
              </w:numPr>
            </w:pPr>
            <w:r>
              <w:t xml:space="preserve">Slow adaptions of technology </w:t>
            </w:r>
            <w:r w:rsidR="00083863">
              <w:t>in smaller</w:t>
            </w:r>
            <w:r>
              <w:t xml:space="preserve"> </w:t>
            </w:r>
            <w:r w:rsidR="00184E35">
              <w:t>independent stores</w:t>
            </w:r>
            <w:r w:rsidR="00182CBD">
              <w:t xml:space="preserve"> behind </w:t>
            </w:r>
            <w:r w:rsidR="006627B1">
              <w:t xml:space="preserve">in adopting and integrating </w:t>
            </w:r>
            <w:r w:rsidR="007D314E">
              <w:t>modern technologies</w:t>
            </w:r>
            <w:r w:rsidR="00FA254C">
              <w:t xml:space="preserve">, which can hinder their </w:t>
            </w:r>
            <w:r w:rsidR="008B061A">
              <w:t xml:space="preserve">competitiveness. </w:t>
            </w:r>
          </w:p>
        </w:tc>
      </w:tr>
    </w:tbl>
    <w:p w14:paraId="4B2CB6E1" w14:textId="77777777" w:rsidR="00581BA7" w:rsidRDefault="00581BA7" w:rsidP="004B5D29"/>
    <w:p w14:paraId="0A0F90CA" w14:textId="77777777" w:rsidR="00BA1DA8" w:rsidRDefault="00BA1DA8" w:rsidP="004B5D29"/>
    <w:p w14:paraId="2E896CF0" w14:textId="77777777" w:rsidR="00BA1DA8" w:rsidRDefault="00BA1DA8" w:rsidP="004B5D29"/>
    <w:p w14:paraId="4E23CF32" w14:textId="77777777" w:rsidR="00BA1DA8" w:rsidRDefault="00BA1DA8" w:rsidP="004B5D29"/>
    <w:p w14:paraId="3354614F" w14:textId="77777777" w:rsidR="00BA1DA8" w:rsidRDefault="00BA1DA8" w:rsidP="004B5D29"/>
    <w:p w14:paraId="14C05CB0" w14:textId="77777777" w:rsidR="00BA1DA8" w:rsidRDefault="00BA1DA8" w:rsidP="004B5D29"/>
    <w:p w14:paraId="394B4937" w14:textId="77777777" w:rsidR="00BA1DA8" w:rsidRDefault="00BA1DA8" w:rsidP="004B5D29"/>
    <w:p w14:paraId="17BA5E92" w14:textId="77777777" w:rsidR="00BA1DA8" w:rsidRDefault="00BA1DA8" w:rsidP="004B5D29"/>
    <w:p w14:paraId="7783FC08" w14:textId="77777777" w:rsidR="00BA1DA8" w:rsidRDefault="00BA1DA8" w:rsidP="004B5D29"/>
    <w:p w14:paraId="53594ADF" w14:textId="77777777" w:rsidR="00BA1DA8" w:rsidRDefault="00BA1DA8" w:rsidP="004B5D29"/>
    <w:p w14:paraId="6C0228AB" w14:textId="77777777" w:rsidR="00BA1DA8" w:rsidRDefault="00BA1DA8" w:rsidP="004B5D29"/>
    <w:p w14:paraId="6C49A174" w14:textId="77777777" w:rsidR="00BA1DA8" w:rsidRPr="00581BA7" w:rsidRDefault="00BA1DA8" w:rsidP="004B5D29"/>
    <w:tbl>
      <w:tblPr>
        <w:tblStyle w:val="TableGrid"/>
        <w:tblW w:w="0" w:type="auto"/>
        <w:tblLook w:val="04A0" w:firstRow="1" w:lastRow="0" w:firstColumn="1" w:lastColumn="0" w:noHBand="0" w:noVBand="1"/>
      </w:tblPr>
      <w:tblGrid>
        <w:gridCol w:w="4508"/>
        <w:gridCol w:w="4508"/>
      </w:tblGrid>
      <w:tr w:rsidR="00083863" w14:paraId="620F8D1A" w14:textId="77777777" w:rsidTr="005C4D9E">
        <w:trPr>
          <w:trHeight w:val="569"/>
        </w:trPr>
        <w:tc>
          <w:tcPr>
            <w:tcW w:w="4508" w:type="dxa"/>
            <w:shd w:val="clear" w:color="auto" w:fill="D0CECE" w:themeFill="background2" w:themeFillShade="E6"/>
          </w:tcPr>
          <w:p w14:paraId="05544AC0" w14:textId="77777777" w:rsidR="00F82E68" w:rsidRDefault="00F82E68" w:rsidP="004B5D29"/>
          <w:p w14:paraId="43C2FC6A" w14:textId="41697257" w:rsidR="00F82E68" w:rsidRPr="005C4D9E" w:rsidRDefault="00F82E68" w:rsidP="004B5D29">
            <w:pPr>
              <w:rPr>
                <w:b/>
                <w:bCs/>
              </w:rPr>
            </w:pPr>
            <w:r w:rsidRPr="005C4D9E">
              <w:rPr>
                <w:b/>
                <w:bCs/>
              </w:rPr>
              <w:t xml:space="preserve">Opportunities </w:t>
            </w:r>
          </w:p>
        </w:tc>
        <w:tc>
          <w:tcPr>
            <w:tcW w:w="4508" w:type="dxa"/>
            <w:shd w:val="clear" w:color="auto" w:fill="D0CECE" w:themeFill="background2" w:themeFillShade="E6"/>
          </w:tcPr>
          <w:p w14:paraId="52809AA6" w14:textId="77777777" w:rsidR="00083863" w:rsidRDefault="00083863" w:rsidP="004B5D29"/>
          <w:p w14:paraId="2A5A377D" w14:textId="335DFF56" w:rsidR="00D71983" w:rsidRPr="005C4D9E" w:rsidRDefault="00D71983" w:rsidP="004B5D29">
            <w:pPr>
              <w:rPr>
                <w:b/>
                <w:bCs/>
              </w:rPr>
            </w:pPr>
            <w:r w:rsidRPr="005C4D9E">
              <w:rPr>
                <w:b/>
                <w:bCs/>
              </w:rPr>
              <w:t>Threats</w:t>
            </w:r>
          </w:p>
        </w:tc>
      </w:tr>
      <w:tr w:rsidR="00083863" w14:paraId="4367E456" w14:textId="77777777" w:rsidTr="00083863">
        <w:trPr>
          <w:trHeight w:val="5108"/>
        </w:trPr>
        <w:tc>
          <w:tcPr>
            <w:tcW w:w="4508" w:type="dxa"/>
          </w:tcPr>
          <w:p w14:paraId="1A5A0F51" w14:textId="7CAD1738" w:rsidR="004F104A" w:rsidRDefault="00D71983" w:rsidP="005C4D9E">
            <w:pPr>
              <w:pStyle w:val="ListParagraph"/>
              <w:numPr>
                <w:ilvl w:val="0"/>
                <w:numId w:val="14"/>
              </w:numPr>
            </w:pPr>
            <w:r>
              <w:t xml:space="preserve">Embracing technology: offering online </w:t>
            </w:r>
            <w:r w:rsidR="00B3052B">
              <w:t>shopping or local delivery options</w:t>
            </w:r>
            <w:r w:rsidR="003E2465">
              <w:t xml:space="preserve"> can </w:t>
            </w:r>
            <w:r w:rsidR="00902C97">
              <w:t xml:space="preserve">expand reach and convince </w:t>
            </w:r>
            <w:r w:rsidR="004F104A">
              <w:t>for customers.</w:t>
            </w:r>
          </w:p>
          <w:p w14:paraId="2B628A0F" w14:textId="7F640239" w:rsidR="00B3052B" w:rsidRDefault="00B3052B" w:rsidP="005C4D9E">
            <w:pPr>
              <w:pStyle w:val="ListParagraph"/>
              <w:numPr>
                <w:ilvl w:val="0"/>
                <w:numId w:val="14"/>
              </w:numPr>
            </w:pPr>
            <w:r>
              <w:t>Community support</w:t>
            </w:r>
            <w:r w:rsidR="00646504">
              <w:t xml:space="preserve">: </w:t>
            </w:r>
            <w:r w:rsidR="005415CA">
              <w:t>“</w:t>
            </w:r>
            <w:r w:rsidR="00AE1F2E">
              <w:t xml:space="preserve">shop local” campaigns have </w:t>
            </w:r>
            <w:r w:rsidR="00FB72B8">
              <w:t>become more popular</w:t>
            </w:r>
            <w:r w:rsidR="00FD6D5D">
              <w:t xml:space="preserve"> </w:t>
            </w:r>
            <w:r w:rsidR="00EA0698">
              <w:t xml:space="preserve">customers who </w:t>
            </w:r>
            <w:r w:rsidR="00B31DFB">
              <w:t>prioritize.</w:t>
            </w:r>
            <w:r w:rsidR="00412D7B">
              <w:t xml:space="preserve"> </w:t>
            </w:r>
          </w:p>
          <w:p w14:paraId="5C79A7BB" w14:textId="12001195" w:rsidR="0092099E" w:rsidRDefault="00FB72B8" w:rsidP="005C4D9E">
            <w:pPr>
              <w:pStyle w:val="ListParagraph"/>
              <w:numPr>
                <w:ilvl w:val="0"/>
                <w:numId w:val="14"/>
              </w:numPr>
            </w:pPr>
            <w:r>
              <w:t>Sustainability:</w:t>
            </w:r>
            <w:r w:rsidR="008F4509">
              <w:t xml:space="preserve"> </w:t>
            </w:r>
            <w:r w:rsidR="00BD35C6">
              <w:t>Adopting greener</w:t>
            </w:r>
            <w:r w:rsidR="00C769F2">
              <w:t xml:space="preserve"> practices </w:t>
            </w:r>
            <w:r w:rsidR="00C70DED">
              <w:t xml:space="preserve">and </w:t>
            </w:r>
            <w:r w:rsidR="00B47EAD">
              <w:t>highlighting</w:t>
            </w:r>
            <w:r w:rsidR="00C70DED">
              <w:t xml:space="preserve"> </w:t>
            </w:r>
            <w:r w:rsidR="007D314E">
              <w:t xml:space="preserve">environmental </w:t>
            </w:r>
            <w:r w:rsidR="00AB6345">
              <w:t>consciousness can</w:t>
            </w:r>
            <w:r w:rsidR="008F4509">
              <w:t xml:space="preserve"> </w:t>
            </w:r>
            <w:r w:rsidR="00AB6345">
              <w:t>attract environmentally</w:t>
            </w:r>
            <w:r w:rsidR="0048465D">
              <w:t xml:space="preserve"> </w:t>
            </w:r>
            <w:r w:rsidR="008F4509">
              <w:t>con</w:t>
            </w:r>
            <w:r w:rsidR="000D6946">
              <w:t>scious consum</w:t>
            </w:r>
            <w:r w:rsidR="00E03A92">
              <w:t>ers.</w:t>
            </w:r>
          </w:p>
          <w:p w14:paraId="09A4FE5B" w14:textId="5A76BEBD" w:rsidR="00FB72B8" w:rsidRDefault="00FB72B8" w:rsidP="005C4D9E">
            <w:pPr>
              <w:ind w:firstLine="48"/>
            </w:pPr>
          </w:p>
        </w:tc>
        <w:tc>
          <w:tcPr>
            <w:tcW w:w="4508" w:type="dxa"/>
          </w:tcPr>
          <w:p w14:paraId="3090F756" w14:textId="77777777" w:rsidR="00083863" w:rsidRDefault="00BD35C6" w:rsidP="005C4D9E">
            <w:pPr>
              <w:pStyle w:val="ListParagraph"/>
              <w:numPr>
                <w:ilvl w:val="0"/>
                <w:numId w:val="14"/>
              </w:numPr>
            </w:pPr>
            <w:r>
              <w:t xml:space="preserve">Online </w:t>
            </w:r>
            <w:r w:rsidR="00ED1800">
              <w:t>competition from global gia</w:t>
            </w:r>
            <w:r w:rsidR="001D39A9">
              <w:t>nts like Amazon.</w:t>
            </w:r>
          </w:p>
          <w:p w14:paraId="7E380BCD" w14:textId="58CF7B2A" w:rsidR="001D39A9" w:rsidRDefault="001D39A9" w:rsidP="005C4D9E">
            <w:pPr>
              <w:pStyle w:val="ListParagraph"/>
              <w:numPr>
                <w:ilvl w:val="0"/>
                <w:numId w:val="14"/>
              </w:numPr>
            </w:pPr>
            <w:r>
              <w:t>E</w:t>
            </w:r>
            <w:r w:rsidR="00F361BE">
              <w:t>conomic challenges reducing customer</w:t>
            </w:r>
            <w:r w:rsidR="00B47EAD">
              <w:t xml:space="preserve"> spending.</w:t>
            </w:r>
          </w:p>
          <w:p w14:paraId="77AF43F0" w14:textId="5769B54F" w:rsidR="00B47EAD" w:rsidRDefault="00AB6345" w:rsidP="005C4D9E">
            <w:pPr>
              <w:pStyle w:val="ListParagraph"/>
              <w:numPr>
                <w:ilvl w:val="0"/>
                <w:numId w:val="14"/>
              </w:numPr>
            </w:pPr>
            <w:r>
              <w:t>Rising costs of energy wages and supplies.</w:t>
            </w:r>
          </w:p>
          <w:p w14:paraId="0884A458" w14:textId="5B37BB09" w:rsidR="00AB6345" w:rsidRDefault="005027CA" w:rsidP="005C4D9E">
            <w:pPr>
              <w:pStyle w:val="ListParagraph"/>
              <w:numPr>
                <w:ilvl w:val="0"/>
                <w:numId w:val="14"/>
              </w:numPr>
            </w:pPr>
            <w:r>
              <w:t>Regulatory changes and compliance burdens.</w:t>
            </w:r>
            <w:r w:rsidR="00344713">
              <w:t xml:space="preserve"> </w:t>
            </w:r>
          </w:p>
          <w:p w14:paraId="5448D615" w14:textId="5C3344E9" w:rsidR="00344713" w:rsidRDefault="00344713" w:rsidP="005C4D9E">
            <w:pPr>
              <w:pStyle w:val="ListParagraph"/>
              <w:numPr>
                <w:ilvl w:val="0"/>
                <w:numId w:val="14"/>
              </w:numPr>
            </w:pPr>
            <w:r>
              <w:t>Online competition from global giants like Amazon.</w:t>
            </w:r>
          </w:p>
          <w:p w14:paraId="2170AB41" w14:textId="77777777" w:rsidR="00AB6345" w:rsidRDefault="00AB6345" w:rsidP="004B5D29"/>
          <w:p w14:paraId="19BEAFB8" w14:textId="1899A1D6" w:rsidR="00B47EAD" w:rsidRDefault="00B47EAD" w:rsidP="004B5D29"/>
        </w:tc>
      </w:tr>
    </w:tbl>
    <w:p w14:paraId="1B068187" w14:textId="1B3B31F9" w:rsidR="00C57812" w:rsidRDefault="00C57812" w:rsidP="004B5D29"/>
    <w:p w14:paraId="63A3E598" w14:textId="77777777" w:rsidR="00C57812" w:rsidRDefault="00C57812" w:rsidP="004B5D29"/>
    <w:p w14:paraId="21ABD1FC" w14:textId="77777777" w:rsidR="00C57812" w:rsidRDefault="00C57812" w:rsidP="004B5D29"/>
    <w:p w14:paraId="57A37B40" w14:textId="77777777" w:rsidR="00C57812" w:rsidRDefault="00C57812" w:rsidP="004B5D29"/>
    <w:p w14:paraId="72974678" w14:textId="77777777" w:rsidR="00581BA7" w:rsidRDefault="00581BA7" w:rsidP="004B5D29">
      <w:pPr>
        <w:rPr>
          <w:b/>
          <w:bCs/>
          <w:color w:val="000000" w:themeColor="text1"/>
          <w:sz w:val="24"/>
          <w:szCs w:val="24"/>
        </w:rPr>
      </w:pPr>
      <w:bookmarkStart w:id="10" w:name="_Toc202460718"/>
    </w:p>
    <w:p w14:paraId="70284898" w14:textId="77777777" w:rsidR="00581BA7" w:rsidRDefault="00581BA7" w:rsidP="004B5D29">
      <w:pPr>
        <w:rPr>
          <w:b/>
          <w:bCs/>
          <w:color w:val="000000" w:themeColor="text1"/>
          <w:sz w:val="24"/>
          <w:szCs w:val="24"/>
        </w:rPr>
      </w:pPr>
    </w:p>
    <w:p w14:paraId="35BC23C3" w14:textId="307769F2" w:rsidR="00C57812" w:rsidRPr="00663DF3" w:rsidRDefault="00102E2F" w:rsidP="00384057">
      <w:pPr>
        <w:rPr>
          <w:b/>
          <w:bCs/>
          <w:sz w:val="24"/>
          <w:szCs w:val="24"/>
        </w:rPr>
      </w:pPr>
      <w:bookmarkStart w:id="11" w:name="_Toc202546041"/>
      <w:r w:rsidRPr="00663DF3">
        <w:rPr>
          <w:b/>
          <w:bCs/>
          <w:sz w:val="24"/>
          <w:szCs w:val="24"/>
        </w:rPr>
        <w:t xml:space="preserve">3.0 </w:t>
      </w:r>
      <w:r w:rsidR="00F51C39" w:rsidRPr="00663DF3">
        <w:rPr>
          <w:b/>
          <w:bCs/>
          <w:sz w:val="24"/>
          <w:szCs w:val="24"/>
        </w:rPr>
        <w:t>Conclusion</w:t>
      </w:r>
      <w:bookmarkEnd w:id="10"/>
      <w:bookmarkEnd w:id="11"/>
      <w:r w:rsidR="00F51C39" w:rsidRPr="00663DF3">
        <w:rPr>
          <w:b/>
          <w:bCs/>
          <w:sz w:val="24"/>
          <w:szCs w:val="24"/>
        </w:rPr>
        <w:t xml:space="preserve"> </w:t>
      </w:r>
    </w:p>
    <w:p w14:paraId="73D756DC" w14:textId="65987681" w:rsidR="002C345A" w:rsidRDefault="00F51C39" w:rsidP="004B5D29">
      <w:r>
        <w:t xml:space="preserve">High street retailers in the Uk are facing a difficult environment, shaped by political changes economic hardship evolving customer expectations and rapid technological advancement. </w:t>
      </w:r>
      <w:r w:rsidR="00315FDC">
        <w:t>These pressures are reshaping the retail landscape, forcing busi</w:t>
      </w:r>
      <w:r w:rsidR="00693875">
        <w:t>nesses to adapt or face decline.</w:t>
      </w:r>
    </w:p>
    <w:p w14:paraId="69DDFE93" w14:textId="77777777" w:rsidR="00C57812" w:rsidRDefault="00C57812" w:rsidP="004B5D29"/>
    <w:p w14:paraId="047C2DFD" w14:textId="77777777" w:rsidR="00C57812" w:rsidRDefault="00F51C39" w:rsidP="004B5D29">
      <w:r>
        <w:t xml:space="preserve">The PESTLE and SWOT analysis highlight a wide range of external factors pressures but also reveal opportunities for innovation and community engagement. Retailers who are willing to change, invest in their digital presence and connect with their local customers have a better chance of surviving and thriving in the current retail landscape. </w:t>
      </w:r>
    </w:p>
    <w:p w14:paraId="2AFCFB8F" w14:textId="77777777" w:rsidR="00C57812" w:rsidRDefault="00C57812" w:rsidP="004B5D29">
      <w:pPr>
        <w:rPr>
          <w:b/>
          <w:bCs/>
        </w:rPr>
      </w:pPr>
    </w:p>
    <w:p w14:paraId="5430A20F" w14:textId="77777777" w:rsidR="00C57812" w:rsidRPr="00DD2D40" w:rsidRDefault="00C57812" w:rsidP="004B5D29">
      <w:pPr>
        <w:rPr>
          <w:b/>
          <w:bCs/>
          <w:color w:val="000000" w:themeColor="text1"/>
          <w:sz w:val="24"/>
          <w:szCs w:val="24"/>
        </w:rPr>
      </w:pPr>
    </w:p>
    <w:p w14:paraId="1594FA39" w14:textId="77777777" w:rsidR="001C02A2" w:rsidRDefault="001C02A2" w:rsidP="00BA1DA8">
      <w:pPr>
        <w:rPr>
          <w:b/>
          <w:bCs/>
        </w:rPr>
      </w:pPr>
      <w:bookmarkStart w:id="12" w:name="_Toc202460719"/>
      <w:bookmarkStart w:id="13" w:name="_Toc202546042"/>
    </w:p>
    <w:p w14:paraId="0DE2C8BE" w14:textId="77777777" w:rsidR="001C02A2" w:rsidRDefault="001C02A2" w:rsidP="00BA1DA8">
      <w:pPr>
        <w:rPr>
          <w:b/>
          <w:bCs/>
        </w:rPr>
      </w:pPr>
    </w:p>
    <w:p w14:paraId="1FD0B9C7" w14:textId="0F501282" w:rsidR="00BA1DA8" w:rsidRPr="001C02A2" w:rsidRDefault="00BA1DA8" w:rsidP="00BA1DA8">
      <w:pPr>
        <w:rPr>
          <w:b/>
          <w:bCs/>
          <w:sz w:val="24"/>
          <w:szCs w:val="24"/>
        </w:rPr>
      </w:pPr>
      <w:r w:rsidRPr="001C02A2">
        <w:rPr>
          <w:b/>
          <w:bCs/>
          <w:sz w:val="24"/>
          <w:szCs w:val="24"/>
        </w:rPr>
        <w:t>4.0 Recommendations</w:t>
      </w:r>
      <w:bookmarkEnd w:id="12"/>
      <w:bookmarkEnd w:id="13"/>
      <w:r w:rsidRPr="001C02A2">
        <w:rPr>
          <w:b/>
          <w:bCs/>
          <w:sz w:val="24"/>
          <w:szCs w:val="24"/>
        </w:rPr>
        <w:t xml:space="preserve"> </w:t>
      </w:r>
    </w:p>
    <w:p w14:paraId="68C60186" w14:textId="77777777" w:rsidR="00C57812" w:rsidRDefault="00F51C39" w:rsidP="004B5D29">
      <w:r>
        <w:t xml:space="preserve">Invest in a blended retail model (online and offline) </w:t>
      </w:r>
    </w:p>
    <w:p w14:paraId="0F3556FC" w14:textId="47D1C645" w:rsidR="00C57812" w:rsidRDefault="00F51C39" w:rsidP="00C245EB">
      <w:r>
        <w:t xml:space="preserve">High street retailers should </w:t>
      </w:r>
      <w:r w:rsidR="001F6C7F">
        <w:t>rely on</w:t>
      </w:r>
      <w:r>
        <w:t xml:space="preserve"> </w:t>
      </w:r>
      <w:r w:rsidR="004C343B">
        <w:t>physical stores</w:t>
      </w:r>
      <w:r w:rsidR="008F3AE0">
        <w:t xml:space="preserve">. </w:t>
      </w:r>
      <w:r w:rsidR="004C343B">
        <w:t>Establish</w:t>
      </w:r>
      <w:r w:rsidR="001F6C7F">
        <w:t>ing simple online platforms</w:t>
      </w:r>
      <w:r w:rsidR="00E02385">
        <w:t xml:space="preserve">, mobile </w:t>
      </w:r>
      <w:r w:rsidR="006361B0">
        <w:t xml:space="preserve">websites, or social media </w:t>
      </w:r>
      <w:r w:rsidR="000E4743">
        <w:t>shops expands their reach. Flexible op</w:t>
      </w:r>
      <w:r w:rsidR="009A6A51">
        <w:t>tions like click-and-collect</w:t>
      </w:r>
      <w:r w:rsidR="00961B78">
        <w:t xml:space="preserve"> and local delivery</w:t>
      </w:r>
      <w:r w:rsidR="00D06B88">
        <w:t xml:space="preserve">, </w:t>
      </w:r>
      <w:r w:rsidR="00DA5A87">
        <w:t xml:space="preserve">as </w:t>
      </w:r>
      <w:r w:rsidR="00F85017">
        <w:t>a</w:t>
      </w:r>
      <w:r w:rsidR="00C6292A">
        <w:t xml:space="preserve"> more</w:t>
      </w:r>
      <w:r w:rsidR="00961B78">
        <w:t xml:space="preserve"> </w:t>
      </w:r>
      <w:r w:rsidR="002F143D">
        <w:t>o</w:t>
      </w:r>
      <w:r w:rsidR="00184ED2">
        <w:t>nline presence</w:t>
      </w:r>
      <w:r w:rsidR="002F143D">
        <w:t xml:space="preserve"> not only </w:t>
      </w:r>
      <w:r w:rsidR="00046C85">
        <w:t xml:space="preserve">increases customer access but also </w:t>
      </w:r>
      <w:r w:rsidR="00184ED2">
        <w:t xml:space="preserve">builds </w:t>
      </w:r>
      <w:r w:rsidR="009376F4">
        <w:t>resilience during c</w:t>
      </w:r>
      <w:r w:rsidR="00D06B88">
        <w:t xml:space="preserve">hallenging </w:t>
      </w:r>
      <w:r w:rsidR="0067690A">
        <w:t>times. (</w:t>
      </w:r>
      <w:r w:rsidR="00C245EB">
        <w:t>June</w:t>
      </w:r>
      <w:r w:rsidR="003E6310">
        <w:t xml:space="preserve"> 202</w:t>
      </w:r>
      <w:r w:rsidR="00C245EB">
        <w:t>5</w:t>
      </w:r>
      <w:r w:rsidR="0067690A">
        <w:t>)</w:t>
      </w:r>
    </w:p>
    <w:p w14:paraId="0C56CB34" w14:textId="77777777" w:rsidR="00C57812" w:rsidRDefault="00C57812" w:rsidP="004B5D29"/>
    <w:p w14:paraId="78BE5291" w14:textId="7F6E5164" w:rsidR="00C57812" w:rsidRDefault="00F51C39" w:rsidP="004B5D29">
      <w:r>
        <w:t xml:space="preserve">Focus on community and </w:t>
      </w:r>
      <w:r w:rsidR="00B61B98">
        <w:t>sustainability.</w:t>
      </w:r>
      <w:r>
        <w:t xml:space="preserve"> </w:t>
      </w:r>
    </w:p>
    <w:p w14:paraId="38728C39" w14:textId="23CEA03F" w:rsidR="00C57812" w:rsidRDefault="00F51C39" w:rsidP="004B5D29">
      <w:r>
        <w:t xml:space="preserve">Retailers should build stronger relationships with their local customers by offering personalised service hosting events or supporting local charities.  At the same </w:t>
      </w:r>
      <w:r w:rsidR="00C106B1">
        <w:t>time,</w:t>
      </w:r>
      <w:r>
        <w:t xml:space="preserve"> they should adopt more ecofriendly practises such as reducing plastic use, sourcing local </w:t>
      </w:r>
      <w:r w:rsidR="00B61B98">
        <w:t>products,</w:t>
      </w:r>
      <w:r>
        <w:t xml:space="preserve"> and promoting recycling. These steps can attract environmentally conscious shopper and improve long term brand loyalty (WRAP 2023)</w:t>
      </w:r>
    </w:p>
    <w:p w14:paraId="1D7A30D0" w14:textId="77777777" w:rsidR="00C57812" w:rsidRDefault="00C57812" w:rsidP="004B5D29"/>
    <w:p w14:paraId="73AF67B0" w14:textId="0B7B18B0" w:rsidR="00C57812" w:rsidRDefault="00F51C39" w:rsidP="004B5D29">
      <w:r>
        <w:t xml:space="preserve">Improve staff training and digital </w:t>
      </w:r>
      <w:r w:rsidR="00C106B1">
        <w:t>skills.</w:t>
      </w:r>
      <w:r>
        <w:t xml:space="preserve"> </w:t>
      </w:r>
    </w:p>
    <w:p w14:paraId="2B29B9C2" w14:textId="77777777" w:rsidR="00C57812" w:rsidRDefault="00F51C39" w:rsidP="004B5D29">
      <w:r>
        <w:t xml:space="preserve">Employees should be trained in customer service digital systems and product knowledge training like areas like e commerce, marketing and sustainability can help small businesses compete more effectively with larger chains. </w:t>
      </w:r>
    </w:p>
    <w:p w14:paraId="7AC813D3" w14:textId="77777777" w:rsidR="00C57812" w:rsidRDefault="00C57812" w:rsidP="004B5D29"/>
    <w:p w14:paraId="68AD8960" w14:textId="77777777" w:rsidR="00C57812" w:rsidRDefault="00F51C39" w:rsidP="004B5D29">
      <w:r>
        <w:t xml:space="preserve">Lobby for business rates reform and support </w:t>
      </w:r>
    </w:p>
    <w:p w14:paraId="43B077F2" w14:textId="77777777" w:rsidR="005851D6" w:rsidRDefault="00F51C39" w:rsidP="004B5D29">
      <w:r>
        <w:t xml:space="preserve">Retailers especially independents should work together to push for fairer business rates and access to funding or grants. Local councils and business improvement districts (BIDs) can help by offering advice events or tax relief where </w:t>
      </w:r>
      <w:r w:rsidR="0019755D">
        <w:t xml:space="preserve">possible. </w:t>
      </w:r>
      <w:r w:rsidR="00C96787">
        <w:t>(March 2015</w:t>
      </w:r>
      <w:r w:rsidR="0019755D">
        <w:t>)</w:t>
      </w:r>
    </w:p>
    <w:p w14:paraId="091D51E5" w14:textId="688B5107" w:rsidR="00852651" w:rsidRDefault="00F51C39" w:rsidP="004B5D29">
      <w:r>
        <w:t xml:space="preserve">These practical steps combined with a willingness to innovate could help high street retailers build a more sustainable and competitive </w:t>
      </w:r>
      <w:r w:rsidR="00C106B1">
        <w:t>future.</w:t>
      </w:r>
      <w:r>
        <w:t xml:space="preserve"> </w:t>
      </w:r>
    </w:p>
    <w:p w14:paraId="6DB7622F" w14:textId="77777777" w:rsidR="00DD2D40" w:rsidRDefault="00DD2D40" w:rsidP="004B5D29">
      <w:pPr>
        <w:rPr>
          <w:b/>
          <w:bCs/>
          <w:color w:val="000000" w:themeColor="text1"/>
          <w:sz w:val="24"/>
          <w:szCs w:val="24"/>
        </w:rPr>
      </w:pPr>
      <w:bookmarkStart w:id="14" w:name="_Toc202460720"/>
    </w:p>
    <w:p w14:paraId="0C556039" w14:textId="77777777" w:rsidR="00DD2D40" w:rsidRDefault="00DD2D40" w:rsidP="004B5D29">
      <w:pPr>
        <w:rPr>
          <w:b/>
          <w:bCs/>
          <w:color w:val="000000" w:themeColor="text1"/>
          <w:sz w:val="24"/>
          <w:szCs w:val="24"/>
        </w:rPr>
      </w:pPr>
    </w:p>
    <w:p w14:paraId="705D9D71" w14:textId="77777777" w:rsidR="00DD2D40" w:rsidRDefault="00DD2D40" w:rsidP="004B5D29">
      <w:pPr>
        <w:rPr>
          <w:b/>
          <w:bCs/>
          <w:color w:val="000000" w:themeColor="text1"/>
          <w:sz w:val="24"/>
          <w:szCs w:val="24"/>
        </w:rPr>
      </w:pPr>
    </w:p>
    <w:p w14:paraId="5D7562FB" w14:textId="77777777" w:rsidR="00DD2D40" w:rsidRDefault="00DD2D40" w:rsidP="004B5D29">
      <w:pPr>
        <w:rPr>
          <w:b/>
          <w:bCs/>
          <w:color w:val="000000" w:themeColor="text1"/>
          <w:sz w:val="24"/>
          <w:szCs w:val="24"/>
        </w:rPr>
      </w:pPr>
    </w:p>
    <w:p w14:paraId="23E6F577" w14:textId="77777777" w:rsidR="00DD2D40" w:rsidRDefault="00DD2D40" w:rsidP="004B5D29">
      <w:pPr>
        <w:rPr>
          <w:b/>
          <w:bCs/>
          <w:color w:val="000000" w:themeColor="text1"/>
          <w:sz w:val="24"/>
          <w:szCs w:val="24"/>
        </w:rPr>
      </w:pPr>
    </w:p>
    <w:p w14:paraId="7CD768B7" w14:textId="77777777" w:rsidR="00DD2D40" w:rsidRDefault="00DD2D40" w:rsidP="004B5D29">
      <w:pPr>
        <w:rPr>
          <w:b/>
          <w:bCs/>
          <w:color w:val="000000" w:themeColor="text1"/>
          <w:sz w:val="24"/>
          <w:szCs w:val="24"/>
        </w:rPr>
      </w:pPr>
    </w:p>
    <w:p w14:paraId="1B7C89B5" w14:textId="77777777" w:rsidR="00DD2D40" w:rsidRDefault="00DD2D40" w:rsidP="004B5D29">
      <w:pPr>
        <w:rPr>
          <w:b/>
          <w:bCs/>
          <w:color w:val="000000" w:themeColor="text1"/>
          <w:sz w:val="24"/>
          <w:szCs w:val="24"/>
        </w:rPr>
      </w:pPr>
    </w:p>
    <w:p w14:paraId="1F4A5B6B" w14:textId="77777777" w:rsidR="00DD2D40" w:rsidRDefault="00DD2D40" w:rsidP="004B5D29">
      <w:pPr>
        <w:rPr>
          <w:b/>
          <w:bCs/>
          <w:color w:val="000000" w:themeColor="text1"/>
          <w:sz w:val="24"/>
          <w:szCs w:val="24"/>
        </w:rPr>
      </w:pPr>
    </w:p>
    <w:p w14:paraId="158415AD" w14:textId="77777777" w:rsidR="00DD2D40" w:rsidRDefault="00DD2D40" w:rsidP="004B5D29">
      <w:pPr>
        <w:rPr>
          <w:b/>
          <w:bCs/>
          <w:color w:val="000000" w:themeColor="text1"/>
          <w:sz w:val="24"/>
          <w:szCs w:val="24"/>
        </w:rPr>
      </w:pPr>
    </w:p>
    <w:p w14:paraId="4A80CE83" w14:textId="77777777" w:rsidR="00DD2D40" w:rsidRDefault="00DD2D40" w:rsidP="004B5D29">
      <w:pPr>
        <w:rPr>
          <w:b/>
          <w:bCs/>
          <w:color w:val="000000" w:themeColor="text1"/>
          <w:sz w:val="24"/>
          <w:szCs w:val="24"/>
        </w:rPr>
      </w:pPr>
    </w:p>
    <w:p w14:paraId="11F0944D" w14:textId="77777777" w:rsidR="00DD2D40" w:rsidRDefault="00DD2D40" w:rsidP="004B5D29">
      <w:pPr>
        <w:rPr>
          <w:b/>
          <w:bCs/>
          <w:color w:val="000000" w:themeColor="text1"/>
          <w:sz w:val="24"/>
          <w:szCs w:val="24"/>
        </w:rPr>
      </w:pPr>
    </w:p>
    <w:p w14:paraId="39E172F7" w14:textId="5F148207" w:rsidR="009F3F18" w:rsidRPr="001C02A2" w:rsidRDefault="000976BB" w:rsidP="001C02A2">
      <w:pPr>
        <w:rPr>
          <w:b/>
          <w:bCs/>
          <w:sz w:val="24"/>
          <w:szCs w:val="24"/>
        </w:rPr>
      </w:pPr>
      <w:r w:rsidRPr="000D74AF">
        <w:t xml:space="preserve"> </w:t>
      </w:r>
      <w:bookmarkStart w:id="15" w:name="_Toc202546043"/>
      <w:r w:rsidRPr="001C02A2">
        <w:rPr>
          <w:b/>
          <w:bCs/>
          <w:sz w:val="24"/>
          <w:szCs w:val="24"/>
        </w:rPr>
        <w:t xml:space="preserve">5.0 </w:t>
      </w:r>
      <w:r w:rsidR="009F3F18" w:rsidRPr="001C02A2">
        <w:rPr>
          <w:b/>
          <w:bCs/>
          <w:sz w:val="24"/>
          <w:szCs w:val="24"/>
        </w:rPr>
        <w:t>References</w:t>
      </w:r>
      <w:bookmarkEnd w:id="14"/>
      <w:bookmarkEnd w:id="15"/>
    </w:p>
    <w:p w14:paraId="55C44BFE" w14:textId="77777777" w:rsidR="009F3F18" w:rsidRDefault="009F3F18" w:rsidP="004B5D29"/>
    <w:p w14:paraId="0743DB81" w14:textId="190451D6" w:rsidR="007024EB" w:rsidRDefault="007024EB" w:rsidP="004B5D29">
      <w:r>
        <w:t xml:space="preserve">Barclays (2023) </w:t>
      </w:r>
      <w:r>
        <w:rPr>
          <w:i/>
          <w:iCs/>
        </w:rPr>
        <w:t>Retail resilience: How retailers can adapt to changing consumer behaviour</w:t>
      </w:r>
      <w:r>
        <w:t xml:space="preserve">. Available at: </w:t>
      </w:r>
      <w:hyperlink r:id="rId8" w:history="1">
        <w:r>
          <w:rPr>
            <w:rStyle w:val="Hyperlink"/>
          </w:rPr>
          <w:t>https://www.barclayscorporate.com/insights/industry-expertise/retail-resilience/</w:t>
        </w:r>
      </w:hyperlink>
      <w:r>
        <w:t xml:space="preserve">  (Accessed: 26 May 2025).</w:t>
      </w:r>
    </w:p>
    <w:p w14:paraId="5148A9D8" w14:textId="77777777" w:rsidR="007024EB" w:rsidRDefault="007024EB" w:rsidP="004B5D29">
      <w:r>
        <w:t xml:space="preserve">BBC News (2022) </w:t>
      </w:r>
      <w:r>
        <w:rPr>
          <w:i/>
          <w:iCs/>
        </w:rPr>
        <w:t>Brexit: New trade rules a 'step backwards' for small business</w:t>
      </w:r>
      <w:r>
        <w:t xml:space="preserve">. Available at: </w:t>
      </w:r>
      <w:hyperlink r:id="rId9" w:history="1">
        <w:r>
          <w:rPr>
            <w:rStyle w:val="Hyperlink"/>
          </w:rPr>
          <w:t>https://www.bbc.com/news/articles/c5ydrp0kjn5o</w:t>
        </w:r>
      </w:hyperlink>
      <w:r>
        <w:t xml:space="preserve"> (Accessed: 26 May 2025).</w:t>
      </w:r>
    </w:p>
    <w:p w14:paraId="6BA8B655" w14:textId="77777777" w:rsidR="007024EB" w:rsidRDefault="007024EB" w:rsidP="004B5D29">
      <w:r>
        <w:t xml:space="preserve">British Retail Consortium (2023) </w:t>
      </w:r>
      <w:r>
        <w:rPr>
          <w:i/>
          <w:iCs/>
        </w:rPr>
        <w:t>Retail in numbers</w:t>
      </w:r>
      <w:r>
        <w:t xml:space="preserve">. Available at: </w:t>
      </w:r>
      <w:hyperlink r:id="rId10" w:history="1">
        <w:r>
          <w:rPr>
            <w:rStyle w:val="Hyperlink"/>
          </w:rPr>
          <w:t>https://brc.org.uk/market-intelligence/retail-in-numbers/</w:t>
        </w:r>
      </w:hyperlink>
      <w:r>
        <w:t xml:space="preserve"> (Accessed: 26 May 2025).</w:t>
      </w:r>
    </w:p>
    <w:p w14:paraId="4267C62D" w14:textId="77777777" w:rsidR="007024EB" w:rsidRDefault="007024EB" w:rsidP="004B5D29">
      <w:r>
        <w:t xml:space="preserve">Deloitte (2022) </w:t>
      </w:r>
      <w:r>
        <w:rPr>
          <w:i/>
          <w:iCs/>
        </w:rPr>
        <w:t>2022 global marketing trends</w:t>
      </w:r>
      <w:r>
        <w:t xml:space="preserve">. Available at: </w:t>
      </w:r>
      <w:hyperlink r:id="rId11" w:history="1">
        <w:r>
          <w:rPr>
            <w:rStyle w:val="Hyperlink"/>
          </w:rPr>
          <w:t>https://www2.deloitte.com/us/en/insights/topics/marketing-and-sales-operations/global-marketing-trends/2022.html</w:t>
        </w:r>
      </w:hyperlink>
      <w:r>
        <w:t xml:space="preserve"> (Accessed: 26 May 2025).</w:t>
      </w:r>
    </w:p>
    <w:p w14:paraId="222A8A63" w14:textId="77777777" w:rsidR="007024EB" w:rsidRDefault="007024EB" w:rsidP="004B5D29">
      <w:r>
        <w:t xml:space="preserve">Federation of Small Businesses (2023) </w:t>
      </w:r>
      <w:r>
        <w:rPr>
          <w:i/>
          <w:iCs/>
        </w:rPr>
        <w:t>Protect targeted business rates relief to help hard-pressed small firms, says FSB</w:t>
      </w:r>
      <w:r>
        <w:t xml:space="preserve">. Available at: </w:t>
      </w:r>
      <w:hyperlink r:id="rId12" w:history="1">
        <w:r>
          <w:rPr>
            <w:rStyle w:val="Hyperlink"/>
          </w:rPr>
          <w:t>https://www.fsb.org.uk/media-centre/press-release/protect-targeted-business-rates-relief-to-help-hard-pressed-small-firms-says-fsb-MCQITJGYJDTVBWTBDUYDEMTBAYUU</w:t>
        </w:r>
      </w:hyperlink>
      <w:r>
        <w:t xml:space="preserve"> (Accessed: 26 May 2025).</w:t>
      </w:r>
    </w:p>
    <w:p w14:paraId="550BA9DE" w14:textId="77777777" w:rsidR="007024EB" w:rsidRDefault="007024EB" w:rsidP="004B5D29">
      <w:r>
        <w:t xml:space="preserve">Gov.uk (2023) </w:t>
      </w:r>
      <w:r>
        <w:rPr>
          <w:i/>
          <w:iCs/>
        </w:rPr>
        <w:t>Business Rates Relief: 2023/24 Retail, Hospitality and Leisure Scheme, local authority guidance</w:t>
      </w:r>
      <w:r>
        <w:t xml:space="preserve">. Available at: </w:t>
      </w:r>
      <w:hyperlink r:id="rId13" w:history="1">
        <w:r>
          <w:rPr>
            <w:rStyle w:val="Hyperlink"/>
          </w:rPr>
          <w:t>https://www.gov.uk/government/publications/business-rates-relief-202324-retail-hospitality-and-leisure-scheme-local-authority-guidance</w:t>
        </w:r>
      </w:hyperlink>
      <w:r>
        <w:t xml:space="preserve"> (Accessed: 26 May 2025).</w:t>
      </w:r>
    </w:p>
    <w:p w14:paraId="3B808270" w14:textId="77777777" w:rsidR="007024EB" w:rsidRDefault="007024EB" w:rsidP="004B5D29">
      <w:r>
        <w:t xml:space="preserve">Local Data Company (2023) </w:t>
      </w:r>
      <w:r>
        <w:rPr>
          <w:i/>
          <w:iCs/>
        </w:rPr>
        <w:t>Retail and Leisure Analysis - H1 2023</w:t>
      </w:r>
      <w:r>
        <w:t xml:space="preserve">. Available at: </w:t>
      </w:r>
      <w:hyperlink r:id="rId14" w:history="1">
        <w:r>
          <w:rPr>
            <w:rStyle w:val="Hyperlink"/>
          </w:rPr>
          <w:t>https://www.localdatacompany.com/h1-2023-report-download</w:t>
        </w:r>
      </w:hyperlink>
      <w:r>
        <w:t xml:space="preserve"> (Accessed: 26 May 2025).</w:t>
      </w:r>
    </w:p>
    <w:p w14:paraId="4C18E5E4" w14:textId="77777777" w:rsidR="007024EB" w:rsidRDefault="007024EB" w:rsidP="004B5D29">
      <w:r>
        <w:t xml:space="preserve">McKinsey &amp; Company (2023) </w:t>
      </w:r>
      <w:r>
        <w:rPr>
          <w:i/>
          <w:iCs/>
        </w:rPr>
        <w:t>The State of Fashion 2025: Challenges at every turn</w:t>
      </w:r>
      <w:r>
        <w:t xml:space="preserve">. Available at: </w:t>
      </w:r>
      <w:hyperlink r:id="rId15" w:history="1">
        <w:r>
          <w:rPr>
            <w:rStyle w:val="Hyperlink"/>
          </w:rPr>
          <w:t>https://www.mckinsey.com/industries/retail/our-insights/state-of-fashion</w:t>
        </w:r>
      </w:hyperlink>
      <w:r>
        <w:t xml:space="preserve"> (Accessed: 26 May 2025).</w:t>
      </w:r>
    </w:p>
    <w:p w14:paraId="7238488C" w14:textId="77777777" w:rsidR="007024EB" w:rsidRDefault="007024EB" w:rsidP="004B5D29">
      <w:r>
        <w:t xml:space="preserve">Mintel (2023) </w:t>
      </w:r>
      <w:r>
        <w:rPr>
          <w:i/>
          <w:iCs/>
        </w:rPr>
        <w:t>UK Online Grocery Retailing Market Report 2023</w:t>
      </w:r>
      <w:r>
        <w:t xml:space="preserve">. Available at: </w:t>
      </w:r>
      <w:hyperlink r:id="rId16" w:history="1">
        <w:r>
          <w:rPr>
            <w:rStyle w:val="Hyperlink"/>
          </w:rPr>
          <w:t>https://store.mintel.com/report/uk-online-grocery-retailing-market-report-2023</w:t>
        </w:r>
      </w:hyperlink>
      <w:r>
        <w:t xml:space="preserve"> (Accessed: 26 May 2025).</w:t>
      </w:r>
    </w:p>
    <w:p w14:paraId="74441233" w14:textId="77777777" w:rsidR="007024EB" w:rsidRDefault="007024EB" w:rsidP="004B5D29">
      <w:r>
        <w:t xml:space="preserve">Office for National Statistics (2023) </w:t>
      </w:r>
      <w:r>
        <w:rPr>
          <w:i/>
          <w:iCs/>
        </w:rPr>
        <w:t>Inflation and price indices</w:t>
      </w:r>
      <w:r>
        <w:t xml:space="preserve">. Available at: </w:t>
      </w:r>
      <w:hyperlink r:id="rId17" w:history="1">
        <w:r>
          <w:rPr>
            <w:rStyle w:val="Hyperlink"/>
          </w:rPr>
          <w:t>https://www.ons.gov.uk/economy/inflationandpriceindices</w:t>
        </w:r>
      </w:hyperlink>
      <w:r>
        <w:t xml:space="preserve"> (Accessed: 26 May 2025).</w:t>
      </w:r>
    </w:p>
    <w:p w14:paraId="727B2BBB" w14:textId="77777777" w:rsidR="007024EB" w:rsidRDefault="007024EB" w:rsidP="004B5D29">
      <w:r>
        <w:t xml:space="preserve">PwC UK (2023) </w:t>
      </w:r>
      <w:r>
        <w:rPr>
          <w:i/>
          <w:iCs/>
        </w:rPr>
        <w:t>Retail Outlook 2025</w:t>
      </w:r>
      <w:r>
        <w:t xml:space="preserve">. Available at: </w:t>
      </w:r>
      <w:hyperlink r:id="rId18" w:history="1">
        <w:r>
          <w:rPr>
            <w:rStyle w:val="Hyperlink"/>
          </w:rPr>
          <w:t>https://www.pwc.co.uk/industries/retail-consumer/insights/retail-outlook.html</w:t>
        </w:r>
      </w:hyperlink>
      <w:r>
        <w:t xml:space="preserve">  (Accessed: 26 May 2025).</w:t>
      </w:r>
    </w:p>
    <w:p w14:paraId="7A4992DA" w14:textId="77777777" w:rsidR="007024EB" w:rsidRDefault="007024EB" w:rsidP="004B5D29">
      <w:r>
        <w:t xml:space="preserve">Retail Gazette (2025) </w:t>
      </w:r>
      <w:r>
        <w:rPr>
          <w:i/>
          <w:iCs/>
        </w:rPr>
        <w:t>UK retail store openings accelerate despite tax hikes</w:t>
      </w:r>
      <w:r>
        <w:t xml:space="preserve">. Available at: </w:t>
      </w:r>
      <w:hyperlink r:id="rId19" w:history="1">
        <w:r>
          <w:rPr>
            <w:rStyle w:val="Hyperlink"/>
          </w:rPr>
          <w:t>https://www.retailgazette.co.uk/blog/2025/04/uk-retailers-store-openings/</w:t>
        </w:r>
      </w:hyperlink>
      <w:r>
        <w:t xml:space="preserve">  (Accessed: 26 May 2025).</w:t>
      </w:r>
    </w:p>
    <w:p w14:paraId="7393A104" w14:textId="77777777" w:rsidR="007024EB" w:rsidRDefault="007024EB" w:rsidP="004B5D29">
      <w:r>
        <w:t xml:space="preserve">The Guardian (2025) </w:t>
      </w:r>
      <w:r>
        <w:rPr>
          <w:i/>
          <w:iCs/>
        </w:rPr>
        <w:t>UK consumer confidence dips to lowest level since 2023 amid tariff concerns</w:t>
      </w:r>
      <w:r>
        <w:t xml:space="preserve">. Available at: </w:t>
      </w:r>
      <w:hyperlink r:id="rId20" w:history="1">
        <w:r>
          <w:rPr>
            <w:rStyle w:val="Hyperlink"/>
          </w:rPr>
          <w:t>https://www.theguardian.com/business/2025/apr/25/uk-consumer-confidence-index-gfk-tariffs-living-costs</w:t>
        </w:r>
      </w:hyperlink>
      <w:r>
        <w:t xml:space="preserve"> (Accessed: 26 May 2025).</w:t>
      </w:r>
    </w:p>
    <w:p w14:paraId="0194FEFB" w14:textId="69A8FA42" w:rsidR="007024EB" w:rsidRDefault="007024EB" w:rsidP="004B5D29">
      <w:r>
        <w:t>Which? (202</w:t>
      </w:r>
      <w:r w:rsidR="008F5277">
        <w:t>5</w:t>
      </w:r>
      <w:r>
        <w:t xml:space="preserve">) </w:t>
      </w:r>
      <w:r>
        <w:rPr>
          <w:i/>
          <w:iCs/>
        </w:rPr>
        <w:t>Why local shops are winning trust</w:t>
      </w:r>
      <w:r w:rsidR="00E91D77" w:rsidRPr="00E91D77">
        <w:t xml:space="preserve"> </w:t>
      </w:r>
      <w:r w:rsidR="00E91D77" w:rsidRPr="00E91D77">
        <w:rPr>
          <w:i/>
          <w:iCs/>
        </w:rPr>
        <w:t>over</w:t>
      </w:r>
      <w:r>
        <w:t>. Availabl</w:t>
      </w:r>
      <w:r w:rsidR="0048166B">
        <w:t xml:space="preserve">e: </w:t>
      </w:r>
      <w:r w:rsidR="0048166B" w:rsidRPr="00C96787">
        <w:rPr>
          <w:color w:val="1F4E79" w:themeColor="accent5" w:themeShade="80"/>
          <w:u w:val="single"/>
        </w:rPr>
        <w:t>https://www.pwc.com/gx/en/issues/c-suite-insights/voice-of-the-consumer-survey.html</w:t>
      </w:r>
      <w:r w:rsidR="0048166B" w:rsidRPr="00C96787">
        <w:rPr>
          <w:color w:val="1F4E79" w:themeColor="accent5" w:themeShade="80"/>
        </w:rPr>
        <w:t xml:space="preserve"> </w:t>
      </w:r>
      <w:r>
        <w:t xml:space="preserve">(Accessed: </w:t>
      </w:r>
      <w:r w:rsidR="00E441BC">
        <w:t>June</w:t>
      </w:r>
      <w:r w:rsidR="00B93DEC">
        <w:t xml:space="preserve"> </w:t>
      </w:r>
      <w:r w:rsidR="00E441BC">
        <w:t>10</w:t>
      </w:r>
      <w:r w:rsidR="00B93DEC">
        <w:t>,</w:t>
      </w:r>
      <w:r w:rsidR="00941AED">
        <w:t xml:space="preserve"> </w:t>
      </w:r>
      <w:r>
        <w:t>2025).</w:t>
      </w:r>
    </w:p>
    <w:p w14:paraId="4055622A" w14:textId="77777777" w:rsidR="007024EB" w:rsidRDefault="007024EB" w:rsidP="004B5D29">
      <w:r>
        <w:t xml:space="preserve">WRAP (2023) </w:t>
      </w:r>
      <w:r>
        <w:rPr>
          <w:i/>
          <w:iCs/>
        </w:rPr>
        <w:t>Retailer Net Zero Collaboration Action Programme</w:t>
      </w:r>
      <w:r>
        <w:t xml:space="preserve">. Available at: </w:t>
      </w:r>
      <w:hyperlink r:id="rId21" w:history="1">
        <w:r>
          <w:rPr>
            <w:rStyle w:val="Hyperlink"/>
          </w:rPr>
          <w:t>https://wrap.org.uk/taking-action/food-drink/initiatives/courtauld-commitment/scope-3-GHG-Emissions/retailer-net-zero-collaboration-action-programme</w:t>
        </w:r>
      </w:hyperlink>
      <w:r>
        <w:t xml:space="preserve">  (Accessed: 26 May 2025).</w:t>
      </w:r>
    </w:p>
    <w:sectPr w:rsidR="007024E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92D79" w14:textId="77777777" w:rsidR="00F43B8E" w:rsidRDefault="00F43B8E">
      <w:pPr>
        <w:spacing w:after="0" w:line="240" w:lineRule="auto"/>
      </w:pPr>
      <w:r>
        <w:separator/>
      </w:r>
    </w:p>
  </w:endnote>
  <w:endnote w:type="continuationSeparator" w:id="0">
    <w:p w14:paraId="07E5C25F" w14:textId="77777777" w:rsidR="00F43B8E" w:rsidRDefault="00F43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B9C76" w14:textId="77777777" w:rsidR="00F43B8E" w:rsidRDefault="00F43B8E">
      <w:pPr>
        <w:spacing w:after="0" w:line="240" w:lineRule="auto"/>
      </w:pPr>
      <w:r>
        <w:rPr>
          <w:color w:val="000000"/>
        </w:rPr>
        <w:separator/>
      </w:r>
    </w:p>
  </w:footnote>
  <w:footnote w:type="continuationSeparator" w:id="0">
    <w:p w14:paraId="697448AE" w14:textId="77777777" w:rsidR="00F43B8E" w:rsidRDefault="00F43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470C6"/>
    <w:multiLevelType w:val="hybridMultilevel"/>
    <w:tmpl w:val="50B6B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76EF4"/>
    <w:multiLevelType w:val="hybridMultilevel"/>
    <w:tmpl w:val="BDD4E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FC0D2B"/>
    <w:multiLevelType w:val="multilevel"/>
    <w:tmpl w:val="39E8FDE0"/>
    <w:lvl w:ilvl="0">
      <w:start w:val="1"/>
      <w:numFmt w:val="bullet"/>
      <w:lvlText w:val=""/>
      <w:lvlJc w:val="left"/>
      <w:pPr>
        <w:ind w:left="36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F9C606B"/>
    <w:multiLevelType w:val="hybridMultilevel"/>
    <w:tmpl w:val="C5CEF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3C427E"/>
    <w:multiLevelType w:val="hybridMultilevel"/>
    <w:tmpl w:val="ED543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E24C19"/>
    <w:multiLevelType w:val="multilevel"/>
    <w:tmpl w:val="50D2E248"/>
    <w:lvl w:ilvl="0">
      <w:start w:val="1"/>
      <w:numFmt w:val="decimal"/>
      <w:lvlText w:val="%1."/>
      <w:lvlJc w:val="left"/>
      <w:pPr>
        <w:ind w:left="502"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E201623"/>
    <w:multiLevelType w:val="multilevel"/>
    <w:tmpl w:val="08C27E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E9763EB"/>
    <w:multiLevelType w:val="hybridMultilevel"/>
    <w:tmpl w:val="1B4C9C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4FE0FC1"/>
    <w:multiLevelType w:val="multilevel"/>
    <w:tmpl w:val="26E812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44A5EC0"/>
    <w:multiLevelType w:val="multilevel"/>
    <w:tmpl w:val="47365D2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61B47C29"/>
    <w:multiLevelType w:val="hybridMultilevel"/>
    <w:tmpl w:val="573C1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10676C"/>
    <w:multiLevelType w:val="multilevel"/>
    <w:tmpl w:val="E990C6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72D52ECB"/>
    <w:multiLevelType w:val="multilevel"/>
    <w:tmpl w:val="B4B294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EB3709A"/>
    <w:multiLevelType w:val="multilevel"/>
    <w:tmpl w:val="424CEF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56913153">
    <w:abstractNumId w:val="5"/>
  </w:num>
  <w:num w:numId="2" w16cid:durableId="767769943">
    <w:abstractNumId w:val="8"/>
  </w:num>
  <w:num w:numId="3" w16cid:durableId="256518963">
    <w:abstractNumId w:val="6"/>
  </w:num>
  <w:num w:numId="4" w16cid:durableId="1810170821">
    <w:abstractNumId w:val="11"/>
  </w:num>
  <w:num w:numId="5" w16cid:durableId="819351674">
    <w:abstractNumId w:val="13"/>
  </w:num>
  <w:num w:numId="6" w16cid:durableId="599879262">
    <w:abstractNumId w:val="12"/>
  </w:num>
  <w:num w:numId="7" w16cid:durableId="1344480864">
    <w:abstractNumId w:val="3"/>
  </w:num>
  <w:num w:numId="8" w16cid:durableId="653222907">
    <w:abstractNumId w:val="9"/>
  </w:num>
  <w:num w:numId="9" w16cid:durableId="1605074812">
    <w:abstractNumId w:val="2"/>
  </w:num>
  <w:num w:numId="10" w16cid:durableId="105198087">
    <w:abstractNumId w:val="0"/>
  </w:num>
  <w:num w:numId="11" w16cid:durableId="437257697">
    <w:abstractNumId w:val="7"/>
  </w:num>
  <w:num w:numId="12" w16cid:durableId="1188569693">
    <w:abstractNumId w:val="1"/>
  </w:num>
  <w:num w:numId="13" w16cid:durableId="2705358">
    <w:abstractNumId w:val="10"/>
  </w:num>
  <w:num w:numId="14" w16cid:durableId="598030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812"/>
    <w:rsid w:val="00001409"/>
    <w:rsid w:val="00003C83"/>
    <w:rsid w:val="00005B96"/>
    <w:rsid w:val="00006B1B"/>
    <w:rsid w:val="0000738A"/>
    <w:rsid w:val="00013EC7"/>
    <w:rsid w:val="000144A8"/>
    <w:rsid w:val="00020913"/>
    <w:rsid w:val="00025E74"/>
    <w:rsid w:val="000261A0"/>
    <w:rsid w:val="0004063C"/>
    <w:rsid w:val="000409CE"/>
    <w:rsid w:val="0004190A"/>
    <w:rsid w:val="00042517"/>
    <w:rsid w:val="000432EF"/>
    <w:rsid w:val="00043EB0"/>
    <w:rsid w:val="00046C85"/>
    <w:rsid w:val="000519DF"/>
    <w:rsid w:val="0005236E"/>
    <w:rsid w:val="0005356B"/>
    <w:rsid w:val="00060DE3"/>
    <w:rsid w:val="00063141"/>
    <w:rsid w:val="00063FAB"/>
    <w:rsid w:val="0006647C"/>
    <w:rsid w:val="00067575"/>
    <w:rsid w:val="000677C3"/>
    <w:rsid w:val="00070D4E"/>
    <w:rsid w:val="00076B34"/>
    <w:rsid w:val="00080216"/>
    <w:rsid w:val="00080C5D"/>
    <w:rsid w:val="000821C3"/>
    <w:rsid w:val="00083863"/>
    <w:rsid w:val="0009270D"/>
    <w:rsid w:val="00093BE7"/>
    <w:rsid w:val="00093E67"/>
    <w:rsid w:val="00094B91"/>
    <w:rsid w:val="000976BB"/>
    <w:rsid w:val="00097CE9"/>
    <w:rsid w:val="000A10FA"/>
    <w:rsid w:val="000A2822"/>
    <w:rsid w:val="000A2A43"/>
    <w:rsid w:val="000A536D"/>
    <w:rsid w:val="000A748D"/>
    <w:rsid w:val="000B1994"/>
    <w:rsid w:val="000B5234"/>
    <w:rsid w:val="000B5D83"/>
    <w:rsid w:val="000B66B2"/>
    <w:rsid w:val="000B7942"/>
    <w:rsid w:val="000C0924"/>
    <w:rsid w:val="000C5C98"/>
    <w:rsid w:val="000C6C7C"/>
    <w:rsid w:val="000D2A88"/>
    <w:rsid w:val="000D35CA"/>
    <w:rsid w:val="000D5060"/>
    <w:rsid w:val="000D6946"/>
    <w:rsid w:val="000D74AF"/>
    <w:rsid w:val="000D7C76"/>
    <w:rsid w:val="000E0077"/>
    <w:rsid w:val="000E0F4A"/>
    <w:rsid w:val="000E1E2C"/>
    <w:rsid w:val="000E2D24"/>
    <w:rsid w:val="000E4743"/>
    <w:rsid w:val="000E6BF3"/>
    <w:rsid w:val="000E7968"/>
    <w:rsid w:val="000F05B0"/>
    <w:rsid w:val="000F0DED"/>
    <w:rsid w:val="000F51A9"/>
    <w:rsid w:val="001008F3"/>
    <w:rsid w:val="00102E2F"/>
    <w:rsid w:val="00104D17"/>
    <w:rsid w:val="001053F8"/>
    <w:rsid w:val="00106484"/>
    <w:rsid w:val="0010674F"/>
    <w:rsid w:val="00107B50"/>
    <w:rsid w:val="00111825"/>
    <w:rsid w:val="00111AC5"/>
    <w:rsid w:val="001169CE"/>
    <w:rsid w:val="0011761D"/>
    <w:rsid w:val="001205B1"/>
    <w:rsid w:val="00120FCF"/>
    <w:rsid w:val="001218F4"/>
    <w:rsid w:val="00122ABE"/>
    <w:rsid w:val="0012331B"/>
    <w:rsid w:val="0012737C"/>
    <w:rsid w:val="00132929"/>
    <w:rsid w:val="001338BA"/>
    <w:rsid w:val="00137D4D"/>
    <w:rsid w:val="001411E7"/>
    <w:rsid w:val="00141A79"/>
    <w:rsid w:val="00150CBC"/>
    <w:rsid w:val="00153EC1"/>
    <w:rsid w:val="00155435"/>
    <w:rsid w:val="00156CBB"/>
    <w:rsid w:val="00157A78"/>
    <w:rsid w:val="00157E91"/>
    <w:rsid w:val="0016032C"/>
    <w:rsid w:val="0016090E"/>
    <w:rsid w:val="00160986"/>
    <w:rsid w:val="00161759"/>
    <w:rsid w:val="00162571"/>
    <w:rsid w:val="00163CB1"/>
    <w:rsid w:val="0016644C"/>
    <w:rsid w:val="00166CB2"/>
    <w:rsid w:val="00177171"/>
    <w:rsid w:val="00182164"/>
    <w:rsid w:val="00182CBD"/>
    <w:rsid w:val="00182F04"/>
    <w:rsid w:val="00184E35"/>
    <w:rsid w:val="00184ED2"/>
    <w:rsid w:val="00186DE8"/>
    <w:rsid w:val="00193A88"/>
    <w:rsid w:val="001942DE"/>
    <w:rsid w:val="0019755D"/>
    <w:rsid w:val="001A0A79"/>
    <w:rsid w:val="001A1A75"/>
    <w:rsid w:val="001A4FBD"/>
    <w:rsid w:val="001A6DDA"/>
    <w:rsid w:val="001A7F2D"/>
    <w:rsid w:val="001B1553"/>
    <w:rsid w:val="001B342F"/>
    <w:rsid w:val="001B4B45"/>
    <w:rsid w:val="001B4D99"/>
    <w:rsid w:val="001B509D"/>
    <w:rsid w:val="001C02A2"/>
    <w:rsid w:val="001C0C38"/>
    <w:rsid w:val="001C1293"/>
    <w:rsid w:val="001C2D20"/>
    <w:rsid w:val="001C56E3"/>
    <w:rsid w:val="001C6D55"/>
    <w:rsid w:val="001D033B"/>
    <w:rsid w:val="001D18A0"/>
    <w:rsid w:val="001D1FEB"/>
    <w:rsid w:val="001D39A9"/>
    <w:rsid w:val="001E37DA"/>
    <w:rsid w:val="001E6E09"/>
    <w:rsid w:val="001F0E4F"/>
    <w:rsid w:val="001F2B35"/>
    <w:rsid w:val="001F6C7F"/>
    <w:rsid w:val="00202116"/>
    <w:rsid w:val="00202CCA"/>
    <w:rsid w:val="00204656"/>
    <w:rsid w:val="002052EA"/>
    <w:rsid w:val="00206885"/>
    <w:rsid w:val="00206F4E"/>
    <w:rsid w:val="00207442"/>
    <w:rsid w:val="0020799A"/>
    <w:rsid w:val="00210414"/>
    <w:rsid w:val="002118FC"/>
    <w:rsid w:val="002122B7"/>
    <w:rsid w:val="0021259E"/>
    <w:rsid w:val="00213491"/>
    <w:rsid w:val="00215465"/>
    <w:rsid w:val="0021705D"/>
    <w:rsid w:val="00217EAE"/>
    <w:rsid w:val="00226F4A"/>
    <w:rsid w:val="00227040"/>
    <w:rsid w:val="0022729A"/>
    <w:rsid w:val="00227D84"/>
    <w:rsid w:val="002307E9"/>
    <w:rsid w:val="00232068"/>
    <w:rsid w:val="00232D09"/>
    <w:rsid w:val="00234890"/>
    <w:rsid w:val="00236D5E"/>
    <w:rsid w:val="00237FA0"/>
    <w:rsid w:val="0024143F"/>
    <w:rsid w:val="00241DE8"/>
    <w:rsid w:val="0024231A"/>
    <w:rsid w:val="00245DD3"/>
    <w:rsid w:val="00247EF3"/>
    <w:rsid w:val="002504FB"/>
    <w:rsid w:val="00250D11"/>
    <w:rsid w:val="00250D75"/>
    <w:rsid w:val="00250EF4"/>
    <w:rsid w:val="002525BD"/>
    <w:rsid w:val="00255837"/>
    <w:rsid w:val="00260F8C"/>
    <w:rsid w:val="00261147"/>
    <w:rsid w:val="00261DE5"/>
    <w:rsid w:val="0026250E"/>
    <w:rsid w:val="00263197"/>
    <w:rsid w:val="00263FC0"/>
    <w:rsid w:val="00272CAF"/>
    <w:rsid w:val="002771B8"/>
    <w:rsid w:val="00277F70"/>
    <w:rsid w:val="00281CD7"/>
    <w:rsid w:val="002832E3"/>
    <w:rsid w:val="00286CB2"/>
    <w:rsid w:val="00287A23"/>
    <w:rsid w:val="00290AB6"/>
    <w:rsid w:val="0029142F"/>
    <w:rsid w:val="00293A03"/>
    <w:rsid w:val="002949B0"/>
    <w:rsid w:val="0029579C"/>
    <w:rsid w:val="0029663C"/>
    <w:rsid w:val="00297666"/>
    <w:rsid w:val="002A7473"/>
    <w:rsid w:val="002A783C"/>
    <w:rsid w:val="002A7E09"/>
    <w:rsid w:val="002B09C8"/>
    <w:rsid w:val="002B1464"/>
    <w:rsid w:val="002B1DA2"/>
    <w:rsid w:val="002B2C3E"/>
    <w:rsid w:val="002B53D6"/>
    <w:rsid w:val="002B6289"/>
    <w:rsid w:val="002B7A04"/>
    <w:rsid w:val="002C1E2B"/>
    <w:rsid w:val="002C345A"/>
    <w:rsid w:val="002C4F0E"/>
    <w:rsid w:val="002C69FF"/>
    <w:rsid w:val="002C75C7"/>
    <w:rsid w:val="002D2819"/>
    <w:rsid w:val="002D28C9"/>
    <w:rsid w:val="002D4AAD"/>
    <w:rsid w:val="002D62B9"/>
    <w:rsid w:val="002D6DD0"/>
    <w:rsid w:val="002E6A51"/>
    <w:rsid w:val="002F0719"/>
    <w:rsid w:val="002F10C9"/>
    <w:rsid w:val="002F143D"/>
    <w:rsid w:val="002F298E"/>
    <w:rsid w:val="002F3A6A"/>
    <w:rsid w:val="002F4A2A"/>
    <w:rsid w:val="002F5C24"/>
    <w:rsid w:val="002F6AF0"/>
    <w:rsid w:val="00302936"/>
    <w:rsid w:val="00302A93"/>
    <w:rsid w:val="00306112"/>
    <w:rsid w:val="003072D0"/>
    <w:rsid w:val="0030770E"/>
    <w:rsid w:val="00311691"/>
    <w:rsid w:val="003119C4"/>
    <w:rsid w:val="00311F4F"/>
    <w:rsid w:val="00313E48"/>
    <w:rsid w:val="00315FDC"/>
    <w:rsid w:val="00316851"/>
    <w:rsid w:val="00320FA7"/>
    <w:rsid w:val="00323CE2"/>
    <w:rsid w:val="00324410"/>
    <w:rsid w:val="003246A2"/>
    <w:rsid w:val="0032569C"/>
    <w:rsid w:val="003266FE"/>
    <w:rsid w:val="00332D47"/>
    <w:rsid w:val="00333808"/>
    <w:rsid w:val="00334344"/>
    <w:rsid w:val="003355F3"/>
    <w:rsid w:val="00335FBA"/>
    <w:rsid w:val="003367DA"/>
    <w:rsid w:val="00342618"/>
    <w:rsid w:val="00344330"/>
    <w:rsid w:val="00344353"/>
    <w:rsid w:val="00344713"/>
    <w:rsid w:val="003462FB"/>
    <w:rsid w:val="00346323"/>
    <w:rsid w:val="003500BA"/>
    <w:rsid w:val="003530F2"/>
    <w:rsid w:val="00353743"/>
    <w:rsid w:val="00355158"/>
    <w:rsid w:val="003555C2"/>
    <w:rsid w:val="0035684E"/>
    <w:rsid w:val="00357871"/>
    <w:rsid w:val="00357CD5"/>
    <w:rsid w:val="00362242"/>
    <w:rsid w:val="003642CF"/>
    <w:rsid w:val="00365327"/>
    <w:rsid w:val="00371A47"/>
    <w:rsid w:val="003749D9"/>
    <w:rsid w:val="00376C9F"/>
    <w:rsid w:val="0038105D"/>
    <w:rsid w:val="00381756"/>
    <w:rsid w:val="00383413"/>
    <w:rsid w:val="00384057"/>
    <w:rsid w:val="003921F0"/>
    <w:rsid w:val="00392B98"/>
    <w:rsid w:val="00395E1C"/>
    <w:rsid w:val="00397F1F"/>
    <w:rsid w:val="003A0645"/>
    <w:rsid w:val="003A0CD8"/>
    <w:rsid w:val="003A1240"/>
    <w:rsid w:val="003A16F4"/>
    <w:rsid w:val="003A6BB0"/>
    <w:rsid w:val="003A6E75"/>
    <w:rsid w:val="003B0CB8"/>
    <w:rsid w:val="003B20C6"/>
    <w:rsid w:val="003B5030"/>
    <w:rsid w:val="003B5C66"/>
    <w:rsid w:val="003B64A6"/>
    <w:rsid w:val="003C009E"/>
    <w:rsid w:val="003C0302"/>
    <w:rsid w:val="003C0EDA"/>
    <w:rsid w:val="003C0FE3"/>
    <w:rsid w:val="003C1444"/>
    <w:rsid w:val="003C6BBE"/>
    <w:rsid w:val="003C7061"/>
    <w:rsid w:val="003D02D5"/>
    <w:rsid w:val="003D1BE5"/>
    <w:rsid w:val="003D561A"/>
    <w:rsid w:val="003E2465"/>
    <w:rsid w:val="003E492F"/>
    <w:rsid w:val="003E5E10"/>
    <w:rsid w:val="003E6310"/>
    <w:rsid w:val="003E7B5A"/>
    <w:rsid w:val="003F10EC"/>
    <w:rsid w:val="003F27D5"/>
    <w:rsid w:val="003F3ED8"/>
    <w:rsid w:val="003F5C4A"/>
    <w:rsid w:val="003F5D97"/>
    <w:rsid w:val="0040083F"/>
    <w:rsid w:val="00401464"/>
    <w:rsid w:val="00401E0A"/>
    <w:rsid w:val="00405341"/>
    <w:rsid w:val="00405499"/>
    <w:rsid w:val="00407587"/>
    <w:rsid w:val="00411707"/>
    <w:rsid w:val="0041280E"/>
    <w:rsid w:val="00412D7B"/>
    <w:rsid w:val="004136FC"/>
    <w:rsid w:val="00417F43"/>
    <w:rsid w:val="00420DDF"/>
    <w:rsid w:val="00426CAF"/>
    <w:rsid w:val="004311D1"/>
    <w:rsid w:val="00432288"/>
    <w:rsid w:val="00434AA4"/>
    <w:rsid w:val="00435DC6"/>
    <w:rsid w:val="00437ACE"/>
    <w:rsid w:val="00443AE9"/>
    <w:rsid w:val="004445E9"/>
    <w:rsid w:val="00444C22"/>
    <w:rsid w:val="004457B7"/>
    <w:rsid w:val="00451B5A"/>
    <w:rsid w:val="00452830"/>
    <w:rsid w:val="004551AB"/>
    <w:rsid w:val="004612CA"/>
    <w:rsid w:val="004633EF"/>
    <w:rsid w:val="00464C15"/>
    <w:rsid w:val="00480847"/>
    <w:rsid w:val="00480D8B"/>
    <w:rsid w:val="0048166B"/>
    <w:rsid w:val="0048324C"/>
    <w:rsid w:val="0048330E"/>
    <w:rsid w:val="0048465D"/>
    <w:rsid w:val="00485442"/>
    <w:rsid w:val="004859BD"/>
    <w:rsid w:val="00490EBA"/>
    <w:rsid w:val="00495DF0"/>
    <w:rsid w:val="00496986"/>
    <w:rsid w:val="00497077"/>
    <w:rsid w:val="004974E8"/>
    <w:rsid w:val="00497BAF"/>
    <w:rsid w:val="00497CA9"/>
    <w:rsid w:val="004A15A6"/>
    <w:rsid w:val="004A3358"/>
    <w:rsid w:val="004A5EF2"/>
    <w:rsid w:val="004A6E93"/>
    <w:rsid w:val="004B188A"/>
    <w:rsid w:val="004B1F40"/>
    <w:rsid w:val="004B2FB8"/>
    <w:rsid w:val="004B4D7F"/>
    <w:rsid w:val="004B5244"/>
    <w:rsid w:val="004B5D29"/>
    <w:rsid w:val="004C105A"/>
    <w:rsid w:val="004C184A"/>
    <w:rsid w:val="004C343B"/>
    <w:rsid w:val="004C4BCB"/>
    <w:rsid w:val="004C7CD3"/>
    <w:rsid w:val="004D1FF7"/>
    <w:rsid w:val="004D22D6"/>
    <w:rsid w:val="004D452A"/>
    <w:rsid w:val="004D76FB"/>
    <w:rsid w:val="004E02D6"/>
    <w:rsid w:val="004E133C"/>
    <w:rsid w:val="004F104A"/>
    <w:rsid w:val="004F3441"/>
    <w:rsid w:val="004F66F0"/>
    <w:rsid w:val="005027CA"/>
    <w:rsid w:val="00502C12"/>
    <w:rsid w:val="00504E67"/>
    <w:rsid w:val="00511AF8"/>
    <w:rsid w:val="00514352"/>
    <w:rsid w:val="00521601"/>
    <w:rsid w:val="00524392"/>
    <w:rsid w:val="005272DF"/>
    <w:rsid w:val="00540F4E"/>
    <w:rsid w:val="005415CA"/>
    <w:rsid w:val="00542094"/>
    <w:rsid w:val="005437BD"/>
    <w:rsid w:val="00544AD1"/>
    <w:rsid w:val="00545C56"/>
    <w:rsid w:val="00546862"/>
    <w:rsid w:val="00547013"/>
    <w:rsid w:val="00547098"/>
    <w:rsid w:val="00547A9E"/>
    <w:rsid w:val="0056288C"/>
    <w:rsid w:val="0056470B"/>
    <w:rsid w:val="00566F27"/>
    <w:rsid w:val="00571548"/>
    <w:rsid w:val="0057210B"/>
    <w:rsid w:val="0057536A"/>
    <w:rsid w:val="0057614A"/>
    <w:rsid w:val="00577CBE"/>
    <w:rsid w:val="00581BA7"/>
    <w:rsid w:val="00581E24"/>
    <w:rsid w:val="00582089"/>
    <w:rsid w:val="005824F5"/>
    <w:rsid w:val="00584AB7"/>
    <w:rsid w:val="005851D6"/>
    <w:rsid w:val="00585444"/>
    <w:rsid w:val="00585CB7"/>
    <w:rsid w:val="005919E5"/>
    <w:rsid w:val="00595F95"/>
    <w:rsid w:val="00596C59"/>
    <w:rsid w:val="00597E1E"/>
    <w:rsid w:val="00597FF4"/>
    <w:rsid w:val="005A0C0E"/>
    <w:rsid w:val="005A0F3E"/>
    <w:rsid w:val="005A303B"/>
    <w:rsid w:val="005B0B22"/>
    <w:rsid w:val="005B15F2"/>
    <w:rsid w:val="005B264A"/>
    <w:rsid w:val="005B2AAA"/>
    <w:rsid w:val="005B4445"/>
    <w:rsid w:val="005B4930"/>
    <w:rsid w:val="005B5EC1"/>
    <w:rsid w:val="005B7C77"/>
    <w:rsid w:val="005B7D36"/>
    <w:rsid w:val="005C288A"/>
    <w:rsid w:val="005C31D0"/>
    <w:rsid w:val="005C4082"/>
    <w:rsid w:val="005C4D9E"/>
    <w:rsid w:val="005C640D"/>
    <w:rsid w:val="005D22BB"/>
    <w:rsid w:val="005D2357"/>
    <w:rsid w:val="005D2D1E"/>
    <w:rsid w:val="005D354F"/>
    <w:rsid w:val="005D5125"/>
    <w:rsid w:val="005D578B"/>
    <w:rsid w:val="005D5B4E"/>
    <w:rsid w:val="005D5ED4"/>
    <w:rsid w:val="005E3B79"/>
    <w:rsid w:val="005E4000"/>
    <w:rsid w:val="005E5C92"/>
    <w:rsid w:val="005E7D60"/>
    <w:rsid w:val="005F3276"/>
    <w:rsid w:val="005F577D"/>
    <w:rsid w:val="005F6371"/>
    <w:rsid w:val="005F7467"/>
    <w:rsid w:val="00600005"/>
    <w:rsid w:val="006007BC"/>
    <w:rsid w:val="00601099"/>
    <w:rsid w:val="006015BF"/>
    <w:rsid w:val="00605934"/>
    <w:rsid w:val="0060617A"/>
    <w:rsid w:val="00606A6D"/>
    <w:rsid w:val="00614951"/>
    <w:rsid w:val="00616156"/>
    <w:rsid w:val="00621F2C"/>
    <w:rsid w:val="006260B8"/>
    <w:rsid w:val="00630581"/>
    <w:rsid w:val="00632100"/>
    <w:rsid w:val="00635B67"/>
    <w:rsid w:val="006361B0"/>
    <w:rsid w:val="006404AF"/>
    <w:rsid w:val="00640ECF"/>
    <w:rsid w:val="00641829"/>
    <w:rsid w:val="0064448A"/>
    <w:rsid w:val="00645ACE"/>
    <w:rsid w:val="00646504"/>
    <w:rsid w:val="00652C93"/>
    <w:rsid w:val="00655F6E"/>
    <w:rsid w:val="006565FA"/>
    <w:rsid w:val="006618F7"/>
    <w:rsid w:val="006627B1"/>
    <w:rsid w:val="00662D28"/>
    <w:rsid w:val="00662EA1"/>
    <w:rsid w:val="00663DF3"/>
    <w:rsid w:val="0066485E"/>
    <w:rsid w:val="00666233"/>
    <w:rsid w:val="006673F5"/>
    <w:rsid w:val="00671ED6"/>
    <w:rsid w:val="006754B6"/>
    <w:rsid w:val="0067690A"/>
    <w:rsid w:val="0068208C"/>
    <w:rsid w:val="00685546"/>
    <w:rsid w:val="00693875"/>
    <w:rsid w:val="00694B88"/>
    <w:rsid w:val="0069515D"/>
    <w:rsid w:val="006A0910"/>
    <w:rsid w:val="006A0A9C"/>
    <w:rsid w:val="006A3108"/>
    <w:rsid w:val="006A43ED"/>
    <w:rsid w:val="006A5FB8"/>
    <w:rsid w:val="006A61B4"/>
    <w:rsid w:val="006A6A4C"/>
    <w:rsid w:val="006A6C87"/>
    <w:rsid w:val="006A78DD"/>
    <w:rsid w:val="006B2643"/>
    <w:rsid w:val="006B6305"/>
    <w:rsid w:val="006C173D"/>
    <w:rsid w:val="006C6F91"/>
    <w:rsid w:val="006D0914"/>
    <w:rsid w:val="006D6686"/>
    <w:rsid w:val="006D6F23"/>
    <w:rsid w:val="006D7F84"/>
    <w:rsid w:val="006E19CF"/>
    <w:rsid w:val="006E6537"/>
    <w:rsid w:val="006E74BE"/>
    <w:rsid w:val="006F084D"/>
    <w:rsid w:val="006F50F3"/>
    <w:rsid w:val="006F695D"/>
    <w:rsid w:val="006F789D"/>
    <w:rsid w:val="00700B71"/>
    <w:rsid w:val="0070131D"/>
    <w:rsid w:val="007024EB"/>
    <w:rsid w:val="00703A69"/>
    <w:rsid w:val="00705256"/>
    <w:rsid w:val="007100AA"/>
    <w:rsid w:val="007101B0"/>
    <w:rsid w:val="007119A2"/>
    <w:rsid w:val="0071494D"/>
    <w:rsid w:val="007157AC"/>
    <w:rsid w:val="00716E8F"/>
    <w:rsid w:val="00716F08"/>
    <w:rsid w:val="00725A09"/>
    <w:rsid w:val="0072649A"/>
    <w:rsid w:val="00727DEC"/>
    <w:rsid w:val="00730AC7"/>
    <w:rsid w:val="007366E2"/>
    <w:rsid w:val="007448C8"/>
    <w:rsid w:val="007462E3"/>
    <w:rsid w:val="007511DF"/>
    <w:rsid w:val="0075253E"/>
    <w:rsid w:val="00752608"/>
    <w:rsid w:val="00752928"/>
    <w:rsid w:val="00753102"/>
    <w:rsid w:val="00755717"/>
    <w:rsid w:val="00756DBF"/>
    <w:rsid w:val="00760C22"/>
    <w:rsid w:val="0076115E"/>
    <w:rsid w:val="00762719"/>
    <w:rsid w:val="00763545"/>
    <w:rsid w:val="00763DCF"/>
    <w:rsid w:val="007645C4"/>
    <w:rsid w:val="0076548D"/>
    <w:rsid w:val="00766581"/>
    <w:rsid w:val="0076737D"/>
    <w:rsid w:val="007678A7"/>
    <w:rsid w:val="007705E1"/>
    <w:rsid w:val="00770AF9"/>
    <w:rsid w:val="00770CFC"/>
    <w:rsid w:val="0077164F"/>
    <w:rsid w:val="0077172D"/>
    <w:rsid w:val="00772507"/>
    <w:rsid w:val="00775902"/>
    <w:rsid w:val="00785BC0"/>
    <w:rsid w:val="00785C04"/>
    <w:rsid w:val="00786792"/>
    <w:rsid w:val="00787241"/>
    <w:rsid w:val="007917A4"/>
    <w:rsid w:val="007A21F9"/>
    <w:rsid w:val="007B0384"/>
    <w:rsid w:val="007B0721"/>
    <w:rsid w:val="007B0FA1"/>
    <w:rsid w:val="007B225E"/>
    <w:rsid w:val="007B3C01"/>
    <w:rsid w:val="007B4B57"/>
    <w:rsid w:val="007B577C"/>
    <w:rsid w:val="007C0870"/>
    <w:rsid w:val="007C2EC6"/>
    <w:rsid w:val="007C43B6"/>
    <w:rsid w:val="007C44CC"/>
    <w:rsid w:val="007C4534"/>
    <w:rsid w:val="007D1E4A"/>
    <w:rsid w:val="007D221C"/>
    <w:rsid w:val="007D314E"/>
    <w:rsid w:val="007D42B9"/>
    <w:rsid w:val="007D5A2B"/>
    <w:rsid w:val="007E05E8"/>
    <w:rsid w:val="007E45E2"/>
    <w:rsid w:val="007E511A"/>
    <w:rsid w:val="007E572F"/>
    <w:rsid w:val="007F2197"/>
    <w:rsid w:val="007F43E4"/>
    <w:rsid w:val="00800E69"/>
    <w:rsid w:val="00801A04"/>
    <w:rsid w:val="0080609C"/>
    <w:rsid w:val="00814C79"/>
    <w:rsid w:val="00814E6E"/>
    <w:rsid w:val="00816BAC"/>
    <w:rsid w:val="00821043"/>
    <w:rsid w:val="00822178"/>
    <w:rsid w:val="00824633"/>
    <w:rsid w:val="00827224"/>
    <w:rsid w:val="00827DA1"/>
    <w:rsid w:val="00831F73"/>
    <w:rsid w:val="00832830"/>
    <w:rsid w:val="008344B9"/>
    <w:rsid w:val="0084307F"/>
    <w:rsid w:val="00844B9C"/>
    <w:rsid w:val="00845313"/>
    <w:rsid w:val="00845F08"/>
    <w:rsid w:val="00845F6A"/>
    <w:rsid w:val="00851E12"/>
    <w:rsid w:val="00852651"/>
    <w:rsid w:val="00852ADD"/>
    <w:rsid w:val="00855389"/>
    <w:rsid w:val="00856036"/>
    <w:rsid w:val="00856F81"/>
    <w:rsid w:val="008573DF"/>
    <w:rsid w:val="00860867"/>
    <w:rsid w:val="0086317C"/>
    <w:rsid w:val="00865166"/>
    <w:rsid w:val="00865468"/>
    <w:rsid w:val="0086654E"/>
    <w:rsid w:val="008702BA"/>
    <w:rsid w:val="008736A4"/>
    <w:rsid w:val="00873F48"/>
    <w:rsid w:val="00874B13"/>
    <w:rsid w:val="00875E1A"/>
    <w:rsid w:val="0087728F"/>
    <w:rsid w:val="00877EA6"/>
    <w:rsid w:val="008815C5"/>
    <w:rsid w:val="00882A50"/>
    <w:rsid w:val="0089104C"/>
    <w:rsid w:val="008924B1"/>
    <w:rsid w:val="00894255"/>
    <w:rsid w:val="008A1A60"/>
    <w:rsid w:val="008A1EBB"/>
    <w:rsid w:val="008A2E79"/>
    <w:rsid w:val="008A4D9E"/>
    <w:rsid w:val="008A4E52"/>
    <w:rsid w:val="008A6131"/>
    <w:rsid w:val="008A6753"/>
    <w:rsid w:val="008B060E"/>
    <w:rsid w:val="008B061A"/>
    <w:rsid w:val="008B27D9"/>
    <w:rsid w:val="008B5C92"/>
    <w:rsid w:val="008B5D6E"/>
    <w:rsid w:val="008B6612"/>
    <w:rsid w:val="008C07D9"/>
    <w:rsid w:val="008C217E"/>
    <w:rsid w:val="008C2E3C"/>
    <w:rsid w:val="008D4641"/>
    <w:rsid w:val="008D61FC"/>
    <w:rsid w:val="008D751D"/>
    <w:rsid w:val="008D75A1"/>
    <w:rsid w:val="008E1E8D"/>
    <w:rsid w:val="008E2BF9"/>
    <w:rsid w:val="008E3B4E"/>
    <w:rsid w:val="008E507D"/>
    <w:rsid w:val="008F37A3"/>
    <w:rsid w:val="008F3868"/>
    <w:rsid w:val="008F3AE0"/>
    <w:rsid w:val="008F4509"/>
    <w:rsid w:val="008F503A"/>
    <w:rsid w:val="008F5277"/>
    <w:rsid w:val="008F6709"/>
    <w:rsid w:val="008F7AFC"/>
    <w:rsid w:val="00900FAA"/>
    <w:rsid w:val="00902C97"/>
    <w:rsid w:val="00902F2B"/>
    <w:rsid w:val="009030A9"/>
    <w:rsid w:val="009033FC"/>
    <w:rsid w:val="00904CF2"/>
    <w:rsid w:val="0091600C"/>
    <w:rsid w:val="00917675"/>
    <w:rsid w:val="0092099E"/>
    <w:rsid w:val="00921816"/>
    <w:rsid w:val="00922E86"/>
    <w:rsid w:val="00932871"/>
    <w:rsid w:val="009353ED"/>
    <w:rsid w:val="009376F4"/>
    <w:rsid w:val="00941AED"/>
    <w:rsid w:val="009453A5"/>
    <w:rsid w:val="00954703"/>
    <w:rsid w:val="0095662C"/>
    <w:rsid w:val="00961B78"/>
    <w:rsid w:val="00974588"/>
    <w:rsid w:val="009746CD"/>
    <w:rsid w:val="009761BC"/>
    <w:rsid w:val="0097774A"/>
    <w:rsid w:val="00977FF6"/>
    <w:rsid w:val="009803B2"/>
    <w:rsid w:val="00982096"/>
    <w:rsid w:val="00983536"/>
    <w:rsid w:val="009855A3"/>
    <w:rsid w:val="0099006A"/>
    <w:rsid w:val="0099347E"/>
    <w:rsid w:val="00995072"/>
    <w:rsid w:val="00995BC6"/>
    <w:rsid w:val="009A21F3"/>
    <w:rsid w:val="009A24EA"/>
    <w:rsid w:val="009A27B3"/>
    <w:rsid w:val="009A28ED"/>
    <w:rsid w:val="009A3247"/>
    <w:rsid w:val="009A423E"/>
    <w:rsid w:val="009A6471"/>
    <w:rsid w:val="009A6A51"/>
    <w:rsid w:val="009A6AE3"/>
    <w:rsid w:val="009B1574"/>
    <w:rsid w:val="009B1B4A"/>
    <w:rsid w:val="009B4331"/>
    <w:rsid w:val="009B5134"/>
    <w:rsid w:val="009B5C3A"/>
    <w:rsid w:val="009B699D"/>
    <w:rsid w:val="009C052F"/>
    <w:rsid w:val="009C15D8"/>
    <w:rsid w:val="009C3066"/>
    <w:rsid w:val="009D0266"/>
    <w:rsid w:val="009D03D2"/>
    <w:rsid w:val="009D0C61"/>
    <w:rsid w:val="009D27C3"/>
    <w:rsid w:val="009D2979"/>
    <w:rsid w:val="009D3427"/>
    <w:rsid w:val="009D42C1"/>
    <w:rsid w:val="009D4CE8"/>
    <w:rsid w:val="009D6DC7"/>
    <w:rsid w:val="009E1D86"/>
    <w:rsid w:val="009E3593"/>
    <w:rsid w:val="009E57EA"/>
    <w:rsid w:val="009F1BD4"/>
    <w:rsid w:val="009F1E7E"/>
    <w:rsid w:val="009F3EEC"/>
    <w:rsid w:val="009F3F18"/>
    <w:rsid w:val="009F520F"/>
    <w:rsid w:val="009F6B2C"/>
    <w:rsid w:val="009F78EE"/>
    <w:rsid w:val="009F7A9B"/>
    <w:rsid w:val="00A000EA"/>
    <w:rsid w:val="00A020AA"/>
    <w:rsid w:val="00A11CD2"/>
    <w:rsid w:val="00A1402E"/>
    <w:rsid w:val="00A15891"/>
    <w:rsid w:val="00A2013F"/>
    <w:rsid w:val="00A22CC5"/>
    <w:rsid w:val="00A2336F"/>
    <w:rsid w:val="00A24E6B"/>
    <w:rsid w:val="00A25DE9"/>
    <w:rsid w:val="00A3022B"/>
    <w:rsid w:val="00A329CA"/>
    <w:rsid w:val="00A353C3"/>
    <w:rsid w:val="00A37618"/>
    <w:rsid w:val="00A403C9"/>
    <w:rsid w:val="00A43457"/>
    <w:rsid w:val="00A4573F"/>
    <w:rsid w:val="00A47064"/>
    <w:rsid w:val="00A52996"/>
    <w:rsid w:val="00A555AB"/>
    <w:rsid w:val="00A57D6A"/>
    <w:rsid w:val="00A60F01"/>
    <w:rsid w:val="00A625FE"/>
    <w:rsid w:val="00A657F4"/>
    <w:rsid w:val="00A65CB7"/>
    <w:rsid w:val="00A72501"/>
    <w:rsid w:val="00A72655"/>
    <w:rsid w:val="00A73C82"/>
    <w:rsid w:val="00A770E4"/>
    <w:rsid w:val="00A774F1"/>
    <w:rsid w:val="00A77563"/>
    <w:rsid w:val="00A805CF"/>
    <w:rsid w:val="00A8177F"/>
    <w:rsid w:val="00A82D85"/>
    <w:rsid w:val="00A83170"/>
    <w:rsid w:val="00A83E07"/>
    <w:rsid w:val="00A864EF"/>
    <w:rsid w:val="00A90C32"/>
    <w:rsid w:val="00A90D3B"/>
    <w:rsid w:val="00A9311A"/>
    <w:rsid w:val="00A94C91"/>
    <w:rsid w:val="00A950CF"/>
    <w:rsid w:val="00AA0847"/>
    <w:rsid w:val="00AA09C6"/>
    <w:rsid w:val="00AA1F3C"/>
    <w:rsid w:val="00AA2A44"/>
    <w:rsid w:val="00AA7394"/>
    <w:rsid w:val="00AB1F69"/>
    <w:rsid w:val="00AB2D60"/>
    <w:rsid w:val="00AB2F8F"/>
    <w:rsid w:val="00AB4D21"/>
    <w:rsid w:val="00AB6345"/>
    <w:rsid w:val="00AC0EAB"/>
    <w:rsid w:val="00AC529F"/>
    <w:rsid w:val="00AC5AB5"/>
    <w:rsid w:val="00AD4CCF"/>
    <w:rsid w:val="00AD5B53"/>
    <w:rsid w:val="00AE0B71"/>
    <w:rsid w:val="00AE1F2E"/>
    <w:rsid w:val="00AF2A16"/>
    <w:rsid w:val="00AF2CC4"/>
    <w:rsid w:val="00AF6521"/>
    <w:rsid w:val="00AF67A4"/>
    <w:rsid w:val="00B04FA2"/>
    <w:rsid w:val="00B157E6"/>
    <w:rsid w:val="00B16D0B"/>
    <w:rsid w:val="00B2082E"/>
    <w:rsid w:val="00B20FAF"/>
    <w:rsid w:val="00B2397C"/>
    <w:rsid w:val="00B3052B"/>
    <w:rsid w:val="00B31754"/>
    <w:rsid w:val="00B31DFB"/>
    <w:rsid w:val="00B40C0A"/>
    <w:rsid w:val="00B40EE7"/>
    <w:rsid w:val="00B41BBD"/>
    <w:rsid w:val="00B46AE3"/>
    <w:rsid w:val="00B47EAD"/>
    <w:rsid w:val="00B51206"/>
    <w:rsid w:val="00B51E7F"/>
    <w:rsid w:val="00B544F3"/>
    <w:rsid w:val="00B56FB4"/>
    <w:rsid w:val="00B607E9"/>
    <w:rsid w:val="00B61B98"/>
    <w:rsid w:val="00B634DE"/>
    <w:rsid w:val="00B63697"/>
    <w:rsid w:val="00B637E8"/>
    <w:rsid w:val="00B67717"/>
    <w:rsid w:val="00B678A4"/>
    <w:rsid w:val="00B76561"/>
    <w:rsid w:val="00B777E3"/>
    <w:rsid w:val="00B80454"/>
    <w:rsid w:val="00B806AA"/>
    <w:rsid w:val="00B81B35"/>
    <w:rsid w:val="00B8551B"/>
    <w:rsid w:val="00B87E57"/>
    <w:rsid w:val="00B93C67"/>
    <w:rsid w:val="00B93DEC"/>
    <w:rsid w:val="00B93DFD"/>
    <w:rsid w:val="00B941B3"/>
    <w:rsid w:val="00B94745"/>
    <w:rsid w:val="00B94ADF"/>
    <w:rsid w:val="00B95209"/>
    <w:rsid w:val="00B95588"/>
    <w:rsid w:val="00B96EA3"/>
    <w:rsid w:val="00BA035F"/>
    <w:rsid w:val="00BA12B9"/>
    <w:rsid w:val="00BA1DA8"/>
    <w:rsid w:val="00BA2333"/>
    <w:rsid w:val="00BA2560"/>
    <w:rsid w:val="00BA328F"/>
    <w:rsid w:val="00BA3D48"/>
    <w:rsid w:val="00BA6FD4"/>
    <w:rsid w:val="00BB00B3"/>
    <w:rsid w:val="00BB0EC3"/>
    <w:rsid w:val="00BB4240"/>
    <w:rsid w:val="00BB55A9"/>
    <w:rsid w:val="00BC2FA8"/>
    <w:rsid w:val="00BC32C4"/>
    <w:rsid w:val="00BC3B08"/>
    <w:rsid w:val="00BC6B4B"/>
    <w:rsid w:val="00BD329D"/>
    <w:rsid w:val="00BD35C6"/>
    <w:rsid w:val="00BE0AF9"/>
    <w:rsid w:val="00BE25F0"/>
    <w:rsid w:val="00BE471F"/>
    <w:rsid w:val="00BE65CF"/>
    <w:rsid w:val="00BE6914"/>
    <w:rsid w:val="00BE6D87"/>
    <w:rsid w:val="00BF1517"/>
    <w:rsid w:val="00BF4C0F"/>
    <w:rsid w:val="00C106B1"/>
    <w:rsid w:val="00C10A16"/>
    <w:rsid w:val="00C10F23"/>
    <w:rsid w:val="00C11D9E"/>
    <w:rsid w:val="00C146BF"/>
    <w:rsid w:val="00C16FBB"/>
    <w:rsid w:val="00C1754F"/>
    <w:rsid w:val="00C21A31"/>
    <w:rsid w:val="00C21A95"/>
    <w:rsid w:val="00C21C18"/>
    <w:rsid w:val="00C245EB"/>
    <w:rsid w:val="00C257BA"/>
    <w:rsid w:val="00C33C74"/>
    <w:rsid w:val="00C35031"/>
    <w:rsid w:val="00C35794"/>
    <w:rsid w:val="00C35C1D"/>
    <w:rsid w:val="00C36EA6"/>
    <w:rsid w:val="00C44729"/>
    <w:rsid w:val="00C4485A"/>
    <w:rsid w:val="00C4596F"/>
    <w:rsid w:val="00C51584"/>
    <w:rsid w:val="00C51E9C"/>
    <w:rsid w:val="00C54C01"/>
    <w:rsid w:val="00C55690"/>
    <w:rsid w:val="00C55B5E"/>
    <w:rsid w:val="00C56EE8"/>
    <w:rsid w:val="00C57812"/>
    <w:rsid w:val="00C602EB"/>
    <w:rsid w:val="00C6048B"/>
    <w:rsid w:val="00C6292A"/>
    <w:rsid w:val="00C63F61"/>
    <w:rsid w:val="00C64C6E"/>
    <w:rsid w:val="00C70577"/>
    <w:rsid w:val="00C70DED"/>
    <w:rsid w:val="00C74EB1"/>
    <w:rsid w:val="00C750C4"/>
    <w:rsid w:val="00C750F1"/>
    <w:rsid w:val="00C7543F"/>
    <w:rsid w:val="00C75FAB"/>
    <w:rsid w:val="00C760F2"/>
    <w:rsid w:val="00C769F2"/>
    <w:rsid w:val="00C80342"/>
    <w:rsid w:val="00C81762"/>
    <w:rsid w:val="00C8178E"/>
    <w:rsid w:val="00C8200E"/>
    <w:rsid w:val="00C82D03"/>
    <w:rsid w:val="00C82E9F"/>
    <w:rsid w:val="00C83B81"/>
    <w:rsid w:val="00C86597"/>
    <w:rsid w:val="00C87210"/>
    <w:rsid w:val="00C911FF"/>
    <w:rsid w:val="00C91AB2"/>
    <w:rsid w:val="00C95AA7"/>
    <w:rsid w:val="00C96787"/>
    <w:rsid w:val="00C97211"/>
    <w:rsid w:val="00C97D0C"/>
    <w:rsid w:val="00CA1015"/>
    <w:rsid w:val="00CA3247"/>
    <w:rsid w:val="00CB1F7B"/>
    <w:rsid w:val="00CB20B1"/>
    <w:rsid w:val="00CB276B"/>
    <w:rsid w:val="00CB4731"/>
    <w:rsid w:val="00CB5084"/>
    <w:rsid w:val="00CB5B49"/>
    <w:rsid w:val="00CB6BEC"/>
    <w:rsid w:val="00CB7A25"/>
    <w:rsid w:val="00CC2F8F"/>
    <w:rsid w:val="00CC46D5"/>
    <w:rsid w:val="00CC5833"/>
    <w:rsid w:val="00CC6F54"/>
    <w:rsid w:val="00CC7E57"/>
    <w:rsid w:val="00CC7EA8"/>
    <w:rsid w:val="00CD05B5"/>
    <w:rsid w:val="00CD2D46"/>
    <w:rsid w:val="00CD46C7"/>
    <w:rsid w:val="00CD565A"/>
    <w:rsid w:val="00CE05A1"/>
    <w:rsid w:val="00CE286E"/>
    <w:rsid w:val="00CE387E"/>
    <w:rsid w:val="00CF06BB"/>
    <w:rsid w:val="00CF2DBA"/>
    <w:rsid w:val="00CF635D"/>
    <w:rsid w:val="00CF6BFB"/>
    <w:rsid w:val="00CF7FC4"/>
    <w:rsid w:val="00D01515"/>
    <w:rsid w:val="00D0241E"/>
    <w:rsid w:val="00D06B88"/>
    <w:rsid w:val="00D12A39"/>
    <w:rsid w:val="00D13A06"/>
    <w:rsid w:val="00D212CC"/>
    <w:rsid w:val="00D218BC"/>
    <w:rsid w:val="00D21DB2"/>
    <w:rsid w:val="00D25CA3"/>
    <w:rsid w:val="00D33F25"/>
    <w:rsid w:val="00D34F91"/>
    <w:rsid w:val="00D35A14"/>
    <w:rsid w:val="00D375A6"/>
    <w:rsid w:val="00D4517F"/>
    <w:rsid w:val="00D45A41"/>
    <w:rsid w:val="00D4703D"/>
    <w:rsid w:val="00D505FF"/>
    <w:rsid w:val="00D56275"/>
    <w:rsid w:val="00D62FAB"/>
    <w:rsid w:val="00D659D3"/>
    <w:rsid w:val="00D66347"/>
    <w:rsid w:val="00D70865"/>
    <w:rsid w:val="00D71983"/>
    <w:rsid w:val="00D72E78"/>
    <w:rsid w:val="00D73BBC"/>
    <w:rsid w:val="00D7582B"/>
    <w:rsid w:val="00D7746A"/>
    <w:rsid w:val="00D84CD7"/>
    <w:rsid w:val="00D84E0A"/>
    <w:rsid w:val="00D90DA3"/>
    <w:rsid w:val="00D934C3"/>
    <w:rsid w:val="00DA3CC8"/>
    <w:rsid w:val="00DA4597"/>
    <w:rsid w:val="00DA487C"/>
    <w:rsid w:val="00DA5A87"/>
    <w:rsid w:val="00DA5EFE"/>
    <w:rsid w:val="00DA7807"/>
    <w:rsid w:val="00DB04C1"/>
    <w:rsid w:val="00DB1E89"/>
    <w:rsid w:val="00DB32F2"/>
    <w:rsid w:val="00DB3646"/>
    <w:rsid w:val="00DB670F"/>
    <w:rsid w:val="00DC1F8A"/>
    <w:rsid w:val="00DC59CB"/>
    <w:rsid w:val="00DC7109"/>
    <w:rsid w:val="00DC7AF1"/>
    <w:rsid w:val="00DD02C5"/>
    <w:rsid w:val="00DD2B29"/>
    <w:rsid w:val="00DD2D40"/>
    <w:rsid w:val="00DD2E42"/>
    <w:rsid w:val="00DD30C1"/>
    <w:rsid w:val="00DD3E35"/>
    <w:rsid w:val="00DD69DA"/>
    <w:rsid w:val="00DE14CD"/>
    <w:rsid w:val="00DE3875"/>
    <w:rsid w:val="00DE45AE"/>
    <w:rsid w:val="00DE5557"/>
    <w:rsid w:val="00DE5D48"/>
    <w:rsid w:val="00DE75E2"/>
    <w:rsid w:val="00DF1A12"/>
    <w:rsid w:val="00DF1D8B"/>
    <w:rsid w:val="00DF211A"/>
    <w:rsid w:val="00DF40B8"/>
    <w:rsid w:val="00DF4EEC"/>
    <w:rsid w:val="00DF56ED"/>
    <w:rsid w:val="00DF5C20"/>
    <w:rsid w:val="00DF642C"/>
    <w:rsid w:val="00DF783E"/>
    <w:rsid w:val="00E00196"/>
    <w:rsid w:val="00E008B0"/>
    <w:rsid w:val="00E02385"/>
    <w:rsid w:val="00E023C0"/>
    <w:rsid w:val="00E025BD"/>
    <w:rsid w:val="00E03A92"/>
    <w:rsid w:val="00E060E3"/>
    <w:rsid w:val="00E062A0"/>
    <w:rsid w:val="00E07377"/>
    <w:rsid w:val="00E13903"/>
    <w:rsid w:val="00E15B7A"/>
    <w:rsid w:val="00E223D4"/>
    <w:rsid w:val="00E237A5"/>
    <w:rsid w:val="00E23C51"/>
    <w:rsid w:val="00E25403"/>
    <w:rsid w:val="00E304D1"/>
    <w:rsid w:val="00E335D0"/>
    <w:rsid w:val="00E349F0"/>
    <w:rsid w:val="00E34CEB"/>
    <w:rsid w:val="00E3679D"/>
    <w:rsid w:val="00E4071F"/>
    <w:rsid w:val="00E4129E"/>
    <w:rsid w:val="00E42A6D"/>
    <w:rsid w:val="00E441BC"/>
    <w:rsid w:val="00E44AEF"/>
    <w:rsid w:val="00E47D98"/>
    <w:rsid w:val="00E52FEF"/>
    <w:rsid w:val="00E533B5"/>
    <w:rsid w:val="00E540F7"/>
    <w:rsid w:val="00E54D36"/>
    <w:rsid w:val="00E557B4"/>
    <w:rsid w:val="00E57E8A"/>
    <w:rsid w:val="00E6135C"/>
    <w:rsid w:val="00E63026"/>
    <w:rsid w:val="00E645FF"/>
    <w:rsid w:val="00E64E89"/>
    <w:rsid w:val="00E65F82"/>
    <w:rsid w:val="00E676D4"/>
    <w:rsid w:val="00E679CD"/>
    <w:rsid w:val="00E67EC0"/>
    <w:rsid w:val="00E709D0"/>
    <w:rsid w:val="00E70D1E"/>
    <w:rsid w:val="00E7101D"/>
    <w:rsid w:val="00E71A19"/>
    <w:rsid w:val="00E72A82"/>
    <w:rsid w:val="00E73381"/>
    <w:rsid w:val="00E73546"/>
    <w:rsid w:val="00E742ED"/>
    <w:rsid w:val="00E7436B"/>
    <w:rsid w:val="00E75C8B"/>
    <w:rsid w:val="00E76468"/>
    <w:rsid w:val="00E76527"/>
    <w:rsid w:val="00E80139"/>
    <w:rsid w:val="00E807EB"/>
    <w:rsid w:val="00E8128C"/>
    <w:rsid w:val="00E8192A"/>
    <w:rsid w:val="00E846D3"/>
    <w:rsid w:val="00E84C43"/>
    <w:rsid w:val="00E85CE7"/>
    <w:rsid w:val="00E91D77"/>
    <w:rsid w:val="00E939C7"/>
    <w:rsid w:val="00E9639D"/>
    <w:rsid w:val="00E9666F"/>
    <w:rsid w:val="00EA0698"/>
    <w:rsid w:val="00EA30D7"/>
    <w:rsid w:val="00EA3C8F"/>
    <w:rsid w:val="00EA73D2"/>
    <w:rsid w:val="00EB02FE"/>
    <w:rsid w:val="00EB4049"/>
    <w:rsid w:val="00EB6856"/>
    <w:rsid w:val="00EC1FF6"/>
    <w:rsid w:val="00EC20A0"/>
    <w:rsid w:val="00EC2565"/>
    <w:rsid w:val="00ED1800"/>
    <w:rsid w:val="00ED2185"/>
    <w:rsid w:val="00ED2A21"/>
    <w:rsid w:val="00ED445D"/>
    <w:rsid w:val="00ED53D3"/>
    <w:rsid w:val="00EE3609"/>
    <w:rsid w:val="00EE5E9E"/>
    <w:rsid w:val="00EE672D"/>
    <w:rsid w:val="00EE7D38"/>
    <w:rsid w:val="00EF142C"/>
    <w:rsid w:val="00EF2154"/>
    <w:rsid w:val="00EF3EF0"/>
    <w:rsid w:val="00EF3EFF"/>
    <w:rsid w:val="00EF4621"/>
    <w:rsid w:val="00EF4FCA"/>
    <w:rsid w:val="00EF5D06"/>
    <w:rsid w:val="00EF6FCD"/>
    <w:rsid w:val="00F00B70"/>
    <w:rsid w:val="00F02F9F"/>
    <w:rsid w:val="00F0435C"/>
    <w:rsid w:val="00F04738"/>
    <w:rsid w:val="00F047F4"/>
    <w:rsid w:val="00F116C7"/>
    <w:rsid w:val="00F116DA"/>
    <w:rsid w:val="00F1320C"/>
    <w:rsid w:val="00F13646"/>
    <w:rsid w:val="00F16517"/>
    <w:rsid w:val="00F17B1E"/>
    <w:rsid w:val="00F20846"/>
    <w:rsid w:val="00F258C5"/>
    <w:rsid w:val="00F2592C"/>
    <w:rsid w:val="00F25ECC"/>
    <w:rsid w:val="00F264F8"/>
    <w:rsid w:val="00F3047D"/>
    <w:rsid w:val="00F3061D"/>
    <w:rsid w:val="00F32B5C"/>
    <w:rsid w:val="00F343EA"/>
    <w:rsid w:val="00F361BE"/>
    <w:rsid w:val="00F3707E"/>
    <w:rsid w:val="00F40521"/>
    <w:rsid w:val="00F43689"/>
    <w:rsid w:val="00F43B8E"/>
    <w:rsid w:val="00F44058"/>
    <w:rsid w:val="00F44F6F"/>
    <w:rsid w:val="00F45F80"/>
    <w:rsid w:val="00F504AA"/>
    <w:rsid w:val="00F51533"/>
    <w:rsid w:val="00F51C39"/>
    <w:rsid w:val="00F53C02"/>
    <w:rsid w:val="00F5418C"/>
    <w:rsid w:val="00F568C1"/>
    <w:rsid w:val="00F57C35"/>
    <w:rsid w:val="00F62F3A"/>
    <w:rsid w:val="00F63F12"/>
    <w:rsid w:val="00F64077"/>
    <w:rsid w:val="00F66AC8"/>
    <w:rsid w:val="00F700FA"/>
    <w:rsid w:val="00F75382"/>
    <w:rsid w:val="00F76940"/>
    <w:rsid w:val="00F81B8A"/>
    <w:rsid w:val="00F81C4F"/>
    <w:rsid w:val="00F82E68"/>
    <w:rsid w:val="00F85017"/>
    <w:rsid w:val="00F85066"/>
    <w:rsid w:val="00F879B6"/>
    <w:rsid w:val="00F90804"/>
    <w:rsid w:val="00F93C4A"/>
    <w:rsid w:val="00F945A5"/>
    <w:rsid w:val="00F946C9"/>
    <w:rsid w:val="00F953CA"/>
    <w:rsid w:val="00F95A46"/>
    <w:rsid w:val="00FA07C5"/>
    <w:rsid w:val="00FA254C"/>
    <w:rsid w:val="00FA3AD1"/>
    <w:rsid w:val="00FA3CB6"/>
    <w:rsid w:val="00FA4523"/>
    <w:rsid w:val="00FB1F51"/>
    <w:rsid w:val="00FB3262"/>
    <w:rsid w:val="00FB4BAA"/>
    <w:rsid w:val="00FB72B8"/>
    <w:rsid w:val="00FC20D2"/>
    <w:rsid w:val="00FC53B7"/>
    <w:rsid w:val="00FC71E0"/>
    <w:rsid w:val="00FD4BEA"/>
    <w:rsid w:val="00FD65E7"/>
    <w:rsid w:val="00FD6603"/>
    <w:rsid w:val="00FD6886"/>
    <w:rsid w:val="00FD6D5D"/>
    <w:rsid w:val="00FE0686"/>
    <w:rsid w:val="00FE0968"/>
    <w:rsid w:val="00FE1D8D"/>
    <w:rsid w:val="00FE2278"/>
    <w:rsid w:val="00FE3636"/>
    <w:rsid w:val="00FE6E70"/>
    <w:rsid w:val="00FF2502"/>
    <w:rsid w:val="00FF356D"/>
    <w:rsid w:val="00FF37DB"/>
    <w:rsid w:val="00FF3A6C"/>
    <w:rsid w:val="00FF52B1"/>
    <w:rsid w:val="00FF6C0C"/>
    <w:rsid w:val="00FF6C85"/>
    <w:rsid w:val="00FF7C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A7F03"/>
  <w15:docId w15:val="{0154CD71-0C26-4B03-8898-07031C2F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TOCHeading">
    <w:name w:val="TOC Heading"/>
    <w:basedOn w:val="Heading1"/>
    <w:next w:val="Normal"/>
    <w:uiPriority w:val="39"/>
    <w:unhideWhenUsed/>
    <w:qFormat/>
    <w:rsid w:val="00311691"/>
    <w:pPr>
      <w:suppressAutoHyphens w:val="0"/>
      <w:autoSpaceDN/>
      <w:spacing w:before="240" w:after="0" w:line="259" w:lineRule="auto"/>
      <w:outlineLvl w:val="9"/>
    </w:pPr>
    <w:rPr>
      <w:rFonts w:asciiTheme="majorHAnsi" w:eastAsiaTheme="majorEastAsia" w:hAnsiTheme="majorHAnsi" w:cstheme="majorBidi"/>
      <w:color w:val="2F5496" w:themeColor="accent1" w:themeShade="BF"/>
      <w:kern w:val="0"/>
      <w:sz w:val="32"/>
      <w:szCs w:val="32"/>
      <w:lang w:eastAsia="en-GB"/>
    </w:rPr>
  </w:style>
  <w:style w:type="paragraph" w:styleId="TOC1">
    <w:name w:val="toc 1"/>
    <w:basedOn w:val="Normal"/>
    <w:next w:val="Normal"/>
    <w:autoRedefine/>
    <w:uiPriority w:val="39"/>
    <w:unhideWhenUsed/>
    <w:rsid w:val="00311691"/>
    <w:pPr>
      <w:spacing w:after="100"/>
    </w:pPr>
  </w:style>
  <w:style w:type="paragraph" w:styleId="TOC2">
    <w:name w:val="toc 2"/>
    <w:basedOn w:val="Normal"/>
    <w:next w:val="Normal"/>
    <w:autoRedefine/>
    <w:uiPriority w:val="39"/>
    <w:unhideWhenUsed/>
    <w:rsid w:val="001942DE"/>
    <w:pPr>
      <w:suppressAutoHyphens w:val="0"/>
      <w:autoSpaceDN/>
      <w:spacing w:after="100" w:line="259" w:lineRule="auto"/>
      <w:ind w:left="220"/>
    </w:pPr>
    <w:rPr>
      <w:rFonts w:asciiTheme="minorHAnsi" w:eastAsiaTheme="minorEastAsia" w:hAnsiTheme="minorHAnsi"/>
      <w:kern w:val="0"/>
      <w:lang w:eastAsia="en-GB"/>
    </w:rPr>
  </w:style>
  <w:style w:type="paragraph" w:styleId="TOC3">
    <w:name w:val="toc 3"/>
    <w:basedOn w:val="Normal"/>
    <w:next w:val="Normal"/>
    <w:autoRedefine/>
    <w:uiPriority w:val="39"/>
    <w:unhideWhenUsed/>
    <w:rsid w:val="001942DE"/>
    <w:pPr>
      <w:suppressAutoHyphens w:val="0"/>
      <w:autoSpaceDN/>
      <w:spacing w:after="100" w:line="259" w:lineRule="auto"/>
      <w:ind w:left="440"/>
    </w:pPr>
    <w:rPr>
      <w:rFonts w:asciiTheme="minorHAnsi" w:eastAsiaTheme="minorEastAsia" w:hAnsiTheme="minorHAnsi"/>
      <w:kern w:val="0"/>
      <w:lang w:eastAsia="en-GB"/>
    </w:rPr>
  </w:style>
  <w:style w:type="table" w:styleId="TableGrid">
    <w:name w:val="Table Grid"/>
    <w:basedOn w:val="TableNormal"/>
    <w:uiPriority w:val="39"/>
    <w:rsid w:val="00727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9270D"/>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arclayscorporate.com/insights/industry-expertise/retail-resilience/" TargetMode="External"/><Relationship Id="rId13" Type="http://schemas.openxmlformats.org/officeDocument/2006/relationships/hyperlink" Target="https://www.gov.uk/government/publications/business-rates-relief-202324-retail-hospitality-and-leisure-scheme-local-authority-guidance" TargetMode="External"/><Relationship Id="rId18" Type="http://schemas.openxmlformats.org/officeDocument/2006/relationships/hyperlink" Target="https://www.pwc.co.uk/industries/retail-consumer/insights/retail-outlook.html" TargetMode="External"/><Relationship Id="rId3" Type="http://schemas.openxmlformats.org/officeDocument/2006/relationships/styles" Target="styles.xml"/><Relationship Id="rId21" Type="http://schemas.openxmlformats.org/officeDocument/2006/relationships/hyperlink" Target="https://wrap.org.uk/taking-action/food-drink/initiatives/courtauld-commitment/scope-3-GHG-Emissions/retailer-net-zero-collaboration-action-programme" TargetMode="External"/><Relationship Id="rId7" Type="http://schemas.openxmlformats.org/officeDocument/2006/relationships/endnotes" Target="endnotes.xml"/><Relationship Id="rId12" Type="http://schemas.openxmlformats.org/officeDocument/2006/relationships/hyperlink" Target="https://www.fsb.org.uk/media-centre/press-release/protect-targeted-business-rates-relief-to-help-hard-pressed-small-firms-says-fsb-MCQITJGYJDTVBWTBDUYDEMTBAYUU" TargetMode="External"/><Relationship Id="rId17" Type="http://schemas.openxmlformats.org/officeDocument/2006/relationships/hyperlink" Target="https://www.ons.gov.uk/economy/inflationandpriceindices" TargetMode="External"/><Relationship Id="rId2" Type="http://schemas.openxmlformats.org/officeDocument/2006/relationships/numbering" Target="numbering.xml"/><Relationship Id="rId16" Type="http://schemas.openxmlformats.org/officeDocument/2006/relationships/hyperlink" Target="https://store.mintel.com/report/uk-online-grocery-retailing-market-report-2023" TargetMode="External"/><Relationship Id="rId20" Type="http://schemas.openxmlformats.org/officeDocument/2006/relationships/hyperlink" Target="https://www.theguardian.com/business/2025/apr/25/uk-consumer-confidence-index-gfk-tariffs-living-cos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us/en/insights/topics/marketing-and-sales-operations/global-marketing-trends/2022.html" TargetMode="External"/><Relationship Id="rId5" Type="http://schemas.openxmlformats.org/officeDocument/2006/relationships/webSettings" Target="webSettings.xml"/><Relationship Id="rId15" Type="http://schemas.openxmlformats.org/officeDocument/2006/relationships/hyperlink" Target="https://www.mckinsey.com/industries/retail/our-insights/state-of-fashion" TargetMode="External"/><Relationship Id="rId23" Type="http://schemas.openxmlformats.org/officeDocument/2006/relationships/theme" Target="theme/theme1.xml"/><Relationship Id="rId10" Type="http://schemas.openxmlformats.org/officeDocument/2006/relationships/hyperlink" Target="https://brc.org.uk/market-intelligence/retail-in-numbers/" TargetMode="External"/><Relationship Id="rId19" Type="http://schemas.openxmlformats.org/officeDocument/2006/relationships/hyperlink" Target="https://www.retailgazette.co.uk/blog/2025/04/uk-retailers-store-openings/" TargetMode="External"/><Relationship Id="rId4" Type="http://schemas.openxmlformats.org/officeDocument/2006/relationships/settings" Target="settings.xml"/><Relationship Id="rId9" Type="http://schemas.openxmlformats.org/officeDocument/2006/relationships/hyperlink" Target="https://www.bbc.com/news/articles/c5ydrp0kjn5o" TargetMode="External"/><Relationship Id="rId14" Type="http://schemas.openxmlformats.org/officeDocument/2006/relationships/hyperlink" Target="https://www.localdatacompany.com/h1-2023-report-downloa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9DD45-D45D-4EBC-8608-6D96E09D5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1029</TotalTime>
  <Pages>1</Pages>
  <Words>2068</Words>
  <Characters>11789</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13830</CharactersWithSpaces>
  <SharedDoc>false</SharedDoc>
  <HLinks>
    <vt:vector size="126" baseType="variant">
      <vt:variant>
        <vt:i4>5701639</vt:i4>
      </vt:variant>
      <vt:variant>
        <vt:i4>84</vt:i4>
      </vt:variant>
      <vt:variant>
        <vt:i4>0</vt:i4>
      </vt:variant>
      <vt:variant>
        <vt:i4>5</vt:i4>
      </vt:variant>
      <vt:variant>
        <vt:lpwstr>https://wrap.org.uk/taking-action/food-drink/initiatives/courtauld-commitment/scope-3-GHG-Emissions/retailer-net-zero-collaboration-action-programme</vt:lpwstr>
      </vt:variant>
      <vt:variant>
        <vt:lpwstr/>
      </vt:variant>
      <vt:variant>
        <vt:i4>3932258</vt:i4>
      </vt:variant>
      <vt:variant>
        <vt:i4>81</vt:i4>
      </vt:variant>
      <vt:variant>
        <vt:i4>0</vt:i4>
      </vt:variant>
      <vt:variant>
        <vt:i4>5</vt:i4>
      </vt:variant>
      <vt:variant>
        <vt:lpwstr>https://www.theguardian.com/business/2025/apr/25/uk-consumer-confidence-index-gfk-tariffs-living-costs</vt:lpwstr>
      </vt:variant>
      <vt:variant>
        <vt:lpwstr/>
      </vt:variant>
      <vt:variant>
        <vt:i4>1835090</vt:i4>
      </vt:variant>
      <vt:variant>
        <vt:i4>78</vt:i4>
      </vt:variant>
      <vt:variant>
        <vt:i4>0</vt:i4>
      </vt:variant>
      <vt:variant>
        <vt:i4>5</vt:i4>
      </vt:variant>
      <vt:variant>
        <vt:lpwstr>https://www.retailgazette.co.uk/blog/2025/04/uk-retailers-store-openings/</vt:lpwstr>
      </vt:variant>
      <vt:variant>
        <vt:lpwstr/>
      </vt:variant>
      <vt:variant>
        <vt:i4>4456475</vt:i4>
      </vt:variant>
      <vt:variant>
        <vt:i4>75</vt:i4>
      </vt:variant>
      <vt:variant>
        <vt:i4>0</vt:i4>
      </vt:variant>
      <vt:variant>
        <vt:i4>5</vt:i4>
      </vt:variant>
      <vt:variant>
        <vt:lpwstr>https://www.pwc.co.uk/industries/retail-consumer/insights/retail-outlook.html</vt:lpwstr>
      </vt:variant>
      <vt:variant>
        <vt:lpwstr/>
      </vt:variant>
      <vt:variant>
        <vt:i4>2555963</vt:i4>
      </vt:variant>
      <vt:variant>
        <vt:i4>72</vt:i4>
      </vt:variant>
      <vt:variant>
        <vt:i4>0</vt:i4>
      </vt:variant>
      <vt:variant>
        <vt:i4>5</vt:i4>
      </vt:variant>
      <vt:variant>
        <vt:lpwstr>https://www.ons.gov.uk/economy/inflationandpriceindices</vt:lpwstr>
      </vt:variant>
      <vt:variant>
        <vt:lpwstr/>
      </vt:variant>
      <vt:variant>
        <vt:i4>7798825</vt:i4>
      </vt:variant>
      <vt:variant>
        <vt:i4>69</vt:i4>
      </vt:variant>
      <vt:variant>
        <vt:i4>0</vt:i4>
      </vt:variant>
      <vt:variant>
        <vt:i4>5</vt:i4>
      </vt:variant>
      <vt:variant>
        <vt:lpwstr>https://store.mintel.com/report/uk-online-grocery-retailing-market-report-2023</vt:lpwstr>
      </vt:variant>
      <vt:variant>
        <vt:lpwstr/>
      </vt:variant>
      <vt:variant>
        <vt:i4>655361</vt:i4>
      </vt:variant>
      <vt:variant>
        <vt:i4>66</vt:i4>
      </vt:variant>
      <vt:variant>
        <vt:i4>0</vt:i4>
      </vt:variant>
      <vt:variant>
        <vt:i4>5</vt:i4>
      </vt:variant>
      <vt:variant>
        <vt:lpwstr>https://www.mckinsey.com/industries/retail/our-insights/state-of-fashion</vt:lpwstr>
      </vt:variant>
      <vt:variant>
        <vt:lpwstr/>
      </vt:variant>
      <vt:variant>
        <vt:i4>6225984</vt:i4>
      </vt:variant>
      <vt:variant>
        <vt:i4>63</vt:i4>
      </vt:variant>
      <vt:variant>
        <vt:i4>0</vt:i4>
      </vt:variant>
      <vt:variant>
        <vt:i4>5</vt:i4>
      </vt:variant>
      <vt:variant>
        <vt:lpwstr>https://www.localdatacompany.com/h1-2023-report-download</vt:lpwstr>
      </vt:variant>
      <vt:variant>
        <vt:lpwstr/>
      </vt:variant>
      <vt:variant>
        <vt:i4>7143458</vt:i4>
      </vt:variant>
      <vt:variant>
        <vt:i4>60</vt:i4>
      </vt:variant>
      <vt:variant>
        <vt:i4>0</vt:i4>
      </vt:variant>
      <vt:variant>
        <vt:i4>5</vt:i4>
      </vt:variant>
      <vt:variant>
        <vt:lpwstr>https://www.gov.uk/government/publications/business-rates-relief-202324-retail-hospitality-and-leisure-scheme-local-authority-guidance</vt:lpwstr>
      </vt:variant>
      <vt:variant>
        <vt:lpwstr/>
      </vt:variant>
      <vt:variant>
        <vt:i4>6815851</vt:i4>
      </vt:variant>
      <vt:variant>
        <vt:i4>57</vt:i4>
      </vt:variant>
      <vt:variant>
        <vt:i4>0</vt:i4>
      </vt:variant>
      <vt:variant>
        <vt:i4>5</vt:i4>
      </vt:variant>
      <vt:variant>
        <vt:lpwstr>https://www.fsb.org.uk/media-centre/press-release/protect-targeted-business-rates-relief-to-help-hard-pressed-small-firms-says-fsb-MCQITJGYJDTVBWTBDUYDEMTBAYUU</vt:lpwstr>
      </vt:variant>
      <vt:variant>
        <vt:lpwstr/>
      </vt:variant>
      <vt:variant>
        <vt:i4>6225929</vt:i4>
      </vt:variant>
      <vt:variant>
        <vt:i4>54</vt:i4>
      </vt:variant>
      <vt:variant>
        <vt:i4>0</vt:i4>
      </vt:variant>
      <vt:variant>
        <vt:i4>5</vt:i4>
      </vt:variant>
      <vt:variant>
        <vt:lpwstr>https://www2.deloitte.com/us/en/insights/topics/marketing-and-sales-operations/global-marketing-trends/2022.html</vt:lpwstr>
      </vt:variant>
      <vt:variant>
        <vt:lpwstr/>
      </vt:variant>
      <vt:variant>
        <vt:i4>2031637</vt:i4>
      </vt:variant>
      <vt:variant>
        <vt:i4>51</vt:i4>
      </vt:variant>
      <vt:variant>
        <vt:i4>0</vt:i4>
      </vt:variant>
      <vt:variant>
        <vt:i4>5</vt:i4>
      </vt:variant>
      <vt:variant>
        <vt:lpwstr>https://brc.org.uk/market-intelligence/retail-in-numbers/</vt:lpwstr>
      </vt:variant>
      <vt:variant>
        <vt:lpwstr/>
      </vt:variant>
      <vt:variant>
        <vt:i4>2424954</vt:i4>
      </vt:variant>
      <vt:variant>
        <vt:i4>48</vt:i4>
      </vt:variant>
      <vt:variant>
        <vt:i4>0</vt:i4>
      </vt:variant>
      <vt:variant>
        <vt:i4>5</vt:i4>
      </vt:variant>
      <vt:variant>
        <vt:lpwstr>https://www.bbc.com/news/articles/c5ydrp0kjn5o</vt:lpwstr>
      </vt:variant>
      <vt:variant>
        <vt:lpwstr/>
      </vt:variant>
      <vt:variant>
        <vt:i4>720966</vt:i4>
      </vt:variant>
      <vt:variant>
        <vt:i4>45</vt:i4>
      </vt:variant>
      <vt:variant>
        <vt:i4>0</vt:i4>
      </vt:variant>
      <vt:variant>
        <vt:i4>5</vt:i4>
      </vt:variant>
      <vt:variant>
        <vt:lpwstr>https://www.barclayscorporate.com/insights/industry-expertise/retail-resilience/</vt:lpwstr>
      </vt:variant>
      <vt:variant>
        <vt:lpwstr/>
      </vt:variant>
      <vt:variant>
        <vt:i4>1048628</vt:i4>
      </vt:variant>
      <vt:variant>
        <vt:i4>38</vt:i4>
      </vt:variant>
      <vt:variant>
        <vt:i4>0</vt:i4>
      </vt:variant>
      <vt:variant>
        <vt:i4>5</vt:i4>
      </vt:variant>
      <vt:variant>
        <vt:lpwstr/>
      </vt:variant>
      <vt:variant>
        <vt:lpwstr>_Toc202546043</vt:lpwstr>
      </vt:variant>
      <vt:variant>
        <vt:i4>1048628</vt:i4>
      </vt:variant>
      <vt:variant>
        <vt:i4>32</vt:i4>
      </vt:variant>
      <vt:variant>
        <vt:i4>0</vt:i4>
      </vt:variant>
      <vt:variant>
        <vt:i4>5</vt:i4>
      </vt:variant>
      <vt:variant>
        <vt:lpwstr/>
      </vt:variant>
      <vt:variant>
        <vt:lpwstr>_Toc202546042</vt:lpwstr>
      </vt:variant>
      <vt:variant>
        <vt:i4>1048628</vt:i4>
      </vt:variant>
      <vt:variant>
        <vt:i4>26</vt:i4>
      </vt:variant>
      <vt:variant>
        <vt:i4>0</vt:i4>
      </vt:variant>
      <vt:variant>
        <vt:i4>5</vt:i4>
      </vt:variant>
      <vt:variant>
        <vt:lpwstr/>
      </vt:variant>
      <vt:variant>
        <vt:lpwstr>_Toc202546041</vt:lpwstr>
      </vt:variant>
      <vt:variant>
        <vt:i4>1048628</vt:i4>
      </vt:variant>
      <vt:variant>
        <vt:i4>20</vt:i4>
      </vt:variant>
      <vt:variant>
        <vt:i4>0</vt:i4>
      </vt:variant>
      <vt:variant>
        <vt:i4>5</vt:i4>
      </vt:variant>
      <vt:variant>
        <vt:lpwstr/>
      </vt:variant>
      <vt:variant>
        <vt:lpwstr>_Toc202546040</vt:lpwstr>
      </vt:variant>
      <vt:variant>
        <vt:i4>1507380</vt:i4>
      </vt:variant>
      <vt:variant>
        <vt:i4>14</vt:i4>
      </vt:variant>
      <vt:variant>
        <vt:i4>0</vt:i4>
      </vt:variant>
      <vt:variant>
        <vt:i4>5</vt:i4>
      </vt:variant>
      <vt:variant>
        <vt:lpwstr/>
      </vt:variant>
      <vt:variant>
        <vt:lpwstr>_Toc202546039</vt:lpwstr>
      </vt:variant>
      <vt:variant>
        <vt:i4>1507380</vt:i4>
      </vt:variant>
      <vt:variant>
        <vt:i4>8</vt:i4>
      </vt:variant>
      <vt:variant>
        <vt:i4>0</vt:i4>
      </vt:variant>
      <vt:variant>
        <vt:i4>5</vt:i4>
      </vt:variant>
      <vt:variant>
        <vt:lpwstr/>
      </vt:variant>
      <vt:variant>
        <vt:lpwstr>_Toc202546038</vt:lpwstr>
      </vt:variant>
      <vt:variant>
        <vt:i4>1507380</vt:i4>
      </vt:variant>
      <vt:variant>
        <vt:i4>2</vt:i4>
      </vt:variant>
      <vt:variant>
        <vt:i4>0</vt:i4>
      </vt:variant>
      <vt:variant>
        <vt:i4>5</vt:i4>
      </vt:variant>
      <vt:variant>
        <vt:lpwstr/>
      </vt:variant>
      <vt:variant>
        <vt:lpwstr>_Toc202546037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Geciova</dc:creator>
  <cp:keywords/>
  <dc:description/>
  <cp:lastModifiedBy>Martina Geciova</cp:lastModifiedBy>
  <cp:revision>784</cp:revision>
  <dcterms:created xsi:type="dcterms:W3CDTF">2025-06-05T20:16:00Z</dcterms:created>
  <dcterms:modified xsi:type="dcterms:W3CDTF">2025-07-04T18:42:00Z</dcterms:modified>
</cp:coreProperties>
</file>