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957F8" w14:textId="77777777" w:rsidR="006A61D6" w:rsidRDefault="006A61D6" w:rsidP="00812A4E">
      <w:pPr>
        <w:pStyle w:val="ListParagraph"/>
        <w:spacing w:line="600" w:lineRule="auto"/>
        <w:ind w:left="2880" w:firstLine="720"/>
        <w:rPr>
          <w:b/>
          <w:bCs/>
          <w:sz w:val="32"/>
          <w:szCs w:val="32"/>
        </w:rPr>
      </w:pPr>
    </w:p>
    <w:p w14:paraId="363667CB" w14:textId="77777777" w:rsidR="006A61D6" w:rsidRDefault="006A61D6" w:rsidP="00812A4E">
      <w:pPr>
        <w:pStyle w:val="ListParagraph"/>
        <w:spacing w:line="600" w:lineRule="auto"/>
        <w:ind w:left="2880" w:firstLine="720"/>
        <w:rPr>
          <w:b/>
          <w:bCs/>
          <w:sz w:val="32"/>
          <w:szCs w:val="32"/>
        </w:rPr>
      </w:pPr>
    </w:p>
    <w:p w14:paraId="224C6685" w14:textId="1D508CCD" w:rsidR="00812A4E" w:rsidRPr="004E4A2C" w:rsidRDefault="00812A4E" w:rsidP="00812A4E">
      <w:pPr>
        <w:pStyle w:val="ListParagraph"/>
        <w:spacing w:line="600" w:lineRule="auto"/>
        <w:ind w:left="2880" w:firstLine="720"/>
        <w:rPr>
          <w:sz w:val="32"/>
          <w:szCs w:val="32"/>
        </w:rPr>
      </w:pPr>
      <w:r w:rsidRPr="004E4A2C">
        <w:rPr>
          <w:b/>
          <w:bCs/>
          <w:sz w:val="32"/>
          <w:szCs w:val="32"/>
        </w:rPr>
        <w:t xml:space="preserve">NAME: </w:t>
      </w:r>
      <w:r w:rsidRPr="004E4A2C">
        <w:rPr>
          <w:sz w:val="32"/>
          <w:szCs w:val="32"/>
        </w:rPr>
        <w:t xml:space="preserve">Marina </w:t>
      </w:r>
      <w:proofErr w:type="spellStart"/>
      <w:r w:rsidRPr="004E4A2C">
        <w:rPr>
          <w:sz w:val="32"/>
          <w:szCs w:val="32"/>
        </w:rPr>
        <w:t>Drumea</w:t>
      </w:r>
      <w:proofErr w:type="spellEnd"/>
    </w:p>
    <w:p w14:paraId="6805B1E3" w14:textId="77777777" w:rsidR="00812A4E" w:rsidRPr="004E4A2C" w:rsidRDefault="00812A4E" w:rsidP="00812A4E">
      <w:pPr>
        <w:pStyle w:val="ListParagraph"/>
        <w:spacing w:line="600" w:lineRule="auto"/>
        <w:ind w:left="2880"/>
        <w:rPr>
          <w:sz w:val="32"/>
          <w:szCs w:val="32"/>
        </w:rPr>
      </w:pPr>
      <w:r w:rsidRPr="004E4A2C">
        <w:rPr>
          <w:b/>
          <w:bCs/>
          <w:sz w:val="32"/>
          <w:szCs w:val="32"/>
        </w:rPr>
        <w:t xml:space="preserve">STUDENT NUMBER: </w:t>
      </w:r>
      <w:r w:rsidRPr="004E4A2C">
        <w:rPr>
          <w:sz w:val="32"/>
          <w:szCs w:val="32"/>
        </w:rPr>
        <w:t>2125126</w:t>
      </w:r>
    </w:p>
    <w:p w14:paraId="3D864CCC" w14:textId="01F2278C" w:rsidR="00812A4E" w:rsidRPr="004E4A2C" w:rsidRDefault="00812A4E" w:rsidP="00812A4E">
      <w:pPr>
        <w:pStyle w:val="ListParagraph"/>
        <w:spacing w:line="600" w:lineRule="auto"/>
        <w:ind w:left="2880" w:firstLine="720"/>
        <w:rPr>
          <w:sz w:val="32"/>
          <w:szCs w:val="32"/>
        </w:rPr>
      </w:pPr>
      <w:r w:rsidRPr="004E4A2C">
        <w:rPr>
          <w:b/>
          <w:bCs/>
          <w:sz w:val="32"/>
          <w:szCs w:val="32"/>
        </w:rPr>
        <w:t xml:space="preserve">MODULE: </w:t>
      </w:r>
      <w:r w:rsidRPr="004E4A2C">
        <w:rPr>
          <w:sz w:val="32"/>
          <w:szCs w:val="32"/>
        </w:rPr>
        <w:t>LCMB700</w:t>
      </w:r>
      <w:r>
        <w:rPr>
          <w:sz w:val="32"/>
          <w:szCs w:val="32"/>
        </w:rPr>
        <w:t>0</w:t>
      </w:r>
    </w:p>
    <w:p w14:paraId="643D0732" w14:textId="05B00BE9" w:rsidR="00812A4E" w:rsidRPr="004E4A2C" w:rsidRDefault="00812A4E" w:rsidP="00812A4E">
      <w:pPr>
        <w:pStyle w:val="ListParagraph"/>
        <w:spacing w:line="600" w:lineRule="auto"/>
        <w:ind w:left="1440"/>
        <w:rPr>
          <w:b/>
          <w:bCs/>
          <w:sz w:val="32"/>
          <w:szCs w:val="32"/>
        </w:rPr>
      </w:pPr>
      <w:r w:rsidRPr="004E4A2C">
        <w:rPr>
          <w:b/>
          <w:bCs/>
          <w:sz w:val="32"/>
          <w:szCs w:val="32"/>
        </w:rPr>
        <w:t xml:space="preserve">TITLE: </w:t>
      </w:r>
      <w:r w:rsidRPr="00812A4E">
        <w:rPr>
          <w:sz w:val="32"/>
          <w:szCs w:val="32"/>
        </w:rPr>
        <w:t>Human Resource Management</w:t>
      </w:r>
      <w:r w:rsidRPr="004E4A2C">
        <w:rPr>
          <w:sz w:val="32"/>
          <w:szCs w:val="32"/>
        </w:rPr>
        <w:t xml:space="preserve"> Assessment</w:t>
      </w:r>
      <w:r>
        <w:rPr>
          <w:sz w:val="32"/>
          <w:szCs w:val="32"/>
        </w:rPr>
        <w:t xml:space="preserve"> </w:t>
      </w:r>
      <w:r w:rsidRPr="004E4A2C">
        <w:rPr>
          <w:sz w:val="32"/>
          <w:szCs w:val="32"/>
        </w:rPr>
        <w:t>1</w:t>
      </w:r>
    </w:p>
    <w:p w14:paraId="144A083F" w14:textId="22590B2A" w:rsidR="00812A4E" w:rsidRPr="004E4A2C" w:rsidRDefault="00812A4E" w:rsidP="00812A4E">
      <w:pPr>
        <w:pStyle w:val="ListParagraph"/>
        <w:spacing w:line="600" w:lineRule="auto"/>
        <w:ind w:left="2160" w:firstLine="720"/>
        <w:rPr>
          <w:b/>
          <w:bCs/>
          <w:sz w:val="32"/>
          <w:szCs w:val="32"/>
        </w:rPr>
      </w:pPr>
      <w:r w:rsidRPr="004E4A2C">
        <w:rPr>
          <w:b/>
          <w:bCs/>
          <w:sz w:val="32"/>
          <w:szCs w:val="32"/>
        </w:rPr>
        <w:t xml:space="preserve">LECTURER: </w:t>
      </w:r>
      <w:r w:rsidR="006A61D6">
        <w:rPr>
          <w:sz w:val="32"/>
          <w:szCs w:val="32"/>
        </w:rPr>
        <w:t xml:space="preserve">Gladius David </w:t>
      </w:r>
      <w:proofErr w:type="spellStart"/>
      <w:r w:rsidR="006A61D6">
        <w:rPr>
          <w:sz w:val="32"/>
          <w:szCs w:val="32"/>
        </w:rPr>
        <w:t>Kulothungan</w:t>
      </w:r>
      <w:proofErr w:type="spellEnd"/>
    </w:p>
    <w:p w14:paraId="772B0EC2" w14:textId="335726D8" w:rsidR="00812A4E" w:rsidRPr="004E4A2C" w:rsidRDefault="00812A4E" w:rsidP="00812A4E">
      <w:pPr>
        <w:pStyle w:val="ListParagraph"/>
        <w:spacing w:line="600" w:lineRule="auto"/>
        <w:ind w:left="2160" w:firstLine="720"/>
        <w:rPr>
          <w:sz w:val="32"/>
          <w:szCs w:val="32"/>
        </w:rPr>
      </w:pPr>
      <w:r w:rsidRPr="004E4A2C">
        <w:rPr>
          <w:b/>
          <w:bCs/>
          <w:sz w:val="32"/>
          <w:szCs w:val="32"/>
        </w:rPr>
        <w:t xml:space="preserve">SUBMISSION DATE: </w:t>
      </w:r>
      <w:r w:rsidRPr="004E4A2C">
        <w:rPr>
          <w:sz w:val="32"/>
          <w:szCs w:val="32"/>
        </w:rPr>
        <w:t>2</w:t>
      </w:r>
      <w:r>
        <w:rPr>
          <w:sz w:val="32"/>
          <w:szCs w:val="32"/>
        </w:rPr>
        <w:t>5</w:t>
      </w:r>
      <w:r w:rsidRPr="004E4A2C">
        <w:rPr>
          <w:sz w:val="32"/>
          <w:szCs w:val="32"/>
        </w:rPr>
        <w:t xml:space="preserve"> April 2022</w:t>
      </w:r>
    </w:p>
    <w:p w14:paraId="0CAA860A" w14:textId="77777777" w:rsidR="005525C5" w:rsidRPr="00025330" w:rsidRDefault="005525C5" w:rsidP="005525C5">
      <w:pPr>
        <w:spacing w:line="360" w:lineRule="auto"/>
        <w:rPr>
          <w:rFonts w:ascii="Times New Roman" w:eastAsia="Times New Roman" w:hAnsi="Times New Roman" w:cs="Times New Roman"/>
          <w:b/>
          <w:color w:val="000000" w:themeColor="text1"/>
          <w:sz w:val="32"/>
          <w:szCs w:val="32"/>
          <w:lang w:val="en-GB"/>
        </w:rPr>
      </w:pPr>
      <w:r w:rsidRPr="00025330">
        <w:rPr>
          <w:rFonts w:ascii="Times New Roman" w:eastAsia="Times New Roman" w:hAnsi="Times New Roman" w:cs="Times New Roman"/>
          <w:b/>
          <w:color w:val="000000" w:themeColor="text1"/>
          <w:sz w:val="32"/>
          <w:szCs w:val="32"/>
          <w:lang w:val="en-GB"/>
        </w:rPr>
        <w:br w:type="page"/>
      </w:r>
    </w:p>
    <w:sdt>
      <w:sdtPr>
        <w:rPr>
          <w:rFonts w:ascii="Times New Roman" w:eastAsia="Arial" w:hAnsi="Times New Roman" w:cs="Times New Roman"/>
          <w:b w:val="0"/>
          <w:bCs w:val="0"/>
          <w:color w:val="auto"/>
          <w:sz w:val="24"/>
          <w:szCs w:val="24"/>
          <w:lang w:val="en-GB" w:eastAsia="en-IN"/>
        </w:rPr>
        <w:id w:val="23214353"/>
        <w:docPartObj>
          <w:docPartGallery w:val="Table of Contents"/>
          <w:docPartUnique/>
        </w:docPartObj>
      </w:sdtPr>
      <w:sdtEndPr>
        <w:rPr>
          <w:rFonts w:ascii="Arial" w:hAnsi="Arial" w:cs="Arial"/>
          <w:sz w:val="22"/>
          <w:szCs w:val="22"/>
        </w:rPr>
      </w:sdtEndPr>
      <w:sdtContent>
        <w:p w14:paraId="04E4EC80" w14:textId="6038AFFC" w:rsidR="005525C5" w:rsidRDefault="005525C5" w:rsidP="005525C5">
          <w:pPr>
            <w:pStyle w:val="TOCHeading"/>
            <w:spacing w:line="360" w:lineRule="auto"/>
            <w:jc w:val="center"/>
            <w:rPr>
              <w:rFonts w:ascii="Times New Roman" w:hAnsi="Times New Roman" w:cs="Times New Roman"/>
              <w:color w:val="000000" w:themeColor="text1"/>
              <w:sz w:val="24"/>
              <w:szCs w:val="24"/>
              <w:lang w:val="en-GB"/>
            </w:rPr>
          </w:pPr>
          <w:r w:rsidRPr="00025330">
            <w:rPr>
              <w:rFonts w:ascii="Times New Roman" w:hAnsi="Times New Roman" w:cs="Times New Roman"/>
              <w:color w:val="000000" w:themeColor="text1"/>
              <w:sz w:val="24"/>
              <w:szCs w:val="24"/>
              <w:lang w:val="en-GB"/>
            </w:rPr>
            <w:t>Table of Contents</w:t>
          </w:r>
        </w:p>
        <w:p w14:paraId="79C43D32" w14:textId="786CA185" w:rsidR="006A61D6" w:rsidRDefault="006A61D6" w:rsidP="006A61D6">
          <w:pPr>
            <w:rPr>
              <w:lang w:val="en-GB" w:eastAsia="en-US"/>
            </w:rPr>
          </w:pPr>
        </w:p>
        <w:p w14:paraId="7A7D5CFB" w14:textId="77777777" w:rsidR="006A61D6" w:rsidRPr="006A61D6" w:rsidRDefault="006A61D6" w:rsidP="006A61D6">
          <w:pPr>
            <w:rPr>
              <w:lang w:val="en-GB" w:eastAsia="en-US"/>
            </w:rPr>
          </w:pPr>
        </w:p>
        <w:p w14:paraId="5D51AD2F" w14:textId="77777777" w:rsidR="00A56F7F" w:rsidRPr="00A56F7F" w:rsidRDefault="004F699D" w:rsidP="00A56F7F">
          <w:pPr>
            <w:pStyle w:val="TOC1"/>
            <w:tabs>
              <w:tab w:val="right" w:leader="dot" w:pos="9019"/>
            </w:tabs>
            <w:spacing w:line="360" w:lineRule="auto"/>
            <w:rPr>
              <w:rFonts w:ascii="Times New Roman" w:eastAsiaTheme="minorEastAsia" w:hAnsi="Times New Roman" w:cs="Times New Roman"/>
              <w:noProof/>
              <w:sz w:val="24"/>
              <w:szCs w:val="24"/>
              <w:lang w:val="en-US" w:eastAsia="en-US"/>
            </w:rPr>
          </w:pPr>
          <w:r w:rsidRPr="00025330">
            <w:rPr>
              <w:rFonts w:ascii="Times New Roman" w:hAnsi="Times New Roman" w:cs="Times New Roman"/>
              <w:sz w:val="24"/>
              <w:szCs w:val="24"/>
              <w:lang w:val="en-GB"/>
            </w:rPr>
            <w:fldChar w:fldCharType="begin"/>
          </w:r>
          <w:r w:rsidR="005525C5" w:rsidRPr="00025330">
            <w:rPr>
              <w:rFonts w:ascii="Times New Roman" w:hAnsi="Times New Roman" w:cs="Times New Roman"/>
              <w:sz w:val="24"/>
              <w:szCs w:val="24"/>
              <w:lang w:val="en-GB"/>
            </w:rPr>
            <w:instrText xml:space="preserve"> TOC \o "1-3" \h \z \u </w:instrText>
          </w:r>
          <w:r w:rsidRPr="00025330">
            <w:rPr>
              <w:rFonts w:ascii="Times New Roman" w:hAnsi="Times New Roman" w:cs="Times New Roman"/>
              <w:sz w:val="24"/>
              <w:szCs w:val="24"/>
              <w:lang w:val="en-GB"/>
            </w:rPr>
            <w:fldChar w:fldCharType="separate"/>
          </w:r>
          <w:hyperlink w:anchor="_Toc100245733" w:history="1">
            <w:r w:rsidR="00A56F7F" w:rsidRPr="00A56F7F">
              <w:rPr>
                <w:rStyle w:val="Hyperlink"/>
                <w:rFonts w:ascii="Times New Roman" w:hAnsi="Times New Roman" w:cs="Times New Roman"/>
                <w:noProof/>
                <w:sz w:val="24"/>
                <w:szCs w:val="24"/>
                <w:lang w:val="en-GB"/>
              </w:rPr>
              <w:t>Introduction</w:t>
            </w:r>
            <w:r w:rsidR="00A56F7F" w:rsidRPr="00A56F7F">
              <w:rPr>
                <w:rFonts w:ascii="Times New Roman" w:hAnsi="Times New Roman" w:cs="Times New Roman"/>
                <w:noProof/>
                <w:webHidden/>
                <w:sz w:val="24"/>
                <w:szCs w:val="24"/>
              </w:rPr>
              <w:tab/>
            </w:r>
            <w:r w:rsidRPr="00A56F7F">
              <w:rPr>
                <w:rFonts w:ascii="Times New Roman" w:hAnsi="Times New Roman" w:cs="Times New Roman"/>
                <w:noProof/>
                <w:webHidden/>
                <w:sz w:val="24"/>
                <w:szCs w:val="24"/>
              </w:rPr>
              <w:fldChar w:fldCharType="begin"/>
            </w:r>
            <w:r w:rsidR="00A56F7F" w:rsidRPr="00A56F7F">
              <w:rPr>
                <w:rFonts w:ascii="Times New Roman" w:hAnsi="Times New Roman" w:cs="Times New Roman"/>
                <w:noProof/>
                <w:webHidden/>
                <w:sz w:val="24"/>
                <w:szCs w:val="24"/>
              </w:rPr>
              <w:instrText xml:space="preserve"> PAGEREF _Toc100245733 \h </w:instrText>
            </w:r>
            <w:r w:rsidRPr="00A56F7F">
              <w:rPr>
                <w:rFonts w:ascii="Times New Roman" w:hAnsi="Times New Roman" w:cs="Times New Roman"/>
                <w:noProof/>
                <w:webHidden/>
                <w:sz w:val="24"/>
                <w:szCs w:val="24"/>
              </w:rPr>
            </w:r>
            <w:r w:rsidRPr="00A56F7F">
              <w:rPr>
                <w:rFonts w:ascii="Times New Roman" w:hAnsi="Times New Roman" w:cs="Times New Roman"/>
                <w:noProof/>
                <w:webHidden/>
                <w:sz w:val="24"/>
                <w:szCs w:val="24"/>
              </w:rPr>
              <w:fldChar w:fldCharType="separate"/>
            </w:r>
            <w:r w:rsidR="00A56F7F" w:rsidRPr="00A56F7F">
              <w:rPr>
                <w:rFonts w:ascii="Times New Roman" w:hAnsi="Times New Roman" w:cs="Times New Roman"/>
                <w:noProof/>
                <w:webHidden/>
                <w:sz w:val="24"/>
                <w:szCs w:val="24"/>
              </w:rPr>
              <w:t>3</w:t>
            </w:r>
            <w:r w:rsidRPr="00A56F7F">
              <w:rPr>
                <w:rFonts w:ascii="Times New Roman" w:hAnsi="Times New Roman" w:cs="Times New Roman"/>
                <w:noProof/>
                <w:webHidden/>
                <w:sz w:val="24"/>
                <w:szCs w:val="24"/>
              </w:rPr>
              <w:fldChar w:fldCharType="end"/>
            </w:r>
          </w:hyperlink>
        </w:p>
        <w:p w14:paraId="216DD73E" w14:textId="77777777" w:rsidR="00A56F7F" w:rsidRPr="00A56F7F" w:rsidRDefault="00684119" w:rsidP="00A56F7F">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100245734" w:history="1">
            <w:r w:rsidR="00A56F7F" w:rsidRPr="00A56F7F">
              <w:rPr>
                <w:rStyle w:val="Hyperlink"/>
                <w:rFonts w:ascii="Times New Roman" w:hAnsi="Times New Roman" w:cs="Times New Roman"/>
                <w:noProof/>
                <w:sz w:val="24"/>
                <w:szCs w:val="24"/>
                <w:lang w:val="en-GB"/>
              </w:rPr>
              <w:t>Emerging changes in the labour market in post covid in the UK</w:t>
            </w:r>
            <w:r w:rsidR="00A56F7F" w:rsidRPr="00A56F7F">
              <w:rPr>
                <w:rFonts w:ascii="Times New Roman" w:hAnsi="Times New Roman" w:cs="Times New Roman"/>
                <w:noProof/>
                <w:webHidden/>
                <w:sz w:val="24"/>
                <w:szCs w:val="24"/>
              </w:rPr>
              <w:tab/>
            </w:r>
            <w:r w:rsidR="004F699D" w:rsidRPr="00A56F7F">
              <w:rPr>
                <w:rFonts w:ascii="Times New Roman" w:hAnsi="Times New Roman" w:cs="Times New Roman"/>
                <w:noProof/>
                <w:webHidden/>
                <w:sz w:val="24"/>
                <w:szCs w:val="24"/>
              </w:rPr>
              <w:fldChar w:fldCharType="begin"/>
            </w:r>
            <w:r w:rsidR="00A56F7F" w:rsidRPr="00A56F7F">
              <w:rPr>
                <w:rFonts w:ascii="Times New Roman" w:hAnsi="Times New Roman" w:cs="Times New Roman"/>
                <w:noProof/>
                <w:webHidden/>
                <w:sz w:val="24"/>
                <w:szCs w:val="24"/>
              </w:rPr>
              <w:instrText xml:space="preserve"> PAGEREF _Toc100245734 \h </w:instrText>
            </w:r>
            <w:r w:rsidR="004F699D" w:rsidRPr="00A56F7F">
              <w:rPr>
                <w:rFonts w:ascii="Times New Roman" w:hAnsi="Times New Roman" w:cs="Times New Roman"/>
                <w:noProof/>
                <w:webHidden/>
                <w:sz w:val="24"/>
                <w:szCs w:val="24"/>
              </w:rPr>
            </w:r>
            <w:r w:rsidR="004F699D" w:rsidRPr="00A56F7F">
              <w:rPr>
                <w:rFonts w:ascii="Times New Roman" w:hAnsi="Times New Roman" w:cs="Times New Roman"/>
                <w:noProof/>
                <w:webHidden/>
                <w:sz w:val="24"/>
                <w:szCs w:val="24"/>
              </w:rPr>
              <w:fldChar w:fldCharType="separate"/>
            </w:r>
            <w:r w:rsidR="00A56F7F" w:rsidRPr="00A56F7F">
              <w:rPr>
                <w:rFonts w:ascii="Times New Roman" w:hAnsi="Times New Roman" w:cs="Times New Roman"/>
                <w:noProof/>
                <w:webHidden/>
                <w:sz w:val="24"/>
                <w:szCs w:val="24"/>
              </w:rPr>
              <w:t>3</w:t>
            </w:r>
            <w:r w:rsidR="004F699D" w:rsidRPr="00A56F7F">
              <w:rPr>
                <w:rFonts w:ascii="Times New Roman" w:hAnsi="Times New Roman" w:cs="Times New Roman"/>
                <w:noProof/>
                <w:webHidden/>
                <w:sz w:val="24"/>
                <w:szCs w:val="24"/>
              </w:rPr>
              <w:fldChar w:fldCharType="end"/>
            </w:r>
          </w:hyperlink>
        </w:p>
        <w:p w14:paraId="0DE71FF9" w14:textId="77777777" w:rsidR="00A56F7F" w:rsidRPr="00A56F7F" w:rsidRDefault="00684119" w:rsidP="00A56F7F">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100245735" w:history="1">
            <w:r w:rsidR="00A56F7F" w:rsidRPr="00A56F7F">
              <w:rPr>
                <w:rStyle w:val="Hyperlink"/>
                <w:rFonts w:ascii="Times New Roman" w:hAnsi="Times New Roman" w:cs="Times New Roman"/>
                <w:noProof/>
                <w:sz w:val="24"/>
                <w:szCs w:val="24"/>
                <w:lang w:val="en-GB"/>
              </w:rPr>
              <w:t>Changes needed in human resource strategies</w:t>
            </w:r>
            <w:r w:rsidR="00A56F7F" w:rsidRPr="00A56F7F">
              <w:rPr>
                <w:rFonts w:ascii="Times New Roman" w:hAnsi="Times New Roman" w:cs="Times New Roman"/>
                <w:noProof/>
                <w:webHidden/>
                <w:sz w:val="24"/>
                <w:szCs w:val="24"/>
              </w:rPr>
              <w:tab/>
            </w:r>
            <w:r w:rsidR="004F699D" w:rsidRPr="00A56F7F">
              <w:rPr>
                <w:rFonts w:ascii="Times New Roman" w:hAnsi="Times New Roman" w:cs="Times New Roman"/>
                <w:noProof/>
                <w:webHidden/>
                <w:sz w:val="24"/>
                <w:szCs w:val="24"/>
              </w:rPr>
              <w:fldChar w:fldCharType="begin"/>
            </w:r>
            <w:r w:rsidR="00A56F7F" w:rsidRPr="00A56F7F">
              <w:rPr>
                <w:rFonts w:ascii="Times New Roman" w:hAnsi="Times New Roman" w:cs="Times New Roman"/>
                <w:noProof/>
                <w:webHidden/>
                <w:sz w:val="24"/>
                <w:szCs w:val="24"/>
              </w:rPr>
              <w:instrText xml:space="preserve"> PAGEREF _Toc100245735 \h </w:instrText>
            </w:r>
            <w:r w:rsidR="004F699D" w:rsidRPr="00A56F7F">
              <w:rPr>
                <w:rFonts w:ascii="Times New Roman" w:hAnsi="Times New Roman" w:cs="Times New Roman"/>
                <w:noProof/>
                <w:webHidden/>
                <w:sz w:val="24"/>
                <w:szCs w:val="24"/>
              </w:rPr>
            </w:r>
            <w:r w:rsidR="004F699D" w:rsidRPr="00A56F7F">
              <w:rPr>
                <w:rFonts w:ascii="Times New Roman" w:hAnsi="Times New Roman" w:cs="Times New Roman"/>
                <w:noProof/>
                <w:webHidden/>
                <w:sz w:val="24"/>
                <w:szCs w:val="24"/>
              </w:rPr>
              <w:fldChar w:fldCharType="separate"/>
            </w:r>
            <w:r w:rsidR="00A56F7F" w:rsidRPr="00A56F7F">
              <w:rPr>
                <w:rFonts w:ascii="Times New Roman" w:hAnsi="Times New Roman" w:cs="Times New Roman"/>
                <w:noProof/>
                <w:webHidden/>
                <w:sz w:val="24"/>
                <w:szCs w:val="24"/>
              </w:rPr>
              <w:t>5</w:t>
            </w:r>
            <w:r w:rsidR="004F699D" w:rsidRPr="00A56F7F">
              <w:rPr>
                <w:rFonts w:ascii="Times New Roman" w:hAnsi="Times New Roman" w:cs="Times New Roman"/>
                <w:noProof/>
                <w:webHidden/>
                <w:sz w:val="24"/>
                <w:szCs w:val="24"/>
              </w:rPr>
              <w:fldChar w:fldCharType="end"/>
            </w:r>
          </w:hyperlink>
        </w:p>
        <w:p w14:paraId="76C23AA4" w14:textId="77777777" w:rsidR="00A56F7F" w:rsidRPr="00A56F7F" w:rsidRDefault="00684119" w:rsidP="00A56F7F">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100245736" w:history="1">
            <w:r w:rsidR="00A56F7F" w:rsidRPr="00A56F7F">
              <w:rPr>
                <w:rStyle w:val="Hyperlink"/>
                <w:rFonts w:ascii="Times New Roman" w:hAnsi="Times New Roman" w:cs="Times New Roman"/>
                <w:noProof/>
                <w:sz w:val="24"/>
                <w:szCs w:val="24"/>
                <w:lang w:val="en-GB"/>
              </w:rPr>
              <w:t>Implementation of changes in the scenario</w:t>
            </w:r>
            <w:r w:rsidR="00A56F7F" w:rsidRPr="00A56F7F">
              <w:rPr>
                <w:rFonts w:ascii="Times New Roman" w:hAnsi="Times New Roman" w:cs="Times New Roman"/>
                <w:noProof/>
                <w:webHidden/>
                <w:sz w:val="24"/>
                <w:szCs w:val="24"/>
              </w:rPr>
              <w:tab/>
            </w:r>
            <w:r w:rsidR="004F699D" w:rsidRPr="00A56F7F">
              <w:rPr>
                <w:rFonts w:ascii="Times New Roman" w:hAnsi="Times New Roman" w:cs="Times New Roman"/>
                <w:noProof/>
                <w:webHidden/>
                <w:sz w:val="24"/>
                <w:szCs w:val="24"/>
              </w:rPr>
              <w:fldChar w:fldCharType="begin"/>
            </w:r>
            <w:r w:rsidR="00A56F7F" w:rsidRPr="00A56F7F">
              <w:rPr>
                <w:rFonts w:ascii="Times New Roman" w:hAnsi="Times New Roman" w:cs="Times New Roman"/>
                <w:noProof/>
                <w:webHidden/>
                <w:sz w:val="24"/>
                <w:szCs w:val="24"/>
              </w:rPr>
              <w:instrText xml:space="preserve"> PAGEREF _Toc100245736 \h </w:instrText>
            </w:r>
            <w:r w:rsidR="004F699D" w:rsidRPr="00A56F7F">
              <w:rPr>
                <w:rFonts w:ascii="Times New Roman" w:hAnsi="Times New Roman" w:cs="Times New Roman"/>
                <w:noProof/>
                <w:webHidden/>
                <w:sz w:val="24"/>
                <w:szCs w:val="24"/>
              </w:rPr>
            </w:r>
            <w:r w:rsidR="004F699D" w:rsidRPr="00A56F7F">
              <w:rPr>
                <w:rFonts w:ascii="Times New Roman" w:hAnsi="Times New Roman" w:cs="Times New Roman"/>
                <w:noProof/>
                <w:webHidden/>
                <w:sz w:val="24"/>
                <w:szCs w:val="24"/>
              </w:rPr>
              <w:fldChar w:fldCharType="separate"/>
            </w:r>
            <w:r w:rsidR="00A56F7F" w:rsidRPr="00A56F7F">
              <w:rPr>
                <w:rFonts w:ascii="Times New Roman" w:hAnsi="Times New Roman" w:cs="Times New Roman"/>
                <w:noProof/>
                <w:webHidden/>
                <w:sz w:val="24"/>
                <w:szCs w:val="24"/>
              </w:rPr>
              <w:t>7</w:t>
            </w:r>
            <w:r w:rsidR="004F699D" w:rsidRPr="00A56F7F">
              <w:rPr>
                <w:rFonts w:ascii="Times New Roman" w:hAnsi="Times New Roman" w:cs="Times New Roman"/>
                <w:noProof/>
                <w:webHidden/>
                <w:sz w:val="24"/>
                <w:szCs w:val="24"/>
              </w:rPr>
              <w:fldChar w:fldCharType="end"/>
            </w:r>
          </w:hyperlink>
        </w:p>
        <w:p w14:paraId="1450A5B5" w14:textId="77777777" w:rsidR="00A56F7F" w:rsidRPr="00A56F7F" w:rsidRDefault="00684119" w:rsidP="00A56F7F">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100245737" w:history="1">
            <w:r w:rsidR="00A56F7F" w:rsidRPr="00A56F7F">
              <w:rPr>
                <w:rStyle w:val="Hyperlink"/>
                <w:rFonts w:ascii="Times New Roman" w:hAnsi="Times New Roman" w:cs="Times New Roman"/>
                <w:noProof/>
                <w:sz w:val="24"/>
                <w:szCs w:val="24"/>
                <w:lang w:val="en-GB"/>
              </w:rPr>
              <w:t>Conclusion</w:t>
            </w:r>
            <w:r w:rsidR="00A56F7F" w:rsidRPr="00A56F7F">
              <w:rPr>
                <w:rFonts w:ascii="Times New Roman" w:hAnsi="Times New Roman" w:cs="Times New Roman"/>
                <w:noProof/>
                <w:webHidden/>
                <w:sz w:val="24"/>
                <w:szCs w:val="24"/>
              </w:rPr>
              <w:tab/>
            </w:r>
            <w:r w:rsidR="004F699D" w:rsidRPr="00A56F7F">
              <w:rPr>
                <w:rFonts w:ascii="Times New Roman" w:hAnsi="Times New Roman" w:cs="Times New Roman"/>
                <w:noProof/>
                <w:webHidden/>
                <w:sz w:val="24"/>
                <w:szCs w:val="24"/>
              </w:rPr>
              <w:fldChar w:fldCharType="begin"/>
            </w:r>
            <w:r w:rsidR="00A56F7F" w:rsidRPr="00A56F7F">
              <w:rPr>
                <w:rFonts w:ascii="Times New Roman" w:hAnsi="Times New Roman" w:cs="Times New Roman"/>
                <w:noProof/>
                <w:webHidden/>
                <w:sz w:val="24"/>
                <w:szCs w:val="24"/>
              </w:rPr>
              <w:instrText xml:space="preserve"> PAGEREF _Toc100245737 \h </w:instrText>
            </w:r>
            <w:r w:rsidR="004F699D" w:rsidRPr="00A56F7F">
              <w:rPr>
                <w:rFonts w:ascii="Times New Roman" w:hAnsi="Times New Roman" w:cs="Times New Roman"/>
                <w:noProof/>
                <w:webHidden/>
                <w:sz w:val="24"/>
                <w:szCs w:val="24"/>
              </w:rPr>
            </w:r>
            <w:r w:rsidR="004F699D" w:rsidRPr="00A56F7F">
              <w:rPr>
                <w:rFonts w:ascii="Times New Roman" w:hAnsi="Times New Roman" w:cs="Times New Roman"/>
                <w:noProof/>
                <w:webHidden/>
                <w:sz w:val="24"/>
                <w:szCs w:val="24"/>
              </w:rPr>
              <w:fldChar w:fldCharType="separate"/>
            </w:r>
            <w:r w:rsidR="00A56F7F" w:rsidRPr="00A56F7F">
              <w:rPr>
                <w:rFonts w:ascii="Times New Roman" w:hAnsi="Times New Roman" w:cs="Times New Roman"/>
                <w:noProof/>
                <w:webHidden/>
                <w:sz w:val="24"/>
                <w:szCs w:val="24"/>
              </w:rPr>
              <w:t>9</w:t>
            </w:r>
            <w:r w:rsidR="004F699D" w:rsidRPr="00A56F7F">
              <w:rPr>
                <w:rFonts w:ascii="Times New Roman" w:hAnsi="Times New Roman" w:cs="Times New Roman"/>
                <w:noProof/>
                <w:webHidden/>
                <w:sz w:val="24"/>
                <w:szCs w:val="24"/>
              </w:rPr>
              <w:fldChar w:fldCharType="end"/>
            </w:r>
          </w:hyperlink>
        </w:p>
        <w:p w14:paraId="74F1DB9B" w14:textId="77777777" w:rsidR="00A56F7F" w:rsidRPr="00A56F7F" w:rsidRDefault="00684119" w:rsidP="00A56F7F">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100245738" w:history="1">
            <w:r w:rsidR="00A56F7F" w:rsidRPr="00A56F7F">
              <w:rPr>
                <w:rStyle w:val="Hyperlink"/>
                <w:rFonts w:ascii="Times New Roman" w:hAnsi="Times New Roman" w:cs="Times New Roman"/>
                <w:noProof/>
                <w:sz w:val="24"/>
                <w:szCs w:val="24"/>
                <w:lang w:val="en-GB"/>
              </w:rPr>
              <w:t>Reference</w:t>
            </w:r>
            <w:r w:rsidR="00A56F7F">
              <w:rPr>
                <w:rStyle w:val="Hyperlink"/>
                <w:rFonts w:ascii="Times New Roman" w:hAnsi="Times New Roman" w:cs="Times New Roman"/>
                <w:noProof/>
                <w:sz w:val="24"/>
                <w:szCs w:val="24"/>
                <w:lang w:val="en-GB"/>
              </w:rPr>
              <w:t xml:space="preserve"> list</w:t>
            </w:r>
            <w:r w:rsidR="00A56F7F" w:rsidRPr="00A56F7F">
              <w:rPr>
                <w:rFonts w:ascii="Times New Roman" w:hAnsi="Times New Roman" w:cs="Times New Roman"/>
                <w:noProof/>
                <w:webHidden/>
                <w:sz w:val="24"/>
                <w:szCs w:val="24"/>
              </w:rPr>
              <w:tab/>
            </w:r>
            <w:r w:rsidR="004F699D" w:rsidRPr="00A56F7F">
              <w:rPr>
                <w:rFonts w:ascii="Times New Roman" w:hAnsi="Times New Roman" w:cs="Times New Roman"/>
                <w:noProof/>
                <w:webHidden/>
                <w:sz w:val="24"/>
                <w:szCs w:val="24"/>
              </w:rPr>
              <w:fldChar w:fldCharType="begin"/>
            </w:r>
            <w:r w:rsidR="00A56F7F" w:rsidRPr="00A56F7F">
              <w:rPr>
                <w:rFonts w:ascii="Times New Roman" w:hAnsi="Times New Roman" w:cs="Times New Roman"/>
                <w:noProof/>
                <w:webHidden/>
                <w:sz w:val="24"/>
                <w:szCs w:val="24"/>
              </w:rPr>
              <w:instrText xml:space="preserve"> PAGEREF _Toc100245738 \h </w:instrText>
            </w:r>
            <w:r w:rsidR="004F699D" w:rsidRPr="00A56F7F">
              <w:rPr>
                <w:rFonts w:ascii="Times New Roman" w:hAnsi="Times New Roman" w:cs="Times New Roman"/>
                <w:noProof/>
                <w:webHidden/>
                <w:sz w:val="24"/>
                <w:szCs w:val="24"/>
              </w:rPr>
            </w:r>
            <w:r w:rsidR="004F699D" w:rsidRPr="00A56F7F">
              <w:rPr>
                <w:rFonts w:ascii="Times New Roman" w:hAnsi="Times New Roman" w:cs="Times New Roman"/>
                <w:noProof/>
                <w:webHidden/>
                <w:sz w:val="24"/>
                <w:szCs w:val="24"/>
              </w:rPr>
              <w:fldChar w:fldCharType="separate"/>
            </w:r>
            <w:r w:rsidR="00A56F7F" w:rsidRPr="00A56F7F">
              <w:rPr>
                <w:rFonts w:ascii="Times New Roman" w:hAnsi="Times New Roman" w:cs="Times New Roman"/>
                <w:noProof/>
                <w:webHidden/>
                <w:sz w:val="24"/>
                <w:szCs w:val="24"/>
              </w:rPr>
              <w:t>10</w:t>
            </w:r>
            <w:r w:rsidR="004F699D" w:rsidRPr="00A56F7F">
              <w:rPr>
                <w:rFonts w:ascii="Times New Roman" w:hAnsi="Times New Roman" w:cs="Times New Roman"/>
                <w:noProof/>
                <w:webHidden/>
                <w:sz w:val="24"/>
                <w:szCs w:val="24"/>
              </w:rPr>
              <w:fldChar w:fldCharType="end"/>
            </w:r>
          </w:hyperlink>
        </w:p>
        <w:p w14:paraId="7D82B4C1" w14:textId="77777777" w:rsidR="005525C5" w:rsidRPr="00025330" w:rsidRDefault="004F699D" w:rsidP="005525C5">
          <w:pPr>
            <w:spacing w:line="360" w:lineRule="auto"/>
            <w:jc w:val="both"/>
            <w:rPr>
              <w:lang w:val="en-GB"/>
            </w:rPr>
          </w:pPr>
          <w:r w:rsidRPr="00025330">
            <w:rPr>
              <w:rFonts w:ascii="Times New Roman" w:hAnsi="Times New Roman" w:cs="Times New Roman"/>
              <w:sz w:val="24"/>
              <w:szCs w:val="24"/>
              <w:lang w:val="en-GB"/>
            </w:rPr>
            <w:fldChar w:fldCharType="end"/>
          </w:r>
        </w:p>
      </w:sdtContent>
    </w:sdt>
    <w:p w14:paraId="1A5D3C3D" w14:textId="77777777" w:rsidR="005525C5" w:rsidRPr="00025330" w:rsidRDefault="005525C5">
      <w:pPr>
        <w:rPr>
          <w:rFonts w:ascii="Times New Roman" w:hAnsi="Times New Roman"/>
          <w:b/>
          <w:color w:val="000000" w:themeColor="text1"/>
          <w:sz w:val="24"/>
          <w:szCs w:val="40"/>
          <w:lang w:val="en-GB"/>
        </w:rPr>
      </w:pPr>
      <w:r w:rsidRPr="00025330">
        <w:rPr>
          <w:lang w:val="en-GB"/>
        </w:rPr>
        <w:br w:type="page"/>
      </w:r>
    </w:p>
    <w:p w14:paraId="05DCA7D6" w14:textId="77777777" w:rsidR="008922C7" w:rsidRPr="00025330" w:rsidRDefault="00D03916" w:rsidP="006A61D6">
      <w:pPr>
        <w:pStyle w:val="Heading1"/>
        <w:jc w:val="center"/>
        <w:rPr>
          <w:lang w:val="en-GB"/>
        </w:rPr>
      </w:pPr>
      <w:bookmarkStart w:id="0" w:name="_Toc100245733"/>
      <w:r w:rsidRPr="00025330">
        <w:rPr>
          <w:lang w:val="en-GB"/>
        </w:rPr>
        <w:lastRenderedPageBreak/>
        <w:t>Introduction</w:t>
      </w:r>
      <w:bookmarkEnd w:id="0"/>
    </w:p>
    <w:p w14:paraId="7D1F6EA4" w14:textId="47402191" w:rsidR="008922C7" w:rsidRPr="00025330" w:rsidRDefault="00025330" w:rsidP="006A61D6">
      <w:pPr>
        <w:pStyle w:val="Normal1"/>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eastAsia="Times New Roman" w:hAnsi="Times New Roman" w:cs="Times New Roman"/>
          <w:color w:val="000000" w:themeColor="text1"/>
          <w:sz w:val="24"/>
          <w:szCs w:val="24"/>
          <w:lang w:val="en-GB"/>
        </w:rPr>
        <w:t>Labours</w:t>
      </w:r>
      <w:r w:rsidR="00D03916" w:rsidRPr="00025330">
        <w:rPr>
          <w:rFonts w:ascii="Times New Roman" w:eastAsia="Times New Roman" w:hAnsi="Times New Roman" w:cs="Times New Roman"/>
          <w:color w:val="000000" w:themeColor="text1"/>
          <w:sz w:val="24"/>
          <w:szCs w:val="24"/>
          <w:lang w:val="en-GB"/>
        </w:rPr>
        <w:t xml:space="preserve"> are an integral part of the business process through which internal activities are developed. The </w:t>
      </w:r>
      <w:r w:rsidRPr="00025330">
        <w:rPr>
          <w:rFonts w:ascii="Times New Roman" w:eastAsia="Times New Roman" w:hAnsi="Times New Roman" w:cs="Times New Roman"/>
          <w:color w:val="000000" w:themeColor="text1"/>
          <w:sz w:val="24"/>
          <w:szCs w:val="24"/>
          <w:lang w:val="en-GB"/>
        </w:rPr>
        <w:t>labour</w:t>
      </w:r>
      <w:r w:rsidR="00D03916" w:rsidRPr="00025330">
        <w:rPr>
          <w:rFonts w:ascii="Times New Roman" w:eastAsia="Times New Roman" w:hAnsi="Times New Roman" w:cs="Times New Roman"/>
          <w:color w:val="000000" w:themeColor="text1"/>
          <w:sz w:val="24"/>
          <w:szCs w:val="24"/>
          <w:lang w:val="en-GB"/>
        </w:rPr>
        <w:t xml:space="preserve"> market is important for business development as it provides talented workers for the </w:t>
      </w:r>
      <w:r w:rsidR="00315928">
        <w:rPr>
          <w:rFonts w:ascii="Times New Roman" w:eastAsia="Times New Roman" w:hAnsi="Times New Roman" w:cs="Times New Roman"/>
          <w:color w:val="000000" w:themeColor="text1"/>
          <w:sz w:val="24"/>
          <w:szCs w:val="24"/>
          <w:lang w:val="en-GB"/>
        </w:rPr>
        <w:t>organisation</w:t>
      </w:r>
      <w:r w:rsidR="00D03916" w:rsidRPr="00025330">
        <w:rPr>
          <w:rFonts w:ascii="Times New Roman" w:eastAsia="Times New Roman" w:hAnsi="Times New Roman" w:cs="Times New Roman"/>
          <w:color w:val="000000" w:themeColor="text1"/>
          <w:sz w:val="24"/>
          <w:szCs w:val="24"/>
          <w:lang w:val="en-GB"/>
        </w:rPr>
        <w:t xml:space="preserve"> through which internal processes can be run </w:t>
      </w:r>
      <w:r w:rsidR="00230CDC">
        <w:rPr>
          <w:rFonts w:ascii="Times New Roman" w:eastAsia="Times New Roman" w:hAnsi="Times New Roman" w:cs="Times New Roman"/>
          <w:color w:val="000000" w:themeColor="text1"/>
          <w:sz w:val="24"/>
          <w:szCs w:val="24"/>
          <w:lang w:val="en-GB"/>
        </w:rPr>
        <w:t>effectively</w:t>
      </w:r>
      <w:r w:rsidR="00D03916" w:rsidRPr="00025330">
        <w:rPr>
          <w:rFonts w:ascii="Times New Roman" w:eastAsia="Times New Roman" w:hAnsi="Times New Roman" w:cs="Times New Roman"/>
          <w:color w:val="000000" w:themeColor="text1"/>
          <w:sz w:val="24"/>
          <w:szCs w:val="24"/>
          <w:lang w:val="en-GB"/>
        </w:rPr>
        <w:t xml:space="preserve">. Due to covid situation, the </w:t>
      </w:r>
      <w:r w:rsidRPr="00025330">
        <w:rPr>
          <w:rFonts w:ascii="Times New Roman" w:eastAsia="Times New Roman" w:hAnsi="Times New Roman" w:cs="Times New Roman"/>
          <w:color w:val="000000" w:themeColor="text1"/>
          <w:sz w:val="24"/>
          <w:szCs w:val="24"/>
          <w:lang w:val="en-GB"/>
        </w:rPr>
        <w:t>labour</w:t>
      </w:r>
      <w:r w:rsidR="00D03916" w:rsidRPr="00025330">
        <w:rPr>
          <w:rFonts w:ascii="Times New Roman" w:eastAsia="Times New Roman" w:hAnsi="Times New Roman" w:cs="Times New Roman"/>
          <w:color w:val="000000" w:themeColor="text1"/>
          <w:sz w:val="24"/>
          <w:szCs w:val="24"/>
          <w:lang w:val="en-GB"/>
        </w:rPr>
        <w:t xml:space="preserve"> market is affected a lot which also puts a negative impact on business. Some workers </w:t>
      </w:r>
      <w:r w:rsidR="00D20FDD">
        <w:rPr>
          <w:rFonts w:ascii="Times New Roman" w:eastAsia="Times New Roman" w:hAnsi="Times New Roman" w:cs="Times New Roman"/>
          <w:color w:val="000000" w:themeColor="text1"/>
          <w:sz w:val="24"/>
          <w:szCs w:val="24"/>
          <w:lang w:val="en-GB"/>
        </w:rPr>
        <w:t>can</w:t>
      </w:r>
      <w:r w:rsidR="00D03916" w:rsidRPr="00025330">
        <w:rPr>
          <w:rFonts w:ascii="Times New Roman" w:eastAsia="Times New Roman" w:hAnsi="Times New Roman" w:cs="Times New Roman"/>
          <w:color w:val="000000" w:themeColor="text1"/>
          <w:sz w:val="24"/>
          <w:szCs w:val="24"/>
          <w:lang w:val="en-GB"/>
        </w:rPr>
        <w:t xml:space="preserve"> continue their work </w:t>
      </w:r>
      <w:r w:rsidR="005525C5" w:rsidRPr="00025330">
        <w:rPr>
          <w:rFonts w:ascii="Times New Roman" w:eastAsia="Times New Roman" w:hAnsi="Times New Roman" w:cs="Times New Roman"/>
          <w:color w:val="000000" w:themeColor="text1"/>
          <w:sz w:val="24"/>
          <w:szCs w:val="24"/>
          <w:lang w:val="en-GB"/>
        </w:rPr>
        <w:t>remotely;</w:t>
      </w:r>
      <w:r w:rsidR="00D03916" w:rsidRPr="00025330">
        <w:rPr>
          <w:rFonts w:ascii="Times New Roman" w:eastAsia="Times New Roman" w:hAnsi="Times New Roman" w:cs="Times New Roman"/>
          <w:color w:val="000000" w:themeColor="text1"/>
          <w:sz w:val="24"/>
          <w:szCs w:val="24"/>
          <w:lang w:val="en-GB"/>
        </w:rPr>
        <w:t xml:space="preserve"> others face difficulties due to the long lockdown process. Business profits are reduced and some face difficulties in their livelihood as well. Apart from public health, this pandemic situation affects every aspect of life and the economy also gets down. Due to the unavailability of </w:t>
      </w:r>
      <w:r w:rsidRPr="00025330">
        <w:rPr>
          <w:rFonts w:ascii="Times New Roman" w:eastAsia="Times New Roman" w:hAnsi="Times New Roman" w:cs="Times New Roman"/>
          <w:color w:val="000000" w:themeColor="text1"/>
          <w:sz w:val="24"/>
          <w:szCs w:val="24"/>
          <w:lang w:val="en-GB"/>
        </w:rPr>
        <w:t>labour</w:t>
      </w:r>
      <w:r w:rsidR="00D03916" w:rsidRPr="00025330">
        <w:rPr>
          <w:rFonts w:ascii="Times New Roman" w:eastAsia="Times New Roman" w:hAnsi="Times New Roman" w:cs="Times New Roman"/>
          <w:color w:val="000000" w:themeColor="text1"/>
          <w:sz w:val="24"/>
          <w:szCs w:val="24"/>
          <w:lang w:val="en-GB"/>
        </w:rPr>
        <w:t xml:space="preserve">, internal business activities also slow down and productivity is also reduced as well. The </w:t>
      </w:r>
      <w:r w:rsidRPr="00025330">
        <w:rPr>
          <w:rFonts w:ascii="Times New Roman" w:eastAsia="Times New Roman" w:hAnsi="Times New Roman" w:cs="Times New Roman"/>
          <w:color w:val="000000" w:themeColor="text1"/>
          <w:sz w:val="24"/>
          <w:szCs w:val="24"/>
          <w:lang w:val="en-GB"/>
        </w:rPr>
        <w:t>labour</w:t>
      </w:r>
      <w:r w:rsidR="00D03916" w:rsidRPr="00025330">
        <w:rPr>
          <w:rFonts w:ascii="Times New Roman" w:eastAsia="Times New Roman" w:hAnsi="Times New Roman" w:cs="Times New Roman"/>
          <w:color w:val="000000" w:themeColor="text1"/>
          <w:sz w:val="24"/>
          <w:szCs w:val="24"/>
          <w:lang w:val="en-GB"/>
        </w:rPr>
        <w:t xml:space="preserve"> market ensures job opportunities and also increases demand and the supply chain through which overall profit is increased. Relationships between the </w:t>
      </w:r>
      <w:r w:rsidRPr="00025330">
        <w:rPr>
          <w:rFonts w:ascii="Times New Roman" w:eastAsia="Times New Roman" w:hAnsi="Times New Roman" w:cs="Times New Roman"/>
          <w:color w:val="000000" w:themeColor="text1"/>
          <w:sz w:val="24"/>
          <w:szCs w:val="24"/>
          <w:lang w:val="en-GB"/>
        </w:rPr>
        <w:t>labour</w:t>
      </w:r>
      <w:r w:rsidR="00D03916" w:rsidRPr="00025330">
        <w:rPr>
          <w:rFonts w:ascii="Times New Roman" w:eastAsia="Times New Roman" w:hAnsi="Times New Roman" w:cs="Times New Roman"/>
          <w:color w:val="000000" w:themeColor="text1"/>
          <w:sz w:val="24"/>
          <w:szCs w:val="24"/>
          <w:lang w:val="en-GB"/>
        </w:rPr>
        <w:t xml:space="preserve"> market and business also help to develop productivity and further increase profit and economical background. </w:t>
      </w:r>
    </w:p>
    <w:p w14:paraId="39E488BB" w14:textId="77777777" w:rsidR="008922C7" w:rsidRPr="00025330" w:rsidRDefault="00D03916" w:rsidP="00C22BC5">
      <w:pPr>
        <w:pStyle w:val="Heading1"/>
        <w:jc w:val="center"/>
        <w:rPr>
          <w:lang w:val="en-GB"/>
        </w:rPr>
      </w:pPr>
      <w:bookmarkStart w:id="1" w:name="_Toc100245734"/>
      <w:r w:rsidRPr="00025330">
        <w:rPr>
          <w:lang w:val="en-GB"/>
        </w:rPr>
        <w:t xml:space="preserve">Emerging changes in the </w:t>
      </w:r>
      <w:r w:rsidR="005B00C8" w:rsidRPr="00025330">
        <w:rPr>
          <w:lang w:val="en-GB"/>
        </w:rPr>
        <w:t>labour</w:t>
      </w:r>
      <w:r w:rsidRPr="00025330">
        <w:rPr>
          <w:lang w:val="en-GB"/>
        </w:rPr>
        <w:t xml:space="preserve"> market in post covid in the UK</w:t>
      </w:r>
      <w:bookmarkEnd w:id="1"/>
    </w:p>
    <w:p w14:paraId="0F5E5138" w14:textId="5B74A981" w:rsidR="008922C7" w:rsidRPr="00025330" w:rsidRDefault="00D03916" w:rsidP="00C22BC5">
      <w:pPr>
        <w:pStyle w:val="Normal1"/>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eastAsia="Times New Roman" w:hAnsi="Times New Roman" w:cs="Times New Roman"/>
          <w:color w:val="000000" w:themeColor="text1"/>
          <w:sz w:val="24"/>
          <w:szCs w:val="24"/>
          <w:lang w:val="en-GB"/>
        </w:rPr>
        <w:t xml:space="preserve">The Covid crisis has a huge impact on the </w:t>
      </w:r>
      <w:r w:rsidR="005B00C8" w:rsidRPr="00025330">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xml:space="preserve"> market in the UK which also affected the economy of this country as well. The pandemic crisis started in 2019</w:t>
      </w:r>
      <w:r w:rsidR="00315928">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at the peak of April 2020, it has been noticed that 31% of productivity is reduced due to the lockdown process and unavailability of workers</w:t>
      </w:r>
      <w:r w:rsidR="00315928">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which also affected internal business activities. Fear and severe restrictions due to the spread of the virus make an impact</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in this situation, the government also takes steps through which some activities are also affected. Post covid citation also tries to compensate the affected areas which are created by the pandemic. In March 2021, the employment rate of the UK is still 7% below what </w:t>
      </w:r>
      <w:r w:rsidR="002F5967">
        <w:rPr>
          <w:rFonts w:ascii="Times New Roman" w:eastAsia="Times New Roman" w:hAnsi="Times New Roman" w:cs="Times New Roman"/>
          <w:color w:val="000000" w:themeColor="text1"/>
          <w:sz w:val="24"/>
          <w:szCs w:val="24"/>
          <w:lang w:val="en-GB"/>
        </w:rPr>
        <w:t xml:space="preserve">it </w:t>
      </w:r>
      <w:r w:rsidRPr="00025330">
        <w:rPr>
          <w:rFonts w:ascii="Times New Roman" w:eastAsia="Times New Roman" w:hAnsi="Times New Roman" w:cs="Times New Roman"/>
          <w:color w:val="000000" w:themeColor="text1"/>
          <w:sz w:val="24"/>
          <w:szCs w:val="24"/>
          <w:lang w:val="en-GB"/>
        </w:rPr>
        <w:t>was before covid (</w:t>
      </w:r>
      <w:r w:rsidRPr="00025330">
        <w:rPr>
          <w:rFonts w:ascii="Times New Roman" w:hAnsi="Times New Roman" w:cs="Times New Roman"/>
          <w:color w:val="000000" w:themeColor="text1"/>
          <w:sz w:val="24"/>
          <w:szCs w:val="24"/>
          <w:highlight w:val="white"/>
          <w:lang w:val="en-GB"/>
        </w:rPr>
        <w:t>Fernández-</w:t>
      </w:r>
      <w:proofErr w:type="spellStart"/>
      <w:r w:rsidRPr="00025330">
        <w:rPr>
          <w:rFonts w:ascii="Times New Roman" w:hAnsi="Times New Roman" w:cs="Times New Roman"/>
          <w:color w:val="000000" w:themeColor="text1"/>
          <w:sz w:val="24"/>
          <w:szCs w:val="24"/>
          <w:highlight w:val="white"/>
          <w:lang w:val="en-GB"/>
        </w:rPr>
        <w:t>Reino</w:t>
      </w:r>
      <w:proofErr w:type="spellEnd"/>
      <w:r w:rsidRPr="00025330">
        <w:rPr>
          <w:rFonts w:ascii="Times New Roman" w:hAnsi="Times New Roman" w:cs="Times New Roman"/>
          <w:color w:val="000000" w:themeColor="text1"/>
          <w:sz w:val="24"/>
          <w:szCs w:val="24"/>
          <w:highlight w:val="white"/>
          <w:lang w:val="en-GB"/>
        </w:rPr>
        <w:t xml:space="preserve"> and </w:t>
      </w:r>
      <w:proofErr w:type="spellStart"/>
      <w:r w:rsidRPr="00025330">
        <w:rPr>
          <w:rFonts w:ascii="Times New Roman" w:hAnsi="Times New Roman" w:cs="Times New Roman"/>
          <w:color w:val="000000" w:themeColor="text1"/>
          <w:sz w:val="24"/>
          <w:szCs w:val="24"/>
          <w:highlight w:val="white"/>
          <w:lang w:val="en-GB"/>
        </w:rPr>
        <w:t>Rienzo</w:t>
      </w:r>
      <w:proofErr w:type="spellEnd"/>
      <w:r w:rsidRPr="00025330">
        <w:rPr>
          <w:rFonts w:ascii="Times New Roman" w:hAnsi="Times New Roman" w:cs="Times New Roman"/>
          <w:color w:val="000000" w:themeColor="text1"/>
          <w:sz w:val="24"/>
          <w:szCs w:val="24"/>
          <w:highlight w:val="white"/>
          <w:lang w:val="en-GB"/>
        </w:rPr>
        <w:t>, 2020</w:t>
      </w:r>
      <w:r w:rsidRPr="00025330">
        <w:rPr>
          <w:rFonts w:ascii="Times New Roman" w:eastAsia="Times New Roman" w:hAnsi="Times New Roman" w:cs="Times New Roman"/>
          <w:color w:val="000000" w:themeColor="text1"/>
          <w:sz w:val="24"/>
          <w:szCs w:val="24"/>
          <w:lang w:val="en-GB"/>
        </w:rPr>
        <w:t>). According to an OECD report</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after the second quarter attack of the virus, the </w:t>
      </w:r>
      <w:r w:rsidR="005B00C8" w:rsidRPr="00025330">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xml:space="preserve"> market fell by 15% in the UK. The </w:t>
      </w:r>
      <w:r w:rsidR="005B00C8" w:rsidRPr="00025330">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xml:space="preserve"> market faces so many challenges</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still, changes are emerging due to the covid crisis. Due to the sudden outbreak of covid, countries are trapped by the unprepared situation through which they have to face a lot of struggles and still have to undergo some problems in the recovery phases. Due to lockdown, strict containment zones, and restrictions</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w:t>
      </w:r>
      <w:r w:rsidR="005B00C8" w:rsidRPr="00025330">
        <w:rPr>
          <w:rFonts w:ascii="Times New Roman" w:eastAsia="Times New Roman" w:hAnsi="Times New Roman" w:cs="Times New Roman"/>
          <w:color w:val="000000" w:themeColor="text1"/>
          <w:sz w:val="24"/>
          <w:szCs w:val="24"/>
          <w:lang w:val="en-GB"/>
        </w:rPr>
        <w:t>labourers</w:t>
      </w:r>
      <w:r w:rsidRPr="00025330">
        <w:rPr>
          <w:rFonts w:ascii="Times New Roman" w:eastAsia="Times New Roman" w:hAnsi="Times New Roman" w:cs="Times New Roman"/>
          <w:color w:val="000000" w:themeColor="text1"/>
          <w:sz w:val="24"/>
          <w:szCs w:val="24"/>
          <w:lang w:val="en-GB"/>
        </w:rPr>
        <w:t xml:space="preserve"> are not being available for the job through which internal productivity is reduced</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which also affects the GDP growth of the country as well. </w:t>
      </w:r>
    </w:p>
    <w:p w14:paraId="305E784F" w14:textId="3D220890" w:rsidR="008922C7" w:rsidRPr="00025330" w:rsidRDefault="00D03916" w:rsidP="00C22BC5">
      <w:pPr>
        <w:pStyle w:val="Normal1"/>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eastAsia="Times New Roman" w:hAnsi="Times New Roman" w:cs="Times New Roman"/>
          <w:color w:val="000000" w:themeColor="text1"/>
          <w:sz w:val="24"/>
          <w:szCs w:val="24"/>
          <w:lang w:val="en-GB"/>
        </w:rPr>
        <w:t>In the initial phase, when the pandemic just appears, the restrictions are strict and work, and other all the aspects and policy implementations are monitored strictly by the government</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which also creates short time rescission in the country (</w:t>
      </w:r>
      <w:r w:rsidRPr="00025330">
        <w:rPr>
          <w:rFonts w:ascii="Times New Roman" w:hAnsi="Times New Roman" w:cs="Times New Roman"/>
          <w:color w:val="000000" w:themeColor="text1"/>
          <w:sz w:val="24"/>
          <w:szCs w:val="24"/>
          <w:highlight w:val="white"/>
          <w:lang w:val="en-GB"/>
        </w:rPr>
        <w:t xml:space="preserve">Brewer and </w:t>
      </w:r>
      <w:proofErr w:type="spellStart"/>
      <w:r w:rsidRPr="00025330">
        <w:rPr>
          <w:rFonts w:ascii="Times New Roman" w:hAnsi="Times New Roman" w:cs="Times New Roman"/>
          <w:color w:val="000000" w:themeColor="text1"/>
          <w:sz w:val="24"/>
          <w:szCs w:val="24"/>
          <w:highlight w:val="white"/>
          <w:lang w:val="en-GB"/>
        </w:rPr>
        <w:t>Tasseva</w:t>
      </w:r>
      <w:proofErr w:type="spellEnd"/>
      <w:r w:rsidRPr="00025330">
        <w:rPr>
          <w:rFonts w:ascii="Times New Roman" w:hAnsi="Times New Roman" w:cs="Times New Roman"/>
          <w:color w:val="000000" w:themeColor="text1"/>
          <w:sz w:val="24"/>
          <w:szCs w:val="24"/>
          <w:highlight w:val="white"/>
          <w:lang w:val="en-GB"/>
        </w:rPr>
        <w:t>, 2021</w:t>
      </w:r>
      <w:r w:rsidRPr="00025330">
        <w:rPr>
          <w:rFonts w:ascii="Times New Roman" w:eastAsia="Times New Roman" w:hAnsi="Times New Roman" w:cs="Times New Roman"/>
          <w:color w:val="000000" w:themeColor="text1"/>
          <w:sz w:val="24"/>
          <w:szCs w:val="24"/>
          <w:lang w:val="en-GB"/>
        </w:rPr>
        <w:t xml:space="preserve">). In the </w:t>
      </w:r>
      <w:r w:rsidRPr="00025330">
        <w:rPr>
          <w:rFonts w:ascii="Times New Roman" w:eastAsia="Times New Roman" w:hAnsi="Times New Roman" w:cs="Times New Roman"/>
          <w:color w:val="000000" w:themeColor="text1"/>
          <w:sz w:val="24"/>
          <w:szCs w:val="24"/>
          <w:lang w:val="en-GB"/>
        </w:rPr>
        <w:lastRenderedPageBreak/>
        <w:t>second phase</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reactions become eased gradually, policies are other controlling processes are maintained strictly</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the economy starts to recover in a V shape recovering process. In the third phase, the virus started appearing again, and then restrictions were </w:t>
      </w:r>
      <w:r w:rsidR="005B00C8" w:rsidRPr="00025330">
        <w:rPr>
          <w:rFonts w:ascii="Times New Roman" w:eastAsia="Times New Roman" w:hAnsi="Times New Roman" w:cs="Times New Roman"/>
          <w:color w:val="000000" w:themeColor="text1"/>
          <w:sz w:val="24"/>
          <w:szCs w:val="24"/>
          <w:lang w:val="en-GB"/>
        </w:rPr>
        <w:t>reemployed</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which again affected the </w:t>
      </w:r>
      <w:r w:rsidR="005B00C8" w:rsidRPr="00025330">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xml:space="preserve"> market</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work procedures slowed down. </w:t>
      </w:r>
    </w:p>
    <w:p w14:paraId="333A338F" w14:textId="77777777" w:rsidR="008922C7" w:rsidRPr="00025330" w:rsidRDefault="008922C7" w:rsidP="005525C5">
      <w:pPr>
        <w:pStyle w:val="Normal1"/>
        <w:spacing w:line="360" w:lineRule="auto"/>
        <w:rPr>
          <w:rFonts w:ascii="Times New Roman" w:eastAsia="Times New Roman" w:hAnsi="Times New Roman" w:cs="Times New Roman"/>
          <w:color w:val="000000" w:themeColor="text1"/>
          <w:sz w:val="24"/>
          <w:szCs w:val="24"/>
          <w:lang w:val="en-GB"/>
        </w:rPr>
      </w:pPr>
    </w:p>
    <w:p w14:paraId="5AD8CC04" w14:textId="77777777" w:rsidR="008922C7" w:rsidRPr="00025330" w:rsidRDefault="00D03916" w:rsidP="005525C5">
      <w:pPr>
        <w:pStyle w:val="Normal1"/>
        <w:spacing w:line="360" w:lineRule="auto"/>
        <w:jc w:val="center"/>
        <w:rPr>
          <w:rFonts w:ascii="Times New Roman" w:eastAsia="Times New Roman" w:hAnsi="Times New Roman" w:cs="Times New Roman"/>
          <w:color w:val="000000" w:themeColor="text1"/>
          <w:sz w:val="24"/>
          <w:szCs w:val="24"/>
          <w:lang w:val="en-GB"/>
        </w:rPr>
      </w:pPr>
      <w:r w:rsidRPr="00025330">
        <w:rPr>
          <w:rFonts w:ascii="Times New Roman" w:eastAsia="Times New Roman" w:hAnsi="Times New Roman" w:cs="Times New Roman"/>
          <w:noProof/>
          <w:color w:val="000000" w:themeColor="text1"/>
          <w:sz w:val="24"/>
          <w:szCs w:val="24"/>
          <w:lang w:val="en-US" w:eastAsia="en-US"/>
        </w:rPr>
        <w:drawing>
          <wp:inline distT="114300" distB="114300" distL="114300" distR="114300" wp14:anchorId="265C262C" wp14:editId="38312A05">
            <wp:extent cx="5731200" cy="23368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2336800"/>
                    </a:xfrm>
                    <a:prstGeom prst="rect">
                      <a:avLst/>
                    </a:prstGeom>
                    <a:ln/>
                  </pic:spPr>
                </pic:pic>
              </a:graphicData>
            </a:graphic>
          </wp:inline>
        </w:drawing>
      </w:r>
    </w:p>
    <w:p w14:paraId="4A1791D7" w14:textId="5120957E" w:rsidR="008922C7" w:rsidRPr="00025330" w:rsidRDefault="00D03916" w:rsidP="005525C5">
      <w:pPr>
        <w:pStyle w:val="Normal1"/>
        <w:spacing w:line="360" w:lineRule="auto"/>
        <w:jc w:val="center"/>
        <w:rPr>
          <w:rFonts w:ascii="Times New Roman" w:eastAsia="Times New Roman" w:hAnsi="Times New Roman" w:cs="Times New Roman"/>
          <w:b/>
          <w:color w:val="000000" w:themeColor="text1"/>
          <w:sz w:val="24"/>
          <w:szCs w:val="24"/>
          <w:lang w:val="en-GB"/>
        </w:rPr>
      </w:pPr>
      <w:r w:rsidRPr="00025330">
        <w:rPr>
          <w:rFonts w:ascii="Times New Roman" w:eastAsia="Times New Roman" w:hAnsi="Times New Roman" w:cs="Times New Roman"/>
          <w:b/>
          <w:color w:val="000000" w:themeColor="text1"/>
          <w:sz w:val="24"/>
          <w:szCs w:val="24"/>
          <w:lang w:val="en-GB"/>
        </w:rPr>
        <w:t>Figure</w:t>
      </w:r>
      <w:r w:rsidR="00D00F10">
        <w:rPr>
          <w:rFonts w:ascii="Times New Roman" w:eastAsia="Times New Roman" w:hAnsi="Times New Roman" w:cs="Times New Roman"/>
          <w:b/>
          <w:color w:val="000000" w:themeColor="text1"/>
          <w:sz w:val="24"/>
          <w:szCs w:val="24"/>
          <w:lang w:val="en-GB"/>
        </w:rPr>
        <w:t xml:space="preserve"> 1</w:t>
      </w:r>
      <w:r w:rsidR="00F90C0E">
        <w:rPr>
          <w:rFonts w:ascii="Times New Roman" w:eastAsia="Times New Roman" w:hAnsi="Times New Roman" w:cs="Times New Roman"/>
          <w:b/>
          <w:color w:val="000000" w:themeColor="text1"/>
          <w:sz w:val="24"/>
          <w:szCs w:val="24"/>
          <w:lang w:val="en-GB"/>
        </w:rPr>
        <w:t>: C</w:t>
      </w:r>
      <w:r w:rsidRPr="00025330">
        <w:rPr>
          <w:rFonts w:ascii="Times New Roman" w:eastAsia="Times New Roman" w:hAnsi="Times New Roman" w:cs="Times New Roman"/>
          <w:b/>
          <w:color w:val="000000" w:themeColor="text1"/>
          <w:sz w:val="24"/>
          <w:szCs w:val="24"/>
          <w:lang w:val="en-GB"/>
        </w:rPr>
        <w:t xml:space="preserve">hanges in </w:t>
      </w:r>
      <w:r w:rsidR="00C22BC5">
        <w:rPr>
          <w:rFonts w:ascii="Times New Roman" w:eastAsia="Times New Roman" w:hAnsi="Times New Roman" w:cs="Times New Roman"/>
          <w:b/>
          <w:color w:val="000000" w:themeColor="text1"/>
          <w:sz w:val="24"/>
          <w:szCs w:val="24"/>
          <w:lang w:val="en-GB"/>
        </w:rPr>
        <w:t xml:space="preserve">the </w:t>
      </w:r>
      <w:r w:rsidRPr="00025330">
        <w:rPr>
          <w:rFonts w:ascii="Times New Roman" w:eastAsia="Times New Roman" w:hAnsi="Times New Roman" w:cs="Times New Roman"/>
          <w:b/>
          <w:color w:val="000000" w:themeColor="text1"/>
          <w:sz w:val="24"/>
          <w:szCs w:val="24"/>
          <w:lang w:val="en-GB"/>
        </w:rPr>
        <w:t>labour market</w:t>
      </w:r>
    </w:p>
    <w:p w14:paraId="0542BD86" w14:textId="77777777" w:rsidR="008922C7" w:rsidRPr="00025330" w:rsidRDefault="00D03916" w:rsidP="005525C5">
      <w:pPr>
        <w:pStyle w:val="Normal1"/>
        <w:spacing w:line="360" w:lineRule="auto"/>
        <w:jc w:val="center"/>
        <w:rPr>
          <w:rFonts w:ascii="Times New Roman" w:eastAsia="Times New Roman" w:hAnsi="Times New Roman" w:cs="Times New Roman"/>
          <w:color w:val="000000" w:themeColor="text1"/>
          <w:sz w:val="24"/>
          <w:szCs w:val="24"/>
          <w:lang w:val="en-GB"/>
        </w:rPr>
      </w:pPr>
      <w:r w:rsidRPr="00025330">
        <w:rPr>
          <w:rFonts w:ascii="Times New Roman" w:eastAsia="Times New Roman" w:hAnsi="Times New Roman" w:cs="Times New Roman"/>
          <w:b/>
          <w:color w:val="000000" w:themeColor="text1"/>
          <w:sz w:val="24"/>
          <w:szCs w:val="24"/>
          <w:lang w:val="en-GB"/>
        </w:rPr>
        <w:t xml:space="preserve">Source: </w:t>
      </w:r>
      <w:hyperlink r:id="rId9" w:anchor="wrapper">
        <w:r w:rsidR="005B00C8" w:rsidRPr="00025330">
          <w:rPr>
            <w:rFonts w:ascii="Times New Roman" w:eastAsia="Times New Roman" w:hAnsi="Times New Roman" w:cs="Times New Roman"/>
            <w:color w:val="000000" w:themeColor="text1"/>
            <w:sz w:val="24"/>
            <w:szCs w:val="24"/>
            <w:u w:val="single"/>
            <w:lang w:val="en-GB"/>
          </w:rPr>
          <w:t>(</w:t>
        </w:r>
        <w:r w:rsidR="005B00C8" w:rsidRPr="00025330">
          <w:rPr>
            <w:rFonts w:ascii="Times New Roman" w:hAnsi="Times New Roman" w:cs="Times New Roman"/>
            <w:color w:val="000000"/>
            <w:sz w:val="24"/>
            <w:szCs w:val="24"/>
            <w:shd w:val="clear" w:color="auto" w:fill="FFFFFF"/>
            <w:lang w:val="en-GB"/>
          </w:rPr>
          <w:t xml:space="preserve"> </w:t>
        </w:r>
        <w:proofErr w:type="spellStart"/>
        <w:r w:rsidR="005B00C8" w:rsidRPr="00025330">
          <w:rPr>
            <w:rFonts w:ascii="Times New Roman" w:hAnsi="Times New Roman" w:cs="Times New Roman"/>
            <w:color w:val="000000"/>
            <w:sz w:val="24"/>
            <w:szCs w:val="24"/>
            <w:shd w:val="clear" w:color="auto" w:fill="FFFFFF"/>
            <w:lang w:val="en-GB"/>
          </w:rPr>
          <w:t>O</w:t>
        </w:r>
        <w:r w:rsidR="005B00C8" w:rsidRPr="00025330">
          <w:rPr>
            <w:rFonts w:ascii="Times New Roman" w:hAnsi="Times New Roman" w:cs="Times New Roman"/>
            <w:color w:val="000000"/>
            <w:sz w:val="24"/>
            <w:szCs w:val="24"/>
            <w:shd w:val="clear" w:color="auto" w:fill="FFFFFF"/>
            <w:lang w:val="en-GB"/>
          </w:rPr>
          <w:t>e</w:t>
        </w:r>
        <w:r w:rsidR="005B00C8" w:rsidRPr="00025330">
          <w:rPr>
            <w:rFonts w:ascii="Times New Roman" w:hAnsi="Times New Roman" w:cs="Times New Roman"/>
            <w:color w:val="000000"/>
            <w:sz w:val="24"/>
            <w:szCs w:val="24"/>
            <w:shd w:val="clear" w:color="auto" w:fill="FFFFFF"/>
            <w:lang w:val="en-GB"/>
          </w:rPr>
          <w:t>cd</w:t>
        </w:r>
        <w:proofErr w:type="spellEnd"/>
        <w:r w:rsidR="005B00C8" w:rsidRPr="00025330">
          <w:rPr>
            <w:rFonts w:ascii="Times New Roman" w:hAnsi="Times New Roman" w:cs="Times New Roman"/>
            <w:color w:val="000000"/>
            <w:sz w:val="24"/>
            <w:szCs w:val="24"/>
            <w:shd w:val="clear" w:color="auto" w:fill="FFFFFF"/>
            <w:lang w:val="en-GB"/>
          </w:rPr>
          <w:t>, 2022</w:t>
        </w:r>
      </w:hyperlink>
      <w:r w:rsidR="005B00C8" w:rsidRPr="00025330">
        <w:rPr>
          <w:lang w:val="en-GB"/>
        </w:rPr>
        <w:t>)</w:t>
      </w:r>
    </w:p>
    <w:p w14:paraId="6C6D7E0A" w14:textId="14526A6E" w:rsidR="008922C7" w:rsidRPr="00025330" w:rsidRDefault="00D03916" w:rsidP="00C22BC5">
      <w:pPr>
        <w:pStyle w:val="Normal1"/>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eastAsia="Times New Roman" w:hAnsi="Times New Roman" w:cs="Times New Roman"/>
          <w:color w:val="000000" w:themeColor="text1"/>
          <w:sz w:val="24"/>
          <w:szCs w:val="24"/>
          <w:lang w:val="en-GB"/>
        </w:rPr>
        <w:t>Fourth-quarter brings hope, when vaccines started to roll out, work mobility gradually started increasing</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till then</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citizens are also getting habituated to the situation and the restrictions and also maintain precautions in an effective way, which gives an edge in the </w:t>
      </w:r>
      <w:r w:rsidR="005B00C8" w:rsidRPr="00025330">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xml:space="preserve"> market and also increases the economy a little. Due to the impact of covid 19 crisis, youth employment fell by 8% in the UK and also faces challenges and </w:t>
      </w:r>
      <w:r w:rsidR="00763932">
        <w:rPr>
          <w:rFonts w:ascii="Times New Roman" w:eastAsia="Times New Roman" w:hAnsi="Times New Roman" w:cs="Times New Roman"/>
          <w:color w:val="000000" w:themeColor="text1"/>
          <w:sz w:val="24"/>
          <w:szCs w:val="24"/>
          <w:lang w:val="en-GB"/>
        </w:rPr>
        <w:t>had</w:t>
      </w:r>
      <w:r w:rsidRPr="00025330">
        <w:rPr>
          <w:rFonts w:ascii="Times New Roman" w:eastAsia="Times New Roman" w:hAnsi="Times New Roman" w:cs="Times New Roman"/>
          <w:color w:val="000000" w:themeColor="text1"/>
          <w:sz w:val="24"/>
          <w:szCs w:val="24"/>
          <w:lang w:val="en-GB"/>
        </w:rPr>
        <w:t xml:space="preserve"> to take risks, but it also </w:t>
      </w:r>
      <w:r w:rsidR="00763932">
        <w:rPr>
          <w:rFonts w:ascii="Times New Roman" w:eastAsia="Times New Roman" w:hAnsi="Times New Roman" w:cs="Times New Roman"/>
          <w:color w:val="000000" w:themeColor="text1"/>
          <w:sz w:val="24"/>
          <w:szCs w:val="24"/>
          <w:lang w:val="en-GB"/>
        </w:rPr>
        <w:t>took</w:t>
      </w:r>
      <w:r w:rsidRPr="00025330">
        <w:rPr>
          <w:rFonts w:ascii="Times New Roman" w:eastAsia="Times New Roman" w:hAnsi="Times New Roman" w:cs="Times New Roman"/>
          <w:color w:val="000000" w:themeColor="text1"/>
          <w:sz w:val="24"/>
          <w:szCs w:val="24"/>
          <w:lang w:val="en-GB"/>
        </w:rPr>
        <w:t xml:space="preserve"> a sudden lead after the third quarter of the pandemic, after the lockdown measurements </w:t>
      </w:r>
      <w:r w:rsidR="00763932">
        <w:rPr>
          <w:rFonts w:ascii="Times New Roman" w:eastAsia="Times New Roman" w:hAnsi="Times New Roman" w:cs="Times New Roman"/>
          <w:color w:val="000000" w:themeColor="text1"/>
          <w:sz w:val="24"/>
          <w:szCs w:val="24"/>
          <w:lang w:val="en-GB"/>
        </w:rPr>
        <w:t>became</w:t>
      </w:r>
      <w:r w:rsidRPr="00025330">
        <w:rPr>
          <w:rFonts w:ascii="Times New Roman" w:eastAsia="Times New Roman" w:hAnsi="Times New Roman" w:cs="Times New Roman"/>
          <w:color w:val="000000" w:themeColor="text1"/>
          <w:sz w:val="24"/>
          <w:szCs w:val="24"/>
          <w:lang w:val="en-GB"/>
        </w:rPr>
        <w:t xml:space="preserve"> eased and preventive measurements are also taken to improve this condition as well (</w:t>
      </w:r>
      <w:r w:rsidRPr="00025330">
        <w:rPr>
          <w:rFonts w:ascii="Times New Roman" w:hAnsi="Times New Roman" w:cs="Times New Roman"/>
          <w:color w:val="000000" w:themeColor="text1"/>
          <w:sz w:val="24"/>
          <w:szCs w:val="24"/>
          <w:highlight w:val="white"/>
          <w:lang w:val="en-GB"/>
        </w:rPr>
        <w:t>Eichhorst, Marx and Rinne, 2020</w:t>
      </w:r>
      <w:r w:rsidRPr="00025330">
        <w:rPr>
          <w:rFonts w:ascii="Times New Roman" w:eastAsia="Times New Roman" w:hAnsi="Times New Roman" w:cs="Times New Roman"/>
          <w:color w:val="000000" w:themeColor="text1"/>
          <w:sz w:val="24"/>
          <w:szCs w:val="24"/>
          <w:lang w:val="en-GB"/>
        </w:rPr>
        <w:t xml:space="preserve">). Resolution foundation also stated that if the lockdown continues for more than </w:t>
      </w:r>
      <w:r w:rsidR="002F5967">
        <w:rPr>
          <w:rFonts w:ascii="Times New Roman" w:eastAsia="Times New Roman" w:hAnsi="Times New Roman" w:cs="Times New Roman"/>
          <w:color w:val="000000" w:themeColor="text1"/>
          <w:sz w:val="24"/>
          <w:szCs w:val="24"/>
          <w:lang w:val="en-GB"/>
        </w:rPr>
        <w:t>six</w:t>
      </w:r>
      <w:r w:rsidRPr="00025330">
        <w:rPr>
          <w:rFonts w:ascii="Times New Roman" w:eastAsia="Times New Roman" w:hAnsi="Times New Roman" w:cs="Times New Roman"/>
          <w:color w:val="000000" w:themeColor="text1"/>
          <w:sz w:val="24"/>
          <w:szCs w:val="24"/>
          <w:lang w:val="en-GB"/>
        </w:rPr>
        <w:t xml:space="preserve"> months</w:t>
      </w:r>
      <w:r w:rsidR="00763932">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then the GDP will fall by 20%</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the corresponding fall in the </w:t>
      </w:r>
      <w:r w:rsidR="005B00C8" w:rsidRPr="00025330">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xml:space="preserve"> market will be 14.1% as well. After the implementation of policies and restrictions in an effective way, a change can be noticed</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which increases the employment rate a little after the post covid situation as well (</w:t>
      </w:r>
      <w:r w:rsidRPr="00025330">
        <w:rPr>
          <w:rFonts w:ascii="Times New Roman" w:hAnsi="Times New Roman" w:cs="Times New Roman"/>
          <w:color w:val="000000" w:themeColor="text1"/>
          <w:sz w:val="24"/>
          <w:szCs w:val="24"/>
          <w:highlight w:val="white"/>
          <w:lang w:val="en-GB"/>
        </w:rPr>
        <w:t>Webster, Khorana and Pastore, 2021</w:t>
      </w:r>
      <w:r w:rsidRPr="00025330">
        <w:rPr>
          <w:rFonts w:ascii="Times New Roman" w:eastAsia="Times New Roman" w:hAnsi="Times New Roman" w:cs="Times New Roman"/>
          <w:color w:val="000000" w:themeColor="text1"/>
          <w:sz w:val="24"/>
          <w:szCs w:val="24"/>
          <w:lang w:val="en-GB"/>
        </w:rPr>
        <w:t xml:space="preserve">). The UK has raised the employment rate moderately from the other countries from the effect of </w:t>
      </w:r>
      <w:r w:rsidR="0089145C">
        <w:rPr>
          <w:rFonts w:ascii="Times New Roman" w:eastAsia="Times New Roman" w:hAnsi="Times New Roman" w:cs="Times New Roman"/>
          <w:color w:val="000000" w:themeColor="text1"/>
          <w:sz w:val="24"/>
          <w:szCs w:val="24"/>
          <w:lang w:val="en-GB"/>
        </w:rPr>
        <w:t xml:space="preserve">the </w:t>
      </w:r>
      <w:r w:rsidRPr="00025330">
        <w:rPr>
          <w:rFonts w:ascii="Times New Roman" w:eastAsia="Times New Roman" w:hAnsi="Times New Roman" w:cs="Times New Roman"/>
          <w:color w:val="000000" w:themeColor="text1"/>
          <w:sz w:val="24"/>
          <w:szCs w:val="24"/>
          <w:lang w:val="en-GB"/>
        </w:rPr>
        <w:t>covid situation and is also slowly increasing it (</w:t>
      </w:r>
      <w:r w:rsidRPr="00025330">
        <w:rPr>
          <w:rFonts w:ascii="Times New Roman" w:hAnsi="Times New Roman" w:cs="Times New Roman"/>
          <w:color w:val="000000" w:themeColor="text1"/>
          <w:sz w:val="24"/>
          <w:szCs w:val="24"/>
          <w:highlight w:val="white"/>
          <w:lang w:val="en-GB"/>
        </w:rPr>
        <w:t>Mayhew and Anand, 2020</w:t>
      </w:r>
      <w:r w:rsidRPr="00025330">
        <w:rPr>
          <w:rFonts w:ascii="Times New Roman" w:eastAsia="Times New Roman" w:hAnsi="Times New Roman" w:cs="Times New Roman"/>
          <w:color w:val="000000" w:themeColor="text1"/>
          <w:sz w:val="24"/>
          <w:szCs w:val="24"/>
          <w:lang w:val="en-GB"/>
        </w:rPr>
        <w:t>). The UK released the Job Retention Scheme through which citizens get the help of 80% of their livelihood</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it became activated last April. This scheme got popular in the UK and also got an immense response which also made an impact on the </w:t>
      </w:r>
      <w:r w:rsidR="005B00C8" w:rsidRPr="00025330">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xml:space="preserve"> market and also helped them to cover up the situation as well (</w:t>
      </w:r>
      <w:r w:rsidRPr="00025330">
        <w:rPr>
          <w:rFonts w:ascii="Times New Roman" w:hAnsi="Times New Roman" w:cs="Times New Roman"/>
          <w:color w:val="000000" w:themeColor="text1"/>
          <w:sz w:val="24"/>
          <w:szCs w:val="24"/>
          <w:highlight w:val="white"/>
          <w:lang w:val="en-GB"/>
        </w:rPr>
        <w:t xml:space="preserve">Bell and </w:t>
      </w:r>
      <w:r w:rsidRPr="00025330">
        <w:rPr>
          <w:rFonts w:ascii="Times New Roman" w:hAnsi="Times New Roman" w:cs="Times New Roman"/>
          <w:color w:val="000000" w:themeColor="text1"/>
          <w:sz w:val="24"/>
          <w:szCs w:val="24"/>
          <w:highlight w:val="white"/>
          <w:lang w:val="en-GB"/>
        </w:rPr>
        <w:lastRenderedPageBreak/>
        <w:t>Blanchflower, 2020</w:t>
      </w:r>
      <w:r w:rsidRPr="00025330">
        <w:rPr>
          <w:rFonts w:ascii="Times New Roman" w:eastAsia="Times New Roman" w:hAnsi="Times New Roman" w:cs="Times New Roman"/>
          <w:color w:val="000000" w:themeColor="text1"/>
          <w:sz w:val="24"/>
          <w:szCs w:val="24"/>
          <w:lang w:val="en-GB"/>
        </w:rPr>
        <w:t xml:space="preserve">). </w:t>
      </w:r>
      <w:r w:rsidR="005B00C8" w:rsidRPr="00025330">
        <w:rPr>
          <w:rFonts w:ascii="Times New Roman" w:eastAsia="Times New Roman" w:hAnsi="Times New Roman" w:cs="Times New Roman"/>
          <w:color w:val="000000" w:themeColor="text1"/>
          <w:sz w:val="24"/>
          <w:szCs w:val="24"/>
          <w:lang w:val="en-GB"/>
        </w:rPr>
        <w:t>Self-employment</w:t>
      </w:r>
      <w:r w:rsidRPr="00025330">
        <w:rPr>
          <w:rFonts w:ascii="Times New Roman" w:eastAsia="Times New Roman" w:hAnsi="Times New Roman" w:cs="Times New Roman"/>
          <w:color w:val="000000" w:themeColor="text1"/>
          <w:sz w:val="24"/>
          <w:szCs w:val="24"/>
          <w:lang w:val="en-GB"/>
        </w:rPr>
        <w:t xml:space="preserve"> increased after the post covid situation</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temporary contractual jobs and freelancing are also increasing</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which also contributes to the development of the economy as well. During the third quarter, 20% of the workforce increased in the UK economy</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which also developed the </w:t>
      </w:r>
      <w:r w:rsidR="005B00C8" w:rsidRPr="00025330">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xml:space="preserve"> market of this country as well. Growth is gradually increasing with the increment of </w:t>
      </w:r>
      <w:r w:rsidR="005B00C8" w:rsidRPr="00025330">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xml:space="preserve"> market efficiency in the UK through which the economy also developed after the post covid situation in the UK (</w:t>
      </w:r>
      <w:proofErr w:type="spellStart"/>
      <w:r w:rsidRPr="00025330">
        <w:rPr>
          <w:rFonts w:ascii="Times New Roman" w:hAnsi="Times New Roman" w:cs="Times New Roman"/>
          <w:color w:val="000000" w:themeColor="text1"/>
          <w:sz w:val="24"/>
          <w:szCs w:val="24"/>
          <w:highlight w:val="white"/>
          <w:lang w:val="en-GB"/>
        </w:rPr>
        <w:t>Fana</w:t>
      </w:r>
      <w:proofErr w:type="spellEnd"/>
      <w:r w:rsidRPr="00025330">
        <w:rPr>
          <w:rFonts w:ascii="Times New Roman" w:hAnsi="Times New Roman" w:cs="Times New Roman"/>
          <w:color w:val="000000" w:themeColor="text1"/>
          <w:sz w:val="24"/>
          <w:szCs w:val="24"/>
          <w:highlight w:val="white"/>
          <w:lang w:val="en-GB"/>
        </w:rPr>
        <w:t xml:space="preserve">, </w:t>
      </w:r>
      <w:proofErr w:type="spellStart"/>
      <w:r w:rsidRPr="00025330">
        <w:rPr>
          <w:rFonts w:ascii="Times New Roman" w:hAnsi="Times New Roman" w:cs="Times New Roman"/>
          <w:color w:val="000000" w:themeColor="text1"/>
          <w:sz w:val="24"/>
          <w:szCs w:val="24"/>
          <w:highlight w:val="white"/>
          <w:lang w:val="en-GB"/>
        </w:rPr>
        <w:t>Torrejón</w:t>
      </w:r>
      <w:proofErr w:type="spellEnd"/>
      <w:r w:rsidRPr="00025330">
        <w:rPr>
          <w:rFonts w:ascii="Times New Roman" w:hAnsi="Times New Roman" w:cs="Times New Roman"/>
          <w:color w:val="000000" w:themeColor="text1"/>
          <w:sz w:val="24"/>
          <w:szCs w:val="24"/>
          <w:highlight w:val="white"/>
          <w:lang w:val="en-GB"/>
        </w:rPr>
        <w:t xml:space="preserve"> Pérez and Fernández-</w:t>
      </w:r>
      <w:proofErr w:type="spellStart"/>
      <w:r w:rsidRPr="00025330">
        <w:rPr>
          <w:rFonts w:ascii="Times New Roman" w:hAnsi="Times New Roman" w:cs="Times New Roman"/>
          <w:color w:val="000000" w:themeColor="text1"/>
          <w:sz w:val="24"/>
          <w:szCs w:val="24"/>
          <w:highlight w:val="white"/>
          <w:lang w:val="en-GB"/>
        </w:rPr>
        <w:t>Macías</w:t>
      </w:r>
      <w:proofErr w:type="spellEnd"/>
      <w:r w:rsidRPr="00025330">
        <w:rPr>
          <w:rFonts w:ascii="Times New Roman" w:hAnsi="Times New Roman" w:cs="Times New Roman"/>
          <w:color w:val="000000" w:themeColor="text1"/>
          <w:sz w:val="24"/>
          <w:szCs w:val="24"/>
          <w:highlight w:val="white"/>
          <w:lang w:val="en-GB"/>
        </w:rPr>
        <w:t>, 2020</w:t>
      </w:r>
      <w:r w:rsidRPr="00025330">
        <w:rPr>
          <w:rFonts w:ascii="Times New Roman" w:eastAsia="Times New Roman" w:hAnsi="Times New Roman" w:cs="Times New Roman"/>
          <w:color w:val="000000" w:themeColor="text1"/>
          <w:sz w:val="24"/>
          <w:szCs w:val="24"/>
          <w:lang w:val="en-GB"/>
        </w:rPr>
        <w:t xml:space="preserve">). The </w:t>
      </w:r>
      <w:r w:rsidR="005B00C8" w:rsidRPr="00025330">
        <w:rPr>
          <w:rFonts w:ascii="Times New Roman" w:eastAsia="Times New Roman" w:hAnsi="Times New Roman" w:cs="Times New Roman"/>
          <w:color w:val="000000" w:themeColor="text1"/>
          <w:sz w:val="24"/>
          <w:szCs w:val="24"/>
          <w:lang w:val="en-GB"/>
        </w:rPr>
        <w:t xml:space="preserve">labour market is developed in </w:t>
      </w:r>
      <w:r w:rsidR="0089145C">
        <w:rPr>
          <w:rFonts w:ascii="Times New Roman" w:eastAsia="Times New Roman" w:hAnsi="Times New Roman" w:cs="Times New Roman"/>
          <w:color w:val="000000" w:themeColor="text1"/>
          <w:sz w:val="24"/>
          <w:szCs w:val="24"/>
          <w:lang w:val="en-GB"/>
        </w:rPr>
        <w:t xml:space="preserve">the </w:t>
      </w:r>
      <w:r w:rsidR="005B00C8" w:rsidRPr="00025330">
        <w:rPr>
          <w:rFonts w:ascii="Times New Roman" w:eastAsia="Times New Roman" w:hAnsi="Times New Roman" w:cs="Times New Roman"/>
          <w:color w:val="000000" w:themeColor="text1"/>
          <w:sz w:val="24"/>
          <w:szCs w:val="24"/>
          <w:lang w:val="en-GB"/>
        </w:rPr>
        <w:t>UK</w:t>
      </w:r>
      <w:r w:rsidRPr="00025330">
        <w:rPr>
          <w:rFonts w:ascii="Times New Roman" w:eastAsia="Times New Roman" w:hAnsi="Times New Roman" w:cs="Times New Roman"/>
          <w:color w:val="000000" w:themeColor="text1"/>
          <w:sz w:val="24"/>
          <w:szCs w:val="24"/>
          <w:lang w:val="en-GB"/>
        </w:rPr>
        <w:t xml:space="preserve"> after post covid through which people get influencing jobs and training processes are also improved as well. Organisation also searches for innovative strategies through which they can be able to improve the overall recruitment process through which the </w:t>
      </w:r>
      <w:r w:rsidR="005B00C8" w:rsidRPr="00025330">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xml:space="preserve"> market can be possible to improve as well. </w:t>
      </w:r>
      <w:r w:rsidR="002F5967">
        <w:rPr>
          <w:rFonts w:ascii="Times New Roman" w:eastAsia="Times New Roman" w:hAnsi="Times New Roman" w:cs="Times New Roman"/>
          <w:color w:val="000000" w:themeColor="text1"/>
          <w:sz w:val="24"/>
          <w:szCs w:val="24"/>
          <w:lang w:val="en-GB"/>
        </w:rPr>
        <w:t>Organisations</w:t>
      </w:r>
      <w:r w:rsidRPr="00025330">
        <w:rPr>
          <w:rFonts w:ascii="Times New Roman" w:eastAsia="Times New Roman" w:hAnsi="Times New Roman" w:cs="Times New Roman"/>
          <w:color w:val="000000" w:themeColor="text1"/>
          <w:sz w:val="24"/>
          <w:szCs w:val="24"/>
          <w:lang w:val="en-GB"/>
        </w:rPr>
        <w:t xml:space="preserve"> are thriving to get a clear path after the post covid situation and also implement different strategies through which they can be able to balance the situation as well. </w:t>
      </w:r>
    </w:p>
    <w:p w14:paraId="3F8946F6" w14:textId="77777777" w:rsidR="008922C7" w:rsidRPr="00025330" w:rsidRDefault="00D03916" w:rsidP="0089145C">
      <w:pPr>
        <w:pStyle w:val="Heading1"/>
        <w:jc w:val="center"/>
        <w:rPr>
          <w:lang w:val="en-GB"/>
        </w:rPr>
      </w:pPr>
      <w:bookmarkStart w:id="2" w:name="_Toc100245735"/>
      <w:r w:rsidRPr="00025330">
        <w:rPr>
          <w:lang w:val="en-GB"/>
        </w:rPr>
        <w:t>Changes needed in human resource strategies</w:t>
      </w:r>
      <w:bookmarkEnd w:id="2"/>
    </w:p>
    <w:p w14:paraId="107412A1" w14:textId="7EEEC39D" w:rsidR="008922C7" w:rsidRPr="00025330" w:rsidRDefault="00D03916" w:rsidP="0089145C">
      <w:pPr>
        <w:pStyle w:val="Normal1"/>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eastAsia="Times New Roman" w:hAnsi="Times New Roman" w:cs="Times New Roman"/>
          <w:color w:val="000000" w:themeColor="text1"/>
          <w:sz w:val="24"/>
          <w:szCs w:val="24"/>
          <w:lang w:val="en-GB"/>
        </w:rPr>
        <w:t xml:space="preserve">After the covid situation, when the </w:t>
      </w:r>
      <w:r w:rsidR="005B00C8" w:rsidRPr="00025330">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xml:space="preserve"> market is affected by the pandemic situation, this case, some changes are needed to improve the current scenario and also increase the efficiency in the </w:t>
      </w:r>
      <w:r w:rsidR="005B00C8" w:rsidRPr="00025330">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xml:space="preserve"> market as well (</w:t>
      </w:r>
      <w:r w:rsidRPr="00025330">
        <w:rPr>
          <w:rFonts w:ascii="Times New Roman" w:hAnsi="Times New Roman" w:cs="Times New Roman"/>
          <w:color w:val="000000" w:themeColor="text1"/>
          <w:sz w:val="24"/>
          <w:szCs w:val="24"/>
          <w:highlight w:val="white"/>
          <w:lang w:val="en-GB"/>
        </w:rPr>
        <w:t>Bradley, Ruggieri and Spencer, 2021</w:t>
      </w:r>
      <w:r w:rsidRPr="00025330">
        <w:rPr>
          <w:rFonts w:ascii="Times New Roman" w:eastAsia="Times New Roman" w:hAnsi="Times New Roman" w:cs="Times New Roman"/>
          <w:color w:val="000000" w:themeColor="text1"/>
          <w:sz w:val="24"/>
          <w:szCs w:val="24"/>
          <w:lang w:val="en-GB"/>
        </w:rPr>
        <w:t xml:space="preserve">). HR strategies determine effective systems of the HR process which run and provide quality to bring development in the business process. Due to covid, the current </w:t>
      </w:r>
      <w:r w:rsidR="005B00C8" w:rsidRPr="00025330">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xml:space="preserve"> market is broken</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some structural changes are needed to improve the HR strategies through which </w:t>
      </w:r>
      <w:r w:rsidR="005B00C8" w:rsidRPr="00025330">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xml:space="preserve"> market efficiency can be increased as well (</w:t>
      </w:r>
      <w:proofErr w:type="spellStart"/>
      <w:r w:rsidRPr="00025330">
        <w:rPr>
          <w:rFonts w:ascii="Times New Roman" w:hAnsi="Times New Roman" w:cs="Times New Roman"/>
          <w:color w:val="000000" w:themeColor="text1"/>
          <w:sz w:val="24"/>
          <w:szCs w:val="24"/>
          <w:highlight w:val="white"/>
          <w:lang w:val="en-GB"/>
        </w:rPr>
        <w:t>Su</w:t>
      </w:r>
      <w:proofErr w:type="spellEnd"/>
      <w:r w:rsidRPr="00025330">
        <w:rPr>
          <w:rFonts w:ascii="Times New Roman" w:hAnsi="Times New Roman" w:cs="Times New Roman"/>
          <w:color w:val="000000" w:themeColor="text1"/>
          <w:sz w:val="24"/>
          <w:szCs w:val="24"/>
          <w:highlight w:val="white"/>
          <w:lang w:val="en-GB"/>
        </w:rPr>
        <w:t xml:space="preserve"> et al., 2021</w:t>
      </w:r>
      <w:r w:rsidRPr="00025330">
        <w:rPr>
          <w:rFonts w:ascii="Times New Roman" w:eastAsia="Times New Roman" w:hAnsi="Times New Roman" w:cs="Times New Roman"/>
          <w:color w:val="000000" w:themeColor="text1"/>
          <w:sz w:val="24"/>
          <w:szCs w:val="24"/>
          <w:lang w:val="en-GB"/>
        </w:rPr>
        <w:t xml:space="preserve">). Human resource strategies give more opportunities to employers and </w:t>
      </w:r>
      <w:r w:rsidR="002F5967">
        <w:rPr>
          <w:rFonts w:ascii="Times New Roman" w:eastAsia="Times New Roman" w:hAnsi="Times New Roman" w:cs="Times New Roman"/>
          <w:color w:val="000000" w:themeColor="text1"/>
          <w:sz w:val="24"/>
          <w:szCs w:val="24"/>
          <w:lang w:val="en-GB"/>
        </w:rPr>
        <w:t>organisations</w:t>
      </w:r>
      <w:r w:rsidRPr="00025330">
        <w:rPr>
          <w:rFonts w:ascii="Times New Roman" w:eastAsia="Times New Roman" w:hAnsi="Times New Roman" w:cs="Times New Roman"/>
          <w:color w:val="000000" w:themeColor="text1"/>
          <w:sz w:val="24"/>
          <w:szCs w:val="24"/>
          <w:lang w:val="en-GB"/>
        </w:rPr>
        <w:t xml:space="preserve"> to develop different human resource areas. Human resource strategies provide advantages that assure good performances of employers as well. Some HR strategies are discussed in this section through which changes can be managed</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also implementation of those strategies improves the scenario as well. </w:t>
      </w:r>
    </w:p>
    <w:p w14:paraId="4FFB53FF" w14:textId="660526C1" w:rsidR="008922C7" w:rsidRPr="00025330" w:rsidRDefault="00D03916" w:rsidP="0089145C">
      <w:pPr>
        <w:pStyle w:val="Normal1"/>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eastAsia="Times New Roman" w:hAnsi="Times New Roman" w:cs="Times New Roman"/>
          <w:b/>
          <w:color w:val="000000" w:themeColor="text1"/>
          <w:sz w:val="24"/>
          <w:szCs w:val="24"/>
          <w:lang w:val="en-GB"/>
        </w:rPr>
        <w:t xml:space="preserve">Dynamic workforce: </w:t>
      </w:r>
      <w:r w:rsidRPr="00025330">
        <w:rPr>
          <w:rFonts w:ascii="Times New Roman" w:eastAsia="Times New Roman" w:hAnsi="Times New Roman" w:cs="Times New Roman"/>
          <w:color w:val="000000" w:themeColor="text1"/>
          <w:sz w:val="24"/>
          <w:szCs w:val="24"/>
          <w:lang w:val="en-GB"/>
        </w:rPr>
        <w:t xml:space="preserve">dynamic workforce helps to change the HR strategies through which internal activities are also improved. A dynamic workforce also increased the policies implemented on the </w:t>
      </w:r>
      <w:r w:rsidR="00ED5423">
        <w:rPr>
          <w:rFonts w:ascii="Times New Roman" w:eastAsia="Times New Roman" w:hAnsi="Times New Roman" w:cs="Times New Roman"/>
          <w:color w:val="000000" w:themeColor="text1"/>
          <w:sz w:val="24"/>
          <w:szCs w:val="24"/>
          <w:lang w:val="en-GB"/>
        </w:rPr>
        <w:t>organisation’s</w:t>
      </w:r>
      <w:r w:rsidRPr="00025330">
        <w:rPr>
          <w:rFonts w:ascii="Times New Roman" w:eastAsia="Times New Roman" w:hAnsi="Times New Roman" w:cs="Times New Roman"/>
          <w:color w:val="000000" w:themeColor="text1"/>
          <w:sz w:val="24"/>
          <w:szCs w:val="24"/>
          <w:lang w:val="en-GB"/>
        </w:rPr>
        <w:t xml:space="preserve"> premises</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through which internal relationships increased as well. A dynamic workforce also gives employers workplace flexibility through which overall productivity is increased (</w:t>
      </w:r>
      <w:r w:rsidRPr="00025330">
        <w:rPr>
          <w:rFonts w:ascii="Times New Roman" w:hAnsi="Times New Roman" w:cs="Times New Roman"/>
          <w:color w:val="000000" w:themeColor="text1"/>
          <w:sz w:val="24"/>
          <w:szCs w:val="24"/>
          <w:highlight w:val="white"/>
          <w:lang w:val="en-GB"/>
        </w:rPr>
        <w:t>Chung et al., 2021</w:t>
      </w:r>
      <w:r w:rsidRPr="00025330">
        <w:rPr>
          <w:rFonts w:ascii="Times New Roman" w:eastAsia="Times New Roman" w:hAnsi="Times New Roman" w:cs="Times New Roman"/>
          <w:color w:val="000000" w:themeColor="text1"/>
          <w:sz w:val="24"/>
          <w:szCs w:val="24"/>
          <w:lang w:val="en-GB"/>
        </w:rPr>
        <w:t xml:space="preserve">). Knowledge can be transferred </w:t>
      </w:r>
      <w:r w:rsidR="00626C0D">
        <w:rPr>
          <w:rFonts w:ascii="Times New Roman" w:eastAsia="Times New Roman" w:hAnsi="Times New Roman" w:cs="Times New Roman"/>
          <w:color w:val="000000" w:themeColor="text1"/>
          <w:sz w:val="24"/>
          <w:szCs w:val="24"/>
          <w:lang w:val="en-GB"/>
        </w:rPr>
        <w:t>effectively</w:t>
      </w:r>
      <w:r w:rsidRPr="00025330">
        <w:rPr>
          <w:rFonts w:ascii="Times New Roman" w:eastAsia="Times New Roman" w:hAnsi="Times New Roman" w:cs="Times New Roman"/>
          <w:color w:val="000000" w:themeColor="text1"/>
          <w:sz w:val="24"/>
          <w:szCs w:val="24"/>
          <w:lang w:val="en-GB"/>
        </w:rPr>
        <w:t xml:space="preserve"> as the dynamic workforce is applied in the </w:t>
      </w:r>
      <w:r w:rsidR="002F5967">
        <w:rPr>
          <w:rFonts w:ascii="Times New Roman" w:eastAsia="Times New Roman" w:hAnsi="Times New Roman" w:cs="Times New Roman"/>
          <w:color w:val="000000" w:themeColor="text1"/>
          <w:sz w:val="24"/>
          <w:szCs w:val="24"/>
          <w:lang w:val="en-GB"/>
        </w:rPr>
        <w:t>organisational</w:t>
      </w:r>
      <w:r w:rsidRPr="00025330">
        <w:rPr>
          <w:rFonts w:ascii="Times New Roman" w:eastAsia="Times New Roman" w:hAnsi="Times New Roman" w:cs="Times New Roman"/>
          <w:color w:val="000000" w:themeColor="text1"/>
          <w:sz w:val="24"/>
          <w:szCs w:val="24"/>
          <w:lang w:val="en-GB"/>
        </w:rPr>
        <w:t xml:space="preserve"> premises as well. </w:t>
      </w:r>
    </w:p>
    <w:p w14:paraId="77D24F99" w14:textId="5C2522AE" w:rsidR="008922C7" w:rsidRPr="00025330" w:rsidRDefault="00D03916" w:rsidP="0089145C">
      <w:pPr>
        <w:pStyle w:val="Normal1"/>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eastAsia="Times New Roman" w:hAnsi="Times New Roman" w:cs="Times New Roman"/>
          <w:b/>
          <w:color w:val="000000" w:themeColor="text1"/>
          <w:sz w:val="24"/>
          <w:szCs w:val="24"/>
          <w:lang w:val="en-GB"/>
        </w:rPr>
        <w:t xml:space="preserve">Individual choice development: </w:t>
      </w:r>
      <w:r w:rsidRPr="00025330">
        <w:rPr>
          <w:rFonts w:ascii="Times New Roman" w:eastAsia="Times New Roman" w:hAnsi="Times New Roman" w:cs="Times New Roman"/>
          <w:color w:val="000000" w:themeColor="text1"/>
          <w:sz w:val="24"/>
          <w:szCs w:val="24"/>
          <w:lang w:val="en-GB"/>
        </w:rPr>
        <w:t xml:space="preserve">providing and giving freedom to the employees to choose their preferable work area also increases the overall work efficiency. As the employees get their </w:t>
      </w:r>
      <w:r w:rsidRPr="00025330">
        <w:rPr>
          <w:rFonts w:ascii="Times New Roman" w:eastAsia="Times New Roman" w:hAnsi="Times New Roman" w:cs="Times New Roman"/>
          <w:color w:val="000000" w:themeColor="text1"/>
          <w:sz w:val="24"/>
          <w:szCs w:val="24"/>
          <w:lang w:val="en-GB"/>
        </w:rPr>
        <w:lastRenderedPageBreak/>
        <w:t>preferably e choices</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they can beagle to put their maximum output on the workplace through which their productivity also increased</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their efficiency also increased as well. As they get their preferable choices</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then they try to explore the work field through which overall performance is increased as well. </w:t>
      </w:r>
    </w:p>
    <w:p w14:paraId="5A44AB59" w14:textId="0CD0C471" w:rsidR="008922C7" w:rsidRPr="00025330" w:rsidRDefault="00D03916" w:rsidP="0089145C">
      <w:pPr>
        <w:pStyle w:val="Normal1"/>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eastAsia="Times New Roman" w:hAnsi="Times New Roman" w:cs="Times New Roman"/>
          <w:b/>
          <w:color w:val="000000" w:themeColor="text1"/>
          <w:sz w:val="24"/>
          <w:szCs w:val="24"/>
          <w:lang w:val="en-GB"/>
        </w:rPr>
        <w:t xml:space="preserve">Development of training and planning: </w:t>
      </w:r>
      <w:r w:rsidRPr="00025330">
        <w:rPr>
          <w:rFonts w:ascii="Times New Roman" w:eastAsia="Times New Roman" w:hAnsi="Times New Roman" w:cs="Times New Roman"/>
          <w:color w:val="000000" w:themeColor="text1"/>
          <w:sz w:val="24"/>
          <w:szCs w:val="24"/>
          <w:lang w:val="en-GB"/>
        </w:rPr>
        <w:t xml:space="preserve">Planning is an important human resource strategy that proposes the change process inside the </w:t>
      </w:r>
      <w:r w:rsidR="002F5967">
        <w:rPr>
          <w:rFonts w:ascii="Times New Roman" w:eastAsia="Times New Roman" w:hAnsi="Times New Roman" w:cs="Times New Roman"/>
          <w:color w:val="000000" w:themeColor="text1"/>
          <w:sz w:val="24"/>
          <w:szCs w:val="24"/>
          <w:lang w:val="en-GB"/>
        </w:rPr>
        <w:t>organisational</w:t>
      </w:r>
      <w:r w:rsidRPr="00025330">
        <w:rPr>
          <w:rFonts w:ascii="Times New Roman" w:eastAsia="Times New Roman" w:hAnsi="Times New Roman" w:cs="Times New Roman"/>
          <w:color w:val="000000" w:themeColor="text1"/>
          <w:sz w:val="24"/>
          <w:szCs w:val="24"/>
          <w:lang w:val="en-GB"/>
        </w:rPr>
        <w:t xml:space="preserve"> premises as well. Planning is very much needed to manage the changes that allow strategic ways to observe the required changes. Planning in HR strategies offers managers to cover all places</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such as what are the places that require changes. In the process of human resource management, planning strategies help employers to accurately play their roles and responsibilities</w:t>
      </w:r>
      <w:r w:rsidR="002F596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outline planning provides more ideas that ensure a good chance in the workplace. Training is also an important strategy that develops different aspects of the employees. A trained employer achieved more skill and knowledge to generate specific changes at a time. Employee training also develops employee skills and also improves their transferable skills through which their efficiency and productivity are increased. Training also encourages employees to perform better in their particular field through which the salary and promotions are increased. </w:t>
      </w:r>
    </w:p>
    <w:p w14:paraId="176E5E76" w14:textId="13CCEB07" w:rsidR="008922C7" w:rsidRPr="00025330" w:rsidRDefault="00D03916" w:rsidP="0089145C">
      <w:pPr>
        <w:pStyle w:val="Normal1"/>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eastAsia="Times New Roman" w:hAnsi="Times New Roman" w:cs="Times New Roman"/>
          <w:b/>
          <w:color w:val="000000" w:themeColor="text1"/>
          <w:sz w:val="24"/>
          <w:szCs w:val="24"/>
          <w:lang w:val="en-GB"/>
        </w:rPr>
        <w:t xml:space="preserve">Effective communication and development of </w:t>
      </w:r>
      <w:r w:rsidR="005B00C8" w:rsidRPr="00025330">
        <w:rPr>
          <w:rFonts w:ascii="Times New Roman" w:eastAsia="Times New Roman" w:hAnsi="Times New Roman" w:cs="Times New Roman"/>
          <w:b/>
          <w:color w:val="000000" w:themeColor="text1"/>
          <w:sz w:val="24"/>
          <w:szCs w:val="24"/>
          <w:lang w:val="en-GB"/>
        </w:rPr>
        <w:t>behaviour</w:t>
      </w:r>
      <w:r w:rsidRPr="00025330">
        <w:rPr>
          <w:rFonts w:ascii="Times New Roman" w:eastAsia="Times New Roman" w:hAnsi="Times New Roman" w:cs="Times New Roman"/>
          <w:b/>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Effective communication is an important HR strategy to create more space in the internal activities management process. </w:t>
      </w:r>
      <w:r w:rsidR="005525C5" w:rsidRPr="00025330">
        <w:rPr>
          <w:rFonts w:ascii="Times New Roman" w:eastAsia="Times New Roman" w:hAnsi="Times New Roman" w:cs="Times New Roman"/>
          <w:color w:val="000000" w:themeColor="text1"/>
          <w:sz w:val="24"/>
          <w:szCs w:val="24"/>
          <w:lang w:val="en-GB"/>
        </w:rPr>
        <w:t>Effective Communication processes in human resource management refer to an excellent understanding of changes and also define</w:t>
      </w:r>
      <w:r w:rsidRPr="00025330">
        <w:rPr>
          <w:rFonts w:ascii="Times New Roman" w:eastAsia="Times New Roman" w:hAnsi="Times New Roman" w:cs="Times New Roman"/>
          <w:color w:val="000000" w:themeColor="text1"/>
          <w:sz w:val="24"/>
          <w:szCs w:val="24"/>
          <w:lang w:val="en-GB"/>
        </w:rPr>
        <w:t xml:space="preserve"> why it is needed. Communication increases ideas, thoughts, and information which </w:t>
      </w:r>
      <w:r w:rsidR="00F56AA8">
        <w:rPr>
          <w:rFonts w:ascii="Times New Roman" w:eastAsia="Times New Roman" w:hAnsi="Times New Roman" w:cs="Times New Roman"/>
          <w:color w:val="000000" w:themeColor="text1"/>
          <w:sz w:val="24"/>
          <w:szCs w:val="24"/>
          <w:lang w:val="en-GB"/>
        </w:rPr>
        <w:t>allows</w:t>
      </w:r>
      <w:r w:rsidRPr="00025330">
        <w:rPr>
          <w:rFonts w:ascii="Times New Roman" w:eastAsia="Times New Roman" w:hAnsi="Times New Roman" w:cs="Times New Roman"/>
          <w:color w:val="000000" w:themeColor="text1"/>
          <w:sz w:val="24"/>
          <w:szCs w:val="24"/>
          <w:lang w:val="en-GB"/>
        </w:rPr>
        <w:t xml:space="preserve"> easily to smoothly </w:t>
      </w:r>
      <w:r w:rsidR="00F56AA8">
        <w:rPr>
          <w:rFonts w:ascii="Times New Roman" w:eastAsia="Times New Roman" w:hAnsi="Times New Roman" w:cs="Times New Roman"/>
          <w:color w:val="000000" w:themeColor="text1"/>
          <w:sz w:val="24"/>
          <w:szCs w:val="24"/>
          <w:lang w:val="en-GB"/>
        </w:rPr>
        <w:t>run</w:t>
      </w:r>
      <w:r w:rsidRPr="00025330">
        <w:rPr>
          <w:rFonts w:ascii="Times New Roman" w:eastAsia="Times New Roman" w:hAnsi="Times New Roman" w:cs="Times New Roman"/>
          <w:color w:val="000000" w:themeColor="text1"/>
          <w:sz w:val="24"/>
          <w:szCs w:val="24"/>
          <w:lang w:val="en-GB"/>
        </w:rPr>
        <w:t xml:space="preserve"> the internal and external activities in the business process. The development of effective communication strategies also allows leaders to increase their leadership quality and build strong bonding with workers through communication. A communication strategy is needed for leadership management</w:t>
      </w:r>
      <w:r w:rsidR="00626C0D">
        <w:rPr>
          <w:rFonts w:ascii="Times New Roman" w:eastAsia="Times New Roman" w:hAnsi="Times New Roman" w:cs="Times New Roman"/>
          <w:color w:val="000000" w:themeColor="text1"/>
          <w:sz w:val="24"/>
          <w:szCs w:val="24"/>
          <w:lang w:val="en-GB"/>
        </w:rPr>
        <w:t xml:space="preserve">. It allows engagement with employers that help </w:t>
      </w:r>
      <w:r w:rsidRPr="00025330">
        <w:rPr>
          <w:rFonts w:ascii="Times New Roman" w:eastAsia="Times New Roman" w:hAnsi="Times New Roman" w:cs="Times New Roman"/>
          <w:color w:val="000000" w:themeColor="text1"/>
          <w:sz w:val="24"/>
          <w:szCs w:val="24"/>
          <w:lang w:val="en-GB"/>
        </w:rPr>
        <w:t xml:space="preserve">provide important suggestions to the employees and also helps them to make important decisions in difficult situations. Effective communication also improves the skills and </w:t>
      </w:r>
      <w:r w:rsidR="00626C0D">
        <w:rPr>
          <w:rFonts w:ascii="Times New Roman" w:eastAsia="Times New Roman" w:hAnsi="Times New Roman" w:cs="Times New Roman"/>
          <w:color w:val="000000" w:themeColor="text1"/>
          <w:sz w:val="24"/>
          <w:szCs w:val="24"/>
          <w:lang w:val="en-GB"/>
        </w:rPr>
        <w:t>helps the leaders</w:t>
      </w:r>
      <w:r w:rsidRPr="00025330">
        <w:rPr>
          <w:rFonts w:ascii="Times New Roman" w:eastAsia="Times New Roman" w:hAnsi="Times New Roman" w:cs="Times New Roman"/>
          <w:color w:val="000000" w:themeColor="text1"/>
          <w:sz w:val="24"/>
          <w:szCs w:val="24"/>
          <w:lang w:val="en-GB"/>
        </w:rPr>
        <w:t xml:space="preserve"> understand the emotions of the employees through which they can be able to help them. The communion process also develops the interaction process through which the managerial process is also increased as well. Effective communication processes also increase the internal </w:t>
      </w:r>
      <w:r w:rsidR="005B00C8" w:rsidRPr="00025330">
        <w:rPr>
          <w:rFonts w:ascii="Times New Roman" w:eastAsia="Times New Roman" w:hAnsi="Times New Roman" w:cs="Times New Roman"/>
          <w:color w:val="000000" w:themeColor="text1"/>
          <w:sz w:val="24"/>
          <w:szCs w:val="24"/>
          <w:lang w:val="en-GB"/>
        </w:rPr>
        <w:t>behaviour</w:t>
      </w:r>
      <w:r w:rsidRPr="00025330">
        <w:rPr>
          <w:rFonts w:ascii="Times New Roman" w:eastAsia="Times New Roman" w:hAnsi="Times New Roman" w:cs="Times New Roman"/>
          <w:color w:val="000000" w:themeColor="text1"/>
          <w:sz w:val="24"/>
          <w:szCs w:val="24"/>
          <w:lang w:val="en-GB"/>
        </w:rPr>
        <w:t xml:space="preserve"> of the </w:t>
      </w:r>
      <w:r w:rsidR="001B30E7">
        <w:rPr>
          <w:rFonts w:ascii="Times New Roman" w:eastAsia="Times New Roman" w:hAnsi="Times New Roman" w:cs="Times New Roman"/>
          <w:color w:val="000000" w:themeColor="text1"/>
          <w:sz w:val="24"/>
          <w:szCs w:val="24"/>
          <w:lang w:val="en-GB"/>
        </w:rPr>
        <w:t>organisation</w:t>
      </w:r>
      <w:r w:rsidRPr="00025330">
        <w:rPr>
          <w:rFonts w:ascii="Times New Roman" w:eastAsia="Times New Roman" w:hAnsi="Times New Roman" w:cs="Times New Roman"/>
          <w:color w:val="000000" w:themeColor="text1"/>
          <w:sz w:val="24"/>
          <w:szCs w:val="24"/>
          <w:lang w:val="en-GB"/>
        </w:rPr>
        <w:t xml:space="preserve"> and improve the HR strategies through which change can be managed as well. The communication process also increases the </w:t>
      </w:r>
      <w:r w:rsidR="001B30E7">
        <w:rPr>
          <w:rFonts w:ascii="Times New Roman" w:eastAsia="Times New Roman" w:hAnsi="Times New Roman" w:cs="Times New Roman"/>
          <w:color w:val="000000" w:themeColor="text1"/>
          <w:sz w:val="24"/>
          <w:szCs w:val="24"/>
          <w:lang w:val="en-GB"/>
        </w:rPr>
        <w:t>organisational</w:t>
      </w:r>
      <w:r w:rsidRPr="00025330">
        <w:rPr>
          <w:rFonts w:ascii="Times New Roman" w:eastAsia="Times New Roman" w:hAnsi="Times New Roman" w:cs="Times New Roman"/>
          <w:color w:val="000000" w:themeColor="text1"/>
          <w:sz w:val="24"/>
          <w:szCs w:val="24"/>
          <w:lang w:val="en-GB"/>
        </w:rPr>
        <w:t xml:space="preserve"> peace and also develops the workflow on the </w:t>
      </w:r>
      <w:r w:rsidR="001B30E7">
        <w:rPr>
          <w:rFonts w:ascii="Times New Roman" w:eastAsia="Times New Roman" w:hAnsi="Times New Roman" w:cs="Times New Roman"/>
          <w:color w:val="000000" w:themeColor="text1"/>
          <w:sz w:val="24"/>
          <w:szCs w:val="24"/>
          <w:lang w:val="en-GB"/>
        </w:rPr>
        <w:t>organisation’s</w:t>
      </w:r>
      <w:r w:rsidRPr="00025330">
        <w:rPr>
          <w:rFonts w:ascii="Times New Roman" w:eastAsia="Times New Roman" w:hAnsi="Times New Roman" w:cs="Times New Roman"/>
          <w:color w:val="000000" w:themeColor="text1"/>
          <w:sz w:val="24"/>
          <w:szCs w:val="24"/>
          <w:lang w:val="en-GB"/>
        </w:rPr>
        <w:t xml:space="preserve"> premises. </w:t>
      </w:r>
      <w:r w:rsidR="005B00C8" w:rsidRPr="00025330">
        <w:rPr>
          <w:rFonts w:ascii="Times New Roman" w:eastAsia="Times New Roman" w:hAnsi="Times New Roman" w:cs="Times New Roman"/>
          <w:color w:val="000000" w:themeColor="text1"/>
          <w:sz w:val="24"/>
          <w:szCs w:val="24"/>
          <w:lang w:val="en-GB"/>
        </w:rPr>
        <w:t>Behavioural</w:t>
      </w:r>
      <w:r w:rsidRPr="00025330">
        <w:rPr>
          <w:rFonts w:ascii="Times New Roman" w:eastAsia="Times New Roman" w:hAnsi="Times New Roman" w:cs="Times New Roman"/>
          <w:color w:val="000000" w:themeColor="text1"/>
          <w:sz w:val="24"/>
          <w:szCs w:val="24"/>
          <w:lang w:val="en-GB"/>
        </w:rPr>
        <w:t xml:space="preserve"> development also helps to improve the human resource </w:t>
      </w:r>
      <w:r w:rsidR="005525C5" w:rsidRPr="00025330">
        <w:rPr>
          <w:rFonts w:ascii="Times New Roman" w:eastAsia="Times New Roman" w:hAnsi="Times New Roman" w:cs="Times New Roman"/>
          <w:color w:val="000000" w:themeColor="text1"/>
          <w:sz w:val="24"/>
          <w:szCs w:val="24"/>
          <w:lang w:val="en-GB"/>
        </w:rPr>
        <w:t>strategies</w:t>
      </w:r>
      <w:r w:rsidR="001B30E7">
        <w:rPr>
          <w:rFonts w:ascii="Times New Roman" w:eastAsia="Times New Roman" w:hAnsi="Times New Roman" w:cs="Times New Roman"/>
          <w:color w:val="000000" w:themeColor="text1"/>
          <w:sz w:val="24"/>
          <w:szCs w:val="24"/>
          <w:lang w:val="en-GB"/>
        </w:rPr>
        <w:t>,</w:t>
      </w:r>
      <w:r w:rsidR="005525C5" w:rsidRPr="00025330">
        <w:rPr>
          <w:rFonts w:ascii="Times New Roman" w:eastAsia="Times New Roman" w:hAnsi="Times New Roman" w:cs="Times New Roman"/>
          <w:color w:val="000000" w:themeColor="text1"/>
          <w:sz w:val="24"/>
          <w:szCs w:val="24"/>
          <w:lang w:val="en-GB"/>
        </w:rPr>
        <w:t xml:space="preserve"> which make</w:t>
      </w:r>
      <w:r w:rsidRPr="00025330">
        <w:rPr>
          <w:rFonts w:ascii="Times New Roman" w:eastAsia="Times New Roman" w:hAnsi="Times New Roman" w:cs="Times New Roman"/>
          <w:color w:val="000000" w:themeColor="text1"/>
          <w:sz w:val="24"/>
          <w:szCs w:val="24"/>
          <w:lang w:val="en-GB"/>
        </w:rPr>
        <w:t xml:space="preserve"> a positive impact on the </w:t>
      </w:r>
      <w:r w:rsidR="001B30E7">
        <w:rPr>
          <w:rFonts w:ascii="Times New Roman" w:eastAsia="Times New Roman" w:hAnsi="Times New Roman" w:cs="Times New Roman"/>
          <w:color w:val="000000" w:themeColor="text1"/>
          <w:sz w:val="24"/>
          <w:szCs w:val="24"/>
          <w:lang w:val="en-GB"/>
        </w:rPr>
        <w:t>organisational</w:t>
      </w:r>
      <w:r w:rsidRPr="00025330">
        <w:rPr>
          <w:rFonts w:ascii="Times New Roman" w:eastAsia="Times New Roman" w:hAnsi="Times New Roman" w:cs="Times New Roman"/>
          <w:color w:val="000000" w:themeColor="text1"/>
          <w:sz w:val="24"/>
          <w:szCs w:val="24"/>
          <w:lang w:val="en-GB"/>
        </w:rPr>
        <w:t xml:space="preserve"> premises. Transparent </w:t>
      </w:r>
      <w:r w:rsidR="005B00C8" w:rsidRPr="00025330">
        <w:rPr>
          <w:rFonts w:ascii="Times New Roman" w:eastAsia="Times New Roman" w:hAnsi="Times New Roman" w:cs="Times New Roman"/>
          <w:color w:val="000000" w:themeColor="text1"/>
          <w:sz w:val="24"/>
          <w:szCs w:val="24"/>
          <w:lang w:val="en-GB"/>
        </w:rPr>
        <w:lastRenderedPageBreak/>
        <w:t>behaviours</w:t>
      </w:r>
      <w:r w:rsidRPr="00025330">
        <w:rPr>
          <w:rFonts w:ascii="Times New Roman" w:eastAsia="Times New Roman" w:hAnsi="Times New Roman" w:cs="Times New Roman"/>
          <w:color w:val="000000" w:themeColor="text1"/>
          <w:sz w:val="24"/>
          <w:szCs w:val="24"/>
          <w:lang w:val="en-GB"/>
        </w:rPr>
        <w:t xml:space="preserve"> improve the relationship among the leaders and workers in the </w:t>
      </w:r>
      <w:r w:rsidR="001B30E7">
        <w:rPr>
          <w:rFonts w:ascii="Times New Roman" w:eastAsia="Times New Roman" w:hAnsi="Times New Roman" w:cs="Times New Roman"/>
          <w:color w:val="000000" w:themeColor="text1"/>
          <w:sz w:val="24"/>
          <w:szCs w:val="24"/>
          <w:lang w:val="en-GB"/>
        </w:rPr>
        <w:t>organisational</w:t>
      </w:r>
      <w:r w:rsidRPr="00025330">
        <w:rPr>
          <w:rFonts w:ascii="Times New Roman" w:eastAsia="Times New Roman" w:hAnsi="Times New Roman" w:cs="Times New Roman"/>
          <w:color w:val="000000" w:themeColor="text1"/>
          <w:sz w:val="24"/>
          <w:szCs w:val="24"/>
          <w:lang w:val="en-GB"/>
        </w:rPr>
        <w:t xml:space="preserve"> preemies. Transparent </w:t>
      </w:r>
      <w:r w:rsidR="005B00C8" w:rsidRPr="00025330">
        <w:rPr>
          <w:rFonts w:ascii="Times New Roman" w:eastAsia="Times New Roman" w:hAnsi="Times New Roman" w:cs="Times New Roman"/>
          <w:color w:val="000000" w:themeColor="text1"/>
          <w:sz w:val="24"/>
          <w:szCs w:val="24"/>
          <w:lang w:val="en-GB"/>
        </w:rPr>
        <w:t>behaviours</w:t>
      </w:r>
      <w:r w:rsidRPr="00025330">
        <w:rPr>
          <w:rFonts w:ascii="Times New Roman" w:eastAsia="Times New Roman" w:hAnsi="Times New Roman" w:cs="Times New Roman"/>
          <w:color w:val="000000" w:themeColor="text1"/>
          <w:sz w:val="24"/>
          <w:szCs w:val="24"/>
          <w:lang w:val="en-GB"/>
        </w:rPr>
        <w:t xml:space="preserve"> allow more comfort and upfront sharing with employers of all changes, which assure them more confidence. </w:t>
      </w:r>
    </w:p>
    <w:p w14:paraId="002A8247" w14:textId="58851943" w:rsidR="008922C7" w:rsidRPr="00025330" w:rsidRDefault="00D03916" w:rsidP="00F56AA8">
      <w:pPr>
        <w:pStyle w:val="Normal1"/>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eastAsia="Times New Roman" w:hAnsi="Times New Roman" w:cs="Times New Roman"/>
          <w:b/>
          <w:color w:val="000000" w:themeColor="text1"/>
          <w:sz w:val="24"/>
          <w:szCs w:val="24"/>
          <w:lang w:val="en-GB"/>
        </w:rPr>
        <w:t xml:space="preserve">Skill improvement and motivation to the employees: </w:t>
      </w:r>
      <w:r w:rsidRPr="00025330">
        <w:rPr>
          <w:rFonts w:ascii="Times New Roman" w:eastAsia="Times New Roman" w:hAnsi="Times New Roman" w:cs="Times New Roman"/>
          <w:color w:val="000000" w:themeColor="text1"/>
          <w:sz w:val="24"/>
          <w:szCs w:val="24"/>
          <w:lang w:val="en-GB"/>
        </w:rPr>
        <w:t xml:space="preserve">Through skill development inside the </w:t>
      </w:r>
      <w:r w:rsidR="001B30E7">
        <w:rPr>
          <w:rFonts w:ascii="Times New Roman" w:eastAsia="Times New Roman" w:hAnsi="Times New Roman" w:cs="Times New Roman"/>
          <w:color w:val="000000" w:themeColor="text1"/>
          <w:sz w:val="24"/>
          <w:szCs w:val="24"/>
          <w:lang w:val="en-GB"/>
        </w:rPr>
        <w:t>organisation</w:t>
      </w:r>
      <w:r w:rsidRPr="00025330">
        <w:rPr>
          <w:rFonts w:ascii="Times New Roman" w:eastAsia="Times New Roman" w:hAnsi="Times New Roman" w:cs="Times New Roman"/>
          <w:color w:val="000000" w:themeColor="text1"/>
          <w:sz w:val="24"/>
          <w:szCs w:val="24"/>
          <w:lang w:val="en-GB"/>
        </w:rPr>
        <w:t xml:space="preserve"> among the employees through activity and training, the leaders</w:t>
      </w:r>
      <w:r w:rsidR="001B30E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w:t>
      </w:r>
      <w:r w:rsidR="00D20FDD">
        <w:rPr>
          <w:rFonts w:ascii="Times New Roman" w:eastAsia="Times New Roman" w:hAnsi="Times New Roman" w:cs="Times New Roman"/>
          <w:color w:val="000000" w:themeColor="text1"/>
          <w:sz w:val="24"/>
          <w:szCs w:val="24"/>
          <w:lang w:val="en-GB"/>
        </w:rPr>
        <w:t>can</w:t>
      </w:r>
      <w:r w:rsidRPr="00025330">
        <w:rPr>
          <w:rFonts w:ascii="Times New Roman" w:eastAsia="Times New Roman" w:hAnsi="Times New Roman" w:cs="Times New Roman"/>
          <w:color w:val="000000" w:themeColor="text1"/>
          <w:sz w:val="24"/>
          <w:szCs w:val="24"/>
          <w:lang w:val="en-GB"/>
        </w:rPr>
        <w:t xml:space="preserve"> develop knowledge among the workers. In this skill improvement human resource strategy, employees acquire more information about their job roles. Leaders offer training systems that help employees accurately play their functions in their particular field. This skill provides benefits for an </w:t>
      </w:r>
      <w:r w:rsidR="001B30E7">
        <w:rPr>
          <w:rFonts w:ascii="Times New Roman" w:eastAsia="Times New Roman" w:hAnsi="Times New Roman" w:cs="Times New Roman"/>
          <w:color w:val="000000" w:themeColor="text1"/>
          <w:sz w:val="24"/>
          <w:szCs w:val="24"/>
          <w:lang w:val="en-GB"/>
        </w:rPr>
        <w:t>organisation</w:t>
      </w:r>
      <w:r w:rsidRPr="00025330">
        <w:rPr>
          <w:rFonts w:ascii="Times New Roman" w:eastAsia="Times New Roman" w:hAnsi="Times New Roman" w:cs="Times New Roman"/>
          <w:color w:val="000000" w:themeColor="text1"/>
          <w:sz w:val="24"/>
          <w:szCs w:val="24"/>
          <w:lang w:val="en-GB"/>
        </w:rPr>
        <w:t xml:space="preserve"> in various ways through which overall profits are increased. Encouraging and motivating employees is also an effective HR strategy that allows leaders to engage with the employees and internal activities that helps to provide high production and sales volume for the </w:t>
      </w:r>
      <w:r w:rsidR="001B30E7">
        <w:rPr>
          <w:rFonts w:ascii="Times New Roman" w:eastAsia="Times New Roman" w:hAnsi="Times New Roman" w:cs="Times New Roman"/>
          <w:color w:val="000000" w:themeColor="text1"/>
          <w:sz w:val="24"/>
          <w:szCs w:val="24"/>
          <w:lang w:val="en-GB"/>
        </w:rPr>
        <w:t>organisation</w:t>
      </w:r>
      <w:r w:rsidRPr="00025330">
        <w:rPr>
          <w:rFonts w:ascii="Times New Roman" w:eastAsia="Times New Roman" w:hAnsi="Times New Roman" w:cs="Times New Roman"/>
          <w:color w:val="000000" w:themeColor="text1"/>
          <w:sz w:val="24"/>
          <w:szCs w:val="24"/>
          <w:lang w:val="en-GB"/>
        </w:rPr>
        <w:t xml:space="preserve">. Through the help of this motivating and encouraging strategy, leadership quality is increased among the </w:t>
      </w:r>
      <w:r w:rsidR="005525C5" w:rsidRPr="00025330">
        <w:rPr>
          <w:rFonts w:ascii="Times New Roman" w:eastAsia="Times New Roman" w:hAnsi="Times New Roman" w:cs="Times New Roman"/>
          <w:color w:val="000000" w:themeColor="text1"/>
          <w:sz w:val="24"/>
          <w:szCs w:val="24"/>
          <w:lang w:val="en-GB"/>
        </w:rPr>
        <w:t>leaders</w:t>
      </w:r>
      <w:r w:rsidR="001B30E7">
        <w:rPr>
          <w:rFonts w:ascii="Times New Roman" w:eastAsia="Times New Roman" w:hAnsi="Times New Roman" w:cs="Times New Roman"/>
          <w:color w:val="000000" w:themeColor="text1"/>
          <w:sz w:val="24"/>
          <w:szCs w:val="24"/>
          <w:lang w:val="en-GB"/>
        </w:rPr>
        <w:t>,</w:t>
      </w:r>
      <w:r w:rsidR="005525C5" w:rsidRPr="00025330">
        <w:rPr>
          <w:rFonts w:ascii="Times New Roman" w:eastAsia="Times New Roman" w:hAnsi="Times New Roman" w:cs="Times New Roman"/>
          <w:color w:val="000000" w:themeColor="text1"/>
          <w:sz w:val="24"/>
          <w:szCs w:val="24"/>
          <w:lang w:val="en-GB"/>
        </w:rPr>
        <w:t xml:space="preserve"> which </w:t>
      </w:r>
      <w:r w:rsidR="00D20FDD">
        <w:rPr>
          <w:rFonts w:ascii="Times New Roman" w:eastAsia="Times New Roman" w:hAnsi="Times New Roman" w:cs="Times New Roman"/>
          <w:color w:val="000000" w:themeColor="text1"/>
          <w:sz w:val="24"/>
          <w:szCs w:val="24"/>
          <w:lang w:val="en-GB"/>
        </w:rPr>
        <w:t>helps</w:t>
      </w:r>
      <w:r w:rsidRPr="00025330">
        <w:rPr>
          <w:rFonts w:ascii="Times New Roman" w:eastAsia="Times New Roman" w:hAnsi="Times New Roman" w:cs="Times New Roman"/>
          <w:color w:val="000000" w:themeColor="text1"/>
          <w:sz w:val="24"/>
          <w:szCs w:val="24"/>
          <w:lang w:val="en-GB"/>
        </w:rPr>
        <w:t xml:space="preserve"> employees to achieve more encouragement that helps them to keep their commitment and to maintain </w:t>
      </w:r>
      <w:r w:rsidR="001B30E7">
        <w:rPr>
          <w:rFonts w:ascii="Times New Roman" w:eastAsia="Times New Roman" w:hAnsi="Times New Roman" w:cs="Times New Roman"/>
          <w:color w:val="000000" w:themeColor="text1"/>
          <w:sz w:val="24"/>
          <w:szCs w:val="24"/>
          <w:lang w:val="en-GB"/>
        </w:rPr>
        <w:t>organisational</w:t>
      </w:r>
      <w:r w:rsidRPr="00025330">
        <w:rPr>
          <w:rFonts w:ascii="Times New Roman" w:eastAsia="Times New Roman" w:hAnsi="Times New Roman" w:cs="Times New Roman"/>
          <w:color w:val="000000" w:themeColor="text1"/>
          <w:sz w:val="24"/>
          <w:szCs w:val="24"/>
          <w:lang w:val="en-GB"/>
        </w:rPr>
        <w:t xml:space="preserve"> vision and goals.</w:t>
      </w:r>
    </w:p>
    <w:p w14:paraId="79D4941D" w14:textId="268D3BD3" w:rsidR="008922C7" w:rsidRPr="00025330" w:rsidRDefault="00D03916" w:rsidP="00F56AA8">
      <w:pPr>
        <w:pStyle w:val="Normal1"/>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eastAsia="Times New Roman" w:hAnsi="Times New Roman" w:cs="Times New Roman"/>
          <w:b/>
          <w:color w:val="000000" w:themeColor="text1"/>
          <w:sz w:val="24"/>
          <w:szCs w:val="24"/>
          <w:lang w:val="en-GB"/>
        </w:rPr>
        <w:t xml:space="preserve">Implementation of technology: </w:t>
      </w:r>
      <w:r w:rsidR="00626C0D">
        <w:rPr>
          <w:rFonts w:ascii="Times New Roman" w:eastAsia="Times New Roman" w:hAnsi="Times New Roman" w:cs="Times New Roman"/>
          <w:b/>
          <w:color w:val="000000" w:themeColor="text1"/>
          <w:sz w:val="24"/>
          <w:szCs w:val="24"/>
          <w:lang w:val="en-GB"/>
        </w:rPr>
        <w:t>Technology implementation is a vital strategy that can change any aspect and bring</w:t>
      </w:r>
      <w:r w:rsidRPr="00025330">
        <w:rPr>
          <w:rFonts w:ascii="Times New Roman" w:eastAsia="Times New Roman" w:hAnsi="Times New Roman" w:cs="Times New Roman"/>
          <w:color w:val="000000" w:themeColor="text1"/>
          <w:sz w:val="24"/>
          <w:szCs w:val="24"/>
          <w:lang w:val="en-GB"/>
        </w:rPr>
        <w:t xml:space="preserve"> development in the broken field. Technology is essential in today’s era through which efficiency can be possibly increased. Technology also improves the knowledge and increases curiosity among the workers through which their skill is also increased</w:t>
      </w:r>
      <w:r w:rsidR="001B30E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which further helps to develop the overall management process and increases profit. This strategy is essential to implement in any country to develop the </w:t>
      </w:r>
      <w:r w:rsidR="001B30E7">
        <w:rPr>
          <w:rFonts w:ascii="Times New Roman" w:eastAsia="Times New Roman" w:hAnsi="Times New Roman" w:cs="Times New Roman"/>
          <w:color w:val="000000" w:themeColor="text1"/>
          <w:sz w:val="24"/>
          <w:szCs w:val="24"/>
          <w:lang w:val="en-GB"/>
        </w:rPr>
        <w:t>economic</w:t>
      </w:r>
      <w:r w:rsidRPr="00025330">
        <w:rPr>
          <w:rFonts w:ascii="Times New Roman" w:eastAsia="Times New Roman" w:hAnsi="Times New Roman" w:cs="Times New Roman"/>
          <w:color w:val="000000" w:themeColor="text1"/>
          <w:sz w:val="24"/>
          <w:szCs w:val="24"/>
          <w:lang w:val="en-GB"/>
        </w:rPr>
        <w:t xml:space="preserve"> condition and also increase the internal activities of any field. Technology reduced the production cost and also periodic high-quality infrastructure through which managing internal activities becomes easy</w:t>
      </w:r>
      <w:r w:rsidR="001B30E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workload is also reduced. Implementation of technology also reduces the time which can be invested in other factors through which the overall system can be improved. </w:t>
      </w:r>
    </w:p>
    <w:p w14:paraId="6B4310D3" w14:textId="77777777" w:rsidR="008922C7" w:rsidRPr="00025330" w:rsidRDefault="00D03916" w:rsidP="00F56AA8">
      <w:pPr>
        <w:pStyle w:val="Heading1"/>
        <w:jc w:val="center"/>
        <w:rPr>
          <w:lang w:val="en-GB"/>
        </w:rPr>
      </w:pPr>
      <w:bookmarkStart w:id="3" w:name="_Toc100245736"/>
      <w:r w:rsidRPr="00025330">
        <w:rPr>
          <w:lang w:val="en-GB"/>
        </w:rPr>
        <w:t>Implementation of changes in the scenario</w:t>
      </w:r>
      <w:bookmarkEnd w:id="3"/>
    </w:p>
    <w:p w14:paraId="06E95349" w14:textId="66A127CA" w:rsidR="008922C7" w:rsidRPr="00025330" w:rsidRDefault="00D03916" w:rsidP="00F56AA8">
      <w:pPr>
        <w:pStyle w:val="Normal1"/>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eastAsia="Times New Roman" w:hAnsi="Times New Roman" w:cs="Times New Roman"/>
          <w:color w:val="000000" w:themeColor="text1"/>
          <w:sz w:val="24"/>
          <w:szCs w:val="24"/>
          <w:lang w:val="en-GB"/>
        </w:rPr>
        <w:t xml:space="preserve">As an HR manager, one should implement these changes to improve the condition and also develop the surroundings as well. In improving the condition of the </w:t>
      </w:r>
      <w:r w:rsidR="00F56AA8">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xml:space="preserve"> market</w:t>
      </w:r>
      <w:r w:rsidR="001B30E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it is necessary to improve the tanning period to improve the skills among the workers through which overall productivity is increased in the current scenario. As an HR manager, one should implement effective communication through which the generation process is increased</w:t>
      </w:r>
      <w:r w:rsidR="001B30E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which also helps in the rescission period and also helps to improve the affected area because of covid. As an HR manager, one should implement strategies through which it can be possible to </w:t>
      </w:r>
      <w:r w:rsidRPr="00025330">
        <w:rPr>
          <w:rFonts w:ascii="Times New Roman" w:eastAsia="Times New Roman" w:hAnsi="Times New Roman" w:cs="Times New Roman"/>
          <w:color w:val="000000" w:themeColor="text1"/>
          <w:sz w:val="24"/>
          <w:szCs w:val="24"/>
          <w:lang w:val="en-GB"/>
        </w:rPr>
        <w:lastRenderedPageBreak/>
        <w:t>develop effective relationships among the ladders and workers through which the internal work environment is also increased. During post covid situation</w:t>
      </w:r>
      <w:r w:rsidR="001B30E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w:t>
      </w:r>
      <w:r w:rsidR="005B00C8" w:rsidRPr="00025330">
        <w:rPr>
          <w:rFonts w:ascii="Times New Roman" w:eastAsia="Times New Roman" w:hAnsi="Times New Roman" w:cs="Times New Roman"/>
          <w:color w:val="000000" w:themeColor="text1"/>
          <w:sz w:val="24"/>
          <w:szCs w:val="24"/>
          <w:lang w:val="en-GB"/>
        </w:rPr>
        <w:t>behaviours</w:t>
      </w:r>
      <w:r w:rsidRPr="00025330">
        <w:rPr>
          <w:rFonts w:ascii="Times New Roman" w:eastAsia="Times New Roman" w:hAnsi="Times New Roman" w:cs="Times New Roman"/>
          <w:color w:val="000000" w:themeColor="text1"/>
          <w:sz w:val="24"/>
          <w:szCs w:val="24"/>
          <w:lang w:val="en-GB"/>
        </w:rPr>
        <w:t xml:space="preserve"> of the employees are changed as they get habituated to working at home during the long lockdown period (</w:t>
      </w:r>
      <w:r w:rsidRPr="00025330">
        <w:rPr>
          <w:rFonts w:ascii="Times New Roman" w:hAnsi="Times New Roman" w:cs="Times New Roman"/>
          <w:color w:val="000000" w:themeColor="text1"/>
          <w:sz w:val="24"/>
          <w:szCs w:val="24"/>
          <w:highlight w:val="white"/>
          <w:lang w:val="en-GB"/>
        </w:rPr>
        <w:t>Yue and Cowling, 2021</w:t>
      </w:r>
      <w:r w:rsidRPr="00025330">
        <w:rPr>
          <w:rFonts w:ascii="Times New Roman" w:eastAsia="Times New Roman" w:hAnsi="Times New Roman" w:cs="Times New Roman"/>
          <w:color w:val="000000" w:themeColor="text1"/>
          <w:sz w:val="24"/>
          <w:szCs w:val="24"/>
          <w:lang w:val="en-GB"/>
        </w:rPr>
        <w:t xml:space="preserve">). Developing </w:t>
      </w:r>
      <w:r w:rsidR="005B00C8" w:rsidRPr="00025330">
        <w:rPr>
          <w:rFonts w:ascii="Times New Roman" w:eastAsia="Times New Roman" w:hAnsi="Times New Roman" w:cs="Times New Roman"/>
          <w:color w:val="000000" w:themeColor="text1"/>
          <w:sz w:val="24"/>
          <w:szCs w:val="24"/>
          <w:lang w:val="en-GB"/>
        </w:rPr>
        <w:t>behaviour</w:t>
      </w:r>
      <w:r w:rsidRPr="00025330">
        <w:rPr>
          <w:rFonts w:ascii="Times New Roman" w:eastAsia="Times New Roman" w:hAnsi="Times New Roman" w:cs="Times New Roman"/>
          <w:color w:val="000000" w:themeColor="text1"/>
          <w:sz w:val="24"/>
          <w:szCs w:val="24"/>
          <w:lang w:val="en-GB"/>
        </w:rPr>
        <w:t xml:space="preserve"> also helps them to interact properly through which problems can be solved in an easy way on the </w:t>
      </w:r>
      <w:r w:rsidR="001B30E7">
        <w:rPr>
          <w:rFonts w:ascii="Times New Roman" w:eastAsia="Times New Roman" w:hAnsi="Times New Roman" w:cs="Times New Roman"/>
          <w:color w:val="000000" w:themeColor="text1"/>
          <w:sz w:val="24"/>
          <w:szCs w:val="24"/>
          <w:lang w:val="en-GB"/>
        </w:rPr>
        <w:t>organisation’s</w:t>
      </w:r>
      <w:r w:rsidRPr="00025330">
        <w:rPr>
          <w:rFonts w:ascii="Times New Roman" w:eastAsia="Times New Roman" w:hAnsi="Times New Roman" w:cs="Times New Roman"/>
          <w:color w:val="000000" w:themeColor="text1"/>
          <w:sz w:val="24"/>
          <w:szCs w:val="24"/>
          <w:lang w:val="en-GB"/>
        </w:rPr>
        <w:t xml:space="preserve"> premises. As an HR manager, one should improve cultural programs through which the interaction process and communication process are developed. During the lockdown period, employees become comfortable working at home</w:t>
      </w:r>
      <w:r w:rsidR="001B30E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after the post covid situation</w:t>
      </w:r>
      <w:r w:rsidR="001B30E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when they are called by the </w:t>
      </w:r>
      <w:r w:rsidR="001B30E7">
        <w:rPr>
          <w:rFonts w:ascii="Times New Roman" w:eastAsia="Times New Roman" w:hAnsi="Times New Roman" w:cs="Times New Roman"/>
          <w:color w:val="000000" w:themeColor="text1"/>
          <w:sz w:val="24"/>
          <w:szCs w:val="24"/>
          <w:lang w:val="en-GB"/>
        </w:rPr>
        <w:t>organisation</w:t>
      </w:r>
      <w:r w:rsidRPr="00025330">
        <w:rPr>
          <w:rFonts w:ascii="Times New Roman" w:eastAsia="Times New Roman" w:hAnsi="Times New Roman" w:cs="Times New Roman"/>
          <w:color w:val="000000" w:themeColor="text1"/>
          <w:sz w:val="24"/>
          <w:szCs w:val="24"/>
          <w:lang w:val="en-GB"/>
        </w:rPr>
        <w:t xml:space="preserve">, they feel nervous due to a long time of absence, and their interpersonal skills are also reduced. As an HR manager, one should focus on developing the workplace environment through which employees also can be able to feel comfortable in the </w:t>
      </w:r>
      <w:r w:rsidR="001B30E7">
        <w:rPr>
          <w:rFonts w:ascii="Times New Roman" w:eastAsia="Times New Roman" w:hAnsi="Times New Roman" w:cs="Times New Roman"/>
          <w:color w:val="000000" w:themeColor="text1"/>
          <w:sz w:val="24"/>
          <w:szCs w:val="24"/>
          <w:lang w:val="en-GB"/>
        </w:rPr>
        <w:t>organisational</w:t>
      </w:r>
      <w:r w:rsidRPr="00025330">
        <w:rPr>
          <w:rFonts w:ascii="Times New Roman" w:eastAsia="Times New Roman" w:hAnsi="Times New Roman" w:cs="Times New Roman"/>
          <w:color w:val="000000" w:themeColor="text1"/>
          <w:sz w:val="24"/>
          <w:szCs w:val="24"/>
          <w:lang w:val="en-GB"/>
        </w:rPr>
        <w:t xml:space="preserve"> premises, and their efficiency is also increased as well (</w:t>
      </w:r>
      <w:r w:rsidRPr="00025330">
        <w:rPr>
          <w:rFonts w:ascii="Times New Roman" w:hAnsi="Times New Roman" w:cs="Times New Roman"/>
          <w:color w:val="000000" w:themeColor="text1"/>
          <w:sz w:val="24"/>
          <w:szCs w:val="24"/>
          <w:highlight w:val="white"/>
          <w:lang w:val="en-GB"/>
        </w:rPr>
        <w:t xml:space="preserve">El-Farr and </w:t>
      </w:r>
      <w:proofErr w:type="spellStart"/>
      <w:r w:rsidRPr="00025330">
        <w:rPr>
          <w:rFonts w:ascii="Times New Roman" w:hAnsi="Times New Roman" w:cs="Times New Roman"/>
          <w:color w:val="000000" w:themeColor="text1"/>
          <w:sz w:val="24"/>
          <w:szCs w:val="24"/>
          <w:highlight w:val="white"/>
          <w:lang w:val="en-GB"/>
        </w:rPr>
        <w:t>Hosseingholizadeh</w:t>
      </w:r>
      <w:proofErr w:type="spellEnd"/>
      <w:r w:rsidRPr="00025330">
        <w:rPr>
          <w:rFonts w:ascii="Times New Roman" w:hAnsi="Times New Roman" w:cs="Times New Roman"/>
          <w:color w:val="000000" w:themeColor="text1"/>
          <w:sz w:val="24"/>
          <w:szCs w:val="24"/>
          <w:highlight w:val="white"/>
          <w:lang w:val="en-GB"/>
        </w:rPr>
        <w:t>, 2019</w:t>
      </w:r>
      <w:r w:rsidRPr="00025330">
        <w:rPr>
          <w:rFonts w:ascii="Times New Roman" w:eastAsia="Times New Roman" w:hAnsi="Times New Roman" w:cs="Times New Roman"/>
          <w:color w:val="000000" w:themeColor="text1"/>
          <w:sz w:val="24"/>
          <w:szCs w:val="24"/>
          <w:lang w:val="en-GB"/>
        </w:rPr>
        <w:t>). The post covid scenario also changes a lot</w:t>
      </w:r>
      <w:r w:rsidR="001B30E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in this situation</w:t>
      </w:r>
      <w:r w:rsidR="001B30E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as an HR manager</w:t>
      </w:r>
      <w:r w:rsidR="001B30E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one should implement the advanced technology in the </w:t>
      </w:r>
      <w:r w:rsidR="001B30E7">
        <w:rPr>
          <w:rFonts w:ascii="Times New Roman" w:eastAsia="Times New Roman" w:hAnsi="Times New Roman" w:cs="Times New Roman"/>
          <w:color w:val="000000" w:themeColor="text1"/>
          <w:sz w:val="24"/>
          <w:szCs w:val="24"/>
          <w:lang w:val="en-GB"/>
        </w:rPr>
        <w:t>organisational</w:t>
      </w:r>
      <w:r w:rsidRPr="00025330">
        <w:rPr>
          <w:rFonts w:ascii="Times New Roman" w:eastAsia="Times New Roman" w:hAnsi="Times New Roman" w:cs="Times New Roman"/>
          <w:color w:val="000000" w:themeColor="text1"/>
          <w:sz w:val="24"/>
          <w:szCs w:val="24"/>
          <w:lang w:val="en-GB"/>
        </w:rPr>
        <w:t xml:space="preserve"> premises through which overall performance is increased in a short time and opportunities can be explored as well. Implementation of technology also makes it easy and also reduces the work pressure through which profit can be increased</w:t>
      </w:r>
      <w:r w:rsidR="001B30E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skills can be developed among the workers as well. As an HR manager, one should provide the liberty to the employees through which they can be able to make independent choices and also can be able to work in their preferable field through which opportunities can be explored</w:t>
      </w:r>
      <w:r w:rsidR="001B30E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overall productivity can be increased as well. Implementation of these changes helps to develop the HR strategies and also helps the leaders to cope with the difficult situation and also helps them to compensate through which </w:t>
      </w:r>
      <w:r w:rsidR="005B00C8" w:rsidRPr="00025330">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xml:space="preserve"> market efficiency is increased after a post covid situation (</w:t>
      </w:r>
      <w:r w:rsidRPr="00025330">
        <w:rPr>
          <w:rFonts w:ascii="Times New Roman" w:hAnsi="Times New Roman" w:cs="Times New Roman"/>
          <w:color w:val="000000" w:themeColor="text1"/>
          <w:sz w:val="24"/>
          <w:szCs w:val="24"/>
          <w:highlight w:val="white"/>
          <w:lang w:val="en-GB"/>
        </w:rPr>
        <w:t>Francis-Devine, Powell and Foley, 2021</w:t>
      </w:r>
      <w:r w:rsidRPr="00025330">
        <w:rPr>
          <w:rFonts w:ascii="Times New Roman" w:eastAsia="Times New Roman" w:hAnsi="Times New Roman" w:cs="Times New Roman"/>
          <w:color w:val="000000" w:themeColor="text1"/>
          <w:sz w:val="24"/>
          <w:szCs w:val="24"/>
          <w:lang w:val="en-GB"/>
        </w:rPr>
        <w:t xml:space="preserve">). Improvement in the </w:t>
      </w:r>
      <w:r w:rsidR="005B00C8" w:rsidRPr="00025330">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xml:space="preserve"> market also helps in the recruitment process and also increases the transferable skills among the workers and employees through which leaders can be able to get trained and effective employees through which overall development of the </w:t>
      </w:r>
      <w:r w:rsidR="001B30E7">
        <w:rPr>
          <w:rFonts w:ascii="Times New Roman" w:eastAsia="Times New Roman" w:hAnsi="Times New Roman" w:cs="Times New Roman"/>
          <w:color w:val="000000" w:themeColor="text1"/>
          <w:sz w:val="24"/>
          <w:szCs w:val="24"/>
          <w:lang w:val="en-GB"/>
        </w:rPr>
        <w:t>organisation</w:t>
      </w:r>
      <w:r w:rsidRPr="00025330">
        <w:rPr>
          <w:rFonts w:ascii="Times New Roman" w:eastAsia="Times New Roman" w:hAnsi="Times New Roman" w:cs="Times New Roman"/>
          <w:color w:val="000000" w:themeColor="text1"/>
          <w:sz w:val="24"/>
          <w:szCs w:val="24"/>
          <w:lang w:val="en-GB"/>
        </w:rPr>
        <w:t xml:space="preserve"> is increased. </w:t>
      </w:r>
    </w:p>
    <w:p w14:paraId="402CC8E6" w14:textId="77777777" w:rsidR="008922C7" w:rsidRPr="00025330" w:rsidRDefault="00D03916" w:rsidP="00F56AA8">
      <w:pPr>
        <w:pStyle w:val="Heading1"/>
        <w:jc w:val="center"/>
        <w:rPr>
          <w:lang w:val="en-GB"/>
        </w:rPr>
      </w:pPr>
      <w:bookmarkStart w:id="4" w:name="_Toc100245737"/>
      <w:r w:rsidRPr="00025330">
        <w:rPr>
          <w:lang w:val="en-GB"/>
        </w:rPr>
        <w:t>Conclusion</w:t>
      </w:r>
      <w:bookmarkEnd w:id="4"/>
    </w:p>
    <w:p w14:paraId="1123EDEF" w14:textId="3339041C" w:rsidR="008922C7" w:rsidRPr="00025330" w:rsidRDefault="00D03916" w:rsidP="00F56AA8">
      <w:pPr>
        <w:pStyle w:val="Normal1"/>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eastAsia="Times New Roman" w:hAnsi="Times New Roman" w:cs="Times New Roman"/>
          <w:color w:val="000000" w:themeColor="text1"/>
          <w:sz w:val="24"/>
          <w:szCs w:val="24"/>
          <w:lang w:val="en-GB"/>
        </w:rPr>
        <w:t xml:space="preserve">It can be concluded that after </w:t>
      </w:r>
      <w:r w:rsidR="00E56519" w:rsidRPr="00025330">
        <w:rPr>
          <w:rFonts w:ascii="Times New Roman" w:eastAsia="Times New Roman" w:hAnsi="Times New Roman" w:cs="Times New Roman"/>
          <w:color w:val="000000" w:themeColor="text1"/>
          <w:sz w:val="24"/>
          <w:szCs w:val="24"/>
          <w:lang w:val="en-GB"/>
        </w:rPr>
        <w:t>analysing</w:t>
      </w:r>
      <w:r w:rsidRPr="00025330">
        <w:rPr>
          <w:rFonts w:ascii="Times New Roman" w:eastAsia="Times New Roman" w:hAnsi="Times New Roman" w:cs="Times New Roman"/>
          <w:color w:val="000000" w:themeColor="text1"/>
          <w:sz w:val="24"/>
          <w:szCs w:val="24"/>
          <w:lang w:val="en-GB"/>
        </w:rPr>
        <w:t xml:space="preserve"> the entire report</w:t>
      </w:r>
      <w:r w:rsidR="001B30E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the covid situation </w:t>
      </w:r>
      <w:r w:rsidR="00230CDC">
        <w:rPr>
          <w:rFonts w:ascii="Times New Roman" w:eastAsia="Times New Roman" w:hAnsi="Times New Roman" w:cs="Times New Roman"/>
          <w:color w:val="000000" w:themeColor="text1"/>
          <w:sz w:val="24"/>
          <w:szCs w:val="24"/>
          <w:lang w:val="en-GB"/>
        </w:rPr>
        <w:t>negatively affects the labour market</w:t>
      </w:r>
      <w:r w:rsidRPr="00025330">
        <w:rPr>
          <w:rFonts w:ascii="Times New Roman" w:eastAsia="Times New Roman" w:hAnsi="Times New Roman" w:cs="Times New Roman"/>
          <w:color w:val="000000" w:themeColor="text1"/>
          <w:sz w:val="24"/>
          <w:szCs w:val="24"/>
          <w:lang w:val="en-GB"/>
        </w:rPr>
        <w:t xml:space="preserve">. Although the </w:t>
      </w:r>
      <w:r w:rsidR="005B00C8" w:rsidRPr="00025330">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xml:space="preserve"> market productivity is reduced due to pandemic situations, effective HR strategies implementation helps to develop the efficiency among the workers in the post covid situation through which the business process also developed and also </w:t>
      </w:r>
      <w:r w:rsidRPr="00025330">
        <w:rPr>
          <w:rFonts w:ascii="Times New Roman" w:eastAsia="Times New Roman" w:hAnsi="Times New Roman" w:cs="Times New Roman"/>
          <w:color w:val="000000" w:themeColor="text1"/>
          <w:sz w:val="24"/>
          <w:szCs w:val="24"/>
          <w:lang w:val="en-GB"/>
        </w:rPr>
        <w:lastRenderedPageBreak/>
        <w:t>gets the shape after the difficult situation as well. Apart from public health, this pandemic situation affects every aspect of life</w:t>
      </w:r>
      <w:r w:rsidR="001B30E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the economy also gets down. Due to the unavailability of </w:t>
      </w:r>
      <w:r w:rsidR="005B00C8" w:rsidRPr="00025330">
        <w:rPr>
          <w:rFonts w:ascii="Times New Roman" w:eastAsia="Times New Roman" w:hAnsi="Times New Roman" w:cs="Times New Roman"/>
          <w:color w:val="000000" w:themeColor="text1"/>
          <w:sz w:val="24"/>
          <w:szCs w:val="24"/>
          <w:lang w:val="en-GB"/>
        </w:rPr>
        <w:t>labour</w:t>
      </w:r>
      <w:r w:rsidRPr="00025330">
        <w:rPr>
          <w:rFonts w:ascii="Times New Roman" w:eastAsia="Times New Roman" w:hAnsi="Times New Roman" w:cs="Times New Roman"/>
          <w:color w:val="000000" w:themeColor="text1"/>
          <w:sz w:val="24"/>
          <w:szCs w:val="24"/>
          <w:lang w:val="en-GB"/>
        </w:rPr>
        <w:t>, internal business activities also slow down</w:t>
      </w:r>
      <w:r w:rsidR="001B30E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and productivity is also reduced as well.</w:t>
      </w:r>
      <w:r w:rsidR="005525C5" w:rsidRPr="00025330">
        <w:rPr>
          <w:rFonts w:ascii="Times New Roman" w:eastAsia="Times New Roman" w:hAnsi="Times New Roman" w:cs="Times New Roman"/>
          <w:color w:val="000000" w:themeColor="text1"/>
          <w:sz w:val="24"/>
          <w:szCs w:val="24"/>
          <w:lang w:val="en-GB"/>
        </w:rPr>
        <w:t xml:space="preserve"> </w:t>
      </w:r>
      <w:r w:rsidRPr="00025330">
        <w:rPr>
          <w:rFonts w:ascii="Times New Roman" w:eastAsia="Times New Roman" w:hAnsi="Times New Roman" w:cs="Times New Roman"/>
          <w:color w:val="000000" w:themeColor="text1"/>
          <w:sz w:val="24"/>
          <w:szCs w:val="24"/>
          <w:lang w:val="en-GB"/>
        </w:rPr>
        <w:t xml:space="preserve">Implementing effective human resource strategies helps to develop the internal business activities in the </w:t>
      </w:r>
      <w:r w:rsidR="001B30E7">
        <w:rPr>
          <w:rFonts w:ascii="Times New Roman" w:eastAsia="Times New Roman" w:hAnsi="Times New Roman" w:cs="Times New Roman"/>
          <w:color w:val="000000" w:themeColor="text1"/>
          <w:sz w:val="24"/>
          <w:szCs w:val="24"/>
          <w:lang w:val="en-GB"/>
        </w:rPr>
        <w:t>organisations</w:t>
      </w:r>
      <w:r w:rsidRPr="00025330">
        <w:rPr>
          <w:rFonts w:ascii="Times New Roman" w:eastAsia="Times New Roman" w:hAnsi="Times New Roman" w:cs="Times New Roman"/>
          <w:color w:val="000000" w:themeColor="text1"/>
          <w:sz w:val="24"/>
          <w:szCs w:val="24"/>
          <w:lang w:val="en-GB"/>
        </w:rPr>
        <w:t xml:space="preserve"> of the UK</w:t>
      </w:r>
      <w:r w:rsidR="001B30E7">
        <w:rPr>
          <w:rFonts w:ascii="Times New Roman" w:eastAsia="Times New Roman" w:hAnsi="Times New Roman" w:cs="Times New Roman"/>
          <w:color w:val="000000" w:themeColor="text1"/>
          <w:sz w:val="24"/>
          <w:szCs w:val="24"/>
          <w:lang w:val="en-GB"/>
        </w:rPr>
        <w:t>,</w:t>
      </w:r>
      <w:r w:rsidRPr="00025330">
        <w:rPr>
          <w:rFonts w:ascii="Times New Roman" w:eastAsia="Times New Roman" w:hAnsi="Times New Roman" w:cs="Times New Roman"/>
          <w:color w:val="000000" w:themeColor="text1"/>
          <w:sz w:val="24"/>
          <w:szCs w:val="24"/>
          <w:lang w:val="en-GB"/>
        </w:rPr>
        <w:t xml:space="preserve"> which helps their leaders to get back to their original position and also helps them in the recovery process after the pandemic situation. </w:t>
      </w:r>
    </w:p>
    <w:p w14:paraId="2A6B9D27" w14:textId="77777777" w:rsidR="005525C5" w:rsidRPr="00025330" w:rsidRDefault="005525C5" w:rsidP="005525C5">
      <w:pPr>
        <w:spacing w:line="360" w:lineRule="auto"/>
        <w:rPr>
          <w:rFonts w:ascii="Times New Roman" w:eastAsia="Times New Roman" w:hAnsi="Times New Roman" w:cs="Times New Roman"/>
          <w:b/>
          <w:color w:val="000000" w:themeColor="text1"/>
          <w:sz w:val="24"/>
          <w:szCs w:val="24"/>
          <w:lang w:val="en-GB"/>
        </w:rPr>
      </w:pPr>
      <w:r w:rsidRPr="00025330">
        <w:rPr>
          <w:rFonts w:ascii="Times New Roman" w:eastAsia="Times New Roman" w:hAnsi="Times New Roman" w:cs="Times New Roman"/>
          <w:b/>
          <w:color w:val="000000" w:themeColor="text1"/>
          <w:sz w:val="24"/>
          <w:szCs w:val="24"/>
          <w:lang w:val="en-GB"/>
        </w:rPr>
        <w:br w:type="page"/>
      </w:r>
    </w:p>
    <w:p w14:paraId="7D78A4E6" w14:textId="10238969" w:rsidR="008922C7" w:rsidRPr="00025330" w:rsidRDefault="00D03916" w:rsidP="005525C5">
      <w:pPr>
        <w:pStyle w:val="Heading1"/>
        <w:rPr>
          <w:lang w:val="en-GB"/>
        </w:rPr>
      </w:pPr>
      <w:bookmarkStart w:id="5" w:name="_Toc100245738"/>
      <w:r w:rsidRPr="00025330">
        <w:rPr>
          <w:lang w:val="en-GB"/>
        </w:rPr>
        <w:lastRenderedPageBreak/>
        <w:t>Reference</w:t>
      </w:r>
      <w:bookmarkEnd w:id="5"/>
      <w:r w:rsidRPr="00025330">
        <w:rPr>
          <w:lang w:val="en-GB"/>
        </w:rPr>
        <w:t xml:space="preserve"> </w:t>
      </w:r>
      <w:r w:rsidR="00A56F7F">
        <w:rPr>
          <w:lang w:val="en-GB"/>
        </w:rPr>
        <w:t>list</w:t>
      </w:r>
      <w:r w:rsidR="00230CDC">
        <w:rPr>
          <w:lang w:val="en-GB"/>
        </w:rPr>
        <w:t>:</w:t>
      </w:r>
    </w:p>
    <w:p w14:paraId="185B138D" w14:textId="77777777" w:rsidR="005525C5" w:rsidRPr="00025330" w:rsidRDefault="005525C5" w:rsidP="00EC436C">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hAnsi="Times New Roman" w:cs="Times New Roman"/>
          <w:color w:val="000000" w:themeColor="text1"/>
          <w:sz w:val="24"/>
          <w:szCs w:val="24"/>
          <w:highlight w:val="white"/>
          <w:lang w:val="en-GB"/>
        </w:rPr>
        <w:t xml:space="preserve">Bell, D.N. and Blanchflower, D.G., 2020. US and UK labour markets before and during the Covid-19 crash. </w:t>
      </w:r>
      <w:r w:rsidRPr="00025330">
        <w:rPr>
          <w:rFonts w:ascii="Times New Roman" w:hAnsi="Times New Roman" w:cs="Times New Roman"/>
          <w:i/>
          <w:color w:val="000000" w:themeColor="text1"/>
          <w:sz w:val="24"/>
          <w:szCs w:val="24"/>
          <w:highlight w:val="white"/>
          <w:lang w:val="en-GB"/>
        </w:rPr>
        <w:t>National Institute Economic Review</w:t>
      </w:r>
      <w:r w:rsidRPr="00025330">
        <w:rPr>
          <w:rFonts w:ascii="Times New Roman" w:hAnsi="Times New Roman" w:cs="Times New Roman"/>
          <w:color w:val="000000" w:themeColor="text1"/>
          <w:sz w:val="24"/>
          <w:szCs w:val="24"/>
          <w:highlight w:val="white"/>
          <w:lang w:val="en-GB"/>
        </w:rPr>
        <w:t xml:space="preserve">, </w:t>
      </w:r>
      <w:r w:rsidRPr="00025330">
        <w:rPr>
          <w:rFonts w:ascii="Times New Roman" w:hAnsi="Times New Roman" w:cs="Times New Roman"/>
          <w:i/>
          <w:color w:val="000000" w:themeColor="text1"/>
          <w:sz w:val="24"/>
          <w:szCs w:val="24"/>
          <w:highlight w:val="white"/>
          <w:lang w:val="en-GB"/>
        </w:rPr>
        <w:t>252</w:t>
      </w:r>
      <w:r w:rsidRPr="00025330">
        <w:rPr>
          <w:rFonts w:ascii="Times New Roman" w:hAnsi="Times New Roman" w:cs="Times New Roman"/>
          <w:color w:val="000000" w:themeColor="text1"/>
          <w:sz w:val="24"/>
          <w:szCs w:val="24"/>
          <w:highlight w:val="white"/>
          <w:lang w:val="en-GB"/>
        </w:rPr>
        <w:t xml:space="preserve">, pp.R52-R69.DOI: </w:t>
      </w:r>
      <w:hyperlink r:id="rId10">
        <w:r w:rsidRPr="00025330">
          <w:rPr>
            <w:rFonts w:ascii="Times New Roman" w:eastAsia="Times New Roman" w:hAnsi="Times New Roman" w:cs="Times New Roman"/>
            <w:color w:val="000000" w:themeColor="text1"/>
            <w:sz w:val="24"/>
            <w:szCs w:val="24"/>
            <w:u w:val="single"/>
            <w:lang w:val="en-GB"/>
          </w:rPr>
          <w:t>https://doi.org/10.1017/nie.2020.14</w:t>
        </w:r>
      </w:hyperlink>
    </w:p>
    <w:p w14:paraId="7909D5C5" w14:textId="001CF68A" w:rsidR="005525C5" w:rsidRPr="00025330" w:rsidRDefault="005525C5" w:rsidP="00EC436C">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hAnsi="Times New Roman" w:cs="Times New Roman"/>
          <w:color w:val="000000" w:themeColor="text1"/>
          <w:sz w:val="24"/>
          <w:szCs w:val="24"/>
          <w:highlight w:val="white"/>
          <w:lang w:val="en-GB"/>
        </w:rPr>
        <w:t xml:space="preserve">Bradley, J., Ruggieri, A. and Spencer, A.H., 2021. Twin peaks: COVID-19 and the </w:t>
      </w:r>
      <w:r w:rsidR="00E62F3C">
        <w:rPr>
          <w:rFonts w:ascii="Times New Roman" w:hAnsi="Times New Roman" w:cs="Times New Roman"/>
          <w:color w:val="000000" w:themeColor="text1"/>
          <w:sz w:val="24"/>
          <w:szCs w:val="24"/>
          <w:highlight w:val="white"/>
          <w:lang w:val="en-GB"/>
        </w:rPr>
        <w:t>labour</w:t>
      </w:r>
      <w:r w:rsidRPr="00025330">
        <w:rPr>
          <w:rFonts w:ascii="Times New Roman" w:hAnsi="Times New Roman" w:cs="Times New Roman"/>
          <w:color w:val="000000" w:themeColor="text1"/>
          <w:sz w:val="24"/>
          <w:szCs w:val="24"/>
          <w:highlight w:val="white"/>
          <w:lang w:val="en-GB"/>
        </w:rPr>
        <w:t xml:space="preserve"> market. </w:t>
      </w:r>
      <w:r w:rsidRPr="00025330">
        <w:rPr>
          <w:rFonts w:ascii="Times New Roman" w:hAnsi="Times New Roman" w:cs="Times New Roman"/>
          <w:i/>
          <w:color w:val="000000" w:themeColor="text1"/>
          <w:sz w:val="24"/>
          <w:szCs w:val="24"/>
          <w:highlight w:val="white"/>
          <w:lang w:val="en-GB"/>
        </w:rPr>
        <w:t>European economic review</w:t>
      </w:r>
      <w:r w:rsidRPr="00025330">
        <w:rPr>
          <w:rFonts w:ascii="Times New Roman" w:hAnsi="Times New Roman" w:cs="Times New Roman"/>
          <w:color w:val="000000" w:themeColor="text1"/>
          <w:sz w:val="24"/>
          <w:szCs w:val="24"/>
          <w:highlight w:val="white"/>
          <w:lang w:val="en-GB"/>
        </w:rPr>
        <w:t xml:space="preserve">, </w:t>
      </w:r>
      <w:r w:rsidRPr="00025330">
        <w:rPr>
          <w:rFonts w:ascii="Times New Roman" w:hAnsi="Times New Roman" w:cs="Times New Roman"/>
          <w:i/>
          <w:color w:val="000000" w:themeColor="text1"/>
          <w:sz w:val="24"/>
          <w:szCs w:val="24"/>
          <w:highlight w:val="white"/>
          <w:lang w:val="en-GB"/>
        </w:rPr>
        <w:t>138</w:t>
      </w:r>
      <w:r w:rsidRPr="00025330">
        <w:rPr>
          <w:rFonts w:ascii="Times New Roman" w:hAnsi="Times New Roman" w:cs="Times New Roman"/>
          <w:color w:val="000000" w:themeColor="text1"/>
          <w:sz w:val="24"/>
          <w:szCs w:val="24"/>
          <w:highlight w:val="white"/>
          <w:lang w:val="en-GB"/>
        </w:rPr>
        <w:t xml:space="preserve">, p.103828.DOI: </w:t>
      </w:r>
      <w:hyperlink r:id="rId11">
        <w:r w:rsidRPr="00025330">
          <w:rPr>
            <w:rFonts w:ascii="Times New Roman" w:eastAsia="Times New Roman" w:hAnsi="Times New Roman" w:cs="Times New Roman"/>
            <w:color w:val="000000" w:themeColor="text1"/>
            <w:sz w:val="24"/>
            <w:szCs w:val="24"/>
            <w:u w:val="single"/>
            <w:lang w:val="en-GB"/>
          </w:rPr>
          <w:t>https://doi.org/10.1016/j.euroecorev.2021.103828</w:t>
        </w:r>
      </w:hyperlink>
    </w:p>
    <w:p w14:paraId="11D684E3" w14:textId="77777777" w:rsidR="00891EC1" w:rsidRPr="00891EC1" w:rsidRDefault="005525C5" w:rsidP="00EC436C">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hAnsi="Times New Roman" w:cs="Times New Roman"/>
          <w:color w:val="000000" w:themeColor="text1"/>
          <w:sz w:val="24"/>
          <w:szCs w:val="24"/>
          <w:highlight w:val="white"/>
          <w:lang w:val="en-GB"/>
        </w:rPr>
        <w:t xml:space="preserve">Brewer, M. and </w:t>
      </w:r>
      <w:proofErr w:type="spellStart"/>
      <w:r w:rsidRPr="00025330">
        <w:rPr>
          <w:rFonts w:ascii="Times New Roman" w:hAnsi="Times New Roman" w:cs="Times New Roman"/>
          <w:color w:val="000000" w:themeColor="text1"/>
          <w:sz w:val="24"/>
          <w:szCs w:val="24"/>
          <w:highlight w:val="white"/>
          <w:lang w:val="en-GB"/>
        </w:rPr>
        <w:t>Tasseva</w:t>
      </w:r>
      <w:proofErr w:type="spellEnd"/>
      <w:r w:rsidRPr="00025330">
        <w:rPr>
          <w:rFonts w:ascii="Times New Roman" w:hAnsi="Times New Roman" w:cs="Times New Roman"/>
          <w:color w:val="000000" w:themeColor="text1"/>
          <w:sz w:val="24"/>
          <w:szCs w:val="24"/>
          <w:highlight w:val="white"/>
          <w:lang w:val="en-GB"/>
        </w:rPr>
        <w:t xml:space="preserve">, I.V., 2021. Did the UK policy response to Covid-19 protect household </w:t>
      </w:r>
      <w:proofErr w:type="gramStart"/>
      <w:r w:rsidRPr="00025330">
        <w:rPr>
          <w:rFonts w:ascii="Times New Roman" w:hAnsi="Times New Roman" w:cs="Times New Roman"/>
          <w:color w:val="000000" w:themeColor="text1"/>
          <w:sz w:val="24"/>
          <w:szCs w:val="24"/>
          <w:highlight w:val="white"/>
          <w:lang w:val="en-GB"/>
        </w:rPr>
        <w:t>incomes?.</w:t>
      </w:r>
      <w:proofErr w:type="gramEnd"/>
      <w:r w:rsidRPr="00025330">
        <w:rPr>
          <w:rFonts w:ascii="Times New Roman" w:hAnsi="Times New Roman" w:cs="Times New Roman"/>
          <w:color w:val="000000" w:themeColor="text1"/>
          <w:sz w:val="24"/>
          <w:szCs w:val="24"/>
          <w:highlight w:val="white"/>
          <w:lang w:val="en-GB"/>
        </w:rPr>
        <w:t xml:space="preserve"> </w:t>
      </w:r>
      <w:r w:rsidRPr="00025330">
        <w:rPr>
          <w:rFonts w:ascii="Times New Roman" w:hAnsi="Times New Roman" w:cs="Times New Roman"/>
          <w:i/>
          <w:color w:val="000000" w:themeColor="text1"/>
          <w:sz w:val="24"/>
          <w:szCs w:val="24"/>
          <w:highlight w:val="white"/>
          <w:lang w:val="en-GB"/>
        </w:rPr>
        <w:t>The Journal of Economic Inequality</w:t>
      </w:r>
      <w:r w:rsidRPr="00025330">
        <w:rPr>
          <w:rFonts w:ascii="Times New Roman" w:hAnsi="Times New Roman" w:cs="Times New Roman"/>
          <w:color w:val="000000" w:themeColor="text1"/>
          <w:sz w:val="24"/>
          <w:szCs w:val="24"/>
          <w:highlight w:val="white"/>
          <w:lang w:val="en-GB"/>
        </w:rPr>
        <w:t xml:space="preserve">, </w:t>
      </w:r>
      <w:r w:rsidRPr="00025330">
        <w:rPr>
          <w:rFonts w:ascii="Times New Roman" w:hAnsi="Times New Roman" w:cs="Times New Roman"/>
          <w:i/>
          <w:color w:val="000000" w:themeColor="text1"/>
          <w:sz w:val="24"/>
          <w:szCs w:val="24"/>
          <w:highlight w:val="white"/>
          <w:lang w:val="en-GB"/>
        </w:rPr>
        <w:t>19</w:t>
      </w:r>
      <w:r w:rsidRPr="00025330">
        <w:rPr>
          <w:rFonts w:ascii="Times New Roman" w:hAnsi="Times New Roman" w:cs="Times New Roman"/>
          <w:color w:val="000000" w:themeColor="text1"/>
          <w:sz w:val="24"/>
          <w:szCs w:val="24"/>
          <w:highlight w:val="white"/>
          <w:lang w:val="en-GB"/>
        </w:rPr>
        <w:t xml:space="preserve">(3), pp.433-458 </w:t>
      </w:r>
    </w:p>
    <w:p w14:paraId="095AE6B3" w14:textId="08A089E3" w:rsidR="005525C5" w:rsidRPr="00025330" w:rsidRDefault="005525C5" w:rsidP="00891EC1">
      <w:pPr>
        <w:pStyle w:val="Normal1"/>
        <w:spacing w:line="360" w:lineRule="auto"/>
        <w:ind w:left="720"/>
        <w:jc w:val="both"/>
        <w:rPr>
          <w:rFonts w:ascii="Times New Roman" w:eastAsia="Times New Roman" w:hAnsi="Times New Roman" w:cs="Times New Roman"/>
          <w:color w:val="000000" w:themeColor="text1"/>
          <w:sz w:val="24"/>
          <w:szCs w:val="24"/>
          <w:lang w:val="en-GB"/>
        </w:rPr>
      </w:pPr>
      <w:r w:rsidRPr="00025330">
        <w:rPr>
          <w:rFonts w:ascii="Times New Roman" w:hAnsi="Times New Roman" w:cs="Times New Roman"/>
          <w:color w:val="000000" w:themeColor="text1"/>
          <w:sz w:val="24"/>
          <w:szCs w:val="24"/>
          <w:highlight w:val="white"/>
          <w:lang w:val="en-GB"/>
        </w:rPr>
        <w:t xml:space="preserve">Available at: </w:t>
      </w:r>
      <w:hyperlink r:id="rId12">
        <w:r w:rsidRPr="00025330">
          <w:rPr>
            <w:rFonts w:ascii="Times New Roman" w:eastAsia="Times New Roman" w:hAnsi="Times New Roman" w:cs="Times New Roman"/>
            <w:color w:val="000000" w:themeColor="text1"/>
            <w:sz w:val="24"/>
            <w:szCs w:val="24"/>
            <w:u w:val="single"/>
            <w:lang w:val="en-GB"/>
          </w:rPr>
          <w:t>https://link.springer.com/article/10.1007/s10888-021-09491-w</w:t>
        </w:r>
      </w:hyperlink>
    </w:p>
    <w:p w14:paraId="7F510584" w14:textId="77777777" w:rsidR="005525C5" w:rsidRPr="00025330" w:rsidRDefault="005525C5" w:rsidP="00EC436C">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hAnsi="Times New Roman" w:cs="Times New Roman"/>
          <w:color w:val="000000" w:themeColor="text1"/>
          <w:sz w:val="24"/>
          <w:szCs w:val="24"/>
          <w:highlight w:val="white"/>
          <w:lang w:val="en-GB"/>
        </w:rPr>
        <w:t xml:space="preserve">Chung, H., Birkett, H., Forbes, S. and </w:t>
      </w:r>
      <w:proofErr w:type="spellStart"/>
      <w:r w:rsidRPr="00025330">
        <w:rPr>
          <w:rFonts w:ascii="Times New Roman" w:hAnsi="Times New Roman" w:cs="Times New Roman"/>
          <w:color w:val="000000" w:themeColor="text1"/>
          <w:sz w:val="24"/>
          <w:szCs w:val="24"/>
          <w:highlight w:val="white"/>
          <w:lang w:val="en-GB"/>
        </w:rPr>
        <w:t>Seo</w:t>
      </w:r>
      <w:proofErr w:type="spellEnd"/>
      <w:r w:rsidRPr="00025330">
        <w:rPr>
          <w:rFonts w:ascii="Times New Roman" w:hAnsi="Times New Roman" w:cs="Times New Roman"/>
          <w:color w:val="000000" w:themeColor="text1"/>
          <w:sz w:val="24"/>
          <w:szCs w:val="24"/>
          <w:highlight w:val="white"/>
          <w:lang w:val="en-GB"/>
        </w:rPr>
        <w:t xml:space="preserve">, H., 2021. Covid-19, flexible working, and implications for gender equality in the United Kingdom. </w:t>
      </w:r>
      <w:r w:rsidRPr="00025330">
        <w:rPr>
          <w:rFonts w:ascii="Times New Roman" w:hAnsi="Times New Roman" w:cs="Times New Roman"/>
          <w:i/>
          <w:color w:val="000000" w:themeColor="text1"/>
          <w:sz w:val="24"/>
          <w:szCs w:val="24"/>
          <w:highlight w:val="white"/>
          <w:lang w:val="en-GB"/>
        </w:rPr>
        <w:t>Gender &amp; Society</w:t>
      </w:r>
      <w:r w:rsidRPr="00025330">
        <w:rPr>
          <w:rFonts w:ascii="Times New Roman" w:hAnsi="Times New Roman" w:cs="Times New Roman"/>
          <w:color w:val="000000" w:themeColor="text1"/>
          <w:sz w:val="24"/>
          <w:szCs w:val="24"/>
          <w:highlight w:val="white"/>
          <w:lang w:val="en-GB"/>
        </w:rPr>
        <w:t xml:space="preserve">, </w:t>
      </w:r>
      <w:r w:rsidRPr="00025330">
        <w:rPr>
          <w:rFonts w:ascii="Times New Roman" w:hAnsi="Times New Roman" w:cs="Times New Roman"/>
          <w:i/>
          <w:color w:val="000000" w:themeColor="text1"/>
          <w:sz w:val="24"/>
          <w:szCs w:val="24"/>
          <w:highlight w:val="white"/>
          <w:lang w:val="en-GB"/>
        </w:rPr>
        <w:t>35</w:t>
      </w:r>
      <w:r w:rsidRPr="00025330">
        <w:rPr>
          <w:rFonts w:ascii="Times New Roman" w:hAnsi="Times New Roman" w:cs="Times New Roman"/>
          <w:color w:val="000000" w:themeColor="text1"/>
          <w:sz w:val="24"/>
          <w:szCs w:val="24"/>
          <w:highlight w:val="white"/>
          <w:lang w:val="en-GB"/>
        </w:rPr>
        <w:t xml:space="preserve">(2), pp.218-232.DOI: </w:t>
      </w:r>
      <w:hyperlink r:id="rId13">
        <w:r w:rsidRPr="00025330">
          <w:rPr>
            <w:rFonts w:ascii="Times New Roman" w:eastAsia="Times New Roman" w:hAnsi="Times New Roman" w:cs="Times New Roman"/>
            <w:color w:val="000000" w:themeColor="text1"/>
            <w:sz w:val="24"/>
            <w:szCs w:val="24"/>
            <w:u w:val="single"/>
            <w:lang w:val="en-GB"/>
          </w:rPr>
          <w:t>https://doi.org/10.1177%2F08912432211001304</w:t>
        </w:r>
      </w:hyperlink>
    </w:p>
    <w:p w14:paraId="0392CFB2" w14:textId="77777777" w:rsidR="00086CC0" w:rsidRPr="00086CC0" w:rsidRDefault="005525C5" w:rsidP="00EC436C">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hAnsi="Times New Roman" w:cs="Times New Roman"/>
          <w:color w:val="000000" w:themeColor="text1"/>
          <w:sz w:val="24"/>
          <w:szCs w:val="24"/>
          <w:highlight w:val="white"/>
          <w:lang w:val="en-GB"/>
        </w:rPr>
        <w:t xml:space="preserve">Eichhorst, W., Marx, P. and Rinne, U., 2020. Manoeuvring through the crisis: Labour market and social policies during the COVID-19 pandemic. </w:t>
      </w:r>
      <w:proofErr w:type="spellStart"/>
      <w:r w:rsidRPr="00025330">
        <w:rPr>
          <w:rFonts w:ascii="Times New Roman" w:hAnsi="Times New Roman" w:cs="Times New Roman"/>
          <w:i/>
          <w:color w:val="000000" w:themeColor="text1"/>
          <w:sz w:val="24"/>
          <w:szCs w:val="24"/>
          <w:highlight w:val="white"/>
          <w:lang w:val="en-GB"/>
        </w:rPr>
        <w:t>Intereconomics</w:t>
      </w:r>
      <w:proofErr w:type="spellEnd"/>
      <w:r w:rsidRPr="00025330">
        <w:rPr>
          <w:rFonts w:ascii="Times New Roman" w:hAnsi="Times New Roman" w:cs="Times New Roman"/>
          <w:color w:val="000000" w:themeColor="text1"/>
          <w:sz w:val="24"/>
          <w:szCs w:val="24"/>
          <w:highlight w:val="white"/>
          <w:lang w:val="en-GB"/>
        </w:rPr>
        <w:t xml:space="preserve">, </w:t>
      </w:r>
      <w:r w:rsidRPr="00025330">
        <w:rPr>
          <w:rFonts w:ascii="Times New Roman" w:hAnsi="Times New Roman" w:cs="Times New Roman"/>
          <w:i/>
          <w:color w:val="000000" w:themeColor="text1"/>
          <w:sz w:val="24"/>
          <w:szCs w:val="24"/>
          <w:highlight w:val="white"/>
          <w:lang w:val="en-GB"/>
        </w:rPr>
        <w:t>55</w:t>
      </w:r>
      <w:r w:rsidRPr="00025330">
        <w:rPr>
          <w:rFonts w:ascii="Times New Roman" w:hAnsi="Times New Roman" w:cs="Times New Roman"/>
          <w:color w:val="000000" w:themeColor="text1"/>
          <w:sz w:val="24"/>
          <w:szCs w:val="24"/>
          <w:highlight w:val="white"/>
          <w:lang w:val="en-GB"/>
        </w:rPr>
        <w:t>(6), pp.375-380.</w:t>
      </w:r>
    </w:p>
    <w:p w14:paraId="624D8466" w14:textId="55499981" w:rsidR="005525C5" w:rsidRPr="00025330" w:rsidRDefault="005525C5" w:rsidP="00086CC0">
      <w:pPr>
        <w:pStyle w:val="Normal1"/>
        <w:spacing w:line="360" w:lineRule="auto"/>
        <w:ind w:left="720"/>
        <w:jc w:val="both"/>
        <w:rPr>
          <w:rFonts w:ascii="Times New Roman" w:eastAsia="Times New Roman" w:hAnsi="Times New Roman" w:cs="Times New Roman"/>
          <w:color w:val="000000" w:themeColor="text1"/>
          <w:sz w:val="24"/>
          <w:szCs w:val="24"/>
          <w:lang w:val="en-GB"/>
        </w:rPr>
      </w:pPr>
      <w:r w:rsidRPr="00025330">
        <w:rPr>
          <w:rFonts w:ascii="Times New Roman" w:hAnsi="Times New Roman" w:cs="Times New Roman"/>
          <w:color w:val="000000" w:themeColor="text1"/>
          <w:sz w:val="24"/>
          <w:szCs w:val="24"/>
          <w:highlight w:val="white"/>
          <w:lang w:val="en-GB"/>
        </w:rPr>
        <w:t xml:space="preserve">Available at: </w:t>
      </w:r>
      <w:hyperlink r:id="rId14">
        <w:r w:rsidRPr="00025330">
          <w:rPr>
            <w:rFonts w:ascii="Times New Roman" w:eastAsia="Times New Roman" w:hAnsi="Times New Roman" w:cs="Times New Roman"/>
            <w:color w:val="000000" w:themeColor="text1"/>
            <w:sz w:val="24"/>
            <w:szCs w:val="24"/>
            <w:u w:val="single"/>
            <w:lang w:val="en-GB"/>
          </w:rPr>
          <w:t>https://link.springer.com/article/10.1007/s10272-020-0937-6</w:t>
        </w:r>
      </w:hyperlink>
    </w:p>
    <w:p w14:paraId="71DA47B5" w14:textId="44515E2B" w:rsidR="00086CC0" w:rsidRPr="00086CC0" w:rsidRDefault="005525C5" w:rsidP="00EC436C">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hAnsi="Times New Roman" w:cs="Times New Roman"/>
          <w:color w:val="000000" w:themeColor="text1"/>
          <w:sz w:val="24"/>
          <w:szCs w:val="24"/>
          <w:highlight w:val="white"/>
          <w:lang w:val="en-GB"/>
        </w:rPr>
        <w:t xml:space="preserve">El-Farr, H. and </w:t>
      </w:r>
      <w:proofErr w:type="spellStart"/>
      <w:r w:rsidRPr="00025330">
        <w:rPr>
          <w:rFonts w:ascii="Times New Roman" w:hAnsi="Times New Roman" w:cs="Times New Roman"/>
          <w:color w:val="000000" w:themeColor="text1"/>
          <w:sz w:val="24"/>
          <w:szCs w:val="24"/>
          <w:highlight w:val="white"/>
          <w:lang w:val="en-GB"/>
        </w:rPr>
        <w:t>Hosseingholizadeh</w:t>
      </w:r>
      <w:proofErr w:type="spellEnd"/>
      <w:r w:rsidRPr="00025330">
        <w:rPr>
          <w:rFonts w:ascii="Times New Roman" w:hAnsi="Times New Roman" w:cs="Times New Roman"/>
          <w:color w:val="000000" w:themeColor="text1"/>
          <w:sz w:val="24"/>
          <w:szCs w:val="24"/>
          <w:highlight w:val="white"/>
          <w:lang w:val="en-GB"/>
        </w:rPr>
        <w:t xml:space="preserve">, R., 2019. Aligning human resource management with knowledge management for better </w:t>
      </w:r>
      <w:r w:rsidR="001B30E7">
        <w:rPr>
          <w:rFonts w:ascii="Times New Roman" w:hAnsi="Times New Roman" w:cs="Times New Roman"/>
          <w:color w:val="000000" w:themeColor="text1"/>
          <w:sz w:val="24"/>
          <w:szCs w:val="24"/>
          <w:highlight w:val="white"/>
          <w:lang w:val="en-GB"/>
        </w:rPr>
        <w:t>organisational</w:t>
      </w:r>
      <w:r w:rsidRPr="00025330">
        <w:rPr>
          <w:rFonts w:ascii="Times New Roman" w:hAnsi="Times New Roman" w:cs="Times New Roman"/>
          <w:color w:val="000000" w:themeColor="text1"/>
          <w:sz w:val="24"/>
          <w:szCs w:val="24"/>
          <w:highlight w:val="white"/>
          <w:lang w:val="en-GB"/>
        </w:rPr>
        <w:t xml:space="preserve"> performance: how human resource practices support knowledge management </w:t>
      </w:r>
      <w:proofErr w:type="gramStart"/>
      <w:r w:rsidRPr="00025330">
        <w:rPr>
          <w:rFonts w:ascii="Times New Roman" w:hAnsi="Times New Roman" w:cs="Times New Roman"/>
          <w:color w:val="000000" w:themeColor="text1"/>
          <w:sz w:val="24"/>
          <w:szCs w:val="24"/>
          <w:highlight w:val="white"/>
          <w:lang w:val="en-GB"/>
        </w:rPr>
        <w:t>strategies?.</w:t>
      </w:r>
      <w:proofErr w:type="gramEnd"/>
      <w:r w:rsidRPr="00025330">
        <w:rPr>
          <w:rFonts w:ascii="Times New Roman" w:hAnsi="Times New Roman" w:cs="Times New Roman"/>
          <w:color w:val="000000" w:themeColor="text1"/>
          <w:sz w:val="24"/>
          <w:szCs w:val="24"/>
          <w:highlight w:val="white"/>
          <w:lang w:val="en-GB"/>
        </w:rPr>
        <w:t xml:space="preserve"> In </w:t>
      </w:r>
      <w:r w:rsidRPr="00025330">
        <w:rPr>
          <w:rFonts w:ascii="Times New Roman" w:hAnsi="Times New Roman" w:cs="Times New Roman"/>
          <w:i/>
          <w:color w:val="000000" w:themeColor="text1"/>
          <w:sz w:val="24"/>
          <w:szCs w:val="24"/>
          <w:highlight w:val="white"/>
          <w:lang w:val="en-GB"/>
        </w:rPr>
        <w:t>Current Issues in Knowledge Management</w:t>
      </w:r>
      <w:r w:rsidRPr="00025330">
        <w:rPr>
          <w:rFonts w:ascii="Times New Roman" w:hAnsi="Times New Roman" w:cs="Times New Roman"/>
          <w:color w:val="000000" w:themeColor="text1"/>
          <w:sz w:val="24"/>
          <w:szCs w:val="24"/>
          <w:highlight w:val="white"/>
          <w:lang w:val="en-GB"/>
        </w:rPr>
        <w:t xml:space="preserve">. </w:t>
      </w:r>
      <w:proofErr w:type="spellStart"/>
      <w:r w:rsidRPr="00025330">
        <w:rPr>
          <w:rFonts w:ascii="Times New Roman" w:hAnsi="Times New Roman" w:cs="Times New Roman"/>
          <w:color w:val="000000" w:themeColor="text1"/>
          <w:sz w:val="24"/>
          <w:szCs w:val="24"/>
          <w:highlight w:val="white"/>
          <w:lang w:val="en-GB"/>
        </w:rPr>
        <w:t>IntechOpen</w:t>
      </w:r>
      <w:proofErr w:type="spellEnd"/>
      <w:r w:rsidRPr="00025330">
        <w:rPr>
          <w:rFonts w:ascii="Times New Roman" w:hAnsi="Times New Roman" w:cs="Times New Roman"/>
          <w:color w:val="000000" w:themeColor="text1"/>
          <w:sz w:val="24"/>
          <w:szCs w:val="24"/>
          <w:highlight w:val="white"/>
          <w:lang w:val="en-GB"/>
        </w:rPr>
        <w:t>.</w:t>
      </w:r>
      <w:r w:rsidR="00EC436C">
        <w:rPr>
          <w:rFonts w:ascii="Times New Roman" w:hAnsi="Times New Roman" w:cs="Times New Roman"/>
          <w:color w:val="000000" w:themeColor="text1"/>
          <w:sz w:val="24"/>
          <w:szCs w:val="24"/>
          <w:highlight w:val="white"/>
          <w:lang w:val="en-GB"/>
        </w:rPr>
        <w:t xml:space="preserve"> </w:t>
      </w:r>
    </w:p>
    <w:p w14:paraId="52DD292D" w14:textId="32368D5F" w:rsidR="005525C5" w:rsidRPr="00025330" w:rsidRDefault="005525C5" w:rsidP="00086CC0">
      <w:pPr>
        <w:pStyle w:val="Normal1"/>
        <w:spacing w:line="360" w:lineRule="auto"/>
        <w:ind w:left="720"/>
        <w:jc w:val="both"/>
        <w:rPr>
          <w:rFonts w:ascii="Times New Roman" w:eastAsia="Times New Roman" w:hAnsi="Times New Roman" w:cs="Times New Roman"/>
          <w:color w:val="000000" w:themeColor="text1"/>
          <w:sz w:val="24"/>
          <w:szCs w:val="24"/>
          <w:lang w:val="en-GB"/>
        </w:rPr>
      </w:pPr>
      <w:r w:rsidRPr="00025330">
        <w:rPr>
          <w:rFonts w:ascii="Times New Roman" w:hAnsi="Times New Roman" w:cs="Times New Roman"/>
          <w:color w:val="000000" w:themeColor="text1"/>
          <w:sz w:val="24"/>
          <w:szCs w:val="24"/>
          <w:highlight w:val="white"/>
          <w:lang w:val="en-GB"/>
        </w:rPr>
        <w:t xml:space="preserve">Available at: </w:t>
      </w:r>
      <w:hyperlink r:id="rId15">
        <w:r w:rsidRPr="00025330">
          <w:rPr>
            <w:rFonts w:ascii="Times New Roman" w:eastAsia="Times New Roman" w:hAnsi="Times New Roman" w:cs="Times New Roman"/>
            <w:color w:val="000000" w:themeColor="text1"/>
            <w:sz w:val="24"/>
            <w:szCs w:val="24"/>
            <w:u w:val="single"/>
            <w:lang w:val="en-GB"/>
          </w:rPr>
          <w:t>https://www.intechopen.com/chapters/67167</w:t>
        </w:r>
      </w:hyperlink>
    </w:p>
    <w:p w14:paraId="6CEA1BB0" w14:textId="77777777" w:rsidR="00086CC0" w:rsidRPr="00086CC0" w:rsidRDefault="005525C5" w:rsidP="00EC436C">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proofErr w:type="spellStart"/>
      <w:r w:rsidRPr="00025330">
        <w:rPr>
          <w:rFonts w:ascii="Times New Roman" w:hAnsi="Times New Roman" w:cs="Times New Roman"/>
          <w:color w:val="000000" w:themeColor="text1"/>
          <w:sz w:val="24"/>
          <w:szCs w:val="24"/>
          <w:highlight w:val="white"/>
          <w:lang w:val="en-GB"/>
        </w:rPr>
        <w:t>Fana</w:t>
      </w:r>
      <w:proofErr w:type="spellEnd"/>
      <w:r w:rsidRPr="00025330">
        <w:rPr>
          <w:rFonts w:ascii="Times New Roman" w:hAnsi="Times New Roman" w:cs="Times New Roman"/>
          <w:color w:val="000000" w:themeColor="text1"/>
          <w:sz w:val="24"/>
          <w:szCs w:val="24"/>
          <w:highlight w:val="white"/>
          <w:lang w:val="en-GB"/>
        </w:rPr>
        <w:t xml:space="preserve">, M., </w:t>
      </w:r>
      <w:proofErr w:type="spellStart"/>
      <w:r w:rsidRPr="00025330">
        <w:rPr>
          <w:rFonts w:ascii="Times New Roman" w:hAnsi="Times New Roman" w:cs="Times New Roman"/>
          <w:color w:val="000000" w:themeColor="text1"/>
          <w:sz w:val="24"/>
          <w:szCs w:val="24"/>
          <w:highlight w:val="white"/>
          <w:lang w:val="en-GB"/>
        </w:rPr>
        <w:t>Torrejón</w:t>
      </w:r>
      <w:proofErr w:type="spellEnd"/>
      <w:r w:rsidRPr="00025330">
        <w:rPr>
          <w:rFonts w:ascii="Times New Roman" w:hAnsi="Times New Roman" w:cs="Times New Roman"/>
          <w:color w:val="000000" w:themeColor="text1"/>
          <w:sz w:val="24"/>
          <w:szCs w:val="24"/>
          <w:highlight w:val="white"/>
          <w:lang w:val="en-GB"/>
        </w:rPr>
        <w:t xml:space="preserve"> Pérez, S. and Fernández-</w:t>
      </w:r>
      <w:proofErr w:type="spellStart"/>
      <w:r w:rsidRPr="00025330">
        <w:rPr>
          <w:rFonts w:ascii="Times New Roman" w:hAnsi="Times New Roman" w:cs="Times New Roman"/>
          <w:color w:val="000000" w:themeColor="text1"/>
          <w:sz w:val="24"/>
          <w:szCs w:val="24"/>
          <w:highlight w:val="white"/>
          <w:lang w:val="en-GB"/>
        </w:rPr>
        <w:t>Macías</w:t>
      </w:r>
      <w:proofErr w:type="spellEnd"/>
      <w:r w:rsidRPr="00025330">
        <w:rPr>
          <w:rFonts w:ascii="Times New Roman" w:hAnsi="Times New Roman" w:cs="Times New Roman"/>
          <w:color w:val="000000" w:themeColor="text1"/>
          <w:sz w:val="24"/>
          <w:szCs w:val="24"/>
          <w:highlight w:val="white"/>
          <w:lang w:val="en-GB"/>
        </w:rPr>
        <w:t xml:space="preserve">, E., 2020. Employment impact of Covid-19 crisis: from short term effects to long terms prospects. </w:t>
      </w:r>
      <w:r w:rsidRPr="00025330">
        <w:rPr>
          <w:rFonts w:ascii="Times New Roman" w:hAnsi="Times New Roman" w:cs="Times New Roman"/>
          <w:i/>
          <w:color w:val="000000" w:themeColor="text1"/>
          <w:sz w:val="24"/>
          <w:szCs w:val="24"/>
          <w:highlight w:val="white"/>
          <w:lang w:val="en-GB"/>
        </w:rPr>
        <w:t>Journal of Industrial and Business Economics</w:t>
      </w:r>
      <w:r w:rsidRPr="00025330">
        <w:rPr>
          <w:rFonts w:ascii="Times New Roman" w:hAnsi="Times New Roman" w:cs="Times New Roman"/>
          <w:color w:val="000000" w:themeColor="text1"/>
          <w:sz w:val="24"/>
          <w:szCs w:val="24"/>
          <w:highlight w:val="white"/>
          <w:lang w:val="en-GB"/>
        </w:rPr>
        <w:t xml:space="preserve">, </w:t>
      </w:r>
      <w:r w:rsidRPr="00025330">
        <w:rPr>
          <w:rFonts w:ascii="Times New Roman" w:hAnsi="Times New Roman" w:cs="Times New Roman"/>
          <w:i/>
          <w:color w:val="000000" w:themeColor="text1"/>
          <w:sz w:val="24"/>
          <w:szCs w:val="24"/>
          <w:highlight w:val="white"/>
          <w:lang w:val="en-GB"/>
        </w:rPr>
        <w:t>47</w:t>
      </w:r>
      <w:r w:rsidRPr="00025330">
        <w:rPr>
          <w:rFonts w:ascii="Times New Roman" w:hAnsi="Times New Roman" w:cs="Times New Roman"/>
          <w:color w:val="000000" w:themeColor="text1"/>
          <w:sz w:val="24"/>
          <w:szCs w:val="24"/>
          <w:highlight w:val="white"/>
          <w:lang w:val="en-GB"/>
        </w:rPr>
        <w:t>(3), pp.391-410.</w:t>
      </w:r>
      <w:r w:rsidR="00EC436C">
        <w:rPr>
          <w:rFonts w:ascii="Times New Roman" w:hAnsi="Times New Roman" w:cs="Times New Roman"/>
          <w:color w:val="000000" w:themeColor="text1"/>
          <w:sz w:val="24"/>
          <w:szCs w:val="24"/>
          <w:highlight w:val="white"/>
          <w:lang w:val="en-GB"/>
        </w:rPr>
        <w:t xml:space="preserve"> </w:t>
      </w:r>
    </w:p>
    <w:p w14:paraId="09818150" w14:textId="5DFDCE8F" w:rsidR="005525C5" w:rsidRPr="00025330" w:rsidRDefault="005525C5" w:rsidP="00086CC0">
      <w:pPr>
        <w:pStyle w:val="Normal1"/>
        <w:spacing w:line="360" w:lineRule="auto"/>
        <w:ind w:left="720"/>
        <w:jc w:val="both"/>
        <w:rPr>
          <w:rFonts w:ascii="Times New Roman" w:eastAsia="Times New Roman" w:hAnsi="Times New Roman" w:cs="Times New Roman"/>
          <w:color w:val="000000" w:themeColor="text1"/>
          <w:sz w:val="24"/>
          <w:szCs w:val="24"/>
          <w:lang w:val="en-GB"/>
        </w:rPr>
      </w:pPr>
      <w:r w:rsidRPr="00025330">
        <w:rPr>
          <w:rFonts w:ascii="Times New Roman" w:hAnsi="Times New Roman" w:cs="Times New Roman"/>
          <w:color w:val="000000" w:themeColor="text1"/>
          <w:sz w:val="24"/>
          <w:szCs w:val="24"/>
          <w:highlight w:val="white"/>
          <w:lang w:val="en-GB"/>
        </w:rPr>
        <w:t xml:space="preserve">Available at: </w:t>
      </w:r>
      <w:hyperlink r:id="rId16">
        <w:r w:rsidRPr="00025330">
          <w:rPr>
            <w:rFonts w:ascii="Times New Roman" w:eastAsia="Times New Roman" w:hAnsi="Times New Roman" w:cs="Times New Roman"/>
            <w:color w:val="000000" w:themeColor="text1"/>
            <w:sz w:val="24"/>
            <w:szCs w:val="24"/>
            <w:u w:val="single"/>
            <w:lang w:val="en-GB"/>
          </w:rPr>
          <w:t>https://link.springer.com/article/10.1007/s40812-020-00168-5</w:t>
        </w:r>
      </w:hyperlink>
    </w:p>
    <w:p w14:paraId="3035523C" w14:textId="77777777" w:rsidR="00891EC1" w:rsidRPr="00891EC1" w:rsidRDefault="005525C5" w:rsidP="00EC436C">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hAnsi="Times New Roman" w:cs="Times New Roman"/>
          <w:color w:val="000000" w:themeColor="text1"/>
          <w:sz w:val="24"/>
          <w:szCs w:val="24"/>
          <w:highlight w:val="white"/>
          <w:lang w:val="en-GB"/>
        </w:rPr>
        <w:t>Fernández-</w:t>
      </w:r>
      <w:proofErr w:type="spellStart"/>
      <w:r w:rsidRPr="00025330">
        <w:rPr>
          <w:rFonts w:ascii="Times New Roman" w:hAnsi="Times New Roman" w:cs="Times New Roman"/>
          <w:color w:val="000000" w:themeColor="text1"/>
          <w:sz w:val="24"/>
          <w:szCs w:val="24"/>
          <w:highlight w:val="white"/>
          <w:lang w:val="en-GB"/>
        </w:rPr>
        <w:t>Reino</w:t>
      </w:r>
      <w:proofErr w:type="spellEnd"/>
      <w:r w:rsidRPr="00025330">
        <w:rPr>
          <w:rFonts w:ascii="Times New Roman" w:hAnsi="Times New Roman" w:cs="Times New Roman"/>
          <w:color w:val="000000" w:themeColor="text1"/>
          <w:sz w:val="24"/>
          <w:szCs w:val="24"/>
          <w:highlight w:val="white"/>
          <w:lang w:val="en-GB"/>
        </w:rPr>
        <w:t xml:space="preserve">, M. and </w:t>
      </w:r>
      <w:proofErr w:type="spellStart"/>
      <w:r w:rsidRPr="00025330">
        <w:rPr>
          <w:rFonts w:ascii="Times New Roman" w:hAnsi="Times New Roman" w:cs="Times New Roman"/>
          <w:color w:val="000000" w:themeColor="text1"/>
          <w:sz w:val="24"/>
          <w:szCs w:val="24"/>
          <w:highlight w:val="white"/>
          <w:lang w:val="en-GB"/>
        </w:rPr>
        <w:t>Rienzo</w:t>
      </w:r>
      <w:proofErr w:type="spellEnd"/>
      <w:r w:rsidRPr="00025330">
        <w:rPr>
          <w:rFonts w:ascii="Times New Roman" w:hAnsi="Times New Roman" w:cs="Times New Roman"/>
          <w:color w:val="000000" w:themeColor="text1"/>
          <w:sz w:val="24"/>
          <w:szCs w:val="24"/>
          <w:highlight w:val="white"/>
          <w:lang w:val="en-GB"/>
        </w:rPr>
        <w:t xml:space="preserve">, C., 2020. Migrants in the UK labour market: An overview. </w:t>
      </w:r>
      <w:r w:rsidRPr="00025330">
        <w:rPr>
          <w:rFonts w:ascii="Times New Roman" w:hAnsi="Times New Roman" w:cs="Times New Roman"/>
          <w:i/>
          <w:color w:val="000000" w:themeColor="text1"/>
          <w:sz w:val="24"/>
          <w:szCs w:val="24"/>
          <w:highlight w:val="white"/>
          <w:lang w:val="en-GB"/>
        </w:rPr>
        <w:t>Migration Observatory</w:t>
      </w:r>
      <w:r w:rsidRPr="00025330">
        <w:rPr>
          <w:rFonts w:ascii="Times New Roman" w:hAnsi="Times New Roman" w:cs="Times New Roman"/>
          <w:color w:val="000000" w:themeColor="text1"/>
          <w:sz w:val="24"/>
          <w:szCs w:val="24"/>
          <w:highlight w:val="white"/>
          <w:lang w:val="en-GB"/>
        </w:rPr>
        <w:t>.</w:t>
      </w:r>
      <w:r w:rsidR="00EC436C">
        <w:rPr>
          <w:rFonts w:ascii="Times New Roman" w:hAnsi="Times New Roman" w:cs="Times New Roman"/>
          <w:color w:val="000000" w:themeColor="text1"/>
          <w:sz w:val="24"/>
          <w:szCs w:val="24"/>
          <w:highlight w:val="white"/>
          <w:lang w:val="en-GB"/>
        </w:rPr>
        <w:t xml:space="preserve"> </w:t>
      </w:r>
    </w:p>
    <w:p w14:paraId="484A84FF" w14:textId="4DA67DB0" w:rsidR="005525C5" w:rsidRPr="00025330" w:rsidRDefault="005525C5" w:rsidP="00891EC1">
      <w:pPr>
        <w:pStyle w:val="Normal1"/>
        <w:spacing w:line="360" w:lineRule="auto"/>
        <w:ind w:left="720"/>
        <w:jc w:val="both"/>
        <w:rPr>
          <w:rFonts w:ascii="Times New Roman" w:eastAsia="Times New Roman" w:hAnsi="Times New Roman" w:cs="Times New Roman"/>
          <w:color w:val="000000" w:themeColor="text1"/>
          <w:sz w:val="24"/>
          <w:szCs w:val="24"/>
          <w:lang w:val="en-GB"/>
        </w:rPr>
      </w:pPr>
      <w:r w:rsidRPr="00025330">
        <w:rPr>
          <w:rFonts w:ascii="Times New Roman" w:hAnsi="Times New Roman" w:cs="Times New Roman"/>
          <w:color w:val="000000" w:themeColor="text1"/>
          <w:sz w:val="24"/>
          <w:szCs w:val="24"/>
          <w:highlight w:val="white"/>
          <w:lang w:val="en-GB"/>
        </w:rPr>
        <w:t>Available</w:t>
      </w:r>
      <w:r w:rsidR="00086CC0">
        <w:rPr>
          <w:rFonts w:ascii="Times New Roman" w:hAnsi="Times New Roman" w:cs="Times New Roman"/>
          <w:color w:val="000000" w:themeColor="text1"/>
          <w:sz w:val="24"/>
          <w:szCs w:val="24"/>
          <w:highlight w:val="white"/>
          <w:lang w:val="en-GB"/>
        </w:rPr>
        <w:t xml:space="preserve"> </w:t>
      </w:r>
      <w:r w:rsidRPr="00025330">
        <w:rPr>
          <w:rFonts w:ascii="Times New Roman" w:hAnsi="Times New Roman" w:cs="Times New Roman"/>
          <w:color w:val="000000" w:themeColor="text1"/>
          <w:sz w:val="24"/>
          <w:szCs w:val="24"/>
          <w:highlight w:val="white"/>
          <w:lang w:val="en-GB"/>
        </w:rPr>
        <w:t xml:space="preserve">at: </w:t>
      </w:r>
      <w:hyperlink r:id="rId17">
        <w:r w:rsidRPr="00025330">
          <w:rPr>
            <w:rFonts w:ascii="Times New Roman" w:eastAsia="Times New Roman" w:hAnsi="Times New Roman" w:cs="Times New Roman"/>
            <w:color w:val="000000" w:themeColor="text1"/>
            <w:sz w:val="24"/>
            <w:szCs w:val="24"/>
            <w:u w:val="single"/>
            <w:lang w:val="en-GB"/>
          </w:rPr>
          <w:t>https://migrationobservatory.ox.ac.uk/wp-content/uploads/2019/07/MigObs-Briefing-Migrants-in-the-UK-labour-market-an-overview.pdf</w:t>
        </w:r>
      </w:hyperlink>
    </w:p>
    <w:p w14:paraId="6ADCA2BA" w14:textId="77777777" w:rsidR="00891EC1" w:rsidRPr="00891EC1" w:rsidRDefault="005525C5" w:rsidP="00EC436C">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hAnsi="Times New Roman" w:cs="Times New Roman"/>
          <w:color w:val="000000" w:themeColor="text1"/>
          <w:sz w:val="24"/>
          <w:szCs w:val="24"/>
          <w:highlight w:val="white"/>
          <w:lang w:val="en-GB"/>
        </w:rPr>
        <w:lastRenderedPageBreak/>
        <w:t>Francis-Devine, B., Powell, A. and Foley, N., 2021. House of Commons Library briefing paper: Number 8898, 3 February 2021: Coronavirus: Impact on the labour market.</w:t>
      </w:r>
      <w:r w:rsidR="00EC436C">
        <w:rPr>
          <w:rFonts w:ascii="Times New Roman" w:hAnsi="Times New Roman" w:cs="Times New Roman"/>
          <w:color w:val="000000" w:themeColor="text1"/>
          <w:sz w:val="24"/>
          <w:szCs w:val="24"/>
          <w:highlight w:val="white"/>
          <w:lang w:val="en-GB"/>
        </w:rPr>
        <w:t xml:space="preserve"> </w:t>
      </w:r>
    </w:p>
    <w:p w14:paraId="6DDD078C" w14:textId="338E082E" w:rsidR="005525C5" w:rsidRPr="00025330" w:rsidRDefault="005525C5" w:rsidP="00891EC1">
      <w:pPr>
        <w:pStyle w:val="Normal1"/>
        <w:spacing w:line="360" w:lineRule="auto"/>
        <w:ind w:left="720"/>
        <w:jc w:val="both"/>
        <w:rPr>
          <w:rFonts w:ascii="Times New Roman" w:eastAsia="Times New Roman" w:hAnsi="Times New Roman" w:cs="Times New Roman"/>
          <w:color w:val="000000" w:themeColor="text1"/>
          <w:sz w:val="24"/>
          <w:szCs w:val="24"/>
          <w:lang w:val="en-GB"/>
        </w:rPr>
      </w:pPr>
      <w:r w:rsidRPr="00025330">
        <w:rPr>
          <w:rFonts w:ascii="Times New Roman" w:hAnsi="Times New Roman" w:cs="Times New Roman"/>
          <w:color w:val="000000" w:themeColor="text1"/>
          <w:sz w:val="24"/>
          <w:szCs w:val="24"/>
          <w:highlight w:val="white"/>
          <w:lang w:val="en-GB"/>
        </w:rPr>
        <w:t xml:space="preserve">Available at: </w:t>
      </w:r>
      <w:hyperlink r:id="rId18">
        <w:r w:rsidRPr="00025330">
          <w:rPr>
            <w:rFonts w:ascii="Times New Roman" w:eastAsia="Times New Roman" w:hAnsi="Times New Roman" w:cs="Times New Roman"/>
            <w:color w:val="000000" w:themeColor="text1"/>
            <w:sz w:val="24"/>
            <w:szCs w:val="24"/>
            <w:u w:val="single"/>
            <w:lang w:val="en-GB"/>
          </w:rPr>
          <w:t>https://dera.ioe.ac.uk/37370/1/CBP-8898%20%28redacted%29.pdf</w:t>
        </w:r>
      </w:hyperlink>
    </w:p>
    <w:p w14:paraId="537768B0" w14:textId="77777777" w:rsidR="005525C5" w:rsidRPr="00025330" w:rsidRDefault="005525C5" w:rsidP="00EC436C">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hAnsi="Times New Roman" w:cs="Times New Roman"/>
          <w:color w:val="000000" w:themeColor="text1"/>
          <w:sz w:val="24"/>
          <w:szCs w:val="24"/>
          <w:highlight w:val="white"/>
          <w:lang w:val="en-GB"/>
        </w:rPr>
        <w:t xml:space="preserve">Mayhew, K. and Anand, P., 2020. COVID-19 and the UK labour market. </w:t>
      </w:r>
      <w:r w:rsidRPr="00025330">
        <w:rPr>
          <w:rFonts w:ascii="Times New Roman" w:hAnsi="Times New Roman" w:cs="Times New Roman"/>
          <w:i/>
          <w:color w:val="000000" w:themeColor="text1"/>
          <w:sz w:val="24"/>
          <w:szCs w:val="24"/>
          <w:highlight w:val="white"/>
          <w:lang w:val="en-GB"/>
        </w:rPr>
        <w:t>Oxford Review of Economic Policy</w:t>
      </w:r>
      <w:r w:rsidRPr="00025330">
        <w:rPr>
          <w:rFonts w:ascii="Times New Roman" w:hAnsi="Times New Roman" w:cs="Times New Roman"/>
          <w:color w:val="000000" w:themeColor="text1"/>
          <w:sz w:val="24"/>
          <w:szCs w:val="24"/>
          <w:highlight w:val="white"/>
          <w:lang w:val="en-GB"/>
        </w:rPr>
        <w:t xml:space="preserve">, </w:t>
      </w:r>
      <w:r w:rsidRPr="00025330">
        <w:rPr>
          <w:rFonts w:ascii="Times New Roman" w:hAnsi="Times New Roman" w:cs="Times New Roman"/>
          <w:i/>
          <w:color w:val="000000" w:themeColor="text1"/>
          <w:sz w:val="24"/>
          <w:szCs w:val="24"/>
          <w:highlight w:val="white"/>
          <w:lang w:val="en-GB"/>
        </w:rPr>
        <w:t>36</w:t>
      </w:r>
      <w:r w:rsidRPr="00025330">
        <w:rPr>
          <w:rFonts w:ascii="Times New Roman" w:hAnsi="Times New Roman" w:cs="Times New Roman"/>
          <w:color w:val="000000" w:themeColor="text1"/>
          <w:sz w:val="24"/>
          <w:szCs w:val="24"/>
          <w:highlight w:val="white"/>
          <w:lang w:val="en-GB"/>
        </w:rPr>
        <w:t xml:space="preserve">(Supplement_1), pp.S215-S224.DOI: </w:t>
      </w:r>
      <w:hyperlink r:id="rId19">
        <w:r w:rsidRPr="00025330">
          <w:rPr>
            <w:rFonts w:ascii="Times New Roman" w:eastAsia="Times New Roman" w:hAnsi="Times New Roman" w:cs="Times New Roman"/>
            <w:color w:val="000000" w:themeColor="text1"/>
            <w:sz w:val="24"/>
            <w:szCs w:val="24"/>
            <w:u w:val="single"/>
            <w:lang w:val="en-GB"/>
          </w:rPr>
          <w:t>https://doi.org/10.1093/oxrep/graa017</w:t>
        </w:r>
      </w:hyperlink>
    </w:p>
    <w:p w14:paraId="26F81842" w14:textId="77777777" w:rsidR="005525C5" w:rsidRPr="00025330" w:rsidRDefault="005525C5" w:rsidP="00EC436C">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proofErr w:type="spellStart"/>
      <w:r w:rsidRPr="00025330">
        <w:rPr>
          <w:rFonts w:ascii="Times New Roman" w:hAnsi="Times New Roman" w:cs="Times New Roman"/>
          <w:color w:val="000000" w:themeColor="text1"/>
          <w:sz w:val="24"/>
          <w:szCs w:val="24"/>
          <w:highlight w:val="white"/>
          <w:lang w:val="en-GB"/>
        </w:rPr>
        <w:t>Su</w:t>
      </w:r>
      <w:proofErr w:type="spellEnd"/>
      <w:r w:rsidRPr="00025330">
        <w:rPr>
          <w:rFonts w:ascii="Times New Roman" w:hAnsi="Times New Roman" w:cs="Times New Roman"/>
          <w:color w:val="000000" w:themeColor="text1"/>
          <w:sz w:val="24"/>
          <w:szCs w:val="24"/>
          <w:highlight w:val="white"/>
          <w:lang w:val="en-GB"/>
        </w:rPr>
        <w:t xml:space="preserve">, C.W., Dai, K., Ullah, S. and </w:t>
      </w:r>
      <w:proofErr w:type="spellStart"/>
      <w:r w:rsidRPr="00025330">
        <w:rPr>
          <w:rFonts w:ascii="Times New Roman" w:hAnsi="Times New Roman" w:cs="Times New Roman"/>
          <w:color w:val="000000" w:themeColor="text1"/>
          <w:sz w:val="24"/>
          <w:szCs w:val="24"/>
          <w:highlight w:val="white"/>
          <w:lang w:val="en-GB"/>
        </w:rPr>
        <w:t>Andlib</w:t>
      </w:r>
      <w:proofErr w:type="spellEnd"/>
      <w:r w:rsidRPr="00025330">
        <w:rPr>
          <w:rFonts w:ascii="Times New Roman" w:hAnsi="Times New Roman" w:cs="Times New Roman"/>
          <w:color w:val="000000" w:themeColor="text1"/>
          <w:sz w:val="24"/>
          <w:szCs w:val="24"/>
          <w:highlight w:val="white"/>
          <w:lang w:val="en-GB"/>
        </w:rPr>
        <w:t xml:space="preserve">, Z., 2021. COVID-19 pandemic and unemployment dynamics in European economies. </w:t>
      </w:r>
      <w:r w:rsidRPr="00025330">
        <w:rPr>
          <w:rFonts w:ascii="Times New Roman" w:hAnsi="Times New Roman" w:cs="Times New Roman"/>
          <w:i/>
          <w:color w:val="000000" w:themeColor="text1"/>
          <w:sz w:val="24"/>
          <w:szCs w:val="24"/>
          <w:highlight w:val="white"/>
          <w:lang w:val="en-GB"/>
        </w:rPr>
        <w:t>Economic Research-</w:t>
      </w:r>
      <w:proofErr w:type="spellStart"/>
      <w:r w:rsidRPr="00025330">
        <w:rPr>
          <w:rFonts w:ascii="Times New Roman" w:hAnsi="Times New Roman" w:cs="Times New Roman"/>
          <w:i/>
          <w:color w:val="000000" w:themeColor="text1"/>
          <w:sz w:val="24"/>
          <w:szCs w:val="24"/>
          <w:highlight w:val="white"/>
          <w:lang w:val="en-GB"/>
        </w:rPr>
        <w:t>Ekonomska</w:t>
      </w:r>
      <w:proofErr w:type="spellEnd"/>
      <w:r w:rsidRPr="00025330">
        <w:rPr>
          <w:rFonts w:ascii="Times New Roman" w:hAnsi="Times New Roman" w:cs="Times New Roman"/>
          <w:i/>
          <w:color w:val="000000" w:themeColor="text1"/>
          <w:sz w:val="24"/>
          <w:szCs w:val="24"/>
          <w:highlight w:val="white"/>
          <w:lang w:val="en-GB"/>
        </w:rPr>
        <w:t xml:space="preserve"> </w:t>
      </w:r>
      <w:proofErr w:type="spellStart"/>
      <w:r w:rsidRPr="00025330">
        <w:rPr>
          <w:rFonts w:ascii="Times New Roman" w:hAnsi="Times New Roman" w:cs="Times New Roman"/>
          <w:i/>
          <w:color w:val="000000" w:themeColor="text1"/>
          <w:sz w:val="24"/>
          <w:szCs w:val="24"/>
          <w:highlight w:val="white"/>
          <w:lang w:val="en-GB"/>
        </w:rPr>
        <w:t>Istraživanja</w:t>
      </w:r>
      <w:proofErr w:type="spellEnd"/>
      <w:r w:rsidRPr="00025330">
        <w:rPr>
          <w:rFonts w:ascii="Times New Roman" w:hAnsi="Times New Roman" w:cs="Times New Roman"/>
          <w:color w:val="000000" w:themeColor="text1"/>
          <w:sz w:val="24"/>
          <w:szCs w:val="24"/>
          <w:highlight w:val="white"/>
          <w:lang w:val="en-GB"/>
        </w:rPr>
        <w:t xml:space="preserve">, pp.1-13.DOI: </w:t>
      </w:r>
      <w:hyperlink r:id="rId20">
        <w:r w:rsidRPr="00025330">
          <w:rPr>
            <w:rFonts w:ascii="Times New Roman" w:eastAsia="Times New Roman" w:hAnsi="Times New Roman" w:cs="Times New Roman"/>
            <w:color w:val="000000" w:themeColor="text1"/>
            <w:sz w:val="24"/>
            <w:szCs w:val="24"/>
            <w:u w:val="single"/>
            <w:lang w:val="en-GB"/>
          </w:rPr>
          <w:t>https://doi.org/10.1080/1331677X.2021.1912627</w:t>
        </w:r>
      </w:hyperlink>
    </w:p>
    <w:p w14:paraId="16C75A2B" w14:textId="77777777" w:rsidR="005525C5" w:rsidRPr="00025330" w:rsidRDefault="005525C5" w:rsidP="00EC436C">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25330">
        <w:rPr>
          <w:rFonts w:ascii="Times New Roman" w:hAnsi="Times New Roman" w:cs="Times New Roman"/>
          <w:color w:val="000000" w:themeColor="text1"/>
          <w:sz w:val="24"/>
          <w:szCs w:val="24"/>
          <w:highlight w:val="white"/>
          <w:lang w:val="en-GB"/>
        </w:rPr>
        <w:t xml:space="preserve">Webster, A., Khorana, S. and Pastore, F., 2021. The labour market impact of COVID-19: early evidence for a sample of enterprises from Southern Europe. </w:t>
      </w:r>
      <w:r w:rsidRPr="00025330">
        <w:rPr>
          <w:rFonts w:ascii="Times New Roman" w:hAnsi="Times New Roman" w:cs="Times New Roman"/>
          <w:i/>
          <w:color w:val="000000" w:themeColor="text1"/>
          <w:sz w:val="24"/>
          <w:szCs w:val="24"/>
          <w:highlight w:val="white"/>
          <w:lang w:val="en-GB"/>
        </w:rPr>
        <w:t xml:space="preserve">International Journal of </w:t>
      </w:r>
      <w:proofErr w:type="spellStart"/>
      <w:r w:rsidRPr="00025330">
        <w:rPr>
          <w:rFonts w:ascii="Times New Roman" w:hAnsi="Times New Roman" w:cs="Times New Roman"/>
          <w:i/>
          <w:color w:val="000000" w:themeColor="text1"/>
          <w:sz w:val="24"/>
          <w:szCs w:val="24"/>
          <w:highlight w:val="white"/>
          <w:lang w:val="en-GB"/>
        </w:rPr>
        <w:t>Manpower</w:t>
      </w:r>
      <w:r w:rsidRPr="00025330">
        <w:rPr>
          <w:rFonts w:ascii="Times New Roman" w:hAnsi="Times New Roman" w:cs="Times New Roman"/>
          <w:color w:val="000000" w:themeColor="text1"/>
          <w:sz w:val="24"/>
          <w:szCs w:val="24"/>
          <w:highlight w:val="white"/>
          <w:lang w:val="en-GB"/>
        </w:rPr>
        <w:t>.DOI</w:t>
      </w:r>
      <w:proofErr w:type="spellEnd"/>
      <w:r w:rsidRPr="00025330">
        <w:rPr>
          <w:rFonts w:ascii="Times New Roman" w:hAnsi="Times New Roman" w:cs="Times New Roman"/>
          <w:color w:val="000000" w:themeColor="text1"/>
          <w:sz w:val="24"/>
          <w:szCs w:val="24"/>
          <w:highlight w:val="white"/>
          <w:lang w:val="en-GB"/>
        </w:rPr>
        <w:t xml:space="preserve">: </w:t>
      </w:r>
      <w:hyperlink r:id="rId21">
        <w:r w:rsidRPr="00025330">
          <w:rPr>
            <w:rFonts w:ascii="Times New Roman" w:eastAsia="Times New Roman" w:hAnsi="Times New Roman" w:cs="Times New Roman"/>
            <w:color w:val="000000" w:themeColor="text1"/>
            <w:sz w:val="24"/>
            <w:szCs w:val="24"/>
            <w:u w:val="single"/>
            <w:lang w:val="en-GB"/>
          </w:rPr>
          <w:t>https://doi.org/10.1108/IJM-04-2021-0222</w:t>
        </w:r>
      </w:hyperlink>
    </w:p>
    <w:p w14:paraId="78DAF451" w14:textId="77777777" w:rsidR="005525C5" w:rsidRPr="00025330" w:rsidRDefault="005525C5" w:rsidP="00EC436C">
      <w:pPr>
        <w:pStyle w:val="Normal1"/>
        <w:numPr>
          <w:ilvl w:val="0"/>
          <w:numId w:val="1"/>
        </w:numPr>
        <w:spacing w:line="360" w:lineRule="auto"/>
        <w:jc w:val="both"/>
        <w:rPr>
          <w:lang w:val="en-GB"/>
        </w:rPr>
      </w:pPr>
      <w:r w:rsidRPr="00025330">
        <w:rPr>
          <w:rFonts w:ascii="Times New Roman" w:hAnsi="Times New Roman" w:cs="Times New Roman"/>
          <w:color w:val="000000" w:themeColor="text1"/>
          <w:sz w:val="24"/>
          <w:szCs w:val="24"/>
          <w:highlight w:val="white"/>
          <w:lang w:val="en-GB"/>
        </w:rPr>
        <w:t xml:space="preserve">Yue, W. and Cowling, M., 2021. The Covid-19 lockdown in the United Kingdom and subjective well-being: Have the self-employed suffered more due to hours and income </w:t>
      </w:r>
      <w:proofErr w:type="gramStart"/>
      <w:r w:rsidRPr="00025330">
        <w:rPr>
          <w:rFonts w:ascii="Times New Roman" w:hAnsi="Times New Roman" w:cs="Times New Roman"/>
          <w:color w:val="000000" w:themeColor="text1"/>
          <w:sz w:val="24"/>
          <w:szCs w:val="24"/>
          <w:highlight w:val="white"/>
          <w:lang w:val="en-GB"/>
        </w:rPr>
        <w:t>reductions?.</w:t>
      </w:r>
      <w:proofErr w:type="gramEnd"/>
      <w:r w:rsidRPr="00025330">
        <w:rPr>
          <w:rFonts w:ascii="Times New Roman" w:hAnsi="Times New Roman" w:cs="Times New Roman"/>
          <w:color w:val="000000" w:themeColor="text1"/>
          <w:sz w:val="24"/>
          <w:szCs w:val="24"/>
          <w:highlight w:val="white"/>
          <w:lang w:val="en-GB"/>
        </w:rPr>
        <w:t xml:space="preserve"> </w:t>
      </w:r>
      <w:r w:rsidRPr="00025330">
        <w:rPr>
          <w:rFonts w:ascii="Times New Roman" w:hAnsi="Times New Roman" w:cs="Times New Roman"/>
          <w:i/>
          <w:color w:val="000000" w:themeColor="text1"/>
          <w:sz w:val="24"/>
          <w:szCs w:val="24"/>
          <w:highlight w:val="white"/>
          <w:lang w:val="en-GB"/>
        </w:rPr>
        <w:t>International Small Business Journal</w:t>
      </w:r>
      <w:r w:rsidRPr="00025330">
        <w:rPr>
          <w:rFonts w:ascii="Times New Roman" w:hAnsi="Times New Roman" w:cs="Times New Roman"/>
          <w:color w:val="000000" w:themeColor="text1"/>
          <w:sz w:val="24"/>
          <w:szCs w:val="24"/>
          <w:highlight w:val="white"/>
          <w:lang w:val="en-GB"/>
        </w:rPr>
        <w:t xml:space="preserve">, </w:t>
      </w:r>
      <w:r w:rsidRPr="00025330">
        <w:rPr>
          <w:rFonts w:ascii="Times New Roman" w:hAnsi="Times New Roman" w:cs="Times New Roman"/>
          <w:i/>
          <w:color w:val="000000" w:themeColor="text1"/>
          <w:sz w:val="24"/>
          <w:szCs w:val="24"/>
          <w:highlight w:val="white"/>
          <w:lang w:val="en-GB"/>
        </w:rPr>
        <w:t>39</w:t>
      </w:r>
      <w:r w:rsidRPr="00025330">
        <w:rPr>
          <w:rFonts w:ascii="Times New Roman" w:hAnsi="Times New Roman" w:cs="Times New Roman"/>
          <w:color w:val="000000" w:themeColor="text1"/>
          <w:sz w:val="24"/>
          <w:szCs w:val="24"/>
          <w:highlight w:val="white"/>
          <w:lang w:val="en-GB"/>
        </w:rPr>
        <w:t xml:space="preserve">(2), pp.93-108.DOI: </w:t>
      </w:r>
      <w:hyperlink r:id="rId22">
        <w:r w:rsidRPr="00025330">
          <w:rPr>
            <w:rFonts w:ascii="Times New Roman" w:eastAsia="Times New Roman" w:hAnsi="Times New Roman" w:cs="Times New Roman"/>
            <w:color w:val="000000" w:themeColor="text1"/>
            <w:sz w:val="24"/>
            <w:szCs w:val="24"/>
            <w:u w:val="single"/>
            <w:lang w:val="en-GB"/>
          </w:rPr>
          <w:t>https://doi.org/10.1177%2F0266242620986763</w:t>
        </w:r>
      </w:hyperlink>
    </w:p>
    <w:p w14:paraId="02DBB952" w14:textId="60C6C00E" w:rsidR="005B00C8" w:rsidRPr="00025330" w:rsidRDefault="005B00C8" w:rsidP="00EC436C">
      <w:pPr>
        <w:pStyle w:val="Normal1"/>
        <w:numPr>
          <w:ilvl w:val="0"/>
          <w:numId w:val="1"/>
        </w:numPr>
        <w:spacing w:line="360" w:lineRule="auto"/>
        <w:jc w:val="both"/>
        <w:rPr>
          <w:rFonts w:ascii="Times New Roman" w:hAnsi="Times New Roman" w:cs="Times New Roman"/>
          <w:color w:val="000000"/>
          <w:sz w:val="24"/>
          <w:szCs w:val="24"/>
          <w:shd w:val="clear" w:color="auto" w:fill="FFFFFF"/>
          <w:lang w:val="en-GB"/>
        </w:rPr>
      </w:pPr>
      <w:proofErr w:type="spellStart"/>
      <w:r w:rsidRPr="00025330">
        <w:rPr>
          <w:rFonts w:ascii="Times New Roman" w:hAnsi="Times New Roman" w:cs="Times New Roman"/>
          <w:color w:val="000000"/>
          <w:sz w:val="24"/>
          <w:szCs w:val="24"/>
          <w:shd w:val="clear" w:color="auto" w:fill="FFFFFF"/>
          <w:lang w:val="en-GB"/>
        </w:rPr>
        <w:t>Oecd</w:t>
      </w:r>
      <w:proofErr w:type="spellEnd"/>
      <w:r w:rsidRPr="00025330">
        <w:rPr>
          <w:rFonts w:ascii="Times New Roman" w:hAnsi="Times New Roman" w:cs="Times New Roman"/>
          <w:color w:val="000000"/>
          <w:sz w:val="24"/>
          <w:szCs w:val="24"/>
          <w:shd w:val="clear" w:color="auto" w:fill="FFFFFF"/>
          <w:lang w:val="en-GB"/>
        </w:rPr>
        <w:t>, 2022. </w:t>
      </w:r>
      <w:r w:rsidRPr="00025330">
        <w:rPr>
          <w:rFonts w:ascii="Times New Roman" w:hAnsi="Times New Roman" w:cs="Times New Roman"/>
          <w:i/>
          <w:iCs/>
          <w:color w:val="000000"/>
          <w:sz w:val="24"/>
          <w:szCs w:val="24"/>
          <w:shd w:val="clear" w:color="auto" w:fill="FFFFFF"/>
          <w:lang w:val="en-GB"/>
        </w:rPr>
        <w:t>Home</w:t>
      </w:r>
      <w:r w:rsidRPr="00025330">
        <w:rPr>
          <w:rFonts w:ascii="Times New Roman" w:hAnsi="Times New Roman" w:cs="Times New Roman"/>
          <w:color w:val="000000"/>
          <w:sz w:val="24"/>
          <w:szCs w:val="24"/>
          <w:shd w:val="clear" w:color="auto" w:fill="FFFFFF"/>
          <w:lang w:val="en-GB"/>
        </w:rPr>
        <w:t>. [online] Oecd-ilibrary.org. Available at: &lt;https://www.oecd-ilibrary.org/sites/5a700c4ben/1/3/1/index.html?itemId=/content/publication/5a700c4ben&amp;_csp_=d31326a7706c58707d6aad05ad9dc5ab&amp;itemIGO=oecd&amp;itemContentType=book#wrapper&gt; [Accessed 7 April 2022].</w:t>
      </w:r>
    </w:p>
    <w:p w14:paraId="426135DD" w14:textId="77777777" w:rsidR="005B00C8" w:rsidRPr="00891EC1" w:rsidRDefault="005B00C8" w:rsidP="00EC436C">
      <w:pPr>
        <w:pStyle w:val="Normal1"/>
        <w:spacing w:line="360" w:lineRule="auto"/>
        <w:jc w:val="both"/>
        <w:rPr>
          <w:rFonts w:ascii="Times New Roman" w:eastAsia="Times New Roman" w:hAnsi="Times New Roman" w:cs="Times New Roman"/>
          <w:color w:val="000000" w:themeColor="text1"/>
          <w:sz w:val="24"/>
          <w:szCs w:val="24"/>
        </w:rPr>
      </w:pPr>
    </w:p>
    <w:sectPr w:rsidR="005B00C8" w:rsidRPr="00891EC1" w:rsidSect="005525C5">
      <w:footerReference w:type="default" r:id="rId2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1A20C2" w14:textId="77777777" w:rsidR="00684119" w:rsidRDefault="00684119" w:rsidP="005525C5">
      <w:pPr>
        <w:spacing w:line="240" w:lineRule="auto"/>
      </w:pPr>
      <w:r>
        <w:separator/>
      </w:r>
    </w:p>
  </w:endnote>
  <w:endnote w:type="continuationSeparator" w:id="0">
    <w:p w14:paraId="1B61E6E2" w14:textId="77777777" w:rsidR="00684119" w:rsidRDefault="00684119" w:rsidP="005525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214359"/>
      <w:docPartObj>
        <w:docPartGallery w:val="Page Numbers (Bottom of Page)"/>
        <w:docPartUnique/>
      </w:docPartObj>
    </w:sdtPr>
    <w:sdtEndPr/>
    <w:sdtContent>
      <w:p w14:paraId="33D3A890" w14:textId="77777777" w:rsidR="005525C5" w:rsidRDefault="00A26AE5">
        <w:pPr>
          <w:pStyle w:val="Footer"/>
          <w:jc w:val="right"/>
        </w:pPr>
        <w:r>
          <w:fldChar w:fldCharType="begin"/>
        </w:r>
        <w:r>
          <w:instrText xml:space="preserve"> PAGE   \* MERGEFORMAT </w:instrText>
        </w:r>
        <w:r>
          <w:fldChar w:fldCharType="separate"/>
        </w:r>
        <w:r w:rsidR="00F90C0E">
          <w:rPr>
            <w:noProof/>
          </w:rPr>
          <w:t>4</w:t>
        </w:r>
        <w:r>
          <w:rPr>
            <w:noProof/>
          </w:rPr>
          <w:fldChar w:fldCharType="end"/>
        </w:r>
      </w:p>
    </w:sdtContent>
  </w:sdt>
  <w:p w14:paraId="59F66BF6" w14:textId="77777777" w:rsidR="005525C5" w:rsidRDefault="005525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6A9BD" w14:textId="77777777" w:rsidR="00684119" w:rsidRDefault="00684119" w:rsidP="005525C5">
      <w:pPr>
        <w:spacing w:line="240" w:lineRule="auto"/>
      </w:pPr>
      <w:r>
        <w:separator/>
      </w:r>
    </w:p>
  </w:footnote>
  <w:footnote w:type="continuationSeparator" w:id="0">
    <w:p w14:paraId="272A8BE6" w14:textId="77777777" w:rsidR="00684119" w:rsidRDefault="00684119" w:rsidP="005525C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A425A4"/>
    <w:multiLevelType w:val="hybridMultilevel"/>
    <w:tmpl w:val="D3FE5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49778D"/>
    <w:multiLevelType w:val="hybridMultilevel"/>
    <w:tmpl w:val="71CE71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2836926">
    <w:abstractNumId w:val="0"/>
  </w:num>
  <w:num w:numId="2" w16cid:durableId="14879372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2C7"/>
    <w:rsid w:val="00025330"/>
    <w:rsid w:val="00086CC0"/>
    <w:rsid w:val="000E087C"/>
    <w:rsid w:val="001B30E7"/>
    <w:rsid w:val="00230CDC"/>
    <w:rsid w:val="00266A87"/>
    <w:rsid w:val="002F5967"/>
    <w:rsid w:val="00315928"/>
    <w:rsid w:val="004F699D"/>
    <w:rsid w:val="00501FC2"/>
    <w:rsid w:val="005525C5"/>
    <w:rsid w:val="005B00C8"/>
    <w:rsid w:val="00626C0D"/>
    <w:rsid w:val="00684119"/>
    <w:rsid w:val="006A61D6"/>
    <w:rsid w:val="00763932"/>
    <w:rsid w:val="00812A4E"/>
    <w:rsid w:val="0089145C"/>
    <w:rsid w:val="00891EC1"/>
    <w:rsid w:val="008922C7"/>
    <w:rsid w:val="00956B9D"/>
    <w:rsid w:val="009A77A7"/>
    <w:rsid w:val="00A26AE5"/>
    <w:rsid w:val="00A56F7F"/>
    <w:rsid w:val="00C22BC5"/>
    <w:rsid w:val="00D00F10"/>
    <w:rsid w:val="00D03916"/>
    <w:rsid w:val="00D20FDD"/>
    <w:rsid w:val="00D3337A"/>
    <w:rsid w:val="00E31B38"/>
    <w:rsid w:val="00E56519"/>
    <w:rsid w:val="00E62F3C"/>
    <w:rsid w:val="00EC436C"/>
    <w:rsid w:val="00ED5423"/>
    <w:rsid w:val="00F56AA8"/>
    <w:rsid w:val="00F90C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20B5B"/>
  <w15:docId w15:val="{DD3A6D49-A5DC-114A-BCFB-17EC44E26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B38"/>
  </w:style>
  <w:style w:type="paragraph" w:styleId="Heading1">
    <w:name w:val="heading 1"/>
    <w:basedOn w:val="Normal1"/>
    <w:next w:val="Normal1"/>
    <w:rsid w:val="005525C5"/>
    <w:pPr>
      <w:keepNext/>
      <w:keepLines/>
      <w:spacing w:before="400" w:after="120" w:line="360" w:lineRule="auto"/>
      <w:outlineLvl w:val="0"/>
    </w:pPr>
    <w:rPr>
      <w:rFonts w:ascii="Times New Roman" w:hAnsi="Times New Roman"/>
      <w:b/>
      <w:color w:val="000000" w:themeColor="text1"/>
      <w:sz w:val="24"/>
      <w:szCs w:val="40"/>
    </w:rPr>
  </w:style>
  <w:style w:type="paragraph" w:styleId="Heading2">
    <w:name w:val="heading 2"/>
    <w:basedOn w:val="Normal1"/>
    <w:next w:val="Normal1"/>
    <w:rsid w:val="005525C5"/>
    <w:pPr>
      <w:keepNext/>
      <w:keepLines/>
      <w:spacing w:before="360" w:after="120" w:line="360" w:lineRule="auto"/>
      <w:outlineLvl w:val="1"/>
    </w:pPr>
    <w:rPr>
      <w:rFonts w:ascii="Times New Roman" w:hAnsi="Times New Roman"/>
      <w:b/>
      <w:color w:val="000000" w:themeColor="text1"/>
      <w:sz w:val="24"/>
      <w:szCs w:val="32"/>
    </w:rPr>
  </w:style>
  <w:style w:type="paragraph" w:styleId="Heading3">
    <w:name w:val="heading 3"/>
    <w:basedOn w:val="Normal1"/>
    <w:next w:val="Normal1"/>
    <w:rsid w:val="008922C7"/>
    <w:pPr>
      <w:keepNext/>
      <w:keepLines/>
      <w:spacing w:before="320" w:after="80"/>
      <w:outlineLvl w:val="2"/>
    </w:pPr>
    <w:rPr>
      <w:color w:val="434343"/>
      <w:sz w:val="28"/>
      <w:szCs w:val="28"/>
    </w:rPr>
  </w:style>
  <w:style w:type="paragraph" w:styleId="Heading4">
    <w:name w:val="heading 4"/>
    <w:basedOn w:val="Normal1"/>
    <w:next w:val="Normal1"/>
    <w:rsid w:val="008922C7"/>
    <w:pPr>
      <w:keepNext/>
      <w:keepLines/>
      <w:spacing w:before="280" w:after="80"/>
      <w:outlineLvl w:val="3"/>
    </w:pPr>
    <w:rPr>
      <w:color w:val="666666"/>
      <w:sz w:val="24"/>
      <w:szCs w:val="24"/>
    </w:rPr>
  </w:style>
  <w:style w:type="paragraph" w:styleId="Heading5">
    <w:name w:val="heading 5"/>
    <w:basedOn w:val="Normal1"/>
    <w:next w:val="Normal1"/>
    <w:rsid w:val="008922C7"/>
    <w:pPr>
      <w:keepNext/>
      <w:keepLines/>
      <w:spacing w:before="240" w:after="80"/>
      <w:outlineLvl w:val="4"/>
    </w:pPr>
    <w:rPr>
      <w:color w:val="666666"/>
    </w:rPr>
  </w:style>
  <w:style w:type="paragraph" w:styleId="Heading6">
    <w:name w:val="heading 6"/>
    <w:basedOn w:val="Normal1"/>
    <w:next w:val="Normal1"/>
    <w:rsid w:val="008922C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922C7"/>
  </w:style>
  <w:style w:type="paragraph" w:styleId="Title">
    <w:name w:val="Title"/>
    <w:basedOn w:val="Normal1"/>
    <w:next w:val="Normal1"/>
    <w:rsid w:val="008922C7"/>
    <w:pPr>
      <w:keepNext/>
      <w:keepLines/>
      <w:spacing w:after="60"/>
    </w:pPr>
    <w:rPr>
      <w:sz w:val="52"/>
      <w:szCs w:val="52"/>
    </w:rPr>
  </w:style>
  <w:style w:type="paragraph" w:styleId="Subtitle">
    <w:name w:val="Subtitle"/>
    <w:basedOn w:val="Normal1"/>
    <w:next w:val="Normal1"/>
    <w:rsid w:val="008922C7"/>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5525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25C5"/>
    <w:rPr>
      <w:rFonts w:ascii="Tahoma" w:hAnsi="Tahoma" w:cs="Tahoma"/>
      <w:sz w:val="16"/>
      <w:szCs w:val="16"/>
    </w:rPr>
  </w:style>
  <w:style w:type="paragraph" w:styleId="TOCHeading">
    <w:name w:val="TOC Heading"/>
    <w:basedOn w:val="Heading1"/>
    <w:next w:val="Normal"/>
    <w:uiPriority w:val="39"/>
    <w:semiHidden/>
    <w:unhideWhenUsed/>
    <w:qFormat/>
    <w:rsid w:val="005525C5"/>
    <w:pPr>
      <w:spacing w:before="480" w:after="0" w:line="276" w:lineRule="auto"/>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5525C5"/>
    <w:pPr>
      <w:spacing w:after="100"/>
    </w:pPr>
  </w:style>
  <w:style w:type="paragraph" w:styleId="TOC2">
    <w:name w:val="toc 2"/>
    <w:basedOn w:val="Normal"/>
    <w:next w:val="Normal"/>
    <w:autoRedefine/>
    <w:uiPriority w:val="39"/>
    <w:unhideWhenUsed/>
    <w:rsid w:val="005525C5"/>
    <w:pPr>
      <w:spacing w:after="100"/>
      <w:ind w:left="220"/>
    </w:pPr>
  </w:style>
  <w:style w:type="character" w:styleId="Hyperlink">
    <w:name w:val="Hyperlink"/>
    <w:basedOn w:val="DefaultParagraphFont"/>
    <w:uiPriority w:val="99"/>
    <w:unhideWhenUsed/>
    <w:rsid w:val="005525C5"/>
    <w:rPr>
      <w:color w:val="0000FF" w:themeColor="hyperlink"/>
      <w:u w:val="single"/>
    </w:rPr>
  </w:style>
  <w:style w:type="paragraph" w:styleId="Header">
    <w:name w:val="header"/>
    <w:basedOn w:val="Normal"/>
    <w:link w:val="HeaderChar"/>
    <w:uiPriority w:val="99"/>
    <w:semiHidden/>
    <w:unhideWhenUsed/>
    <w:rsid w:val="005525C5"/>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5525C5"/>
  </w:style>
  <w:style w:type="paragraph" w:styleId="Footer">
    <w:name w:val="footer"/>
    <w:basedOn w:val="Normal"/>
    <w:link w:val="FooterChar"/>
    <w:uiPriority w:val="99"/>
    <w:unhideWhenUsed/>
    <w:rsid w:val="005525C5"/>
    <w:pPr>
      <w:tabs>
        <w:tab w:val="center" w:pos="4513"/>
        <w:tab w:val="right" w:pos="9026"/>
      </w:tabs>
      <w:spacing w:line="240" w:lineRule="auto"/>
    </w:pPr>
  </w:style>
  <w:style w:type="character" w:customStyle="1" w:styleId="FooterChar">
    <w:name w:val="Footer Char"/>
    <w:basedOn w:val="DefaultParagraphFont"/>
    <w:link w:val="Footer"/>
    <w:uiPriority w:val="99"/>
    <w:rsid w:val="005525C5"/>
  </w:style>
  <w:style w:type="paragraph" w:styleId="ListParagraph">
    <w:name w:val="List Paragraph"/>
    <w:basedOn w:val="Normal"/>
    <w:uiPriority w:val="1"/>
    <w:qFormat/>
    <w:rsid w:val="00812A4E"/>
    <w:pPr>
      <w:spacing w:line="240" w:lineRule="auto"/>
      <w:ind w:left="720"/>
      <w:contextualSpacing/>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2F08912432211001304" TargetMode="External"/><Relationship Id="rId18" Type="http://schemas.openxmlformats.org/officeDocument/2006/relationships/hyperlink" Target="https://dera.ioe.ac.uk/37370/1/CBP-8898%20%28redacted%29.pdf" TargetMode="External"/><Relationship Id="rId3" Type="http://schemas.openxmlformats.org/officeDocument/2006/relationships/styles" Target="styles.xml"/><Relationship Id="rId21" Type="http://schemas.openxmlformats.org/officeDocument/2006/relationships/hyperlink" Target="https://doi.org/10.1108/IJM-04-2021-0222" TargetMode="External"/><Relationship Id="rId7" Type="http://schemas.openxmlformats.org/officeDocument/2006/relationships/endnotes" Target="endnotes.xml"/><Relationship Id="rId12" Type="http://schemas.openxmlformats.org/officeDocument/2006/relationships/hyperlink" Target="https://link.springer.com/article/10.1007/s10888-021-09491-w" TargetMode="External"/><Relationship Id="rId17" Type="http://schemas.openxmlformats.org/officeDocument/2006/relationships/hyperlink" Target="https://migrationobservatory.ox.ac.uk/wp-content/uploads/2019/07/MigObs-Briefing-Migrants-in-the-UK-labour-market-an-overview.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link.springer.com/article/10.1007/s40812-020-00168-5" TargetMode="External"/><Relationship Id="rId20" Type="http://schemas.openxmlformats.org/officeDocument/2006/relationships/hyperlink" Target="https://doi.org/10.1080/1331677X.2021.191262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euroecorev.2021.103828"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ntechopen.com/chapters/67167" TargetMode="External"/><Relationship Id="rId23" Type="http://schemas.openxmlformats.org/officeDocument/2006/relationships/footer" Target="footer1.xml"/><Relationship Id="rId10" Type="http://schemas.openxmlformats.org/officeDocument/2006/relationships/hyperlink" Target="https://doi.org/10.1017/nie.2020.14" TargetMode="External"/><Relationship Id="rId19" Type="http://schemas.openxmlformats.org/officeDocument/2006/relationships/hyperlink" Target="https://doi.org/10.1093/oxrep/graa017" TargetMode="External"/><Relationship Id="rId4" Type="http://schemas.openxmlformats.org/officeDocument/2006/relationships/settings" Target="settings.xml"/><Relationship Id="rId9" Type="http://schemas.openxmlformats.org/officeDocument/2006/relationships/hyperlink" Target="https://www.oecd-ilibrary.org/sites/5a700c4b-en/1/3/1/index.html?itemId=/content/publication/5a700c4b-en&amp;_csp_=d31326a7706c58707d6aad05ad9dc5ab&amp;itemIGO=oecd&amp;itemContentType=book" TargetMode="External"/><Relationship Id="rId14" Type="http://schemas.openxmlformats.org/officeDocument/2006/relationships/hyperlink" Target="https://link.springer.com/article/10.1007/s10272-020-0937-6" TargetMode="External"/><Relationship Id="rId22" Type="http://schemas.openxmlformats.org/officeDocument/2006/relationships/hyperlink" Target="https://doi.org/10.1177%2F02662426209867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9DF860-54F0-42F3-BE56-66C15E701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11</Pages>
  <Words>3188</Words>
  <Characters>18972</Characters>
  <Application>Microsoft Office Word</Application>
  <DocSecurity>0</DocSecurity>
  <Lines>474</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dc:creator>
  <cp:lastModifiedBy>Denis Drumea</cp:lastModifiedBy>
  <cp:revision>11</cp:revision>
  <dcterms:created xsi:type="dcterms:W3CDTF">2022-04-07T15:23:00Z</dcterms:created>
  <dcterms:modified xsi:type="dcterms:W3CDTF">2022-04-24T17:31:00Z</dcterms:modified>
</cp:coreProperties>
</file>