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8B5021">
              <w:rPr>
                <w:rFonts w:ascii="Arial" w:hAnsi="Arial" w:cs="Arial"/>
                <w:b/>
                <w:bCs/>
                <w:sz w:val="22"/>
                <w:szCs w:val="22"/>
                <w:lang w:val="en-GB"/>
              </w:rPr>
              <w:t>18-19</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090711">
              <w:rPr>
                <w:rFonts w:ascii="Arial" w:hAnsi="Arial" w:cs="Arial"/>
                <w:b/>
                <w:sz w:val="22"/>
                <w:szCs w:val="22"/>
                <w:lang w:val="en-GB"/>
              </w:rPr>
              <w:t xml:space="preserve"> </w:t>
            </w:r>
            <w:r w:rsidR="00090711">
              <w:rPr>
                <w:rFonts w:ascii="Arial" w:hAnsi="Arial" w:cs="Arial"/>
                <w:b/>
                <w:lang w:val="en-GB"/>
              </w:rPr>
              <w:t>Internet Technologies and Security</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090711">
              <w:rPr>
                <w:rFonts w:ascii="Arial" w:hAnsi="Arial" w:cs="Arial"/>
                <w:b/>
                <w:sz w:val="22"/>
                <w:szCs w:val="22"/>
                <w:lang w:val="en-GB"/>
              </w:rPr>
              <w:t xml:space="preserve"> </w:t>
            </w:r>
            <w:r w:rsidR="00090711">
              <w:rPr>
                <w:rFonts w:ascii="Arial" w:hAnsi="Arial" w:cs="Arial"/>
                <w:b/>
                <w:lang w:val="en-GB"/>
              </w:rPr>
              <w:t>ACCA4018</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8B5021">
              <w:rPr>
                <w:rFonts w:ascii="Arial" w:hAnsi="Arial" w:cs="Arial"/>
                <w:sz w:val="22"/>
                <w:szCs w:val="22"/>
                <w:lang w:val="en-GB"/>
              </w:rPr>
              <w:t>10</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Number of returns:</w:t>
            </w:r>
            <w:r w:rsidR="00146EEF">
              <w:rPr>
                <w:rFonts w:ascii="Arial" w:hAnsi="Arial" w:cs="Arial"/>
                <w:sz w:val="22"/>
                <w:szCs w:val="22"/>
                <w:lang w:val="en-GB"/>
              </w:rPr>
              <w:t>7</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8B5021" w:rsidP="00F04850">
            <w:pPr>
              <w:jc w:val="both"/>
              <w:rPr>
                <w:rFonts w:ascii="Arial" w:hAnsi="Arial" w:cs="Arial"/>
                <w:sz w:val="22"/>
                <w:szCs w:val="22"/>
                <w:lang w:val="en-GB"/>
              </w:rPr>
            </w:pPr>
            <w:r>
              <w:rPr>
                <w:rFonts w:ascii="Arial" w:hAnsi="Arial" w:cs="Arial"/>
                <w:sz w:val="22"/>
                <w:szCs w:val="22"/>
                <w:lang w:val="en-GB"/>
              </w:rPr>
              <w:t>All comments fell in either the Definitely agree or the Mostly agree columns showing the positive response to the module from the students.</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8B5021" w:rsidP="00F04850">
            <w:pPr>
              <w:jc w:val="both"/>
              <w:rPr>
                <w:rFonts w:ascii="Arial" w:hAnsi="Arial" w:cs="Arial"/>
                <w:sz w:val="22"/>
                <w:szCs w:val="22"/>
                <w:lang w:val="en-GB"/>
              </w:rPr>
            </w:pPr>
            <w:r>
              <w:rPr>
                <w:rFonts w:ascii="Arial" w:hAnsi="Arial" w:cs="Arial"/>
                <w:sz w:val="22"/>
                <w:szCs w:val="22"/>
                <w:lang w:val="en-GB"/>
              </w:rPr>
              <w:t>None</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Default="00E713B8" w:rsidP="00F04850">
            <w:pPr>
              <w:jc w:val="both"/>
              <w:rPr>
                <w:rFonts w:ascii="Arial" w:hAnsi="Arial" w:cs="Arial"/>
                <w:b/>
                <w:sz w:val="22"/>
                <w:szCs w:val="22"/>
                <w:u w:val="single"/>
                <w:lang w:val="en-GB"/>
              </w:rPr>
            </w:pPr>
          </w:p>
          <w:p w:rsidR="00090711" w:rsidRDefault="00146EEF" w:rsidP="00090711">
            <w:pPr>
              <w:jc w:val="both"/>
              <w:rPr>
                <w:rFonts w:ascii="Arial" w:hAnsi="Arial" w:cs="Arial"/>
                <w:sz w:val="22"/>
                <w:szCs w:val="22"/>
                <w:lang w:val="en-GB"/>
              </w:rPr>
            </w:pPr>
            <w:r>
              <w:rPr>
                <w:rFonts w:ascii="Arial" w:hAnsi="Arial" w:cs="Arial"/>
                <w:sz w:val="22"/>
                <w:szCs w:val="22"/>
                <w:lang w:val="en-GB"/>
              </w:rPr>
              <w:t>Due to the number of who</w:t>
            </w:r>
            <w:r w:rsidR="00090711">
              <w:rPr>
                <w:rFonts w:ascii="Arial" w:hAnsi="Arial" w:cs="Arial"/>
                <w:sz w:val="22"/>
                <w:szCs w:val="22"/>
                <w:lang w:val="en-GB"/>
              </w:rPr>
              <w:t xml:space="preserve"> students filled in the review sheets for the module all the comments fell in either the Definitely agree or the Mostly agree columns showing the positive response to the module from the students.  There were no negative comments at all.</w:t>
            </w:r>
          </w:p>
          <w:p w:rsidR="00B56BD3" w:rsidRPr="00090711" w:rsidRDefault="00B56BD3" w:rsidP="00F04850">
            <w:pPr>
              <w:jc w:val="both"/>
              <w:rPr>
                <w:rFonts w:ascii="Arial" w:hAnsi="Arial" w:cs="Arial"/>
                <w:sz w:val="22"/>
                <w:szCs w:val="22"/>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090711" w:rsidP="00F04850">
            <w:pPr>
              <w:jc w:val="both"/>
              <w:rPr>
                <w:rFonts w:ascii="Arial" w:hAnsi="Arial" w:cs="Arial"/>
                <w:sz w:val="22"/>
                <w:szCs w:val="22"/>
                <w:lang w:val="en-GB"/>
              </w:rPr>
            </w:pPr>
            <w:r>
              <w:rPr>
                <w:rFonts w:ascii="Arial" w:hAnsi="Arial" w:cs="Arial"/>
                <w:sz w:val="22"/>
                <w:szCs w:val="22"/>
                <w:lang w:val="en-GB"/>
              </w:rPr>
              <w:t>Feedback was all positive from the students. A way to improve the module is I think more focus on the practical aspects of security as demonstrated by the Packet Tracer sections.  This involves the student more and show them how practically their skills/knowledge can be utilised.</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090711" w:rsidP="00F04850">
            <w:pPr>
              <w:jc w:val="both"/>
              <w:rPr>
                <w:rFonts w:ascii="Arial" w:hAnsi="Arial" w:cs="Arial"/>
                <w:sz w:val="22"/>
                <w:szCs w:val="22"/>
                <w:lang w:val="en-GB"/>
              </w:rPr>
            </w:pPr>
            <w:r>
              <w:rPr>
                <w:rFonts w:ascii="Arial" w:hAnsi="Arial" w:cs="Arial"/>
                <w:sz w:val="22"/>
                <w:szCs w:val="22"/>
                <w:lang w:val="en-GB"/>
              </w:rPr>
              <w:t>E-mail students with 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bookmarkStart w:id="0" w:name="_GoBack"/>
            <w:bookmarkEnd w:id="0"/>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proofErr w:type="gramEnd"/>
            <w:r w:rsidR="00090711">
              <w:rPr>
                <w:rFonts w:ascii="Arial" w:hAnsi="Arial" w:cs="Arial"/>
                <w:b/>
                <w:bCs/>
                <w:sz w:val="22"/>
                <w:szCs w:val="22"/>
                <w:lang w:val="en-GB"/>
              </w:rPr>
              <w:t>Adrian N. Hone</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090711">
              <w:rPr>
                <w:rFonts w:ascii="Arial" w:hAnsi="Arial" w:cs="Arial"/>
                <w:b/>
                <w:bCs/>
                <w:sz w:val="22"/>
                <w:szCs w:val="22"/>
                <w:lang w:val="en-GB"/>
              </w:rPr>
              <w:t>28/05/19</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146EEF">
              <w:rPr>
                <w:rFonts w:ascii="Arial" w:hAnsi="Arial" w:cs="Arial"/>
                <w:b/>
                <w:bCs/>
                <w:sz w:val="22"/>
                <w:szCs w:val="22"/>
                <w:lang w:val="en-GB"/>
              </w:rPr>
              <w:t xml:space="preserve">Paul John                                          </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146EEF">
              <w:rPr>
                <w:rFonts w:ascii="Arial" w:hAnsi="Arial" w:cs="Arial"/>
                <w:b/>
                <w:bCs/>
                <w:sz w:val="22"/>
                <w:szCs w:val="22"/>
                <w:lang w:val="en-GB"/>
              </w:rPr>
              <w:t xml:space="preserve"> 29/5/19</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458" w:rsidRDefault="00892458" w:rsidP="007D6054">
      <w:r>
        <w:separator/>
      </w:r>
    </w:p>
  </w:endnote>
  <w:endnote w:type="continuationSeparator" w:id="0">
    <w:p w:rsidR="00892458" w:rsidRDefault="00892458"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458" w:rsidRDefault="00892458" w:rsidP="007D6054">
      <w:r>
        <w:separator/>
      </w:r>
    </w:p>
  </w:footnote>
  <w:footnote w:type="continuationSeparator" w:id="0">
    <w:p w:rsidR="00892458" w:rsidRDefault="00892458"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90711"/>
    <w:rsid w:val="000A5FFF"/>
    <w:rsid w:val="000B5A53"/>
    <w:rsid w:val="000C273A"/>
    <w:rsid w:val="000E7575"/>
    <w:rsid w:val="000F29E3"/>
    <w:rsid w:val="00100928"/>
    <w:rsid w:val="00105113"/>
    <w:rsid w:val="0012079B"/>
    <w:rsid w:val="00143DDD"/>
    <w:rsid w:val="00146EEF"/>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2458"/>
    <w:rsid w:val="00894ED4"/>
    <w:rsid w:val="008B4A68"/>
    <w:rsid w:val="008B5021"/>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79F5D"/>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useraccount</cp:lastModifiedBy>
  <cp:revision>4</cp:revision>
  <cp:lastPrinted>2009-06-12T12:35:00Z</cp:lastPrinted>
  <dcterms:created xsi:type="dcterms:W3CDTF">2019-05-28T14:31:00Z</dcterms:created>
  <dcterms:modified xsi:type="dcterms:W3CDTF">2019-05-31T09:28:00Z</dcterms:modified>
</cp:coreProperties>
</file>