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4749818"/>
        <w:docPartObj>
          <w:docPartGallery w:val="Cover Pages"/>
          <w:docPartUnique/>
        </w:docPartObj>
      </w:sdtPr>
      <w:sdtContent>
        <w:p w14:paraId="5659D466" w14:textId="71478456" w:rsidR="008E35AD" w:rsidRDefault="008E35AD"/>
        <w:p w14:paraId="07A059EE" w14:textId="77777777" w:rsidR="00EC493E" w:rsidRDefault="008E35AD" w:rsidP="00EC493E">
          <w:r>
            <w:rPr>
              <w:noProof/>
            </w:rPr>
            <mc:AlternateContent>
              <mc:Choice Requires="wps">
                <w:drawing>
                  <wp:anchor distT="0" distB="0" distL="114300" distR="114300" simplePos="0" relativeHeight="251662336" behindDoc="0" locked="0" layoutInCell="1" allowOverlap="1" wp14:anchorId="6C9B840F" wp14:editId="25261AD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Content>
                                  <w:p w14:paraId="7BB3D202" w14:textId="28A45C1F" w:rsidR="008E35AD" w:rsidRDefault="008E35AD">
                                    <w:pPr>
                                      <w:pStyle w:val="NoSpacing"/>
                                      <w:jc w:val="right"/>
                                      <w:rPr>
                                        <w:caps/>
                                        <w:color w:val="0A1D30" w:themeColor="text2" w:themeShade="BF"/>
                                        <w:sz w:val="40"/>
                                        <w:szCs w:val="40"/>
                                      </w:rPr>
                                    </w:pPr>
                                    <w:r>
                                      <w:rPr>
                                        <w:caps/>
                                        <w:color w:val="0A1D30" w:themeColor="text2" w:themeShade="BF"/>
                                        <w:sz w:val="40"/>
                                        <w:szCs w:val="40"/>
                                      </w:rPr>
                                      <w:t>22 July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C9B840F"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Content>
                            <w:p w14:paraId="7BB3D202" w14:textId="28A45C1F" w:rsidR="008E35AD" w:rsidRDefault="008E35AD">
                              <w:pPr>
                                <w:pStyle w:val="NoSpacing"/>
                                <w:jc w:val="right"/>
                                <w:rPr>
                                  <w:caps/>
                                  <w:color w:val="0A1D30" w:themeColor="text2" w:themeShade="BF"/>
                                  <w:sz w:val="40"/>
                                  <w:szCs w:val="40"/>
                                </w:rPr>
                              </w:pPr>
                              <w:r>
                                <w:rPr>
                                  <w:caps/>
                                  <w:color w:val="0A1D30" w:themeColor="text2" w:themeShade="BF"/>
                                  <w:sz w:val="40"/>
                                  <w:szCs w:val="40"/>
                                </w:rPr>
                                <w:t>22 July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1E0EA26" wp14:editId="6C837C2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C8C8B9D" w14:textId="63462572" w:rsidR="008E35AD" w:rsidRDefault="008E35AD">
                                    <w:pPr>
                                      <w:pStyle w:val="NoSpacing"/>
                                      <w:jc w:val="right"/>
                                      <w:rPr>
                                        <w:caps/>
                                        <w:color w:val="262626" w:themeColor="text1" w:themeTint="D9"/>
                                        <w:sz w:val="28"/>
                                        <w:szCs w:val="28"/>
                                      </w:rPr>
                                    </w:pPr>
                                    <w:r>
                                      <w:rPr>
                                        <w:caps/>
                                        <w:color w:val="262626" w:themeColor="text1" w:themeTint="D9"/>
                                        <w:sz w:val="28"/>
                                        <w:szCs w:val="28"/>
                                      </w:rPr>
                                      <w:t>Student Name: Nicolette Ramsay</w:t>
                                    </w:r>
                                  </w:p>
                                </w:sdtContent>
                              </w:sdt>
                              <w:p w14:paraId="76D4EDA8" w14:textId="2F99D960" w:rsidR="008E35AD" w:rsidRDefault="008E35A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2412969</w:t>
                                    </w:r>
                                  </w:sdtContent>
                                </w:sdt>
                              </w:p>
                              <w:p w14:paraId="61AE4E40" w14:textId="1D07CAF0" w:rsidR="008E35AD" w:rsidRDefault="008E35A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LECTURERS NAME: HAJRA MUSTASIM</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1E0EA26"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C8C8B9D" w14:textId="63462572" w:rsidR="008E35AD" w:rsidRDefault="008E35AD">
                              <w:pPr>
                                <w:pStyle w:val="NoSpacing"/>
                                <w:jc w:val="right"/>
                                <w:rPr>
                                  <w:caps/>
                                  <w:color w:val="262626" w:themeColor="text1" w:themeTint="D9"/>
                                  <w:sz w:val="28"/>
                                  <w:szCs w:val="28"/>
                                </w:rPr>
                              </w:pPr>
                              <w:r>
                                <w:rPr>
                                  <w:caps/>
                                  <w:color w:val="262626" w:themeColor="text1" w:themeTint="D9"/>
                                  <w:sz w:val="28"/>
                                  <w:szCs w:val="28"/>
                                </w:rPr>
                                <w:t>Student Name: Nicolette Ramsay</w:t>
                              </w:r>
                            </w:p>
                          </w:sdtContent>
                        </w:sdt>
                        <w:p w14:paraId="76D4EDA8" w14:textId="2F99D960" w:rsidR="008E35AD" w:rsidRDefault="008E35A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2412969</w:t>
                              </w:r>
                            </w:sdtContent>
                          </w:sdt>
                        </w:p>
                        <w:p w14:paraId="61AE4E40" w14:textId="1D07CAF0" w:rsidR="008E35AD" w:rsidRDefault="008E35A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LECTURERS NAME: HAJRA MUSTASIM</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4002C0" wp14:editId="31B633F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CCFC7" w14:textId="457525B9" w:rsidR="008E35AD" w:rsidRDefault="008E35AD">
                                <w:pPr>
                                  <w:pStyle w:val="NoSpacing"/>
                                  <w:jc w:val="right"/>
                                  <w:rPr>
                                    <w:caps/>
                                    <w:color w:val="0A1D30" w:themeColor="text2" w:themeShade="BF"/>
                                    <w:sz w:val="52"/>
                                    <w:szCs w:val="52"/>
                                  </w:rPr>
                                </w:pPr>
                                <w:sdt>
                                  <w:sdtPr>
                                    <w:rPr>
                                      <w:caps/>
                                      <w:color w:val="0A1D30" w:themeColor="text2" w:themeShade="BF"/>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E35AD">
                                      <w:rPr>
                                        <w:caps/>
                                        <w:color w:val="0A1D30" w:themeColor="text2" w:themeShade="BF"/>
                                        <w:sz w:val="32"/>
                                        <w:szCs w:val="32"/>
                                      </w:rPr>
                                      <w:t>Module Name: Professional Development within Health and Social Care</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BBC0006" w14:textId="60E561AA" w:rsidR="008E35AD" w:rsidRDefault="008E35AD">
                                    <w:pPr>
                                      <w:pStyle w:val="NoSpacing"/>
                                      <w:jc w:val="right"/>
                                      <w:rPr>
                                        <w:smallCaps/>
                                        <w:color w:val="0E2841" w:themeColor="text2"/>
                                        <w:sz w:val="36"/>
                                        <w:szCs w:val="36"/>
                                      </w:rPr>
                                    </w:pPr>
                                    <w:r>
                                      <w:rPr>
                                        <w:smallCaps/>
                                        <w:color w:val="0E2841" w:themeColor="text2"/>
                                        <w:sz w:val="36"/>
                                        <w:szCs w:val="36"/>
                                      </w:rPr>
                                      <w:t>Module Code: LCHS4009_BIRM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B4002C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6FCCFC7" w14:textId="457525B9" w:rsidR="008E35AD" w:rsidRDefault="008E35AD">
                          <w:pPr>
                            <w:pStyle w:val="NoSpacing"/>
                            <w:jc w:val="right"/>
                            <w:rPr>
                              <w:caps/>
                              <w:color w:val="0A1D30" w:themeColor="text2" w:themeShade="BF"/>
                              <w:sz w:val="52"/>
                              <w:szCs w:val="52"/>
                            </w:rPr>
                          </w:pPr>
                          <w:sdt>
                            <w:sdtPr>
                              <w:rPr>
                                <w:caps/>
                                <w:color w:val="0A1D30" w:themeColor="text2" w:themeShade="BF"/>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E35AD">
                                <w:rPr>
                                  <w:caps/>
                                  <w:color w:val="0A1D30" w:themeColor="text2" w:themeShade="BF"/>
                                  <w:sz w:val="32"/>
                                  <w:szCs w:val="32"/>
                                </w:rPr>
                                <w:t>Module Name: Professional Development within Health and Social Care</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BBC0006" w14:textId="60E561AA" w:rsidR="008E35AD" w:rsidRDefault="008E35AD">
                              <w:pPr>
                                <w:pStyle w:val="NoSpacing"/>
                                <w:jc w:val="right"/>
                                <w:rPr>
                                  <w:smallCaps/>
                                  <w:color w:val="0E2841" w:themeColor="text2"/>
                                  <w:sz w:val="36"/>
                                  <w:szCs w:val="36"/>
                                </w:rPr>
                              </w:pPr>
                              <w:r>
                                <w:rPr>
                                  <w:smallCaps/>
                                  <w:color w:val="0E2841" w:themeColor="text2"/>
                                  <w:sz w:val="36"/>
                                  <w:szCs w:val="36"/>
                                </w:rPr>
                                <w:t>Module Code: LCHS4009_BIRM</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5F4C873" wp14:editId="0ABABA5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5123F44"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p w14:paraId="46A08CB1" w14:textId="0AAC1B4F" w:rsidR="001A394A" w:rsidRPr="00EC493E" w:rsidRDefault="001A394A" w:rsidP="00EC493E">
      <w:r w:rsidRPr="0043793A">
        <w:rPr>
          <w:rFonts w:ascii="Arial" w:hAnsi="Arial" w:cs="Arial"/>
          <w:sz w:val="22"/>
          <w:szCs w:val="22"/>
        </w:rPr>
        <w:lastRenderedPageBreak/>
        <w:t xml:space="preserve">Job </w:t>
      </w:r>
      <w:r w:rsidR="0043793A" w:rsidRPr="0043793A">
        <w:rPr>
          <w:rFonts w:ascii="Arial" w:hAnsi="Arial" w:cs="Arial"/>
          <w:sz w:val="22"/>
          <w:szCs w:val="22"/>
        </w:rPr>
        <w:t xml:space="preserve">Advertisement Source: Coventry City Council Social Worker Vacancy. Available at: </w:t>
      </w:r>
      <w:hyperlink r:id="rId7" w:history="1">
        <w:r w:rsidR="0043793A" w:rsidRPr="0043793A">
          <w:rPr>
            <w:rStyle w:val="Hyperlink"/>
            <w:rFonts w:ascii="Arial" w:hAnsi="Arial" w:cs="Arial"/>
            <w:sz w:val="22"/>
            <w:szCs w:val="22"/>
          </w:rPr>
          <w:t>https://careers.coventry.gov.uk/jobs/job/Social-Worker/12901</w:t>
        </w:r>
      </w:hyperlink>
      <w:r w:rsidR="0043793A" w:rsidRPr="0043793A">
        <w:rPr>
          <w:rFonts w:ascii="Arial" w:hAnsi="Arial" w:cs="Arial"/>
          <w:sz w:val="22"/>
          <w:szCs w:val="22"/>
        </w:rPr>
        <w:t xml:space="preserve"> (Accessed: 19 July 2026).</w:t>
      </w:r>
    </w:p>
    <w:p w14:paraId="4424B6D0" w14:textId="52E569C0" w:rsidR="00AC6590" w:rsidRDefault="00AC6590" w:rsidP="00BB7B43">
      <w:pPr>
        <w:spacing w:line="360" w:lineRule="auto"/>
        <w:jc w:val="center"/>
        <w:rPr>
          <w:rFonts w:ascii="Arial" w:hAnsi="Arial" w:cs="Arial"/>
          <w:b/>
          <w:bCs/>
          <w:sz w:val="28"/>
          <w:szCs w:val="28"/>
        </w:rPr>
      </w:pPr>
      <w:r w:rsidRPr="00BB7B43">
        <w:rPr>
          <w:rFonts w:ascii="Arial" w:hAnsi="Arial" w:cs="Arial"/>
          <w:b/>
          <w:bCs/>
          <w:sz w:val="28"/>
          <w:szCs w:val="28"/>
        </w:rPr>
        <w:t>C</w:t>
      </w:r>
      <w:r w:rsidR="00BB7B43" w:rsidRPr="00BB7B43">
        <w:rPr>
          <w:rFonts w:ascii="Arial" w:hAnsi="Arial" w:cs="Arial"/>
          <w:b/>
          <w:bCs/>
          <w:sz w:val="28"/>
          <w:szCs w:val="28"/>
        </w:rPr>
        <w:t xml:space="preserve">urriculum </w:t>
      </w:r>
      <w:r w:rsidRPr="00BB7B43">
        <w:rPr>
          <w:rFonts w:ascii="Arial" w:hAnsi="Arial" w:cs="Arial"/>
          <w:b/>
          <w:bCs/>
          <w:sz w:val="28"/>
          <w:szCs w:val="28"/>
        </w:rPr>
        <w:t>V</w:t>
      </w:r>
      <w:r w:rsidR="00BB7B43" w:rsidRPr="00BB7B43">
        <w:rPr>
          <w:rFonts w:ascii="Arial" w:hAnsi="Arial" w:cs="Arial"/>
          <w:b/>
          <w:bCs/>
          <w:sz w:val="28"/>
          <w:szCs w:val="28"/>
        </w:rPr>
        <w:t>itae</w:t>
      </w:r>
    </w:p>
    <w:p w14:paraId="0D74D478" w14:textId="1CB642DC" w:rsidR="0043793A" w:rsidRPr="00004B97" w:rsidRDefault="0002363B" w:rsidP="0002363B">
      <w:pPr>
        <w:spacing w:line="360" w:lineRule="auto"/>
        <w:rPr>
          <w:rFonts w:ascii="Arial" w:hAnsi="Arial" w:cs="Arial"/>
          <w:b/>
          <w:bCs/>
        </w:rPr>
      </w:pPr>
      <w:r>
        <w:rPr>
          <w:rFonts w:ascii="Arial" w:hAnsi="Arial" w:cs="Arial"/>
          <w:b/>
          <w:bCs/>
        </w:rPr>
        <w:t>Task 1</w:t>
      </w:r>
    </w:p>
    <w:p w14:paraId="4FA3F148" w14:textId="77777777" w:rsidR="0043793A" w:rsidRPr="00004B97" w:rsidRDefault="0043793A" w:rsidP="0043793A">
      <w:pPr>
        <w:spacing w:line="360" w:lineRule="auto"/>
        <w:rPr>
          <w:rFonts w:ascii="Arial" w:hAnsi="Arial" w:cs="Arial"/>
          <w:b/>
          <w:bCs/>
        </w:rPr>
      </w:pPr>
      <w:r w:rsidRPr="00004B97">
        <w:rPr>
          <w:rFonts w:ascii="Arial" w:hAnsi="Arial" w:cs="Arial"/>
          <w:b/>
          <w:bCs/>
        </w:rPr>
        <w:t>Personal Profile</w:t>
      </w:r>
      <w:r w:rsidR="00BD1487" w:rsidRPr="00004B97">
        <w:rPr>
          <w:rFonts w:ascii="Arial" w:hAnsi="Arial" w:cs="Arial"/>
          <w:b/>
          <w:bCs/>
        </w:rPr>
        <w:t xml:space="preserve">        </w:t>
      </w:r>
    </w:p>
    <w:p w14:paraId="5DF8E202" w14:textId="77777777" w:rsidR="00232648" w:rsidRDefault="0043793A" w:rsidP="00232648">
      <w:pPr>
        <w:spacing w:line="360" w:lineRule="auto"/>
        <w:jc w:val="both"/>
        <w:rPr>
          <w:rFonts w:ascii="Arial" w:hAnsi="Arial" w:cs="Arial"/>
          <w:sz w:val="22"/>
          <w:szCs w:val="22"/>
        </w:rPr>
      </w:pPr>
      <w:r>
        <w:rPr>
          <w:rFonts w:ascii="Arial" w:hAnsi="Arial" w:cs="Arial"/>
          <w:sz w:val="22"/>
          <w:szCs w:val="22"/>
        </w:rPr>
        <w:t>I am a compassionate, reliable and dedicated individual with extensive experience supporting vulnerable adults and children in care and educational settings. Th</w:t>
      </w:r>
      <w:r w:rsidR="00232648">
        <w:rPr>
          <w:rFonts w:ascii="Arial" w:hAnsi="Arial" w:cs="Arial"/>
          <w:sz w:val="22"/>
          <w:szCs w:val="22"/>
        </w:rPr>
        <w:t>r</w:t>
      </w:r>
      <w:r>
        <w:rPr>
          <w:rFonts w:ascii="Arial" w:hAnsi="Arial" w:cs="Arial"/>
          <w:sz w:val="22"/>
          <w:szCs w:val="22"/>
        </w:rPr>
        <w:t xml:space="preserve">ough my work as a Health Care Assistant and my </w:t>
      </w:r>
      <w:r w:rsidR="00232648">
        <w:rPr>
          <w:rFonts w:ascii="Arial" w:hAnsi="Arial" w:cs="Arial"/>
          <w:sz w:val="22"/>
          <w:szCs w:val="22"/>
        </w:rPr>
        <w:t>work and voluntary experience with primary schools, I have developed strong communication, safeguarding and interpersonal skills, enabling me to build positive relationships with individuals from diverse backgrounds. I am currently studying for a Certificate in Skills for the Workplace (Health and Social Care) at University of Wales Trinity Saint David and aspire to progress to Levels 5 and 6, with the long-term goal of becoming a qualified Social Worker. I am passionate about promoting dignity, independence and wellbeing, and I am committed to supporting individuals to achieve positive outcomes through person-centred and compassionate practice.</w:t>
      </w:r>
    </w:p>
    <w:p w14:paraId="07639144" w14:textId="77777777" w:rsidR="00232648" w:rsidRDefault="00232648" w:rsidP="00232648">
      <w:pPr>
        <w:spacing w:line="360" w:lineRule="auto"/>
        <w:jc w:val="both"/>
        <w:rPr>
          <w:rFonts w:ascii="Arial" w:hAnsi="Arial" w:cs="Arial"/>
          <w:sz w:val="22"/>
          <w:szCs w:val="22"/>
        </w:rPr>
      </w:pPr>
    </w:p>
    <w:p w14:paraId="5FA00A32" w14:textId="77777777" w:rsidR="00232648" w:rsidRDefault="00232648" w:rsidP="00232648">
      <w:pPr>
        <w:spacing w:line="360" w:lineRule="auto"/>
        <w:jc w:val="both"/>
        <w:rPr>
          <w:rFonts w:ascii="Arial" w:hAnsi="Arial" w:cs="Arial"/>
          <w:b/>
          <w:bCs/>
          <w:sz w:val="22"/>
          <w:szCs w:val="22"/>
        </w:rPr>
      </w:pPr>
      <w:r>
        <w:rPr>
          <w:rFonts w:ascii="Arial" w:hAnsi="Arial" w:cs="Arial"/>
          <w:b/>
          <w:bCs/>
          <w:sz w:val="22"/>
          <w:szCs w:val="22"/>
        </w:rPr>
        <w:t>Key Skills</w:t>
      </w:r>
    </w:p>
    <w:p w14:paraId="0FE978BA" w14:textId="40BCAE45"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Effective communication and active listening</w:t>
      </w:r>
    </w:p>
    <w:p w14:paraId="56484499" w14:textId="4E5A1AD3"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Safeguarding awareness and duty of care</w:t>
      </w:r>
    </w:p>
    <w:p w14:paraId="02C5C3EF" w14:textId="57DD5FE0"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Person-centred care and support</w:t>
      </w:r>
    </w:p>
    <w:p w14:paraId="2DB4EF69" w14:textId="6A8EE0EC"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Building positive professional relationships</w:t>
      </w:r>
    </w:p>
    <w:p w14:paraId="6F8E8CD0" w14:textId="35F65C02"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Teamwork and multidisciplinary collaboration</w:t>
      </w:r>
    </w:p>
    <w:p w14:paraId="47774FE2" w14:textId="2E6E569E"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Observation, reporting and record keeping</w:t>
      </w:r>
    </w:p>
    <w:p w14:paraId="743A4CB9" w14:textId="1D778091"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Time management and organisational skills</w:t>
      </w:r>
    </w:p>
    <w:p w14:paraId="709DAFEE" w14:textId="58BCB81A"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Compassion, empathy and patience</w:t>
      </w:r>
    </w:p>
    <w:p w14:paraId="3485DD73" w14:textId="4C49A862"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Problem-solving and decision-making</w:t>
      </w:r>
    </w:p>
    <w:p w14:paraId="29B04975" w14:textId="21C5E928" w:rsidR="00C91CA9" w:rsidRDefault="00C91CA9" w:rsidP="00C91CA9">
      <w:pPr>
        <w:pStyle w:val="ListParagraph"/>
        <w:numPr>
          <w:ilvl w:val="0"/>
          <w:numId w:val="2"/>
        </w:numPr>
        <w:spacing w:line="360" w:lineRule="auto"/>
        <w:jc w:val="both"/>
        <w:rPr>
          <w:rFonts w:ascii="Arial" w:hAnsi="Arial" w:cs="Arial"/>
          <w:sz w:val="22"/>
          <w:szCs w:val="22"/>
        </w:rPr>
      </w:pPr>
      <w:r>
        <w:rPr>
          <w:rFonts w:ascii="Arial" w:hAnsi="Arial" w:cs="Arial"/>
          <w:sz w:val="22"/>
          <w:szCs w:val="22"/>
        </w:rPr>
        <w:t>IT and digital literacy</w:t>
      </w:r>
    </w:p>
    <w:p w14:paraId="328C984B" w14:textId="6107F631" w:rsidR="00C91CA9" w:rsidRPr="005F141F" w:rsidRDefault="00C91CA9" w:rsidP="00C91CA9">
      <w:pPr>
        <w:spacing w:line="360" w:lineRule="auto"/>
        <w:jc w:val="both"/>
        <w:rPr>
          <w:rFonts w:ascii="Arial" w:hAnsi="Arial" w:cs="Arial"/>
          <w:b/>
          <w:bCs/>
          <w:sz w:val="28"/>
          <w:szCs w:val="28"/>
        </w:rPr>
      </w:pPr>
      <w:r w:rsidRPr="005F141F">
        <w:rPr>
          <w:rFonts w:ascii="Arial" w:hAnsi="Arial" w:cs="Arial"/>
          <w:b/>
          <w:bCs/>
          <w:sz w:val="28"/>
          <w:szCs w:val="28"/>
        </w:rPr>
        <w:t>Employment History</w:t>
      </w:r>
    </w:p>
    <w:p w14:paraId="0DC4340B" w14:textId="2F318C1D" w:rsidR="00C91CA9" w:rsidRDefault="00C91CA9" w:rsidP="00C91CA9">
      <w:pPr>
        <w:spacing w:line="360" w:lineRule="auto"/>
        <w:jc w:val="both"/>
        <w:rPr>
          <w:rFonts w:ascii="Arial" w:hAnsi="Arial" w:cs="Arial"/>
          <w:b/>
          <w:bCs/>
          <w:sz w:val="22"/>
          <w:szCs w:val="22"/>
        </w:rPr>
      </w:pPr>
      <w:r>
        <w:rPr>
          <w:rFonts w:ascii="Arial" w:hAnsi="Arial" w:cs="Arial"/>
          <w:b/>
          <w:bCs/>
          <w:sz w:val="22"/>
          <w:szCs w:val="22"/>
        </w:rPr>
        <w:t>Moat House Primary School – Volunteer/Worker</w:t>
      </w:r>
    </w:p>
    <w:p w14:paraId="122EFFE4" w14:textId="547EDFA1" w:rsidR="00C91CA9" w:rsidRDefault="00C91CA9" w:rsidP="00C91CA9">
      <w:pPr>
        <w:spacing w:line="360" w:lineRule="auto"/>
        <w:jc w:val="both"/>
        <w:rPr>
          <w:rFonts w:ascii="Arial" w:hAnsi="Arial" w:cs="Arial"/>
          <w:b/>
          <w:bCs/>
          <w:sz w:val="22"/>
          <w:szCs w:val="22"/>
        </w:rPr>
      </w:pPr>
      <w:r>
        <w:rPr>
          <w:rFonts w:ascii="Arial" w:hAnsi="Arial" w:cs="Arial"/>
          <w:b/>
          <w:bCs/>
          <w:sz w:val="22"/>
          <w:szCs w:val="22"/>
        </w:rPr>
        <w:t>2021 – Present</w:t>
      </w:r>
    </w:p>
    <w:p w14:paraId="012C83F5" w14:textId="64C1098D" w:rsidR="00C91CA9" w:rsidRDefault="00C91CA9" w:rsidP="00C91CA9">
      <w:pPr>
        <w:pStyle w:val="ListParagraph"/>
        <w:numPr>
          <w:ilvl w:val="0"/>
          <w:numId w:val="3"/>
        </w:numPr>
        <w:spacing w:line="360" w:lineRule="auto"/>
        <w:jc w:val="both"/>
        <w:rPr>
          <w:rFonts w:ascii="Arial" w:hAnsi="Arial" w:cs="Arial"/>
          <w:sz w:val="22"/>
          <w:szCs w:val="22"/>
        </w:rPr>
      </w:pPr>
      <w:r>
        <w:rPr>
          <w:rFonts w:ascii="Arial" w:hAnsi="Arial" w:cs="Arial"/>
          <w:sz w:val="22"/>
          <w:szCs w:val="22"/>
        </w:rPr>
        <w:t>Support pupils individually and in small groups to encourage engagement and learning.</w:t>
      </w:r>
    </w:p>
    <w:p w14:paraId="5A037EC8" w14:textId="67C1FEAE" w:rsidR="00C91CA9" w:rsidRDefault="00C91CA9" w:rsidP="00C91CA9">
      <w:pPr>
        <w:pStyle w:val="ListParagraph"/>
        <w:numPr>
          <w:ilvl w:val="0"/>
          <w:numId w:val="3"/>
        </w:numPr>
        <w:spacing w:line="360" w:lineRule="auto"/>
        <w:jc w:val="both"/>
        <w:rPr>
          <w:rFonts w:ascii="Arial" w:hAnsi="Arial" w:cs="Arial"/>
          <w:sz w:val="22"/>
          <w:szCs w:val="22"/>
        </w:rPr>
      </w:pPr>
      <w:r>
        <w:rPr>
          <w:rFonts w:ascii="Arial" w:hAnsi="Arial" w:cs="Arial"/>
          <w:sz w:val="22"/>
          <w:szCs w:val="22"/>
        </w:rPr>
        <w:lastRenderedPageBreak/>
        <w:t>Assist teaching staff in creating a safe and positive learning environment</w:t>
      </w:r>
    </w:p>
    <w:p w14:paraId="68A541B1" w14:textId="2617526E" w:rsidR="00C91CA9" w:rsidRDefault="00C91CA9" w:rsidP="00C91CA9">
      <w:pPr>
        <w:pStyle w:val="ListParagraph"/>
        <w:numPr>
          <w:ilvl w:val="0"/>
          <w:numId w:val="3"/>
        </w:numPr>
        <w:spacing w:line="360" w:lineRule="auto"/>
        <w:jc w:val="both"/>
        <w:rPr>
          <w:rFonts w:ascii="Arial" w:hAnsi="Arial" w:cs="Arial"/>
          <w:sz w:val="22"/>
          <w:szCs w:val="22"/>
        </w:rPr>
      </w:pPr>
      <w:r>
        <w:rPr>
          <w:rFonts w:ascii="Arial" w:hAnsi="Arial" w:cs="Arial"/>
          <w:sz w:val="22"/>
          <w:szCs w:val="22"/>
        </w:rPr>
        <w:t>Observe and report pupil progress to teachers</w:t>
      </w:r>
    </w:p>
    <w:p w14:paraId="14C7315D" w14:textId="4F485CA7" w:rsidR="00217ABE" w:rsidRDefault="00217ABE" w:rsidP="00C91CA9">
      <w:pPr>
        <w:pStyle w:val="ListParagraph"/>
        <w:numPr>
          <w:ilvl w:val="0"/>
          <w:numId w:val="3"/>
        </w:numPr>
        <w:spacing w:line="360" w:lineRule="auto"/>
        <w:jc w:val="both"/>
        <w:rPr>
          <w:rFonts w:ascii="Arial" w:hAnsi="Arial" w:cs="Arial"/>
          <w:sz w:val="22"/>
          <w:szCs w:val="22"/>
        </w:rPr>
      </w:pPr>
      <w:r>
        <w:rPr>
          <w:rFonts w:ascii="Arial" w:hAnsi="Arial" w:cs="Arial"/>
          <w:sz w:val="22"/>
          <w:szCs w:val="22"/>
        </w:rPr>
        <w:t>Support children experiencing emotional distress or difficulties</w:t>
      </w:r>
    </w:p>
    <w:p w14:paraId="1BF22BB1" w14:textId="187EB091" w:rsidR="00217ABE" w:rsidRDefault="00217ABE" w:rsidP="00C91CA9">
      <w:pPr>
        <w:pStyle w:val="ListParagraph"/>
        <w:numPr>
          <w:ilvl w:val="0"/>
          <w:numId w:val="3"/>
        </w:numPr>
        <w:spacing w:line="360" w:lineRule="auto"/>
        <w:jc w:val="both"/>
        <w:rPr>
          <w:rFonts w:ascii="Arial" w:hAnsi="Arial" w:cs="Arial"/>
          <w:sz w:val="22"/>
          <w:szCs w:val="22"/>
        </w:rPr>
      </w:pPr>
      <w:r>
        <w:rPr>
          <w:rFonts w:ascii="Arial" w:hAnsi="Arial" w:cs="Arial"/>
          <w:sz w:val="22"/>
          <w:szCs w:val="22"/>
        </w:rPr>
        <w:t>Always follow safeguarding policies and procedures</w:t>
      </w:r>
    </w:p>
    <w:p w14:paraId="19434A99" w14:textId="7AEF9DFE" w:rsidR="00217ABE" w:rsidRDefault="00217ABE" w:rsidP="00217ABE">
      <w:pPr>
        <w:spacing w:line="360" w:lineRule="auto"/>
        <w:jc w:val="both"/>
        <w:rPr>
          <w:rFonts w:ascii="Arial" w:hAnsi="Arial" w:cs="Arial"/>
          <w:b/>
          <w:bCs/>
          <w:sz w:val="22"/>
          <w:szCs w:val="22"/>
        </w:rPr>
      </w:pPr>
      <w:r>
        <w:rPr>
          <w:rFonts w:ascii="Arial" w:hAnsi="Arial" w:cs="Arial"/>
          <w:b/>
          <w:bCs/>
          <w:sz w:val="22"/>
          <w:szCs w:val="22"/>
        </w:rPr>
        <w:t>Wyken Croft Primary School – Volunteer</w:t>
      </w:r>
    </w:p>
    <w:p w14:paraId="408F5563" w14:textId="765F1EEF" w:rsidR="00217ABE" w:rsidRDefault="00217ABE" w:rsidP="00217ABE">
      <w:pPr>
        <w:spacing w:line="360" w:lineRule="auto"/>
        <w:jc w:val="both"/>
        <w:rPr>
          <w:rFonts w:ascii="Arial" w:hAnsi="Arial" w:cs="Arial"/>
          <w:b/>
          <w:bCs/>
          <w:sz w:val="22"/>
          <w:szCs w:val="22"/>
        </w:rPr>
      </w:pPr>
      <w:r>
        <w:rPr>
          <w:rFonts w:ascii="Arial" w:hAnsi="Arial" w:cs="Arial"/>
          <w:b/>
          <w:bCs/>
          <w:sz w:val="22"/>
          <w:szCs w:val="22"/>
        </w:rPr>
        <w:t>2020</w:t>
      </w:r>
    </w:p>
    <w:p w14:paraId="47005527" w14:textId="417DF722" w:rsidR="00217ABE" w:rsidRPr="00217ABE" w:rsidRDefault="00217ABE" w:rsidP="00217ABE">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Assisted with classroom preparation and learning activities</w:t>
      </w:r>
    </w:p>
    <w:p w14:paraId="3E85E91C" w14:textId="27B0B78A" w:rsidR="00217ABE" w:rsidRPr="00217ABE" w:rsidRDefault="00217ABE" w:rsidP="00217ABE">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Supported pupils during educational tasks and group work</w:t>
      </w:r>
    </w:p>
    <w:p w14:paraId="11D876EA" w14:textId="37829591" w:rsidR="00217ABE" w:rsidRDefault="00217ABE" w:rsidP="00217ABE">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Promoted pupil wellbeing and safety throughout the school day</w:t>
      </w:r>
    </w:p>
    <w:p w14:paraId="7FAC266A" w14:textId="4E2A610A" w:rsidR="00217ABE" w:rsidRDefault="00217ABE" w:rsidP="00217ABE">
      <w:pPr>
        <w:spacing w:line="360" w:lineRule="auto"/>
        <w:jc w:val="both"/>
        <w:rPr>
          <w:rFonts w:ascii="Arial" w:hAnsi="Arial" w:cs="Arial"/>
          <w:b/>
          <w:bCs/>
          <w:sz w:val="22"/>
          <w:szCs w:val="22"/>
        </w:rPr>
      </w:pPr>
      <w:r>
        <w:rPr>
          <w:rFonts w:ascii="Arial" w:hAnsi="Arial" w:cs="Arial"/>
          <w:b/>
          <w:bCs/>
          <w:sz w:val="22"/>
          <w:szCs w:val="22"/>
        </w:rPr>
        <w:t>Career Break</w:t>
      </w:r>
    </w:p>
    <w:p w14:paraId="19F2802C" w14:textId="511DDDFC" w:rsidR="00217ABE" w:rsidRDefault="00217ABE" w:rsidP="00217ABE">
      <w:pPr>
        <w:spacing w:line="360" w:lineRule="auto"/>
        <w:jc w:val="both"/>
        <w:rPr>
          <w:rFonts w:ascii="Arial" w:hAnsi="Arial" w:cs="Arial"/>
          <w:b/>
          <w:bCs/>
          <w:sz w:val="22"/>
          <w:szCs w:val="22"/>
        </w:rPr>
      </w:pPr>
      <w:r>
        <w:rPr>
          <w:rFonts w:ascii="Arial" w:hAnsi="Arial" w:cs="Arial"/>
          <w:b/>
          <w:bCs/>
          <w:sz w:val="22"/>
          <w:szCs w:val="22"/>
        </w:rPr>
        <w:t>2016 – 2020</w:t>
      </w:r>
    </w:p>
    <w:p w14:paraId="6E366634" w14:textId="5A7E39F7" w:rsidR="00217ABE" w:rsidRDefault="00217ABE" w:rsidP="00217ABE">
      <w:pPr>
        <w:spacing w:line="360" w:lineRule="auto"/>
        <w:jc w:val="both"/>
        <w:rPr>
          <w:rFonts w:ascii="Arial" w:hAnsi="Arial" w:cs="Arial"/>
          <w:sz w:val="22"/>
          <w:szCs w:val="22"/>
        </w:rPr>
      </w:pPr>
      <w:r>
        <w:rPr>
          <w:rFonts w:ascii="Arial" w:hAnsi="Arial" w:cs="Arial"/>
          <w:sz w:val="22"/>
          <w:szCs w:val="22"/>
        </w:rPr>
        <w:t>Full-time childcare and family responsibilities</w:t>
      </w:r>
    </w:p>
    <w:p w14:paraId="70257897" w14:textId="78A6C1A0" w:rsidR="00217ABE" w:rsidRDefault="00217ABE" w:rsidP="00217ABE">
      <w:pPr>
        <w:spacing w:line="360" w:lineRule="auto"/>
        <w:jc w:val="both"/>
        <w:rPr>
          <w:rFonts w:ascii="Arial" w:hAnsi="Arial" w:cs="Arial"/>
          <w:b/>
          <w:bCs/>
          <w:sz w:val="22"/>
          <w:szCs w:val="22"/>
        </w:rPr>
      </w:pPr>
      <w:r>
        <w:rPr>
          <w:rFonts w:ascii="Arial" w:hAnsi="Arial" w:cs="Arial"/>
          <w:b/>
          <w:bCs/>
          <w:sz w:val="22"/>
          <w:szCs w:val="22"/>
        </w:rPr>
        <w:t>Leofric Lodge</w:t>
      </w:r>
      <w:r w:rsidR="0079033E">
        <w:rPr>
          <w:rFonts w:ascii="Arial" w:hAnsi="Arial" w:cs="Arial"/>
          <w:b/>
          <w:bCs/>
          <w:sz w:val="22"/>
          <w:szCs w:val="22"/>
        </w:rPr>
        <w:t xml:space="preserve"> (Anchor Hanover)</w:t>
      </w:r>
      <w:r>
        <w:rPr>
          <w:rFonts w:ascii="Arial" w:hAnsi="Arial" w:cs="Arial"/>
          <w:b/>
          <w:bCs/>
          <w:sz w:val="22"/>
          <w:szCs w:val="22"/>
        </w:rPr>
        <w:t xml:space="preserve"> – Care Assistant</w:t>
      </w:r>
    </w:p>
    <w:p w14:paraId="6EC89799" w14:textId="15372704" w:rsidR="00E17421" w:rsidRDefault="00E17421" w:rsidP="00217ABE">
      <w:pPr>
        <w:spacing w:line="360" w:lineRule="auto"/>
        <w:jc w:val="both"/>
        <w:rPr>
          <w:rFonts w:ascii="Arial" w:hAnsi="Arial" w:cs="Arial"/>
          <w:b/>
          <w:bCs/>
          <w:sz w:val="22"/>
          <w:szCs w:val="22"/>
        </w:rPr>
      </w:pPr>
      <w:r>
        <w:rPr>
          <w:rFonts w:ascii="Arial" w:hAnsi="Arial" w:cs="Arial"/>
          <w:b/>
          <w:bCs/>
          <w:sz w:val="22"/>
          <w:szCs w:val="22"/>
        </w:rPr>
        <w:t>2015 – 2016</w:t>
      </w:r>
    </w:p>
    <w:p w14:paraId="54A32CC8" w14:textId="28EEC4EF" w:rsidR="00E17421" w:rsidRDefault="00E17421" w:rsidP="00E17421">
      <w:pPr>
        <w:pStyle w:val="ListParagraph"/>
        <w:numPr>
          <w:ilvl w:val="0"/>
          <w:numId w:val="5"/>
        </w:numPr>
        <w:spacing w:line="360" w:lineRule="auto"/>
        <w:jc w:val="both"/>
        <w:rPr>
          <w:rFonts w:ascii="Arial" w:hAnsi="Arial" w:cs="Arial"/>
          <w:sz w:val="22"/>
          <w:szCs w:val="22"/>
        </w:rPr>
      </w:pPr>
      <w:r>
        <w:rPr>
          <w:rFonts w:ascii="Arial" w:hAnsi="Arial" w:cs="Arial"/>
          <w:sz w:val="22"/>
          <w:szCs w:val="22"/>
        </w:rPr>
        <w:t>Delivered personal care including washing, dressing, feeding and mobility support</w:t>
      </w:r>
    </w:p>
    <w:p w14:paraId="62AD915E" w14:textId="4EA19926" w:rsidR="00E17421" w:rsidRDefault="0079033E" w:rsidP="00E17421">
      <w:pPr>
        <w:pStyle w:val="ListParagraph"/>
        <w:numPr>
          <w:ilvl w:val="0"/>
          <w:numId w:val="5"/>
        </w:numPr>
        <w:spacing w:line="360" w:lineRule="auto"/>
        <w:jc w:val="both"/>
        <w:rPr>
          <w:rFonts w:ascii="Arial" w:hAnsi="Arial" w:cs="Arial"/>
          <w:sz w:val="22"/>
          <w:szCs w:val="22"/>
        </w:rPr>
      </w:pPr>
      <w:r>
        <w:rPr>
          <w:rFonts w:ascii="Arial" w:hAnsi="Arial" w:cs="Arial"/>
          <w:sz w:val="22"/>
          <w:szCs w:val="22"/>
        </w:rPr>
        <w:t>Monitored residents’ wellbeing and reported concerns appropriately</w:t>
      </w:r>
    </w:p>
    <w:p w14:paraId="13322D37" w14:textId="6A796842" w:rsidR="0079033E" w:rsidRDefault="0079033E" w:rsidP="00E17421">
      <w:pPr>
        <w:pStyle w:val="ListParagraph"/>
        <w:numPr>
          <w:ilvl w:val="0"/>
          <w:numId w:val="5"/>
        </w:numPr>
        <w:spacing w:line="360" w:lineRule="auto"/>
        <w:jc w:val="both"/>
        <w:rPr>
          <w:rFonts w:ascii="Arial" w:hAnsi="Arial" w:cs="Arial"/>
          <w:sz w:val="22"/>
          <w:szCs w:val="22"/>
        </w:rPr>
      </w:pPr>
      <w:r>
        <w:rPr>
          <w:rFonts w:ascii="Arial" w:hAnsi="Arial" w:cs="Arial"/>
          <w:sz w:val="22"/>
          <w:szCs w:val="22"/>
        </w:rPr>
        <w:t>Maintained accurate records and care documentation</w:t>
      </w:r>
    </w:p>
    <w:p w14:paraId="7FC8A889" w14:textId="00021201" w:rsidR="0079033E" w:rsidRDefault="0079033E" w:rsidP="00E17421">
      <w:pPr>
        <w:pStyle w:val="ListParagraph"/>
        <w:numPr>
          <w:ilvl w:val="0"/>
          <w:numId w:val="5"/>
        </w:numPr>
        <w:spacing w:line="360" w:lineRule="auto"/>
        <w:jc w:val="both"/>
        <w:rPr>
          <w:rFonts w:ascii="Arial" w:hAnsi="Arial" w:cs="Arial"/>
          <w:sz w:val="22"/>
          <w:szCs w:val="22"/>
        </w:rPr>
      </w:pPr>
      <w:r>
        <w:rPr>
          <w:rFonts w:ascii="Arial" w:hAnsi="Arial" w:cs="Arial"/>
          <w:sz w:val="22"/>
          <w:szCs w:val="22"/>
        </w:rPr>
        <w:t>Supported emotional wellbeing and social engagement</w:t>
      </w:r>
    </w:p>
    <w:p w14:paraId="2368ADB3" w14:textId="51B2A5B6" w:rsidR="0079033E" w:rsidRDefault="0079033E" w:rsidP="0079033E">
      <w:pPr>
        <w:spacing w:line="360" w:lineRule="auto"/>
        <w:jc w:val="both"/>
        <w:rPr>
          <w:rFonts w:ascii="Arial" w:hAnsi="Arial" w:cs="Arial"/>
          <w:b/>
          <w:bCs/>
          <w:sz w:val="22"/>
          <w:szCs w:val="22"/>
        </w:rPr>
      </w:pPr>
      <w:r>
        <w:rPr>
          <w:rFonts w:ascii="Arial" w:hAnsi="Arial" w:cs="Arial"/>
          <w:b/>
          <w:bCs/>
          <w:sz w:val="22"/>
          <w:szCs w:val="22"/>
        </w:rPr>
        <w:t>De Montfort University – Student Nurse Placement Experience</w:t>
      </w:r>
    </w:p>
    <w:p w14:paraId="14D7719F" w14:textId="4EA79394" w:rsidR="0079033E" w:rsidRDefault="0079033E" w:rsidP="0079033E">
      <w:pPr>
        <w:spacing w:line="360" w:lineRule="auto"/>
        <w:jc w:val="both"/>
        <w:rPr>
          <w:rFonts w:ascii="Arial" w:hAnsi="Arial" w:cs="Arial"/>
          <w:b/>
          <w:bCs/>
          <w:sz w:val="22"/>
          <w:szCs w:val="22"/>
        </w:rPr>
      </w:pPr>
      <w:r>
        <w:rPr>
          <w:rFonts w:ascii="Arial" w:hAnsi="Arial" w:cs="Arial"/>
          <w:b/>
          <w:bCs/>
          <w:sz w:val="22"/>
          <w:szCs w:val="22"/>
        </w:rPr>
        <w:t>2013 -2015</w:t>
      </w:r>
    </w:p>
    <w:p w14:paraId="5026604C" w14:textId="0AB94112" w:rsidR="0079033E" w:rsidRDefault="0079033E" w:rsidP="0079033E">
      <w:pPr>
        <w:pStyle w:val="ListParagraph"/>
        <w:numPr>
          <w:ilvl w:val="0"/>
          <w:numId w:val="6"/>
        </w:numPr>
        <w:spacing w:line="360" w:lineRule="auto"/>
        <w:jc w:val="both"/>
        <w:rPr>
          <w:rFonts w:ascii="Arial" w:hAnsi="Arial" w:cs="Arial"/>
          <w:sz w:val="22"/>
          <w:szCs w:val="22"/>
        </w:rPr>
      </w:pPr>
      <w:r>
        <w:rPr>
          <w:rFonts w:ascii="Arial" w:hAnsi="Arial" w:cs="Arial"/>
          <w:sz w:val="22"/>
          <w:szCs w:val="22"/>
        </w:rPr>
        <w:t>Worked alongside multidisciplinary healthcare professionals</w:t>
      </w:r>
    </w:p>
    <w:p w14:paraId="7662D4D0" w14:textId="2EB5ACF7" w:rsidR="0079033E" w:rsidRDefault="0079033E" w:rsidP="0079033E">
      <w:pPr>
        <w:pStyle w:val="ListParagraph"/>
        <w:numPr>
          <w:ilvl w:val="0"/>
          <w:numId w:val="6"/>
        </w:numPr>
        <w:spacing w:line="360" w:lineRule="auto"/>
        <w:jc w:val="both"/>
        <w:rPr>
          <w:rFonts w:ascii="Arial" w:hAnsi="Arial" w:cs="Arial"/>
          <w:sz w:val="22"/>
          <w:szCs w:val="22"/>
        </w:rPr>
      </w:pPr>
      <w:r>
        <w:rPr>
          <w:rFonts w:ascii="Arial" w:hAnsi="Arial" w:cs="Arial"/>
          <w:sz w:val="22"/>
          <w:szCs w:val="22"/>
        </w:rPr>
        <w:t>Assisted with patient care and daily living activities</w:t>
      </w:r>
    </w:p>
    <w:p w14:paraId="38D993AB" w14:textId="695EDB31" w:rsidR="0079033E" w:rsidRDefault="0079033E" w:rsidP="0079033E">
      <w:pPr>
        <w:pStyle w:val="ListParagraph"/>
        <w:numPr>
          <w:ilvl w:val="0"/>
          <w:numId w:val="6"/>
        </w:numPr>
        <w:spacing w:line="360" w:lineRule="auto"/>
        <w:jc w:val="both"/>
        <w:rPr>
          <w:rFonts w:ascii="Arial" w:hAnsi="Arial" w:cs="Arial"/>
          <w:sz w:val="22"/>
          <w:szCs w:val="22"/>
        </w:rPr>
      </w:pPr>
      <w:r>
        <w:rPr>
          <w:rFonts w:ascii="Arial" w:hAnsi="Arial" w:cs="Arial"/>
          <w:sz w:val="22"/>
          <w:szCs w:val="22"/>
        </w:rPr>
        <w:t>Supported medication administration under supervision</w:t>
      </w:r>
    </w:p>
    <w:p w14:paraId="19A4FCD9" w14:textId="1DAD4DE0" w:rsidR="0079033E" w:rsidRDefault="0079033E" w:rsidP="0079033E">
      <w:pPr>
        <w:pStyle w:val="ListParagraph"/>
        <w:numPr>
          <w:ilvl w:val="0"/>
          <w:numId w:val="6"/>
        </w:numPr>
        <w:spacing w:line="360" w:lineRule="auto"/>
        <w:jc w:val="both"/>
        <w:rPr>
          <w:rFonts w:ascii="Arial" w:hAnsi="Arial" w:cs="Arial"/>
          <w:sz w:val="22"/>
          <w:szCs w:val="22"/>
        </w:rPr>
      </w:pPr>
      <w:r>
        <w:rPr>
          <w:rFonts w:ascii="Arial" w:hAnsi="Arial" w:cs="Arial"/>
          <w:sz w:val="22"/>
          <w:szCs w:val="22"/>
        </w:rPr>
        <w:t>Maintained accurate patient records</w:t>
      </w:r>
    </w:p>
    <w:p w14:paraId="0E3A80A0" w14:textId="0F8487C5" w:rsidR="0079033E" w:rsidRDefault="0079033E" w:rsidP="0079033E">
      <w:pPr>
        <w:pStyle w:val="ListParagraph"/>
        <w:numPr>
          <w:ilvl w:val="0"/>
          <w:numId w:val="6"/>
        </w:numPr>
        <w:spacing w:line="360" w:lineRule="auto"/>
        <w:jc w:val="both"/>
        <w:rPr>
          <w:rFonts w:ascii="Arial" w:hAnsi="Arial" w:cs="Arial"/>
          <w:sz w:val="22"/>
          <w:szCs w:val="22"/>
        </w:rPr>
      </w:pPr>
      <w:r>
        <w:rPr>
          <w:rFonts w:ascii="Arial" w:hAnsi="Arial" w:cs="Arial"/>
          <w:sz w:val="22"/>
          <w:szCs w:val="22"/>
        </w:rPr>
        <w:t>Communicated effectively with patients and families</w:t>
      </w:r>
    </w:p>
    <w:p w14:paraId="7BA4C15E" w14:textId="6F5CDE46" w:rsidR="0079033E" w:rsidRDefault="0079033E" w:rsidP="0079033E">
      <w:pPr>
        <w:spacing w:line="360" w:lineRule="auto"/>
        <w:jc w:val="both"/>
        <w:rPr>
          <w:rFonts w:ascii="Arial" w:hAnsi="Arial" w:cs="Arial"/>
          <w:b/>
          <w:bCs/>
          <w:sz w:val="22"/>
          <w:szCs w:val="22"/>
        </w:rPr>
      </w:pPr>
      <w:r>
        <w:rPr>
          <w:rFonts w:ascii="Arial" w:hAnsi="Arial" w:cs="Arial"/>
          <w:b/>
          <w:bCs/>
          <w:sz w:val="22"/>
          <w:szCs w:val="22"/>
        </w:rPr>
        <w:t>Leofric Lodge (Anchor Trust) – Care Assistant</w:t>
      </w:r>
    </w:p>
    <w:p w14:paraId="7DD4FFAC" w14:textId="37214E0C" w:rsidR="0079033E" w:rsidRDefault="0079033E" w:rsidP="0079033E">
      <w:pPr>
        <w:spacing w:line="360" w:lineRule="auto"/>
        <w:jc w:val="both"/>
        <w:rPr>
          <w:rFonts w:ascii="Arial" w:hAnsi="Arial" w:cs="Arial"/>
          <w:b/>
          <w:bCs/>
          <w:sz w:val="22"/>
          <w:szCs w:val="22"/>
        </w:rPr>
      </w:pPr>
      <w:r>
        <w:rPr>
          <w:rFonts w:ascii="Arial" w:hAnsi="Arial" w:cs="Arial"/>
          <w:b/>
          <w:bCs/>
          <w:sz w:val="22"/>
          <w:szCs w:val="22"/>
        </w:rPr>
        <w:t>2009 – 2013</w:t>
      </w:r>
    </w:p>
    <w:p w14:paraId="25D3398F" w14:textId="6B05D9B7" w:rsidR="0079033E" w:rsidRDefault="0079033E" w:rsidP="0079033E">
      <w:pPr>
        <w:pStyle w:val="ListParagraph"/>
        <w:numPr>
          <w:ilvl w:val="0"/>
          <w:numId w:val="7"/>
        </w:numPr>
        <w:spacing w:line="360" w:lineRule="auto"/>
        <w:jc w:val="both"/>
        <w:rPr>
          <w:rFonts w:ascii="Arial" w:hAnsi="Arial" w:cs="Arial"/>
          <w:sz w:val="22"/>
          <w:szCs w:val="22"/>
        </w:rPr>
      </w:pPr>
      <w:r>
        <w:rPr>
          <w:rFonts w:ascii="Arial" w:hAnsi="Arial" w:cs="Arial"/>
          <w:sz w:val="22"/>
          <w:szCs w:val="22"/>
        </w:rPr>
        <w:t>Supported residents with personal care and daily living needs</w:t>
      </w:r>
    </w:p>
    <w:p w14:paraId="798888AF" w14:textId="3FF74CD9" w:rsidR="0079033E" w:rsidRDefault="0033214C" w:rsidP="0079033E">
      <w:pPr>
        <w:pStyle w:val="ListParagraph"/>
        <w:numPr>
          <w:ilvl w:val="0"/>
          <w:numId w:val="7"/>
        </w:numPr>
        <w:spacing w:line="360" w:lineRule="auto"/>
        <w:jc w:val="both"/>
        <w:rPr>
          <w:rFonts w:ascii="Arial" w:hAnsi="Arial" w:cs="Arial"/>
          <w:sz w:val="22"/>
          <w:szCs w:val="22"/>
        </w:rPr>
      </w:pPr>
      <w:r>
        <w:rPr>
          <w:rFonts w:ascii="Arial" w:hAnsi="Arial" w:cs="Arial"/>
          <w:sz w:val="22"/>
          <w:szCs w:val="22"/>
        </w:rPr>
        <w:t>Assisted with meals, hydration and medication administration</w:t>
      </w:r>
    </w:p>
    <w:p w14:paraId="34DFA10C" w14:textId="18097FE7" w:rsidR="0033214C" w:rsidRDefault="0033214C" w:rsidP="0079033E">
      <w:pPr>
        <w:pStyle w:val="ListParagraph"/>
        <w:numPr>
          <w:ilvl w:val="0"/>
          <w:numId w:val="7"/>
        </w:numPr>
        <w:spacing w:line="360" w:lineRule="auto"/>
        <w:jc w:val="both"/>
        <w:rPr>
          <w:rFonts w:ascii="Arial" w:hAnsi="Arial" w:cs="Arial"/>
          <w:sz w:val="22"/>
          <w:szCs w:val="22"/>
        </w:rPr>
      </w:pPr>
      <w:r>
        <w:rPr>
          <w:rFonts w:ascii="Arial" w:hAnsi="Arial" w:cs="Arial"/>
          <w:sz w:val="22"/>
          <w:szCs w:val="22"/>
        </w:rPr>
        <w:t>Promoted dignity, respect and independence</w:t>
      </w:r>
    </w:p>
    <w:p w14:paraId="2641E494" w14:textId="0F080648" w:rsidR="0033214C" w:rsidRDefault="0033214C" w:rsidP="0079033E">
      <w:pPr>
        <w:pStyle w:val="ListParagraph"/>
        <w:numPr>
          <w:ilvl w:val="0"/>
          <w:numId w:val="7"/>
        </w:numPr>
        <w:spacing w:line="360" w:lineRule="auto"/>
        <w:jc w:val="both"/>
        <w:rPr>
          <w:rFonts w:ascii="Arial" w:hAnsi="Arial" w:cs="Arial"/>
          <w:sz w:val="22"/>
          <w:szCs w:val="22"/>
        </w:rPr>
      </w:pPr>
      <w:r>
        <w:rPr>
          <w:rFonts w:ascii="Arial" w:hAnsi="Arial" w:cs="Arial"/>
          <w:sz w:val="22"/>
          <w:szCs w:val="22"/>
        </w:rPr>
        <w:lastRenderedPageBreak/>
        <w:t>Maintained a safe and supportive environment</w:t>
      </w:r>
    </w:p>
    <w:p w14:paraId="6025C9AC" w14:textId="7D8132B0" w:rsidR="0033214C" w:rsidRDefault="0033214C" w:rsidP="0033214C">
      <w:pPr>
        <w:spacing w:line="360" w:lineRule="auto"/>
        <w:jc w:val="both"/>
        <w:rPr>
          <w:rFonts w:ascii="Arial" w:hAnsi="Arial" w:cs="Arial"/>
          <w:b/>
          <w:bCs/>
          <w:sz w:val="22"/>
          <w:szCs w:val="22"/>
        </w:rPr>
      </w:pPr>
      <w:r>
        <w:rPr>
          <w:rFonts w:ascii="Arial" w:hAnsi="Arial" w:cs="Arial"/>
          <w:b/>
          <w:bCs/>
          <w:sz w:val="22"/>
          <w:szCs w:val="22"/>
        </w:rPr>
        <w:t>ASDA Superstores – Customer Service Representative</w:t>
      </w:r>
    </w:p>
    <w:p w14:paraId="0C0E4C6A" w14:textId="059F1AD7" w:rsidR="0033214C" w:rsidRDefault="0033214C" w:rsidP="0033214C">
      <w:pPr>
        <w:spacing w:line="360" w:lineRule="auto"/>
        <w:jc w:val="both"/>
        <w:rPr>
          <w:rFonts w:ascii="Arial" w:hAnsi="Arial" w:cs="Arial"/>
          <w:b/>
          <w:bCs/>
          <w:sz w:val="22"/>
          <w:szCs w:val="22"/>
        </w:rPr>
      </w:pPr>
      <w:r>
        <w:rPr>
          <w:rFonts w:ascii="Arial" w:hAnsi="Arial" w:cs="Arial"/>
          <w:b/>
          <w:bCs/>
          <w:sz w:val="22"/>
          <w:szCs w:val="22"/>
        </w:rPr>
        <w:t>2002 – 2006</w:t>
      </w:r>
    </w:p>
    <w:p w14:paraId="21A5F4E8" w14:textId="33CEA4B9" w:rsidR="0033214C" w:rsidRPr="0033214C" w:rsidRDefault="0033214C" w:rsidP="0033214C">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Delivered high-quality customer service</w:t>
      </w:r>
    </w:p>
    <w:p w14:paraId="1427E91B" w14:textId="2C9DB763" w:rsidR="0033214C" w:rsidRPr="0033214C" w:rsidRDefault="0033214C" w:rsidP="0033214C">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Processed payments and operated tills</w:t>
      </w:r>
    </w:p>
    <w:p w14:paraId="0D529E7B" w14:textId="1A15BA2B" w:rsidR="0033214C" w:rsidRPr="0033214C" w:rsidRDefault="0033214C" w:rsidP="0033214C">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Maintained stock levels and store presentation</w:t>
      </w:r>
    </w:p>
    <w:p w14:paraId="1329342A" w14:textId="2A927F1C" w:rsidR="0033214C" w:rsidRPr="0033214C" w:rsidRDefault="0033214C" w:rsidP="0033214C">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Resolved customer queries professionally</w:t>
      </w:r>
    </w:p>
    <w:p w14:paraId="48FB4F5F" w14:textId="3769C185" w:rsidR="0033214C" w:rsidRPr="005F141F" w:rsidRDefault="0033214C" w:rsidP="0033214C">
      <w:pPr>
        <w:spacing w:line="360" w:lineRule="auto"/>
        <w:jc w:val="both"/>
        <w:rPr>
          <w:rFonts w:ascii="Arial" w:hAnsi="Arial" w:cs="Arial"/>
          <w:b/>
          <w:bCs/>
          <w:sz w:val="28"/>
          <w:szCs w:val="28"/>
        </w:rPr>
      </w:pPr>
      <w:r w:rsidRPr="005F141F">
        <w:rPr>
          <w:rFonts w:ascii="Arial" w:hAnsi="Arial" w:cs="Arial"/>
          <w:b/>
          <w:bCs/>
          <w:sz w:val="28"/>
          <w:szCs w:val="28"/>
        </w:rPr>
        <w:t>Education and Qualifications</w:t>
      </w:r>
    </w:p>
    <w:p w14:paraId="665F5627" w14:textId="5ED459BA" w:rsidR="0033214C" w:rsidRPr="005F141F" w:rsidRDefault="0033214C" w:rsidP="0033214C">
      <w:pPr>
        <w:spacing w:line="360" w:lineRule="auto"/>
        <w:jc w:val="both"/>
        <w:rPr>
          <w:rFonts w:ascii="Arial" w:hAnsi="Arial" w:cs="Arial"/>
          <w:b/>
          <w:bCs/>
        </w:rPr>
      </w:pPr>
      <w:r w:rsidRPr="005F141F">
        <w:rPr>
          <w:rFonts w:ascii="Arial" w:hAnsi="Arial" w:cs="Arial"/>
          <w:b/>
          <w:bCs/>
        </w:rPr>
        <w:t>University of Wales Trinity Saint David</w:t>
      </w:r>
    </w:p>
    <w:p w14:paraId="16A80A35" w14:textId="639081B4" w:rsidR="00EA5557" w:rsidRDefault="00EA5557" w:rsidP="0033214C">
      <w:pPr>
        <w:spacing w:line="360" w:lineRule="auto"/>
        <w:jc w:val="both"/>
        <w:rPr>
          <w:rFonts w:ascii="Arial" w:hAnsi="Arial" w:cs="Arial"/>
          <w:b/>
          <w:bCs/>
          <w:sz w:val="22"/>
          <w:szCs w:val="22"/>
        </w:rPr>
      </w:pPr>
      <w:r>
        <w:rPr>
          <w:rFonts w:ascii="Arial" w:hAnsi="Arial" w:cs="Arial"/>
          <w:b/>
          <w:bCs/>
          <w:sz w:val="22"/>
          <w:szCs w:val="22"/>
        </w:rPr>
        <w:t>2025 - Present</w:t>
      </w:r>
    </w:p>
    <w:p w14:paraId="54D2DE3C" w14:textId="3415162A" w:rsidR="0033214C" w:rsidRPr="005F141F" w:rsidRDefault="0033214C" w:rsidP="0033214C">
      <w:pPr>
        <w:spacing w:line="360" w:lineRule="auto"/>
        <w:jc w:val="both"/>
        <w:rPr>
          <w:rFonts w:ascii="Arial" w:hAnsi="Arial" w:cs="Arial"/>
          <w:sz w:val="22"/>
          <w:szCs w:val="22"/>
        </w:rPr>
      </w:pPr>
      <w:r w:rsidRPr="005F141F">
        <w:rPr>
          <w:rFonts w:ascii="Arial" w:hAnsi="Arial" w:cs="Arial"/>
          <w:sz w:val="22"/>
          <w:szCs w:val="22"/>
        </w:rPr>
        <w:t>Certificate in Skills for the Workplace (Health and Social Care)</w:t>
      </w:r>
    </w:p>
    <w:p w14:paraId="0F9E7082" w14:textId="1AD720B5" w:rsidR="0033214C" w:rsidRPr="005F141F" w:rsidRDefault="0033214C" w:rsidP="0033214C">
      <w:pPr>
        <w:spacing w:line="360" w:lineRule="auto"/>
        <w:jc w:val="both"/>
        <w:rPr>
          <w:rFonts w:ascii="Arial" w:hAnsi="Arial" w:cs="Arial"/>
          <w:b/>
          <w:bCs/>
          <w:sz w:val="28"/>
          <w:szCs w:val="28"/>
        </w:rPr>
      </w:pPr>
      <w:r w:rsidRPr="005F141F">
        <w:rPr>
          <w:rFonts w:ascii="Arial" w:hAnsi="Arial" w:cs="Arial"/>
          <w:b/>
          <w:bCs/>
          <w:sz w:val="28"/>
          <w:szCs w:val="28"/>
        </w:rPr>
        <w:t>Coventry City Council Adult Education Service</w:t>
      </w:r>
    </w:p>
    <w:p w14:paraId="2771F1B7" w14:textId="2BDE0825" w:rsidR="00EA5557" w:rsidRDefault="00EA5557" w:rsidP="0033214C">
      <w:pPr>
        <w:spacing w:line="360" w:lineRule="auto"/>
        <w:jc w:val="both"/>
        <w:rPr>
          <w:rFonts w:ascii="Arial" w:hAnsi="Arial" w:cs="Arial"/>
          <w:b/>
          <w:bCs/>
          <w:sz w:val="22"/>
          <w:szCs w:val="22"/>
        </w:rPr>
      </w:pPr>
      <w:r>
        <w:rPr>
          <w:rFonts w:ascii="Arial" w:hAnsi="Arial" w:cs="Arial"/>
          <w:b/>
          <w:bCs/>
          <w:sz w:val="22"/>
          <w:szCs w:val="22"/>
        </w:rPr>
        <w:t>2020 - 2021</w:t>
      </w:r>
    </w:p>
    <w:p w14:paraId="29B79577" w14:textId="5C311A4C" w:rsidR="0033214C" w:rsidRDefault="0033214C" w:rsidP="0033214C">
      <w:pPr>
        <w:spacing w:line="360" w:lineRule="auto"/>
        <w:jc w:val="both"/>
        <w:rPr>
          <w:rFonts w:ascii="Arial" w:hAnsi="Arial" w:cs="Arial"/>
          <w:sz w:val="22"/>
          <w:szCs w:val="22"/>
        </w:rPr>
      </w:pPr>
      <w:r w:rsidRPr="00EA5557">
        <w:rPr>
          <w:rFonts w:ascii="Arial" w:hAnsi="Arial" w:cs="Arial"/>
          <w:sz w:val="22"/>
          <w:szCs w:val="22"/>
        </w:rPr>
        <w:t>Supporting Teaching and Learning in Schools</w:t>
      </w:r>
      <w:r w:rsidR="00EA5557">
        <w:rPr>
          <w:rFonts w:ascii="Arial" w:hAnsi="Arial" w:cs="Arial"/>
          <w:sz w:val="22"/>
          <w:szCs w:val="22"/>
        </w:rPr>
        <w:t xml:space="preserve"> Level 2</w:t>
      </w:r>
    </w:p>
    <w:p w14:paraId="7CC205B6" w14:textId="1C6E9118" w:rsidR="00EA5557" w:rsidRPr="005F141F" w:rsidRDefault="00EA5557" w:rsidP="0033214C">
      <w:pPr>
        <w:spacing w:line="360" w:lineRule="auto"/>
        <w:jc w:val="both"/>
        <w:rPr>
          <w:rFonts w:ascii="Arial" w:hAnsi="Arial" w:cs="Arial"/>
          <w:b/>
          <w:bCs/>
          <w:sz w:val="28"/>
          <w:szCs w:val="28"/>
        </w:rPr>
      </w:pPr>
      <w:r w:rsidRPr="005F141F">
        <w:rPr>
          <w:rFonts w:ascii="Arial" w:hAnsi="Arial" w:cs="Arial"/>
          <w:b/>
          <w:bCs/>
          <w:sz w:val="28"/>
          <w:szCs w:val="28"/>
        </w:rPr>
        <w:t>De Montfort University</w:t>
      </w:r>
    </w:p>
    <w:p w14:paraId="21CDF9C2" w14:textId="08A114FF" w:rsidR="00A96899" w:rsidRDefault="00A96899" w:rsidP="0033214C">
      <w:pPr>
        <w:spacing w:line="360" w:lineRule="auto"/>
        <w:jc w:val="both"/>
        <w:rPr>
          <w:rFonts w:ascii="Arial" w:hAnsi="Arial" w:cs="Arial"/>
          <w:b/>
          <w:bCs/>
          <w:sz w:val="22"/>
          <w:szCs w:val="22"/>
        </w:rPr>
      </w:pPr>
      <w:r w:rsidRPr="00A96899">
        <w:rPr>
          <w:rFonts w:ascii="Arial" w:hAnsi="Arial" w:cs="Arial"/>
          <w:b/>
          <w:bCs/>
          <w:sz w:val="22"/>
          <w:szCs w:val="22"/>
        </w:rPr>
        <w:t>(2013 – 2015)</w:t>
      </w:r>
    </w:p>
    <w:p w14:paraId="7DAEEA23" w14:textId="4AE44B58" w:rsidR="00EA5557" w:rsidRPr="00EA5557" w:rsidRDefault="00EA5557" w:rsidP="0033214C">
      <w:pPr>
        <w:spacing w:line="360" w:lineRule="auto"/>
        <w:jc w:val="both"/>
        <w:rPr>
          <w:rFonts w:ascii="Arial" w:hAnsi="Arial" w:cs="Arial"/>
          <w:sz w:val="22"/>
          <w:szCs w:val="22"/>
        </w:rPr>
      </w:pPr>
      <w:r>
        <w:rPr>
          <w:rFonts w:ascii="Arial" w:hAnsi="Arial" w:cs="Arial"/>
          <w:sz w:val="22"/>
          <w:szCs w:val="22"/>
        </w:rPr>
        <w:t xml:space="preserve">Adult Nursing Degree Studies </w:t>
      </w:r>
    </w:p>
    <w:p w14:paraId="1D171FC2" w14:textId="5228FA4E" w:rsidR="0033214C" w:rsidRPr="005F141F" w:rsidRDefault="00A96899" w:rsidP="0033214C">
      <w:pPr>
        <w:spacing w:line="360" w:lineRule="auto"/>
        <w:jc w:val="both"/>
        <w:rPr>
          <w:rFonts w:ascii="Arial" w:hAnsi="Arial" w:cs="Arial"/>
          <w:b/>
          <w:bCs/>
          <w:sz w:val="28"/>
          <w:szCs w:val="28"/>
        </w:rPr>
      </w:pPr>
      <w:r w:rsidRPr="005F141F">
        <w:rPr>
          <w:rFonts w:ascii="Arial" w:hAnsi="Arial" w:cs="Arial"/>
          <w:b/>
          <w:bCs/>
          <w:sz w:val="28"/>
          <w:szCs w:val="28"/>
        </w:rPr>
        <w:t>Coventry City Council</w:t>
      </w:r>
    </w:p>
    <w:p w14:paraId="39A7FB88" w14:textId="77777777" w:rsidR="00A96899" w:rsidRPr="00A96899" w:rsidRDefault="00A96899" w:rsidP="00A96899">
      <w:pPr>
        <w:spacing w:line="360" w:lineRule="auto"/>
        <w:jc w:val="both"/>
        <w:rPr>
          <w:rFonts w:ascii="Arial" w:hAnsi="Arial" w:cs="Arial"/>
          <w:sz w:val="22"/>
          <w:szCs w:val="22"/>
        </w:rPr>
      </w:pPr>
      <w:r w:rsidRPr="00A96899">
        <w:rPr>
          <w:rFonts w:ascii="Arial" w:hAnsi="Arial" w:cs="Arial"/>
          <w:b/>
          <w:bCs/>
          <w:sz w:val="22"/>
          <w:szCs w:val="22"/>
        </w:rPr>
        <w:t>(2012 – 2013)</w:t>
      </w:r>
    </w:p>
    <w:p w14:paraId="6190EC80" w14:textId="7B729A62" w:rsidR="00A96899" w:rsidRDefault="00A96899" w:rsidP="0033214C">
      <w:pPr>
        <w:spacing w:line="360" w:lineRule="auto"/>
        <w:jc w:val="both"/>
        <w:rPr>
          <w:rFonts w:ascii="Arial" w:hAnsi="Arial" w:cs="Arial"/>
          <w:sz w:val="22"/>
          <w:szCs w:val="22"/>
        </w:rPr>
      </w:pPr>
      <w:r>
        <w:rPr>
          <w:rFonts w:ascii="Arial" w:hAnsi="Arial" w:cs="Arial"/>
          <w:sz w:val="22"/>
          <w:szCs w:val="22"/>
        </w:rPr>
        <w:t xml:space="preserve">Access to Higher Education Diploma </w:t>
      </w:r>
    </w:p>
    <w:p w14:paraId="7201315C" w14:textId="6DBF7953" w:rsidR="00A96899" w:rsidRDefault="00A96899" w:rsidP="00A96899">
      <w:pPr>
        <w:pStyle w:val="ListParagraph"/>
        <w:numPr>
          <w:ilvl w:val="0"/>
          <w:numId w:val="9"/>
        </w:numPr>
        <w:spacing w:line="360" w:lineRule="auto"/>
        <w:jc w:val="both"/>
        <w:rPr>
          <w:rFonts w:ascii="Arial" w:hAnsi="Arial" w:cs="Arial"/>
          <w:sz w:val="22"/>
          <w:szCs w:val="22"/>
        </w:rPr>
      </w:pPr>
      <w:r>
        <w:rPr>
          <w:rFonts w:ascii="Arial" w:hAnsi="Arial" w:cs="Arial"/>
          <w:sz w:val="22"/>
          <w:szCs w:val="22"/>
        </w:rPr>
        <w:t>Biology (Level 3)</w:t>
      </w:r>
    </w:p>
    <w:p w14:paraId="0907C15C" w14:textId="6AC80017" w:rsidR="00A96899" w:rsidRDefault="00A96899" w:rsidP="00A96899">
      <w:pPr>
        <w:pStyle w:val="ListParagraph"/>
        <w:numPr>
          <w:ilvl w:val="0"/>
          <w:numId w:val="9"/>
        </w:numPr>
        <w:spacing w:line="360" w:lineRule="auto"/>
        <w:jc w:val="both"/>
        <w:rPr>
          <w:rFonts w:ascii="Arial" w:hAnsi="Arial" w:cs="Arial"/>
          <w:sz w:val="22"/>
          <w:szCs w:val="22"/>
        </w:rPr>
      </w:pPr>
      <w:r>
        <w:rPr>
          <w:rFonts w:ascii="Arial" w:hAnsi="Arial" w:cs="Arial"/>
          <w:sz w:val="22"/>
          <w:szCs w:val="22"/>
        </w:rPr>
        <w:t>Sociology (Level 3)</w:t>
      </w:r>
    </w:p>
    <w:p w14:paraId="5D49A990" w14:textId="0842539D" w:rsidR="00A96899" w:rsidRDefault="00A96899" w:rsidP="00A96899">
      <w:pPr>
        <w:pStyle w:val="ListParagraph"/>
        <w:numPr>
          <w:ilvl w:val="0"/>
          <w:numId w:val="9"/>
        </w:numPr>
        <w:spacing w:line="360" w:lineRule="auto"/>
        <w:jc w:val="both"/>
        <w:rPr>
          <w:rFonts w:ascii="Arial" w:hAnsi="Arial" w:cs="Arial"/>
          <w:sz w:val="22"/>
          <w:szCs w:val="22"/>
        </w:rPr>
      </w:pPr>
      <w:r>
        <w:rPr>
          <w:rFonts w:ascii="Arial" w:hAnsi="Arial" w:cs="Arial"/>
          <w:sz w:val="22"/>
          <w:szCs w:val="22"/>
        </w:rPr>
        <w:t>English (Level3)</w:t>
      </w:r>
    </w:p>
    <w:p w14:paraId="3A02FBF5" w14:textId="098C69CD" w:rsidR="00A96899" w:rsidRDefault="00A96899" w:rsidP="00A96899">
      <w:pPr>
        <w:pStyle w:val="ListParagraph"/>
        <w:numPr>
          <w:ilvl w:val="0"/>
          <w:numId w:val="9"/>
        </w:numPr>
        <w:spacing w:line="360" w:lineRule="auto"/>
        <w:jc w:val="both"/>
        <w:rPr>
          <w:rFonts w:ascii="Arial" w:hAnsi="Arial" w:cs="Arial"/>
          <w:sz w:val="22"/>
          <w:szCs w:val="22"/>
        </w:rPr>
      </w:pPr>
      <w:r>
        <w:rPr>
          <w:rFonts w:ascii="Arial" w:hAnsi="Arial" w:cs="Arial"/>
          <w:sz w:val="22"/>
          <w:szCs w:val="22"/>
        </w:rPr>
        <w:t>Mathematics (Level 2)</w:t>
      </w:r>
    </w:p>
    <w:p w14:paraId="5B2F827F" w14:textId="60F1EB23" w:rsidR="00217ABE" w:rsidRDefault="00A96899" w:rsidP="00217ABE">
      <w:pPr>
        <w:pStyle w:val="ListParagraph"/>
        <w:numPr>
          <w:ilvl w:val="0"/>
          <w:numId w:val="9"/>
        </w:numPr>
        <w:spacing w:line="360" w:lineRule="auto"/>
        <w:jc w:val="both"/>
        <w:rPr>
          <w:rFonts w:ascii="Arial" w:hAnsi="Arial" w:cs="Arial"/>
          <w:sz w:val="22"/>
          <w:szCs w:val="22"/>
        </w:rPr>
      </w:pPr>
      <w:r>
        <w:rPr>
          <w:rFonts w:ascii="Arial" w:hAnsi="Arial" w:cs="Arial"/>
          <w:sz w:val="22"/>
          <w:szCs w:val="22"/>
        </w:rPr>
        <w:t>IT (Level 2)</w:t>
      </w:r>
    </w:p>
    <w:p w14:paraId="17001B5F" w14:textId="1FF7D8F9" w:rsidR="00A96899" w:rsidRPr="005F141F" w:rsidRDefault="00A96899" w:rsidP="005F141F">
      <w:pPr>
        <w:spacing w:line="360" w:lineRule="auto"/>
        <w:jc w:val="both"/>
        <w:rPr>
          <w:rFonts w:ascii="Arial" w:hAnsi="Arial" w:cs="Arial"/>
          <w:b/>
          <w:bCs/>
          <w:sz w:val="28"/>
          <w:szCs w:val="28"/>
        </w:rPr>
      </w:pPr>
      <w:r w:rsidRPr="005F141F">
        <w:rPr>
          <w:rFonts w:ascii="Arial" w:hAnsi="Arial" w:cs="Arial"/>
          <w:b/>
          <w:bCs/>
          <w:sz w:val="28"/>
          <w:szCs w:val="28"/>
        </w:rPr>
        <w:t>Interests and Hobbies</w:t>
      </w:r>
    </w:p>
    <w:p w14:paraId="4478C078" w14:textId="3E04DEFB" w:rsidR="005F141F" w:rsidRDefault="005F141F" w:rsidP="005F141F">
      <w:pPr>
        <w:pStyle w:val="ListParagraph"/>
        <w:numPr>
          <w:ilvl w:val="0"/>
          <w:numId w:val="11"/>
        </w:numPr>
        <w:spacing w:line="360" w:lineRule="auto"/>
        <w:jc w:val="both"/>
        <w:rPr>
          <w:rFonts w:ascii="Arial" w:hAnsi="Arial" w:cs="Arial"/>
          <w:sz w:val="22"/>
          <w:szCs w:val="22"/>
        </w:rPr>
      </w:pPr>
      <w:r w:rsidRPr="005F141F">
        <w:rPr>
          <w:rFonts w:ascii="Arial" w:hAnsi="Arial" w:cs="Arial"/>
          <w:sz w:val="22"/>
          <w:szCs w:val="22"/>
        </w:rPr>
        <w:t>Volunteering within the local community</w:t>
      </w:r>
    </w:p>
    <w:p w14:paraId="6255A86C" w14:textId="70291A56"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lastRenderedPageBreak/>
        <w:t>Health and Social research</w:t>
      </w:r>
    </w:p>
    <w:p w14:paraId="19138F26" w14:textId="69F6A035"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Professional development and lifelong learning</w:t>
      </w:r>
    </w:p>
    <w:p w14:paraId="31CE0380" w14:textId="5326371D"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Supporting children’s education</w:t>
      </w:r>
    </w:p>
    <w:p w14:paraId="07B89E29" w14:textId="4905FA01"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Family activities and wellbeing</w:t>
      </w:r>
    </w:p>
    <w:p w14:paraId="237DF624" w14:textId="7C453F3D"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Cooking</w:t>
      </w:r>
    </w:p>
    <w:p w14:paraId="7D4E05F1" w14:textId="235FAD76"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Listening to music</w:t>
      </w:r>
    </w:p>
    <w:p w14:paraId="788F36B3" w14:textId="17D70EFB" w:rsidR="005F141F" w:rsidRDefault="005F141F" w:rsidP="005F141F">
      <w:pPr>
        <w:pStyle w:val="ListParagraph"/>
        <w:numPr>
          <w:ilvl w:val="0"/>
          <w:numId w:val="11"/>
        </w:numPr>
        <w:spacing w:line="360" w:lineRule="auto"/>
        <w:jc w:val="both"/>
        <w:rPr>
          <w:rFonts w:ascii="Arial" w:hAnsi="Arial" w:cs="Arial"/>
          <w:sz w:val="22"/>
          <w:szCs w:val="22"/>
        </w:rPr>
      </w:pPr>
      <w:r>
        <w:rPr>
          <w:rFonts w:ascii="Arial" w:hAnsi="Arial" w:cs="Arial"/>
          <w:sz w:val="22"/>
          <w:szCs w:val="22"/>
        </w:rPr>
        <w:t>Watching movies</w:t>
      </w:r>
    </w:p>
    <w:p w14:paraId="66DE6C23" w14:textId="4EF0AB12" w:rsidR="005F141F" w:rsidRPr="005F141F" w:rsidRDefault="005F141F" w:rsidP="005F141F">
      <w:pPr>
        <w:spacing w:line="360" w:lineRule="auto"/>
        <w:jc w:val="both"/>
        <w:rPr>
          <w:rFonts w:ascii="Arial" w:hAnsi="Arial" w:cs="Arial"/>
          <w:b/>
          <w:bCs/>
          <w:sz w:val="28"/>
          <w:szCs w:val="28"/>
        </w:rPr>
      </w:pPr>
      <w:r w:rsidRPr="005F141F">
        <w:rPr>
          <w:rFonts w:ascii="Arial" w:hAnsi="Arial" w:cs="Arial"/>
          <w:b/>
          <w:bCs/>
          <w:sz w:val="28"/>
          <w:szCs w:val="28"/>
        </w:rPr>
        <w:t xml:space="preserve">References </w:t>
      </w:r>
    </w:p>
    <w:p w14:paraId="7CE6B819" w14:textId="59A646B4" w:rsidR="005F141F" w:rsidRDefault="005F141F" w:rsidP="005F141F">
      <w:pPr>
        <w:spacing w:line="360" w:lineRule="auto"/>
        <w:jc w:val="both"/>
        <w:rPr>
          <w:rFonts w:ascii="Arial" w:hAnsi="Arial" w:cs="Arial"/>
          <w:sz w:val="22"/>
          <w:szCs w:val="22"/>
        </w:rPr>
      </w:pPr>
      <w:r>
        <w:rPr>
          <w:rFonts w:ascii="Arial" w:hAnsi="Arial" w:cs="Arial"/>
          <w:sz w:val="22"/>
          <w:szCs w:val="22"/>
        </w:rPr>
        <w:t>Available upon request</w:t>
      </w:r>
    </w:p>
    <w:p w14:paraId="2B8889D0" w14:textId="7E5266EE" w:rsidR="005F141F" w:rsidRPr="0002363B" w:rsidRDefault="0002363B" w:rsidP="005F141F">
      <w:pPr>
        <w:spacing w:line="360" w:lineRule="auto"/>
        <w:jc w:val="both"/>
        <w:rPr>
          <w:rFonts w:ascii="Arial" w:hAnsi="Arial" w:cs="Arial"/>
          <w:b/>
          <w:bCs/>
        </w:rPr>
      </w:pPr>
      <w:r w:rsidRPr="0002363B">
        <w:rPr>
          <w:rFonts w:ascii="Arial" w:hAnsi="Arial" w:cs="Arial"/>
          <w:b/>
          <w:bCs/>
        </w:rPr>
        <w:t>Task 2</w:t>
      </w:r>
    </w:p>
    <w:p w14:paraId="30A19799" w14:textId="2B695782" w:rsidR="005F141F" w:rsidRDefault="005F141F" w:rsidP="005F141F">
      <w:pPr>
        <w:spacing w:line="360" w:lineRule="auto"/>
        <w:jc w:val="both"/>
        <w:rPr>
          <w:rFonts w:ascii="Arial" w:hAnsi="Arial" w:cs="Arial"/>
          <w:sz w:val="28"/>
          <w:szCs w:val="28"/>
        </w:rPr>
      </w:pPr>
      <w:r w:rsidRPr="005F141F">
        <w:rPr>
          <w:rFonts w:ascii="Arial" w:hAnsi="Arial" w:cs="Arial"/>
          <w:b/>
          <w:bCs/>
          <w:sz w:val="28"/>
          <w:szCs w:val="28"/>
        </w:rPr>
        <w:t>PERSONAL STATEMENT</w:t>
      </w:r>
    </w:p>
    <w:p w14:paraId="3DA1340A" w14:textId="77777777" w:rsidR="00921BC0" w:rsidRDefault="005F141F" w:rsidP="005F141F">
      <w:pPr>
        <w:spacing w:line="360" w:lineRule="auto"/>
        <w:jc w:val="both"/>
        <w:rPr>
          <w:rFonts w:ascii="Arial" w:hAnsi="Arial" w:cs="Arial"/>
          <w:sz w:val="22"/>
          <w:szCs w:val="22"/>
        </w:rPr>
      </w:pPr>
      <w:r w:rsidRPr="005F141F">
        <w:rPr>
          <w:rFonts w:ascii="Arial" w:hAnsi="Arial" w:cs="Arial"/>
          <w:sz w:val="22"/>
          <w:szCs w:val="22"/>
        </w:rPr>
        <w:t xml:space="preserve">I am </w:t>
      </w:r>
      <w:r>
        <w:rPr>
          <w:rFonts w:ascii="Arial" w:hAnsi="Arial" w:cs="Arial"/>
          <w:sz w:val="22"/>
          <w:szCs w:val="22"/>
        </w:rPr>
        <w:t xml:space="preserve">applying for the position of Adult Social Worker because I am passionate about supporting vulnerable individuals to achieve positive outcomes and improve their quality of life. </w:t>
      </w:r>
      <w:r w:rsidR="00E0490D">
        <w:rPr>
          <w:rFonts w:ascii="Arial" w:hAnsi="Arial" w:cs="Arial"/>
          <w:sz w:val="22"/>
          <w:szCs w:val="22"/>
        </w:rPr>
        <w:t>Throughout my personal, educational and professional experiences, I have developed a strong commitment to helping others, promoting independence and advocating for those who require additional support. My life-long ambition is to qualify as a Social Worker and contribute positively to individuals, families and communities. My experience as a Health Care Assistant has provided me with valuable insight into the needs of vulnerable adults and the importance</w:t>
      </w:r>
      <w:r w:rsidR="007C2AE9">
        <w:rPr>
          <w:rFonts w:ascii="Arial" w:hAnsi="Arial" w:cs="Arial"/>
          <w:sz w:val="22"/>
          <w:szCs w:val="22"/>
        </w:rPr>
        <w:t xml:space="preserve"> of person-centred care. Working within residential and domiciliary care settings enabled me to support individuals with personal care, mobility, emotional wellbeing and daily living activities. These experiences helped me develop empathy, patience and effective communication skil</w:t>
      </w:r>
      <w:r w:rsidR="00921BC0">
        <w:rPr>
          <w:rFonts w:ascii="Arial" w:hAnsi="Arial" w:cs="Arial"/>
          <w:sz w:val="22"/>
          <w:szCs w:val="22"/>
        </w:rPr>
        <w:t>ls while promoting dignity and respect. Person-centred practice places individuals at the centre of decision-making and promotes independence, choice and control (Social Care Institute of Excellence, 2024).</w:t>
      </w:r>
    </w:p>
    <w:p w14:paraId="57730CF3" w14:textId="4906F939" w:rsidR="005F141F" w:rsidRDefault="00921BC0" w:rsidP="005F141F">
      <w:pPr>
        <w:spacing w:line="360" w:lineRule="auto"/>
        <w:jc w:val="both"/>
        <w:rPr>
          <w:rFonts w:ascii="Arial" w:hAnsi="Arial" w:cs="Arial"/>
          <w:sz w:val="22"/>
          <w:szCs w:val="22"/>
        </w:rPr>
      </w:pPr>
      <w:r>
        <w:rPr>
          <w:rFonts w:ascii="Arial" w:hAnsi="Arial" w:cs="Arial"/>
          <w:sz w:val="22"/>
          <w:szCs w:val="22"/>
        </w:rPr>
        <w:t>In addition to my care experience, I completed studenty nurse training placement at De Montfort University, where I gained experience working alongside multidisciplinary teams. This strengthened my understanding of collaborative practice and effective communication. The Department of Health and Social Care (2023) highlights the importance of integrated working between professionals in achieving positive outcomes for those requiring care and support. My voluntary work within primary schools has further strengthened my communication, safeguarding and relationship-building skills. Through supporting children in educational settings, I have developed patience</w:t>
      </w:r>
      <w:r w:rsidR="00F139AC">
        <w:rPr>
          <w:rFonts w:ascii="Arial" w:hAnsi="Arial" w:cs="Arial"/>
          <w:sz w:val="22"/>
          <w:szCs w:val="22"/>
        </w:rPr>
        <w:t xml:space="preserve">, adaptability and the ability to respond appropriately to individual needs. Safeguarding remains a fundamental responsibility within both education </w:t>
      </w:r>
      <w:r w:rsidR="00F139AC">
        <w:rPr>
          <w:rFonts w:ascii="Arial" w:hAnsi="Arial" w:cs="Arial"/>
          <w:sz w:val="22"/>
          <w:szCs w:val="22"/>
        </w:rPr>
        <w:lastRenderedPageBreak/>
        <w:t>and social care, requiring professionals to act in the best interests of vulnerable individuals (Social Work England, 2024).</w:t>
      </w:r>
    </w:p>
    <w:p w14:paraId="63B70E64" w14:textId="1629B62B" w:rsidR="00F139AC" w:rsidRPr="005F141F" w:rsidRDefault="00F139AC" w:rsidP="005F141F">
      <w:pPr>
        <w:spacing w:line="360" w:lineRule="auto"/>
        <w:jc w:val="both"/>
        <w:rPr>
          <w:rFonts w:ascii="Arial" w:hAnsi="Arial" w:cs="Arial"/>
          <w:sz w:val="22"/>
          <w:szCs w:val="22"/>
        </w:rPr>
      </w:pPr>
      <w:r>
        <w:rPr>
          <w:rFonts w:ascii="Arial" w:hAnsi="Arial" w:cs="Arial"/>
          <w:sz w:val="22"/>
          <w:szCs w:val="22"/>
        </w:rPr>
        <w:t>I am currently studying for a Certificate in Skills for the Workplace (Health and Social Care) at the University of Wales Trinity Saint David. My studies have enhanced my understanding of equality, diversity, safeguarding, professional values and reflective practice. These principles align closely with the expectations of social work professionals. My key strengths include empathy, resilience, active listening and a strong work ethic. I am committed to lifelong learning and continuously improving my knowledge</w:t>
      </w:r>
      <w:r w:rsidR="00E96CBD">
        <w:rPr>
          <w:rFonts w:ascii="Arial" w:hAnsi="Arial" w:cs="Arial"/>
          <w:sz w:val="22"/>
          <w:szCs w:val="22"/>
        </w:rPr>
        <w:t xml:space="preserve"> and skills through education and professional development. Skills for Care (2024) identifies continuous professional development as essential for effective practice within health and social care. I believe my combination of practical care experience, academic development and commitment to supporting others would make me a valuable member of a social work team. I am eager to continue developing professionally and progressing towards my goal of becoming a qualified Social Worker.</w:t>
      </w:r>
    </w:p>
    <w:p w14:paraId="250F2F4D" w14:textId="77777777" w:rsidR="00A96899" w:rsidRPr="005F141F" w:rsidRDefault="00A96899" w:rsidP="005F141F">
      <w:pPr>
        <w:spacing w:line="360" w:lineRule="auto"/>
        <w:ind w:left="720"/>
        <w:jc w:val="both"/>
        <w:rPr>
          <w:rFonts w:ascii="Arial" w:hAnsi="Arial" w:cs="Arial"/>
          <w:b/>
          <w:bCs/>
          <w:sz w:val="22"/>
          <w:szCs w:val="22"/>
        </w:rPr>
      </w:pPr>
    </w:p>
    <w:p w14:paraId="421CCD22" w14:textId="77777777" w:rsidR="00217ABE" w:rsidRPr="00217ABE" w:rsidRDefault="00217ABE" w:rsidP="00217ABE">
      <w:pPr>
        <w:spacing w:line="360" w:lineRule="auto"/>
        <w:jc w:val="both"/>
        <w:rPr>
          <w:rFonts w:ascii="Arial" w:hAnsi="Arial" w:cs="Arial"/>
          <w:sz w:val="22"/>
          <w:szCs w:val="22"/>
        </w:rPr>
      </w:pPr>
    </w:p>
    <w:p w14:paraId="79B54261" w14:textId="4FC8A648" w:rsidR="004059BB" w:rsidRPr="0043793A" w:rsidRDefault="00BD1487" w:rsidP="00232648">
      <w:pPr>
        <w:spacing w:line="360" w:lineRule="auto"/>
        <w:jc w:val="both"/>
        <w:rPr>
          <w:rFonts w:ascii="Arial" w:hAnsi="Arial" w:cs="Arial"/>
          <w:b/>
          <w:bCs/>
          <w:sz w:val="22"/>
          <w:szCs w:val="22"/>
        </w:rPr>
      </w:pPr>
      <w:r w:rsidRPr="0043793A">
        <w:rPr>
          <w:rFonts w:ascii="Arial" w:hAnsi="Arial" w:cs="Arial"/>
          <w:b/>
          <w:bCs/>
          <w:sz w:val="22"/>
          <w:szCs w:val="22"/>
        </w:rPr>
        <w:t xml:space="preserve">                                                                                                                                                                                                                                                                                                                                                                                                                                                                                                                                                                                                                                                                                                                                                                                                                                                                                                                                                                                                                                                                                                                                                                                                                                                                                                                                                                                                                                                                                                                                                                                                                                                                                                                                                                                                                                                                                                                                                                                                                                                                                                                                                                                                                                                                                                                                                                                                                                                                                                             </w:t>
      </w:r>
    </w:p>
    <w:p w14:paraId="7198C76F" w14:textId="2B1914B0" w:rsidR="00E07A0E" w:rsidRPr="0090787C" w:rsidRDefault="00E07A0E" w:rsidP="00BD1487">
      <w:pPr>
        <w:spacing w:line="360" w:lineRule="auto"/>
        <w:rPr>
          <w:rFonts w:ascii="Arial" w:hAnsi="Arial" w:cs="Arial"/>
          <w:sz w:val="22"/>
          <w:szCs w:val="22"/>
        </w:rPr>
      </w:pPr>
      <w:r>
        <w:rPr>
          <w:rFonts w:ascii="Arial" w:hAnsi="Arial" w:cs="Arial"/>
          <w:sz w:val="22"/>
          <w:szCs w:val="22"/>
        </w:rPr>
        <w:t xml:space="preserve">                                                                            </w:t>
      </w:r>
    </w:p>
    <w:p w14:paraId="68341626" w14:textId="77777777" w:rsidR="00AC6590" w:rsidRDefault="00AC6590">
      <w:pPr>
        <w:rPr>
          <w:b/>
          <w:bCs/>
          <w:sz w:val="22"/>
          <w:szCs w:val="22"/>
        </w:rPr>
      </w:pPr>
      <w:r>
        <w:rPr>
          <w:b/>
          <w:bCs/>
          <w:sz w:val="22"/>
          <w:szCs w:val="22"/>
        </w:rPr>
        <w:br w:type="page"/>
      </w:r>
    </w:p>
    <w:p w14:paraId="218730F7" w14:textId="0B70CAD0" w:rsidR="003C0ED3" w:rsidRPr="00A56F90" w:rsidRDefault="008429C6" w:rsidP="008429C6">
      <w:pPr>
        <w:jc w:val="center"/>
        <w:rPr>
          <w:rFonts w:ascii="Arial" w:hAnsi="Arial" w:cs="Arial"/>
          <w:b/>
          <w:bCs/>
          <w:sz w:val="22"/>
          <w:szCs w:val="22"/>
        </w:rPr>
      </w:pPr>
      <w:r>
        <w:rPr>
          <w:rFonts w:ascii="Arial" w:hAnsi="Arial" w:cs="Arial"/>
          <w:b/>
          <w:bCs/>
          <w:sz w:val="22"/>
          <w:szCs w:val="22"/>
        </w:rPr>
        <w:lastRenderedPageBreak/>
        <w:t xml:space="preserve">Task 3b         </w:t>
      </w:r>
      <w:r w:rsidR="003C0ED3" w:rsidRPr="00A56F90">
        <w:rPr>
          <w:rFonts w:ascii="Arial" w:hAnsi="Arial" w:cs="Arial"/>
          <w:b/>
          <w:bCs/>
          <w:sz w:val="22"/>
          <w:szCs w:val="22"/>
        </w:rPr>
        <w:t>Personal Development Plan Template</w:t>
      </w:r>
    </w:p>
    <w:tbl>
      <w:tblPr>
        <w:tblStyle w:val="TableGrid"/>
        <w:tblpPr w:leftFromText="180" w:rightFromText="180" w:vertAnchor="page" w:horzAnchor="margin" w:tblpXSpec="center" w:tblpY="2113"/>
        <w:tblW w:w="10219" w:type="dxa"/>
        <w:tblLook w:val="04A0" w:firstRow="1" w:lastRow="0" w:firstColumn="1" w:lastColumn="0" w:noHBand="0" w:noVBand="1"/>
      </w:tblPr>
      <w:tblGrid>
        <w:gridCol w:w="1830"/>
        <w:gridCol w:w="1919"/>
        <w:gridCol w:w="2770"/>
        <w:gridCol w:w="1837"/>
        <w:gridCol w:w="1863"/>
      </w:tblGrid>
      <w:tr w:rsidR="003C0ED3" w:rsidRPr="003C0ED3" w14:paraId="13F72A3A" w14:textId="77777777" w:rsidTr="003C0ED3">
        <w:trPr>
          <w:trHeight w:val="829"/>
        </w:trPr>
        <w:tc>
          <w:tcPr>
            <w:tcW w:w="1830" w:type="dxa"/>
          </w:tcPr>
          <w:p w14:paraId="5A6E257B" w14:textId="77777777" w:rsidR="003C0ED3" w:rsidRPr="00A56F90" w:rsidRDefault="003C0ED3" w:rsidP="003C0ED3">
            <w:pPr>
              <w:spacing w:line="279" w:lineRule="auto"/>
              <w:rPr>
                <w:rFonts w:cstheme="minorHAnsi"/>
                <w:b/>
                <w:bCs/>
                <w:sz w:val="22"/>
                <w:szCs w:val="22"/>
              </w:rPr>
            </w:pPr>
            <w:r w:rsidRPr="00A56F90">
              <w:rPr>
                <w:rFonts w:cstheme="minorHAnsi"/>
                <w:b/>
                <w:bCs/>
                <w:sz w:val="22"/>
                <w:szCs w:val="22"/>
              </w:rPr>
              <w:t>Goals</w:t>
            </w:r>
          </w:p>
        </w:tc>
        <w:tc>
          <w:tcPr>
            <w:tcW w:w="1919" w:type="dxa"/>
          </w:tcPr>
          <w:p w14:paraId="4EA0D0E6" w14:textId="77777777" w:rsidR="003C0ED3" w:rsidRPr="00A56F90" w:rsidRDefault="003C0ED3" w:rsidP="003C0ED3">
            <w:pPr>
              <w:spacing w:line="279" w:lineRule="auto"/>
              <w:rPr>
                <w:rFonts w:cstheme="minorHAnsi"/>
                <w:b/>
                <w:bCs/>
                <w:sz w:val="22"/>
                <w:szCs w:val="22"/>
              </w:rPr>
            </w:pPr>
            <w:r w:rsidRPr="00A56F90">
              <w:rPr>
                <w:rFonts w:cstheme="minorHAnsi"/>
                <w:b/>
                <w:bCs/>
                <w:sz w:val="22"/>
                <w:szCs w:val="22"/>
              </w:rPr>
              <w:t>List the actions to complete to achieve the goal</w:t>
            </w:r>
          </w:p>
        </w:tc>
        <w:tc>
          <w:tcPr>
            <w:tcW w:w="2770" w:type="dxa"/>
          </w:tcPr>
          <w:p w14:paraId="0A7AF301" w14:textId="77777777" w:rsidR="003C0ED3" w:rsidRPr="00A56F90" w:rsidRDefault="003C0ED3" w:rsidP="003C0ED3">
            <w:pPr>
              <w:spacing w:line="279" w:lineRule="auto"/>
              <w:rPr>
                <w:rFonts w:cstheme="minorHAnsi"/>
                <w:b/>
                <w:bCs/>
                <w:sz w:val="22"/>
                <w:szCs w:val="22"/>
              </w:rPr>
            </w:pPr>
            <w:r w:rsidRPr="00A56F90">
              <w:rPr>
                <w:rFonts w:cstheme="minorHAnsi"/>
                <w:b/>
                <w:bCs/>
                <w:sz w:val="22"/>
                <w:szCs w:val="22"/>
              </w:rPr>
              <w:t>Support/resources needed</w:t>
            </w:r>
          </w:p>
        </w:tc>
        <w:tc>
          <w:tcPr>
            <w:tcW w:w="1837" w:type="dxa"/>
          </w:tcPr>
          <w:p w14:paraId="29C932F9" w14:textId="77777777" w:rsidR="003C0ED3" w:rsidRPr="00A56F90" w:rsidRDefault="003C0ED3" w:rsidP="003C0ED3">
            <w:pPr>
              <w:spacing w:line="279" w:lineRule="auto"/>
              <w:rPr>
                <w:rFonts w:cstheme="minorHAnsi"/>
                <w:b/>
                <w:bCs/>
                <w:sz w:val="22"/>
                <w:szCs w:val="22"/>
              </w:rPr>
            </w:pPr>
            <w:r w:rsidRPr="00A56F90">
              <w:rPr>
                <w:rFonts w:cstheme="minorHAnsi"/>
                <w:b/>
                <w:bCs/>
                <w:sz w:val="22"/>
                <w:szCs w:val="22"/>
              </w:rPr>
              <w:t>Target date</w:t>
            </w:r>
          </w:p>
        </w:tc>
        <w:tc>
          <w:tcPr>
            <w:tcW w:w="1863" w:type="dxa"/>
          </w:tcPr>
          <w:p w14:paraId="26B54A7B" w14:textId="77777777" w:rsidR="003C0ED3" w:rsidRPr="00A56F90" w:rsidRDefault="003C0ED3" w:rsidP="003C0ED3">
            <w:pPr>
              <w:spacing w:line="279" w:lineRule="auto"/>
              <w:rPr>
                <w:rFonts w:cstheme="minorHAnsi"/>
                <w:b/>
                <w:bCs/>
                <w:sz w:val="22"/>
                <w:szCs w:val="22"/>
              </w:rPr>
            </w:pPr>
            <w:r w:rsidRPr="00A56F90">
              <w:rPr>
                <w:rFonts w:cstheme="minorHAnsi"/>
                <w:b/>
                <w:bCs/>
                <w:sz w:val="22"/>
                <w:szCs w:val="22"/>
              </w:rPr>
              <w:t>Review date</w:t>
            </w:r>
          </w:p>
        </w:tc>
      </w:tr>
      <w:tr w:rsidR="003C0ED3" w:rsidRPr="003C0ED3" w14:paraId="64CE0EB6" w14:textId="77777777" w:rsidTr="003C0ED3">
        <w:trPr>
          <w:trHeight w:val="1107"/>
        </w:trPr>
        <w:tc>
          <w:tcPr>
            <w:tcW w:w="1830" w:type="dxa"/>
          </w:tcPr>
          <w:p w14:paraId="0C1BA8DF" w14:textId="38B07E20" w:rsidR="003C0ED3" w:rsidRPr="003C0ED3" w:rsidRDefault="00A56F90" w:rsidP="003C0ED3">
            <w:pPr>
              <w:spacing w:line="279" w:lineRule="auto"/>
              <w:rPr>
                <w:sz w:val="22"/>
                <w:szCs w:val="22"/>
              </w:rPr>
            </w:pPr>
            <w:r>
              <w:rPr>
                <w:sz w:val="22"/>
                <w:szCs w:val="22"/>
              </w:rPr>
              <w:t>Progress to Levels 5 and 6 in Health and Social Care</w:t>
            </w:r>
          </w:p>
        </w:tc>
        <w:tc>
          <w:tcPr>
            <w:tcW w:w="1919" w:type="dxa"/>
          </w:tcPr>
          <w:p w14:paraId="1C2A3686" w14:textId="078ED8D6" w:rsidR="00A56F90" w:rsidRPr="003C0ED3" w:rsidRDefault="00A56F90" w:rsidP="003C0ED3">
            <w:pPr>
              <w:spacing w:line="279" w:lineRule="auto"/>
              <w:rPr>
                <w:sz w:val="22"/>
                <w:szCs w:val="22"/>
              </w:rPr>
            </w:pPr>
            <w:r>
              <w:rPr>
                <w:sz w:val="22"/>
                <w:szCs w:val="22"/>
              </w:rPr>
              <w:t>Complete current qualification, research progression pathways and apply for further studies.</w:t>
            </w:r>
          </w:p>
        </w:tc>
        <w:tc>
          <w:tcPr>
            <w:tcW w:w="2770" w:type="dxa"/>
          </w:tcPr>
          <w:p w14:paraId="1A7A7F69" w14:textId="17952EC0" w:rsidR="003C0ED3" w:rsidRPr="003C0ED3" w:rsidRDefault="00A56F90" w:rsidP="003C0ED3">
            <w:pPr>
              <w:spacing w:line="279" w:lineRule="auto"/>
              <w:rPr>
                <w:sz w:val="22"/>
                <w:szCs w:val="22"/>
              </w:rPr>
            </w:pPr>
            <w:r>
              <w:rPr>
                <w:sz w:val="22"/>
                <w:szCs w:val="22"/>
              </w:rPr>
              <w:t>Acceptance onto Level 5 programme</w:t>
            </w:r>
          </w:p>
        </w:tc>
        <w:tc>
          <w:tcPr>
            <w:tcW w:w="1837" w:type="dxa"/>
          </w:tcPr>
          <w:p w14:paraId="6876929E" w14:textId="48CC455F" w:rsidR="003C0ED3" w:rsidRPr="003C0ED3" w:rsidRDefault="00A56F90" w:rsidP="003C0ED3">
            <w:pPr>
              <w:spacing w:line="279" w:lineRule="auto"/>
              <w:rPr>
                <w:sz w:val="22"/>
                <w:szCs w:val="22"/>
              </w:rPr>
            </w:pPr>
            <w:r>
              <w:rPr>
                <w:sz w:val="22"/>
                <w:szCs w:val="22"/>
              </w:rPr>
              <w:t>24 months</w:t>
            </w:r>
          </w:p>
        </w:tc>
        <w:tc>
          <w:tcPr>
            <w:tcW w:w="1863" w:type="dxa"/>
          </w:tcPr>
          <w:p w14:paraId="27E3AF6F" w14:textId="00DCBF14" w:rsidR="003C0ED3" w:rsidRPr="003C0ED3" w:rsidRDefault="00A56F90" w:rsidP="003C0ED3">
            <w:pPr>
              <w:spacing w:line="279" w:lineRule="auto"/>
              <w:rPr>
                <w:sz w:val="22"/>
                <w:szCs w:val="22"/>
              </w:rPr>
            </w:pPr>
            <w:r>
              <w:rPr>
                <w:sz w:val="22"/>
                <w:szCs w:val="22"/>
              </w:rPr>
              <w:t>Review academic performance and tutor feedback each semester</w:t>
            </w:r>
          </w:p>
        </w:tc>
      </w:tr>
      <w:tr w:rsidR="003C0ED3" w:rsidRPr="003C0ED3" w14:paraId="669A226B" w14:textId="77777777" w:rsidTr="003C0ED3">
        <w:trPr>
          <w:trHeight w:val="1440"/>
        </w:trPr>
        <w:tc>
          <w:tcPr>
            <w:tcW w:w="1830" w:type="dxa"/>
          </w:tcPr>
          <w:p w14:paraId="501750B4" w14:textId="69B3CBCF" w:rsidR="003C0ED3" w:rsidRPr="003C0ED3" w:rsidRDefault="00A56F90" w:rsidP="003C0ED3">
            <w:pPr>
              <w:spacing w:line="279" w:lineRule="auto"/>
              <w:rPr>
                <w:sz w:val="22"/>
                <w:szCs w:val="22"/>
              </w:rPr>
            </w:pPr>
            <w:r>
              <w:rPr>
                <w:sz w:val="22"/>
                <w:szCs w:val="22"/>
              </w:rPr>
              <w:t>Improve report-writing and assessment skills</w:t>
            </w:r>
          </w:p>
        </w:tc>
        <w:tc>
          <w:tcPr>
            <w:tcW w:w="1919" w:type="dxa"/>
          </w:tcPr>
          <w:p w14:paraId="297FFB82" w14:textId="07FE1898" w:rsidR="003C0ED3" w:rsidRPr="003C0ED3" w:rsidRDefault="00A56F90" w:rsidP="003C0ED3">
            <w:pPr>
              <w:spacing w:line="279" w:lineRule="auto"/>
              <w:rPr>
                <w:sz w:val="22"/>
                <w:szCs w:val="22"/>
              </w:rPr>
            </w:pPr>
            <w:r>
              <w:rPr>
                <w:sz w:val="22"/>
                <w:szCs w:val="22"/>
              </w:rPr>
              <w:t>Attend academic writing workshops, practice reflective writing and seek assignment feedback.</w:t>
            </w:r>
          </w:p>
        </w:tc>
        <w:tc>
          <w:tcPr>
            <w:tcW w:w="2770" w:type="dxa"/>
          </w:tcPr>
          <w:p w14:paraId="2DE07635" w14:textId="3729DE95" w:rsidR="003C0ED3" w:rsidRPr="003C0ED3" w:rsidRDefault="00A56F90" w:rsidP="003C0ED3">
            <w:pPr>
              <w:spacing w:line="279" w:lineRule="auto"/>
              <w:rPr>
                <w:sz w:val="22"/>
                <w:szCs w:val="22"/>
              </w:rPr>
            </w:pPr>
            <w:r>
              <w:rPr>
                <w:sz w:val="22"/>
                <w:szCs w:val="22"/>
              </w:rPr>
              <w:t>Improved academic grades and confidence in professional writing.</w:t>
            </w:r>
          </w:p>
        </w:tc>
        <w:tc>
          <w:tcPr>
            <w:tcW w:w="1837" w:type="dxa"/>
          </w:tcPr>
          <w:p w14:paraId="172389C7" w14:textId="3E5DD698" w:rsidR="003C0ED3" w:rsidRPr="003C0ED3" w:rsidRDefault="00A56F90" w:rsidP="003C0ED3">
            <w:pPr>
              <w:spacing w:line="279" w:lineRule="auto"/>
              <w:rPr>
                <w:sz w:val="22"/>
                <w:szCs w:val="22"/>
              </w:rPr>
            </w:pPr>
            <w:r>
              <w:rPr>
                <w:sz w:val="22"/>
                <w:szCs w:val="22"/>
              </w:rPr>
              <w:t>12 months</w:t>
            </w:r>
          </w:p>
        </w:tc>
        <w:tc>
          <w:tcPr>
            <w:tcW w:w="1863" w:type="dxa"/>
          </w:tcPr>
          <w:p w14:paraId="49694573" w14:textId="2E7E110D" w:rsidR="003C0ED3" w:rsidRPr="003C0ED3" w:rsidRDefault="00A56F90" w:rsidP="003C0ED3">
            <w:pPr>
              <w:spacing w:line="279" w:lineRule="auto"/>
              <w:rPr>
                <w:sz w:val="22"/>
                <w:szCs w:val="22"/>
              </w:rPr>
            </w:pPr>
            <w:r>
              <w:rPr>
                <w:sz w:val="22"/>
                <w:szCs w:val="22"/>
              </w:rPr>
              <w:t>Compare assignment results and tutor feedback.</w:t>
            </w:r>
          </w:p>
        </w:tc>
      </w:tr>
      <w:tr w:rsidR="003C0ED3" w:rsidRPr="003C0ED3" w14:paraId="7BCD2506" w14:textId="77777777" w:rsidTr="003C0ED3">
        <w:trPr>
          <w:trHeight w:val="1529"/>
        </w:trPr>
        <w:tc>
          <w:tcPr>
            <w:tcW w:w="1830" w:type="dxa"/>
          </w:tcPr>
          <w:p w14:paraId="42275450" w14:textId="620A8778" w:rsidR="003C0ED3" w:rsidRPr="003C0ED3" w:rsidRDefault="00A56F90" w:rsidP="003C0ED3">
            <w:pPr>
              <w:spacing w:line="279" w:lineRule="auto"/>
              <w:rPr>
                <w:sz w:val="22"/>
                <w:szCs w:val="22"/>
              </w:rPr>
            </w:pPr>
            <w:r>
              <w:rPr>
                <w:sz w:val="22"/>
                <w:szCs w:val="22"/>
              </w:rPr>
              <w:t>Increase knowledge of social work practice and safeguarding.</w:t>
            </w:r>
          </w:p>
        </w:tc>
        <w:tc>
          <w:tcPr>
            <w:tcW w:w="1919" w:type="dxa"/>
          </w:tcPr>
          <w:p w14:paraId="79DA5B0C" w14:textId="7C6B24A9" w:rsidR="003C0ED3" w:rsidRPr="003C0ED3" w:rsidRDefault="00A56F90" w:rsidP="003C0ED3">
            <w:pPr>
              <w:spacing w:line="279" w:lineRule="auto"/>
              <w:rPr>
                <w:sz w:val="22"/>
                <w:szCs w:val="22"/>
              </w:rPr>
            </w:pPr>
            <w:r>
              <w:rPr>
                <w:sz w:val="22"/>
                <w:szCs w:val="22"/>
              </w:rPr>
              <w:t>Complete safeguarding CPD courses, attend webinars and engage with Social Work England guidance.</w:t>
            </w:r>
          </w:p>
        </w:tc>
        <w:tc>
          <w:tcPr>
            <w:tcW w:w="2770" w:type="dxa"/>
          </w:tcPr>
          <w:p w14:paraId="48E3E155" w14:textId="6213533B" w:rsidR="003C0ED3" w:rsidRPr="003C0ED3" w:rsidRDefault="00A56F90" w:rsidP="003C0ED3">
            <w:pPr>
              <w:spacing w:line="279" w:lineRule="auto"/>
              <w:rPr>
                <w:sz w:val="22"/>
                <w:szCs w:val="22"/>
              </w:rPr>
            </w:pPr>
            <w:r>
              <w:rPr>
                <w:sz w:val="22"/>
                <w:szCs w:val="22"/>
              </w:rPr>
              <w:t>Maintain a reflective learning journal and review</w:t>
            </w:r>
            <w:r w:rsidR="00BC3313">
              <w:rPr>
                <w:sz w:val="22"/>
                <w:szCs w:val="22"/>
              </w:rPr>
              <w:t xml:space="preserve"> CPD activities regularly.</w:t>
            </w:r>
          </w:p>
        </w:tc>
        <w:tc>
          <w:tcPr>
            <w:tcW w:w="1837" w:type="dxa"/>
          </w:tcPr>
          <w:p w14:paraId="69484B06" w14:textId="425367D4" w:rsidR="003C0ED3" w:rsidRPr="003C0ED3" w:rsidRDefault="00BC3313" w:rsidP="003C0ED3">
            <w:pPr>
              <w:spacing w:line="279" w:lineRule="auto"/>
              <w:rPr>
                <w:sz w:val="22"/>
                <w:szCs w:val="22"/>
              </w:rPr>
            </w:pPr>
            <w:r>
              <w:rPr>
                <w:sz w:val="22"/>
                <w:szCs w:val="22"/>
              </w:rPr>
              <w:t>24 months</w:t>
            </w:r>
          </w:p>
        </w:tc>
        <w:tc>
          <w:tcPr>
            <w:tcW w:w="1863" w:type="dxa"/>
          </w:tcPr>
          <w:p w14:paraId="15731A85" w14:textId="5A1024D3" w:rsidR="003C0ED3" w:rsidRPr="003C0ED3" w:rsidRDefault="00BC3313" w:rsidP="003C0ED3">
            <w:pPr>
              <w:spacing w:line="279" w:lineRule="auto"/>
              <w:rPr>
                <w:sz w:val="22"/>
                <w:szCs w:val="22"/>
              </w:rPr>
            </w:pPr>
            <w:r>
              <w:rPr>
                <w:sz w:val="22"/>
                <w:szCs w:val="22"/>
              </w:rPr>
              <w:t>Improved confidence and understanding of safeguarding responsibilities.</w:t>
            </w:r>
          </w:p>
        </w:tc>
      </w:tr>
    </w:tbl>
    <w:p w14:paraId="7A9B8C69" w14:textId="0B27FB5C" w:rsidR="00ED18A3" w:rsidRDefault="00ED18A3" w:rsidP="3EF81438">
      <w:pPr>
        <w:rPr>
          <w:sz w:val="22"/>
          <w:szCs w:val="22"/>
        </w:rPr>
      </w:pPr>
    </w:p>
    <w:p w14:paraId="17E2BCE9" w14:textId="77777777" w:rsidR="00ED18A3" w:rsidRDefault="00ED18A3">
      <w:pPr>
        <w:rPr>
          <w:sz w:val="22"/>
          <w:szCs w:val="22"/>
        </w:rPr>
      </w:pPr>
      <w:r>
        <w:rPr>
          <w:sz w:val="22"/>
          <w:szCs w:val="22"/>
        </w:rPr>
        <w:br w:type="page"/>
      </w:r>
    </w:p>
    <w:p w14:paraId="0F0902F5" w14:textId="4D4C2039" w:rsidR="00AC6590" w:rsidRPr="007412C0" w:rsidRDefault="008429C6" w:rsidP="3EF81438">
      <w:pPr>
        <w:rPr>
          <w:rFonts w:ascii="Arial" w:hAnsi="Arial" w:cs="Arial"/>
          <w:sz w:val="22"/>
          <w:szCs w:val="22"/>
        </w:rPr>
      </w:pPr>
      <w:r>
        <w:rPr>
          <w:rFonts w:ascii="Arial" w:hAnsi="Arial" w:cs="Arial"/>
          <w:b/>
          <w:bCs/>
          <w:sz w:val="22"/>
          <w:szCs w:val="22"/>
        </w:rPr>
        <w:lastRenderedPageBreak/>
        <w:t xml:space="preserve">Task 3a   </w:t>
      </w:r>
      <w:r w:rsidR="00FB686D" w:rsidRPr="00FB686D">
        <w:rPr>
          <w:rFonts w:ascii="Arial" w:hAnsi="Arial" w:cs="Arial"/>
          <w:sz w:val="22"/>
          <w:szCs w:val="22"/>
        </w:rPr>
        <w:t>SWOT</w:t>
      </w:r>
      <w:r w:rsidR="00FB686D">
        <w:rPr>
          <w:rFonts w:ascii="Arial" w:hAnsi="Arial" w:cs="Arial"/>
          <w:sz w:val="22"/>
          <w:szCs w:val="22"/>
        </w:rPr>
        <w:t xml:space="preserve"> analysis is a useful self-assessment too that enables individuals to evaluate their </w:t>
      </w:r>
      <w:r w:rsidR="00606367">
        <w:rPr>
          <w:rFonts w:ascii="Arial" w:hAnsi="Arial" w:cs="Arial"/>
          <w:sz w:val="22"/>
          <w:szCs w:val="22"/>
        </w:rPr>
        <w:t>strengths, weaknesses, opportunities and threats in relation to personal and professional development (Cottrell, 2023).</w:t>
      </w:r>
    </w:p>
    <w:tbl>
      <w:tblPr>
        <w:tblStyle w:val="TableGrid"/>
        <w:tblpPr w:leftFromText="180" w:rightFromText="180" w:tblpY="1935"/>
        <w:tblW w:w="9195" w:type="dxa"/>
        <w:tblLook w:val="04A0" w:firstRow="1" w:lastRow="0" w:firstColumn="1" w:lastColumn="0" w:noHBand="0" w:noVBand="1"/>
      </w:tblPr>
      <w:tblGrid>
        <w:gridCol w:w="4524"/>
        <w:gridCol w:w="4671"/>
      </w:tblGrid>
      <w:tr w:rsidR="00ED18A3" w:rsidRPr="00ED18A3" w14:paraId="68D04A59" w14:textId="77777777">
        <w:trPr>
          <w:trHeight w:val="786"/>
        </w:trPr>
        <w:tc>
          <w:tcPr>
            <w:tcW w:w="4524" w:type="dxa"/>
          </w:tcPr>
          <w:p w14:paraId="2A54DA5B" w14:textId="77777777" w:rsidR="00ED18A3" w:rsidRPr="00004B97" w:rsidRDefault="00ED18A3" w:rsidP="00ED18A3">
            <w:pPr>
              <w:spacing w:after="160" w:line="279" w:lineRule="auto"/>
              <w:rPr>
                <w:rFonts w:cstheme="minorHAnsi"/>
                <w:b/>
                <w:bCs/>
              </w:rPr>
            </w:pPr>
            <w:r w:rsidRPr="00004B97">
              <w:rPr>
                <w:rFonts w:cstheme="minorHAnsi"/>
                <w:b/>
                <w:bCs/>
              </w:rPr>
              <w:t>Strengths</w:t>
            </w:r>
          </w:p>
        </w:tc>
        <w:tc>
          <w:tcPr>
            <w:tcW w:w="4671" w:type="dxa"/>
          </w:tcPr>
          <w:p w14:paraId="1449A875" w14:textId="77777777" w:rsidR="00ED18A3" w:rsidRPr="00004B97" w:rsidRDefault="00ED18A3" w:rsidP="00ED18A3">
            <w:pPr>
              <w:spacing w:after="160" w:line="279" w:lineRule="auto"/>
              <w:rPr>
                <w:rFonts w:cstheme="minorHAnsi"/>
                <w:b/>
                <w:bCs/>
              </w:rPr>
            </w:pPr>
            <w:r w:rsidRPr="00004B97">
              <w:rPr>
                <w:rFonts w:cstheme="minorHAnsi"/>
                <w:b/>
                <w:bCs/>
              </w:rPr>
              <w:t>Weaknesses</w:t>
            </w:r>
          </w:p>
        </w:tc>
      </w:tr>
      <w:tr w:rsidR="00ED18A3" w:rsidRPr="00ED18A3" w14:paraId="54B4A075" w14:textId="77777777">
        <w:trPr>
          <w:trHeight w:val="4005"/>
        </w:trPr>
        <w:tc>
          <w:tcPr>
            <w:tcW w:w="4524" w:type="dxa"/>
          </w:tcPr>
          <w:p w14:paraId="19C11ADE" w14:textId="4E9E3761" w:rsidR="00ED18A3"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Over four years’ experience as a Health Care Assistant.</w:t>
            </w:r>
          </w:p>
          <w:p w14:paraId="1480AE59" w14:textId="143FD04F"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Strong communication and interpersonal skills.</w:t>
            </w:r>
          </w:p>
          <w:p w14:paraId="4BDBCE3B" w14:textId="3FE394CB"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Good safeguarding knowledge.</w:t>
            </w:r>
          </w:p>
          <w:p w14:paraId="7FB6550A" w14:textId="235C5D55"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Compassionate and empathetic approach</w:t>
            </w:r>
          </w:p>
          <w:p w14:paraId="1584576D" w14:textId="2063C740"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Experience on multidisciplinary working</w:t>
            </w:r>
          </w:p>
          <w:p w14:paraId="56CCC0B6" w14:textId="7C53CA70"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Commitment of lifelong learning</w:t>
            </w:r>
          </w:p>
          <w:p w14:paraId="203064A8" w14:textId="77777777" w:rsidR="00ED18A3" w:rsidRPr="00004B97" w:rsidRDefault="00ED18A3" w:rsidP="00ED18A3">
            <w:pPr>
              <w:spacing w:after="160" w:line="279" w:lineRule="auto"/>
              <w:rPr>
                <w:rFonts w:cstheme="minorHAnsi"/>
                <w:sz w:val="22"/>
                <w:szCs w:val="22"/>
              </w:rPr>
            </w:pPr>
          </w:p>
          <w:p w14:paraId="7B9248BC" w14:textId="77777777" w:rsidR="00ED18A3" w:rsidRPr="00004B97" w:rsidRDefault="00ED18A3" w:rsidP="00ED18A3">
            <w:pPr>
              <w:spacing w:after="160" w:line="279" w:lineRule="auto"/>
              <w:rPr>
                <w:rFonts w:cstheme="minorHAnsi"/>
                <w:sz w:val="22"/>
                <w:szCs w:val="22"/>
              </w:rPr>
            </w:pPr>
          </w:p>
          <w:p w14:paraId="35FD4DFB" w14:textId="77777777" w:rsidR="00ED18A3" w:rsidRPr="00004B97" w:rsidRDefault="00ED18A3" w:rsidP="00ED18A3">
            <w:pPr>
              <w:spacing w:after="160" w:line="279" w:lineRule="auto"/>
              <w:rPr>
                <w:rFonts w:cstheme="minorHAnsi"/>
                <w:sz w:val="22"/>
                <w:szCs w:val="22"/>
              </w:rPr>
            </w:pPr>
          </w:p>
          <w:p w14:paraId="51A56F6C" w14:textId="77777777" w:rsidR="00ED18A3" w:rsidRPr="00004B97" w:rsidRDefault="00ED18A3" w:rsidP="00ED18A3">
            <w:pPr>
              <w:spacing w:after="160" w:line="279" w:lineRule="auto"/>
              <w:rPr>
                <w:rFonts w:cstheme="minorHAnsi"/>
                <w:sz w:val="22"/>
                <w:szCs w:val="22"/>
              </w:rPr>
            </w:pPr>
          </w:p>
        </w:tc>
        <w:tc>
          <w:tcPr>
            <w:tcW w:w="4671" w:type="dxa"/>
          </w:tcPr>
          <w:p w14:paraId="030FC7AD" w14:textId="77777777" w:rsidR="00ED18A3"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Limited direct experience in a statutory social role.</w:t>
            </w:r>
          </w:p>
          <w:p w14:paraId="19D2ACDB" w14:textId="77777777"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Need to develop confidence in public speaking.</w:t>
            </w:r>
          </w:p>
          <w:p w14:paraId="1CCB3ACC" w14:textId="77777777"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Limited experience with social work recording systems.</w:t>
            </w:r>
          </w:p>
          <w:p w14:paraId="5566A5B1" w14:textId="77777777"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Balancing study.</w:t>
            </w:r>
          </w:p>
          <w:p w14:paraId="44D12784" w14:textId="77777777"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Need to strengthen report-writing skills.</w:t>
            </w:r>
          </w:p>
          <w:p w14:paraId="52B068E3" w14:textId="138EF456" w:rsidR="006841D9" w:rsidRPr="00004B97" w:rsidRDefault="006841D9" w:rsidP="003B5BD4">
            <w:pPr>
              <w:pStyle w:val="ListParagraph"/>
              <w:numPr>
                <w:ilvl w:val="0"/>
                <w:numId w:val="12"/>
              </w:numPr>
              <w:spacing w:line="360" w:lineRule="auto"/>
              <w:ind w:left="714" w:hanging="357"/>
              <w:rPr>
                <w:rFonts w:cstheme="minorHAnsi"/>
                <w:sz w:val="22"/>
                <w:szCs w:val="22"/>
              </w:rPr>
            </w:pPr>
            <w:r w:rsidRPr="00004B97">
              <w:rPr>
                <w:rFonts w:cstheme="minorHAnsi"/>
                <w:sz w:val="22"/>
                <w:szCs w:val="22"/>
              </w:rPr>
              <w:t>Balancing study and family commitments.</w:t>
            </w:r>
          </w:p>
        </w:tc>
      </w:tr>
      <w:tr w:rsidR="00ED18A3" w:rsidRPr="00ED18A3" w14:paraId="58AAFB4E" w14:textId="77777777">
        <w:trPr>
          <w:trHeight w:val="649"/>
        </w:trPr>
        <w:tc>
          <w:tcPr>
            <w:tcW w:w="4524" w:type="dxa"/>
          </w:tcPr>
          <w:p w14:paraId="307C9A19" w14:textId="77777777" w:rsidR="00ED18A3" w:rsidRPr="00004B97" w:rsidRDefault="00ED18A3" w:rsidP="00ED18A3">
            <w:pPr>
              <w:spacing w:after="160" w:line="279" w:lineRule="auto"/>
              <w:rPr>
                <w:rFonts w:cstheme="minorHAnsi"/>
                <w:b/>
                <w:bCs/>
              </w:rPr>
            </w:pPr>
            <w:r w:rsidRPr="00004B97">
              <w:rPr>
                <w:rFonts w:cstheme="minorHAnsi"/>
                <w:b/>
                <w:bCs/>
              </w:rPr>
              <w:t>Opportunities</w:t>
            </w:r>
          </w:p>
        </w:tc>
        <w:tc>
          <w:tcPr>
            <w:tcW w:w="4671" w:type="dxa"/>
          </w:tcPr>
          <w:p w14:paraId="373072A5" w14:textId="77777777" w:rsidR="00ED18A3" w:rsidRPr="00004B97" w:rsidRDefault="00ED18A3" w:rsidP="00ED18A3">
            <w:pPr>
              <w:spacing w:after="160" w:line="279" w:lineRule="auto"/>
              <w:rPr>
                <w:rFonts w:cstheme="minorHAnsi"/>
                <w:b/>
                <w:bCs/>
              </w:rPr>
            </w:pPr>
            <w:r w:rsidRPr="00004B97">
              <w:rPr>
                <w:rFonts w:cstheme="minorHAnsi"/>
                <w:b/>
                <w:bCs/>
              </w:rPr>
              <w:t>Threats</w:t>
            </w:r>
          </w:p>
        </w:tc>
      </w:tr>
      <w:tr w:rsidR="00ED18A3" w:rsidRPr="00ED18A3" w14:paraId="46CA19D1" w14:textId="77777777">
        <w:trPr>
          <w:trHeight w:val="4005"/>
        </w:trPr>
        <w:tc>
          <w:tcPr>
            <w:tcW w:w="4524" w:type="dxa"/>
          </w:tcPr>
          <w:p w14:paraId="02284C2D" w14:textId="77777777" w:rsidR="00ED18A3" w:rsidRPr="00004B97" w:rsidRDefault="006841D9"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Progression to Levels 5 and 6 study.</w:t>
            </w:r>
          </w:p>
          <w:p w14:paraId="6B025BE7" w14:textId="77777777" w:rsidR="006841D9" w:rsidRPr="00004B97" w:rsidRDefault="006841D9"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Future qualification</w:t>
            </w:r>
            <w:r w:rsidR="003B5BD4" w:rsidRPr="00004B97">
              <w:rPr>
                <w:rFonts w:cstheme="minorHAnsi"/>
                <w:sz w:val="22"/>
                <w:szCs w:val="22"/>
              </w:rPr>
              <w:t xml:space="preserve"> as a Social Worker.</w:t>
            </w:r>
          </w:p>
          <w:p w14:paraId="009BC363" w14:textId="77777777"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CPD and safeguarding training opportunities.</w:t>
            </w:r>
          </w:p>
          <w:p w14:paraId="3277D799" w14:textId="60E2AC70"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Development of specialist social care knowledge.</w:t>
            </w:r>
          </w:p>
        </w:tc>
        <w:tc>
          <w:tcPr>
            <w:tcW w:w="4671" w:type="dxa"/>
          </w:tcPr>
          <w:p w14:paraId="78E0E46A" w14:textId="2D8C5953" w:rsidR="00ED18A3"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Competitions for social work positions.</w:t>
            </w:r>
          </w:p>
          <w:p w14:paraId="6DEF4951" w14:textId="77777777"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Workload pressures within social care.</w:t>
            </w:r>
          </w:p>
          <w:p w14:paraId="2D2AE592" w14:textId="77777777"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Emotional demands of supporting vulnerable individuals.</w:t>
            </w:r>
          </w:p>
          <w:p w14:paraId="233C6B11" w14:textId="77777777"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Policy and legislations changes.</w:t>
            </w:r>
          </w:p>
          <w:p w14:paraId="3A96D084" w14:textId="5C2CA16D" w:rsidR="003B5BD4" w:rsidRPr="00004B97" w:rsidRDefault="003B5BD4" w:rsidP="003B5BD4">
            <w:pPr>
              <w:pStyle w:val="ListParagraph"/>
              <w:numPr>
                <w:ilvl w:val="0"/>
                <w:numId w:val="13"/>
              </w:numPr>
              <w:spacing w:line="360" w:lineRule="auto"/>
              <w:ind w:left="714" w:hanging="357"/>
              <w:rPr>
                <w:rFonts w:cstheme="minorHAnsi"/>
                <w:sz w:val="22"/>
                <w:szCs w:val="22"/>
              </w:rPr>
            </w:pPr>
            <w:r w:rsidRPr="00004B97">
              <w:rPr>
                <w:rFonts w:cstheme="minorHAnsi"/>
                <w:sz w:val="22"/>
                <w:szCs w:val="22"/>
              </w:rPr>
              <w:t>Risk of stress and burnout</w:t>
            </w:r>
          </w:p>
        </w:tc>
      </w:tr>
    </w:tbl>
    <w:tbl>
      <w:tblPr>
        <w:tblStyle w:val="TableGrid"/>
        <w:tblW w:w="0" w:type="auto"/>
        <w:tblLook w:val="04A0" w:firstRow="1" w:lastRow="0" w:firstColumn="1" w:lastColumn="0" w:noHBand="0" w:noVBand="1"/>
      </w:tblPr>
      <w:tblGrid>
        <w:gridCol w:w="9016"/>
      </w:tblGrid>
      <w:tr w:rsidR="00ED18A3" w:rsidRPr="00ED18A3" w14:paraId="76C9273F" w14:textId="77777777">
        <w:tc>
          <w:tcPr>
            <w:tcW w:w="9016" w:type="dxa"/>
          </w:tcPr>
          <w:p w14:paraId="524D33CD" w14:textId="77777777" w:rsidR="00ED18A3" w:rsidRPr="00ED18A3" w:rsidRDefault="00ED18A3" w:rsidP="00ED18A3">
            <w:pPr>
              <w:spacing w:after="160" w:line="279" w:lineRule="auto"/>
            </w:pPr>
            <w:r w:rsidRPr="00ED18A3">
              <w:t>Personal SWOT analysis</w:t>
            </w:r>
          </w:p>
        </w:tc>
      </w:tr>
    </w:tbl>
    <w:p w14:paraId="1DF38BAF" w14:textId="77777777" w:rsidR="00ED18A3" w:rsidRPr="00ED18A3" w:rsidRDefault="00ED18A3" w:rsidP="00ED18A3">
      <w:pPr>
        <w:rPr>
          <w:sz w:val="22"/>
          <w:szCs w:val="22"/>
        </w:rPr>
      </w:pPr>
    </w:p>
    <w:p w14:paraId="23426C5A" w14:textId="77777777" w:rsidR="00ED18A3" w:rsidRPr="00ED18A3" w:rsidRDefault="00ED18A3" w:rsidP="00ED18A3">
      <w:pPr>
        <w:rPr>
          <w:sz w:val="22"/>
          <w:szCs w:val="22"/>
        </w:rPr>
      </w:pPr>
    </w:p>
    <w:p w14:paraId="46437FE1" w14:textId="77777777" w:rsidR="00ED18A3" w:rsidRPr="00ED18A3" w:rsidRDefault="00ED18A3" w:rsidP="00ED18A3">
      <w:pPr>
        <w:rPr>
          <w:sz w:val="22"/>
          <w:szCs w:val="22"/>
        </w:rPr>
      </w:pPr>
    </w:p>
    <w:p w14:paraId="1DB2ADF6" w14:textId="6E76117E" w:rsidR="008429C6" w:rsidRDefault="008429C6" w:rsidP="00E52667">
      <w:pPr>
        <w:jc w:val="both"/>
        <w:rPr>
          <w:rFonts w:ascii="Arial" w:hAnsi="Arial" w:cs="Arial"/>
          <w:b/>
          <w:bCs/>
          <w:sz w:val="28"/>
          <w:szCs w:val="28"/>
        </w:rPr>
      </w:pPr>
      <w:r>
        <w:rPr>
          <w:rFonts w:ascii="Arial" w:hAnsi="Arial" w:cs="Arial"/>
          <w:b/>
          <w:bCs/>
          <w:sz w:val="28"/>
          <w:szCs w:val="28"/>
        </w:rPr>
        <w:lastRenderedPageBreak/>
        <w:t>Task 4</w:t>
      </w:r>
    </w:p>
    <w:p w14:paraId="268DA3A5" w14:textId="5A738B45" w:rsidR="00ED18A3" w:rsidRDefault="00AC215A" w:rsidP="00E52667">
      <w:pPr>
        <w:jc w:val="both"/>
        <w:rPr>
          <w:rFonts w:ascii="Arial" w:hAnsi="Arial" w:cs="Arial"/>
          <w:b/>
          <w:bCs/>
          <w:sz w:val="28"/>
          <w:szCs w:val="28"/>
        </w:rPr>
      </w:pPr>
      <w:r>
        <w:rPr>
          <w:rFonts w:ascii="Arial" w:hAnsi="Arial" w:cs="Arial"/>
          <w:b/>
          <w:bCs/>
          <w:sz w:val="28"/>
          <w:szCs w:val="28"/>
        </w:rPr>
        <w:t>CRITICAL REFLECTION USING GIBBS’ REFLECTIVE CYCLE</w:t>
      </w:r>
    </w:p>
    <w:p w14:paraId="2E2D891B" w14:textId="575B270E" w:rsidR="00AC215A" w:rsidRDefault="00AC215A" w:rsidP="00E52667">
      <w:pPr>
        <w:spacing w:line="360" w:lineRule="auto"/>
        <w:jc w:val="both"/>
        <w:rPr>
          <w:rFonts w:ascii="Arial" w:hAnsi="Arial" w:cs="Arial"/>
          <w:b/>
          <w:bCs/>
        </w:rPr>
      </w:pPr>
      <w:r w:rsidRPr="00AC215A">
        <w:rPr>
          <w:rFonts w:ascii="Arial" w:hAnsi="Arial" w:cs="Arial"/>
          <w:b/>
          <w:bCs/>
        </w:rPr>
        <w:t>Introduction</w:t>
      </w:r>
    </w:p>
    <w:p w14:paraId="7CDAA7A5" w14:textId="234DF5F0" w:rsidR="00AC215A" w:rsidRDefault="00425D37" w:rsidP="00E52667">
      <w:pPr>
        <w:spacing w:line="360" w:lineRule="auto"/>
        <w:jc w:val="both"/>
        <w:rPr>
          <w:rFonts w:ascii="Arial" w:hAnsi="Arial" w:cs="Arial"/>
          <w:sz w:val="22"/>
          <w:szCs w:val="22"/>
        </w:rPr>
      </w:pPr>
      <w:r>
        <w:rPr>
          <w:rFonts w:ascii="Arial" w:hAnsi="Arial" w:cs="Arial"/>
          <w:sz w:val="22"/>
          <w:szCs w:val="22"/>
        </w:rPr>
        <w:t>Reflection is an important aspect of professional development within health and social care because it enables individuals to evaluate experiences, identify strengths and weaknesses and improve future practice. Gibbs’ Reflective Cycle (1988) provides a structured framework consisting of six stages: description, feelings, evaluation, analysis, conclusion and action plan. This reflection evaluates my LCHS</w:t>
      </w:r>
      <w:r w:rsidR="00C2681A">
        <w:rPr>
          <w:rFonts w:ascii="Arial" w:hAnsi="Arial" w:cs="Arial"/>
          <w:sz w:val="22"/>
          <w:szCs w:val="22"/>
        </w:rPr>
        <w:t>4009 Component 1 presentation assessment on Worning in Teams with Health and Social Care and explores how the experience contributed to my academic and professional development.</w:t>
      </w:r>
    </w:p>
    <w:p w14:paraId="4ADAD43E" w14:textId="75465594" w:rsidR="00C2681A" w:rsidRDefault="00C2681A" w:rsidP="00E52667">
      <w:pPr>
        <w:spacing w:line="360" w:lineRule="auto"/>
        <w:jc w:val="both"/>
        <w:rPr>
          <w:rFonts w:ascii="Arial" w:hAnsi="Arial" w:cs="Arial"/>
          <w:b/>
          <w:bCs/>
          <w:sz w:val="22"/>
          <w:szCs w:val="22"/>
        </w:rPr>
      </w:pPr>
      <w:r w:rsidRPr="00C2681A">
        <w:rPr>
          <w:rFonts w:ascii="Arial" w:hAnsi="Arial" w:cs="Arial"/>
          <w:b/>
          <w:bCs/>
          <w:sz w:val="22"/>
          <w:szCs w:val="22"/>
        </w:rPr>
        <w:t>Description</w:t>
      </w:r>
    </w:p>
    <w:p w14:paraId="1C4AAA4A" w14:textId="5E3A12A5" w:rsidR="00C2681A" w:rsidRDefault="00C2681A" w:rsidP="00E52667">
      <w:pPr>
        <w:spacing w:line="360" w:lineRule="auto"/>
        <w:jc w:val="both"/>
        <w:rPr>
          <w:rFonts w:ascii="Arial" w:hAnsi="Arial" w:cs="Arial"/>
          <w:sz w:val="22"/>
          <w:szCs w:val="22"/>
        </w:rPr>
      </w:pPr>
      <w:r w:rsidRPr="00C2681A">
        <w:rPr>
          <w:rFonts w:ascii="Arial" w:hAnsi="Arial" w:cs="Arial"/>
          <w:sz w:val="22"/>
          <w:szCs w:val="22"/>
        </w:rPr>
        <w:t xml:space="preserve">The </w:t>
      </w:r>
      <w:r>
        <w:rPr>
          <w:rFonts w:ascii="Arial" w:hAnsi="Arial" w:cs="Arial"/>
          <w:sz w:val="22"/>
          <w:szCs w:val="22"/>
        </w:rPr>
        <w:t>presentation focused on the importance of teamwork within health and social care and examined how effective communication, collaboration and multidisciplinary working contribute to positive outcomes for service users. Preparation involved researching academic and professional literature, creating presentation slides and rehearsing the content to ensure I remained within the allocated time.</w:t>
      </w:r>
    </w:p>
    <w:p w14:paraId="57C40DF4" w14:textId="31E721A6" w:rsidR="00C2681A" w:rsidRDefault="00C2681A" w:rsidP="00E52667">
      <w:pPr>
        <w:spacing w:line="360" w:lineRule="auto"/>
        <w:jc w:val="both"/>
        <w:rPr>
          <w:rFonts w:ascii="Arial" w:hAnsi="Arial" w:cs="Arial"/>
          <w:b/>
          <w:bCs/>
          <w:sz w:val="22"/>
          <w:szCs w:val="22"/>
        </w:rPr>
      </w:pPr>
      <w:r>
        <w:rPr>
          <w:rFonts w:ascii="Arial" w:hAnsi="Arial" w:cs="Arial"/>
          <w:b/>
          <w:bCs/>
          <w:sz w:val="22"/>
          <w:szCs w:val="22"/>
        </w:rPr>
        <w:t>Feelings</w:t>
      </w:r>
    </w:p>
    <w:p w14:paraId="02B7526D" w14:textId="60B307F8" w:rsidR="00C2681A" w:rsidRDefault="00C2681A" w:rsidP="00E52667">
      <w:pPr>
        <w:spacing w:line="360" w:lineRule="auto"/>
        <w:jc w:val="both"/>
        <w:rPr>
          <w:rFonts w:ascii="Arial" w:hAnsi="Arial" w:cs="Arial"/>
          <w:sz w:val="22"/>
          <w:szCs w:val="22"/>
        </w:rPr>
      </w:pPr>
      <w:r>
        <w:rPr>
          <w:rFonts w:ascii="Arial" w:hAnsi="Arial" w:cs="Arial"/>
          <w:sz w:val="22"/>
          <w:szCs w:val="22"/>
        </w:rPr>
        <w:t>Prior to the presentation, I felt nervous and apprehensive because public speaking is an area where I have previously lacked confidence. I worried about forgetting information or becoming distracted by nerves. However, I also felt prepared because I had spent considerable time researching the topic and rehearsing my presentation. During my presentation, my confidence increased gradually as I became more focused</w:t>
      </w:r>
      <w:r w:rsidR="00A44A53">
        <w:rPr>
          <w:rFonts w:ascii="Arial" w:hAnsi="Arial" w:cs="Arial"/>
          <w:sz w:val="22"/>
          <w:szCs w:val="22"/>
        </w:rPr>
        <w:t xml:space="preserve"> on the information I was sharing. Following completion of the presentation, I felt relieved and proud that I had successfully delivered the assessment despite my initial anxiety.</w:t>
      </w:r>
    </w:p>
    <w:p w14:paraId="3C8041DD" w14:textId="23253967" w:rsidR="00A44A53" w:rsidRDefault="00A44A53" w:rsidP="00E52667">
      <w:pPr>
        <w:spacing w:line="360" w:lineRule="auto"/>
        <w:jc w:val="both"/>
        <w:rPr>
          <w:rFonts w:ascii="Arial" w:hAnsi="Arial" w:cs="Arial"/>
          <w:b/>
          <w:bCs/>
          <w:sz w:val="22"/>
          <w:szCs w:val="22"/>
        </w:rPr>
      </w:pPr>
      <w:r>
        <w:rPr>
          <w:rFonts w:ascii="Arial" w:hAnsi="Arial" w:cs="Arial"/>
          <w:b/>
          <w:bCs/>
          <w:sz w:val="22"/>
          <w:szCs w:val="22"/>
        </w:rPr>
        <w:t xml:space="preserve">Evaluation </w:t>
      </w:r>
    </w:p>
    <w:p w14:paraId="3C54D745" w14:textId="45CF5957" w:rsidR="00A44A53" w:rsidRDefault="00A44A53" w:rsidP="00E52667">
      <w:pPr>
        <w:spacing w:line="360" w:lineRule="auto"/>
        <w:jc w:val="both"/>
        <w:rPr>
          <w:rFonts w:ascii="Arial" w:hAnsi="Arial" w:cs="Arial"/>
          <w:sz w:val="22"/>
          <w:szCs w:val="22"/>
        </w:rPr>
      </w:pPr>
      <w:r w:rsidRPr="00A44A53">
        <w:rPr>
          <w:rFonts w:ascii="Arial" w:hAnsi="Arial" w:cs="Arial"/>
          <w:sz w:val="22"/>
          <w:szCs w:val="22"/>
        </w:rPr>
        <w:t>Overall</w:t>
      </w:r>
      <w:r>
        <w:rPr>
          <w:rFonts w:ascii="Arial" w:hAnsi="Arial" w:cs="Arial"/>
          <w:sz w:val="22"/>
          <w:szCs w:val="22"/>
        </w:rPr>
        <w:t>, the presentation was a positive experience. My presentation enabled me to present information in a structured and logical manner, and I demonstrated a good understanding of the topic. I was able to explain the importance of teamwork and collaborative practice within health and social care.</w:t>
      </w:r>
    </w:p>
    <w:p w14:paraId="1688614A" w14:textId="4289F4E7" w:rsidR="00A44A53" w:rsidRDefault="00A44A53" w:rsidP="00E52667">
      <w:pPr>
        <w:spacing w:line="360" w:lineRule="auto"/>
        <w:jc w:val="both"/>
        <w:rPr>
          <w:rFonts w:ascii="Arial" w:hAnsi="Arial" w:cs="Arial"/>
          <w:b/>
          <w:bCs/>
          <w:sz w:val="22"/>
          <w:szCs w:val="22"/>
        </w:rPr>
      </w:pPr>
      <w:r>
        <w:rPr>
          <w:rFonts w:ascii="Arial" w:hAnsi="Arial" w:cs="Arial"/>
          <w:b/>
          <w:bCs/>
          <w:sz w:val="22"/>
          <w:szCs w:val="22"/>
        </w:rPr>
        <w:t>Analysis</w:t>
      </w:r>
    </w:p>
    <w:p w14:paraId="074D7B6C" w14:textId="77777777" w:rsidR="00BE6BE9" w:rsidRDefault="00A44A53" w:rsidP="00E52667">
      <w:pPr>
        <w:spacing w:line="360" w:lineRule="auto"/>
        <w:jc w:val="both"/>
        <w:rPr>
          <w:rFonts w:ascii="Arial" w:hAnsi="Arial" w:cs="Arial"/>
          <w:sz w:val="22"/>
          <w:szCs w:val="22"/>
        </w:rPr>
      </w:pPr>
      <w:r w:rsidRPr="00A44A53">
        <w:rPr>
          <w:rFonts w:ascii="Arial" w:hAnsi="Arial" w:cs="Arial"/>
          <w:sz w:val="22"/>
          <w:szCs w:val="22"/>
        </w:rPr>
        <w:t>Gibbs (1988) suggests</w:t>
      </w:r>
      <w:r>
        <w:rPr>
          <w:rFonts w:ascii="Arial" w:hAnsi="Arial" w:cs="Arial"/>
          <w:sz w:val="22"/>
          <w:szCs w:val="22"/>
        </w:rPr>
        <w:t xml:space="preserve"> that reflection enables individuals to learn from experience and improve future performance. Reflective practice promotes self-awareness, critical thinking and </w:t>
      </w:r>
      <w:r>
        <w:rPr>
          <w:rFonts w:ascii="Arial" w:hAnsi="Arial" w:cs="Arial"/>
          <w:sz w:val="22"/>
          <w:szCs w:val="22"/>
        </w:rPr>
        <w:lastRenderedPageBreak/>
        <w:t>professional growth (Bolton and Delderfield, 2018). Researching teamwork within health and social care increased my understanding of collaborative</w:t>
      </w:r>
      <w:r w:rsidR="00E52667">
        <w:rPr>
          <w:rFonts w:ascii="Arial" w:hAnsi="Arial" w:cs="Arial"/>
          <w:sz w:val="22"/>
          <w:szCs w:val="22"/>
        </w:rPr>
        <w:t xml:space="preserve"> practice and multidisciplinary working. Skills for Care (2024) highlights that effective communication and teamwork are essential for providing safe and effective care. This was particularly relevant to my previous experience as a health care assistant and student nurse, where I observed the importance of collaboration between professionals. Nancarrow </w:t>
      </w:r>
      <w:r w:rsidR="00E52667" w:rsidRPr="00BE6BE9">
        <w:rPr>
          <w:rFonts w:ascii="Arial" w:hAnsi="Arial" w:cs="Arial"/>
          <w:sz w:val="22"/>
          <w:szCs w:val="22"/>
        </w:rPr>
        <w:t>et al</w:t>
      </w:r>
      <w:r w:rsidR="00E52667" w:rsidRPr="00E52667">
        <w:rPr>
          <w:rFonts w:ascii="Arial" w:hAnsi="Arial" w:cs="Arial"/>
          <w:i/>
          <w:iCs/>
          <w:sz w:val="22"/>
          <w:szCs w:val="22"/>
        </w:rPr>
        <w:t>.</w:t>
      </w:r>
      <w:r w:rsidR="00E52667">
        <w:rPr>
          <w:rFonts w:ascii="Arial" w:hAnsi="Arial" w:cs="Arial"/>
          <w:sz w:val="22"/>
          <w:szCs w:val="22"/>
        </w:rPr>
        <w:t xml:space="preserve"> (2015) argue that reflective practice can strengthen interdisciplinary teamwork by improving communication and understanding of professional roles. </w:t>
      </w:r>
      <w:r w:rsidR="00BE6BE9">
        <w:rPr>
          <w:rFonts w:ascii="Arial" w:hAnsi="Arial" w:cs="Arial"/>
          <w:sz w:val="22"/>
          <w:szCs w:val="22"/>
        </w:rPr>
        <w:t xml:space="preserve">Similarly, Richard, Gagnon and Careau (2019) found that reflective practice supports interprofessional learning and collaboration by encouraging individuals to critically evaluate their experiences and identify opportunities for improvement. </w:t>
      </w:r>
    </w:p>
    <w:p w14:paraId="49C21B0C" w14:textId="333EB25D" w:rsidR="008959FB" w:rsidRDefault="00E52667" w:rsidP="00E52667">
      <w:pPr>
        <w:spacing w:line="360" w:lineRule="auto"/>
        <w:jc w:val="both"/>
        <w:rPr>
          <w:rFonts w:ascii="Arial" w:hAnsi="Arial" w:cs="Arial"/>
          <w:sz w:val="22"/>
          <w:szCs w:val="22"/>
        </w:rPr>
      </w:pPr>
      <w:r>
        <w:rPr>
          <w:rFonts w:ascii="Arial" w:hAnsi="Arial" w:cs="Arial"/>
          <w:sz w:val="22"/>
          <w:szCs w:val="22"/>
        </w:rPr>
        <w:t>This reinforced my understanding that effective teamwork requires more than simply working alongside others; it requires active communication, shared goals and reflection.</w:t>
      </w:r>
      <w:r w:rsidR="008959FB">
        <w:rPr>
          <w:rFonts w:ascii="Arial" w:hAnsi="Arial" w:cs="Arial"/>
          <w:sz w:val="22"/>
          <w:szCs w:val="22"/>
        </w:rPr>
        <w:t xml:space="preserve"> The presentation also highlighted the importance of continuing professional development. Social Work England (2024) emphasises that professionals should continually evaluate and improve their practice. Reflecting on this experience has helped me identify areas for development, particularly confidence and presentation skills.</w:t>
      </w:r>
    </w:p>
    <w:p w14:paraId="0DAF6E82" w14:textId="19FDB6F1" w:rsidR="008959FB" w:rsidRDefault="008959FB" w:rsidP="00E52667">
      <w:pPr>
        <w:spacing w:line="360" w:lineRule="auto"/>
        <w:jc w:val="both"/>
        <w:rPr>
          <w:rFonts w:ascii="Arial" w:hAnsi="Arial" w:cs="Arial"/>
          <w:b/>
          <w:bCs/>
          <w:sz w:val="22"/>
          <w:szCs w:val="22"/>
        </w:rPr>
      </w:pPr>
      <w:r>
        <w:rPr>
          <w:rFonts w:ascii="Arial" w:hAnsi="Arial" w:cs="Arial"/>
          <w:b/>
          <w:bCs/>
          <w:sz w:val="22"/>
          <w:szCs w:val="22"/>
        </w:rPr>
        <w:t>Lecturer Feedback</w:t>
      </w:r>
    </w:p>
    <w:p w14:paraId="40D11E22" w14:textId="7131D907" w:rsidR="008959FB" w:rsidRDefault="008959FB" w:rsidP="00E52667">
      <w:pPr>
        <w:spacing w:line="360" w:lineRule="auto"/>
        <w:jc w:val="both"/>
        <w:rPr>
          <w:rFonts w:ascii="Arial" w:hAnsi="Arial" w:cs="Arial"/>
          <w:sz w:val="22"/>
          <w:szCs w:val="22"/>
        </w:rPr>
      </w:pPr>
      <w:r>
        <w:rPr>
          <w:rFonts w:ascii="Arial" w:hAnsi="Arial" w:cs="Arial"/>
          <w:sz w:val="22"/>
          <w:szCs w:val="22"/>
        </w:rPr>
        <w:t>Formal feedback had not been received at the time of writing due to delay in the release of assessment feedback. Once available, the feedback will be reviewed alongside my own evaluation to identify additional strengths and areas for improvement and support future development.</w:t>
      </w:r>
    </w:p>
    <w:p w14:paraId="191F313D" w14:textId="45E31638" w:rsidR="008959FB" w:rsidRDefault="008959FB" w:rsidP="00E52667">
      <w:pPr>
        <w:spacing w:line="360" w:lineRule="auto"/>
        <w:jc w:val="both"/>
        <w:rPr>
          <w:rFonts w:ascii="Arial" w:hAnsi="Arial" w:cs="Arial"/>
          <w:b/>
          <w:bCs/>
          <w:sz w:val="28"/>
          <w:szCs w:val="28"/>
        </w:rPr>
      </w:pPr>
      <w:r w:rsidRPr="008959FB">
        <w:rPr>
          <w:rFonts w:ascii="Arial" w:hAnsi="Arial" w:cs="Arial"/>
          <w:b/>
          <w:bCs/>
          <w:sz w:val="28"/>
          <w:szCs w:val="28"/>
        </w:rPr>
        <w:t xml:space="preserve">Conclusion </w:t>
      </w:r>
    </w:p>
    <w:p w14:paraId="0F589F99" w14:textId="78D41AAD" w:rsidR="008959FB" w:rsidRDefault="008959FB" w:rsidP="00E52667">
      <w:pPr>
        <w:spacing w:line="360" w:lineRule="auto"/>
        <w:jc w:val="both"/>
        <w:rPr>
          <w:rFonts w:ascii="Arial" w:hAnsi="Arial" w:cs="Arial"/>
          <w:sz w:val="22"/>
          <w:szCs w:val="22"/>
        </w:rPr>
      </w:pPr>
      <w:r w:rsidRPr="008959FB">
        <w:rPr>
          <w:rFonts w:ascii="Arial" w:hAnsi="Arial" w:cs="Arial"/>
          <w:sz w:val="22"/>
          <w:szCs w:val="22"/>
        </w:rPr>
        <w:t>The pr</w:t>
      </w:r>
      <w:r>
        <w:rPr>
          <w:rFonts w:ascii="Arial" w:hAnsi="Arial" w:cs="Arial"/>
          <w:sz w:val="22"/>
          <w:szCs w:val="22"/>
        </w:rPr>
        <w:t>esentation was a valuable learning experience that enhanced my understanding of teamwork within health and social care while developing my communication and presentation skills. Although I demonstrated good preparation</w:t>
      </w:r>
      <w:r w:rsidR="00FB686D">
        <w:rPr>
          <w:rFonts w:ascii="Arial" w:hAnsi="Arial" w:cs="Arial"/>
          <w:sz w:val="22"/>
          <w:szCs w:val="22"/>
        </w:rPr>
        <w:t xml:space="preserve"> and subject knowledge, I identified areas for improvement, particularly regarding confidence and delivery.</w:t>
      </w:r>
    </w:p>
    <w:p w14:paraId="1CCA7413" w14:textId="7BD401F6" w:rsidR="00FB686D" w:rsidRPr="0089398E" w:rsidRDefault="00FB686D" w:rsidP="00E52667">
      <w:pPr>
        <w:spacing w:line="360" w:lineRule="auto"/>
        <w:jc w:val="both"/>
        <w:rPr>
          <w:rFonts w:ascii="Arial" w:hAnsi="Arial" w:cs="Arial"/>
          <w:b/>
          <w:bCs/>
          <w:sz w:val="22"/>
          <w:szCs w:val="22"/>
        </w:rPr>
      </w:pPr>
      <w:r w:rsidRPr="0089398E">
        <w:rPr>
          <w:rFonts w:ascii="Arial" w:hAnsi="Arial" w:cs="Arial"/>
          <w:b/>
          <w:bCs/>
          <w:sz w:val="22"/>
          <w:szCs w:val="22"/>
        </w:rPr>
        <w:t>Action Plan</w:t>
      </w:r>
    </w:p>
    <w:p w14:paraId="7F2D3DAB" w14:textId="37627D47" w:rsidR="00FB686D" w:rsidRDefault="00FB686D" w:rsidP="00E52667">
      <w:pPr>
        <w:spacing w:line="360" w:lineRule="auto"/>
        <w:jc w:val="both"/>
        <w:rPr>
          <w:rFonts w:ascii="Arial" w:hAnsi="Arial" w:cs="Arial"/>
          <w:sz w:val="22"/>
          <w:szCs w:val="22"/>
        </w:rPr>
      </w:pPr>
      <w:r>
        <w:rPr>
          <w:rFonts w:ascii="Arial" w:hAnsi="Arial" w:cs="Arial"/>
          <w:sz w:val="22"/>
          <w:szCs w:val="22"/>
        </w:rPr>
        <w:t>To improve future presentations, I will continue to practice public speaking, seek constructive feedback from tutors and peers and rehearse presentations more extensively. I will also continue developing my understanding of teamwork and collaborative practice through academic study and professional development opportunities.</w:t>
      </w:r>
    </w:p>
    <w:p w14:paraId="5A2B1DB6" w14:textId="77777777" w:rsidR="005E549B" w:rsidRDefault="005E549B" w:rsidP="00E52667">
      <w:pPr>
        <w:spacing w:line="360" w:lineRule="auto"/>
        <w:jc w:val="both"/>
        <w:rPr>
          <w:rFonts w:ascii="Arial" w:hAnsi="Arial" w:cs="Arial"/>
          <w:sz w:val="22"/>
          <w:szCs w:val="22"/>
        </w:rPr>
      </w:pPr>
    </w:p>
    <w:p w14:paraId="36A4E924" w14:textId="57A79BB1" w:rsidR="005E549B" w:rsidRDefault="005E549B" w:rsidP="00E52667">
      <w:pPr>
        <w:spacing w:line="360" w:lineRule="auto"/>
        <w:jc w:val="both"/>
        <w:rPr>
          <w:rFonts w:ascii="Arial" w:hAnsi="Arial" w:cs="Arial"/>
          <w:b/>
          <w:bCs/>
          <w:sz w:val="28"/>
          <w:szCs w:val="28"/>
        </w:rPr>
      </w:pPr>
      <w:r>
        <w:rPr>
          <w:rFonts w:ascii="Arial" w:hAnsi="Arial" w:cs="Arial"/>
          <w:b/>
          <w:bCs/>
          <w:sz w:val="28"/>
          <w:szCs w:val="28"/>
        </w:rPr>
        <w:lastRenderedPageBreak/>
        <w:t>REFERENCE LIST</w:t>
      </w:r>
    </w:p>
    <w:p w14:paraId="03AB004E" w14:textId="63E66B80" w:rsidR="00DD7955" w:rsidRDefault="00DD7955" w:rsidP="00E52667">
      <w:pPr>
        <w:spacing w:line="360" w:lineRule="auto"/>
        <w:jc w:val="both"/>
        <w:rPr>
          <w:rFonts w:ascii="Arial" w:hAnsi="Arial" w:cs="Arial"/>
          <w:sz w:val="22"/>
          <w:szCs w:val="22"/>
        </w:rPr>
      </w:pPr>
      <w:r>
        <w:rPr>
          <w:rFonts w:ascii="Arial" w:hAnsi="Arial" w:cs="Arial"/>
          <w:sz w:val="22"/>
          <w:szCs w:val="22"/>
        </w:rPr>
        <w:t xml:space="preserve">Bolton, G. and Delderfield, R. (2018) </w:t>
      </w:r>
      <w:r>
        <w:rPr>
          <w:rFonts w:ascii="Arial" w:hAnsi="Arial" w:cs="Arial"/>
          <w:i/>
          <w:iCs/>
          <w:sz w:val="22"/>
          <w:szCs w:val="22"/>
        </w:rPr>
        <w:t>Reflective practice: writing and professional development.</w:t>
      </w:r>
      <w:r>
        <w:rPr>
          <w:rFonts w:ascii="Arial" w:hAnsi="Arial" w:cs="Arial"/>
          <w:sz w:val="22"/>
          <w:szCs w:val="22"/>
        </w:rPr>
        <w:t xml:space="preserve"> 5</w:t>
      </w:r>
      <w:r w:rsidRPr="00DD7955">
        <w:rPr>
          <w:rFonts w:ascii="Arial" w:hAnsi="Arial" w:cs="Arial"/>
          <w:sz w:val="22"/>
          <w:szCs w:val="22"/>
          <w:vertAlign w:val="superscript"/>
        </w:rPr>
        <w:t>th</w:t>
      </w:r>
      <w:r>
        <w:rPr>
          <w:rFonts w:ascii="Arial" w:hAnsi="Arial" w:cs="Arial"/>
          <w:sz w:val="22"/>
          <w:szCs w:val="22"/>
        </w:rPr>
        <w:t xml:space="preserve"> edn. London: SAGE</w:t>
      </w:r>
    </w:p>
    <w:p w14:paraId="1B5C892E" w14:textId="6B2BADE9" w:rsidR="00DD7955" w:rsidRDefault="00DD7955" w:rsidP="00E52667">
      <w:pPr>
        <w:spacing w:line="360" w:lineRule="auto"/>
        <w:jc w:val="both"/>
        <w:rPr>
          <w:rFonts w:ascii="Arial" w:hAnsi="Arial" w:cs="Arial"/>
          <w:sz w:val="22"/>
          <w:szCs w:val="22"/>
        </w:rPr>
      </w:pPr>
      <w:r>
        <w:rPr>
          <w:rFonts w:ascii="Arial" w:hAnsi="Arial" w:cs="Arial"/>
          <w:sz w:val="22"/>
          <w:szCs w:val="22"/>
        </w:rPr>
        <w:t xml:space="preserve">Cottrell, S. (2023) </w:t>
      </w:r>
      <w:r>
        <w:rPr>
          <w:rFonts w:ascii="Arial" w:hAnsi="Arial" w:cs="Arial"/>
          <w:i/>
          <w:iCs/>
          <w:sz w:val="22"/>
          <w:szCs w:val="22"/>
        </w:rPr>
        <w:t>The study skills handbook.</w:t>
      </w:r>
      <w:r>
        <w:rPr>
          <w:rFonts w:ascii="Arial" w:hAnsi="Arial" w:cs="Arial"/>
          <w:sz w:val="22"/>
          <w:szCs w:val="22"/>
        </w:rPr>
        <w:t xml:space="preserve"> 6</w:t>
      </w:r>
      <w:r w:rsidRPr="00DD7955">
        <w:rPr>
          <w:rFonts w:ascii="Arial" w:hAnsi="Arial" w:cs="Arial"/>
          <w:sz w:val="22"/>
          <w:szCs w:val="22"/>
          <w:vertAlign w:val="superscript"/>
        </w:rPr>
        <w:t>th</w:t>
      </w:r>
      <w:r>
        <w:rPr>
          <w:rFonts w:ascii="Arial" w:hAnsi="Arial" w:cs="Arial"/>
          <w:sz w:val="22"/>
          <w:szCs w:val="22"/>
        </w:rPr>
        <w:t xml:space="preserve"> edn. London: Red Globe Press.</w:t>
      </w:r>
    </w:p>
    <w:p w14:paraId="6752650A" w14:textId="7F0E166B" w:rsidR="001C5284" w:rsidRDefault="00AF793D" w:rsidP="00E52667">
      <w:pPr>
        <w:spacing w:line="360" w:lineRule="auto"/>
        <w:jc w:val="both"/>
        <w:rPr>
          <w:rFonts w:ascii="Arial" w:hAnsi="Arial" w:cs="Arial"/>
          <w:sz w:val="22"/>
          <w:szCs w:val="22"/>
        </w:rPr>
      </w:pPr>
      <w:r>
        <w:rPr>
          <w:rFonts w:ascii="Arial" w:hAnsi="Arial" w:cs="Arial"/>
          <w:sz w:val="22"/>
          <w:szCs w:val="22"/>
        </w:rPr>
        <w:t xml:space="preserve">Department of </w:t>
      </w:r>
      <w:r w:rsidR="002329A1">
        <w:rPr>
          <w:rFonts w:ascii="Arial" w:hAnsi="Arial" w:cs="Arial"/>
          <w:sz w:val="22"/>
          <w:szCs w:val="22"/>
        </w:rPr>
        <w:t xml:space="preserve">Health and Social Care (2023) </w:t>
      </w:r>
      <w:r w:rsidR="002329A1">
        <w:rPr>
          <w:rFonts w:ascii="Arial" w:hAnsi="Arial" w:cs="Arial"/>
          <w:i/>
          <w:iCs/>
          <w:sz w:val="22"/>
          <w:szCs w:val="22"/>
        </w:rPr>
        <w:t>Care and support statutory guidance</w:t>
      </w:r>
      <w:r w:rsidR="00445456">
        <w:rPr>
          <w:rFonts w:ascii="Arial" w:hAnsi="Arial" w:cs="Arial"/>
          <w:i/>
          <w:iCs/>
          <w:sz w:val="22"/>
          <w:szCs w:val="22"/>
        </w:rPr>
        <w:t xml:space="preserve">. </w:t>
      </w:r>
      <w:r w:rsidR="00445456">
        <w:rPr>
          <w:rFonts w:ascii="Arial" w:hAnsi="Arial" w:cs="Arial"/>
          <w:sz w:val="22"/>
          <w:szCs w:val="22"/>
        </w:rPr>
        <w:t xml:space="preserve">Available at: </w:t>
      </w:r>
      <w:r w:rsidR="00DB445E">
        <w:rPr>
          <w:rFonts w:ascii="Arial" w:hAnsi="Arial" w:cs="Arial"/>
          <w:sz w:val="22"/>
          <w:szCs w:val="22"/>
        </w:rPr>
        <w:t>https://www.gov.uk/government/publications/care-act-statutory-guidance (</w:t>
      </w:r>
      <w:r w:rsidR="00F52BF3">
        <w:rPr>
          <w:rFonts w:ascii="Arial" w:hAnsi="Arial" w:cs="Arial"/>
          <w:sz w:val="22"/>
          <w:szCs w:val="22"/>
        </w:rPr>
        <w:t>Accessed: 16 July 2026)</w:t>
      </w:r>
    </w:p>
    <w:p w14:paraId="01D2713D" w14:textId="3FC97D25" w:rsidR="00727196" w:rsidRDefault="00727196" w:rsidP="00E52667">
      <w:pPr>
        <w:spacing w:line="360" w:lineRule="auto"/>
        <w:jc w:val="both"/>
        <w:rPr>
          <w:rFonts w:ascii="Arial" w:hAnsi="Arial" w:cs="Arial"/>
          <w:sz w:val="22"/>
          <w:szCs w:val="22"/>
        </w:rPr>
      </w:pPr>
      <w:r>
        <w:rPr>
          <w:rFonts w:ascii="Arial" w:hAnsi="Arial" w:cs="Arial"/>
          <w:sz w:val="22"/>
          <w:szCs w:val="22"/>
        </w:rPr>
        <w:t xml:space="preserve">Gibbs, G. (1988) </w:t>
      </w:r>
      <w:r>
        <w:rPr>
          <w:rFonts w:ascii="Arial" w:hAnsi="Arial" w:cs="Arial"/>
          <w:i/>
          <w:iCs/>
          <w:sz w:val="22"/>
          <w:szCs w:val="22"/>
        </w:rPr>
        <w:t>Learning by doing</w:t>
      </w:r>
      <w:r w:rsidR="00E07212">
        <w:rPr>
          <w:rFonts w:ascii="Arial" w:hAnsi="Arial" w:cs="Arial"/>
          <w:i/>
          <w:iCs/>
          <w:sz w:val="22"/>
          <w:szCs w:val="22"/>
        </w:rPr>
        <w:t>: a guide to teaching and learning methods.</w:t>
      </w:r>
      <w:r w:rsidR="00E07212">
        <w:rPr>
          <w:rFonts w:ascii="Arial" w:hAnsi="Arial" w:cs="Arial"/>
          <w:sz w:val="22"/>
          <w:szCs w:val="22"/>
        </w:rPr>
        <w:t xml:space="preserve"> Oxfor</w:t>
      </w:r>
      <w:r w:rsidR="006C71C3">
        <w:rPr>
          <w:rFonts w:ascii="Arial" w:hAnsi="Arial" w:cs="Arial"/>
          <w:sz w:val="22"/>
          <w:szCs w:val="22"/>
        </w:rPr>
        <w:t>d: Oxford Polytechnic.</w:t>
      </w:r>
    </w:p>
    <w:p w14:paraId="053C362A" w14:textId="372CB8CD" w:rsidR="003B6EE2" w:rsidRDefault="006C71C3" w:rsidP="00E52667">
      <w:pPr>
        <w:spacing w:line="360" w:lineRule="auto"/>
        <w:jc w:val="both"/>
        <w:rPr>
          <w:rFonts w:ascii="Arial" w:hAnsi="Arial" w:cs="Arial"/>
          <w:sz w:val="22"/>
          <w:szCs w:val="22"/>
        </w:rPr>
      </w:pPr>
      <w:r>
        <w:rPr>
          <w:rFonts w:ascii="Arial" w:hAnsi="Arial" w:cs="Arial"/>
          <w:sz w:val="22"/>
          <w:szCs w:val="22"/>
        </w:rPr>
        <w:t>Nan</w:t>
      </w:r>
      <w:r w:rsidR="00EB4284">
        <w:rPr>
          <w:rFonts w:ascii="Arial" w:hAnsi="Arial" w:cs="Arial"/>
          <w:sz w:val="22"/>
          <w:szCs w:val="22"/>
        </w:rPr>
        <w:t>carrow, S.A., Smith, T., Ariss, S., Enderby, P.M.</w:t>
      </w:r>
      <w:r w:rsidR="001908D9">
        <w:rPr>
          <w:rFonts w:ascii="Arial" w:hAnsi="Arial" w:cs="Arial"/>
          <w:sz w:val="22"/>
          <w:szCs w:val="22"/>
        </w:rPr>
        <w:t xml:space="preserve">, Roots, A. and Jones, D. (2015) </w:t>
      </w:r>
      <w:r w:rsidR="008E780E">
        <w:rPr>
          <w:rFonts w:ascii="Arial" w:hAnsi="Arial" w:cs="Arial"/>
          <w:sz w:val="22"/>
          <w:szCs w:val="22"/>
        </w:rPr>
        <w:t xml:space="preserve">‘Qualitative evaluation of the implementation of the </w:t>
      </w:r>
      <w:r w:rsidR="00A55210">
        <w:rPr>
          <w:rFonts w:ascii="Arial" w:hAnsi="Arial" w:cs="Arial"/>
          <w:sz w:val="22"/>
          <w:szCs w:val="22"/>
        </w:rPr>
        <w:t>Interdisciplinary</w:t>
      </w:r>
      <w:r w:rsidR="00BB0CB9">
        <w:rPr>
          <w:rFonts w:ascii="Arial" w:hAnsi="Arial" w:cs="Arial"/>
          <w:sz w:val="22"/>
          <w:szCs w:val="22"/>
        </w:rPr>
        <w:t xml:space="preserve"> Management Tool: a reflective tool to enhance interdisciplinary teamwork</w:t>
      </w:r>
      <w:r w:rsidR="00A55210">
        <w:rPr>
          <w:rFonts w:ascii="Arial" w:hAnsi="Arial" w:cs="Arial"/>
          <w:sz w:val="22"/>
          <w:szCs w:val="22"/>
        </w:rPr>
        <w:t xml:space="preserve"> using Structural, Facilitated Action</w:t>
      </w:r>
      <w:r w:rsidR="00771080">
        <w:rPr>
          <w:rFonts w:ascii="Arial" w:hAnsi="Arial" w:cs="Arial"/>
          <w:sz w:val="22"/>
          <w:szCs w:val="22"/>
        </w:rPr>
        <w:t xml:space="preserve"> Research for Implementation’, </w:t>
      </w:r>
      <w:r w:rsidR="00864C38">
        <w:rPr>
          <w:rFonts w:ascii="Arial" w:hAnsi="Arial" w:cs="Arial"/>
          <w:i/>
          <w:iCs/>
          <w:sz w:val="22"/>
          <w:szCs w:val="22"/>
        </w:rPr>
        <w:t>Health and Social Care in the Community,</w:t>
      </w:r>
      <w:r w:rsidR="00864C38">
        <w:rPr>
          <w:rFonts w:ascii="Arial" w:hAnsi="Arial" w:cs="Arial"/>
          <w:sz w:val="22"/>
          <w:szCs w:val="22"/>
        </w:rPr>
        <w:t xml:space="preserve"> 23</w:t>
      </w:r>
      <w:r w:rsidR="00915DE0">
        <w:rPr>
          <w:rFonts w:ascii="Arial" w:hAnsi="Arial" w:cs="Arial"/>
          <w:sz w:val="22"/>
          <w:szCs w:val="22"/>
        </w:rPr>
        <w:t xml:space="preserve">(4), pp. 437-448. </w:t>
      </w:r>
      <w:r w:rsidR="00A760C5">
        <w:rPr>
          <w:rFonts w:ascii="Arial" w:hAnsi="Arial" w:cs="Arial"/>
          <w:sz w:val="22"/>
          <w:szCs w:val="22"/>
        </w:rPr>
        <w:t>A</w:t>
      </w:r>
      <w:r w:rsidR="00915DE0">
        <w:rPr>
          <w:rFonts w:ascii="Arial" w:hAnsi="Arial" w:cs="Arial"/>
          <w:sz w:val="22"/>
          <w:szCs w:val="22"/>
        </w:rPr>
        <w:t>vailab</w:t>
      </w:r>
      <w:r w:rsidR="00A760C5">
        <w:rPr>
          <w:rFonts w:ascii="Arial" w:hAnsi="Arial" w:cs="Arial"/>
          <w:sz w:val="22"/>
          <w:szCs w:val="22"/>
        </w:rPr>
        <w:t>le at: https://doi.org/10.1111/h</w:t>
      </w:r>
      <w:r w:rsidR="00AA6669">
        <w:rPr>
          <w:rFonts w:ascii="Arial" w:hAnsi="Arial" w:cs="Arial"/>
          <w:sz w:val="22"/>
          <w:szCs w:val="22"/>
        </w:rPr>
        <w:t>sc.12173</w:t>
      </w:r>
      <w:r w:rsidR="003B6EE2">
        <w:rPr>
          <w:rFonts w:ascii="Arial" w:hAnsi="Arial" w:cs="Arial"/>
          <w:sz w:val="22"/>
          <w:szCs w:val="22"/>
        </w:rPr>
        <w:t xml:space="preserve"> </w:t>
      </w:r>
    </w:p>
    <w:p w14:paraId="397A588D" w14:textId="76CA5700" w:rsidR="00230700" w:rsidRDefault="00F53BC7" w:rsidP="00E52667">
      <w:pPr>
        <w:spacing w:line="360" w:lineRule="auto"/>
        <w:jc w:val="both"/>
        <w:rPr>
          <w:rFonts w:ascii="Arial" w:hAnsi="Arial" w:cs="Arial"/>
          <w:sz w:val="22"/>
          <w:szCs w:val="22"/>
        </w:rPr>
      </w:pPr>
      <w:r>
        <w:rPr>
          <w:rFonts w:ascii="Arial" w:hAnsi="Arial" w:cs="Arial"/>
          <w:sz w:val="22"/>
          <w:szCs w:val="22"/>
        </w:rPr>
        <w:t>Richard, A., Gagnon, M. and Careau, E. (2019)</w:t>
      </w:r>
      <w:r w:rsidR="00FD23EF">
        <w:rPr>
          <w:rFonts w:ascii="Arial" w:hAnsi="Arial" w:cs="Arial"/>
          <w:sz w:val="22"/>
          <w:szCs w:val="22"/>
        </w:rPr>
        <w:t xml:space="preserve"> ‘Using reflective practice in inter</w:t>
      </w:r>
      <w:r w:rsidR="002B4072">
        <w:rPr>
          <w:rFonts w:ascii="Arial" w:hAnsi="Arial" w:cs="Arial"/>
          <w:sz w:val="22"/>
          <w:szCs w:val="22"/>
        </w:rPr>
        <w:t>professional education and practice: a realist review of its characterist</w:t>
      </w:r>
      <w:r w:rsidR="001B43C5">
        <w:rPr>
          <w:rFonts w:ascii="Arial" w:hAnsi="Arial" w:cs="Arial"/>
          <w:sz w:val="22"/>
          <w:szCs w:val="22"/>
        </w:rPr>
        <w:t>ic</w:t>
      </w:r>
      <w:r w:rsidR="002B4072">
        <w:rPr>
          <w:rFonts w:ascii="Arial" w:hAnsi="Arial" w:cs="Arial"/>
          <w:sz w:val="22"/>
          <w:szCs w:val="22"/>
        </w:rPr>
        <w:t>s and effectiveness</w:t>
      </w:r>
      <w:r w:rsidR="00970DFC">
        <w:rPr>
          <w:rFonts w:ascii="Arial" w:hAnsi="Arial" w:cs="Arial"/>
          <w:sz w:val="22"/>
          <w:szCs w:val="22"/>
        </w:rPr>
        <w:t xml:space="preserve">’, </w:t>
      </w:r>
      <w:r w:rsidR="00970DFC">
        <w:rPr>
          <w:rFonts w:ascii="Arial" w:hAnsi="Arial" w:cs="Arial"/>
          <w:i/>
          <w:iCs/>
          <w:sz w:val="22"/>
          <w:szCs w:val="22"/>
        </w:rPr>
        <w:t>Journal of Interprofessional Care</w:t>
      </w:r>
      <w:r w:rsidR="00A700DC">
        <w:rPr>
          <w:rFonts w:ascii="Arial" w:hAnsi="Arial" w:cs="Arial"/>
          <w:i/>
          <w:iCs/>
          <w:sz w:val="22"/>
          <w:szCs w:val="22"/>
        </w:rPr>
        <w:t xml:space="preserve">, </w:t>
      </w:r>
      <w:r w:rsidR="00A700DC">
        <w:rPr>
          <w:rFonts w:ascii="Arial" w:hAnsi="Arial" w:cs="Arial"/>
          <w:sz w:val="22"/>
          <w:szCs w:val="22"/>
        </w:rPr>
        <w:t>33(5), pp. 424</w:t>
      </w:r>
      <w:r w:rsidR="00CE5C27">
        <w:rPr>
          <w:rFonts w:ascii="Arial" w:hAnsi="Arial" w:cs="Arial"/>
          <w:sz w:val="22"/>
          <w:szCs w:val="22"/>
        </w:rPr>
        <w:t>-436. Available</w:t>
      </w:r>
      <w:r w:rsidR="003432CB">
        <w:rPr>
          <w:rFonts w:ascii="Arial" w:hAnsi="Arial" w:cs="Arial"/>
          <w:sz w:val="22"/>
          <w:szCs w:val="22"/>
        </w:rPr>
        <w:t xml:space="preserve"> </w:t>
      </w:r>
      <w:r w:rsidR="00CE5C27">
        <w:rPr>
          <w:rFonts w:ascii="Arial" w:hAnsi="Arial" w:cs="Arial"/>
          <w:sz w:val="22"/>
          <w:szCs w:val="22"/>
        </w:rPr>
        <w:t>at: https://doi</w:t>
      </w:r>
      <w:r w:rsidR="006A1A95">
        <w:rPr>
          <w:rFonts w:ascii="Arial" w:hAnsi="Arial" w:cs="Arial"/>
          <w:sz w:val="22"/>
          <w:szCs w:val="22"/>
        </w:rPr>
        <w:t>.org/10.1080/13561</w:t>
      </w:r>
      <w:r w:rsidR="00230700">
        <w:rPr>
          <w:rFonts w:ascii="Arial" w:hAnsi="Arial" w:cs="Arial"/>
          <w:sz w:val="22"/>
          <w:szCs w:val="22"/>
        </w:rPr>
        <w:t>820.2018.</w:t>
      </w:r>
      <w:r w:rsidR="00BB608F">
        <w:rPr>
          <w:rFonts w:ascii="Arial" w:hAnsi="Arial" w:cs="Arial"/>
          <w:sz w:val="22"/>
          <w:szCs w:val="22"/>
        </w:rPr>
        <w:t>1551</w:t>
      </w:r>
      <w:r w:rsidR="003432CB">
        <w:rPr>
          <w:rFonts w:ascii="Arial" w:hAnsi="Arial" w:cs="Arial"/>
          <w:sz w:val="22"/>
          <w:szCs w:val="22"/>
        </w:rPr>
        <w:t xml:space="preserve">867 </w:t>
      </w:r>
    </w:p>
    <w:p w14:paraId="731795DE" w14:textId="3389EFD2" w:rsidR="0070558A" w:rsidRDefault="00D21310" w:rsidP="00E52667">
      <w:pPr>
        <w:spacing w:line="360" w:lineRule="auto"/>
        <w:jc w:val="both"/>
        <w:rPr>
          <w:rFonts w:ascii="Arial" w:hAnsi="Arial" w:cs="Arial"/>
          <w:sz w:val="22"/>
          <w:szCs w:val="22"/>
        </w:rPr>
      </w:pPr>
      <w:r>
        <w:rPr>
          <w:rFonts w:ascii="Arial" w:hAnsi="Arial" w:cs="Arial"/>
          <w:sz w:val="22"/>
          <w:szCs w:val="22"/>
        </w:rPr>
        <w:t xml:space="preserve">skills for Care (2024) </w:t>
      </w:r>
      <w:r w:rsidR="00D46FE6">
        <w:rPr>
          <w:rFonts w:ascii="Arial" w:hAnsi="Arial" w:cs="Arial"/>
          <w:i/>
          <w:iCs/>
          <w:sz w:val="22"/>
          <w:szCs w:val="22"/>
        </w:rPr>
        <w:t xml:space="preserve">Core skills for adult social care. </w:t>
      </w:r>
      <w:r w:rsidR="00D46FE6">
        <w:rPr>
          <w:rFonts w:ascii="Arial" w:hAnsi="Arial" w:cs="Arial"/>
          <w:sz w:val="22"/>
          <w:szCs w:val="22"/>
        </w:rPr>
        <w:t>Available at:</w:t>
      </w:r>
      <w:r w:rsidR="008C57C2">
        <w:rPr>
          <w:rFonts w:ascii="Arial" w:hAnsi="Arial" w:cs="Arial"/>
          <w:sz w:val="22"/>
          <w:szCs w:val="22"/>
        </w:rPr>
        <w:t xml:space="preserve"> </w:t>
      </w:r>
      <w:r w:rsidR="000975E6">
        <w:rPr>
          <w:rFonts w:ascii="Arial" w:hAnsi="Arial" w:cs="Arial"/>
          <w:sz w:val="22"/>
          <w:szCs w:val="22"/>
        </w:rPr>
        <w:t>https://www.skillsforcare</w:t>
      </w:r>
      <w:r w:rsidR="00B8498B">
        <w:rPr>
          <w:rFonts w:ascii="Arial" w:hAnsi="Arial" w:cs="Arial"/>
          <w:sz w:val="22"/>
          <w:szCs w:val="22"/>
        </w:rPr>
        <w:t>.org.uk (Accessed: 16 July 2026.</w:t>
      </w:r>
    </w:p>
    <w:p w14:paraId="01845250" w14:textId="065BD810" w:rsidR="00F531EA" w:rsidRPr="00C40190" w:rsidRDefault="00EA0395" w:rsidP="00E52667">
      <w:pPr>
        <w:spacing w:line="360" w:lineRule="auto"/>
        <w:jc w:val="both"/>
        <w:rPr>
          <w:rFonts w:ascii="Arial" w:hAnsi="Arial" w:cs="Arial"/>
          <w:sz w:val="22"/>
          <w:szCs w:val="22"/>
        </w:rPr>
      </w:pPr>
      <w:r>
        <w:rPr>
          <w:rFonts w:ascii="Arial" w:hAnsi="Arial" w:cs="Arial"/>
          <w:sz w:val="22"/>
          <w:szCs w:val="22"/>
        </w:rPr>
        <w:t xml:space="preserve">Social Care Institute for Excellence (2024) </w:t>
      </w:r>
      <w:r>
        <w:rPr>
          <w:rFonts w:ascii="Arial" w:hAnsi="Arial" w:cs="Arial"/>
          <w:i/>
          <w:iCs/>
          <w:sz w:val="22"/>
          <w:szCs w:val="22"/>
        </w:rPr>
        <w:t>Person</w:t>
      </w:r>
      <w:r w:rsidR="00C40190">
        <w:rPr>
          <w:rFonts w:ascii="Arial" w:hAnsi="Arial" w:cs="Arial"/>
          <w:i/>
          <w:iCs/>
          <w:sz w:val="22"/>
          <w:szCs w:val="22"/>
        </w:rPr>
        <w:t xml:space="preserve">-centred care. </w:t>
      </w:r>
      <w:r w:rsidR="00C40190">
        <w:rPr>
          <w:rFonts w:ascii="Arial" w:hAnsi="Arial" w:cs="Arial"/>
          <w:sz w:val="22"/>
          <w:szCs w:val="22"/>
        </w:rPr>
        <w:t>Available at:</w:t>
      </w:r>
      <w:r w:rsidR="00B36056">
        <w:rPr>
          <w:rFonts w:ascii="Arial" w:hAnsi="Arial" w:cs="Arial"/>
          <w:sz w:val="22"/>
          <w:szCs w:val="22"/>
        </w:rPr>
        <w:t xml:space="preserve"> https://www.scie.org.uk/person-centred-care (Accessed: 16 July 2026)</w:t>
      </w:r>
    </w:p>
    <w:p w14:paraId="78388CA1" w14:textId="4ED1B6BA" w:rsidR="00ED18A3" w:rsidRPr="0089398E" w:rsidRDefault="001917EA" w:rsidP="0089398E">
      <w:pPr>
        <w:spacing w:line="360" w:lineRule="auto"/>
        <w:jc w:val="both"/>
        <w:rPr>
          <w:rFonts w:ascii="Arial" w:hAnsi="Arial" w:cs="Arial"/>
          <w:sz w:val="22"/>
          <w:szCs w:val="22"/>
        </w:rPr>
      </w:pPr>
      <w:r>
        <w:rPr>
          <w:rFonts w:ascii="Arial" w:hAnsi="Arial" w:cs="Arial"/>
          <w:sz w:val="22"/>
          <w:szCs w:val="22"/>
        </w:rPr>
        <w:t>social Work England (2024)</w:t>
      </w:r>
      <w:r w:rsidR="00C80945">
        <w:rPr>
          <w:rFonts w:ascii="Arial" w:hAnsi="Arial" w:cs="Arial"/>
          <w:sz w:val="22"/>
          <w:szCs w:val="22"/>
        </w:rPr>
        <w:t xml:space="preserve"> </w:t>
      </w:r>
      <w:r w:rsidR="00C80945">
        <w:rPr>
          <w:rFonts w:ascii="Arial" w:hAnsi="Arial" w:cs="Arial"/>
          <w:i/>
          <w:iCs/>
          <w:sz w:val="22"/>
          <w:szCs w:val="22"/>
        </w:rPr>
        <w:t xml:space="preserve">Professional standards. </w:t>
      </w:r>
      <w:r w:rsidR="00C80945">
        <w:rPr>
          <w:rFonts w:ascii="Arial" w:hAnsi="Arial" w:cs="Arial"/>
          <w:sz w:val="22"/>
          <w:szCs w:val="22"/>
        </w:rPr>
        <w:t>Available at: https://</w:t>
      </w:r>
      <w:r w:rsidR="002435D6">
        <w:rPr>
          <w:rFonts w:ascii="Arial" w:hAnsi="Arial" w:cs="Arial"/>
          <w:sz w:val="22"/>
          <w:szCs w:val="22"/>
        </w:rPr>
        <w:t>www.</w:t>
      </w:r>
      <w:r w:rsidR="00227CDE">
        <w:rPr>
          <w:rFonts w:ascii="Arial" w:hAnsi="Arial" w:cs="Arial"/>
          <w:sz w:val="22"/>
          <w:szCs w:val="22"/>
        </w:rPr>
        <w:t>socialworkengland.org.uk/standards/professional</w:t>
      </w:r>
      <w:r w:rsidR="002F27D3">
        <w:rPr>
          <w:rFonts w:ascii="Arial" w:hAnsi="Arial" w:cs="Arial"/>
          <w:sz w:val="22"/>
          <w:szCs w:val="22"/>
        </w:rPr>
        <w:t>-standards (Accessed: 16 July 2026)</w:t>
      </w:r>
      <w:r w:rsidR="0089398E">
        <w:rPr>
          <w:rFonts w:ascii="Arial" w:hAnsi="Arial" w:cs="Arial"/>
          <w:sz w:val="22"/>
          <w:szCs w:val="22"/>
        </w:rPr>
        <w:t>.</w:t>
      </w:r>
    </w:p>
    <w:sectPr w:rsidR="00ED18A3" w:rsidRPr="0089398E" w:rsidSect="003C0ED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QQD7ZccjrTnwb" int2:id="92oP5MCC">
      <int2:state int2:value="Rejected" int2:type="spell"/>
    </int2:textHash>
    <int2:textHash int2:hashCode="Y7rxyEYEGk+h8X" int2:id="Zsjr1GOD">
      <int2:state int2:value="Rejected" int2:type="spell"/>
    </int2:textHash>
    <int2:textHash int2:hashCode="w3RJcdavk4O1+P" int2:id="4UlBEDb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6540E"/>
    <w:multiLevelType w:val="hybridMultilevel"/>
    <w:tmpl w:val="53BE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54B7C"/>
    <w:multiLevelType w:val="hybridMultilevel"/>
    <w:tmpl w:val="1FC8A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525E9"/>
    <w:multiLevelType w:val="hybridMultilevel"/>
    <w:tmpl w:val="9DB6F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7B1BC3"/>
    <w:multiLevelType w:val="hybridMultilevel"/>
    <w:tmpl w:val="5B58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C6996"/>
    <w:multiLevelType w:val="hybridMultilevel"/>
    <w:tmpl w:val="B9685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E2809"/>
    <w:multiLevelType w:val="hybridMultilevel"/>
    <w:tmpl w:val="15E099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16E5623"/>
    <w:multiLevelType w:val="hybridMultilevel"/>
    <w:tmpl w:val="7494DF46"/>
    <w:lvl w:ilvl="0" w:tplc="08090001">
      <w:start w:val="1"/>
      <w:numFmt w:val="bullet"/>
      <w:lvlText w:val=""/>
      <w:lvlJc w:val="left"/>
      <w:pPr>
        <w:ind w:left="17140" w:hanging="360"/>
      </w:pPr>
      <w:rPr>
        <w:rFonts w:ascii="Symbol" w:hAnsi="Symbol" w:hint="default"/>
      </w:rPr>
    </w:lvl>
    <w:lvl w:ilvl="1" w:tplc="08090003" w:tentative="1">
      <w:start w:val="1"/>
      <w:numFmt w:val="bullet"/>
      <w:lvlText w:val="o"/>
      <w:lvlJc w:val="left"/>
      <w:pPr>
        <w:ind w:left="17860" w:hanging="360"/>
      </w:pPr>
      <w:rPr>
        <w:rFonts w:ascii="Courier New" w:hAnsi="Courier New" w:cs="Courier New" w:hint="default"/>
      </w:rPr>
    </w:lvl>
    <w:lvl w:ilvl="2" w:tplc="08090005" w:tentative="1">
      <w:start w:val="1"/>
      <w:numFmt w:val="bullet"/>
      <w:lvlText w:val=""/>
      <w:lvlJc w:val="left"/>
      <w:pPr>
        <w:ind w:left="18580" w:hanging="360"/>
      </w:pPr>
      <w:rPr>
        <w:rFonts w:ascii="Wingdings" w:hAnsi="Wingdings" w:hint="default"/>
      </w:rPr>
    </w:lvl>
    <w:lvl w:ilvl="3" w:tplc="08090001" w:tentative="1">
      <w:start w:val="1"/>
      <w:numFmt w:val="bullet"/>
      <w:lvlText w:val=""/>
      <w:lvlJc w:val="left"/>
      <w:pPr>
        <w:ind w:left="19300" w:hanging="360"/>
      </w:pPr>
      <w:rPr>
        <w:rFonts w:ascii="Symbol" w:hAnsi="Symbol" w:hint="default"/>
      </w:rPr>
    </w:lvl>
    <w:lvl w:ilvl="4" w:tplc="08090003" w:tentative="1">
      <w:start w:val="1"/>
      <w:numFmt w:val="bullet"/>
      <w:lvlText w:val="o"/>
      <w:lvlJc w:val="left"/>
      <w:pPr>
        <w:ind w:left="20020" w:hanging="360"/>
      </w:pPr>
      <w:rPr>
        <w:rFonts w:ascii="Courier New" w:hAnsi="Courier New" w:cs="Courier New" w:hint="default"/>
      </w:rPr>
    </w:lvl>
    <w:lvl w:ilvl="5" w:tplc="08090005" w:tentative="1">
      <w:start w:val="1"/>
      <w:numFmt w:val="bullet"/>
      <w:lvlText w:val=""/>
      <w:lvlJc w:val="left"/>
      <w:pPr>
        <w:ind w:left="20740" w:hanging="360"/>
      </w:pPr>
      <w:rPr>
        <w:rFonts w:ascii="Wingdings" w:hAnsi="Wingdings" w:hint="default"/>
      </w:rPr>
    </w:lvl>
    <w:lvl w:ilvl="6" w:tplc="08090001" w:tentative="1">
      <w:start w:val="1"/>
      <w:numFmt w:val="bullet"/>
      <w:lvlText w:val=""/>
      <w:lvlJc w:val="left"/>
      <w:pPr>
        <w:ind w:left="21460" w:hanging="360"/>
      </w:pPr>
      <w:rPr>
        <w:rFonts w:ascii="Symbol" w:hAnsi="Symbol" w:hint="default"/>
      </w:rPr>
    </w:lvl>
    <w:lvl w:ilvl="7" w:tplc="08090003" w:tentative="1">
      <w:start w:val="1"/>
      <w:numFmt w:val="bullet"/>
      <w:lvlText w:val="o"/>
      <w:lvlJc w:val="left"/>
      <w:pPr>
        <w:ind w:left="22180" w:hanging="360"/>
      </w:pPr>
      <w:rPr>
        <w:rFonts w:ascii="Courier New" w:hAnsi="Courier New" w:cs="Courier New" w:hint="default"/>
      </w:rPr>
    </w:lvl>
    <w:lvl w:ilvl="8" w:tplc="08090005" w:tentative="1">
      <w:start w:val="1"/>
      <w:numFmt w:val="bullet"/>
      <w:lvlText w:val=""/>
      <w:lvlJc w:val="left"/>
      <w:pPr>
        <w:ind w:left="22900" w:hanging="360"/>
      </w:pPr>
      <w:rPr>
        <w:rFonts w:ascii="Wingdings" w:hAnsi="Wingdings" w:hint="default"/>
      </w:rPr>
    </w:lvl>
  </w:abstractNum>
  <w:abstractNum w:abstractNumId="7" w15:restartNumberingAfterBreak="0">
    <w:nsid w:val="510E4ABC"/>
    <w:multiLevelType w:val="hybridMultilevel"/>
    <w:tmpl w:val="8294E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C249C"/>
    <w:multiLevelType w:val="hybridMultilevel"/>
    <w:tmpl w:val="63309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833886"/>
    <w:multiLevelType w:val="hybridMultilevel"/>
    <w:tmpl w:val="4256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D00876"/>
    <w:multiLevelType w:val="hybridMultilevel"/>
    <w:tmpl w:val="AF167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97891"/>
    <w:multiLevelType w:val="hybridMultilevel"/>
    <w:tmpl w:val="E64E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D70962"/>
    <w:multiLevelType w:val="hybridMultilevel"/>
    <w:tmpl w:val="50089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644845">
    <w:abstractNumId w:val="6"/>
  </w:num>
  <w:num w:numId="2" w16cid:durableId="91248762">
    <w:abstractNumId w:val="12"/>
  </w:num>
  <w:num w:numId="3" w16cid:durableId="1953779366">
    <w:abstractNumId w:val="10"/>
  </w:num>
  <w:num w:numId="4" w16cid:durableId="1599946972">
    <w:abstractNumId w:val="0"/>
  </w:num>
  <w:num w:numId="5" w16cid:durableId="304546857">
    <w:abstractNumId w:val="7"/>
  </w:num>
  <w:num w:numId="6" w16cid:durableId="1057968707">
    <w:abstractNumId w:val="3"/>
  </w:num>
  <w:num w:numId="7" w16cid:durableId="891891783">
    <w:abstractNumId w:val="8"/>
  </w:num>
  <w:num w:numId="8" w16cid:durableId="668410378">
    <w:abstractNumId w:val="1"/>
  </w:num>
  <w:num w:numId="9" w16cid:durableId="1759136541">
    <w:abstractNumId w:val="9"/>
  </w:num>
  <w:num w:numId="10" w16cid:durableId="1804035860">
    <w:abstractNumId w:val="5"/>
  </w:num>
  <w:num w:numId="11" w16cid:durableId="1984312931">
    <w:abstractNumId w:val="4"/>
  </w:num>
  <w:num w:numId="12" w16cid:durableId="706679968">
    <w:abstractNumId w:val="11"/>
  </w:num>
  <w:num w:numId="13" w16cid:durableId="1912691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9FD2AC"/>
    <w:rsid w:val="00004B97"/>
    <w:rsid w:val="0002363B"/>
    <w:rsid w:val="00043830"/>
    <w:rsid w:val="000975E6"/>
    <w:rsid w:val="001908D9"/>
    <w:rsid w:val="001917EA"/>
    <w:rsid w:val="00191F41"/>
    <w:rsid w:val="001A394A"/>
    <w:rsid w:val="001B43C5"/>
    <w:rsid w:val="001B4A11"/>
    <w:rsid w:val="001C5284"/>
    <w:rsid w:val="001F3651"/>
    <w:rsid w:val="00211969"/>
    <w:rsid w:val="00217ABE"/>
    <w:rsid w:val="00227CDE"/>
    <w:rsid w:val="00230700"/>
    <w:rsid w:val="00232648"/>
    <w:rsid w:val="002329A1"/>
    <w:rsid w:val="002435D6"/>
    <w:rsid w:val="002B4072"/>
    <w:rsid w:val="002C5DE2"/>
    <w:rsid w:val="002F27D3"/>
    <w:rsid w:val="0033214C"/>
    <w:rsid w:val="003432CB"/>
    <w:rsid w:val="00380A92"/>
    <w:rsid w:val="003B5B3E"/>
    <w:rsid w:val="003B5BD4"/>
    <w:rsid w:val="003B6D25"/>
    <w:rsid w:val="003B6EE2"/>
    <w:rsid w:val="003C0ED3"/>
    <w:rsid w:val="004059BB"/>
    <w:rsid w:val="00411916"/>
    <w:rsid w:val="00414D69"/>
    <w:rsid w:val="00425D37"/>
    <w:rsid w:val="0043793A"/>
    <w:rsid w:val="00445456"/>
    <w:rsid w:val="004C74D5"/>
    <w:rsid w:val="005110F9"/>
    <w:rsid w:val="005A414E"/>
    <w:rsid w:val="005E549B"/>
    <w:rsid w:val="005F141F"/>
    <w:rsid w:val="005F7DDF"/>
    <w:rsid w:val="00606367"/>
    <w:rsid w:val="00607A77"/>
    <w:rsid w:val="006841D9"/>
    <w:rsid w:val="006A1A95"/>
    <w:rsid w:val="006C71C3"/>
    <w:rsid w:val="0070558A"/>
    <w:rsid w:val="00721980"/>
    <w:rsid w:val="00727196"/>
    <w:rsid w:val="0073409F"/>
    <w:rsid w:val="007412C0"/>
    <w:rsid w:val="00771080"/>
    <w:rsid w:val="0079033E"/>
    <w:rsid w:val="007C2AE9"/>
    <w:rsid w:val="007E0942"/>
    <w:rsid w:val="007E5F80"/>
    <w:rsid w:val="008429C6"/>
    <w:rsid w:val="00864C38"/>
    <w:rsid w:val="0089398E"/>
    <w:rsid w:val="008959FB"/>
    <w:rsid w:val="008C57C2"/>
    <w:rsid w:val="008E35AD"/>
    <w:rsid w:val="008E780E"/>
    <w:rsid w:val="0090787C"/>
    <w:rsid w:val="00915DE0"/>
    <w:rsid w:val="00921BC0"/>
    <w:rsid w:val="00950763"/>
    <w:rsid w:val="00970DFC"/>
    <w:rsid w:val="00993F0A"/>
    <w:rsid w:val="00A44A53"/>
    <w:rsid w:val="00A55210"/>
    <w:rsid w:val="00A56F90"/>
    <w:rsid w:val="00A700DC"/>
    <w:rsid w:val="00A70D37"/>
    <w:rsid w:val="00A718D7"/>
    <w:rsid w:val="00A74DD6"/>
    <w:rsid w:val="00A760C5"/>
    <w:rsid w:val="00A91EE8"/>
    <w:rsid w:val="00A96899"/>
    <w:rsid w:val="00A96D0C"/>
    <w:rsid w:val="00AA6669"/>
    <w:rsid w:val="00AC215A"/>
    <w:rsid w:val="00AC6590"/>
    <w:rsid w:val="00AF793D"/>
    <w:rsid w:val="00B36056"/>
    <w:rsid w:val="00B55767"/>
    <w:rsid w:val="00B8498B"/>
    <w:rsid w:val="00BB0CB9"/>
    <w:rsid w:val="00BB608F"/>
    <w:rsid w:val="00BB7B43"/>
    <w:rsid w:val="00BC3313"/>
    <w:rsid w:val="00BD1487"/>
    <w:rsid w:val="00BE6BE9"/>
    <w:rsid w:val="00C2681A"/>
    <w:rsid w:val="00C40190"/>
    <w:rsid w:val="00C40C5A"/>
    <w:rsid w:val="00C80945"/>
    <w:rsid w:val="00C91CA9"/>
    <w:rsid w:val="00C94067"/>
    <w:rsid w:val="00CE5C27"/>
    <w:rsid w:val="00D21310"/>
    <w:rsid w:val="00D42226"/>
    <w:rsid w:val="00D46FE6"/>
    <w:rsid w:val="00D922B9"/>
    <w:rsid w:val="00DA3811"/>
    <w:rsid w:val="00DB445E"/>
    <w:rsid w:val="00DD7955"/>
    <w:rsid w:val="00E0490D"/>
    <w:rsid w:val="00E07212"/>
    <w:rsid w:val="00E07A0E"/>
    <w:rsid w:val="00E14140"/>
    <w:rsid w:val="00E17421"/>
    <w:rsid w:val="00E52667"/>
    <w:rsid w:val="00E54BFF"/>
    <w:rsid w:val="00E96CBD"/>
    <w:rsid w:val="00EA0395"/>
    <w:rsid w:val="00EA5557"/>
    <w:rsid w:val="00EB2493"/>
    <w:rsid w:val="00EB4284"/>
    <w:rsid w:val="00EB78EE"/>
    <w:rsid w:val="00EC493E"/>
    <w:rsid w:val="00ED18A3"/>
    <w:rsid w:val="00F05632"/>
    <w:rsid w:val="00F139AC"/>
    <w:rsid w:val="00F471FD"/>
    <w:rsid w:val="00F52BF3"/>
    <w:rsid w:val="00F531EA"/>
    <w:rsid w:val="00F53BC7"/>
    <w:rsid w:val="00F60C28"/>
    <w:rsid w:val="00FB686D"/>
    <w:rsid w:val="00FD23EF"/>
    <w:rsid w:val="109FD2AC"/>
    <w:rsid w:val="3EF81438"/>
    <w:rsid w:val="5E8F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6DA1"/>
  <w15:chartTrackingRefBased/>
  <w15:docId w15:val="{40E0A14D-B2DB-47CD-8F0A-9875F0F87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1F41"/>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191F41"/>
    <w:rPr>
      <w:sz w:val="22"/>
      <w:szCs w:val="22"/>
      <w:lang w:eastAsia="en-GB"/>
    </w:rPr>
  </w:style>
  <w:style w:type="table" w:styleId="TableGrid">
    <w:name w:val="Table Grid"/>
    <w:basedOn w:val="TableNormal"/>
    <w:uiPriority w:val="39"/>
    <w:rsid w:val="003C0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793A"/>
    <w:rPr>
      <w:color w:val="467886" w:themeColor="hyperlink"/>
      <w:u w:val="single"/>
    </w:rPr>
  </w:style>
  <w:style w:type="character" w:styleId="UnresolvedMention">
    <w:name w:val="Unresolved Mention"/>
    <w:basedOn w:val="DefaultParagraphFont"/>
    <w:uiPriority w:val="99"/>
    <w:semiHidden/>
    <w:unhideWhenUsed/>
    <w:rsid w:val="0043793A"/>
    <w:rPr>
      <w:color w:val="605E5C"/>
      <w:shd w:val="clear" w:color="auto" w:fill="E1DFDD"/>
    </w:rPr>
  </w:style>
  <w:style w:type="paragraph" w:styleId="ListParagraph">
    <w:name w:val="List Paragraph"/>
    <w:basedOn w:val="Normal"/>
    <w:uiPriority w:val="34"/>
    <w:qFormat/>
    <w:rsid w:val="00C91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careers.coventry.gov.uk/jobs/job/Social-Worker/129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microsoft.com/office/2020/10/relationships/intelligence" Target="intelligence2.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2026-07-22T00:00:00</PublishDate>
  <Abstract/>
  <CompanyAddress>LECTURERS NAME: HAJRA MUSTASIM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7BB472-8A30-439B-87D6-F6A82C497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2701</Words>
  <Characters>15397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module code: Professional development within health and social care</vt:lpstr>
    </vt:vector>
  </TitlesOfParts>
  <Company>STUDENT NUMBER: 2412969</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Professional Development within Health and Social Care</dc:title>
  <dc:subject>Module Code: LCHS4009_BIRM</dc:subject>
  <dc:creator>Student Name: Nicolette Ramsay</dc:creator>
  <cp:keywords/>
  <dc:description/>
  <cp:lastModifiedBy>Nicolette Franchesta Ramsay (2412969)</cp:lastModifiedBy>
  <cp:revision>69</cp:revision>
  <dcterms:created xsi:type="dcterms:W3CDTF">2026-07-09T13:25:00Z</dcterms:created>
  <dcterms:modified xsi:type="dcterms:W3CDTF">2026-07-22T22:36:00Z</dcterms:modified>
  <cp:category>Student Number: 2412969</cp:category>
</cp:coreProperties>
</file>