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63103" w14:textId="77777777" w:rsidR="00147052" w:rsidRDefault="00401BAA">
      <w:pPr>
        <w:rPr>
          <w:rFonts w:ascii="Times New Roman" w:hAnsi="Times New Roman" w:cs="Times New Roman"/>
          <w:sz w:val="24"/>
        </w:rPr>
      </w:pPr>
      <w:r>
        <w:rPr>
          <w:rFonts w:ascii="Times New Roman" w:hAnsi="Times New Roman" w:cs="Times New Roman"/>
          <w:sz w:val="24"/>
        </w:rPr>
        <w:t xml:space="preserve">This essay will critically analyse the Welsh lesson I led whereby reading a suitable story to the children was the main focus. </w:t>
      </w:r>
      <w:r w:rsidR="00B52491">
        <w:rPr>
          <w:rFonts w:ascii="Times New Roman" w:hAnsi="Times New Roman" w:cs="Times New Roman"/>
          <w:sz w:val="24"/>
        </w:rPr>
        <w:t xml:space="preserve">The session planned was aimed at Reception children aged four and five. </w:t>
      </w:r>
      <w:r>
        <w:rPr>
          <w:rFonts w:ascii="Times New Roman" w:hAnsi="Times New Roman" w:cs="Times New Roman"/>
          <w:sz w:val="24"/>
        </w:rPr>
        <w:t>The learning objectives included ‘To identify family members in Welsh’, ‘To recognise and recall colours and items of clothing in Welsh’ and finally ‘To engage with the story ‘</w:t>
      </w:r>
      <w:proofErr w:type="spellStart"/>
      <w:r>
        <w:rPr>
          <w:rFonts w:ascii="Times New Roman" w:hAnsi="Times New Roman" w:cs="Times New Roman"/>
          <w:sz w:val="24"/>
        </w:rPr>
        <w:t>Teulu</w:t>
      </w:r>
      <w:proofErr w:type="spellEnd"/>
      <w:r>
        <w:rPr>
          <w:rFonts w:ascii="Times New Roman" w:hAnsi="Times New Roman" w:cs="Times New Roman"/>
          <w:sz w:val="24"/>
        </w:rPr>
        <w:t xml:space="preserve"> </w:t>
      </w:r>
      <w:proofErr w:type="spellStart"/>
      <w:r>
        <w:rPr>
          <w:rFonts w:ascii="Times New Roman" w:hAnsi="Times New Roman" w:cs="Times New Roman"/>
          <w:sz w:val="24"/>
        </w:rPr>
        <w:t>Tomos</w:t>
      </w:r>
      <w:proofErr w:type="spellEnd"/>
      <w:r>
        <w:rPr>
          <w:rFonts w:ascii="Times New Roman" w:hAnsi="Times New Roman" w:cs="Times New Roman"/>
          <w:sz w:val="24"/>
        </w:rPr>
        <w:t xml:space="preserve">.’ These objectives enabled the success criteria ‘Create a family member using the cut outs provided.’ </w:t>
      </w:r>
      <w:r w:rsidR="00F23A38">
        <w:rPr>
          <w:rFonts w:ascii="Times New Roman" w:hAnsi="Times New Roman" w:cs="Times New Roman"/>
          <w:sz w:val="24"/>
        </w:rPr>
        <w:t>Due to the natural occurrence of assessment through questions, I was able to reach the Qualified Teaching Standard (QTS) S3.2.2 which states that ‘They monitor and assess as they teach, giving immediate and constructive feedback to support their learners as they progress’</w:t>
      </w:r>
      <w:r w:rsidR="00925E36">
        <w:rPr>
          <w:rFonts w:ascii="Times New Roman" w:hAnsi="Times New Roman" w:cs="Times New Roman"/>
          <w:sz w:val="24"/>
        </w:rPr>
        <w:t>(Welsh Government, 2009)</w:t>
      </w:r>
      <w:r w:rsidR="00F23A38">
        <w:rPr>
          <w:rFonts w:ascii="Times New Roman" w:hAnsi="Times New Roman" w:cs="Times New Roman"/>
          <w:sz w:val="24"/>
        </w:rPr>
        <w:t xml:space="preserve"> </w:t>
      </w:r>
      <w:r w:rsidR="003233D4">
        <w:rPr>
          <w:rFonts w:ascii="Times New Roman" w:hAnsi="Times New Roman" w:cs="Times New Roman"/>
          <w:sz w:val="24"/>
        </w:rPr>
        <w:t>From this session the children were able to ‘speak audibly’ and ‘exchange ideas in one-to-one and small group discussions’</w:t>
      </w:r>
      <w:r w:rsidR="00925E36">
        <w:rPr>
          <w:rFonts w:ascii="Times New Roman" w:hAnsi="Times New Roman" w:cs="Times New Roman"/>
          <w:sz w:val="24"/>
        </w:rPr>
        <w:t xml:space="preserve">(Welsh Government, 2014). </w:t>
      </w:r>
      <w:r w:rsidR="003233D4">
        <w:rPr>
          <w:rFonts w:ascii="Times New Roman" w:hAnsi="Times New Roman" w:cs="Times New Roman"/>
          <w:sz w:val="24"/>
        </w:rPr>
        <w:t xml:space="preserve">Both are skills expected of a Reception child within the Literacy strand of the Literacy and Numeracy Framework. Although within my lesson plan I had not initially anticipated Numeracy, throughout the lesson skills developed within the activity. </w:t>
      </w:r>
      <w:r w:rsidR="001569BD">
        <w:rPr>
          <w:rFonts w:ascii="Times New Roman" w:hAnsi="Times New Roman" w:cs="Times New Roman"/>
          <w:sz w:val="24"/>
        </w:rPr>
        <w:t>For twenty</w:t>
      </w:r>
      <w:r w:rsidR="00080679">
        <w:rPr>
          <w:rFonts w:ascii="Times New Roman" w:hAnsi="Times New Roman" w:cs="Times New Roman"/>
          <w:sz w:val="24"/>
        </w:rPr>
        <w:t>-</w:t>
      </w:r>
      <w:r w:rsidR="001569BD">
        <w:rPr>
          <w:rFonts w:ascii="Times New Roman" w:hAnsi="Times New Roman" w:cs="Times New Roman"/>
          <w:sz w:val="24"/>
        </w:rPr>
        <w:t xml:space="preserve"> six children within the class Welsh was a second language, for the remaining three children Welsh was a third language. </w:t>
      </w:r>
    </w:p>
    <w:p w14:paraId="0760973B" w14:textId="77777777" w:rsidR="00147052" w:rsidRDefault="00147052">
      <w:pPr>
        <w:rPr>
          <w:rFonts w:ascii="Times New Roman" w:hAnsi="Times New Roman" w:cs="Times New Roman"/>
          <w:sz w:val="24"/>
        </w:rPr>
      </w:pPr>
    </w:p>
    <w:p w14:paraId="727864DD" w14:textId="6EA02403" w:rsidR="00264F8C" w:rsidRDefault="00CF4D38">
      <w:pPr>
        <w:rPr>
          <w:rFonts w:ascii="Times New Roman" w:hAnsi="Times New Roman" w:cs="Times New Roman"/>
          <w:sz w:val="24"/>
        </w:rPr>
      </w:pPr>
      <w:hyperlink r:id="rId4" w:history="1">
        <w:r w:rsidR="00147052" w:rsidRPr="00C52AEE">
          <w:rPr>
            <w:rStyle w:val="Hyperlink"/>
            <w:rFonts w:ascii="Times New Roman" w:hAnsi="Times New Roman" w:cs="Times New Roman"/>
            <w:sz w:val="24"/>
          </w:rPr>
          <w:t>https://youtu.be/7L1pquzjB8A</w:t>
        </w:r>
      </w:hyperlink>
    </w:p>
    <w:p w14:paraId="2DE642D1" w14:textId="77777777" w:rsidR="00264F8C" w:rsidRDefault="00264F8C">
      <w:pPr>
        <w:rPr>
          <w:rFonts w:ascii="Times New Roman" w:hAnsi="Times New Roman" w:cs="Times New Roman"/>
          <w:sz w:val="24"/>
        </w:rPr>
      </w:pPr>
    </w:p>
    <w:p w14:paraId="001E8AF7" w14:textId="7D035687" w:rsidR="005C1805" w:rsidRDefault="00D500FD">
      <w:pPr>
        <w:rPr>
          <w:rFonts w:ascii="Times New Roman" w:hAnsi="Times New Roman" w:cs="Times New Roman"/>
          <w:sz w:val="24"/>
        </w:rPr>
      </w:pPr>
      <w:r>
        <w:rPr>
          <w:rFonts w:ascii="Times New Roman" w:hAnsi="Times New Roman" w:cs="Times New Roman"/>
          <w:sz w:val="24"/>
        </w:rPr>
        <w:t>Using the ARC model</w:t>
      </w:r>
      <w:r w:rsidR="005C1805">
        <w:rPr>
          <w:rFonts w:ascii="Times New Roman" w:hAnsi="Times New Roman" w:cs="Times New Roman"/>
          <w:sz w:val="24"/>
        </w:rPr>
        <w:t xml:space="preserve"> provided by the university,</w:t>
      </w:r>
      <w:r>
        <w:rPr>
          <w:rFonts w:ascii="Times New Roman" w:hAnsi="Times New Roman" w:cs="Times New Roman"/>
          <w:sz w:val="24"/>
        </w:rPr>
        <w:t xml:space="preserve"> I have been able to critically </w:t>
      </w:r>
      <w:r w:rsidR="005C1805">
        <w:rPr>
          <w:rFonts w:ascii="Times New Roman" w:hAnsi="Times New Roman" w:cs="Times New Roman"/>
          <w:sz w:val="24"/>
        </w:rPr>
        <w:t xml:space="preserve">reflect and </w:t>
      </w:r>
      <w:r>
        <w:rPr>
          <w:rFonts w:ascii="Times New Roman" w:hAnsi="Times New Roman" w:cs="Times New Roman"/>
          <w:sz w:val="24"/>
        </w:rPr>
        <w:t>analyse the lesson</w:t>
      </w:r>
      <w:r w:rsidR="00701FE7">
        <w:rPr>
          <w:rFonts w:ascii="Times New Roman" w:hAnsi="Times New Roman" w:cs="Times New Roman"/>
          <w:sz w:val="24"/>
        </w:rPr>
        <w:t>s</w:t>
      </w:r>
      <w:r>
        <w:rPr>
          <w:rFonts w:ascii="Times New Roman" w:hAnsi="Times New Roman" w:cs="Times New Roman"/>
          <w:sz w:val="24"/>
        </w:rPr>
        <w:t xml:space="preserve"> </w:t>
      </w:r>
      <w:r w:rsidR="005C1805">
        <w:rPr>
          <w:rFonts w:ascii="Times New Roman" w:hAnsi="Times New Roman" w:cs="Times New Roman"/>
          <w:sz w:val="24"/>
        </w:rPr>
        <w:t xml:space="preserve">in which I </w:t>
      </w:r>
      <w:r>
        <w:rPr>
          <w:rFonts w:ascii="Times New Roman" w:hAnsi="Times New Roman" w:cs="Times New Roman"/>
          <w:sz w:val="24"/>
        </w:rPr>
        <w:t>led. The</w:t>
      </w:r>
      <w:r w:rsidR="0019335A">
        <w:rPr>
          <w:rFonts w:ascii="Times New Roman" w:hAnsi="Times New Roman" w:cs="Times New Roman"/>
          <w:sz w:val="24"/>
        </w:rPr>
        <w:t xml:space="preserve"> Welsh</w:t>
      </w:r>
      <w:r>
        <w:rPr>
          <w:rFonts w:ascii="Times New Roman" w:hAnsi="Times New Roman" w:cs="Times New Roman"/>
          <w:sz w:val="24"/>
        </w:rPr>
        <w:t xml:space="preserve"> sessions were all conducted in </w:t>
      </w:r>
      <w:r w:rsidR="005C1805">
        <w:rPr>
          <w:rFonts w:ascii="Times New Roman" w:hAnsi="Times New Roman" w:cs="Times New Roman"/>
          <w:sz w:val="24"/>
        </w:rPr>
        <w:t xml:space="preserve">small </w:t>
      </w:r>
      <w:r>
        <w:rPr>
          <w:rFonts w:ascii="Times New Roman" w:hAnsi="Times New Roman" w:cs="Times New Roman"/>
          <w:sz w:val="24"/>
        </w:rPr>
        <w:t xml:space="preserve">groups of four to six children throughout the day. </w:t>
      </w:r>
      <w:r w:rsidR="00BA5941">
        <w:rPr>
          <w:rFonts w:ascii="Times New Roman" w:hAnsi="Times New Roman" w:cs="Times New Roman"/>
          <w:sz w:val="24"/>
        </w:rPr>
        <w:t>As a whole, I believe the overall lessons were successful, with children remaining engaged and meeting the learning objective mostly independently.</w:t>
      </w:r>
      <w:r w:rsidR="0019335A">
        <w:rPr>
          <w:rFonts w:ascii="Times New Roman" w:hAnsi="Times New Roman" w:cs="Times New Roman"/>
          <w:sz w:val="24"/>
        </w:rPr>
        <w:t xml:space="preserve"> This </w:t>
      </w:r>
      <w:r w:rsidR="005C1805">
        <w:rPr>
          <w:rFonts w:ascii="Times New Roman" w:hAnsi="Times New Roman" w:cs="Times New Roman"/>
          <w:sz w:val="24"/>
        </w:rPr>
        <w:t xml:space="preserve">particular </w:t>
      </w:r>
      <w:r w:rsidR="0019335A">
        <w:rPr>
          <w:rFonts w:ascii="Times New Roman" w:hAnsi="Times New Roman" w:cs="Times New Roman"/>
          <w:sz w:val="24"/>
        </w:rPr>
        <w:t>session was one that had to be revised due to feeling underwhelmed at children’s engagement to the initial Welsh lesson planned</w:t>
      </w:r>
      <w:r w:rsidR="005C1805">
        <w:rPr>
          <w:rFonts w:ascii="Times New Roman" w:hAnsi="Times New Roman" w:cs="Times New Roman"/>
          <w:sz w:val="24"/>
        </w:rPr>
        <w:t>.</w:t>
      </w:r>
      <w:r w:rsidR="0019335A">
        <w:rPr>
          <w:rFonts w:ascii="Times New Roman" w:hAnsi="Times New Roman" w:cs="Times New Roman"/>
          <w:sz w:val="24"/>
        </w:rPr>
        <w:t xml:space="preserve"> After having a discussion with the class teacher and u</w:t>
      </w:r>
      <w:r w:rsidR="0019335A" w:rsidRPr="0019335A">
        <w:rPr>
          <w:rFonts w:ascii="Times New Roman" w:hAnsi="Times New Roman" w:cs="Times New Roman"/>
          <w:sz w:val="24"/>
        </w:rPr>
        <w:t xml:space="preserve">sing my understanding of the children’s prior knowledge of the Welsh language, I was able to create activities </w:t>
      </w:r>
      <w:r w:rsidR="005C1805">
        <w:rPr>
          <w:rFonts w:ascii="Times New Roman" w:hAnsi="Times New Roman" w:cs="Times New Roman"/>
          <w:sz w:val="24"/>
        </w:rPr>
        <w:t xml:space="preserve">that coincided more consistently with </w:t>
      </w:r>
      <w:r w:rsidR="0019335A" w:rsidRPr="0019335A">
        <w:rPr>
          <w:rFonts w:ascii="Times New Roman" w:hAnsi="Times New Roman" w:cs="Times New Roman"/>
          <w:sz w:val="24"/>
        </w:rPr>
        <w:t>the chosen book ‘</w:t>
      </w:r>
      <w:proofErr w:type="spellStart"/>
      <w:r w:rsidR="0019335A" w:rsidRPr="0019335A">
        <w:rPr>
          <w:rFonts w:ascii="Times New Roman" w:hAnsi="Times New Roman" w:cs="Times New Roman"/>
          <w:sz w:val="24"/>
        </w:rPr>
        <w:t>Teulu</w:t>
      </w:r>
      <w:proofErr w:type="spellEnd"/>
      <w:r w:rsidR="0019335A" w:rsidRPr="0019335A">
        <w:rPr>
          <w:rFonts w:ascii="Times New Roman" w:hAnsi="Times New Roman" w:cs="Times New Roman"/>
          <w:sz w:val="24"/>
        </w:rPr>
        <w:t xml:space="preserve"> </w:t>
      </w:r>
      <w:proofErr w:type="spellStart"/>
      <w:r w:rsidR="0019335A" w:rsidRPr="0019335A">
        <w:rPr>
          <w:rFonts w:ascii="Times New Roman" w:hAnsi="Times New Roman" w:cs="Times New Roman"/>
          <w:sz w:val="24"/>
        </w:rPr>
        <w:t>Tomos</w:t>
      </w:r>
      <w:proofErr w:type="spellEnd"/>
      <w:r w:rsidR="0019335A" w:rsidRPr="0019335A">
        <w:rPr>
          <w:rFonts w:ascii="Times New Roman" w:hAnsi="Times New Roman" w:cs="Times New Roman"/>
          <w:sz w:val="24"/>
        </w:rPr>
        <w:t xml:space="preserve">’. </w:t>
      </w:r>
      <w:r w:rsidR="005C1805">
        <w:rPr>
          <w:rFonts w:ascii="Times New Roman" w:hAnsi="Times New Roman" w:cs="Times New Roman"/>
          <w:sz w:val="24"/>
        </w:rPr>
        <w:t>This book was chose</w:t>
      </w:r>
      <w:r w:rsidR="00B75F05">
        <w:rPr>
          <w:rFonts w:ascii="Times New Roman" w:hAnsi="Times New Roman" w:cs="Times New Roman"/>
          <w:sz w:val="24"/>
        </w:rPr>
        <w:t xml:space="preserve">n </w:t>
      </w:r>
      <w:r w:rsidR="005C1805">
        <w:rPr>
          <w:rFonts w:ascii="Times New Roman" w:hAnsi="Times New Roman" w:cs="Times New Roman"/>
          <w:sz w:val="24"/>
        </w:rPr>
        <w:t>due to the fact that the children were currently undertaking lessons about the family in Welsh. They had previously been briefly exposed to the names of family members and clothing. The children also had prior knowledge of colours due to the fact that their groupings were named after Welsh colours. B</w:t>
      </w:r>
      <w:r w:rsidR="0019335A" w:rsidRPr="0019335A">
        <w:rPr>
          <w:rFonts w:ascii="Times New Roman" w:hAnsi="Times New Roman" w:cs="Times New Roman"/>
          <w:sz w:val="24"/>
        </w:rPr>
        <w:t>ased on my observations and interactions with the children, I soon became aware that a creative, sensory activity would be best placed within the Reception class.</w:t>
      </w:r>
      <w:r w:rsidR="0019335A">
        <w:rPr>
          <w:rFonts w:ascii="Times New Roman" w:hAnsi="Times New Roman" w:cs="Times New Roman"/>
          <w:sz w:val="24"/>
        </w:rPr>
        <w:t xml:space="preserve"> </w:t>
      </w:r>
    </w:p>
    <w:p w14:paraId="3C389E06" w14:textId="11E12551" w:rsidR="00094D2F" w:rsidRDefault="00094D2F">
      <w:pPr>
        <w:rPr>
          <w:rFonts w:ascii="Times New Roman" w:hAnsi="Times New Roman" w:cs="Times New Roman"/>
          <w:sz w:val="24"/>
        </w:rPr>
      </w:pPr>
      <w:r>
        <w:rPr>
          <w:rFonts w:ascii="Times New Roman" w:hAnsi="Times New Roman" w:cs="Times New Roman"/>
          <w:sz w:val="24"/>
        </w:rPr>
        <w:t xml:space="preserve">As a result of not having an interactive whiteboard within the classroom and unable to gain access to a room that contained a whiteboard at the time of filming, I printed the story out on A3 paper. I felt that despite the story not being in a conventional book format, having a physical copy allowed the children to interact more with the story and they then had the ability to refer back to the story at any given point. Whilst the children were completing the activity of creating their own family member, </w:t>
      </w:r>
      <w:r w:rsidR="00407798">
        <w:rPr>
          <w:rFonts w:ascii="Times New Roman" w:hAnsi="Times New Roman" w:cs="Times New Roman"/>
          <w:sz w:val="24"/>
        </w:rPr>
        <w:t xml:space="preserve">the pages of the story were blue-tacked to the wall so the children were able to constantly refer back to the family members and visualise what they were creating in order to gain a likeness to the member they chose. </w:t>
      </w:r>
    </w:p>
    <w:p w14:paraId="1F838CDD" w14:textId="6B6DDC65" w:rsidR="000149CA" w:rsidRDefault="00BA5941">
      <w:pPr>
        <w:rPr>
          <w:rFonts w:ascii="Times New Roman" w:hAnsi="Times New Roman" w:cs="Times New Roman"/>
          <w:sz w:val="24"/>
        </w:rPr>
      </w:pPr>
      <w:r>
        <w:rPr>
          <w:rFonts w:ascii="Times New Roman" w:hAnsi="Times New Roman" w:cs="Times New Roman"/>
          <w:sz w:val="24"/>
        </w:rPr>
        <w:t xml:space="preserve">Focussing on the specific session that was recorded, </w:t>
      </w:r>
      <w:r w:rsidR="00B92220">
        <w:rPr>
          <w:rFonts w:ascii="Times New Roman" w:hAnsi="Times New Roman" w:cs="Times New Roman"/>
          <w:sz w:val="24"/>
        </w:rPr>
        <w:t xml:space="preserve">upon reflection, I felt </w:t>
      </w:r>
      <w:r w:rsidR="0019335A">
        <w:rPr>
          <w:rFonts w:ascii="Times New Roman" w:hAnsi="Times New Roman" w:cs="Times New Roman"/>
          <w:sz w:val="24"/>
        </w:rPr>
        <w:t>mixed emotions.</w:t>
      </w:r>
      <w:r w:rsidR="000B52D4">
        <w:rPr>
          <w:rFonts w:ascii="Times New Roman" w:hAnsi="Times New Roman" w:cs="Times New Roman"/>
          <w:sz w:val="24"/>
        </w:rPr>
        <w:t xml:space="preserve"> As can be seen in the video, the children were enthusiastic and engaged with the book well</w:t>
      </w:r>
      <w:r w:rsidR="0019335A">
        <w:rPr>
          <w:rFonts w:ascii="Times New Roman" w:hAnsi="Times New Roman" w:cs="Times New Roman"/>
          <w:sz w:val="24"/>
        </w:rPr>
        <w:t>, keen to offer suggestions even before they knew what the lesson would entail.</w:t>
      </w:r>
      <w:r w:rsidR="008B4F7B">
        <w:rPr>
          <w:rFonts w:ascii="Times New Roman" w:hAnsi="Times New Roman" w:cs="Times New Roman"/>
          <w:sz w:val="24"/>
        </w:rPr>
        <w:t xml:space="preserve"> The children </w:t>
      </w:r>
      <w:r w:rsidR="008B4F7B">
        <w:rPr>
          <w:rFonts w:ascii="Times New Roman" w:hAnsi="Times New Roman" w:cs="Times New Roman"/>
          <w:sz w:val="24"/>
        </w:rPr>
        <w:lastRenderedPageBreak/>
        <w:t>were instantly stimulated by the resources already prepared on the table and wanted to get involved instantly.</w:t>
      </w:r>
      <w:r w:rsidR="0019335A">
        <w:rPr>
          <w:rFonts w:ascii="Times New Roman" w:hAnsi="Times New Roman" w:cs="Times New Roman"/>
          <w:sz w:val="24"/>
        </w:rPr>
        <w:t xml:space="preserve"> </w:t>
      </w:r>
      <w:r w:rsidR="000B52D4">
        <w:rPr>
          <w:rFonts w:ascii="Times New Roman" w:hAnsi="Times New Roman" w:cs="Times New Roman"/>
          <w:sz w:val="24"/>
        </w:rPr>
        <w:t>However, elements of the session led to a feeling of disappointment. An example of this would be the time the session took place. Due to a scheduled lesson for Fitness approaching, the children were prematurely changed to ensure they were ready to transition promptly from the session I was leading to the next.</w:t>
      </w:r>
      <w:r w:rsidR="001C15EB">
        <w:rPr>
          <w:rFonts w:ascii="Times New Roman" w:hAnsi="Times New Roman" w:cs="Times New Roman"/>
          <w:sz w:val="24"/>
        </w:rPr>
        <w:t xml:space="preserve"> </w:t>
      </w:r>
      <w:r w:rsidR="0019335A">
        <w:rPr>
          <w:rFonts w:ascii="Times New Roman" w:hAnsi="Times New Roman" w:cs="Times New Roman"/>
          <w:sz w:val="24"/>
        </w:rPr>
        <w:t xml:space="preserve">This instilled a sense of urgency within </w:t>
      </w:r>
      <w:r w:rsidR="00F228F2">
        <w:rPr>
          <w:rFonts w:ascii="Times New Roman" w:hAnsi="Times New Roman" w:cs="Times New Roman"/>
          <w:sz w:val="24"/>
        </w:rPr>
        <w:t>me</w:t>
      </w:r>
      <w:r w:rsidR="0019335A">
        <w:rPr>
          <w:rFonts w:ascii="Times New Roman" w:hAnsi="Times New Roman" w:cs="Times New Roman"/>
          <w:sz w:val="24"/>
        </w:rPr>
        <w:t xml:space="preserve"> </w:t>
      </w:r>
      <w:r w:rsidR="008B4F7B">
        <w:rPr>
          <w:rFonts w:ascii="Times New Roman" w:hAnsi="Times New Roman" w:cs="Times New Roman"/>
          <w:sz w:val="24"/>
        </w:rPr>
        <w:t xml:space="preserve">as I did not want the children to be late or miss out on the fitness session </w:t>
      </w:r>
      <w:r w:rsidR="0019335A">
        <w:rPr>
          <w:rFonts w:ascii="Times New Roman" w:hAnsi="Times New Roman" w:cs="Times New Roman"/>
          <w:sz w:val="24"/>
        </w:rPr>
        <w:t xml:space="preserve">and consequently </w:t>
      </w:r>
      <w:r w:rsidR="00F228F2">
        <w:rPr>
          <w:rFonts w:ascii="Times New Roman" w:hAnsi="Times New Roman" w:cs="Times New Roman"/>
          <w:sz w:val="24"/>
        </w:rPr>
        <w:t xml:space="preserve">meant that time that could have been used to discuss the pictures in the book in more detail for example, was minimised. </w:t>
      </w:r>
      <w:r w:rsidR="00B75F05">
        <w:rPr>
          <w:rFonts w:ascii="Times New Roman" w:hAnsi="Times New Roman" w:cs="Times New Roman"/>
          <w:sz w:val="24"/>
        </w:rPr>
        <w:t>Unfortunately,</w:t>
      </w:r>
      <w:r w:rsidR="008B4F7B">
        <w:rPr>
          <w:rFonts w:ascii="Times New Roman" w:hAnsi="Times New Roman" w:cs="Times New Roman"/>
          <w:sz w:val="24"/>
        </w:rPr>
        <w:t xml:space="preserve"> the allocated time for the sessions I was teaching could not be moved as a result of a busy timetable within the class and the availability of support staff. </w:t>
      </w:r>
    </w:p>
    <w:p w14:paraId="44234361" w14:textId="0201D672" w:rsidR="00094D2F" w:rsidRDefault="00F228F2">
      <w:pPr>
        <w:rPr>
          <w:rFonts w:ascii="Times New Roman" w:hAnsi="Times New Roman" w:cs="Times New Roman"/>
          <w:sz w:val="24"/>
        </w:rPr>
      </w:pPr>
      <w:r>
        <w:rPr>
          <w:rFonts w:ascii="Times New Roman" w:hAnsi="Times New Roman" w:cs="Times New Roman"/>
          <w:sz w:val="24"/>
        </w:rPr>
        <w:t>The story ‘</w:t>
      </w:r>
      <w:proofErr w:type="spellStart"/>
      <w:r>
        <w:rPr>
          <w:rFonts w:ascii="Times New Roman" w:hAnsi="Times New Roman" w:cs="Times New Roman"/>
          <w:sz w:val="24"/>
        </w:rPr>
        <w:t>Teulu</w:t>
      </w:r>
      <w:proofErr w:type="spellEnd"/>
      <w:r>
        <w:rPr>
          <w:rFonts w:ascii="Times New Roman" w:hAnsi="Times New Roman" w:cs="Times New Roman"/>
          <w:sz w:val="24"/>
        </w:rPr>
        <w:t xml:space="preserve"> </w:t>
      </w:r>
      <w:proofErr w:type="spellStart"/>
      <w:r>
        <w:rPr>
          <w:rFonts w:ascii="Times New Roman" w:hAnsi="Times New Roman" w:cs="Times New Roman"/>
          <w:sz w:val="24"/>
        </w:rPr>
        <w:t>Tomos</w:t>
      </w:r>
      <w:proofErr w:type="spellEnd"/>
      <w:r>
        <w:rPr>
          <w:rFonts w:ascii="Times New Roman" w:hAnsi="Times New Roman" w:cs="Times New Roman"/>
          <w:sz w:val="24"/>
        </w:rPr>
        <w:t>’ was used as it supplemented the children’s prior knowledge of their Welsh topic of family however, despite initially believing this book would encourage repetition and solidify the children’s understanding of family members in Welsh</w:t>
      </w:r>
      <w:r w:rsidR="00A84AF9">
        <w:rPr>
          <w:rFonts w:ascii="Times New Roman" w:hAnsi="Times New Roman" w:cs="Times New Roman"/>
          <w:sz w:val="24"/>
        </w:rPr>
        <w:t>, I have been able to recognise that</w:t>
      </w:r>
      <w:r w:rsidR="000149CA">
        <w:rPr>
          <w:rFonts w:ascii="Times New Roman" w:hAnsi="Times New Roman" w:cs="Times New Roman"/>
          <w:sz w:val="24"/>
        </w:rPr>
        <w:t xml:space="preserve"> by doing this, their knowledge is not being extended</w:t>
      </w:r>
      <w:r w:rsidR="00A84AF9">
        <w:rPr>
          <w:rFonts w:ascii="Times New Roman" w:hAnsi="Times New Roman" w:cs="Times New Roman"/>
          <w:sz w:val="24"/>
        </w:rPr>
        <w:t>. The children in the video are all of high ability and have the capabilities of increasing their knowledge further</w:t>
      </w:r>
      <w:r w:rsidR="000149CA">
        <w:rPr>
          <w:rFonts w:ascii="Times New Roman" w:hAnsi="Times New Roman" w:cs="Times New Roman"/>
          <w:sz w:val="24"/>
        </w:rPr>
        <w:t xml:space="preserve"> in a more sophisticated manner.</w:t>
      </w:r>
      <w:r w:rsidR="00094D2F">
        <w:rPr>
          <w:rFonts w:ascii="Times New Roman" w:hAnsi="Times New Roman" w:cs="Times New Roman"/>
          <w:sz w:val="24"/>
        </w:rPr>
        <w:t xml:space="preserve"> When this session was completed with the rest of the class, the story itself matched the ability of the</w:t>
      </w:r>
      <w:r w:rsidR="001569BD">
        <w:rPr>
          <w:rFonts w:ascii="Times New Roman" w:hAnsi="Times New Roman" w:cs="Times New Roman"/>
          <w:sz w:val="24"/>
        </w:rPr>
        <w:t xml:space="preserve"> majority of the</w:t>
      </w:r>
      <w:r w:rsidR="00094D2F">
        <w:rPr>
          <w:rFonts w:ascii="Times New Roman" w:hAnsi="Times New Roman" w:cs="Times New Roman"/>
          <w:sz w:val="24"/>
        </w:rPr>
        <w:t xml:space="preserve"> children however,</w:t>
      </w:r>
      <w:r w:rsidR="00A84AF9">
        <w:rPr>
          <w:rFonts w:ascii="Times New Roman" w:hAnsi="Times New Roman" w:cs="Times New Roman"/>
          <w:sz w:val="24"/>
        </w:rPr>
        <w:t xml:space="preserve"> </w:t>
      </w:r>
      <w:r w:rsidR="00094D2F">
        <w:rPr>
          <w:rFonts w:ascii="Times New Roman" w:hAnsi="Times New Roman" w:cs="Times New Roman"/>
          <w:sz w:val="24"/>
        </w:rPr>
        <w:t>i</w:t>
      </w:r>
      <w:r w:rsidR="00A84AF9">
        <w:rPr>
          <w:rFonts w:ascii="Times New Roman" w:hAnsi="Times New Roman" w:cs="Times New Roman"/>
          <w:sz w:val="24"/>
        </w:rPr>
        <w:t>f undertaking the session again, it would be a priority that the knowledge would be differentiated further in order for the children to enhance their knowledge of the Welsh language</w:t>
      </w:r>
      <w:r w:rsidR="000149CA">
        <w:rPr>
          <w:rFonts w:ascii="Times New Roman" w:hAnsi="Times New Roman" w:cs="Times New Roman"/>
          <w:sz w:val="24"/>
        </w:rPr>
        <w:t xml:space="preserve"> and the topic of family. This could be done by asking the children to match pictures to their Welsh labels, encouraging the children to make links between written and spoken words</w:t>
      </w:r>
      <w:r w:rsidR="000A1495">
        <w:rPr>
          <w:rFonts w:ascii="Times New Roman" w:hAnsi="Times New Roman" w:cs="Times New Roman"/>
          <w:sz w:val="24"/>
        </w:rPr>
        <w:t xml:space="preserve"> and getting them to recognise what letters make up the sounds within the words. </w:t>
      </w:r>
      <w:r w:rsidR="001569BD">
        <w:rPr>
          <w:rFonts w:ascii="Times New Roman" w:hAnsi="Times New Roman" w:cs="Times New Roman"/>
          <w:sz w:val="24"/>
        </w:rPr>
        <w:t xml:space="preserve">This session also had to be differentiated due to having Nepalese children in the class and for them, Welsh is a third language. </w:t>
      </w:r>
    </w:p>
    <w:p w14:paraId="49B6344E" w14:textId="17DCB2E3" w:rsidR="000A1495" w:rsidRDefault="000A1495">
      <w:pPr>
        <w:rPr>
          <w:rFonts w:ascii="Times New Roman" w:hAnsi="Times New Roman" w:cs="Times New Roman"/>
          <w:sz w:val="24"/>
        </w:rPr>
      </w:pPr>
      <w:r>
        <w:rPr>
          <w:rFonts w:ascii="Times New Roman" w:hAnsi="Times New Roman" w:cs="Times New Roman"/>
          <w:sz w:val="24"/>
        </w:rPr>
        <w:t>During the introduction, I explained to the children what would be happening and what they would be carrying out in the duration of the lesson. By doing this it allowed both myself and the children to come to an understanding of the expectations required and what the end result was. This enabled the children to understand the learning objective and the required for them to achieve it independently. As can be seen within the video, the intention for the lesson was to discuss family members in Welsh, aided by the book, with the desire to create their own member of the family and decorate it. By allowing the children to have free choice of materials it encouraged them to take ownership of their work. The choices of colours were discussed in both English and Welsh along with some items of clothing. The resources prepared for the lesson included laminated colour labels which allowed the children to recognise letters they already knew</w:t>
      </w:r>
      <w:r w:rsidR="00583B72">
        <w:rPr>
          <w:rFonts w:ascii="Times New Roman" w:hAnsi="Times New Roman" w:cs="Times New Roman"/>
          <w:sz w:val="24"/>
        </w:rPr>
        <w:t xml:space="preserve"> and </w:t>
      </w:r>
      <w:r>
        <w:rPr>
          <w:rFonts w:ascii="Times New Roman" w:hAnsi="Times New Roman" w:cs="Times New Roman"/>
          <w:sz w:val="24"/>
        </w:rPr>
        <w:t>segment</w:t>
      </w:r>
      <w:r w:rsidR="00583B72">
        <w:rPr>
          <w:rFonts w:ascii="Times New Roman" w:hAnsi="Times New Roman" w:cs="Times New Roman"/>
          <w:sz w:val="24"/>
        </w:rPr>
        <w:t>ed</w:t>
      </w:r>
      <w:r>
        <w:rPr>
          <w:rFonts w:ascii="Times New Roman" w:hAnsi="Times New Roman" w:cs="Times New Roman"/>
          <w:sz w:val="24"/>
        </w:rPr>
        <w:t xml:space="preserve"> the word in order to blend and pronounce the word correctly.</w:t>
      </w:r>
    </w:p>
    <w:p w14:paraId="5455359E" w14:textId="4CB1676F" w:rsidR="00E34AB4" w:rsidRDefault="00583B72">
      <w:pPr>
        <w:rPr>
          <w:rFonts w:ascii="Times New Roman" w:hAnsi="Times New Roman" w:cs="Times New Roman"/>
          <w:sz w:val="24"/>
        </w:rPr>
      </w:pPr>
      <w:r>
        <w:rPr>
          <w:rFonts w:ascii="Times New Roman" w:hAnsi="Times New Roman" w:cs="Times New Roman"/>
          <w:sz w:val="24"/>
        </w:rPr>
        <w:t xml:space="preserve">Within the video it is evident to see that focus was maintained the majority of the time, nevertheless, on the occasion where the children began to talk about their own family members, although it was not prolonged, I felt that this was a way of making the learning personal to the children and therefore did not feel the need to intervein. </w:t>
      </w:r>
      <w:r w:rsidR="00407798">
        <w:rPr>
          <w:rFonts w:ascii="Times New Roman" w:hAnsi="Times New Roman" w:cs="Times New Roman"/>
          <w:sz w:val="24"/>
        </w:rPr>
        <w:t xml:space="preserve">When re-watching the video, it is apparent that my personal use of Welsh could certainly be increased. An example of this would be using ‘da </w:t>
      </w:r>
      <w:proofErr w:type="spellStart"/>
      <w:r w:rsidR="00407798">
        <w:rPr>
          <w:rFonts w:ascii="Times New Roman" w:hAnsi="Times New Roman" w:cs="Times New Roman"/>
          <w:sz w:val="24"/>
        </w:rPr>
        <w:t>iawn</w:t>
      </w:r>
      <w:proofErr w:type="spellEnd"/>
      <w:r w:rsidR="00407798">
        <w:rPr>
          <w:rFonts w:ascii="Times New Roman" w:hAnsi="Times New Roman" w:cs="Times New Roman"/>
          <w:sz w:val="24"/>
        </w:rPr>
        <w:t xml:space="preserve">’ instead of the word ‘amazing’ and when asking the children a question, suggesting they raise their hand in Welsh. As this session was the first I taught during that day, I watched the video back during lunch time, I was able to instantly reflect and increase my use of Welsh throughout the sessions and my use of incidental Welsh during </w:t>
      </w:r>
      <w:r w:rsidR="00407798">
        <w:rPr>
          <w:rFonts w:ascii="Times New Roman" w:hAnsi="Times New Roman" w:cs="Times New Roman"/>
          <w:sz w:val="24"/>
        </w:rPr>
        <w:lastRenderedPageBreak/>
        <w:t xml:space="preserve">the day. </w:t>
      </w:r>
      <w:r w:rsidR="005C1805" w:rsidRPr="005C1805">
        <w:rPr>
          <w:rFonts w:ascii="Times New Roman" w:hAnsi="Times New Roman" w:cs="Times New Roman"/>
          <w:sz w:val="24"/>
        </w:rPr>
        <w:t>Within the video, it can be heard that I used the children’s first names, despite gaining knowledge on the children that could and could not be filmed, upon reflection and if repeating this activity in this way, I would point to the children to ensure anonymity is kept.</w:t>
      </w:r>
    </w:p>
    <w:p w14:paraId="192E002B" w14:textId="0B720011" w:rsidR="00407798" w:rsidRDefault="00324F9C">
      <w:pPr>
        <w:rPr>
          <w:rFonts w:ascii="Times New Roman" w:hAnsi="Times New Roman" w:cs="Times New Roman"/>
          <w:sz w:val="24"/>
        </w:rPr>
      </w:pPr>
      <w:r>
        <w:rPr>
          <w:rFonts w:ascii="Times New Roman" w:hAnsi="Times New Roman" w:cs="Times New Roman"/>
          <w:sz w:val="24"/>
        </w:rPr>
        <w:t>In conclusion this experience has allowed me to recognise how to implement the use of Welsh into English medium schools in an effective way. When learning a second or third language, it is of the utmost importance that the children are engaged fully and have the ability to progress at their own pace.</w:t>
      </w:r>
      <w:r w:rsidR="00B75F05">
        <w:rPr>
          <w:rFonts w:ascii="Times New Roman" w:hAnsi="Times New Roman" w:cs="Times New Roman"/>
          <w:sz w:val="24"/>
        </w:rPr>
        <w:t xml:space="preserve"> Estyn (2018) states that as children progress into Key Stage Two, they ‘</w:t>
      </w:r>
      <w:r w:rsidR="00B75F05" w:rsidRPr="00B75F05">
        <w:rPr>
          <w:rFonts w:ascii="Times New Roman" w:hAnsi="Times New Roman" w:cs="Times New Roman"/>
          <w:sz w:val="24"/>
        </w:rPr>
        <w:t>begin to lose confidence in their ability to speak the language and rely too heavily on prompt sheets for speaking and writing task</w:t>
      </w:r>
      <w:r w:rsidR="00B75F05">
        <w:rPr>
          <w:rFonts w:ascii="Times New Roman" w:hAnsi="Times New Roman" w:cs="Times New Roman"/>
          <w:sz w:val="24"/>
        </w:rPr>
        <w:t xml:space="preserve">s.’ This indicates that </w:t>
      </w:r>
      <w:r w:rsidR="00CF4D38">
        <w:rPr>
          <w:rFonts w:ascii="Times New Roman" w:hAnsi="Times New Roman" w:cs="Times New Roman"/>
          <w:sz w:val="24"/>
        </w:rPr>
        <w:t xml:space="preserve">it is crucial so solidify a child’s learning of another language whilst in the Foundation Phase in order for them to progress consistently as they move through their school life. </w:t>
      </w:r>
      <w:r>
        <w:rPr>
          <w:rFonts w:ascii="Times New Roman" w:hAnsi="Times New Roman" w:cs="Times New Roman"/>
          <w:sz w:val="24"/>
        </w:rPr>
        <w:t xml:space="preserve">The activity I prepared was suitable for </w:t>
      </w:r>
      <w:r w:rsidR="00B75F05">
        <w:rPr>
          <w:rFonts w:ascii="Times New Roman" w:hAnsi="Times New Roman" w:cs="Times New Roman"/>
          <w:sz w:val="24"/>
        </w:rPr>
        <w:t xml:space="preserve">most </w:t>
      </w:r>
      <w:r>
        <w:rPr>
          <w:rFonts w:ascii="Times New Roman" w:hAnsi="Times New Roman" w:cs="Times New Roman"/>
          <w:sz w:val="24"/>
        </w:rPr>
        <w:t>and the children thoroughly enjoyed it. Upon r</w:t>
      </w:r>
      <w:r w:rsidR="00B75F05">
        <w:rPr>
          <w:rFonts w:ascii="Times New Roman" w:hAnsi="Times New Roman" w:cs="Times New Roman"/>
          <w:sz w:val="24"/>
        </w:rPr>
        <w:t>ef</w:t>
      </w:r>
      <w:r>
        <w:rPr>
          <w:rFonts w:ascii="Times New Roman" w:hAnsi="Times New Roman" w:cs="Times New Roman"/>
          <w:sz w:val="24"/>
        </w:rPr>
        <w:t xml:space="preserve">lection, it is important that my personal subject knowledge is maintained and implemented confidently both in and out of the classroom in order for the children to fully benefit from the language. </w:t>
      </w:r>
      <w:r w:rsidR="008B4F7B">
        <w:rPr>
          <w:rFonts w:ascii="Times New Roman" w:hAnsi="Times New Roman" w:cs="Times New Roman"/>
          <w:sz w:val="24"/>
        </w:rPr>
        <w:t xml:space="preserve">Overall, despite there being aspects I would certainly reconsider, I feel that the sessions went well. </w:t>
      </w:r>
    </w:p>
    <w:p w14:paraId="5EFBE2A0" w14:textId="77777777" w:rsidR="00324F9C" w:rsidRDefault="00324F9C">
      <w:pPr>
        <w:rPr>
          <w:rFonts w:ascii="Times New Roman" w:hAnsi="Times New Roman" w:cs="Times New Roman"/>
          <w:sz w:val="24"/>
        </w:rPr>
      </w:pPr>
    </w:p>
    <w:p w14:paraId="0F6966F2" w14:textId="2F794CEA" w:rsidR="00E34AB4" w:rsidRDefault="00925E36">
      <w:pPr>
        <w:rPr>
          <w:rFonts w:ascii="Times New Roman" w:hAnsi="Times New Roman" w:cs="Times New Roman"/>
          <w:sz w:val="24"/>
        </w:rPr>
      </w:pPr>
      <w:r>
        <w:rPr>
          <w:rFonts w:ascii="Times New Roman" w:hAnsi="Times New Roman" w:cs="Times New Roman"/>
          <w:sz w:val="24"/>
        </w:rPr>
        <w:t>Reference List:</w:t>
      </w:r>
    </w:p>
    <w:p w14:paraId="5B888473" w14:textId="3F94CE09" w:rsidR="00CF4D38" w:rsidRPr="00CF4D38" w:rsidRDefault="00CF4D38">
      <w:pPr>
        <w:rPr>
          <w:rFonts w:ascii="Times New Roman" w:hAnsi="Times New Roman" w:cs="Times New Roman"/>
          <w:sz w:val="24"/>
        </w:rPr>
      </w:pPr>
      <w:r>
        <w:rPr>
          <w:rFonts w:ascii="Times New Roman" w:hAnsi="Times New Roman" w:cs="Times New Roman"/>
          <w:sz w:val="24"/>
        </w:rPr>
        <w:t xml:space="preserve">Estyn (2018) </w:t>
      </w:r>
      <w:r w:rsidRPr="00CF4D38">
        <w:rPr>
          <w:rFonts w:ascii="Times New Roman" w:hAnsi="Times New Roman" w:cs="Times New Roman"/>
          <w:i/>
          <w:sz w:val="24"/>
        </w:rPr>
        <w:t>The Annual Report of Her Majesty’s Chief Inspector of Education and Training in Wales</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5" w:history="1">
        <w:r w:rsidRPr="00A305A2">
          <w:rPr>
            <w:rStyle w:val="Hyperlink"/>
            <w:rFonts w:ascii="Times New Roman" w:hAnsi="Times New Roman" w:cs="Times New Roman"/>
            <w:sz w:val="24"/>
          </w:rPr>
          <w:t>https://www.estyn.gov.wales/sites/default/files/documents/ESTYN_Annual%20Report_Accessible_English__2018.pdf</w:t>
        </w:r>
      </w:hyperlink>
      <w:r>
        <w:rPr>
          <w:rFonts w:ascii="Times New Roman" w:hAnsi="Times New Roman" w:cs="Times New Roman"/>
          <w:sz w:val="24"/>
        </w:rPr>
        <w:t xml:space="preserve"> Accessed: 1</w:t>
      </w:r>
      <w:r w:rsidRPr="00CF4D38">
        <w:rPr>
          <w:rFonts w:ascii="Times New Roman" w:hAnsi="Times New Roman" w:cs="Times New Roman"/>
          <w:sz w:val="24"/>
          <w:vertAlign w:val="superscript"/>
        </w:rPr>
        <w:t>st</w:t>
      </w:r>
      <w:r>
        <w:rPr>
          <w:rFonts w:ascii="Times New Roman" w:hAnsi="Times New Roman" w:cs="Times New Roman"/>
          <w:sz w:val="24"/>
        </w:rPr>
        <w:t xml:space="preserve"> May 2019</w:t>
      </w:r>
      <w:bookmarkStart w:id="0" w:name="_GoBack"/>
      <w:bookmarkEnd w:id="0"/>
    </w:p>
    <w:p w14:paraId="489CA1A6" w14:textId="7974BA98" w:rsidR="00925E36" w:rsidRPr="00925E36" w:rsidRDefault="00925E36">
      <w:pPr>
        <w:rPr>
          <w:rFonts w:ascii="Times New Roman" w:hAnsi="Times New Roman" w:cs="Times New Roman"/>
          <w:sz w:val="24"/>
        </w:rPr>
      </w:pPr>
      <w:r>
        <w:rPr>
          <w:rFonts w:ascii="Times New Roman" w:hAnsi="Times New Roman" w:cs="Times New Roman"/>
          <w:sz w:val="24"/>
        </w:rPr>
        <w:t xml:space="preserve">Welsh Government (2009) </w:t>
      </w:r>
      <w:r>
        <w:rPr>
          <w:rFonts w:ascii="Times New Roman" w:hAnsi="Times New Roman" w:cs="Times New Roman"/>
          <w:i/>
          <w:sz w:val="24"/>
        </w:rPr>
        <w:t xml:space="preserve">The Qualified Teacher Status Standards Wales </w:t>
      </w:r>
      <w:r>
        <w:rPr>
          <w:rFonts w:ascii="Times New Roman" w:hAnsi="Times New Roman" w:cs="Times New Roman"/>
          <w:sz w:val="24"/>
        </w:rPr>
        <w:t xml:space="preserve">Available at: </w:t>
      </w:r>
      <w:hyperlink r:id="rId6" w:history="1">
        <w:r w:rsidRPr="00C52AEE">
          <w:rPr>
            <w:rStyle w:val="Hyperlink"/>
            <w:rFonts w:ascii="Times New Roman" w:hAnsi="Times New Roman" w:cs="Times New Roman"/>
            <w:sz w:val="24"/>
          </w:rPr>
          <w:t>https://gweddill.gov.wales/legislation/subordinate/nonsi/educationwales/2009/3220099/?lang=en</w:t>
        </w:r>
      </w:hyperlink>
      <w:r>
        <w:rPr>
          <w:rFonts w:ascii="Times New Roman" w:hAnsi="Times New Roman" w:cs="Times New Roman"/>
          <w:sz w:val="24"/>
        </w:rPr>
        <w:t xml:space="preserve"> Accessed: 29</w:t>
      </w:r>
      <w:r w:rsidRPr="00925E36">
        <w:rPr>
          <w:rFonts w:ascii="Times New Roman" w:hAnsi="Times New Roman" w:cs="Times New Roman"/>
          <w:sz w:val="24"/>
          <w:vertAlign w:val="superscript"/>
        </w:rPr>
        <w:t>th</w:t>
      </w:r>
      <w:r>
        <w:rPr>
          <w:rFonts w:ascii="Times New Roman" w:hAnsi="Times New Roman" w:cs="Times New Roman"/>
          <w:sz w:val="24"/>
        </w:rPr>
        <w:t xml:space="preserve"> April 2019 </w:t>
      </w:r>
    </w:p>
    <w:p w14:paraId="5F0F6221" w14:textId="181BF183" w:rsidR="00925E36" w:rsidRPr="00925E36" w:rsidRDefault="00925E36">
      <w:pPr>
        <w:rPr>
          <w:rFonts w:ascii="Times New Roman" w:hAnsi="Times New Roman" w:cs="Times New Roman"/>
          <w:sz w:val="24"/>
        </w:rPr>
      </w:pPr>
      <w:r>
        <w:rPr>
          <w:rFonts w:ascii="Times New Roman" w:hAnsi="Times New Roman" w:cs="Times New Roman"/>
          <w:sz w:val="24"/>
        </w:rPr>
        <w:t xml:space="preserve">Welsh Government (2014) </w:t>
      </w:r>
      <w:r>
        <w:rPr>
          <w:rFonts w:ascii="Times New Roman" w:hAnsi="Times New Roman" w:cs="Times New Roman"/>
          <w:i/>
          <w:sz w:val="24"/>
        </w:rPr>
        <w:t xml:space="preserve">National Literacy and Numeracy Framework </w:t>
      </w:r>
      <w:r>
        <w:rPr>
          <w:rFonts w:ascii="Times New Roman" w:hAnsi="Times New Roman" w:cs="Times New Roman"/>
          <w:sz w:val="24"/>
        </w:rPr>
        <w:t xml:space="preserve">Available at: </w:t>
      </w:r>
      <w:hyperlink r:id="rId7" w:history="1">
        <w:r w:rsidRPr="00C52AEE">
          <w:rPr>
            <w:rStyle w:val="Hyperlink"/>
            <w:rFonts w:ascii="Times New Roman" w:hAnsi="Times New Roman" w:cs="Times New Roman"/>
            <w:sz w:val="24"/>
          </w:rPr>
          <w:t>https://learning.gov.wales/resources/browse-all/nlnf/framework?component=literacy&amp;year=6938338_2&amp;selectedYear=col_6&amp;lang=en</w:t>
        </w:r>
      </w:hyperlink>
      <w:r>
        <w:rPr>
          <w:rFonts w:ascii="Times New Roman" w:hAnsi="Times New Roman" w:cs="Times New Roman"/>
          <w:sz w:val="24"/>
        </w:rPr>
        <w:t xml:space="preserve"> Accessed: 29</w:t>
      </w:r>
      <w:r w:rsidRPr="00925E36">
        <w:rPr>
          <w:rFonts w:ascii="Times New Roman" w:hAnsi="Times New Roman" w:cs="Times New Roman"/>
          <w:sz w:val="24"/>
          <w:vertAlign w:val="superscript"/>
        </w:rPr>
        <w:t>th</w:t>
      </w:r>
      <w:r>
        <w:rPr>
          <w:rFonts w:ascii="Times New Roman" w:hAnsi="Times New Roman" w:cs="Times New Roman"/>
          <w:sz w:val="24"/>
        </w:rPr>
        <w:t xml:space="preserve"> April 2019 </w:t>
      </w:r>
    </w:p>
    <w:p w14:paraId="447940AE" w14:textId="7AB33BCF" w:rsidR="00E34AB4" w:rsidRDefault="00E34AB4">
      <w:pPr>
        <w:rPr>
          <w:rFonts w:ascii="Times New Roman" w:hAnsi="Times New Roman" w:cs="Times New Roman"/>
          <w:sz w:val="24"/>
        </w:rPr>
      </w:pPr>
    </w:p>
    <w:p w14:paraId="490A63EB" w14:textId="2EA8019E" w:rsidR="00E34AB4" w:rsidRDefault="00E34AB4">
      <w:pPr>
        <w:rPr>
          <w:rFonts w:ascii="Times New Roman" w:hAnsi="Times New Roman" w:cs="Times New Roman"/>
          <w:sz w:val="24"/>
        </w:rPr>
      </w:pPr>
    </w:p>
    <w:p w14:paraId="7E52DCAB" w14:textId="4BE876E5" w:rsidR="00E34AB4" w:rsidRDefault="00E34AB4">
      <w:pPr>
        <w:rPr>
          <w:rFonts w:ascii="Times New Roman" w:hAnsi="Times New Roman" w:cs="Times New Roman"/>
          <w:sz w:val="24"/>
        </w:rPr>
      </w:pPr>
    </w:p>
    <w:p w14:paraId="302602E3" w14:textId="77777777" w:rsidR="00E34AB4" w:rsidRPr="00CB3626" w:rsidRDefault="00E34AB4">
      <w:pPr>
        <w:rPr>
          <w:rFonts w:ascii="Times New Roman" w:hAnsi="Times New Roman" w:cs="Times New Roman"/>
          <w:sz w:val="24"/>
        </w:rPr>
      </w:pPr>
    </w:p>
    <w:sectPr w:rsidR="00E34AB4" w:rsidRPr="00CB3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626"/>
    <w:rsid w:val="000022FA"/>
    <w:rsid w:val="000149CA"/>
    <w:rsid w:val="000152DD"/>
    <w:rsid w:val="00080679"/>
    <w:rsid w:val="00094D2F"/>
    <w:rsid w:val="000A1495"/>
    <w:rsid w:val="000B52D4"/>
    <w:rsid w:val="00147052"/>
    <w:rsid w:val="001569BD"/>
    <w:rsid w:val="0019335A"/>
    <w:rsid w:val="001C15EB"/>
    <w:rsid w:val="001F20E1"/>
    <w:rsid w:val="00264F8C"/>
    <w:rsid w:val="003233D4"/>
    <w:rsid w:val="00324F9C"/>
    <w:rsid w:val="00401BAA"/>
    <w:rsid w:val="00407798"/>
    <w:rsid w:val="00467061"/>
    <w:rsid w:val="00583B72"/>
    <w:rsid w:val="005C1805"/>
    <w:rsid w:val="006607D4"/>
    <w:rsid w:val="00701FE7"/>
    <w:rsid w:val="008B4F7B"/>
    <w:rsid w:val="00925E36"/>
    <w:rsid w:val="009D74AD"/>
    <w:rsid w:val="00A84AF9"/>
    <w:rsid w:val="00B52491"/>
    <w:rsid w:val="00B75F05"/>
    <w:rsid w:val="00B92220"/>
    <w:rsid w:val="00BA5941"/>
    <w:rsid w:val="00CB3626"/>
    <w:rsid w:val="00CF4D38"/>
    <w:rsid w:val="00D500FD"/>
    <w:rsid w:val="00E34AB4"/>
    <w:rsid w:val="00F228F2"/>
    <w:rsid w:val="00F23A38"/>
    <w:rsid w:val="00F81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79673"/>
  <w15:chartTrackingRefBased/>
  <w15:docId w15:val="{9C43DD5E-7D8F-47DD-88AF-725192DB4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5E36"/>
    <w:rPr>
      <w:color w:val="0563C1" w:themeColor="hyperlink"/>
      <w:u w:val="single"/>
    </w:rPr>
  </w:style>
  <w:style w:type="character" w:styleId="UnresolvedMention">
    <w:name w:val="Unresolved Mention"/>
    <w:basedOn w:val="DefaultParagraphFont"/>
    <w:uiPriority w:val="99"/>
    <w:semiHidden/>
    <w:unhideWhenUsed/>
    <w:rsid w:val="00925E36"/>
    <w:rPr>
      <w:color w:val="605E5C"/>
      <w:shd w:val="clear" w:color="auto" w:fill="E1DFDD"/>
    </w:rPr>
  </w:style>
  <w:style w:type="character" w:styleId="FollowedHyperlink">
    <w:name w:val="FollowedHyperlink"/>
    <w:basedOn w:val="DefaultParagraphFont"/>
    <w:uiPriority w:val="99"/>
    <w:semiHidden/>
    <w:unhideWhenUsed/>
    <w:rsid w:val="001470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earning.gov.wales/resources/browse-all/nlnf/framework?component=literacy&amp;year=6938338_2&amp;selectedYear=col_6&amp;lang=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weddill.gov.wales/legislation/subordinate/nonsi/educationwales/2009/3220099/?lang=en" TargetMode="External"/><Relationship Id="rId5" Type="http://schemas.openxmlformats.org/officeDocument/2006/relationships/hyperlink" Target="https://www.estyn.gov.wales/sites/default/files/documents/ESTYN_Annual%20Report_Accessible_English__2018.pdf" TargetMode="External"/><Relationship Id="rId4" Type="http://schemas.openxmlformats.org/officeDocument/2006/relationships/hyperlink" Target="https://youtu.be/7L1pquzjB8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3</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15</cp:revision>
  <dcterms:created xsi:type="dcterms:W3CDTF">2019-05-02T15:11:00Z</dcterms:created>
  <dcterms:modified xsi:type="dcterms:W3CDTF">2019-05-07T16:51:00Z</dcterms:modified>
</cp:coreProperties>
</file>