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wmf" ContentType="image/x-w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sz w:val="24"/>
          <w:szCs w:val="24"/>
        </w:rPr>
        <w:id w:val="668911921"/>
        <w:docPartObj>
          <w:docPartGallery w:val="Cover Pages"/>
          <w:docPartUnique/>
        </w:docPartObj>
      </w:sdtPr>
      <w:sdtContent>
        <w:p w14:paraId="12ACDB00" w14:textId="77777777" w:rsidR="005F3E18" w:rsidRPr="00574E33" w:rsidRDefault="005F3E18" w:rsidP="004939A5">
          <w:pPr>
            <w:spacing w:line="360" w:lineRule="auto"/>
            <w:rPr>
              <w:sz w:val="24"/>
              <w:szCs w:val="24"/>
            </w:rPr>
          </w:pPr>
        </w:p>
        <w:p w14:paraId="1D26EED0" w14:textId="77777777" w:rsidR="00732CB9" w:rsidRPr="00574E33" w:rsidRDefault="00732CB9" w:rsidP="004939A5">
          <w:pPr>
            <w:spacing w:line="360" w:lineRule="auto"/>
            <w:rPr>
              <w:sz w:val="24"/>
              <w:szCs w:val="24"/>
            </w:rPr>
          </w:pPr>
        </w:p>
        <w:p w14:paraId="7F222390" w14:textId="77777777" w:rsidR="005F3E18" w:rsidRPr="00574E33" w:rsidRDefault="005F3E18" w:rsidP="00CF3BEE">
          <w:pPr>
            <w:spacing w:line="360" w:lineRule="auto"/>
            <w:jc w:val="center"/>
            <w:rPr>
              <w:sz w:val="24"/>
              <w:szCs w:val="24"/>
            </w:rPr>
          </w:pPr>
          <w:r w:rsidRPr="00574E33">
            <w:rPr>
              <w:noProof/>
              <w:sz w:val="24"/>
              <w:szCs w:val="24"/>
              <w:lang w:val="en-US"/>
            </w:rPr>
            <w:drawing>
              <wp:inline distT="0" distB="0" distL="0" distR="0" wp14:anchorId="1075FA98" wp14:editId="191B52C4">
                <wp:extent cx="2524125" cy="25241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seK9Onp.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24774" cy="2524774"/>
                        </a:xfrm>
                        <a:prstGeom prst="rect">
                          <a:avLst/>
                        </a:prstGeom>
                      </pic:spPr>
                    </pic:pic>
                  </a:graphicData>
                </a:graphic>
              </wp:inline>
            </w:drawing>
          </w:r>
        </w:p>
        <w:p w14:paraId="5BBB58C7" w14:textId="77777777" w:rsidR="005F3E18" w:rsidRPr="00574E33" w:rsidRDefault="005F3E18" w:rsidP="004939A5">
          <w:pPr>
            <w:spacing w:line="360" w:lineRule="auto"/>
            <w:rPr>
              <w:sz w:val="24"/>
              <w:szCs w:val="24"/>
            </w:rPr>
          </w:pPr>
        </w:p>
        <w:p w14:paraId="3D1C5077" w14:textId="6D91E5BA" w:rsidR="006938DC" w:rsidRPr="00CF3BEE" w:rsidRDefault="005F3E18" w:rsidP="00CF3BEE">
          <w:pPr>
            <w:spacing w:line="360" w:lineRule="auto"/>
            <w:jc w:val="center"/>
            <w:rPr>
              <w:sz w:val="48"/>
              <w:szCs w:val="48"/>
            </w:rPr>
          </w:pPr>
          <w:r w:rsidRPr="00CF3BEE">
            <w:rPr>
              <w:noProof/>
              <w:sz w:val="48"/>
              <w:szCs w:val="48"/>
              <w:lang w:val="en-US"/>
            </w:rPr>
            <mc:AlternateContent>
              <mc:Choice Requires="wps">
                <w:drawing>
                  <wp:anchor distT="0" distB="0" distL="114300" distR="114300" simplePos="0" relativeHeight="251673600" behindDoc="0" locked="0" layoutInCell="1" allowOverlap="1" wp14:anchorId="68CDF87E" wp14:editId="40C2E91E">
                    <wp:simplePos x="0" y="0"/>
                    <wp:positionH relativeFrom="page">
                      <wp:posOffset>219074</wp:posOffset>
                    </wp:positionH>
                    <wp:positionV relativeFrom="page">
                      <wp:posOffset>8743950</wp:posOffset>
                    </wp:positionV>
                    <wp:extent cx="7210425" cy="14097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210425" cy="1409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i/>
                                    <w:color w:val="595959" w:themeColor="text1" w:themeTint="A6"/>
                                    <w:sz w:val="28"/>
                                    <w:szCs w:val="28"/>
                                  </w:rPr>
                                  <w:alias w:val="Author"/>
                                  <w:tag w:val=""/>
                                  <w:id w:val="589053093"/>
                                  <w:dataBinding w:prefixMappings="xmlns:ns0='http://purl.org/dc/elements/1.1/' xmlns:ns1='http://schemas.openxmlformats.org/package/2006/metadata/core-properties' " w:xpath="/ns1:coreProperties[1]/ns0:creator[1]" w:storeItemID="{6C3C8BC8-F283-45AE-878A-BAB7291924A1}"/>
                                  <w:text/>
                                </w:sdtPr>
                                <w:sdtContent>
                                  <w:p w14:paraId="6FD8F223" w14:textId="5C6702F6" w:rsidR="0007425E" w:rsidRPr="005F3E18" w:rsidRDefault="0007425E">
                                    <w:pPr>
                                      <w:pStyle w:val="NoSpacing"/>
                                      <w:jc w:val="right"/>
                                      <w:rPr>
                                        <w:i/>
                                        <w:color w:val="595959" w:themeColor="text1" w:themeTint="A6"/>
                                        <w:sz w:val="28"/>
                                        <w:szCs w:val="28"/>
                                      </w:rPr>
                                    </w:pPr>
                                    <w:r>
                                      <w:rPr>
                                        <w:i/>
                                        <w:color w:val="595959" w:themeColor="text1" w:themeTint="A6"/>
                                        <w:sz w:val="28"/>
                                        <w:szCs w:val="28"/>
                                        <w:lang w:val="en-GB"/>
                                      </w:rPr>
                                      <w:t>Eduardo Aguilar</w:t>
                                    </w:r>
                                  </w:p>
                                </w:sdtContent>
                              </w:sdt>
                              <w:p w14:paraId="70CE1CC7" w14:textId="77777777" w:rsidR="0007425E" w:rsidRDefault="0007425E">
                                <w:pPr>
                                  <w:pStyle w:val="NoSpacing"/>
                                  <w:jc w:val="right"/>
                                  <w:rPr>
                                    <w:color w:val="595959" w:themeColor="text1" w:themeTint="A6"/>
                                    <w:sz w:val="18"/>
                                    <w:szCs w:val="18"/>
                                  </w:rPr>
                                </w:pPr>
                                <w:sdt>
                                  <w:sdtPr>
                                    <w:rPr>
                                      <w:color w:val="595959" w:themeColor="text1" w:themeTint="A6"/>
                                      <w:sz w:val="18"/>
                                      <w:szCs w:val="18"/>
                                    </w:rPr>
                                    <w:alias w:val="Email"/>
                                    <w:tag w:val="Email"/>
                                    <w:id w:val="-41124491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left:0;text-align:left;margin-left:17.25pt;margin-top:688.5pt;width:567.75pt;height:111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" filled="f" stroked="f" strokeweight=".5pt">
                    <v:textbox inset="126pt,0,54pt,0">
                      <w:txbxContent>
                        <w:sdt>
                          <w:sdtPr>
                            <w:rPr>
                              <w:i/>
                              <w:color w:val="595959" w:themeColor="text1" w:themeTint="A6"/>
                              <w:sz w:val="28"/>
                              <w:szCs w:val="28"/>
                            </w:rPr>
                            <w:alias w:val="Author"/>
                            <w:tag w:val=""/>
                            <w:id w:val="589053093"/>
                            <w:dataBinding w:prefixMappings="xmlns:ns0='http://purl.org/dc/elements/1.1/' xmlns:ns1='http://schemas.openxmlformats.org/package/2006/metadata/core-properties' " w:xpath="/ns1:coreProperties[1]/ns0:creator[1]" w:storeItemID="{6C3C8BC8-F283-45AE-878A-BAB7291924A1}"/>
                            <w:text/>
                          </w:sdtPr>
                          <w:sdtContent>
                            <w:p w14:paraId="6FD8F223" w14:textId="5C6702F6" w:rsidR="0007425E" w:rsidRPr="005F3E18" w:rsidRDefault="0007425E">
                              <w:pPr>
                                <w:pStyle w:val="NoSpacing"/>
                                <w:jc w:val="right"/>
                                <w:rPr>
                                  <w:i/>
                                  <w:color w:val="595959" w:themeColor="text1" w:themeTint="A6"/>
                                  <w:sz w:val="28"/>
                                  <w:szCs w:val="28"/>
                                </w:rPr>
                              </w:pPr>
                              <w:r>
                                <w:rPr>
                                  <w:i/>
                                  <w:color w:val="595959" w:themeColor="text1" w:themeTint="A6"/>
                                  <w:sz w:val="28"/>
                                  <w:szCs w:val="28"/>
                                  <w:lang w:val="en-GB"/>
                                </w:rPr>
                                <w:t>Eduardo Aguilar</w:t>
                              </w:r>
                            </w:p>
                          </w:sdtContent>
                        </w:sdt>
                        <w:p w14:paraId="70CE1CC7" w14:textId="77777777" w:rsidR="0007425E" w:rsidRDefault="0007425E">
                          <w:pPr>
                            <w:pStyle w:val="NoSpacing"/>
                            <w:jc w:val="right"/>
                            <w:rPr>
                              <w:color w:val="595959" w:themeColor="text1" w:themeTint="A6"/>
                              <w:sz w:val="18"/>
                              <w:szCs w:val="18"/>
                            </w:rPr>
                          </w:pPr>
                          <w:sdt>
                            <w:sdtPr>
                              <w:rPr>
                                <w:color w:val="595959" w:themeColor="text1" w:themeTint="A6"/>
                                <w:sz w:val="18"/>
                                <w:szCs w:val="18"/>
                              </w:rPr>
                              <w:alias w:val="Email"/>
                              <w:tag w:val="Email"/>
                              <w:id w:val="-41124491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sidRPr="00CF3BEE">
            <w:rPr>
              <w:noProof/>
              <w:sz w:val="48"/>
              <w:szCs w:val="48"/>
              <w:lang w:val="en-US"/>
            </w:rPr>
            <mc:AlternateContent>
              <mc:Choice Requires="wps">
                <w:drawing>
                  <wp:anchor distT="0" distB="0" distL="114300" distR="114300" simplePos="0" relativeHeight="251672576" behindDoc="0" locked="0" layoutInCell="1" allowOverlap="1" wp14:anchorId="7CB3E1F3" wp14:editId="1BF0327F">
                    <wp:simplePos x="0" y="0"/>
                    <wp:positionH relativeFrom="page">
                      <wp:align>left</wp:align>
                    </wp:positionH>
                    <wp:positionV relativeFrom="page">
                      <wp:posOffset>7591425</wp:posOffset>
                    </wp:positionV>
                    <wp:extent cx="7200265" cy="1436370"/>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7200265" cy="14363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DB291B" w14:textId="299CFE12" w:rsidR="0007425E" w:rsidRDefault="0007425E" w:rsidP="00353F78">
                                <w:pPr>
                                  <w:jc w:val="center"/>
                                  <w:rPr>
                                    <w:color w:val="5B9BD5" w:themeColor="accent1"/>
                                    <w:sz w:val="64"/>
                                    <w:szCs w:val="64"/>
                                  </w:rPr>
                                </w:pPr>
                                <w:sdt>
                                  <w:sdtPr>
                                    <w:rPr>
                                      <w:caps/>
                                      <w:color w:val="5B9BD5" w:themeColor="accent1"/>
                                      <w:sz w:val="64"/>
                                      <w:szCs w:val="64"/>
                                    </w:rPr>
                                    <w:alias w:val="Title"/>
                                    <w:tag w:val=""/>
                                    <w:id w:val="-717828024"/>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turbo charger analysis</w:t>
                                    </w:r>
                                  </w:sdtContent>
                                </w:sdt>
                              </w:p>
                              <w:sdt>
                                <w:sdtPr>
                                  <w:rPr>
                                    <w:rFonts w:ascii="Arial" w:hAnsi="Arial" w:cs="Arial"/>
                                    <w:i/>
                                    <w:color w:val="404040" w:themeColor="text1" w:themeTint="BF"/>
                                    <w:sz w:val="36"/>
                                    <w:szCs w:val="36"/>
                                  </w:rPr>
                                  <w:alias w:val="Subtitle"/>
                                  <w:tag w:val=""/>
                                  <w:id w:val="-1155298332"/>
                                  <w:dataBinding w:prefixMappings="xmlns:ns0='http://purl.org/dc/elements/1.1/' xmlns:ns1='http://schemas.openxmlformats.org/package/2006/metadata/core-properties' " w:xpath="/ns1:coreProperties[1]/ns0:subject[1]" w:storeItemID="{6C3C8BC8-F283-45AE-878A-BAB7291924A1}"/>
                                  <w:text/>
                                </w:sdtPr>
                                <w:sdtContent>
                                  <w:p w14:paraId="05C4B3E0" w14:textId="77777777" w:rsidR="0007425E" w:rsidRPr="005F3E18" w:rsidRDefault="0007425E">
                                    <w:pPr>
                                      <w:jc w:val="right"/>
                                      <w:rPr>
                                        <w:rFonts w:ascii="Arial" w:hAnsi="Arial" w:cs="Arial"/>
                                        <w:i/>
                                        <w:smallCaps/>
                                        <w:color w:val="404040" w:themeColor="text1" w:themeTint="BF"/>
                                        <w:sz w:val="36"/>
                                        <w:szCs w:val="36"/>
                                      </w:rPr>
                                    </w:pPr>
                                    <w:r w:rsidRPr="005F3E18">
                                      <w:rPr>
                                        <w:rFonts w:ascii="Arial" w:hAnsi="Arial" w:cs="Arial"/>
                                        <w:i/>
                                        <w:color w:val="404040" w:themeColor="text1" w:themeTint="BF"/>
                                        <w:sz w:val="36"/>
                                        <w:szCs w:val="36"/>
                                      </w:rPr>
                                      <w:t>Data Collection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54" o:spid="_x0000_s1027" type="#_x0000_t202" style="position:absolute;left:0;text-align:left;margin-left:0;margin-top:597.75pt;width:566.95pt;height:113.1pt;z-index:251672576;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" filled="f" stroked="f" strokeweight=".5pt">
                    <v:textbox inset="126pt,0,54pt,0">
                      <w:txbxContent>
                        <w:p w14:paraId="2FDB291B" w14:textId="299CFE12" w:rsidR="0007425E" w:rsidRDefault="0007425E" w:rsidP="00353F78">
                          <w:pPr>
                            <w:jc w:val="center"/>
                            <w:rPr>
                              <w:color w:val="5B9BD5" w:themeColor="accent1"/>
                              <w:sz w:val="64"/>
                              <w:szCs w:val="64"/>
                            </w:rPr>
                          </w:pPr>
                          <w:sdt>
                            <w:sdtPr>
                              <w:rPr>
                                <w:caps/>
                                <w:color w:val="5B9BD5" w:themeColor="accent1"/>
                                <w:sz w:val="64"/>
                                <w:szCs w:val="64"/>
                              </w:rPr>
                              <w:alias w:val="Title"/>
                              <w:tag w:val=""/>
                              <w:id w:val="-717828024"/>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turbo charger analysis</w:t>
                              </w:r>
                            </w:sdtContent>
                          </w:sdt>
                        </w:p>
                        <w:sdt>
                          <w:sdtPr>
                            <w:rPr>
                              <w:rFonts w:ascii="Arial" w:hAnsi="Arial" w:cs="Arial"/>
                              <w:i/>
                              <w:color w:val="404040" w:themeColor="text1" w:themeTint="BF"/>
                              <w:sz w:val="36"/>
                              <w:szCs w:val="36"/>
                            </w:rPr>
                            <w:alias w:val="Subtitle"/>
                            <w:tag w:val=""/>
                            <w:id w:val="-1155298332"/>
                            <w:dataBinding w:prefixMappings="xmlns:ns0='http://purl.org/dc/elements/1.1/' xmlns:ns1='http://schemas.openxmlformats.org/package/2006/metadata/core-properties' " w:xpath="/ns1:coreProperties[1]/ns0:subject[1]" w:storeItemID="{6C3C8BC8-F283-45AE-878A-BAB7291924A1}"/>
                            <w:text/>
                          </w:sdtPr>
                          <w:sdtContent>
                            <w:p w14:paraId="05C4B3E0" w14:textId="77777777" w:rsidR="0007425E" w:rsidRPr="005F3E18" w:rsidRDefault="0007425E">
                              <w:pPr>
                                <w:jc w:val="right"/>
                                <w:rPr>
                                  <w:rFonts w:ascii="Arial" w:hAnsi="Arial" w:cs="Arial"/>
                                  <w:i/>
                                  <w:smallCaps/>
                                  <w:color w:val="404040" w:themeColor="text1" w:themeTint="BF"/>
                                  <w:sz w:val="36"/>
                                  <w:szCs w:val="36"/>
                                </w:rPr>
                              </w:pPr>
                              <w:r w:rsidRPr="005F3E18">
                                <w:rPr>
                                  <w:rFonts w:ascii="Arial" w:hAnsi="Arial" w:cs="Arial"/>
                                  <w:i/>
                                  <w:color w:val="404040" w:themeColor="text1" w:themeTint="BF"/>
                                  <w:sz w:val="36"/>
                                  <w:szCs w:val="36"/>
                                </w:rPr>
                                <w:t>Data Collection</w:t>
                              </w:r>
                            </w:p>
                          </w:sdtContent>
                        </w:sdt>
                      </w:txbxContent>
                    </v:textbox>
                    <w10:wrap type="square" anchorx="page" anchory="page"/>
                  </v:shape>
                </w:pict>
              </mc:Fallback>
            </mc:AlternateContent>
          </w:r>
          <w:r w:rsidRPr="00CF3BEE">
            <w:rPr>
              <w:rFonts w:cs="Arial"/>
              <w:sz w:val="48"/>
              <w:szCs w:val="48"/>
            </w:rPr>
            <w:t>Trinity Saint David</w:t>
          </w:r>
          <w:r w:rsidR="002F11A3" w:rsidRPr="00CF3BEE">
            <w:rPr>
              <w:sz w:val="48"/>
              <w:szCs w:val="48"/>
            </w:rPr>
            <w:t xml:space="preserve"> </w:t>
          </w:r>
          <w:r w:rsidR="002F11A3" w:rsidRPr="00CF3BEE">
            <w:rPr>
              <w:rFonts w:cs="Arial"/>
              <w:sz w:val="48"/>
              <w:szCs w:val="48"/>
            </w:rPr>
            <w:t>University of Wales</w:t>
          </w:r>
        </w:p>
        <w:p w14:paraId="2352BFE1" w14:textId="77777777" w:rsidR="006938DC" w:rsidRPr="00574E33" w:rsidRDefault="006938DC" w:rsidP="004939A5">
          <w:pPr>
            <w:spacing w:line="360" w:lineRule="auto"/>
            <w:rPr>
              <w:sz w:val="24"/>
              <w:szCs w:val="24"/>
            </w:rPr>
          </w:pPr>
        </w:p>
        <w:p w14:paraId="33FB4824" w14:textId="77777777" w:rsidR="006938DC" w:rsidRPr="00574E33" w:rsidRDefault="006938DC" w:rsidP="004939A5">
          <w:pPr>
            <w:spacing w:line="360" w:lineRule="auto"/>
            <w:rPr>
              <w:sz w:val="24"/>
              <w:szCs w:val="24"/>
            </w:rPr>
          </w:pPr>
          <w:r w:rsidRPr="00574E33">
            <w:rPr>
              <w:sz w:val="24"/>
              <w:szCs w:val="24"/>
            </w:rPr>
            <w:br w:type="page"/>
          </w:r>
        </w:p>
        <w:sdt>
          <w:sdtPr>
            <w:id w:val="-1117513529"/>
            <w:docPartObj>
              <w:docPartGallery w:val="Table of Contents"/>
              <w:docPartUnique/>
            </w:docPartObj>
          </w:sdtPr>
          <w:sdtEndPr>
            <w:rPr>
              <w:rFonts w:ascii="Times New Roman" w:eastAsiaTheme="minorHAnsi" w:hAnsi="Times New Roman" w:cstheme="minorBidi"/>
              <w:noProof/>
              <w:color w:val="auto"/>
              <w:sz w:val="22"/>
              <w:szCs w:val="22"/>
              <w:lang w:val="en-GB" w:eastAsia="en-US"/>
            </w:rPr>
          </w:sdtEndPr>
          <w:sdtContent>
            <w:p w14:paraId="15546CCF" w14:textId="7DF94401" w:rsidR="00CF3BEE" w:rsidRDefault="00CF3BEE">
              <w:pPr>
                <w:pStyle w:val="TOCHeading"/>
              </w:pPr>
              <w:r>
                <w:t>Contents</w:t>
              </w:r>
            </w:p>
            <w:p w14:paraId="72B850F3" w14:textId="77777777" w:rsidR="004A6957" w:rsidRDefault="00CF3BEE">
              <w:pPr>
                <w:pStyle w:val="TOC1"/>
                <w:tabs>
                  <w:tab w:val="right" w:leader="dot" w:pos="9016"/>
                </w:tabs>
                <w:rPr>
                  <w:rFonts w:asciiTheme="minorHAnsi" w:eastAsiaTheme="minorEastAsia" w:hAnsiTheme="minorHAnsi"/>
                  <w:noProof/>
                  <w:lang w:val="en-US"/>
                </w:rPr>
              </w:pPr>
              <w:r>
                <w:fldChar w:fldCharType="begin"/>
              </w:r>
              <w:r>
                <w:instrText xml:space="preserve"> TOC \o "1-3" \h \z \u </w:instrText>
              </w:r>
              <w:r>
                <w:fldChar w:fldCharType="separate"/>
              </w:r>
              <w:hyperlink w:anchor="_Toc513558713" w:history="1">
                <w:r w:rsidR="004A6957" w:rsidRPr="00D840C1">
                  <w:rPr>
                    <w:rStyle w:val="Hyperlink"/>
                    <w:noProof/>
                  </w:rPr>
                  <w:t>1. Introduction</w:t>
                </w:r>
                <w:r w:rsidR="004A6957">
                  <w:rPr>
                    <w:noProof/>
                    <w:webHidden/>
                  </w:rPr>
                  <w:tab/>
                </w:r>
                <w:r w:rsidR="004A6957">
                  <w:rPr>
                    <w:noProof/>
                    <w:webHidden/>
                  </w:rPr>
                  <w:fldChar w:fldCharType="begin"/>
                </w:r>
                <w:r w:rsidR="004A6957">
                  <w:rPr>
                    <w:noProof/>
                    <w:webHidden/>
                  </w:rPr>
                  <w:instrText xml:space="preserve"> PAGEREF _Toc513558713 \h </w:instrText>
                </w:r>
                <w:r w:rsidR="004A6957">
                  <w:rPr>
                    <w:noProof/>
                    <w:webHidden/>
                  </w:rPr>
                </w:r>
                <w:r w:rsidR="004A6957">
                  <w:rPr>
                    <w:noProof/>
                    <w:webHidden/>
                  </w:rPr>
                  <w:fldChar w:fldCharType="separate"/>
                </w:r>
                <w:r w:rsidR="004A6957">
                  <w:rPr>
                    <w:noProof/>
                    <w:webHidden/>
                  </w:rPr>
                  <w:t>2</w:t>
                </w:r>
                <w:r w:rsidR="004A6957">
                  <w:rPr>
                    <w:noProof/>
                    <w:webHidden/>
                  </w:rPr>
                  <w:fldChar w:fldCharType="end"/>
                </w:r>
              </w:hyperlink>
            </w:p>
            <w:p w14:paraId="24068233" w14:textId="77777777" w:rsidR="004A6957" w:rsidRDefault="004A6957">
              <w:pPr>
                <w:pStyle w:val="TOC1"/>
                <w:tabs>
                  <w:tab w:val="left" w:pos="440"/>
                  <w:tab w:val="right" w:leader="dot" w:pos="9016"/>
                </w:tabs>
                <w:rPr>
                  <w:rFonts w:asciiTheme="minorHAnsi" w:eastAsiaTheme="minorEastAsia" w:hAnsiTheme="minorHAnsi"/>
                  <w:noProof/>
                  <w:lang w:val="en-US"/>
                </w:rPr>
              </w:pPr>
              <w:hyperlink w:anchor="_Toc513558714" w:history="1">
                <w:r w:rsidRPr="00D840C1">
                  <w:rPr>
                    <w:rStyle w:val="Hyperlink"/>
                    <w:noProof/>
                  </w:rPr>
                  <w:t>2.</w:t>
                </w:r>
                <w:r>
                  <w:rPr>
                    <w:rFonts w:asciiTheme="minorHAnsi" w:eastAsiaTheme="minorEastAsia" w:hAnsiTheme="minorHAnsi"/>
                    <w:noProof/>
                    <w:lang w:val="en-US"/>
                  </w:rPr>
                  <w:tab/>
                </w:r>
                <w:r w:rsidRPr="00D840C1">
                  <w:rPr>
                    <w:rStyle w:val="Hyperlink"/>
                    <w:noProof/>
                  </w:rPr>
                  <w:t>Research</w:t>
                </w:r>
                <w:r>
                  <w:rPr>
                    <w:noProof/>
                    <w:webHidden/>
                  </w:rPr>
                  <w:tab/>
                </w:r>
                <w:r>
                  <w:rPr>
                    <w:noProof/>
                    <w:webHidden/>
                  </w:rPr>
                  <w:fldChar w:fldCharType="begin"/>
                </w:r>
                <w:r>
                  <w:rPr>
                    <w:noProof/>
                    <w:webHidden/>
                  </w:rPr>
                  <w:instrText xml:space="preserve"> PAGEREF _Toc513558714 \h </w:instrText>
                </w:r>
                <w:r>
                  <w:rPr>
                    <w:noProof/>
                    <w:webHidden/>
                  </w:rPr>
                </w:r>
                <w:r>
                  <w:rPr>
                    <w:noProof/>
                    <w:webHidden/>
                  </w:rPr>
                  <w:fldChar w:fldCharType="separate"/>
                </w:r>
                <w:r>
                  <w:rPr>
                    <w:noProof/>
                    <w:webHidden/>
                  </w:rPr>
                  <w:t>3</w:t>
                </w:r>
                <w:r>
                  <w:rPr>
                    <w:noProof/>
                    <w:webHidden/>
                  </w:rPr>
                  <w:fldChar w:fldCharType="end"/>
                </w:r>
              </w:hyperlink>
            </w:p>
            <w:p w14:paraId="28BDA509" w14:textId="77777777" w:rsidR="004A6957" w:rsidRDefault="004A6957">
              <w:pPr>
                <w:pStyle w:val="TOC2"/>
                <w:tabs>
                  <w:tab w:val="left" w:pos="880"/>
                  <w:tab w:val="right" w:leader="dot" w:pos="9016"/>
                </w:tabs>
                <w:rPr>
                  <w:rFonts w:asciiTheme="minorHAnsi" w:eastAsiaTheme="minorEastAsia" w:hAnsiTheme="minorHAnsi"/>
                  <w:noProof/>
                  <w:lang w:val="en-US"/>
                </w:rPr>
              </w:pPr>
              <w:hyperlink w:anchor="_Toc513558715" w:history="1">
                <w:r w:rsidRPr="00D840C1">
                  <w:rPr>
                    <w:rStyle w:val="Hyperlink"/>
                    <w:noProof/>
                  </w:rPr>
                  <w:t>1.1</w:t>
                </w:r>
                <w:r>
                  <w:rPr>
                    <w:rFonts w:asciiTheme="minorHAnsi" w:eastAsiaTheme="minorEastAsia" w:hAnsiTheme="minorHAnsi"/>
                    <w:noProof/>
                    <w:lang w:val="en-US"/>
                  </w:rPr>
                  <w:tab/>
                </w:r>
                <w:r w:rsidRPr="00D840C1">
                  <w:rPr>
                    <w:rStyle w:val="Hyperlink"/>
                    <w:noProof/>
                  </w:rPr>
                  <w:t>How a Turbocharger works</w:t>
                </w:r>
                <w:r>
                  <w:rPr>
                    <w:noProof/>
                    <w:webHidden/>
                  </w:rPr>
                  <w:tab/>
                </w:r>
                <w:r>
                  <w:rPr>
                    <w:noProof/>
                    <w:webHidden/>
                  </w:rPr>
                  <w:fldChar w:fldCharType="begin"/>
                </w:r>
                <w:r>
                  <w:rPr>
                    <w:noProof/>
                    <w:webHidden/>
                  </w:rPr>
                  <w:instrText xml:space="preserve"> PAGEREF _Toc513558715 \h </w:instrText>
                </w:r>
                <w:r>
                  <w:rPr>
                    <w:noProof/>
                    <w:webHidden/>
                  </w:rPr>
                </w:r>
                <w:r>
                  <w:rPr>
                    <w:noProof/>
                    <w:webHidden/>
                  </w:rPr>
                  <w:fldChar w:fldCharType="separate"/>
                </w:r>
                <w:r>
                  <w:rPr>
                    <w:noProof/>
                    <w:webHidden/>
                  </w:rPr>
                  <w:t>3</w:t>
                </w:r>
                <w:r>
                  <w:rPr>
                    <w:noProof/>
                    <w:webHidden/>
                  </w:rPr>
                  <w:fldChar w:fldCharType="end"/>
                </w:r>
              </w:hyperlink>
            </w:p>
            <w:p w14:paraId="0E712131" w14:textId="77777777" w:rsidR="004A6957" w:rsidRDefault="004A6957">
              <w:pPr>
                <w:pStyle w:val="TOC2"/>
                <w:tabs>
                  <w:tab w:val="right" w:leader="dot" w:pos="9016"/>
                </w:tabs>
                <w:rPr>
                  <w:rFonts w:asciiTheme="minorHAnsi" w:eastAsiaTheme="minorEastAsia" w:hAnsiTheme="minorHAnsi"/>
                  <w:noProof/>
                  <w:lang w:val="en-US"/>
                </w:rPr>
              </w:pPr>
              <w:hyperlink w:anchor="_Toc513558716" w:history="1">
                <w:r w:rsidRPr="00D840C1">
                  <w:rPr>
                    <w:rStyle w:val="Hyperlink"/>
                    <w:noProof/>
                  </w:rPr>
                  <w:t>2.2 Air circulation in turbocharger engines</w:t>
                </w:r>
                <w:r>
                  <w:rPr>
                    <w:noProof/>
                    <w:webHidden/>
                  </w:rPr>
                  <w:tab/>
                </w:r>
                <w:r>
                  <w:rPr>
                    <w:noProof/>
                    <w:webHidden/>
                  </w:rPr>
                  <w:fldChar w:fldCharType="begin"/>
                </w:r>
                <w:r>
                  <w:rPr>
                    <w:noProof/>
                    <w:webHidden/>
                  </w:rPr>
                  <w:instrText xml:space="preserve"> PAGEREF _Toc513558716 \h </w:instrText>
                </w:r>
                <w:r>
                  <w:rPr>
                    <w:noProof/>
                    <w:webHidden/>
                  </w:rPr>
                </w:r>
                <w:r>
                  <w:rPr>
                    <w:noProof/>
                    <w:webHidden/>
                  </w:rPr>
                  <w:fldChar w:fldCharType="separate"/>
                </w:r>
                <w:r>
                  <w:rPr>
                    <w:noProof/>
                    <w:webHidden/>
                  </w:rPr>
                  <w:t>5</w:t>
                </w:r>
                <w:r>
                  <w:rPr>
                    <w:noProof/>
                    <w:webHidden/>
                  </w:rPr>
                  <w:fldChar w:fldCharType="end"/>
                </w:r>
              </w:hyperlink>
            </w:p>
            <w:p w14:paraId="2512FCE4" w14:textId="77777777" w:rsidR="004A6957" w:rsidRDefault="004A6957">
              <w:pPr>
                <w:pStyle w:val="TOC1"/>
                <w:tabs>
                  <w:tab w:val="left" w:pos="440"/>
                  <w:tab w:val="right" w:leader="dot" w:pos="9016"/>
                </w:tabs>
                <w:rPr>
                  <w:rFonts w:asciiTheme="minorHAnsi" w:eastAsiaTheme="minorEastAsia" w:hAnsiTheme="minorHAnsi"/>
                  <w:noProof/>
                  <w:lang w:val="en-US"/>
                </w:rPr>
              </w:pPr>
              <w:hyperlink w:anchor="_Toc513558717" w:history="1">
                <w:r w:rsidRPr="00D840C1">
                  <w:rPr>
                    <w:rStyle w:val="Hyperlink"/>
                    <w:noProof/>
                  </w:rPr>
                  <w:t>3.</w:t>
                </w:r>
                <w:r>
                  <w:rPr>
                    <w:rFonts w:asciiTheme="minorHAnsi" w:eastAsiaTheme="minorEastAsia" w:hAnsiTheme="minorHAnsi"/>
                    <w:noProof/>
                    <w:lang w:val="en-US"/>
                  </w:rPr>
                  <w:tab/>
                </w:r>
                <w:r w:rsidRPr="00D840C1">
                  <w:rPr>
                    <w:rStyle w:val="Hyperlink"/>
                    <w:noProof/>
                  </w:rPr>
                  <w:t>Methodology</w:t>
                </w:r>
                <w:r>
                  <w:rPr>
                    <w:noProof/>
                    <w:webHidden/>
                  </w:rPr>
                  <w:tab/>
                </w:r>
                <w:r>
                  <w:rPr>
                    <w:noProof/>
                    <w:webHidden/>
                  </w:rPr>
                  <w:fldChar w:fldCharType="begin"/>
                </w:r>
                <w:r>
                  <w:rPr>
                    <w:noProof/>
                    <w:webHidden/>
                  </w:rPr>
                  <w:instrText xml:space="preserve"> PAGEREF _Toc513558717 \h </w:instrText>
                </w:r>
                <w:r>
                  <w:rPr>
                    <w:noProof/>
                    <w:webHidden/>
                  </w:rPr>
                </w:r>
                <w:r>
                  <w:rPr>
                    <w:noProof/>
                    <w:webHidden/>
                  </w:rPr>
                  <w:fldChar w:fldCharType="separate"/>
                </w:r>
                <w:r>
                  <w:rPr>
                    <w:noProof/>
                    <w:webHidden/>
                  </w:rPr>
                  <w:t>7</w:t>
                </w:r>
                <w:r>
                  <w:rPr>
                    <w:noProof/>
                    <w:webHidden/>
                  </w:rPr>
                  <w:fldChar w:fldCharType="end"/>
                </w:r>
              </w:hyperlink>
            </w:p>
            <w:p w14:paraId="647C711F" w14:textId="77777777" w:rsidR="004A6957" w:rsidRDefault="004A6957">
              <w:pPr>
                <w:pStyle w:val="TOC1"/>
                <w:tabs>
                  <w:tab w:val="left" w:pos="440"/>
                  <w:tab w:val="right" w:leader="dot" w:pos="9016"/>
                </w:tabs>
                <w:rPr>
                  <w:rFonts w:asciiTheme="minorHAnsi" w:eastAsiaTheme="minorEastAsia" w:hAnsiTheme="minorHAnsi"/>
                  <w:noProof/>
                  <w:lang w:val="en-US"/>
                </w:rPr>
              </w:pPr>
              <w:hyperlink w:anchor="_Toc513558718" w:history="1">
                <w:r w:rsidRPr="00D840C1">
                  <w:rPr>
                    <w:rStyle w:val="Hyperlink"/>
                    <w:noProof/>
                  </w:rPr>
                  <w:t>4.</w:t>
                </w:r>
                <w:r>
                  <w:rPr>
                    <w:rFonts w:asciiTheme="minorHAnsi" w:eastAsiaTheme="minorEastAsia" w:hAnsiTheme="minorHAnsi"/>
                    <w:noProof/>
                    <w:lang w:val="en-US"/>
                  </w:rPr>
                  <w:tab/>
                </w:r>
                <w:r w:rsidRPr="00D840C1">
                  <w:rPr>
                    <w:rStyle w:val="Hyperlink"/>
                    <w:noProof/>
                  </w:rPr>
                  <w:t>Performing the basic design of a turbocharger</w:t>
                </w:r>
                <w:r>
                  <w:rPr>
                    <w:noProof/>
                    <w:webHidden/>
                  </w:rPr>
                  <w:tab/>
                </w:r>
                <w:r>
                  <w:rPr>
                    <w:noProof/>
                    <w:webHidden/>
                  </w:rPr>
                  <w:fldChar w:fldCharType="begin"/>
                </w:r>
                <w:r>
                  <w:rPr>
                    <w:noProof/>
                    <w:webHidden/>
                  </w:rPr>
                  <w:instrText xml:space="preserve"> PAGEREF _Toc513558718 \h </w:instrText>
                </w:r>
                <w:r>
                  <w:rPr>
                    <w:noProof/>
                    <w:webHidden/>
                  </w:rPr>
                </w:r>
                <w:r>
                  <w:rPr>
                    <w:noProof/>
                    <w:webHidden/>
                  </w:rPr>
                  <w:fldChar w:fldCharType="separate"/>
                </w:r>
                <w:r>
                  <w:rPr>
                    <w:noProof/>
                    <w:webHidden/>
                  </w:rPr>
                  <w:t>10</w:t>
                </w:r>
                <w:r>
                  <w:rPr>
                    <w:noProof/>
                    <w:webHidden/>
                  </w:rPr>
                  <w:fldChar w:fldCharType="end"/>
                </w:r>
              </w:hyperlink>
            </w:p>
            <w:p w14:paraId="150C983E" w14:textId="77777777" w:rsidR="004A6957" w:rsidRDefault="004A6957">
              <w:pPr>
                <w:pStyle w:val="TOC2"/>
                <w:tabs>
                  <w:tab w:val="right" w:leader="dot" w:pos="9016"/>
                </w:tabs>
                <w:rPr>
                  <w:rFonts w:asciiTheme="minorHAnsi" w:eastAsiaTheme="minorEastAsia" w:hAnsiTheme="minorHAnsi"/>
                  <w:noProof/>
                  <w:lang w:val="en-US"/>
                </w:rPr>
              </w:pPr>
              <w:hyperlink w:anchor="_Toc513558719" w:history="1">
                <w:r w:rsidRPr="00D840C1">
                  <w:rPr>
                    <w:rStyle w:val="Hyperlink"/>
                    <w:noProof/>
                    <w:lang w:val="en-US"/>
                  </w:rPr>
                  <w:t>5 Designing the intercooler</w:t>
                </w:r>
                <w:r>
                  <w:rPr>
                    <w:noProof/>
                    <w:webHidden/>
                  </w:rPr>
                  <w:tab/>
                </w:r>
                <w:r>
                  <w:rPr>
                    <w:noProof/>
                    <w:webHidden/>
                  </w:rPr>
                  <w:fldChar w:fldCharType="begin"/>
                </w:r>
                <w:r>
                  <w:rPr>
                    <w:noProof/>
                    <w:webHidden/>
                  </w:rPr>
                  <w:instrText xml:space="preserve"> PAGEREF _Toc513558719 \h </w:instrText>
                </w:r>
                <w:r>
                  <w:rPr>
                    <w:noProof/>
                    <w:webHidden/>
                  </w:rPr>
                </w:r>
                <w:r>
                  <w:rPr>
                    <w:noProof/>
                    <w:webHidden/>
                  </w:rPr>
                  <w:fldChar w:fldCharType="separate"/>
                </w:r>
                <w:r>
                  <w:rPr>
                    <w:noProof/>
                    <w:webHidden/>
                  </w:rPr>
                  <w:t>15</w:t>
                </w:r>
                <w:r>
                  <w:rPr>
                    <w:noProof/>
                    <w:webHidden/>
                  </w:rPr>
                  <w:fldChar w:fldCharType="end"/>
                </w:r>
              </w:hyperlink>
            </w:p>
            <w:p w14:paraId="1F393E2B" w14:textId="77777777" w:rsidR="004A6957" w:rsidRDefault="004A6957">
              <w:pPr>
                <w:pStyle w:val="TOC2"/>
                <w:tabs>
                  <w:tab w:val="left" w:pos="660"/>
                  <w:tab w:val="right" w:leader="dot" w:pos="9016"/>
                </w:tabs>
                <w:rPr>
                  <w:rFonts w:asciiTheme="minorHAnsi" w:eastAsiaTheme="minorEastAsia" w:hAnsiTheme="minorHAnsi"/>
                  <w:noProof/>
                  <w:lang w:val="en-US"/>
                </w:rPr>
              </w:pPr>
              <w:hyperlink w:anchor="_Toc513558720" w:history="1">
                <w:r w:rsidRPr="00D840C1">
                  <w:rPr>
                    <w:rStyle w:val="Hyperlink"/>
                    <w:noProof/>
                    <w:lang w:val="en-US"/>
                  </w:rPr>
                  <w:t>6</w:t>
                </w:r>
                <w:r>
                  <w:rPr>
                    <w:rFonts w:asciiTheme="minorHAnsi" w:eastAsiaTheme="minorEastAsia" w:hAnsiTheme="minorHAnsi"/>
                    <w:noProof/>
                    <w:lang w:val="en-US"/>
                  </w:rPr>
                  <w:tab/>
                </w:r>
                <w:r w:rsidRPr="00D840C1">
                  <w:rPr>
                    <w:rStyle w:val="Hyperlink"/>
                    <w:noProof/>
                    <w:lang w:val="en-US"/>
                  </w:rPr>
                  <w:t>Consideration to know when a turbo is installed</w:t>
                </w:r>
                <w:r>
                  <w:rPr>
                    <w:noProof/>
                    <w:webHidden/>
                  </w:rPr>
                  <w:tab/>
                </w:r>
                <w:r>
                  <w:rPr>
                    <w:noProof/>
                    <w:webHidden/>
                  </w:rPr>
                  <w:fldChar w:fldCharType="begin"/>
                </w:r>
                <w:r>
                  <w:rPr>
                    <w:noProof/>
                    <w:webHidden/>
                  </w:rPr>
                  <w:instrText xml:space="preserve"> PAGEREF _Toc513558720 \h </w:instrText>
                </w:r>
                <w:r>
                  <w:rPr>
                    <w:noProof/>
                    <w:webHidden/>
                  </w:rPr>
                </w:r>
                <w:r>
                  <w:rPr>
                    <w:noProof/>
                    <w:webHidden/>
                  </w:rPr>
                  <w:fldChar w:fldCharType="separate"/>
                </w:r>
                <w:r>
                  <w:rPr>
                    <w:noProof/>
                    <w:webHidden/>
                  </w:rPr>
                  <w:t>16</w:t>
                </w:r>
                <w:r>
                  <w:rPr>
                    <w:noProof/>
                    <w:webHidden/>
                  </w:rPr>
                  <w:fldChar w:fldCharType="end"/>
                </w:r>
              </w:hyperlink>
            </w:p>
            <w:p w14:paraId="7212C193" w14:textId="77777777" w:rsidR="004A6957" w:rsidRDefault="004A6957">
              <w:pPr>
                <w:pStyle w:val="TOC1"/>
                <w:tabs>
                  <w:tab w:val="right" w:leader="dot" w:pos="9016"/>
                </w:tabs>
                <w:rPr>
                  <w:rFonts w:asciiTheme="minorHAnsi" w:eastAsiaTheme="minorEastAsia" w:hAnsiTheme="minorHAnsi"/>
                  <w:noProof/>
                  <w:lang w:val="en-US"/>
                </w:rPr>
              </w:pPr>
              <w:hyperlink w:anchor="_Toc513558721" w:history="1">
                <w:r w:rsidRPr="00D840C1">
                  <w:rPr>
                    <w:rStyle w:val="Hyperlink"/>
                    <w:noProof/>
                    <w:lang w:val="en-US"/>
                  </w:rPr>
                  <w:t>7. Conclusion</w:t>
                </w:r>
                <w:r>
                  <w:rPr>
                    <w:noProof/>
                    <w:webHidden/>
                  </w:rPr>
                  <w:tab/>
                </w:r>
                <w:r>
                  <w:rPr>
                    <w:noProof/>
                    <w:webHidden/>
                  </w:rPr>
                  <w:fldChar w:fldCharType="begin"/>
                </w:r>
                <w:r>
                  <w:rPr>
                    <w:noProof/>
                    <w:webHidden/>
                  </w:rPr>
                  <w:instrText xml:space="preserve"> PAGEREF _Toc513558721 \h </w:instrText>
                </w:r>
                <w:r>
                  <w:rPr>
                    <w:noProof/>
                    <w:webHidden/>
                  </w:rPr>
                </w:r>
                <w:r>
                  <w:rPr>
                    <w:noProof/>
                    <w:webHidden/>
                  </w:rPr>
                  <w:fldChar w:fldCharType="separate"/>
                </w:r>
                <w:r>
                  <w:rPr>
                    <w:noProof/>
                    <w:webHidden/>
                  </w:rPr>
                  <w:t>17</w:t>
                </w:r>
                <w:r>
                  <w:rPr>
                    <w:noProof/>
                    <w:webHidden/>
                  </w:rPr>
                  <w:fldChar w:fldCharType="end"/>
                </w:r>
              </w:hyperlink>
            </w:p>
            <w:p w14:paraId="549908F5" w14:textId="77777777" w:rsidR="004A6957" w:rsidRDefault="004A6957">
              <w:pPr>
                <w:pStyle w:val="TOC1"/>
                <w:tabs>
                  <w:tab w:val="right" w:leader="dot" w:pos="9016"/>
                </w:tabs>
                <w:rPr>
                  <w:rFonts w:asciiTheme="minorHAnsi" w:eastAsiaTheme="minorEastAsia" w:hAnsiTheme="minorHAnsi"/>
                  <w:noProof/>
                  <w:lang w:val="en-US"/>
                </w:rPr>
              </w:pPr>
              <w:hyperlink w:anchor="_Toc513558722" w:history="1">
                <w:r w:rsidRPr="00D840C1">
                  <w:rPr>
                    <w:rStyle w:val="Hyperlink"/>
                    <w:noProof/>
                    <w:lang w:val="en-US"/>
                  </w:rPr>
                  <w:t>8. References</w:t>
                </w:r>
                <w:r>
                  <w:rPr>
                    <w:noProof/>
                    <w:webHidden/>
                  </w:rPr>
                  <w:tab/>
                </w:r>
                <w:r>
                  <w:rPr>
                    <w:noProof/>
                    <w:webHidden/>
                  </w:rPr>
                  <w:fldChar w:fldCharType="begin"/>
                </w:r>
                <w:r>
                  <w:rPr>
                    <w:noProof/>
                    <w:webHidden/>
                  </w:rPr>
                  <w:instrText xml:space="preserve"> PAGEREF _Toc513558722 \h </w:instrText>
                </w:r>
                <w:r>
                  <w:rPr>
                    <w:noProof/>
                    <w:webHidden/>
                  </w:rPr>
                </w:r>
                <w:r>
                  <w:rPr>
                    <w:noProof/>
                    <w:webHidden/>
                  </w:rPr>
                  <w:fldChar w:fldCharType="separate"/>
                </w:r>
                <w:r>
                  <w:rPr>
                    <w:noProof/>
                    <w:webHidden/>
                  </w:rPr>
                  <w:t>18</w:t>
                </w:r>
                <w:r>
                  <w:rPr>
                    <w:noProof/>
                    <w:webHidden/>
                  </w:rPr>
                  <w:fldChar w:fldCharType="end"/>
                </w:r>
              </w:hyperlink>
            </w:p>
            <w:p w14:paraId="62DF0A07" w14:textId="14403335" w:rsidR="00CF3BEE" w:rsidRDefault="00CF3BEE">
              <w:r>
                <w:rPr>
                  <w:b/>
                  <w:bCs/>
                  <w:noProof/>
                </w:rPr>
                <w:fldChar w:fldCharType="end"/>
              </w:r>
            </w:p>
          </w:sdtContent>
        </w:sdt>
        <w:p w14:paraId="5DBEAEED" w14:textId="77777777" w:rsidR="00CF3BEE" w:rsidRDefault="00CF3BEE" w:rsidP="00CF3BEE">
          <w:pPr>
            <w:pStyle w:val="Heading1"/>
            <w:spacing w:line="360" w:lineRule="auto"/>
            <w:ind w:left="720"/>
            <w:rPr>
              <w:sz w:val="24"/>
              <w:szCs w:val="24"/>
            </w:rPr>
          </w:pPr>
        </w:p>
        <w:p w14:paraId="5FB6ED96" w14:textId="77777777" w:rsidR="00CF3BEE" w:rsidRDefault="00CF3BEE">
          <w:pPr>
            <w:rPr>
              <w:rFonts w:asciiTheme="majorHAnsi" w:eastAsiaTheme="majorEastAsia" w:hAnsiTheme="majorHAnsi" w:cstheme="majorBidi"/>
              <w:b/>
              <w:bCs/>
              <w:color w:val="2E74B5" w:themeColor="accent1" w:themeShade="BF"/>
              <w:sz w:val="24"/>
              <w:szCs w:val="24"/>
            </w:rPr>
          </w:pPr>
          <w:r>
            <w:rPr>
              <w:sz w:val="24"/>
              <w:szCs w:val="24"/>
            </w:rPr>
            <w:br w:type="page"/>
          </w:r>
        </w:p>
        <w:p w14:paraId="1FDA5DF1" w14:textId="442FCF04" w:rsidR="006938DC" w:rsidRPr="00CF3BEE" w:rsidRDefault="00CF3BEE" w:rsidP="00CF3BEE">
          <w:pPr>
            <w:pStyle w:val="Heading1"/>
          </w:pPr>
          <w:bookmarkStart w:id="0" w:name="_Toc513558713"/>
          <w:r>
            <w:lastRenderedPageBreak/>
            <w:t xml:space="preserve">1. </w:t>
          </w:r>
          <w:r w:rsidR="006938DC" w:rsidRPr="00CF3BEE">
            <w:t>Introduction</w:t>
          </w:r>
          <w:bookmarkEnd w:id="0"/>
        </w:p>
        <w:p w14:paraId="2D128F17" w14:textId="11D64406" w:rsidR="00574E33" w:rsidRPr="00574E33" w:rsidRDefault="00574E33" w:rsidP="004939A5">
          <w:pPr>
            <w:spacing w:line="360" w:lineRule="auto"/>
            <w:ind w:left="360"/>
            <w:rPr>
              <w:i/>
              <w:sz w:val="24"/>
              <w:szCs w:val="24"/>
            </w:rPr>
          </w:pPr>
          <w:r w:rsidRPr="00574E33">
            <w:rPr>
              <w:sz w:val="24"/>
              <w:szCs w:val="24"/>
            </w:rPr>
            <w:t xml:space="preserve">The history of turbocharging is almost as old as the internal combustion engine. Already in 1885 and 1896, Gottlieb Daimler and Rudolf Diesel investigated to increase the power and reduce the fuel consumption of their engines by pre-compressing the combustion air. In 1925, the Swiss engineer Alfred </w:t>
          </w:r>
          <w:proofErr w:type="spellStart"/>
          <w:r w:rsidRPr="00574E33">
            <w:rPr>
              <w:sz w:val="24"/>
              <w:szCs w:val="24"/>
            </w:rPr>
            <w:t>Büchi</w:t>
          </w:r>
          <w:proofErr w:type="spellEnd"/>
          <w:r w:rsidRPr="00574E33">
            <w:rPr>
              <w:sz w:val="24"/>
              <w:szCs w:val="24"/>
            </w:rPr>
            <w:t xml:space="preserve"> was the first to achieve turbocharging by exhaust gases, obtaining an increase in power of more than 40%. This marked the beginning of the gradual introduction of turbocharging in the automotive industry </w:t>
          </w:r>
          <w:r w:rsidR="004A6957">
            <w:rPr>
              <w:i/>
              <w:sz w:val="24"/>
              <w:szCs w:val="24"/>
            </w:rPr>
            <w:t xml:space="preserve">[Hugh </w:t>
          </w:r>
          <w:proofErr w:type="spellStart"/>
          <w:r w:rsidR="004A6957">
            <w:rPr>
              <w:i/>
              <w:sz w:val="24"/>
              <w:szCs w:val="24"/>
            </w:rPr>
            <w:t>Maclnnes</w:t>
          </w:r>
          <w:proofErr w:type="spellEnd"/>
          <w:r w:rsidR="004A6957">
            <w:rPr>
              <w:i/>
              <w:sz w:val="24"/>
              <w:szCs w:val="24"/>
            </w:rPr>
            <w:t>, 1984</w:t>
          </w:r>
          <w:r w:rsidRPr="00574E33">
            <w:rPr>
              <w:i/>
              <w:sz w:val="24"/>
              <w:szCs w:val="24"/>
            </w:rPr>
            <w:t>].</w:t>
          </w:r>
        </w:p>
        <w:p w14:paraId="5720E4F5" w14:textId="28AB1D6D" w:rsidR="00574E33" w:rsidRPr="00A3697F" w:rsidRDefault="00574E33" w:rsidP="004939A5">
          <w:pPr>
            <w:spacing w:line="360" w:lineRule="auto"/>
            <w:ind w:left="360"/>
            <w:rPr>
              <w:i/>
              <w:sz w:val="24"/>
              <w:szCs w:val="24"/>
            </w:rPr>
          </w:pPr>
          <w:r w:rsidRPr="00574E33">
            <w:rPr>
              <w:sz w:val="24"/>
              <w:szCs w:val="24"/>
            </w:rPr>
            <w:t xml:space="preserve">The first applications of the turbocharger were limited to huge engines, such as marine engines. In the automotive engine industry, turbocharging began to be applied to truck engines. In 1938, the first turbocharged engine for trucks was built by the company "Swiss Machine Works </w:t>
          </w:r>
          <w:proofErr w:type="spellStart"/>
          <w:r w:rsidRPr="00574E33">
            <w:rPr>
              <w:sz w:val="24"/>
              <w:szCs w:val="24"/>
            </w:rPr>
            <w:t>Saurer</w:t>
          </w:r>
          <w:proofErr w:type="spellEnd"/>
          <w:r w:rsidRPr="00574E33">
            <w:rPr>
              <w:sz w:val="24"/>
              <w:szCs w:val="24"/>
            </w:rPr>
            <w:t xml:space="preserve">". The Chevrolet </w:t>
          </w:r>
          <w:proofErr w:type="spellStart"/>
          <w:r w:rsidRPr="00574E33">
            <w:rPr>
              <w:sz w:val="24"/>
              <w:szCs w:val="24"/>
            </w:rPr>
            <w:t>Corvair</w:t>
          </w:r>
          <w:proofErr w:type="spellEnd"/>
          <w:r w:rsidRPr="00574E33">
            <w:rPr>
              <w:sz w:val="24"/>
              <w:szCs w:val="24"/>
            </w:rPr>
            <w:t xml:space="preserve"> and the Oldsmobile were the first two cars equipped with a turbocharger, and made their debut in the US market in 1962. Despite the gigantic technical expense, their poor reliability caused them to disappear soon from the market.</w:t>
          </w:r>
          <w:r>
            <w:rPr>
              <w:sz w:val="24"/>
              <w:szCs w:val="24"/>
            </w:rPr>
            <w:t xml:space="preserve"> </w:t>
          </w:r>
          <w:r w:rsidRPr="00574E33">
            <w:rPr>
              <w:sz w:val="24"/>
              <w:szCs w:val="24"/>
            </w:rPr>
            <w:t>After the first oil crisis in 1973, turbocharging was more accepted in commercial diesel applications. Until then, the high costs of turbocharging investments were only compensated by the saving in fuel costs, which was minimal. The increase in the restrictions of the regulations on emissions in the late 80's led to an increase in the number of turbocharged truck engines to the point that today all road engines have turbocharged. In the 70's, with the introduction of the turbocharger in motor sport, especially in the Formula I races, the turbocharging engine for passenger cars became very popular.</w:t>
          </w:r>
          <w:r w:rsidR="005D526C">
            <w:rPr>
              <w:sz w:val="24"/>
              <w:szCs w:val="24"/>
            </w:rPr>
            <w:t xml:space="preserve"> </w:t>
          </w:r>
          <w:proofErr w:type="gramStart"/>
          <w:r w:rsidR="00A3697F" w:rsidRPr="00574E33">
            <w:rPr>
              <w:i/>
              <w:sz w:val="24"/>
              <w:szCs w:val="24"/>
            </w:rPr>
            <w:t>[</w:t>
          </w:r>
          <w:r w:rsidR="004A6957">
            <w:rPr>
              <w:i/>
              <w:sz w:val="24"/>
              <w:szCs w:val="24"/>
            </w:rPr>
            <w:t>J Hartman, 2007</w:t>
          </w:r>
          <w:r w:rsidR="00A3697F" w:rsidRPr="00574E33">
            <w:rPr>
              <w:i/>
              <w:sz w:val="24"/>
              <w:szCs w:val="24"/>
            </w:rPr>
            <w:t>].</w:t>
          </w:r>
          <w:proofErr w:type="gramEnd"/>
        </w:p>
        <w:p w14:paraId="54107BBE" w14:textId="0C637C2C" w:rsidR="00A3697F" w:rsidRPr="00574E33" w:rsidRDefault="00574E33" w:rsidP="004939A5">
          <w:pPr>
            <w:spacing w:line="360" w:lineRule="auto"/>
            <w:ind w:left="360"/>
            <w:rPr>
              <w:i/>
              <w:sz w:val="24"/>
              <w:szCs w:val="24"/>
            </w:rPr>
          </w:pPr>
          <w:r w:rsidRPr="00574E33">
            <w:rPr>
              <w:sz w:val="24"/>
              <w:szCs w:val="24"/>
            </w:rPr>
            <w:t xml:space="preserve">The word "turbo" became very fashionable. At that time, almost all car manufacturers offered at least two high-end models equipped with a turbocharged gasoline engine. However, this phenomenon disappeared after a few years since, although the turbocharged gasoline engine was more powerful, it was not economical. Moreover, the "turbo lag", the delayed response of the turbochargers, at that time was still relatively large and did not enjoy acceptance among the majority of customers. The great discovery in turbocharging for passenger cars came in 1978 with the introduction of the first turbo diesel engine for passenger cars in the Mercedes-Benz 300 SD, followed by the VW Golf </w:t>
          </w:r>
          <w:proofErr w:type="spellStart"/>
          <w:r w:rsidRPr="00574E33">
            <w:rPr>
              <w:sz w:val="24"/>
              <w:szCs w:val="24"/>
            </w:rPr>
            <w:t>Turbodiesel</w:t>
          </w:r>
          <w:proofErr w:type="spellEnd"/>
          <w:r w:rsidRPr="00574E33">
            <w:rPr>
              <w:sz w:val="24"/>
              <w:szCs w:val="24"/>
            </w:rPr>
            <w:t xml:space="preserve"> in 1981.</w:t>
          </w:r>
          <w:r w:rsidR="00A3697F">
            <w:rPr>
              <w:sz w:val="24"/>
              <w:szCs w:val="24"/>
            </w:rPr>
            <w:t xml:space="preserve"> </w:t>
          </w:r>
          <w:r w:rsidR="004A6957">
            <w:rPr>
              <w:i/>
              <w:sz w:val="24"/>
              <w:szCs w:val="24"/>
            </w:rPr>
            <w:t>[Hugh M., 1984</w:t>
          </w:r>
          <w:r w:rsidR="00A3697F" w:rsidRPr="00574E33">
            <w:rPr>
              <w:i/>
              <w:sz w:val="24"/>
              <w:szCs w:val="24"/>
            </w:rPr>
            <w:t>].</w:t>
          </w:r>
        </w:p>
        <w:p w14:paraId="52FDC7F0" w14:textId="68F14244" w:rsidR="006938DC" w:rsidRDefault="00FB39B2" w:rsidP="00574E33">
          <w:pPr>
            <w:spacing w:line="360" w:lineRule="auto"/>
            <w:ind w:left="360"/>
            <w:jc w:val="both"/>
            <w:rPr>
              <w:sz w:val="24"/>
              <w:szCs w:val="24"/>
            </w:rPr>
          </w:pPr>
        </w:p>
      </w:sdtContent>
    </w:sdt>
    <w:p w14:paraId="3FA97489" w14:textId="3F3160B3" w:rsidR="00042724" w:rsidRDefault="003E537D" w:rsidP="00CF3BEE">
      <w:pPr>
        <w:pStyle w:val="Heading1"/>
        <w:numPr>
          <w:ilvl w:val="0"/>
          <w:numId w:val="16"/>
        </w:numPr>
      </w:pPr>
      <w:bookmarkStart w:id="1" w:name="_Toc513558714"/>
      <w:r>
        <w:lastRenderedPageBreak/>
        <w:t>Research</w:t>
      </w:r>
      <w:bookmarkEnd w:id="1"/>
    </w:p>
    <w:p w14:paraId="5406D6A6" w14:textId="24FC3A91" w:rsidR="003E537D" w:rsidRDefault="003E537D" w:rsidP="003E537D">
      <w:pPr>
        <w:pStyle w:val="Heading2"/>
        <w:numPr>
          <w:ilvl w:val="1"/>
          <w:numId w:val="10"/>
        </w:numPr>
      </w:pPr>
      <w:bookmarkStart w:id="2" w:name="_Toc513558715"/>
      <w:r>
        <w:t>How a Turbocharger works</w:t>
      </w:r>
      <w:bookmarkEnd w:id="2"/>
    </w:p>
    <w:p w14:paraId="41F659D4" w14:textId="71E2DE42" w:rsidR="005D526C" w:rsidRDefault="00A3697F" w:rsidP="004939A5">
      <w:pPr>
        <w:spacing w:line="360" w:lineRule="auto"/>
        <w:rPr>
          <w:i/>
          <w:sz w:val="24"/>
          <w:szCs w:val="24"/>
        </w:rPr>
      </w:pPr>
      <w:r>
        <w:rPr>
          <w:sz w:val="24"/>
          <w:szCs w:val="24"/>
        </w:rPr>
        <w:t>The power which</w:t>
      </w:r>
      <w:r w:rsidR="005D526C" w:rsidRPr="005D526C">
        <w:rPr>
          <w:sz w:val="24"/>
          <w:szCs w:val="24"/>
        </w:rPr>
        <w:t xml:space="preserve"> an engine can </w:t>
      </w:r>
      <w:r w:rsidRPr="005D526C">
        <w:rPr>
          <w:sz w:val="24"/>
          <w:szCs w:val="24"/>
        </w:rPr>
        <w:t>generate</w:t>
      </w:r>
      <w:r>
        <w:rPr>
          <w:sz w:val="24"/>
          <w:szCs w:val="24"/>
        </w:rPr>
        <w:t xml:space="preserve"> depends on the quantity of oxygen capable to react with the fuel, due to reactions, the more reactions; the more power generates the engine and</w:t>
      </w:r>
      <w:r w:rsidR="005D526C" w:rsidRPr="005D526C">
        <w:rPr>
          <w:sz w:val="24"/>
          <w:szCs w:val="24"/>
        </w:rPr>
        <w:t xml:space="preserve"> is easier to pump than a mechanical force. There are two ways to get an </w:t>
      </w:r>
      <w:r>
        <w:rPr>
          <w:sz w:val="24"/>
          <w:szCs w:val="24"/>
        </w:rPr>
        <w:t>engine in a lot of air: increasing</w:t>
      </w:r>
      <w:r w:rsidR="005D526C" w:rsidRPr="005D526C">
        <w:rPr>
          <w:sz w:val="24"/>
          <w:szCs w:val="24"/>
        </w:rPr>
        <w:t xml:space="preserve"> the internal volume</w:t>
      </w:r>
      <w:r>
        <w:rPr>
          <w:sz w:val="24"/>
          <w:szCs w:val="24"/>
        </w:rPr>
        <w:t xml:space="preserve"> to allows more air volume into the chamber,</w:t>
      </w:r>
      <w:r w:rsidR="005D526C" w:rsidRPr="005D526C">
        <w:rPr>
          <w:sz w:val="24"/>
          <w:szCs w:val="24"/>
        </w:rPr>
        <w:t xml:space="preserve"> or compress the air </w:t>
      </w:r>
      <w:r>
        <w:rPr>
          <w:sz w:val="24"/>
          <w:szCs w:val="24"/>
        </w:rPr>
        <w:t>to generate an air pressure</w:t>
      </w:r>
      <w:r w:rsidR="005D526C" w:rsidRPr="005D526C">
        <w:rPr>
          <w:sz w:val="24"/>
          <w:szCs w:val="24"/>
        </w:rPr>
        <w:t xml:space="preserve"> in a small</w:t>
      </w:r>
      <w:r>
        <w:rPr>
          <w:sz w:val="24"/>
          <w:szCs w:val="24"/>
        </w:rPr>
        <w:t>er</w:t>
      </w:r>
      <w:r w:rsidR="005D526C" w:rsidRPr="005D526C">
        <w:rPr>
          <w:sz w:val="24"/>
          <w:szCs w:val="24"/>
        </w:rPr>
        <w:t xml:space="preserve"> displacemen</w:t>
      </w:r>
      <w:r w:rsidR="00963276">
        <w:rPr>
          <w:sz w:val="24"/>
          <w:szCs w:val="24"/>
        </w:rPr>
        <w:t>t. This last alternative</w:t>
      </w:r>
      <w:r w:rsidR="005D526C" w:rsidRPr="005D526C">
        <w:rPr>
          <w:sz w:val="24"/>
          <w:szCs w:val="24"/>
        </w:rPr>
        <w:t xml:space="preserve"> is known as "supercharging" and is achieved by compressing the air before putting it in the cylinders. For this, different devices are </w:t>
      </w:r>
      <w:r w:rsidR="00963276" w:rsidRPr="005D526C">
        <w:rPr>
          <w:sz w:val="24"/>
          <w:szCs w:val="24"/>
        </w:rPr>
        <w:t>used;</w:t>
      </w:r>
      <w:r w:rsidR="005D526C" w:rsidRPr="005D526C">
        <w:rPr>
          <w:sz w:val="24"/>
          <w:szCs w:val="24"/>
        </w:rPr>
        <w:t xml:space="preserve"> the most used being the turbo</w:t>
      </w:r>
      <w:r w:rsidR="005D526C" w:rsidRPr="00A3697F">
        <w:rPr>
          <w:i/>
          <w:sz w:val="24"/>
          <w:szCs w:val="24"/>
        </w:rPr>
        <w:t>.</w:t>
      </w:r>
      <w:r w:rsidRPr="00A3697F">
        <w:rPr>
          <w:i/>
          <w:sz w:val="24"/>
          <w:szCs w:val="24"/>
        </w:rPr>
        <w:t xml:space="preserve"> [R. </w:t>
      </w:r>
      <w:proofErr w:type="spellStart"/>
      <w:r w:rsidRPr="00A3697F">
        <w:rPr>
          <w:i/>
          <w:sz w:val="24"/>
          <w:szCs w:val="24"/>
        </w:rPr>
        <w:t>Fidalgo</w:t>
      </w:r>
      <w:proofErr w:type="spellEnd"/>
      <w:r w:rsidRPr="00A3697F">
        <w:rPr>
          <w:i/>
          <w:sz w:val="24"/>
          <w:szCs w:val="24"/>
        </w:rPr>
        <w:t>, 2018].</w:t>
      </w:r>
    </w:p>
    <w:p w14:paraId="75E83003" w14:textId="11520B67" w:rsidR="00963276" w:rsidRDefault="00963276" w:rsidP="004939A5">
      <w:pPr>
        <w:spacing w:line="360" w:lineRule="auto"/>
        <w:rPr>
          <w:sz w:val="24"/>
          <w:szCs w:val="24"/>
        </w:rPr>
      </w:pPr>
      <w:r w:rsidRPr="00963276">
        <w:rPr>
          <w:sz w:val="24"/>
          <w:szCs w:val="24"/>
        </w:rPr>
        <w:t>The correct name for this contraption is "turbocharger" which is actually a compressor that is driven by a turb</w:t>
      </w:r>
      <w:r w:rsidR="003D5121">
        <w:rPr>
          <w:sz w:val="24"/>
          <w:szCs w:val="24"/>
        </w:rPr>
        <w:t>ine. The turbo is</w:t>
      </w:r>
      <w:r w:rsidRPr="00963276">
        <w:rPr>
          <w:sz w:val="24"/>
          <w:szCs w:val="24"/>
        </w:rPr>
        <w:t xml:space="preserve"> consists of two grinders (turbines) attached to the same axis. One of the sides of the shaft is in contact with the exhaust</w:t>
      </w:r>
      <w:r w:rsidR="003D5121">
        <w:rPr>
          <w:sz w:val="24"/>
          <w:szCs w:val="24"/>
        </w:rPr>
        <w:t xml:space="preserve"> gases</w:t>
      </w:r>
      <w:r w:rsidRPr="00963276">
        <w:rPr>
          <w:sz w:val="24"/>
          <w:szCs w:val="24"/>
        </w:rPr>
        <w:t>, when</w:t>
      </w:r>
      <w:r w:rsidR="003D5121">
        <w:rPr>
          <w:sz w:val="24"/>
          <w:szCs w:val="24"/>
        </w:rPr>
        <w:t xml:space="preserve"> the gases are expulsed</w:t>
      </w:r>
      <w:r w:rsidRPr="00963276">
        <w:rPr>
          <w:sz w:val="24"/>
          <w:szCs w:val="24"/>
        </w:rPr>
        <w:t xml:space="preserve"> hot and a certain pressure of the </w:t>
      </w:r>
      <w:r w:rsidR="003D5121" w:rsidRPr="00963276">
        <w:rPr>
          <w:sz w:val="24"/>
          <w:szCs w:val="24"/>
        </w:rPr>
        <w:t>engine;</w:t>
      </w:r>
      <w:r w:rsidRPr="00963276">
        <w:rPr>
          <w:sz w:val="24"/>
          <w:szCs w:val="24"/>
        </w:rPr>
        <w:t xml:space="preserve"> turn the turbine in the same way as a windmill when we blow on their blades. The turbine on the other side of the shaft is in the channel of the air that enters the engine and when turning the joint with the one on the side of the exhaust, pushes the intake air generating a pressure.</w:t>
      </w:r>
      <w:r w:rsidR="004A6957">
        <w:rPr>
          <w:sz w:val="24"/>
          <w:szCs w:val="24"/>
        </w:rPr>
        <w:t xml:space="preserve"> </w:t>
      </w:r>
      <w:r w:rsidR="004A6957" w:rsidRPr="004A6957">
        <w:rPr>
          <w:i/>
          <w:sz w:val="24"/>
          <w:szCs w:val="24"/>
        </w:rPr>
        <w:t xml:space="preserve">[A. </w:t>
      </w:r>
      <w:proofErr w:type="spellStart"/>
      <w:r w:rsidR="004A6957" w:rsidRPr="004A6957">
        <w:rPr>
          <w:i/>
          <w:sz w:val="24"/>
          <w:szCs w:val="24"/>
        </w:rPr>
        <w:t>Ferrer</w:t>
      </w:r>
      <w:proofErr w:type="spellEnd"/>
      <w:r w:rsidR="004A6957" w:rsidRPr="004A6957">
        <w:rPr>
          <w:i/>
          <w:sz w:val="24"/>
          <w:szCs w:val="24"/>
        </w:rPr>
        <w:t>, 2018]</w:t>
      </w:r>
    </w:p>
    <w:p w14:paraId="579DF7CC" w14:textId="77777777" w:rsidR="003D5121" w:rsidRDefault="003D5121" w:rsidP="003D5121">
      <w:pPr>
        <w:keepNext/>
        <w:spacing w:line="360" w:lineRule="auto"/>
        <w:jc w:val="center"/>
      </w:pPr>
      <w:r>
        <w:rPr>
          <w:noProof/>
          <w:lang w:val="en-US"/>
        </w:rPr>
        <w:drawing>
          <wp:inline distT="0" distB="0" distL="0" distR="0" wp14:anchorId="45CB95DD" wp14:editId="7A37D7B7">
            <wp:extent cx="4664321" cy="2552217"/>
            <wp:effectExtent l="0" t="0" r="3175" b="635"/>
            <wp:docPr id="3" name="Picture 3" descr="Resultado de imagen de turbocharger pa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ultado de imagen de turbocharger part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64813" cy="2552486"/>
                    </a:xfrm>
                    <a:prstGeom prst="rect">
                      <a:avLst/>
                    </a:prstGeom>
                    <a:noFill/>
                    <a:ln>
                      <a:noFill/>
                    </a:ln>
                  </pic:spPr>
                </pic:pic>
              </a:graphicData>
            </a:graphic>
          </wp:inline>
        </w:drawing>
      </w:r>
    </w:p>
    <w:p w14:paraId="5059DD94" w14:textId="0DA7668C" w:rsidR="003D5121" w:rsidRPr="00963276" w:rsidRDefault="003D5121" w:rsidP="003D5121">
      <w:pPr>
        <w:pStyle w:val="Caption"/>
        <w:jc w:val="center"/>
        <w:rPr>
          <w:sz w:val="24"/>
          <w:szCs w:val="24"/>
        </w:rPr>
      </w:pPr>
      <w:r>
        <w:t xml:space="preserve">Figure </w:t>
      </w:r>
      <w:fldSimple w:instr=" SEQ Figure \* ARABIC ">
        <w:r w:rsidR="004A6957">
          <w:rPr>
            <w:noProof/>
          </w:rPr>
          <w:t>1</w:t>
        </w:r>
      </w:fldSimple>
      <w:r>
        <w:t>: Turbocharger parts.</w:t>
      </w:r>
    </w:p>
    <w:p w14:paraId="4C467679" w14:textId="2548DFD9" w:rsidR="0084498E" w:rsidRDefault="003D5121" w:rsidP="009E2254">
      <w:pPr>
        <w:spacing w:line="360" w:lineRule="auto"/>
        <w:rPr>
          <w:sz w:val="24"/>
          <w:szCs w:val="24"/>
        </w:rPr>
      </w:pPr>
      <w:r w:rsidRPr="00963276">
        <w:rPr>
          <w:sz w:val="24"/>
          <w:szCs w:val="24"/>
        </w:rPr>
        <w:t>Increasing</w:t>
      </w:r>
      <w:r w:rsidR="00963276" w:rsidRPr="00963276">
        <w:rPr>
          <w:sz w:val="24"/>
          <w:szCs w:val="24"/>
        </w:rPr>
        <w:t xml:space="preserve"> the air pressure also increases the energy of the exhaust gases, it would be dangerous for the engine because it will generate more pressure</w:t>
      </w:r>
      <w:r w:rsidR="009E2254">
        <w:rPr>
          <w:sz w:val="24"/>
          <w:szCs w:val="24"/>
        </w:rPr>
        <w:t xml:space="preserve"> in an unlimited way and it would</w:t>
      </w:r>
      <w:r w:rsidR="00963276" w:rsidRPr="00963276">
        <w:rPr>
          <w:sz w:val="24"/>
          <w:szCs w:val="24"/>
        </w:rPr>
        <w:t xml:space="preserve"> </w:t>
      </w:r>
      <w:r>
        <w:rPr>
          <w:sz w:val="24"/>
          <w:szCs w:val="24"/>
        </w:rPr>
        <w:t>destroy the engine. To prevent this</w:t>
      </w:r>
      <w:r w:rsidR="00963276" w:rsidRPr="00963276">
        <w:rPr>
          <w:sz w:val="24"/>
          <w:szCs w:val="24"/>
        </w:rPr>
        <w:t>, a discharge valve is installed, which is nothing more than a tap that releases some of the pressure in the exhaust into the atmosph</w:t>
      </w:r>
      <w:r w:rsidR="008C6AA2">
        <w:rPr>
          <w:sz w:val="24"/>
          <w:szCs w:val="24"/>
        </w:rPr>
        <w:t xml:space="preserve">ere and is known as </w:t>
      </w:r>
      <w:proofErr w:type="spellStart"/>
      <w:r w:rsidR="008C6AA2">
        <w:rPr>
          <w:sz w:val="24"/>
          <w:szCs w:val="24"/>
        </w:rPr>
        <w:t>wa</w:t>
      </w:r>
      <w:r w:rsidR="009E2254">
        <w:rPr>
          <w:sz w:val="24"/>
          <w:szCs w:val="24"/>
        </w:rPr>
        <w:t>s</w:t>
      </w:r>
      <w:r w:rsidR="008C6AA2">
        <w:rPr>
          <w:sz w:val="24"/>
          <w:szCs w:val="24"/>
        </w:rPr>
        <w:t>t</w:t>
      </w:r>
      <w:r w:rsidR="009E2254">
        <w:rPr>
          <w:sz w:val="24"/>
          <w:szCs w:val="24"/>
        </w:rPr>
        <w:t>egate</w:t>
      </w:r>
      <w:proofErr w:type="spellEnd"/>
      <w:r w:rsidR="00963276" w:rsidRPr="00963276">
        <w:rPr>
          <w:sz w:val="24"/>
          <w:szCs w:val="24"/>
        </w:rPr>
        <w:t>.</w:t>
      </w:r>
      <w:r w:rsidR="009E2254">
        <w:rPr>
          <w:sz w:val="24"/>
          <w:szCs w:val="24"/>
        </w:rPr>
        <w:t xml:space="preserve"> The </w:t>
      </w:r>
      <w:proofErr w:type="spellStart"/>
      <w:r w:rsidR="009E2254">
        <w:rPr>
          <w:sz w:val="24"/>
          <w:szCs w:val="24"/>
        </w:rPr>
        <w:t>wasteagate</w:t>
      </w:r>
      <w:proofErr w:type="spellEnd"/>
      <w:r w:rsidR="009E2254">
        <w:rPr>
          <w:sz w:val="24"/>
          <w:szCs w:val="24"/>
        </w:rPr>
        <w:t xml:space="preserve"> is a valve which controls the over-pressure</w:t>
      </w:r>
      <w:r w:rsidR="0084498E">
        <w:rPr>
          <w:sz w:val="24"/>
          <w:szCs w:val="24"/>
        </w:rPr>
        <w:t xml:space="preserve"> in the </w:t>
      </w:r>
      <w:r w:rsidR="004939A5">
        <w:rPr>
          <w:sz w:val="24"/>
          <w:szCs w:val="24"/>
        </w:rPr>
        <w:lastRenderedPageBreak/>
        <w:t>system;</w:t>
      </w:r>
      <w:r w:rsidR="0084498E">
        <w:rPr>
          <w:sz w:val="24"/>
          <w:szCs w:val="24"/>
        </w:rPr>
        <w:t xml:space="preserve"> there can be external and internal. The internal are controlled by a pressure valve which with the pressure of the </w:t>
      </w:r>
      <w:r w:rsidR="00FB39B2">
        <w:rPr>
          <w:sz w:val="24"/>
          <w:szCs w:val="24"/>
        </w:rPr>
        <w:t>system</w:t>
      </w:r>
      <w:r w:rsidR="0084498E">
        <w:rPr>
          <w:sz w:val="24"/>
          <w:szCs w:val="24"/>
        </w:rPr>
        <w:t xml:space="preserve"> allows open the valve inside the </w:t>
      </w:r>
      <w:r w:rsidR="00FB39B2">
        <w:rPr>
          <w:sz w:val="24"/>
          <w:szCs w:val="24"/>
        </w:rPr>
        <w:t>charcoal</w:t>
      </w:r>
      <w:r w:rsidR="0084498E">
        <w:rPr>
          <w:sz w:val="24"/>
          <w:szCs w:val="24"/>
        </w:rPr>
        <w:t xml:space="preserve"> turbine. The image below shows </w:t>
      </w:r>
      <w:r w:rsidR="00FB39B2">
        <w:rPr>
          <w:sz w:val="24"/>
          <w:szCs w:val="24"/>
        </w:rPr>
        <w:t xml:space="preserve">an internal </w:t>
      </w:r>
      <w:proofErr w:type="spellStart"/>
      <w:r w:rsidR="00FB39B2">
        <w:rPr>
          <w:sz w:val="24"/>
          <w:szCs w:val="24"/>
        </w:rPr>
        <w:t>wastegate</w:t>
      </w:r>
      <w:proofErr w:type="spellEnd"/>
      <w:r w:rsidR="00FB39B2">
        <w:rPr>
          <w:sz w:val="24"/>
          <w:szCs w:val="24"/>
        </w:rPr>
        <w:t>.</w:t>
      </w:r>
    </w:p>
    <w:p w14:paraId="4266884F" w14:textId="77777777" w:rsidR="0084498E" w:rsidRDefault="0084498E" w:rsidP="0084498E">
      <w:pPr>
        <w:keepNext/>
        <w:spacing w:line="360" w:lineRule="auto"/>
      </w:pPr>
      <w:r>
        <w:rPr>
          <w:noProof/>
          <w:lang w:val="en-US"/>
        </w:rPr>
        <w:drawing>
          <wp:inline distT="0" distB="0" distL="0" distR="0" wp14:anchorId="73DB7033" wp14:editId="369CBEDF">
            <wp:extent cx="5731510" cy="4980338"/>
            <wp:effectExtent l="0" t="0" r="2540" b="0"/>
            <wp:docPr id="5" name="Picture 5" descr="Resultado de imagen de turbo wast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ultado de imagen de turbo wast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980338"/>
                    </a:xfrm>
                    <a:prstGeom prst="rect">
                      <a:avLst/>
                    </a:prstGeom>
                    <a:noFill/>
                    <a:ln>
                      <a:noFill/>
                    </a:ln>
                  </pic:spPr>
                </pic:pic>
              </a:graphicData>
            </a:graphic>
          </wp:inline>
        </w:drawing>
      </w:r>
    </w:p>
    <w:p w14:paraId="0C8C8441" w14:textId="1D793443" w:rsidR="0084498E" w:rsidRPr="0084498E" w:rsidRDefault="0084498E" w:rsidP="00C625E4">
      <w:pPr>
        <w:pStyle w:val="Caption"/>
      </w:pPr>
      <w:r>
        <w:t xml:space="preserve">Figure </w:t>
      </w:r>
      <w:fldSimple w:instr=" SEQ Figure \* ARABIC ">
        <w:r w:rsidR="004A6957">
          <w:rPr>
            <w:noProof/>
          </w:rPr>
          <w:t>2</w:t>
        </w:r>
      </w:fldSimple>
      <w:r w:rsidR="00C625E4">
        <w:t xml:space="preserve">: Internal </w:t>
      </w:r>
      <w:proofErr w:type="spellStart"/>
      <w:r w:rsidR="00C625E4">
        <w:t>watestage</w:t>
      </w:r>
      <w:proofErr w:type="spellEnd"/>
    </w:p>
    <w:p w14:paraId="232249EB" w14:textId="33E8D900" w:rsidR="00FB39B2" w:rsidRDefault="00FB39B2" w:rsidP="009E2254">
      <w:pPr>
        <w:spacing w:line="360" w:lineRule="auto"/>
        <w:rPr>
          <w:sz w:val="24"/>
          <w:szCs w:val="24"/>
        </w:rPr>
      </w:pPr>
      <w:r>
        <w:rPr>
          <w:sz w:val="24"/>
          <w:szCs w:val="24"/>
        </w:rPr>
        <w:t xml:space="preserve">Therefore an external </w:t>
      </w:r>
      <w:proofErr w:type="spellStart"/>
      <w:r>
        <w:rPr>
          <w:sz w:val="24"/>
          <w:szCs w:val="24"/>
        </w:rPr>
        <w:t>wategate</w:t>
      </w:r>
      <w:proofErr w:type="spellEnd"/>
      <w:r>
        <w:rPr>
          <w:sz w:val="24"/>
          <w:szCs w:val="24"/>
        </w:rPr>
        <w:t xml:space="preserve"> is separated of the charcoal system and is an aftermarket system added to control the pressure of the turbocharger when the system </w:t>
      </w:r>
      <w:proofErr w:type="spellStart"/>
      <w:r>
        <w:rPr>
          <w:sz w:val="24"/>
          <w:szCs w:val="24"/>
        </w:rPr>
        <w:t>hadnt</w:t>
      </w:r>
      <w:proofErr w:type="spellEnd"/>
      <w:r>
        <w:rPr>
          <w:sz w:val="24"/>
          <w:szCs w:val="24"/>
        </w:rPr>
        <w:t xml:space="preserve"> got an internal </w:t>
      </w:r>
      <w:proofErr w:type="spellStart"/>
      <w:r>
        <w:rPr>
          <w:sz w:val="24"/>
          <w:szCs w:val="24"/>
        </w:rPr>
        <w:t>wategate</w:t>
      </w:r>
      <w:proofErr w:type="spellEnd"/>
      <w:r>
        <w:rPr>
          <w:sz w:val="24"/>
          <w:szCs w:val="24"/>
        </w:rPr>
        <w:t xml:space="preserve">. Manifold is made especially for the external </w:t>
      </w:r>
      <w:proofErr w:type="spellStart"/>
      <w:r>
        <w:rPr>
          <w:sz w:val="24"/>
          <w:szCs w:val="24"/>
        </w:rPr>
        <w:t>wategate</w:t>
      </w:r>
      <w:proofErr w:type="spellEnd"/>
      <w:r>
        <w:rPr>
          <w:sz w:val="24"/>
          <w:szCs w:val="24"/>
        </w:rPr>
        <w:t xml:space="preserve"> due to the angle between the </w:t>
      </w:r>
      <w:proofErr w:type="spellStart"/>
      <w:r>
        <w:rPr>
          <w:sz w:val="24"/>
          <w:szCs w:val="24"/>
        </w:rPr>
        <w:t>wategate</w:t>
      </w:r>
      <w:proofErr w:type="spellEnd"/>
      <w:r>
        <w:rPr>
          <w:sz w:val="24"/>
          <w:szCs w:val="24"/>
        </w:rPr>
        <w:t xml:space="preserve"> and the turbocharger inlet. The best position is perpendicular to the turbocharger. </w:t>
      </w:r>
      <w:proofErr w:type="gramStart"/>
      <w:r w:rsidR="004A6957" w:rsidRPr="004A6957">
        <w:rPr>
          <w:i/>
          <w:sz w:val="24"/>
          <w:szCs w:val="24"/>
        </w:rPr>
        <w:t>[ A</w:t>
      </w:r>
      <w:proofErr w:type="gramEnd"/>
      <w:r w:rsidR="004A6957" w:rsidRPr="004A6957">
        <w:rPr>
          <w:i/>
          <w:sz w:val="24"/>
          <w:szCs w:val="24"/>
        </w:rPr>
        <w:t xml:space="preserve">. </w:t>
      </w:r>
      <w:proofErr w:type="spellStart"/>
      <w:r w:rsidR="004A6957" w:rsidRPr="004A6957">
        <w:rPr>
          <w:i/>
          <w:sz w:val="24"/>
          <w:szCs w:val="24"/>
        </w:rPr>
        <w:t>Ferrer</w:t>
      </w:r>
      <w:proofErr w:type="spellEnd"/>
      <w:r w:rsidR="004A6957" w:rsidRPr="004A6957">
        <w:rPr>
          <w:i/>
          <w:sz w:val="24"/>
          <w:szCs w:val="24"/>
        </w:rPr>
        <w:t>, 2018]</w:t>
      </w:r>
    </w:p>
    <w:p w14:paraId="77FBC8A7" w14:textId="77777777" w:rsidR="00FB39B2" w:rsidRDefault="00FB39B2" w:rsidP="009E2254">
      <w:pPr>
        <w:spacing w:line="360" w:lineRule="auto"/>
        <w:rPr>
          <w:sz w:val="24"/>
          <w:szCs w:val="24"/>
        </w:rPr>
      </w:pPr>
    </w:p>
    <w:p w14:paraId="114DA37C" w14:textId="77777777" w:rsidR="00FB39B2" w:rsidRDefault="00FB39B2" w:rsidP="009E2254">
      <w:pPr>
        <w:spacing w:line="360" w:lineRule="auto"/>
        <w:rPr>
          <w:sz w:val="24"/>
          <w:szCs w:val="24"/>
        </w:rPr>
      </w:pPr>
    </w:p>
    <w:p w14:paraId="73F051C0" w14:textId="77777777" w:rsidR="00FB39B2" w:rsidRDefault="00FB39B2" w:rsidP="00FB39B2">
      <w:pPr>
        <w:keepNext/>
        <w:spacing w:line="360" w:lineRule="auto"/>
      </w:pPr>
      <w:r>
        <w:rPr>
          <w:noProof/>
          <w:lang w:val="en-US"/>
        </w:rPr>
        <w:lastRenderedPageBreak/>
        <w:drawing>
          <wp:inline distT="0" distB="0" distL="0" distR="0" wp14:anchorId="53DD4553" wp14:editId="47EB6C6B">
            <wp:extent cx="5445760" cy="3808095"/>
            <wp:effectExtent l="0" t="0" r="2540" b="1905"/>
            <wp:docPr id="6" name="Picture 6" descr="Resultado de imagen de external wasteg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sultado de imagen de external wastegat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45760" cy="3808095"/>
                    </a:xfrm>
                    <a:prstGeom prst="rect">
                      <a:avLst/>
                    </a:prstGeom>
                    <a:noFill/>
                    <a:ln>
                      <a:noFill/>
                    </a:ln>
                  </pic:spPr>
                </pic:pic>
              </a:graphicData>
            </a:graphic>
          </wp:inline>
        </w:drawing>
      </w:r>
    </w:p>
    <w:p w14:paraId="1F827D75" w14:textId="57D57627" w:rsidR="00FB39B2" w:rsidRDefault="00FB39B2" w:rsidP="00FB39B2">
      <w:pPr>
        <w:pStyle w:val="Caption"/>
        <w:rPr>
          <w:sz w:val="24"/>
          <w:szCs w:val="24"/>
        </w:rPr>
      </w:pPr>
      <w:r>
        <w:t xml:space="preserve">Figure </w:t>
      </w:r>
      <w:fldSimple w:instr=" SEQ Figure \* ARABIC ">
        <w:r w:rsidR="004A6957">
          <w:rPr>
            <w:noProof/>
          </w:rPr>
          <w:t>3</w:t>
        </w:r>
      </w:fldSimple>
      <w:r>
        <w:t xml:space="preserve">: External </w:t>
      </w:r>
      <w:proofErr w:type="spellStart"/>
      <w:r>
        <w:t>Wategate</w:t>
      </w:r>
      <w:proofErr w:type="spellEnd"/>
    </w:p>
    <w:p w14:paraId="6786D4E7" w14:textId="757A82E0" w:rsidR="00963276" w:rsidRPr="00963276" w:rsidRDefault="00963276" w:rsidP="004939A5">
      <w:pPr>
        <w:spacing w:line="360" w:lineRule="auto"/>
        <w:rPr>
          <w:sz w:val="24"/>
          <w:szCs w:val="24"/>
        </w:rPr>
      </w:pPr>
      <w:r w:rsidRPr="00963276">
        <w:rPr>
          <w:sz w:val="24"/>
          <w:szCs w:val="24"/>
        </w:rPr>
        <w:t xml:space="preserve"> In addition to this valve, in the intake manifold it is connected again that it can be pressed to instantly lower the pressure in the intake manifold, then from opening the exhaust until the turbo stops compressing it would take a while.</w:t>
      </w:r>
    </w:p>
    <w:p w14:paraId="2D4135AE" w14:textId="620FD080" w:rsidR="004939A5" w:rsidRDefault="00963276" w:rsidP="004939A5">
      <w:pPr>
        <w:spacing w:line="360" w:lineRule="auto"/>
        <w:rPr>
          <w:sz w:val="24"/>
          <w:szCs w:val="24"/>
        </w:rPr>
      </w:pPr>
      <w:r w:rsidRPr="00963276">
        <w:rPr>
          <w:sz w:val="24"/>
          <w:szCs w:val="24"/>
        </w:rPr>
        <w:t xml:space="preserve">In the same way that the pump inflates the wheels of the bike, the intake air is heated when passing through the turbo because the turbo is hot (the side that is in contact with the exhaust gases exceeds 1,000 ° </w:t>
      </w:r>
      <w:r w:rsidR="008C6AA2" w:rsidRPr="00963276">
        <w:rPr>
          <w:sz w:val="24"/>
          <w:szCs w:val="24"/>
        </w:rPr>
        <w:t>C)</w:t>
      </w:r>
      <w:r w:rsidRPr="00963276">
        <w:rPr>
          <w:sz w:val="24"/>
          <w:szCs w:val="24"/>
        </w:rPr>
        <w:t xml:space="preserve"> since a gas when compressed is heated. As the hot air has less oxygen density and would also cause self-detonations, before mixing it with the fuel and putting it in the cylinders it cools in a</w:t>
      </w:r>
      <w:r w:rsidR="00C625E4">
        <w:rPr>
          <w:sz w:val="24"/>
          <w:szCs w:val="24"/>
        </w:rPr>
        <w:t xml:space="preserve"> radiator called an intercooler</w:t>
      </w:r>
      <w:r w:rsidR="004939A5">
        <w:rPr>
          <w:sz w:val="24"/>
          <w:szCs w:val="24"/>
        </w:rPr>
        <w:t>.</w:t>
      </w:r>
    </w:p>
    <w:p w14:paraId="49B17593" w14:textId="77777777" w:rsidR="004939A5" w:rsidRPr="00C625E4" w:rsidRDefault="004939A5" w:rsidP="004939A5">
      <w:pPr>
        <w:pStyle w:val="Heading2"/>
      </w:pPr>
      <w:bookmarkStart w:id="3" w:name="_Toc513558716"/>
      <w:r>
        <w:t>2.2 Air circulation in turbocharger engines</w:t>
      </w:r>
      <w:bookmarkEnd w:id="3"/>
    </w:p>
    <w:p w14:paraId="3AC3CCE9" w14:textId="57687F28" w:rsidR="00A978E9" w:rsidRDefault="004939A5" w:rsidP="004939A5">
      <w:pPr>
        <w:spacing w:line="360" w:lineRule="auto"/>
        <w:rPr>
          <w:sz w:val="24"/>
          <w:szCs w:val="24"/>
        </w:rPr>
      </w:pPr>
      <w:r>
        <w:rPr>
          <w:sz w:val="24"/>
          <w:szCs w:val="24"/>
        </w:rPr>
        <w:t xml:space="preserve">The cold air is absorbed by the air intake, the more throttle is open, the more air it will come in. Then the air is coming through the air filter to catch the small particles of dust of the air. The temperature of the intake air is measured by the IAT (Intake Air Temperature) sensor that is important due to the </w:t>
      </w:r>
      <w:r w:rsidR="00A978E9">
        <w:rPr>
          <w:sz w:val="24"/>
          <w:szCs w:val="24"/>
        </w:rPr>
        <w:t>more warm</w:t>
      </w:r>
      <w:r>
        <w:rPr>
          <w:sz w:val="24"/>
          <w:szCs w:val="24"/>
        </w:rPr>
        <w:t xml:space="preserve"> it’s the air, the less oxygen is in the air due to the density of the air </w:t>
      </w:r>
      <w:r w:rsidR="00A978E9">
        <w:rPr>
          <w:sz w:val="24"/>
          <w:szCs w:val="24"/>
        </w:rPr>
        <w:t xml:space="preserve">it would be less due to the cinematic forces occurring at molecular level in inside the air. Also the density of the air is calculated by the MAF (Mass Air Flow) which calculates the mass of the air flow coming. Both are essential parameters to do the perfect air fuel ratio combination to improve the performance and the efficiency of the vehicle. </w:t>
      </w:r>
    </w:p>
    <w:p w14:paraId="678EF235" w14:textId="6A4BE7CE" w:rsidR="00B26A12" w:rsidRPr="004A6957" w:rsidRDefault="00A978E9" w:rsidP="004939A5">
      <w:pPr>
        <w:spacing w:line="360" w:lineRule="auto"/>
        <w:rPr>
          <w:i/>
          <w:sz w:val="24"/>
          <w:szCs w:val="24"/>
        </w:rPr>
      </w:pPr>
      <w:r>
        <w:rPr>
          <w:sz w:val="24"/>
          <w:szCs w:val="24"/>
        </w:rPr>
        <w:lastRenderedPageBreak/>
        <w:t xml:space="preserve">This air goes to the external part of the compressor. Therefore the most important airflow </w:t>
      </w:r>
      <w:r w:rsidR="00C33F87">
        <w:rPr>
          <w:sz w:val="24"/>
          <w:szCs w:val="24"/>
        </w:rPr>
        <w:t xml:space="preserve">and the way of the turbo is working, is due to the gases generated by the exhaust manifold. These gases </w:t>
      </w:r>
      <w:r w:rsidR="00DF53C4">
        <w:rPr>
          <w:sz w:val="24"/>
          <w:szCs w:val="24"/>
        </w:rPr>
        <w:t>are measured by the pre-catalytic converter O</w:t>
      </w:r>
      <w:r w:rsidR="00DF53C4">
        <w:rPr>
          <w:sz w:val="24"/>
          <w:szCs w:val="24"/>
          <w:vertAlign w:val="subscript"/>
        </w:rPr>
        <w:t>2</w:t>
      </w:r>
      <w:r w:rsidR="00DF53C4">
        <w:rPr>
          <w:sz w:val="24"/>
          <w:szCs w:val="24"/>
        </w:rPr>
        <w:t xml:space="preserve"> sensor and measured the quantity of the oxygen in the exhaust gases. Then the gases go into the turbine housing, the turbine is moving depending of the pressure of the gases; the turbine moves the shaft, the shaft is connected to the turbine and to the compressor. Finally the </w:t>
      </w:r>
      <w:r w:rsidR="00B26A12">
        <w:rPr>
          <w:sz w:val="24"/>
          <w:szCs w:val="24"/>
        </w:rPr>
        <w:t>compressor compresses</w:t>
      </w:r>
      <w:r w:rsidR="00DF53C4">
        <w:rPr>
          <w:sz w:val="24"/>
          <w:szCs w:val="24"/>
        </w:rPr>
        <w:t xml:space="preserve"> the air and go</w:t>
      </w:r>
      <w:r w:rsidR="00B26A12">
        <w:rPr>
          <w:sz w:val="24"/>
          <w:szCs w:val="24"/>
        </w:rPr>
        <w:t>es</w:t>
      </w:r>
      <w:r w:rsidR="00DF53C4">
        <w:rPr>
          <w:sz w:val="24"/>
          <w:szCs w:val="24"/>
        </w:rPr>
        <w:t xml:space="preserve"> throug</w:t>
      </w:r>
      <w:r w:rsidR="00B26A12">
        <w:rPr>
          <w:sz w:val="24"/>
          <w:szCs w:val="24"/>
        </w:rPr>
        <w:t xml:space="preserve">h the compressor housing. As the Boyle-Gay-Lussac theory says, if the pressure of the gas is increased, the temperature is also increase. </w:t>
      </w:r>
      <w:proofErr w:type="gramStart"/>
      <w:r w:rsidR="00B26A12">
        <w:rPr>
          <w:sz w:val="24"/>
          <w:szCs w:val="24"/>
        </w:rPr>
        <w:t>Is also due to the molecules inside the gas.</w:t>
      </w:r>
      <w:proofErr w:type="gramEnd"/>
      <w:r w:rsidR="00B26A12">
        <w:rPr>
          <w:sz w:val="24"/>
          <w:szCs w:val="24"/>
        </w:rPr>
        <w:t xml:space="preserve"> The following formula explains this basic thermodynamic principle. </w:t>
      </w:r>
      <w:proofErr w:type="gramStart"/>
      <w:r w:rsidR="004A6957" w:rsidRPr="004A6957">
        <w:rPr>
          <w:i/>
          <w:sz w:val="24"/>
          <w:szCs w:val="24"/>
        </w:rPr>
        <w:t xml:space="preserve">[ </w:t>
      </w:r>
      <w:proofErr w:type="spellStart"/>
      <w:r w:rsidR="004A6957" w:rsidRPr="004A6957">
        <w:rPr>
          <w:i/>
          <w:sz w:val="24"/>
          <w:szCs w:val="24"/>
        </w:rPr>
        <w:t>Flesiher</w:t>
      </w:r>
      <w:proofErr w:type="spellEnd"/>
      <w:proofErr w:type="gramEnd"/>
      <w:r w:rsidR="004A6957" w:rsidRPr="004A6957">
        <w:rPr>
          <w:i/>
          <w:sz w:val="24"/>
          <w:szCs w:val="24"/>
        </w:rPr>
        <w:t xml:space="preserve"> P., 2002]</w:t>
      </w:r>
    </w:p>
    <w:p w14:paraId="70580C5A" w14:textId="7F19D722" w:rsidR="00B26A12" w:rsidRDefault="00B26A12" w:rsidP="00B26A12">
      <w:pPr>
        <w:spacing w:line="360" w:lineRule="auto"/>
        <w:jc w:val="center"/>
        <w:rPr>
          <w:i/>
          <w:sz w:val="24"/>
          <w:szCs w:val="24"/>
        </w:rPr>
      </w:pPr>
      <w:r>
        <w:rPr>
          <w:i/>
          <w:sz w:val="24"/>
          <w:szCs w:val="24"/>
        </w:rPr>
        <w:t>PV/ T = K</w:t>
      </w:r>
    </w:p>
    <w:p w14:paraId="56A524C1" w14:textId="2DE5695A" w:rsidR="004173B7" w:rsidRPr="006D4757" w:rsidRDefault="00270D91" w:rsidP="00B26A12">
      <w:pPr>
        <w:spacing w:line="360" w:lineRule="auto"/>
        <w:rPr>
          <w:sz w:val="24"/>
          <w:szCs w:val="24"/>
        </w:rPr>
      </w:pPr>
      <w:r>
        <w:rPr>
          <w:sz w:val="24"/>
          <w:szCs w:val="24"/>
        </w:rPr>
        <w:t>Finally the compressor is sending the air to the inlet manifold</w:t>
      </w:r>
      <w:r w:rsidR="004173B7">
        <w:rPr>
          <w:sz w:val="24"/>
          <w:szCs w:val="24"/>
        </w:rPr>
        <w:t>, as the temperature of the air has been increased, is necessary to add an intercooler. The intercooler refrigerates the air exhales by the compressor due to the cooling lines. After, the cooled air is sent to the intake manifold to increase the pressure of the intake air of the manifold. The intake manifold pressure and temperature is monitored by the ECU with 2 sensors (pressure and temperature). The other part of the turbine housing sends the air through the exhaust</w:t>
      </w:r>
      <w:r w:rsidR="006D4757">
        <w:rPr>
          <w:sz w:val="24"/>
          <w:szCs w:val="24"/>
        </w:rPr>
        <w:t>, other O</w:t>
      </w:r>
      <w:r w:rsidR="006D4757">
        <w:rPr>
          <w:sz w:val="24"/>
          <w:szCs w:val="24"/>
          <w:vertAlign w:val="subscript"/>
        </w:rPr>
        <w:t>2</w:t>
      </w:r>
      <w:r w:rsidR="006D4757">
        <w:rPr>
          <w:sz w:val="24"/>
          <w:szCs w:val="24"/>
        </w:rPr>
        <w:t xml:space="preserve"> sensor check the quantity of oxygen to compare with the previous one. Finally the gases go through the resonator, the muffler and the exhaust pipe. </w:t>
      </w:r>
    </w:p>
    <w:p w14:paraId="0C3D6D7C" w14:textId="77777777" w:rsidR="004A6957" w:rsidRDefault="006D4757" w:rsidP="004A6957">
      <w:pPr>
        <w:keepNext/>
        <w:spacing w:line="360" w:lineRule="auto"/>
        <w:jc w:val="center"/>
      </w:pPr>
      <w:r>
        <w:rPr>
          <w:noProof/>
          <w:sz w:val="24"/>
          <w:szCs w:val="24"/>
          <w:lang w:val="en-US"/>
        </w:rPr>
        <w:lastRenderedPageBreak/>
        <w:drawing>
          <wp:inline distT="0" distB="0" distL="0" distR="0" wp14:anchorId="6ACCD822" wp14:editId="31DCD496">
            <wp:extent cx="5308528" cy="3981691"/>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80506_184813[7268].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12896" cy="3984967"/>
                    </a:xfrm>
                    <a:prstGeom prst="rect">
                      <a:avLst/>
                    </a:prstGeom>
                  </pic:spPr>
                </pic:pic>
              </a:graphicData>
            </a:graphic>
          </wp:inline>
        </w:drawing>
      </w:r>
    </w:p>
    <w:p w14:paraId="07FABE30" w14:textId="50180531" w:rsidR="00B26A12" w:rsidRPr="00DF53C4" w:rsidRDefault="004A6957" w:rsidP="004A6957">
      <w:pPr>
        <w:pStyle w:val="Caption"/>
        <w:rPr>
          <w:sz w:val="24"/>
          <w:szCs w:val="24"/>
        </w:rPr>
      </w:pPr>
      <w:r>
        <w:t xml:space="preserve">Figure </w:t>
      </w:r>
      <w:fldSimple w:instr=" SEQ Figure \* ARABIC ">
        <w:r>
          <w:rPr>
            <w:noProof/>
          </w:rPr>
          <w:t>4</w:t>
        </w:r>
      </w:fldSimple>
      <w:r>
        <w:t>: Turbo system diagram</w:t>
      </w:r>
    </w:p>
    <w:p w14:paraId="43E753C4" w14:textId="4AC039D1" w:rsidR="008120CC" w:rsidRPr="008120CC" w:rsidRDefault="008120CC" w:rsidP="00CF3BEE">
      <w:pPr>
        <w:pStyle w:val="Heading1"/>
        <w:numPr>
          <w:ilvl w:val="0"/>
          <w:numId w:val="16"/>
        </w:numPr>
      </w:pPr>
      <w:bookmarkStart w:id="4" w:name="_Toc513558717"/>
      <w:r>
        <w:t>Methodology</w:t>
      </w:r>
      <w:bookmarkStart w:id="5" w:name="_GoBack"/>
      <w:bookmarkEnd w:id="4"/>
      <w:bookmarkEnd w:id="5"/>
    </w:p>
    <w:p w14:paraId="3CA428D2" w14:textId="37C7EEB5" w:rsidR="00E97E81" w:rsidRDefault="00E97E81" w:rsidP="00E97E81">
      <w:pPr>
        <w:spacing w:line="360" w:lineRule="auto"/>
        <w:rPr>
          <w:sz w:val="24"/>
          <w:szCs w:val="24"/>
        </w:rPr>
      </w:pPr>
      <w:r w:rsidRPr="00E97E81">
        <w:rPr>
          <w:sz w:val="24"/>
          <w:szCs w:val="24"/>
        </w:rPr>
        <w:t>Remove the screws from the turbocharger compressor housi</w:t>
      </w:r>
      <w:r w:rsidR="00797FAC">
        <w:rPr>
          <w:sz w:val="24"/>
          <w:szCs w:val="24"/>
        </w:rPr>
        <w:t>ng.</w:t>
      </w:r>
      <w:r w:rsidRPr="00E97E81">
        <w:rPr>
          <w:sz w:val="24"/>
          <w:szCs w:val="24"/>
        </w:rPr>
        <w:t xml:space="preserve"> The compressor housing is the housing that does not have the exhaust tail present. Tighten the screws to the side. Remove the four screws that are in the compressor housing with a socket wrench. Tire of the housing of the compressor free of the turbocharger.</w:t>
      </w:r>
    </w:p>
    <w:p w14:paraId="3E5CBBEE" w14:textId="77777777" w:rsidR="00797FAC" w:rsidRDefault="00797FAC" w:rsidP="00797FAC">
      <w:pPr>
        <w:keepNext/>
        <w:spacing w:line="360" w:lineRule="auto"/>
        <w:jc w:val="center"/>
      </w:pPr>
      <w:r>
        <w:rPr>
          <w:noProof/>
        </w:rPr>
        <w:lastRenderedPageBreak/>
        <w:drawing>
          <wp:inline distT="0" distB="0" distL="0" distR="0" wp14:anchorId="348C0F88" wp14:editId="62F75947">
            <wp:extent cx="5296576" cy="3310360"/>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296323" cy="3310202"/>
                    </a:xfrm>
                    <a:prstGeom prst="rect">
                      <a:avLst/>
                    </a:prstGeom>
                  </pic:spPr>
                </pic:pic>
              </a:graphicData>
            </a:graphic>
          </wp:inline>
        </w:drawing>
      </w:r>
    </w:p>
    <w:p w14:paraId="2F236C75" w14:textId="487B9911" w:rsidR="00797FAC" w:rsidRDefault="00797FAC" w:rsidP="00797FAC">
      <w:pPr>
        <w:pStyle w:val="Caption"/>
      </w:pPr>
      <w:r>
        <w:t xml:space="preserve">Figure </w:t>
      </w:r>
      <w:fldSimple w:instr=" SEQ Figure \* ARABIC ">
        <w:r w:rsidR="004A6957">
          <w:rPr>
            <w:noProof/>
          </w:rPr>
          <w:t>5</w:t>
        </w:r>
      </w:fldSimple>
      <w:r>
        <w:t xml:space="preserve">: Remove the </w:t>
      </w:r>
      <w:proofErr w:type="spellStart"/>
      <w:r>
        <w:t>srew</w:t>
      </w:r>
      <w:proofErr w:type="spellEnd"/>
      <w:r>
        <w:t xml:space="preserve"> from the compressor housing</w:t>
      </w:r>
    </w:p>
    <w:p w14:paraId="027323EC" w14:textId="77777777" w:rsidR="00797FAC" w:rsidRDefault="00797FAC" w:rsidP="00797FAC">
      <w:pPr>
        <w:keepNext/>
        <w:jc w:val="center"/>
      </w:pPr>
      <w:r>
        <w:rPr>
          <w:noProof/>
        </w:rPr>
        <w:drawing>
          <wp:inline distT="0" distB="0" distL="0" distR="0" wp14:anchorId="6883900B" wp14:editId="2224E0FA">
            <wp:extent cx="5243332" cy="327708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243082" cy="3276927"/>
                    </a:xfrm>
                    <a:prstGeom prst="rect">
                      <a:avLst/>
                    </a:prstGeom>
                  </pic:spPr>
                </pic:pic>
              </a:graphicData>
            </a:graphic>
          </wp:inline>
        </w:drawing>
      </w:r>
    </w:p>
    <w:p w14:paraId="48ABF791" w14:textId="5A44CF10" w:rsidR="00797FAC" w:rsidRPr="00797FAC" w:rsidRDefault="00797FAC" w:rsidP="00797FAC">
      <w:pPr>
        <w:pStyle w:val="Caption"/>
      </w:pPr>
      <w:r>
        <w:t xml:space="preserve">Figure </w:t>
      </w:r>
      <w:fldSimple w:instr=" SEQ Figure \* ARABIC ">
        <w:r w:rsidR="004A6957">
          <w:rPr>
            <w:noProof/>
          </w:rPr>
          <w:t>6</w:t>
        </w:r>
      </w:fldSimple>
      <w:r>
        <w:t>: Compressor housing disassembled.</w:t>
      </w:r>
    </w:p>
    <w:p w14:paraId="49E1FA19" w14:textId="77777777" w:rsidR="00797FAC" w:rsidRDefault="00797FAC" w:rsidP="00797FAC">
      <w:pPr>
        <w:keepNext/>
        <w:spacing w:line="360" w:lineRule="auto"/>
        <w:jc w:val="center"/>
      </w:pPr>
      <w:r>
        <w:rPr>
          <w:noProof/>
          <w:lang w:val="en-US"/>
        </w:rPr>
        <w:lastRenderedPageBreak/>
        <w:drawing>
          <wp:inline distT="0" distB="0" distL="0" distR="0" wp14:anchorId="0ED8A885" wp14:editId="1F7ADF73">
            <wp:extent cx="5474825" cy="3421766"/>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474564" cy="3421603"/>
                    </a:xfrm>
                    <a:prstGeom prst="rect">
                      <a:avLst/>
                    </a:prstGeom>
                  </pic:spPr>
                </pic:pic>
              </a:graphicData>
            </a:graphic>
          </wp:inline>
        </w:drawing>
      </w:r>
    </w:p>
    <w:p w14:paraId="681E669B" w14:textId="4D072F25" w:rsidR="00E97E81" w:rsidRPr="00E97E81" w:rsidRDefault="00797FAC" w:rsidP="00797FAC">
      <w:pPr>
        <w:pStyle w:val="Caption"/>
        <w:rPr>
          <w:sz w:val="24"/>
          <w:szCs w:val="24"/>
        </w:rPr>
      </w:pPr>
      <w:r>
        <w:t xml:space="preserve">Figure </w:t>
      </w:r>
      <w:fldSimple w:instr=" SEQ Figure \* ARABIC ">
        <w:r w:rsidR="004A6957">
          <w:rPr>
            <w:noProof/>
          </w:rPr>
          <w:t>7</w:t>
        </w:r>
      </w:fldSimple>
      <w:r>
        <w:t>: Compressor</w:t>
      </w:r>
    </w:p>
    <w:p w14:paraId="00BEDF4D" w14:textId="58F4F68B" w:rsidR="00E97E81" w:rsidRDefault="00F0102A" w:rsidP="00E97E81">
      <w:pPr>
        <w:spacing w:line="360" w:lineRule="auto"/>
        <w:rPr>
          <w:sz w:val="24"/>
          <w:szCs w:val="24"/>
        </w:rPr>
      </w:pPr>
      <w:r>
        <w:rPr>
          <w:sz w:val="24"/>
          <w:szCs w:val="24"/>
        </w:rPr>
        <w:t xml:space="preserve"> Before, put some W-40 or warm the bolt to the easy removal. E</w:t>
      </w:r>
      <w:r w:rsidRPr="00E97E81">
        <w:rPr>
          <w:sz w:val="24"/>
          <w:szCs w:val="24"/>
        </w:rPr>
        <w:t>nough</w:t>
      </w:r>
      <w:r w:rsidR="00E97E81" w:rsidRPr="00E97E81">
        <w:rPr>
          <w:sz w:val="24"/>
          <w:szCs w:val="24"/>
        </w:rPr>
        <w:t xml:space="preserve"> the screws of the turbine housing with a socket wrench, leaving both fingers down and down. Tighten the removed bolts to the side. Start to remove the upper and lower </w:t>
      </w:r>
      <w:proofErr w:type="gramStart"/>
      <w:r w:rsidR="00E97E81" w:rsidRPr="00E97E81">
        <w:rPr>
          <w:sz w:val="24"/>
          <w:szCs w:val="24"/>
        </w:rPr>
        <w:t>screws,</w:t>
      </w:r>
      <w:proofErr w:type="gramEnd"/>
      <w:r w:rsidR="00E97E81" w:rsidRPr="00E97E81">
        <w:rPr>
          <w:sz w:val="24"/>
          <w:szCs w:val="24"/>
        </w:rPr>
        <w:t xml:space="preserve"> alternating between each use turns 1/4 of an inch. Continue until the bolts are removed. Slide the turbine housing of the turbocharger.</w:t>
      </w:r>
      <w:r>
        <w:rPr>
          <w:sz w:val="24"/>
          <w:szCs w:val="24"/>
        </w:rPr>
        <w:t xml:space="preserve"> </w:t>
      </w:r>
    </w:p>
    <w:p w14:paraId="22D911D1" w14:textId="77777777" w:rsidR="00F0102A" w:rsidRDefault="00797FAC" w:rsidP="00F0102A">
      <w:pPr>
        <w:keepNext/>
        <w:spacing w:line="360" w:lineRule="auto"/>
        <w:jc w:val="center"/>
      </w:pPr>
      <w:r>
        <w:rPr>
          <w:noProof/>
          <w:lang w:val="en-US"/>
        </w:rPr>
        <w:drawing>
          <wp:inline distT="0" distB="0" distL="0" distR="0" wp14:anchorId="575C2797" wp14:editId="509CA067">
            <wp:extent cx="5029200" cy="31432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033475" cy="3145922"/>
                    </a:xfrm>
                    <a:prstGeom prst="rect">
                      <a:avLst/>
                    </a:prstGeom>
                  </pic:spPr>
                </pic:pic>
              </a:graphicData>
            </a:graphic>
          </wp:inline>
        </w:drawing>
      </w:r>
    </w:p>
    <w:p w14:paraId="27A8755C" w14:textId="08679210" w:rsidR="00797FAC" w:rsidRDefault="00F0102A" w:rsidP="00F0102A">
      <w:pPr>
        <w:pStyle w:val="Caption"/>
      </w:pPr>
      <w:r>
        <w:t xml:space="preserve">Figure </w:t>
      </w:r>
      <w:fldSimple w:instr=" SEQ Figure \* ARABIC ">
        <w:r w:rsidR="004A6957">
          <w:rPr>
            <w:noProof/>
          </w:rPr>
          <w:t>8</w:t>
        </w:r>
      </w:fldSimple>
      <w:r>
        <w:t>: Removing the exhaust housing</w:t>
      </w:r>
    </w:p>
    <w:p w14:paraId="5B10A033" w14:textId="77777777" w:rsidR="00F0102A" w:rsidRDefault="00F0102A" w:rsidP="00F0102A">
      <w:pPr>
        <w:keepNext/>
      </w:pPr>
      <w:r>
        <w:rPr>
          <w:noProof/>
          <w:lang w:val="en-US"/>
        </w:rPr>
        <w:lastRenderedPageBreak/>
        <w:drawing>
          <wp:inline distT="0" distB="0" distL="0" distR="0" wp14:anchorId="5782FA1D" wp14:editId="607AB7DA">
            <wp:extent cx="5731510" cy="3582194"/>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0" cy="3582194"/>
                    </a:xfrm>
                    <a:prstGeom prst="rect">
                      <a:avLst/>
                    </a:prstGeom>
                  </pic:spPr>
                </pic:pic>
              </a:graphicData>
            </a:graphic>
          </wp:inline>
        </w:drawing>
      </w:r>
    </w:p>
    <w:p w14:paraId="23C26D9B" w14:textId="6595755B" w:rsidR="00F0102A" w:rsidRPr="00F0102A" w:rsidRDefault="00F0102A" w:rsidP="00F0102A">
      <w:pPr>
        <w:pStyle w:val="Caption"/>
      </w:pPr>
      <w:r>
        <w:t xml:space="preserve">Figure </w:t>
      </w:r>
      <w:fldSimple w:instr=" SEQ Figure \* ARABIC ">
        <w:r w:rsidR="004A6957">
          <w:rPr>
            <w:noProof/>
          </w:rPr>
          <w:t>9</w:t>
        </w:r>
      </w:fldSimple>
      <w:r>
        <w:t xml:space="preserve">: turbo housing </w:t>
      </w:r>
      <w:proofErr w:type="spellStart"/>
      <w:r>
        <w:t>dissasembled</w:t>
      </w:r>
      <w:proofErr w:type="spellEnd"/>
      <w:r>
        <w:t>.</w:t>
      </w:r>
    </w:p>
    <w:p w14:paraId="35894CBD" w14:textId="1DF2CB78" w:rsidR="00E97E81" w:rsidRDefault="00F0102A" w:rsidP="00E97E81">
      <w:pPr>
        <w:spacing w:line="360" w:lineRule="auto"/>
        <w:rPr>
          <w:sz w:val="24"/>
          <w:szCs w:val="24"/>
        </w:rPr>
      </w:pPr>
      <w:r>
        <w:rPr>
          <w:sz w:val="24"/>
          <w:szCs w:val="24"/>
        </w:rPr>
        <w:t xml:space="preserve">It can see in the figure 8 and 9 that the turbo has variable geometry, a lot of dirty inside him. It </w:t>
      </w:r>
      <w:proofErr w:type="gramStart"/>
      <w:r>
        <w:rPr>
          <w:sz w:val="24"/>
          <w:szCs w:val="24"/>
        </w:rPr>
        <w:t>need</w:t>
      </w:r>
      <w:proofErr w:type="gramEnd"/>
      <w:r>
        <w:rPr>
          <w:sz w:val="24"/>
          <w:szCs w:val="24"/>
        </w:rPr>
        <w:t xml:space="preserve"> a good clean with brake cleaner. </w:t>
      </w:r>
    </w:p>
    <w:p w14:paraId="5F6D6776" w14:textId="77777777" w:rsidR="00F0102A" w:rsidRDefault="00F0102A" w:rsidP="00F0102A">
      <w:pPr>
        <w:keepNext/>
        <w:spacing w:line="360" w:lineRule="auto"/>
      </w:pPr>
      <w:r>
        <w:rPr>
          <w:noProof/>
          <w:lang w:val="en-US"/>
        </w:rPr>
        <w:drawing>
          <wp:inline distT="0" distB="0" distL="0" distR="0" wp14:anchorId="65795963" wp14:editId="238EE848">
            <wp:extent cx="5731510" cy="3582194"/>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731510" cy="3582194"/>
                    </a:xfrm>
                    <a:prstGeom prst="rect">
                      <a:avLst/>
                    </a:prstGeom>
                  </pic:spPr>
                </pic:pic>
              </a:graphicData>
            </a:graphic>
          </wp:inline>
        </w:drawing>
      </w:r>
    </w:p>
    <w:p w14:paraId="541295E0" w14:textId="0E6DF4BF" w:rsidR="00F0102A" w:rsidRPr="00E97E81" w:rsidRDefault="00F0102A" w:rsidP="00F0102A">
      <w:pPr>
        <w:pStyle w:val="Caption"/>
        <w:rPr>
          <w:sz w:val="24"/>
          <w:szCs w:val="24"/>
        </w:rPr>
      </w:pPr>
      <w:r>
        <w:t xml:space="preserve">Figure </w:t>
      </w:r>
      <w:fldSimple w:instr=" SEQ Figure \* ARABIC ">
        <w:r w:rsidR="004A6957">
          <w:rPr>
            <w:noProof/>
          </w:rPr>
          <w:t>10</w:t>
        </w:r>
      </w:fldSimple>
      <w:r>
        <w:t>: VG turbo</w:t>
      </w:r>
    </w:p>
    <w:p w14:paraId="6F51B83D" w14:textId="77777777" w:rsidR="00E97E81" w:rsidRDefault="00E97E81" w:rsidP="00E97E81">
      <w:pPr>
        <w:spacing w:line="360" w:lineRule="auto"/>
        <w:rPr>
          <w:sz w:val="24"/>
          <w:szCs w:val="24"/>
        </w:rPr>
      </w:pPr>
      <w:r w:rsidRPr="00E97E81">
        <w:rPr>
          <w:sz w:val="24"/>
          <w:szCs w:val="24"/>
        </w:rPr>
        <w:lastRenderedPageBreak/>
        <w:t xml:space="preserve">Mark both the turbine and the compressor wheels using a paint marker with a line that goes from the wheel to the </w:t>
      </w:r>
      <w:proofErr w:type="spellStart"/>
      <w:r w:rsidRPr="00E97E81">
        <w:rPr>
          <w:sz w:val="24"/>
          <w:szCs w:val="24"/>
        </w:rPr>
        <w:t>center</w:t>
      </w:r>
      <w:proofErr w:type="spellEnd"/>
      <w:r w:rsidRPr="00E97E81">
        <w:rPr>
          <w:sz w:val="24"/>
          <w:szCs w:val="24"/>
        </w:rPr>
        <w:t xml:space="preserve"> section. This allows you to realign the wheels during assembly.</w:t>
      </w:r>
    </w:p>
    <w:p w14:paraId="1F6ACBF0" w14:textId="77777777" w:rsidR="005A5E8C" w:rsidRDefault="00F0102A" w:rsidP="005A5E8C">
      <w:pPr>
        <w:keepNext/>
        <w:spacing w:line="360" w:lineRule="auto"/>
      </w:pPr>
      <w:r>
        <w:rPr>
          <w:noProof/>
          <w:lang w:val="en-US"/>
        </w:rPr>
        <w:drawing>
          <wp:inline distT="0" distB="0" distL="0" distR="0" wp14:anchorId="02B73482" wp14:editId="1B18F424">
            <wp:extent cx="5731510" cy="3582194"/>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731510" cy="3582194"/>
                    </a:xfrm>
                    <a:prstGeom prst="rect">
                      <a:avLst/>
                    </a:prstGeom>
                  </pic:spPr>
                </pic:pic>
              </a:graphicData>
            </a:graphic>
          </wp:inline>
        </w:drawing>
      </w:r>
    </w:p>
    <w:p w14:paraId="2B52ECD3" w14:textId="5D204B60" w:rsidR="00F0102A" w:rsidRPr="00E97E81" w:rsidRDefault="005A5E8C" w:rsidP="005A5E8C">
      <w:pPr>
        <w:pStyle w:val="Caption"/>
        <w:rPr>
          <w:sz w:val="24"/>
          <w:szCs w:val="24"/>
        </w:rPr>
      </w:pPr>
      <w:r>
        <w:t xml:space="preserve">Figure </w:t>
      </w:r>
      <w:fldSimple w:instr=" SEQ Figure \* ARABIC ">
        <w:r w:rsidR="004A6957">
          <w:rPr>
            <w:noProof/>
          </w:rPr>
          <w:t>11</w:t>
        </w:r>
      </w:fldSimple>
      <w:r>
        <w:t>: turbine, compressor and shaft (cartridge)</w:t>
      </w:r>
    </w:p>
    <w:p w14:paraId="2D15EFB3" w14:textId="727FBFAE" w:rsidR="00E97E81" w:rsidRDefault="005A5E8C" w:rsidP="00E97E81">
      <w:pPr>
        <w:spacing w:line="360" w:lineRule="auto"/>
        <w:rPr>
          <w:sz w:val="24"/>
          <w:szCs w:val="24"/>
        </w:rPr>
      </w:pPr>
      <w:r>
        <w:rPr>
          <w:sz w:val="24"/>
          <w:szCs w:val="24"/>
        </w:rPr>
        <w:t xml:space="preserve">Is very important finally don’t to disassembly this part due is perfectly calibrated from factory. A non-calibrated compressor-shaft-turbine can cause </w:t>
      </w:r>
      <w:proofErr w:type="gramStart"/>
      <w:r>
        <w:rPr>
          <w:sz w:val="24"/>
          <w:szCs w:val="24"/>
        </w:rPr>
        <w:t>the destroy</w:t>
      </w:r>
      <w:proofErr w:type="gramEnd"/>
      <w:r>
        <w:rPr>
          <w:sz w:val="24"/>
          <w:szCs w:val="24"/>
        </w:rPr>
        <w:t xml:space="preserve"> of the turbo due is capable to rotate up to 150.000 RPM.</w:t>
      </w:r>
    </w:p>
    <w:p w14:paraId="21D1282E" w14:textId="40853655" w:rsidR="008120CC" w:rsidRDefault="005A5E8C" w:rsidP="00E97E81">
      <w:pPr>
        <w:spacing w:line="360" w:lineRule="auto"/>
        <w:rPr>
          <w:sz w:val="24"/>
          <w:szCs w:val="24"/>
        </w:rPr>
      </w:pPr>
      <w:proofErr w:type="gramStart"/>
      <w:r>
        <w:rPr>
          <w:sz w:val="24"/>
          <w:szCs w:val="24"/>
        </w:rPr>
        <w:t>Finally w</w:t>
      </w:r>
      <w:r w:rsidR="00E97E81" w:rsidRPr="00E97E81">
        <w:rPr>
          <w:sz w:val="24"/>
          <w:szCs w:val="24"/>
        </w:rPr>
        <w:t>ith lubricant</w:t>
      </w:r>
      <w:r>
        <w:rPr>
          <w:sz w:val="24"/>
          <w:szCs w:val="24"/>
        </w:rPr>
        <w:t xml:space="preserve"> and</w:t>
      </w:r>
      <w:r w:rsidR="00E97E81" w:rsidRPr="00E97E81">
        <w:rPr>
          <w:sz w:val="24"/>
          <w:szCs w:val="24"/>
        </w:rPr>
        <w:t xml:space="preserve"> to avoid oxidation and to loosen carbon.</w:t>
      </w:r>
      <w:proofErr w:type="gramEnd"/>
      <w:r w:rsidR="00E97E81" w:rsidRPr="00E97E81">
        <w:rPr>
          <w:sz w:val="24"/>
          <w:szCs w:val="24"/>
        </w:rPr>
        <w:t xml:space="preserve"> Cover the boxes of turbochargers and wheels with a plastic sheet or cloth to stop exposure to dust and dirt.</w:t>
      </w:r>
    </w:p>
    <w:p w14:paraId="51822847" w14:textId="4CB37F7E" w:rsidR="005A5E8C" w:rsidRDefault="005A5E8C" w:rsidP="00E97E81">
      <w:pPr>
        <w:spacing w:line="360" w:lineRule="auto"/>
        <w:rPr>
          <w:sz w:val="24"/>
          <w:szCs w:val="24"/>
        </w:rPr>
      </w:pPr>
      <w:r>
        <w:rPr>
          <w:sz w:val="24"/>
          <w:szCs w:val="24"/>
        </w:rPr>
        <w:t xml:space="preserve">To assembly again repeat the same steps but in the opposite direction. Make sure to put the same bolt in their spaces. </w:t>
      </w:r>
    </w:p>
    <w:p w14:paraId="1D2ED76C" w14:textId="1A9DE9FB" w:rsidR="005A5E8C" w:rsidRDefault="005A5E8C" w:rsidP="00CF3BEE">
      <w:pPr>
        <w:pStyle w:val="Heading1"/>
        <w:numPr>
          <w:ilvl w:val="0"/>
          <w:numId w:val="16"/>
        </w:numPr>
      </w:pPr>
      <w:bookmarkStart w:id="6" w:name="_Toc513558718"/>
      <w:r>
        <w:t>Performing the basic design of a turbocharger</w:t>
      </w:r>
      <w:bookmarkEnd w:id="6"/>
    </w:p>
    <w:p w14:paraId="05913F62" w14:textId="6F4049CE" w:rsidR="00580A34" w:rsidRDefault="00580A34" w:rsidP="00580A34">
      <w:pPr>
        <w:spacing w:line="360" w:lineRule="auto"/>
        <w:rPr>
          <w:sz w:val="24"/>
          <w:szCs w:val="24"/>
        </w:rPr>
      </w:pPr>
      <w:r>
        <w:rPr>
          <w:sz w:val="24"/>
          <w:szCs w:val="24"/>
        </w:rPr>
        <w:t xml:space="preserve">The following point of the assignment will explain </w:t>
      </w:r>
      <w:r w:rsidR="00E02044">
        <w:rPr>
          <w:sz w:val="24"/>
          <w:szCs w:val="24"/>
        </w:rPr>
        <w:t xml:space="preserve">the selection of a compressor of 4 different compressor maps. To select the compressor it would be necessary to calculate some necessary factors, these factors depends of the design and the capacity of the engine. </w:t>
      </w:r>
    </w:p>
    <w:p w14:paraId="5E573809" w14:textId="77777777" w:rsidR="00B525B9" w:rsidRDefault="00B525B9" w:rsidP="00580A34">
      <w:pPr>
        <w:spacing w:line="360" w:lineRule="auto"/>
        <w:rPr>
          <w:sz w:val="24"/>
          <w:szCs w:val="24"/>
        </w:rPr>
      </w:pPr>
    </w:p>
    <w:p w14:paraId="530D9E84" w14:textId="77777777" w:rsidR="00B525B9" w:rsidRPr="00580A34" w:rsidRDefault="00B525B9" w:rsidP="00580A34">
      <w:pPr>
        <w:spacing w:line="360" w:lineRule="auto"/>
        <w:rPr>
          <w:sz w:val="24"/>
          <w:szCs w:val="24"/>
        </w:rPr>
      </w:pPr>
    </w:p>
    <w:p w14:paraId="37260F10" w14:textId="7311ECE3" w:rsidR="005A5E8C" w:rsidRDefault="000A2161" w:rsidP="00580A34">
      <w:pPr>
        <w:spacing w:line="360" w:lineRule="auto"/>
        <w:rPr>
          <w:b/>
        </w:rPr>
      </w:pPr>
      <w:r>
        <w:rPr>
          <w:b/>
        </w:rPr>
        <w:lastRenderedPageBreak/>
        <w:t>Characteristics</w:t>
      </w:r>
      <w:r w:rsidR="00C41DD0">
        <w:rPr>
          <w:b/>
        </w:rPr>
        <w:t xml:space="preserve"> of the engine and volumetric flow rate</w:t>
      </w:r>
    </w:p>
    <w:p w14:paraId="6C36F821" w14:textId="7D885854" w:rsidR="000A2161" w:rsidRPr="00580A34" w:rsidRDefault="00580A34" w:rsidP="00580A34">
      <w:pPr>
        <w:pStyle w:val="ListParagraph"/>
        <w:numPr>
          <w:ilvl w:val="0"/>
          <w:numId w:val="11"/>
        </w:numPr>
        <w:spacing w:line="360" w:lineRule="auto"/>
        <w:rPr>
          <w:b/>
        </w:rPr>
      </w:pPr>
      <w:r>
        <w:t>8 cylinders in V</w:t>
      </w:r>
      <w:r w:rsidR="00B525B9">
        <w:t>-shape</w:t>
      </w:r>
    </w:p>
    <w:p w14:paraId="4DF9B0E2" w14:textId="56CF9A61" w:rsidR="00580A34" w:rsidRPr="00580A34" w:rsidRDefault="00580A34" w:rsidP="00580A34">
      <w:pPr>
        <w:pStyle w:val="ListParagraph"/>
        <w:numPr>
          <w:ilvl w:val="0"/>
          <w:numId w:val="11"/>
        </w:numPr>
        <w:spacing w:line="360" w:lineRule="auto"/>
        <w:rPr>
          <w:b/>
        </w:rPr>
      </w:pPr>
      <w:r>
        <w:t>95 mm Bore</w:t>
      </w:r>
    </w:p>
    <w:p w14:paraId="75625693" w14:textId="41D02EF2" w:rsidR="00580A34" w:rsidRPr="00580A34" w:rsidRDefault="00580A34" w:rsidP="00580A34">
      <w:pPr>
        <w:pStyle w:val="ListParagraph"/>
        <w:numPr>
          <w:ilvl w:val="0"/>
          <w:numId w:val="11"/>
        </w:numPr>
        <w:spacing w:line="360" w:lineRule="auto"/>
        <w:rPr>
          <w:b/>
        </w:rPr>
      </w:pPr>
      <w:r>
        <w:t>80 mm stroke</w:t>
      </w:r>
    </w:p>
    <w:p w14:paraId="6AA5BEEC" w14:textId="6BC9D7E3" w:rsidR="00580A34" w:rsidRPr="00580A34" w:rsidRDefault="00580A34" w:rsidP="00580A34">
      <w:pPr>
        <w:pStyle w:val="ListParagraph"/>
        <w:numPr>
          <w:ilvl w:val="0"/>
          <w:numId w:val="11"/>
        </w:numPr>
        <w:spacing w:line="360" w:lineRule="auto"/>
        <w:rPr>
          <w:b/>
        </w:rPr>
      </w:pPr>
      <w:r>
        <w:t>Rev limit of 9500 RPM</w:t>
      </w:r>
    </w:p>
    <w:p w14:paraId="51FC3554" w14:textId="055A6E63" w:rsidR="00580A34" w:rsidRPr="00580A34" w:rsidRDefault="00580A34" w:rsidP="00580A34">
      <w:pPr>
        <w:pStyle w:val="ListParagraph"/>
        <w:numPr>
          <w:ilvl w:val="0"/>
          <w:numId w:val="11"/>
        </w:numPr>
        <w:spacing w:line="360" w:lineRule="auto"/>
        <w:rPr>
          <w:b/>
        </w:rPr>
      </w:pPr>
      <w:r>
        <w:t>Naturally aspirated with an efficiency of the 85%</w:t>
      </w:r>
    </w:p>
    <w:p w14:paraId="201427E0" w14:textId="1112CB28" w:rsidR="00580A34" w:rsidRPr="00B525B9" w:rsidRDefault="00580A34" w:rsidP="00580A34">
      <w:pPr>
        <w:pStyle w:val="ListParagraph"/>
        <w:numPr>
          <w:ilvl w:val="0"/>
          <w:numId w:val="11"/>
        </w:numPr>
        <w:spacing w:line="360" w:lineRule="auto"/>
        <w:rPr>
          <w:b/>
        </w:rPr>
      </w:pPr>
      <w:r>
        <w:t xml:space="preserve">Desired to works at 12 PSI with a </w:t>
      </w:r>
      <w:r w:rsidR="00B525B9">
        <w:t>turbocharger</w:t>
      </w:r>
    </w:p>
    <w:p w14:paraId="72B1948F" w14:textId="188D26D6" w:rsidR="00B525B9" w:rsidRDefault="00B525B9" w:rsidP="00B525B9">
      <w:pPr>
        <w:spacing w:line="360" w:lineRule="auto"/>
        <w:rPr>
          <w:sz w:val="24"/>
          <w:szCs w:val="24"/>
        </w:rPr>
      </w:pPr>
      <w:r>
        <w:rPr>
          <w:sz w:val="24"/>
          <w:szCs w:val="24"/>
        </w:rPr>
        <w:t xml:space="preserve">For naturally aspirated engine, the volumetric flow rate, it means the flow </w:t>
      </w:r>
      <w:r w:rsidR="00AE690B">
        <w:rPr>
          <w:sz w:val="24"/>
          <w:szCs w:val="24"/>
        </w:rPr>
        <w:t>come in through the engine, is given by:</w:t>
      </w:r>
    </w:p>
    <w:p w14:paraId="7A17ACD7" w14:textId="62CBC2E6" w:rsidR="00AE690B" w:rsidRDefault="00AE690B" w:rsidP="00B525B9">
      <w:pPr>
        <w:spacing w:line="360" w:lineRule="auto"/>
        <w:rPr>
          <w:sz w:val="24"/>
          <w:szCs w:val="24"/>
        </w:rPr>
      </w:pPr>
      <w:r>
        <w:rPr>
          <w:noProof/>
          <w:sz w:val="24"/>
          <w:szCs w:val="24"/>
          <w:lang w:val="en-US"/>
        </w:rPr>
        <w:pict w14:anchorId="4CDB04B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Object 2" o:spid="_x0000_s1026" type="#_x0000_t75" style="position:absolute;margin-left:139.4pt;margin-top:4.6pt;width:125.8pt;height:54.95pt;z-index:251674624;visibility:visible">
            <v:imagedata r:id="rId22" o:title=""/>
          </v:shape>
          <o:OLEObject Type="Embed" ProgID="Equation.3" ShapeID="Object 2" DrawAspect="Content" ObjectID="_1587300838" r:id="rId23"/>
        </w:pict>
      </w:r>
    </w:p>
    <w:p w14:paraId="0188E341" w14:textId="77777777" w:rsidR="00AE690B" w:rsidRDefault="00AE690B" w:rsidP="00B525B9">
      <w:pPr>
        <w:spacing w:line="360" w:lineRule="auto"/>
        <w:rPr>
          <w:sz w:val="24"/>
          <w:szCs w:val="24"/>
        </w:rPr>
      </w:pPr>
    </w:p>
    <w:p w14:paraId="35F0BDEB" w14:textId="77777777" w:rsidR="00AE690B" w:rsidRDefault="00AE690B" w:rsidP="00B525B9">
      <w:pPr>
        <w:spacing w:line="360" w:lineRule="auto"/>
        <w:rPr>
          <w:sz w:val="24"/>
          <w:szCs w:val="24"/>
        </w:rPr>
      </w:pPr>
    </w:p>
    <w:p w14:paraId="6FB2C12D" w14:textId="52E9BDB4" w:rsidR="00AE690B" w:rsidRDefault="00AE690B" w:rsidP="00B525B9">
      <w:pPr>
        <w:spacing w:line="360" w:lineRule="auto"/>
        <w:rPr>
          <w:sz w:val="24"/>
          <w:szCs w:val="24"/>
        </w:rPr>
      </w:pPr>
      <w:r>
        <w:rPr>
          <w:sz w:val="24"/>
          <w:szCs w:val="24"/>
        </w:rPr>
        <w:t>Where V is the flow rate in m</w:t>
      </w:r>
      <w:r>
        <w:rPr>
          <w:sz w:val="24"/>
          <w:szCs w:val="24"/>
          <w:vertAlign w:val="superscript"/>
        </w:rPr>
        <w:t>3</w:t>
      </w:r>
      <w:r>
        <w:rPr>
          <w:sz w:val="24"/>
          <w:szCs w:val="24"/>
        </w:rPr>
        <w:t>/s, v is equal to the capacity of the engine, N is the RPM.</w:t>
      </w:r>
    </w:p>
    <w:p w14:paraId="6C1F71AA" w14:textId="653E40CF" w:rsidR="00AE690B" w:rsidRDefault="00AE690B" w:rsidP="00B525B9">
      <w:pPr>
        <w:spacing w:line="360" w:lineRule="auto"/>
        <w:rPr>
          <w:sz w:val="24"/>
          <w:szCs w:val="24"/>
        </w:rPr>
      </w:pPr>
      <w:r>
        <w:rPr>
          <w:sz w:val="24"/>
          <w:szCs w:val="24"/>
        </w:rPr>
        <w:t>The capacity of the engine was calculated by applying the formula for a cylinder volume:</w:t>
      </w:r>
    </w:p>
    <w:p w14:paraId="334C30DF" w14:textId="068457EC" w:rsidR="00AE690B" w:rsidRDefault="00AE690B" w:rsidP="00AE690B">
      <w:pPr>
        <w:spacing w:line="360" w:lineRule="auto"/>
        <w:jc w:val="center"/>
        <w:rPr>
          <w:i/>
          <w:sz w:val="36"/>
          <w:szCs w:val="36"/>
        </w:rPr>
      </w:pPr>
      <w:proofErr w:type="spellStart"/>
      <w:r w:rsidRPr="00AE690B">
        <w:rPr>
          <w:i/>
          <w:sz w:val="36"/>
          <w:szCs w:val="36"/>
        </w:rPr>
        <w:t>V</w:t>
      </w:r>
      <w:r w:rsidRPr="00AE690B">
        <w:rPr>
          <w:i/>
          <w:sz w:val="36"/>
          <w:szCs w:val="36"/>
          <w:vertAlign w:val="subscript"/>
        </w:rPr>
        <w:t>cylinder</w:t>
      </w:r>
      <w:proofErr w:type="spellEnd"/>
      <w:r w:rsidRPr="00AE690B">
        <w:rPr>
          <w:i/>
          <w:sz w:val="36"/>
          <w:szCs w:val="36"/>
        </w:rPr>
        <w:t xml:space="preserve"> = </w:t>
      </w:r>
      <w:r w:rsidRPr="00AE690B">
        <w:rPr>
          <w:rFonts w:cs="Times New Roman"/>
          <w:i/>
          <w:sz w:val="36"/>
          <w:szCs w:val="36"/>
        </w:rPr>
        <w:t>π</w:t>
      </w:r>
      <w:r w:rsidRPr="00AE690B">
        <w:rPr>
          <w:i/>
          <w:sz w:val="36"/>
          <w:szCs w:val="36"/>
        </w:rPr>
        <w:t xml:space="preserve"> r</w:t>
      </w:r>
      <w:r w:rsidRPr="00AE690B">
        <w:rPr>
          <w:i/>
          <w:sz w:val="36"/>
          <w:szCs w:val="36"/>
          <w:vertAlign w:val="superscript"/>
        </w:rPr>
        <w:t>2</w:t>
      </w:r>
      <w:r w:rsidRPr="00AE690B">
        <w:rPr>
          <w:i/>
          <w:sz w:val="36"/>
          <w:szCs w:val="36"/>
        </w:rPr>
        <w:t xml:space="preserve"> h</w:t>
      </w:r>
    </w:p>
    <w:p w14:paraId="5212BA16" w14:textId="35FCA08E" w:rsidR="00AE690B" w:rsidRDefault="00AE690B" w:rsidP="00AE690B">
      <w:pPr>
        <w:spacing w:line="360" w:lineRule="auto"/>
        <w:rPr>
          <w:sz w:val="24"/>
          <w:szCs w:val="24"/>
        </w:rPr>
      </w:pPr>
      <w:r>
        <w:rPr>
          <w:sz w:val="24"/>
          <w:szCs w:val="24"/>
        </w:rPr>
        <w:t>Where r was the bore between 2 in meters, and h was the stroke of the cylinder in meters.</w:t>
      </w:r>
    </w:p>
    <w:p w14:paraId="21E7A6A8" w14:textId="3649F9E9" w:rsidR="00AE690B" w:rsidRDefault="00AE690B" w:rsidP="00AE690B">
      <w:pPr>
        <w:spacing w:line="360" w:lineRule="auto"/>
        <w:jc w:val="center"/>
        <w:rPr>
          <w:i/>
          <w:sz w:val="36"/>
          <w:szCs w:val="36"/>
        </w:rPr>
      </w:pPr>
      <w:proofErr w:type="spellStart"/>
      <w:r w:rsidRPr="00AE690B">
        <w:rPr>
          <w:i/>
          <w:sz w:val="36"/>
          <w:szCs w:val="36"/>
        </w:rPr>
        <w:t>V</w:t>
      </w:r>
      <w:r w:rsidRPr="00AE690B">
        <w:rPr>
          <w:i/>
          <w:sz w:val="36"/>
          <w:szCs w:val="36"/>
          <w:vertAlign w:val="subscript"/>
        </w:rPr>
        <w:t>cylinder</w:t>
      </w:r>
      <w:proofErr w:type="spellEnd"/>
      <w:r w:rsidRPr="00AE690B">
        <w:rPr>
          <w:i/>
          <w:sz w:val="36"/>
          <w:szCs w:val="36"/>
        </w:rPr>
        <w:t xml:space="preserve"> </w:t>
      </w:r>
      <w:proofErr w:type="gramStart"/>
      <w:r w:rsidRPr="00AE690B">
        <w:rPr>
          <w:i/>
          <w:sz w:val="36"/>
          <w:szCs w:val="36"/>
        </w:rPr>
        <w:t>=</w:t>
      </w:r>
      <w:r w:rsidR="00AD4346">
        <w:rPr>
          <w:i/>
          <w:sz w:val="36"/>
          <w:szCs w:val="36"/>
        </w:rPr>
        <w:t>[</w:t>
      </w:r>
      <w:proofErr w:type="gramEnd"/>
      <w:r w:rsidRPr="00AE690B">
        <w:rPr>
          <w:i/>
          <w:sz w:val="36"/>
          <w:szCs w:val="36"/>
        </w:rPr>
        <w:t xml:space="preserve"> </w:t>
      </w:r>
      <w:r w:rsidRPr="00AE690B">
        <w:rPr>
          <w:rFonts w:cs="Times New Roman"/>
          <w:i/>
          <w:sz w:val="36"/>
          <w:szCs w:val="36"/>
        </w:rPr>
        <w:t>π</w:t>
      </w:r>
      <w:r w:rsidR="00AD4346">
        <w:rPr>
          <w:rFonts w:cs="Times New Roman"/>
          <w:i/>
          <w:sz w:val="36"/>
          <w:szCs w:val="36"/>
        </w:rPr>
        <w:t xml:space="preserve"> </w:t>
      </w:r>
      <w:r>
        <w:rPr>
          <w:rFonts w:cs="Times New Roman"/>
          <w:i/>
          <w:sz w:val="36"/>
          <w:szCs w:val="36"/>
        </w:rPr>
        <w:t xml:space="preserve"> 0.0475</w:t>
      </w:r>
      <w:r w:rsidRPr="00AE690B">
        <w:rPr>
          <w:i/>
          <w:sz w:val="36"/>
          <w:szCs w:val="36"/>
        </w:rPr>
        <w:t xml:space="preserve"> </w:t>
      </w:r>
      <w:r w:rsidRPr="00AE690B">
        <w:rPr>
          <w:i/>
          <w:sz w:val="36"/>
          <w:szCs w:val="36"/>
          <w:vertAlign w:val="superscript"/>
        </w:rPr>
        <w:t>2</w:t>
      </w:r>
      <w:r w:rsidR="00AD4346">
        <w:rPr>
          <w:i/>
          <w:sz w:val="36"/>
          <w:szCs w:val="36"/>
          <w:vertAlign w:val="superscript"/>
        </w:rPr>
        <w:t xml:space="preserve">  </w:t>
      </w:r>
      <w:r w:rsidR="00AD4346">
        <w:rPr>
          <w:i/>
          <w:sz w:val="36"/>
          <w:szCs w:val="36"/>
        </w:rPr>
        <w:t>0.08] multiplied by 8 cylinders</w:t>
      </w:r>
    </w:p>
    <w:p w14:paraId="525DF10E" w14:textId="55AD39AE" w:rsidR="00AD4346" w:rsidRPr="00AD4346" w:rsidRDefault="00AD4346" w:rsidP="00AD4346">
      <w:pPr>
        <w:spacing w:line="360" w:lineRule="auto"/>
        <w:jc w:val="center"/>
        <w:rPr>
          <w:rFonts w:cs="Times New Roman"/>
          <w:i/>
          <w:sz w:val="36"/>
          <w:szCs w:val="36"/>
        </w:rPr>
      </w:pPr>
      <w:proofErr w:type="spellStart"/>
      <w:r w:rsidRPr="00AE690B">
        <w:rPr>
          <w:i/>
          <w:sz w:val="36"/>
          <w:szCs w:val="36"/>
        </w:rPr>
        <w:t>V</w:t>
      </w:r>
      <w:r w:rsidRPr="00AE690B">
        <w:rPr>
          <w:i/>
          <w:sz w:val="36"/>
          <w:szCs w:val="36"/>
          <w:vertAlign w:val="subscript"/>
        </w:rPr>
        <w:t>cylinder</w:t>
      </w:r>
      <w:proofErr w:type="spellEnd"/>
      <w:r w:rsidRPr="00AE690B">
        <w:rPr>
          <w:i/>
          <w:sz w:val="36"/>
          <w:szCs w:val="36"/>
        </w:rPr>
        <w:t xml:space="preserve"> = </w:t>
      </w:r>
      <w:r>
        <w:rPr>
          <w:rFonts w:cs="Times New Roman"/>
          <w:i/>
          <w:sz w:val="36"/>
          <w:szCs w:val="36"/>
        </w:rPr>
        <w:t>4.53 x 10</w:t>
      </w:r>
      <w:r>
        <w:rPr>
          <w:rFonts w:cs="Times New Roman"/>
          <w:i/>
          <w:sz w:val="36"/>
          <w:szCs w:val="36"/>
          <w:vertAlign w:val="superscript"/>
        </w:rPr>
        <w:t>-3</w:t>
      </w:r>
      <w:r>
        <w:rPr>
          <w:rFonts w:cs="Times New Roman"/>
          <w:i/>
          <w:sz w:val="36"/>
          <w:szCs w:val="36"/>
        </w:rPr>
        <w:t xml:space="preserve"> m</w:t>
      </w:r>
      <w:r>
        <w:rPr>
          <w:rFonts w:cs="Times New Roman"/>
          <w:i/>
          <w:sz w:val="36"/>
          <w:szCs w:val="36"/>
          <w:vertAlign w:val="superscript"/>
        </w:rPr>
        <w:t>3</w:t>
      </w:r>
    </w:p>
    <w:p w14:paraId="718A99BB" w14:textId="5556C096" w:rsidR="00AD4346" w:rsidRPr="00AD4346" w:rsidRDefault="00AD4346" w:rsidP="00AD4346">
      <w:pPr>
        <w:spacing w:line="360" w:lineRule="auto"/>
        <w:jc w:val="center"/>
        <w:rPr>
          <w:rFonts w:eastAsiaTheme="minorEastAsia"/>
          <w:i/>
          <w:sz w:val="36"/>
          <w:szCs w:val="36"/>
        </w:rPr>
      </w:pPr>
      <m:oMathPara>
        <m:oMath>
          <m:r>
            <w:rPr>
              <w:rFonts w:ascii="Cambria Math" w:hAnsi="Cambria Math"/>
              <w:sz w:val="36"/>
              <w:szCs w:val="36"/>
            </w:rPr>
            <m:t xml:space="preserve">V= </m:t>
          </m:r>
          <m:f>
            <m:fPr>
              <m:ctrlPr>
                <w:rPr>
                  <w:rFonts w:ascii="Cambria Math" w:hAnsi="Cambria Math"/>
                  <w:i/>
                  <w:sz w:val="36"/>
                  <w:szCs w:val="36"/>
                </w:rPr>
              </m:ctrlPr>
            </m:fPr>
            <m:num>
              <m:r>
                <w:rPr>
                  <w:rFonts w:ascii="Cambria Math" w:hAnsi="Cambria Math"/>
                  <w:sz w:val="36"/>
                  <w:szCs w:val="36"/>
                </w:rPr>
                <m:t xml:space="preserve">4.53 x </m:t>
              </m:r>
              <m:sSup>
                <m:sSupPr>
                  <m:ctrlPr>
                    <w:rPr>
                      <w:rFonts w:ascii="Cambria Math" w:hAnsi="Cambria Math"/>
                      <w:i/>
                      <w:sz w:val="36"/>
                      <w:szCs w:val="36"/>
                    </w:rPr>
                  </m:ctrlPr>
                </m:sSupPr>
                <m:e>
                  <m:r>
                    <w:rPr>
                      <w:rFonts w:ascii="Cambria Math" w:hAnsi="Cambria Math"/>
                      <w:sz w:val="36"/>
                      <w:szCs w:val="36"/>
                    </w:rPr>
                    <m:t>10</m:t>
                  </m:r>
                </m:e>
                <m:sup>
                  <m:r>
                    <w:rPr>
                      <w:rFonts w:ascii="Cambria Math" w:hAnsi="Cambria Math"/>
                      <w:sz w:val="36"/>
                      <w:szCs w:val="36"/>
                    </w:rPr>
                    <m:t>-3</m:t>
                  </m:r>
                </m:sup>
              </m:sSup>
              <m:r>
                <w:rPr>
                  <w:rFonts w:ascii="Cambria Math" w:hAnsi="Cambria Math"/>
                  <w:sz w:val="36"/>
                  <w:szCs w:val="36"/>
                </w:rPr>
                <m:t xml:space="preserve"> x 0.85 x 9500</m:t>
              </m:r>
            </m:num>
            <m:den>
              <m:r>
                <w:rPr>
                  <w:rFonts w:ascii="Cambria Math" w:hAnsi="Cambria Math"/>
                  <w:sz w:val="36"/>
                  <w:szCs w:val="36"/>
                </w:rPr>
                <m:t>120</m:t>
              </m:r>
            </m:den>
          </m:f>
        </m:oMath>
      </m:oMathPara>
    </w:p>
    <w:p w14:paraId="78ECB694" w14:textId="371667E4" w:rsidR="00AD4346" w:rsidRPr="00AD4346" w:rsidRDefault="00AD4346" w:rsidP="00AD4346">
      <w:pPr>
        <w:spacing w:line="360" w:lineRule="auto"/>
        <w:jc w:val="center"/>
        <w:rPr>
          <w:b/>
          <w:i/>
          <w:sz w:val="36"/>
          <w:szCs w:val="36"/>
        </w:rPr>
      </w:pPr>
      <w:r w:rsidRPr="00AD4346">
        <w:rPr>
          <w:rFonts w:eastAsiaTheme="minorEastAsia"/>
          <w:b/>
          <w:i/>
          <w:sz w:val="36"/>
          <w:szCs w:val="36"/>
        </w:rPr>
        <w:t>V = 0.305 m</w:t>
      </w:r>
      <w:r w:rsidRPr="00AD4346">
        <w:rPr>
          <w:rFonts w:eastAsiaTheme="minorEastAsia"/>
          <w:b/>
          <w:i/>
          <w:sz w:val="36"/>
          <w:szCs w:val="36"/>
          <w:vertAlign w:val="superscript"/>
        </w:rPr>
        <w:t>3</w:t>
      </w:r>
      <w:r w:rsidRPr="00AD4346">
        <w:rPr>
          <w:rFonts w:eastAsiaTheme="minorEastAsia"/>
          <w:b/>
          <w:i/>
          <w:sz w:val="36"/>
          <w:szCs w:val="36"/>
        </w:rPr>
        <w:t>/s</w:t>
      </w:r>
    </w:p>
    <w:p w14:paraId="37A83A02" w14:textId="013419C5" w:rsidR="00AE690B" w:rsidRDefault="00AD4346" w:rsidP="00AE690B">
      <w:pPr>
        <w:spacing w:line="360" w:lineRule="auto"/>
        <w:rPr>
          <w:sz w:val="24"/>
          <w:szCs w:val="24"/>
        </w:rPr>
      </w:pPr>
      <w:r>
        <w:rPr>
          <w:sz w:val="24"/>
          <w:szCs w:val="24"/>
        </w:rPr>
        <w:t>For a turbocharger engine, the flow-rate is increased by the pressure ratio; the pressure ratio is the difference between the increases in intake pressure from the aspirated engine to the pressure generated by the turbocharger in the intake. This increase is measured in percentage and is called pressure ratio.</w:t>
      </w:r>
    </w:p>
    <w:p w14:paraId="46CD39D0" w14:textId="77777777" w:rsidR="00AD4346" w:rsidRDefault="00AD4346" w:rsidP="00AE690B">
      <w:pPr>
        <w:spacing w:line="360" w:lineRule="auto"/>
        <w:rPr>
          <w:sz w:val="24"/>
          <w:szCs w:val="24"/>
        </w:rPr>
      </w:pPr>
    </w:p>
    <w:p w14:paraId="4A2FB096" w14:textId="6655794A" w:rsidR="00AD4346" w:rsidRPr="00AE690B" w:rsidRDefault="00DF79D5" w:rsidP="00DF79D5">
      <w:pPr>
        <w:spacing w:line="360" w:lineRule="auto"/>
        <w:jc w:val="center"/>
        <w:rPr>
          <w:sz w:val="24"/>
          <w:szCs w:val="24"/>
        </w:rPr>
      </w:pPr>
      <w:r>
        <w:rPr>
          <w:noProof/>
          <w:sz w:val="24"/>
          <w:szCs w:val="24"/>
          <w:lang w:val="en-US"/>
        </w:rPr>
        <w:lastRenderedPageBreak/>
        <w:pict w14:anchorId="625AAD99">
          <v:shape id="_x0000_s1028" type="#_x0000_t75" style="position:absolute;left:0;text-align:left;margin-left:145.55pt;margin-top:4.1pt;width:154.65pt;height:53.25pt;z-index:251675648;visibility:visible">
            <v:imagedata r:id="rId24" o:title=""/>
          </v:shape>
          <o:OLEObject Type="Embed" ProgID="Equation.3" ShapeID="_x0000_s1028" DrawAspect="Content" ObjectID="_1587300839" r:id="rId25"/>
        </w:pict>
      </w:r>
    </w:p>
    <w:p w14:paraId="47AA674E" w14:textId="77777777" w:rsidR="00AE690B" w:rsidRPr="00AE690B" w:rsidRDefault="00AE690B" w:rsidP="00B525B9">
      <w:pPr>
        <w:spacing w:line="360" w:lineRule="auto"/>
        <w:rPr>
          <w:sz w:val="24"/>
          <w:szCs w:val="24"/>
        </w:rPr>
      </w:pPr>
    </w:p>
    <w:p w14:paraId="32B6A578" w14:textId="77777777" w:rsidR="005A5E8C" w:rsidRPr="00E97E81" w:rsidRDefault="005A5E8C" w:rsidP="00E97E81">
      <w:pPr>
        <w:spacing w:line="360" w:lineRule="auto"/>
        <w:rPr>
          <w:sz w:val="24"/>
          <w:szCs w:val="24"/>
        </w:rPr>
      </w:pPr>
    </w:p>
    <w:p w14:paraId="4DD6AB08" w14:textId="00AA1727" w:rsidR="00C625E4" w:rsidRDefault="00DF79D5" w:rsidP="00DF79D5">
      <w:r>
        <w:t xml:space="preserve">For this particular case, the boost it will be </w:t>
      </w:r>
      <w:r w:rsidRPr="00DF79D5">
        <w:rPr>
          <w:b/>
        </w:rPr>
        <w:t>12 PSI</w:t>
      </w:r>
      <w:r>
        <w:t>.</w:t>
      </w:r>
    </w:p>
    <w:p w14:paraId="736B68C8" w14:textId="493F25D0" w:rsidR="00DF79D5" w:rsidRPr="00E4671F" w:rsidRDefault="00DF79D5" w:rsidP="00E4671F">
      <w:pPr>
        <w:jc w:val="center"/>
        <w:rPr>
          <w:i/>
          <w:sz w:val="36"/>
          <w:szCs w:val="36"/>
        </w:rPr>
      </w:pPr>
      <m:oMathPara>
        <m:oMath>
          <m:r>
            <w:rPr>
              <w:rFonts w:ascii="Cambria Math" w:hAnsi="Cambria Math"/>
              <w:sz w:val="36"/>
              <w:szCs w:val="36"/>
            </w:rPr>
            <m:t xml:space="preserve">PR= </m:t>
          </m:r>
          <m:f>
            <m:fPr>
              <m:ctrlPr>
                <w:rPr>
                  <w:rFonts w:ascii="Cambria Math" w:hAnsi="Cambria Math"/>
                  <w:i/>
                  <w:sz w:val="36"/>
                  <w:szCs w:val="36"/>
                </w:rPr>
              </m:ctrlPr>
            </m:fPr>
            <m:num>
              <m:r>
                <w:rPr>
                  <w:rFonts w:ascii="Cambria Math" w:hAnsi="Cambria Math"/>
                  <w:sz w:val="36"/>
                  <w:szCs w:val="36"/>
                </w:rPr>
                <m:t>14.7+12</m:t>
              </m:r>
            </m:num>
            <m:den>
              <m:r>
                <w:rPr>
                  <w:rFonts w:ascii="Cambria Math" w:hAnsi="Cambria Math"/>
                  <w:sz w:val="36"/>
                  <w:szCs w:val="36"/>
                </w:rPr>
                <m:t>14.7</m:t>
              </m:r>
            </m:den>
          </m:f>
        </m:oMath>
      </m:oMathPara>
    </w:p>
    <w:p w14:paraId="7A9FB28B" w14:textId="10F8301B" w:rsidR="00DF79D5" w:rsidRDefault="00DF79D5" w:rsidP="00DF79D5">
      <w:pPr>
        <w:spacing w:line="360" w:lineRule="auto"/>
        <w:jc w:val="center"/>
        <w:rPr>
          <w:b/>
          <w:i/>
          <w:sz w:val="36"/>
          <w:szCs w:val="36"/>
        </w:rPr>
      </w:pPr>
      <w:r w:rsidRPr="00DF79D5">
        <w:rPr>
          <w:b/>
          <w:i/>
          <w:sz w:val="36"/>
          <w:szCs w:val="36"/>
        </w:rPr>
        <w:t>PR = 1.82</w:t>
      </w:r>
    </w:p>
    <w:p w14:paraId="1C5A3A60" w14:textId="5A27DD2F" w:rsidR="00DF79D5" w:rsidRDefault="00DF79D5" w:rsidP="00DF79D5">
      <w:pPr>
        <w:spacing w:line="360" w:lineRule="auto"/>
        <w:rPr>
          <w:sz w:val="24"/>
          <w:szCs w:val="24"/>
        </w:rPr>
      </w:pPr>
      <w:r>
        <w:rPr>
          <w:noProof/>
          <w:sz w:val="24"/>
          <w:szCs w:val="24"/>
          <w:lang w:val="en-US"/>
        </w:rPr>
        <w:pict w14:anchorId="1A545F39">
          <v:shape id="Object 3" o:spid="_x0000_s1029" type="#_x0000_t75" style="position:absolute;margin-left:145.55pt;margin-top:27.1pt;width:167.3pt;height:53.5pt;z-index:251676672;visibility:visible">
            <v:imagedata r:id="rId26" o:title=""/>
          </v:shape>
          <o:OLEObject Type="Embed" ProgID="Equation.3" ShapeID="Object 3" DrawAspect="Content" ObjectID="_1587300840" r:id="rId27"/>
        </w:pict>
      </w:r>
      <w:r>
        <w:rPr>
          <w:sz w:val="24"/>
          <w:szCs w:val="24"/>
        </w:rPr>
        <w:t>Now, for a turbocharger engine the volume floe rate is defined by the following formula:</w:t>
      </w:r>
    </w:p>
    <w:p w14:paraId="73516E01" w14:textId="5A49BEC1" w:rsidR="00DF79D5" w:rsidRPr="00DF79D5" w:rsidRDefault="00DF79D5" w:rsidP="00DF79D5">
      <w:pPr>
        <w:spacing w:line="360" w:lineRule="auto"/>
        <w:rPr>
          <w:sz w:val="24"/>
          <w:szCs w:val="24"/>
        </w:rPr>
      </w:pPr>
    </w:p>
    <w:p w14:paraId="599E324B" w14:textId="43FCE7BA" w:rsidR="003E537D" w:rsidRDefault="003E537D" w:rsidP="005D526C">
      <w:pPr>
        <w:jc w:val="both"/>
        <w:rPr>
          <w:lang w:val="en-US"/>
        </w:rPr>
      </w:pPr>
    </w:p>
    <w:p w14:paraId="5BE1B1A7" w14:textId="77777777" w:rsidR="00DF79D5" w:rsidRDefault="00DF79D5" w:rsidP="005D526C">
      <w:pPr>
        <w:jc w:val="both"/>
        <w:rPr>
          <w:lang w:val="en-US"/>
        </w:rPr>
      </w:pPr>
    </w:p>
    <w:p w14:paraId="43EE73FB" w14:textId="465D4391" w:rsidR="00DF79D5" w:rsidRPr="00E4671F" w:rsidRDefault="00DF79D5" w:rsidP="00DF79D5">
      <w:pPr>
        <w:jc w:val="center"/>
        <w:rPr>
          <w:rFonts w:eastAsiaTheme="minorEastAsia"/>
          <w:sz w:val="36"/>
          <w:szCs w:val="36"/>
          <w:lang w:val="en-US"/>
        </w:rPr>
      </w:pPr>
      <m:oMathPara>
        <m:oMath>
          <m:r>
            <w:rPr>
              <w:rFonts w:ascii="Cambria Math" w:hAnsi="Cambria Math"/>
              <w:sz w:val="36"/>
              <w:szCs w:val="36"/>
              <w:lang w:val="en-US"/>
            </w:rPr>
            <m:t>Vt=1.82 x 0.305</m:t>
          </m:r>
        </m:oMath>
      </m:oMathPara>
    </w:p>
    <w:p w14:paraId="55D8ED4A" w14:textId="77777777" w:rsidR="00E4671F" w:rsidRPr="00DF79D5" w:rsidRDefault="00E4671F" w:rsidP="00DF79D5">
      <w:pPr>
        <w:jc w:val="center"/>
        <w:rPr>
          <w:rFonts w:eastAsiaTheme="minorEastAsia"/>
          <w:sz w:val="36"/>
          <w:szCs w:val="36"/>
          <w:lang w:val="en-US"/>
        </w:rPr>
      </w:pPr>
    </w:p>
    <w:p w14:paraId="1005A743" w14:textId="0A264515" w:rsidR="00DF79D5" w:rsidRDefault="00DF79D5" w:rsidP="00DF79D5">
      <w:pPr>
        <w:jc w:val="center"/>
        <w:rPr>
          <w:rFonts w:eastAsiaTheme="minorEastAsia"/>
          <w:b/>
          <w:sz w:val="36"/>
          <w:szCs w:val="36"/>
          <w:lang w:val="en-US"/>
        </w:rPr>
      </w:pPr>
      <m:oMath>
        <m:r>
          <m:rPr>
            <m:sty m:val="bi"/>
          </m:rPr>
          <w:rPr>
            <w:rFonts w:ascii="Cambria Math" w:hAnsi="Cambria Math"/>
            <w:sz w:val="36"/>
            <w:szCs w:val="36"/>
            <w:lang w:val="en-US"/>
          </w:rPr>
          <m:t>Vt=0.554</m:t>
        </m:r>
        <m:f>
          <m:fPr>
            <m:ctrlPr>
              <w:rPr>
                <w:rFonts w:ascii="Cambria Math" w:hAnsi="Cambria Math"/>
                <w:b/>
                <w:i/>
                <w:sz w:val="36"/>
                <w:szCs w:val="36"/>
                <w:lang w:val="en-US"/>
              </w:rPr>
            </m:ctrlPr>
          </m:fPr>
          <m:num>
            <m:sSup>
              <m:sSupPr>
                <m:ctrlPr>
                  <w:rPr>
                    <w:rFonts w:ascii="Cambria Math" w:hAnsi="Cambria Math"/>
                    <w:b/>
                    <w:i/>
                    <w:sz w:val="36"/>
                    <w:szCs w:val="36"/>
                    <w:lang w:val="en-US"/>
                  </w:rPr>
                </m:ctrlPr>
              </m:sSupPr>
              <m:e>
                <m:r>
                  <m:rPr>
                    <m:sty m:val="bi"/>
                  </m:rPr>
                  <w:rPr>
                    <w:rFonts w:ascii="Cambria Math" w:hAnsi="Cambria Math"/>
                    <w:sz w:val="36"/>
                    <w:szCs w:val="36"/>
                    <w:lang w:val="en-US"/>
                  </w:rPr>
                  <m:t>m</m:t>
                </m:r>
              </m:e>
              <m:sup>
                <m:r>
                  <m:rPr>
                    <m:sty m:val="bi"/>
                  </m:rPr>
                  <w:rPr>
                    <w:rFonts w:ascii="Cambria Math" w:hAnsi="Cambria Math"/>
                    <w:sz w:val="36"/>
                    <w:szCs w:val="36"/>
                    <w:lang w:val="en-US"/>
                  </w:rPr>
                  <m:t>3</m:t>
                </m:r>
              </m:sup>
            </m:sSup>
          </m:num>
          <m:den>
            <m:r>
              <m:rPr>
                <m:sty m:val="bi"/>
              </m:rPr>
              <w:rPr>
                <w:rFonts w:ascii="Cambria Math" w:hAnsi="Cambria Math"/>
                <w:sz w:val="36"/>
                <w:szCs w:val="36"/>
                <w:lang w:val="en-US"/>
              </w:rPr>
              <m:t>s</m:t>
            </m:r>
          </m:den>
        </m:f>
      </m:oMath>
      <w:r>
        <w:rPr>
          <w:rFonts w:eastAsiaTheme="minorEastAsia"/>
          <w:b/>
          <w:sz w:val="36"/>
          <w:szCs w:val="36"/>
          <w:lang w:val="en-US"/>
        </w:rPr>
        <w:t xml:space="preserve"> </w:t>
      </w:r>
    </w:p>
    <w:p w14:paraId="7E141C3A" w14:textId="77777777" w:rsidR="00E4671F" w:rsidRPr="00DF79D5" w:rsidRDefault="00E4671F" w:rsidP="00DF79D5">
      <w:pPr>
        <w:jc w:val="center"/>
        <w:rPr>
          <w:rFonts w:eastAsiaTheme="minorEastAsia"/>
          <w:b/>
          <w:sz w:val="36"/>
          <w:szCs w:val="36"/>
          <w:lang w:val="en-US"/>
        </w:rPr>
      </w:pPr>
    </w:p>
    <w:p w14:paraId="519E2305" w14:textId="6878921A" w:rsidR="00DF79D5" w:rsidRDefault="00DF79D5" w:rsidP="00DF79D5">
      <w:pPr>
        <w:rPr>
          <w:rFonts w:eastAsiaTheme="minorEastAsia"/>
          <w:sz w:val="24"/>
          <w:szCs w:val="24"/>
          <w:lang w:val="en-US"/>
        </w:rPr>
      </w:pPr>
      <w:r>
        <w:rPr>
          <w:rFonts w:eastAsiaTheme="minorEastAsia"/>
          <w:sz w:val="24"/>
          <w:szCs w:val="24"/>
          <w:lang w:val="en-US"/>
        </w:rPr>
        <w:t xml:space="preserve">To convert the m3/s in </w:t>
      </w:r>
      <w:proofErr w:type="spellStart"/>
      <w:r>
        <w:rPr>
          <w:rFonts w:eastAsiaTheme="minorEastAsia"/>
          <w:sz w:val="24"/>
          <w:szCs w:val="24"/>
          <w:lang w:val="en-US"/>
        </w:rPr>
        <w:t>cfm</w:t>
      </w:r>
      <w:proofErr w:type="spellEnd"/>
      <w:r>
        <w:rPr>
          <w:rFonts w:eastAsiaTheme="minorEastAsia"/>
          <w:sz w:val="24"/>
          <w:szCs w:val="24"/>
          <w:lang w:val="en-US"/>
        </w:rPr>
        <w:t xml:space="preserve"> is necessary to multiply by 2119 </w:t>
      </w:r>
      <w:proofErr w:type="spellStart"/>
      <w:r>
        <w:rPr>
          <w:rFonts w:eastAsiaTheme="minorEastAsia"/>
          <w:sz w:val="24"/>
          <w:szCs w:val="24"/>
          <w:lang w:val="en-US"/>
        </w:rPr>
        <w:t>cfm</w:t>
      </w:r>
      <w:proofErr w:type="spellEnd"/>
      <w:r>
        <w:rPr>
          <w:rFonts w:eastAsiaTheme="minorEastAsia"/>
          <w:sz w:val="24"/>
          <w:szCs w:val="24"/>
          <w:lang w:val="en-US"/>
        </w:rPr>
        <w:t>:</w:t>
      </w:r>
    </w:p>
    <w:p w14:paraId="09D9EAA5" w14:textId="77777777" w:rsidR="00E4671F" w:rsidRDefault="00E4671F" w:rsidP="00DF79D5">
      <w:pPr>
        <w:rPr>
          <w:rFonts w:eastAsiaTheme="minorEastAsia"/>
          <w:sz w:val="24"/>
          <w:szCs w:val="24"/>
          <w:lang w:val="en-US"/>
        </w:rPr>
      </w:pPr>
    </w:p>
    <w:p w14:paraId="67C1C73F" w14:textId="614E0BC4" w:rsidR="00DF79D5" w:rsidRPr="00E4671F" w:rsidRDefault="00DF79D5" w:rsidP="00DF79D5">
      <w:pPr>
        <w:jc w:val="center"/>
        <w:rPr>
          <w:rFonts w:eastAsiaTheme="minorEastAsia"/>
          <w:b/>
          <w:sz w:val="36"/>
          <w:szCs w:val="36"/>
          <w:lang w:val="en-US"/>
        </w:rPr>
      </w:pPr>
      <m:oMathPara>
        <m:oMath>
          <m:r>
            <m:rPr>
              <m:sty m:val="bi"/>
            </m:rPr>
            <w:rPr>
              <w:rFonts w:ascii="Cambria Math" w:hAnsi="Cambria Math"/>
              <w:sz w:val="36"/>
              <w:szCs w:val="36"/>
              <w:lang w:val="en-US"/>
            </w:rPr>
            <m:t>Vt=1173.8</m:t>
          </m:r>
          <m:r>
            <m:rPr>
              <m:sty m:val="bi"/>
            </m:rPr>
            <w:rPr>
              <w:rFonts w:ascii="Cambria Math" w:hAnsi="Cambria Math"/>
              <w:sz w:val="36"/>
              <w:szCs w:val="36"/>
              <w:lang w:val="en-US"/>
            </w:rPr>
            <m:t>8 cfm</m:t>
          </m:r>
        </m:oMath>
      </m:oMathPara>
    </w:p>
    <w:p w14:paraId="080B6DC6" w14:textId="77777777" w:rsidR="00E4671F" w:rsidRPr="00DF79D5" w:rsidRDefault="00E4671F" w:rsidP="00DF79D5">
      <w:pPr>
        <w:jc w:val="center"/>
        <w:rPr>
          <w:rFonts w:eastAsiaTheme="minorEastAsia"/>
          <w:b/>
          <w:sz w:val="36"/>
          <w:szCs w:val="36"/>
          <w:lang w:val="en-US"/>
        </w:rPr>
      </w:pPr>
    </w:p>
    <w:p w14:paraId="34B388D8" w14:textId="14DAAC62" w:rsidR="00E4671F" w:rsidRDefault="00DF79D5" w:rsidP="00DF79D5">
      <w:pPr>
        <w:rPr>
          <w:rFonts w:eastAsiaTheme="minorEastAsia"/>
          <w:sz w:val="24"/>
          <w:szCs w:val="24"/>
          <w:lang w:val="en-US"/>
        </w:rPr>
      </w:pPr>
      <w:r>
        <w:rPr>
          <w:rFonts w:eastAsiaTheme="minorEastAsia"/>
          <w:sz w:val="24"/>
          <w:szCs w:val="24"/>
          <w:lang w:val="en-US"/>
        </w:rPr>
        <w:t xml:space="preserve">As the map used by </w:t>
      </w:r>
      <w:proofErr w:type="spellStart"/>
      <w:r>
        <w:rPr>
          <w:rFonts w:eastAsiaTheme="minorEastAsia"/>
          <w:sz w:val="24"/>
          <w:szCs w:val="24"/>
          <w:lang w:val="en-US"/>
        </w:rPr>
        <w:t>turbonetics</w:t>
      </w:r>
      <w:proofErr w:type="spellEnd"/>
      <w:r>
        <w:rPr>
          <w:rFonts w:eastAsiaTheme="minorEastAsia"/>
          <w:sz w:val="24"/>
          <w:szCs w:val="24"/>
          <w:lang w:val="en-US"/>
        </w:rPr>
        <w:t xml:space="preserve"> is in </w:t>
      </w:r>
      <w:proofErr w:type="spellStart"/>
      <w:r>
        <w:rPr>
          <w:rFonts w:eastAsiaTheme="minorEastAsia"/>
          <w:sz w:val="24"/>
          <w:szCs w:val="24"/>
          <w:lang w:val="en-US"/>
        </w:rPr>
        <w:t>lb</w:t>
      </w:r>
      <w:proofErr w:type="spellEnd"/>
      <w:r>
        <w:rPr>
          <w:rFonts w:eastAsiaTheme="minorEastAsia"/>
          <w:sz w:val="24"/>
          <w:szCs w:val="24"/>
          <w:lang w:val="en-US"/>
        </w:rPr>
        <w:t>/</w:t>
      </w:r>
      <w:r w:rsidR="00E4671F">
        <w:rPr>
          <w:rFonts w:eastAsiaTheme="minorEastAsia"/>
          <w:sz w:val="24"/>
          <w:szCs w:val="24"/>
          <w:lang w:val="en-US"/>
        </w:rPr>
        <w:t>min, the result has to be multiplied by 0.05lb/min:</w:t>
      </w:r>
    </w:p>
    <w:p w14:paraId="397EF064" w14:textId="77777777" w:rsidR="00E4671F" w:rsidRDefault="00E4671F" w:rsidP="00DF79D5">
      <w:pPr>
        <w:rPr>
          <w:rFonts w:eastAsiaTheme="minorEastAsia"/>
          <w:sz w:val="24"/>
          <w:szCs w:val="24"/>
          <w:lang w:val="en-US"/>
        </w:rPr>
      </w:pPr>
    </w:p>
    <w:p w14:paraId="2B365EDC" w14:textId="3DD978BB" w:rsidR="00E4671F" w:rsidRPr="00E4671F" w:rsidRDefault="00E4671F" w:rsidP="00E4671F">
      <w:pPr>
        <w:jc w:val="center"/>
        <w:rPr>
          <w:rFonts w:eastAsiaTheme="minorEastAsia"/>
          <w:b/>
          <w:sz w:val="36"/>
          <w:szCs w:val="36"/>
          <w:lang w:val="en-US"/>
        </w:rPr>
      </w:pPr>
      <m:oMathPara>
        <m:oMath>
          <m:r>
            <m:rPr>
              <m:sty m:val="bi"/>
            </m:rPr>
            <w:rPr>
              <w:rFonts w:ascii="Cambria Math" w:hAnsi="Cambria Math"/>
              <w:sz w:val="36"/>
              <w:szCs w:val="36"/>
              <w:lang w:val="en-US"/>
            </w:rPr>
            <m:t>Vt=82.17 lb/min</m:t>
          </m:r>
        </m:oMath>
      </m:oMathPara>
    </w:p>
    <w:p w14:paraId="2413EB4B" w14:textId="77777777" w:rsidR="00E4671F" w:rsidRDefault="00E4671F" w:rsidP="00E4671F">
      <w:pPr>
        <w:jc w:val="center"/>
        <w:rPr>
          <w:rFonts w:eastAsiaTheme="minorEastAsia"/>
          <w:sz w:val="24"/>
          <w:szCs w:val="24"/>
          <w:lang w:val="en-US"/>
        </w:rPr>
      </w:pPr>
    </w:p>
    <w:p w14:paraId="5AF96258" w14:textId="77777777" w:rsidR="00E4671F" w:rsidRDefault="00E4671F" w:rsidP="00E4671F">
      <w:pPr>
        <w:jc w:val="center"/>
        <w:rPr>
          <w:rFonts w:eastAsiaTheme="minorEastAsia"/>
          <w:sz w:val="24"/>
          <w:szCs w:val="24"/>
          <w:lang w:val="en-US"/>
        </w:rPr>
      </w:pPr>
    </w:p>
    <w:p w14:paraId="2C3E9D97" w14:textId="77777777" w:rsidR="00E4671F" w:rsidRDefault="00E4671F" w:rsidP="00E4671F">
      <w:pPr>
        <w:jc w:val="center"/>
        <w:rPr>
          <w:rFonts w:eastAsiaTheme="minorEastAsia"/>
          <w:sz w:val="24"/>
          <w:szCs w:val="24"/>
          <w:lang w:val="en-US"/>
        </w:rPr>
      </w:pPr>
    </w:p>
    <w:p w14:paraId="648BCFEF" w14:textId="684AF04A" w:rsidR="00E4671F" w:rsidRDefault="00AD34F9" w:rsidP="00E4671F">
      <w:pPr>
        <w:rPr>
          <w:rFonts w:eastAsiaTheme="minorEastAsia"/>
          <w:b/>
          <w:sz w:val="24"/>
          <w:szCs w:val="24"/>
          <w:lang w:val="en-US"/>
        </w:rPr>
      </w:pPr>
      <w:r>
        <w:rPr>
          <w:rFonts w:eastAsiaTheme="minorEastAsia"/>
          <w:b/>
          <w:sz w:val="24"/>
          <w:szCs w:val="24"/>
          <w:lang w:val="en-US"/>
        </w:rPr>
        <w:lastRenderedPageBreak/>
        <w:t>Compressor Map</w:t>
      </w:r>
    </w:p>
    <w:p w14:paraId="7EBC8001" w14:textId="68E2E1E0" w:rsidR="009A14F6" w:rsidRDefault="009A14F6" w:rsidP="00F04966">
      <w:pPr>
        <w:spacing w:line="360" w:lineRule="auto"/>
        <w:rPr>
          <w:rFonts w:eastAsiaTheme="minorEastAsia"/>
          <w:sz w:val="24"/>
          <w:szCs w:val="24"/>
          <w:lang w:val="en-US"/>
        </w:rPr>
      </w:pPr>
      <w:r>
        <w:rPr>
          <w:rFonts w:eastAsiaTheme="minorEastAsia"/>
          <w:sz w:val="24"/>
          <w:szCs w:val="24"/>
          <w:lang w:val="en-US"/>
        </w:rPr>
        <w:t xml:space="preserve">Once the airflow requirement is calculated by the turbocharged engine, a compressor has to be chosen by the following maps. Each map shows the air flow of the turbo in function of the pressure ratio at different RPM of the turbo.  </w:t>
      </w:r>
    </w:p>
    <w:p w14:paraId="7E0C91CE" w14:textId="77777777" w:rsidR="003703B1" w:rsidRDefault="00CC71EE" w:rsidP="003703B1">
      <w:pPr>
        <w:keepNext/>
      </w:pPr>
      <w:r>
        <w:rPr>
          <w:rFonts w:eastAsiaTheme="minorEastAsia"/>
          <w:noProof/>
          <w:sz w:val="24"/>
          <w:szCs w:val="24"/>
          <w:lang w:val="en-US"/>
        </w:rPr>
        <mc:AlternateContent>
          <mc:Choice Requires="wps">
            <w:drawing>
              <wp:anchor distT="0" distB="0" distL="114300" distR="114300" simplePos="0" relativeHeight="251680768" behindDoc="0" locked="0" layoutInCell="1" allowOverlap="1" wp14:anchorId="2AF12DDE" wp14:editId="12C8E490">
                <wp:simplePos x="0" y="0"/>
                <wp:positionH relativeFrom="column">
                  <wp:posOffset>1661795</wp:posOffset>
                </wp:positionH>
                <wp:positionV relativeFrom="paragraph">
                  <wp:posOffset>3615690</wp:posOffset>
                </wp:positionV>
                <wp:extent cx="589915" cy="1237615"/>
                <wp:effectExtent l="0" t="0" r="19685" b="19685"/>
                <wp:wrapNone/>
                <wp:docPr id="21" name="Straight Connector 21"/>
                <wp:cNvGraphicFramePr/>
                <a:graphic xmlns:a="http://schemas.openxmlformats.org/drawingml/2006/main">
                  <a:graphicData uri="http://schemas.microsoft.com/office/word/2010/wordprocessingShape">
                    <wps:wsp>
                      <wps:cNvCnPr/>
                      <wps:spPr>
                        <a:xfrm flipV="1">
                          <a:off x="0" y="0"/>
                          <a:ext cx="589915" cy="1237615"/>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1"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0.85pt,284.7pt" to="177.3pt,38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" strokecolor="#5b9bd5 [3204]" strokeweight="1.5pt">
                <v:stroke joinstyle="miter"/>
              </v:line>
            </w:pict>
          </mc:Fallback>
        </mc:AlternateContent>
      </w:r>
      <w:r>
        <w:rPr>
          <w:rFonts w:eastAsiaTheme="minorEastAsia"/>
          <w:noProof/>
          <w:sz w:val="24"/>
          <w:szCs w:val="24"/>
          <w:lang w:val="en-US"/>
        </w:rPr>
        <mc:AlternateContent>
          <mc:Choice Requires="wps">
            <w:drawing>
              <wp:anchor distT="0" distB="0" distL="114300" distR="114300" simplePos="0" relativeHeight="251681792" behindDoc="0" locked="0" layoutInCell="1" allowOverlap="1" wp14:anchorId="503BDE78" wp14:editId="7369A15A">
                <wp:simplePos x="0" y="0"/>
                <wp:positionH relativeFrom="column">
                  <wp:posOffset>3233772</wp:posOffset>
                </wp:positionH>
                <wp:positionV relativeFrom="paragraph">
                  <wp:posOffset>3572468</wp:posOffset>
                </wp:positionV>
                <wp:extent cx="86768" cy="76756"/>
                <wp:effectExtent l="0" t="0" r="27940" b="19050"/>
                <wp:wrapNone/>
                <wp:docPr id="22" name="Oval 22"/>
                <wp:cNvGraphicFramePr/>
                <a:graphic xmlns:a="http://schemas.openxmlformats.org/drawingml/2006/main">
                  <a:graphicData uri="http://schemas.microsoft.com/office/word/2010/wordprocessingShape">
                    <wps:wsp>
                      <wps:cNvSpPr/>
                      <wps:spPr>
                        <a:xfrm>
                          <a:off x="0" y="0"/>
                          <a:ext cx="86768" cy="7675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22" o:spid="_x0000_s1026" style="position:absolute;margin-left:254.65pt;margin-top:281.3pt;width:6.85pt;height:6.0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" fillcolor="#5b9bd5 [3204]" strokecolor="#1f4d78 [1604]" strokeweight="1pt">
                <v:stroke joinstyle="miter"/>
              </v:oval>
            </w:pict>
          </mc:Fallback>
        </mc:AlternateContent>
      </w:r>
      <w:r>
        <w:rPr>
          <w:rFonts w:eastAsiaTheme="minorEastAsia"/>
          <w:noProof/>
          <w:sz w:val="24"/>
          <w:szCs w:val="24"/>
          <w:lang w:val="en-US"/>
        </w:rPr>
        <mc:AlternateContent>
          <mc:Choice Requires="wps">
            <w:drawing>
              <wp:anchor distT="0" distB="0" distL="114300" distR="114300" simplePos="0" relativeHeight="251679744" behindDoc="0" locked="0" layoutInCell="1" allowOverlap="1" wp14:anchorId="00DFF907" wp14:editId="2737B6BA">
                <wp:simplePos x="0" y="0"/>
                <wp:positionH relativeFrom="column">
                  <wp:posOffset>2254195</wp:posOffset>
                </wp:positionH>
                <wp:positionV relativeFrom="paragraph">
                  <wp:posOffset>3616491</wp:posOffset>
                </wp:positionV>
                <wp:extent cx="1023096" cy="0"/>
                <wp:effectExtent l="0" t="0" r="24765" b="19050"/>
                <wp:wrapNone/>
                <wp:docPr id="20" name="Straight Connector 20"/>
                <wp:cNvGraphicFramePr/>
                <a:graphic xmlns:a="http://schemas.openxmlformats.org/drawingml/2006/main">
                  <a:graphicData uri="http://schemas.microsoft.com/office/word/2010/wordprocessingShape">
                    <wps:wsp>
                      <wps:cNvCnPr/>
                      <wps:spPr>
                        <a:xfrm flipH="1">
                          <a:off x="0" y="0"/>
                          <a:ext cx="1023096"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0" o:spid="_x0000_s1026" style="position:absolute;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7.5pt,284.75pt" to="258.05pt,28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" strokecolor="#5b9bd5 [3204]" strokeweight="1.5pt">
                <v:stroke joinstyle="miter"/>
              </v:line>
            </w:pict>
          </mc:Fallback>
        </mc:AlternateContent>
      </w:r>
      <w:r>
        <w:rPr>
          <w:rFonts w:eastAsiaTheme="minorEastAsia"/>
          <w:noProof/>
          <w:sz w:val="24"/>
          <w:szCs w:val="24"/>
          <w:lang w:val="en-US"/>
        </w:rPr>
        <mc:AlternateContent>
          <mc:Choice Requires="wps">
            <w:drawing>
              <wp:anchor distT="0" distB="0" distL="114300" distR="114300" simplePos="0" relativeHeight="251678720" behindDoc="0" locked="0" layoutInCell="1" allowOverlap="1" wp14:anchorId="479957EF" wp14:editId="037D6E36">
                <wp:simplePos x="0" y="0"/>
                <wp:positionH relativeFrom="column">
                  <wp:posOffset>3281045</wp:posOffset>
                </wp:positionH>
                <wp:positionV relativeFrom="paragraph">
                  <wp:posOffset>1905</wp:posOffset>
                </wp:positionV>
                <wp:extent cx="20955" cy="4852035"/>
                <wp:effectExtent l="0" t="0" r="36195" b="24765"/>
                <wp:wrapNone/>
                <wp:docPr id="18" name="Straight Connector 18"/>
                <wp:cNvGraphicFramePr/>
                <a:graphic xmlns:a="http://schemas.openxmlformats.org/drawingml/2006/main">
                  <a:graphicData uri="http://schemas.microsoft.com/office/word/2010/wordprocessingShape">
                    <wps:wsp>
                      <wps:cNvCnPr/>
                      <wps:spPr>
                        <a:xfrm flipV="1">
                          <a:off x="0" y="0"/>
                          <a:ext cx="20955" cy="4852035"/>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line id="Straight Connector 18" o:spid="_x0000_s1026" style="position:absolute;flip:y;z-index:251678720;visibility:visible;mso-wrap-style:square;mso-wrap-distance-left:9pt;mso-wrap-distance-top:0;mso-wrap-distance-right:9pt;mso-wrap-distance-bottom:0;mso-position-horizontal:absolute;mso-position-horizontal-relative:text;mso-position-vertical:absolute;mso-position-vertical-relative:text" from="258.35pt,.15pt" to="260pt,38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" strokecolor="#ed7d31 [3205]" strokeweight="1pt">
                <v:stroke joinstyle="miter"/>
              </v:line>
            </w:pict>
          </mc:Fallback>
        </mc:AlternateContent>
      </w:r>
      <w:r w:rsidR="00206474">
        <w:rPr>
          <w:rFonts w:eastAsiaTheme="minorEastAsia"/>
          <w:noProof/>
          <w:sz w:val="24"/>
          <w:szCs w:val="24"/>
          <w:lang w:val="en-US"/>
        </w:rPr>
        <mc:AlternateContent>
          <mc:Choice Requires="wps">
            <w:drawing>
              <wp:anchor distT="0" distB="0" distL="114300" distR="114300" simplePos="0" relativeHeight="251677696" behindDoc="0" locked="0" layoutInCell="1" allowOverlap="1" wp14:anchorId="64F3CBDB" wp14:editId="5FF25F2C">
                <wp:simplePos x="0" y="0"/>
                <wp:positionH relativeFrom="column">
                  <wp:posOffset>1273810</wp:posOffset>
                </wp:positionH>
                <wp:positionV relativeFrom="paragraph">
                  <wp:posOffset>3612141</wp:posOffset>
                </wp:positionV>
                <wp:extent cx="4387006" cy="10571"/>
                <wp:effectExtent l="0" t="0" r="13970" b="27940"/>
                <wp:wrapNone/>
                <wp:docPr id="17" name="Straight Connector 17"/>
                <wp:cNvGraphicFramePr/>
                <a:graphic xmlns:a="http://schemas.openxmlformats.org/drawingml/2006/main">
                  <a:graphicData uri="http://schemas.microsoft.com/office/word/2010/wordprocessingShape">
                    <wps:wsp>
                      <wps:cNvCnPr/>
                      <wps:spPr>
                        <a:xfrm>
                          <a:off x="0" y="0"/>
                          <a:ext cx="4387006" cy="10571"/>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line id="Straight Connector 17"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100.3pt,284.4pt" to="445.75pt,28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" strokecolor="#ed7d31 [3205]" strokeweight="1pt">
                <v:stroke joinstyle="miter"/>
              </v:line>
            </w:pict>
          </mc:Fallback>
        </mc:AlternateContent>
      </w:r>
      <w:r w:rsidR="00206474">
        <w:rPr>
          <w:rFonts w:eastAsiaTheme="minorEastAsia"/>
          <w:noProof/>
          <w:sz w:val="24"/>
          <w:szCs w:val="24"/>
          <w:lang w:val="en-US"/>
        </w:rPr>
        <w:drawing>
          <wp:inline distT="0" distB="0" distL="0" distR="0" wp14:anchorId="10B5C7F9" wp14:editId="69B2ACB0">
            <wp:extent cx="5731510" cy="5445125"/>
            <wp:effectExtent l="0" t="0" r="254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FC76FC.tmp"/>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5445125"/>
                    </a:xfrm>
                    <a:prstGeom prst="rect">
                      <a:avLst/>
                    </a:prstGeom>
                  </pic:spPr>
                </pic:pic>
              </a:graphicData>
            </a:graphic>
          </wp:inline>
        </w:drawing>
      </w:r>
    </w:p>
    <w:p w14:paraId="0D7EE957" w14:textId="47F3E195" w:rsidR="00206474" w:rsidRPr="009A14F6" w:rsidRDefault="003703B1" w:rsidP="003703B1">
      <w:pPr>
        <w:pStyle w:val="Caption"/>
        <w:rPr>
          <w:rFonts w:eastAsiaTheme="minorEastAsia"/>
          <w:sz w:val="24"/>
          <w:szCs w:val="24"/>
          <w:lang w:val="en-US"/>
        </w:rPr>
      </w:pPr>
      <w:r>
        <w:t xml:space="preserve">Figure </w:t>
      </w:r>
      <w:fldSimple w:instr=" SEQ Figure \* ARABIC ">
        <w:r w:rsidR="004A6957">
          <w:rPr>
            <w:noProof/>
          </w:rPr>
          <w:t>12</w:t>
        </w:r>
      </w:fldSimple>
      <w:r>
        <w:t>Calculation on the compressor number 4</w:t>
      </w:r>
    </w:p>
    <w:p w14:paraId="02181F59" w14:textId="77777777" w:rsidR="00C41DD0" w:rsidRDefault="00F04966" w:rsidP="00C41DD0">
      <w:pPr>
        <w:spacing w:line="360" w:lineRule="auto"/>
        <w:rPr>
          <w:rFonts w:eastAsiaTheme="minorEastAsia"/>
          <w:sz w:val="24"/>
          <w:szCs w:val="24"/>
        </w:rPr>
      </w:pPr>
      <w:r>
        <w:rPr>
          <w:rFonts w:eastAsiaTheme="minorEastAsia"/>
          <w:sz w:val="24"/>
          <w:szCs w:val="24"/>
          <w:lang w:val="en-US"/>
        </w:rPr>
        <w:t xml:space="preserve">After analyze the four graphs, the best compressor for this engine is the compressor above. The other graphs were unusable for this engine due at the PR of the engine at max </w:t>
      </w:r>
      <w:proofErr w:type="gramStart"/>
      <w:r>
        <w:rPr>
          <w:rFonts w:eastAsiaTheme="minorEastAsia"/>
          <w:sz w:val="24"/>
          <w:szCs w:val="24"/>
          <w:lang w:val="en-US"/>
        </w:rPr>
        <w:t>airflow,</w:t>
      </w:r>
      <w:proofErr w:type="gramEnd"/>
      <w:r>
        <w:rPr>
          <w:rFonts w:eastAsiaTheme="minorEastAsia"/>
          <w:sz w:val="24"/>
          <w:szCs w:val="24"/>
          <w:lang w:val="en-US"/>
        </w:rPr>
        <w:t xml:space="preserve"> the requirements of the other compressor were below to the airflow necessary. The </w:t>
      </w:r>
      <w:r w:rsidR="005C1B4F">
        <w:rPr>
          <w:rFonts w:eastAsiaTheme="minorEastAsia"/>
          <w:sz w:val="24"/>
          <w:szCs w:val="24"/>
          <w:lang w:val="en-US"/>
        </w:rPr>
        <w:t>engine needs</w:t>
      </w:r>
      <w:r>
        <w:rPr>
          <w:rFonts w:eastAsiaTheme="minorEastAsia"/>
          <w:sz w:val="24"/>
          <w:szCs w:val="24"/>
          <w:lang w:val="en-US"/>
        </w:rPr>
        <w:t xml:space="preserve"> to </w:t>
      </w:r>
      <w:proofErr w:type="gramStart"/>
      <w:r>
        <w:rPr>
          <w:rFonts w:eastAsiaTheme="minorEastAsia"/>
          <w:sz w:val="24"/>
          <w:szCs w:val="24"/>
          <w:lang w:val="en-US"/>
        </w:rPr>
        <w:t>operates</w:t>
      </w:r>
      <w:proofErr w:type="gramEnd"/>
      <w:r>
        <w:rPr>
          <w:rFonts w:eastAsiaTheme="minorEastAsia"/>
          <w:sz w:val="24"/>
          <w:szCs w:val="24"/>
          <w:lang w:val="en-US"/>
        </w:rPr>
        <w:t xml:space="preserve"> at 82.17lb/min at 1.82 pressure ratio. It necessary also to have in account that everything at the right of the surge limit would be unusable due is the minimum airflow necessary to move the turbine and therefore the compressor. The efficiency of the compressor varies </w:t>
      </w:r>
      <w:proofErr w:type="gramStart"/>
      <w:r>
        <w:rPr>
          <w:rFonts w:eastAsiaTheme="minorEastAsia"/>
          <w:sz w:val="24"/>
          <w:szCs w:val="24"/>
          <w:lang w:val="en-US"/>
        </w:rPr>
        <w:t>un</w:t>
      </w:r>
      <w:proofErr w:type="gramEnd"/>
      <w:r>
        <w:rPr>
          <w:rFonts w:eastAsiaTheme="minorEastAsia"/>
          <w:sz w:val="24"/>
          <w:szCs w:val="24"/>
          <w:lang w:val="en-US"/>
        </w:rPr>
        <w:t xml:space="preserve"> function of the airflow </w:t>
      </w:r>
      <w:r w:rsidR="005C1B4F">
        <w:rPr>
          <w:rFonts w:eastAsiaTheme="minorEastAsia"/>
          <w:sz w:val="24"/>
          <w:szCs w:val="24"/>
          <w:lang w:val="en-US"/>
        </w:rPr>
        <w:t xml:space="preserve">and pressure ratio conditions; </w:t>
      </w:r>
      <w:r w:rsidR="005C1B4F">
        <w:rPr>
          <w:rFonts w:eastAsiaTheme="minorEastAsia"/>
          <w:sz w:val="24"/>
          <w:szCs w:val="24"/>
        </w:rPr>
        <w:t>a</w:t>
      </w:r>
      <w:r w:rsidR="00C41DD0" w:rsidRPr="005C1B4F">
        <w:rPr>
          <w:rFonts w:eastAsiaTheme="minorEastAsia"/>
          <w:sz w:val="24"/>
          <w:szCs w:val="24"/>
        </w:rPr>
        <w:t xml:space="preserve">t a given pressure ratio, the </w:t>
      </w:r>
      <w:r w:rsidR="00C41DD0" w:rsidRPr="005C1B4F">
        <w:rPr>
          <w:rFonts w:eastAsiaTheme="minorEastAsia"/>
          <w:sz w:val="24"/>
          <w:szCs w:val="24"/>
        </w:rPr>
        <w:lastRenderedPageBreak/>
        <w:t xml:space="preserve">more efficient the compressor, </w:t>
      </w:r>
      <w:r w:rsidR="005C1B4F">
        <w:rPr>
          <w:rFonts w:eastAsiaTheme="minorEastAsia"/>
          <w:sz w:val="24"/>
          <w:szCs w:val="24"/>
        </w:rPr>
        <w:t xml:space="preserve">the lower the output temperature will be. The peak of the efficiency of this particular compressor is 74% at maximum </w:t>
      </w:r>
      <w:proofErr w:type="gramStart"/>
      <w:r w:rsidR="005C1B4F">
        <w:rPr>
          <w:rFonts w:eastAsiaTheme="minorEastAsia"/>
          <w:sz w:val="24"/>
          <w:szCs w:val="24"/>
        </w:rPr>
        <w:t>airflow, that</w:t>
      </w:r>
      <w:proofErr w:type="gramEnd"/>
      <w:r w:rsidR="005C1B4F">
        <w:rPr>
          <w:rFonts w:eastAsiaTheme="minorEastAsia"/>
          <w:sz w:val="24"/>
          <w:szCs w:val="24"/>
        </w:rPr>
        <w:t xml:space="preserve"> is 82.17lb/min. This will happened between 45123 and 55378 RPM of the compressor.</w:t>
      </w:r>
    </w:p>
    <w:p w14:paraId="5D7F1875" w14:textId="0EE5CF29" w:rsidR="005C1B4F" w:rsidRDefault="005C1B4F" w:rsidP="00C41DD0">
      <w:pPr>
        <w:spacing w:line="360" w:lineRule="auto"/>
        <w:rPr>
          <w:rFonts w:eastAsiaTheme="minorEastAsia"/>
          <w:sz w:val="24"/>
          <w:szCs w:val="24"/>
        </w:rPr>
      </w:pPr>
      <w:r>
        <w:rPr>
          <w:rFonts w:eastAsiaTheme="minorEastAsia"/>
          <w:sz w:val="24"/>
          <w:szCs w:val="24"/>
        </w:rPr>
        <w:t xml:space="preserve">Now, is time to select the other most important part of the turbocharger, the </w:t>
      </w:r>
      <w:proofErr w:type="gramStart"/>
      <w:r>
        <w:rPr>
          <w:rFonts w:eastAsiaTheme="minorEastAsia"/>
          <w:sz w:val="24"/>
          <w:szCs w:val="24"/>
        </w:rPr>
        <w:t>turbine.</w:t>
      </w:r>
      <w:proofErr w:type="gramEnd"/>
      <w:r>
        <w:rPr>
          <w:rFonts w:eastAsiaTheme="minorEastAsia"/>
          <w:sz w:val="24"/>
          <w:szCs w:val="24"/>
        </w:rPr>
        <w:t xml:space="preserve"> It’s a very </w:t>
      </w:r>
      <w:r w:rsidR="00C41DD0">
        <w:rPr>
          <w:rFonts w:eastAsiaTheme="minorEastAsia"/>
          <w:sz w:val="24"/>
          <w:szCs w:val="24"/>
        </w:rPr>
        <w:t>complex but is normally linked with the compressor selected. Smaller turbines will spin faster but will generate more back pressure, however larger turbines produces more higher power outputs than the smaller ones. For this particular engine it would be necessary to calculate the diameter of the turbine housing and assembly and larger turbine.</w:t>
      </w:r>
    </w:p>
    <w:p w14:paraId="21490767" w14:textId="54422C51" w:rsidR="00C41DD0" w:rsidRDefault="00C41DD0" w:rsidP="00C41DD0">
      <w:pPr>
        <w:spacing w:line="360" w:lineRule="auto"/>
        <w:rPr>
          <w:rFonts w:eastAsiaTheme="minorEastAsia"/>
          <w:b/>
          <w:sz w:val="24"/>
          <w:szCs w:val="24"/>
        </w:rPr>
      </w:pPr>
      <w:r>
        <w:rPr>
          <w:rFonts w:eastAsiaTheme="minorEastAsia"/>
          <w:b/>
          <w:sz w:val="24"/>
          <w:szCs w:val="24"/>
        </w:rPr>
        <w:t>Compressor outlet temperature</w:t>
      </w:r>
    </w:p>
    <w:p w14:paraId="09AB10CC" w14:textId="752440BA" w:rsidR="00C41DD0" w:rsidRDefault="00DB4F2C" w:rsidP="00C41DD0">
      <w:pPr>
        <w:spacing w:line="360" w:lineRule="auto"/>
        <w:rPr>
          <w:rFonts w:eastAsiaTheme="minorEastAsia"/>
          <w:sz w:val="24"/>
          <w:szCs w:val="24"/>
        </w:rPr>
      </w:pPr>
      <w:r>
        <w:rPr>
          <w:rFonts w:eastAsiaTheme="minorEastAsia"/>
          <w:noProof/>
          <w:sz w:val="24"/>
          <w:szCs w:val="24"/>
          <w:lang w:val="en-US"/>
        </w:rPr>
        <w:pict w14:anchorId="044C74DD">
          <v:shape id="Object 4" o:spid="_x0000_s1030" type="#_x0000_t75" style="position:absolute;margin-left:144.45pt;margin-top:86pt;width:183pt;height:36pt;z-index:251682816;visibility:visible">
            <v:imagedata r:id="rId29" o:title=""/>
          </v:shape>
          <o:OLEObject Type="Embed" ProgID="Equation.3" ShapeID="Object 4" DrawAspect="Content" ObjectID="_1587300841" r:id="rId30"/>
        </w:pict>
      </w:r>
      <w:r w:rsidR="00B03732">
        <w:rPr>
          <w:rFonts w:eastAsiaTheme="minorEastAsia"/>
          <w:sz w:val="24"/>
          <w:szCs w:val="24"/>
        </w:rPr>
        <w:t xml:space="preserve">One of the most important </w:t>
      </w:r>
      <w:r>
        <w:rPr>
          <w:rFonts w:eastAsiaTheme="minorEastAsia"/>
          <w:sz w:val="24"/>
          <w:szCs w:val="24"/>
        </w:rPr>
        <w:t>things</w:t>
      </w:r>
      <w:r w:rsidR="00B03732">
        <w:rPr>
          <w:rFonts w:eastAsiaTheme="minorEastAsia"/>
          <w:sz w:val="24"/>
          <w:szCs w:val="24"/>
        </w:rPr>
        <w:t xml:space="preserve"> when a turbocharger is installed in an </w:t>
      </w:r>
      <w:r w:rsidR="00BB4C22">
        <w:rPr>
          <w:rFonts w:eastAsiaTheme="minorEastAsia"/>
          <w:sz w:val="24"/>
          <w:szCs w:val="24"/>
        </w:rPr>
        <w:t>engine</w:t>
      </w:r>
      <w:r w:rsidR="00B03732">
        <w:rPr>
          <w:rFonts w:eastAsiaTheme="minorEastAsia"/>
          <w:sz w:val="24"/>
          <w:szCs w:val="24"/>
        </w:rPr>
        <w:t xml:space="preserve"> is the increasing of temperature produced by the compressor (the thermodynamics lay is explained in the research). For that, is crucial to </w:t>
      </w:r>
      <w:r>
        <w:rPr>
          <w:rFonts w:eastAsiaTheme="minorEastAsia"/>
          <w:sz w:val="24"/>
          <w:szCs w:val="24"/>
        </w:rPr>
        <w:t>calculate</w:t>
      </w:r>
      <w:r w:rsidR="00B03732">
        <w:rPr>
          <w:rFonts w:eastAsiaTheme="minorEastAsia"/>
          <w:sz w:val="24"/>
          <w:szCs w:val="24"/>
        </w:rPr>
        <w:t xml:space="preserve"> the increasing in temperature due to the air is compressing. The following formula it will be used. </w:t>
      </w:r>
    </w:p>
    <w:p w14:paraId="4A1282AC" w14:textId="318D81E0" w:rsidR="00DB4F2C" w:rsidRPr="00C41DD0" w:rsidRDefault="00DB4F2C" w:rsidP="00C41DD0">
      <w:pPr>
        <w:spacing w:line="360" w:lineRule="auto"/>
        <w:rPr>
          <w:rFonts w:eastAsiaTheme="minorEastAsia"/>
          <w:sz w:val="24"/>
          <w:szCs w:val="24"/>
        </w:rPr>
      </w:pPr>
    </w:p>
    <w:p w14:paraId="699EA5FC" w14:textId="77777777" w:rsidR="00C41DD0" w:rsidRPr="005C1B4F" w:rsidRDefault="00C41DD0" w:rsidP="00C41DD0">
      <w:pPr>
        <w:spacing w:line="360" w:lineRule="auto"/>
        <w:rPr>
          <w:rFonts w:eastAsiaTheme="minorEastAsia"/>
          <w:sz w:val="24"/>
          <w:szCs w:val="24"/>
          <w:lang w:val="en-US"/>
        </w:rPr>
      </w:pPr>
    </w:p>
    <w:p w14:paraId="538FA87A" w14:textId="1297F710" w:rsidR="00E4671F" w:rsidRDefault="005C1B4F" w:rsidP="00F04966">
      <w:pPr>
        <w:spacing w:line="360" w:lineRule="auto"/>
        <w:rPr>
          <w:rFonts w:eastAsiaTheme="minorEastAsia"/>
          <w:sz w:val="24"/>
          <w:szCs w:val="24"/>
          <w:lang w:val="en-US"/>
        </w:rPr>
      </w:pPr>
      <w:r>
        <w:rPr>
          <w:rFonts w:eastAsiaTheme="minorEastAsia"/>
          <w:sz w:val="24"/>
          <w:szCs w:val="24"/>
          <w:lang w:val="en-US"/>
        </w:rPr>
        <w:t xml:space="preserve"> </w:t>
      </w:r>
      <w:r w:rsidR="00BB4C22">
        <w:rPr>
          <w:rFonts w:eastAsiaTheme="minorEastAsia"/>
          <w:sz w:val="24"/>
          <w:szCs w:val="24"/>
          <w:lang w:val="en-US"/>
        </w:rPr>
        <w:t>Where T</w:t>
      </w:r>
      <w:r w:rsidR="00BB4C22">
        <w:rPr>
          <w:rFonts w:eastAsiaTheme="minorEastAsia"/>
          <w:sz w:val="24"/>
          <w:szCs w:val="24"/>
          <w:vertAlign w:val="subscript"/>
          <w:lang w:val="en-US"/>
        </w:rPr>
        <w:t>in</w:t>
      </w:r>
      <w:r w:rsidR="00BB4C22">
        <w:rPr>
          <w:rFonts w:eastAsiaTheme="minorEastAsia"/>
          <w:sz w:val="24"/>
          <w:szCs w:val="24"/>
          <w:lang w:val="en-US"/>
        </w:rPr>
        <w:t xml:space="preserve"> is the exterior temperature in Kelvin, </w:t>
      </w:r>
      <w:r w:rsidR="00726248">
        <w:rPr>
          <w:rFonts w:eastAsiaTheme="minorEastAsia"/>
          <w:sz w:val="24"/>
          <w:szCs w:val="24"/>
          <w:lang w:val="en-US"/>
        </w:rPr>
        <w:t xml:space="preserve">and </w:t>
      </w:r>
      <w:proofErr w:type="spellStart"/>
      <w:r w:rsidR="00726248">
        <w:rPr>
          <w:rFonts w:eastAsiaTheme="minorEastAsia" w:cs="Times New Roman"/>
          <w:sz w:val="24"/>
          <w:szCs w:val="24"/>
          <w:lang w:val="en-US"/>
        </w:rPr>
        <w:t>η</w:t>
      </w:r>
      <w:r w:rsidR="00726248">
        <w:rPr>
          <w:rFonts w:eastAsiaTheme="minorEastAsia"/>
          <w:sz w:val="24"/>
          <w:szCs w:val="24"/>
          <w:vertAlign w:val="subscript"/>
          <w:lang w:val="en-US"/>
        </w:rPr>
        <w:t>c</w:t>
      </w:r>
      <w:proofErr w:type="spellEnd"/>
      <w:r w:rsidR="00726248">
        <w:rPr>
          <w:rFonts w:eastAsiaTheme="minorEastAsia"/>
          <w:sz w:val="24"/>
          <w:szCs w:val="24"/>
          <w:lang w:val="en-US"/>
        </w:rPr>
        <w:t xml:space="preserve"> is the efficiency of the compressor.</w:t>
      </w:r>
    </w:p>
    <w:p w14:paraId="6AEDE7C4" w14:textId="7AB814C0" w:rsidR="00726248" w:rsidRDefault="00726248" w:rsidP="00F04966">
      <w:pPr>
        <w:spacing w:line="360" w:lineRule="auto"/>
        <w:rPr>
          <w:rFonts w:eastAsiaTheme="minorEastAsia"/>
          <w:sz w:val="24"/>
          <w:szCs w:val="24"/>
          <w:lang w:val="en-US"/>
        </w:rPr>
      </w:pPr>
      <w:r>
        <w:rPr>
          <w:rFonts w:eastAsiaTheme="minorEastAsia"/>
          <w:sz w:val="24"/>
          <w:szCs w:val="24"/>
          <w:lang w:val="en-US"/>
        </w:rPr>
        <w:t>For this compressor and this case in particular the exterior temperature is 300 Kelvin degrees, the PR is 1.82 (calculated before) and the compressor efficiency is 74% (calculated using the graph).</w:t>
      </w:r>
    </w:p>
    <w:p w14:paraId="0300FAF8" w14:textId="4900EF94" w:rsidR="00726248" w:rsidRDefault="00726248" w:rsidP="00726248">
      <w:pPr>
        <w:spacing w:line="360" w:lineRule="auto"/>
        <w:jc w:val="center"/>
        <w:rPr>
          <w:rFonts w:eastAsiaTheme="minorEastAsia"/>
          <w:b/>
          <w:sz w:val="24"/>
          <w:szCs w:val="24"/>
          <w:lang w:val="en-US"/>
        </w:rPr>
      </w:pPr>
      <w:r w:rsidRPr="00726248">
        <w:rPr>
          <w:rFonts w:eastAsiaTheme="minorEastAsia"/>
          <w:b/>
          <w:sz w:val="24"/>
          <w:szCs w:val="24"/>
          <w:lang w:val="en-US"/>
        </w:rPr>
        <w:t xml:space="preserve">Actual Tem Rise = 74 </w:t>
      </w:r>
      <w:r w:rsidR="000C3864">
        <w:rPr>
          <w:rFonts w:eastAsiaTheme="minorEastAsia"/>
          <w:b/>
          <w:sz w:val="24"/>
          <w:szCs w:val="24"/>
          <w:lang w:val="en-US"/>
        </w:rPr>
        <w:t xml:space="preserve">K </w:t>
      </w:r>
      <w:r w:rsidRPr="00726248">
        <w:rPr>
          <w:rFonts w:eastAsiaTheme="minorEastAsia"/>
          <w:b/>
          <w:sz w:val="24"/>
          <w:szCs w:val="24"/>
          <w:lang w:val="en-US"/>
        </w:rPr>
        <w:t>degrees</w:t>
      </w:r>
    </w:p>
    <w:p w14:paraId="1D21268B" w14:textId="67E178A5" w:rsidR="00726248" w:rsidRDefault="00726248" w:rsidP="00726248">
      <w:pPr>
        <w:spacing w:line="360" w:lineRule="auto"/>
        <w:rPr>
          <w:rFonts w:eastAsiaTheme="minorEastAsia"/>
          <w:sz w:val="24"/>
          <w:szCs w:val="24"/>
          <w:lang w:val="en-US"/>
        </w:rPr>
      </w:pPr>
      <w:r>
        <w:rPr>
          <w:rFonts w:eastAsiaTheme="minorEastAsia"/>
          <w:sz w:val="24"/>
          <w:szCs w:val="24"/>
          <w:lang w:val="en-US"/>
        </w:rPr>
        <w:t xml:space="preserve">Finally, to improve the increasing in temperature, an intercooler it will be fitting in the system. The principal operating of an intercooler is cool the hot air produces by the compressor. Each intercooler has a different efficiency. For this particular case the efficiency of the intercooler is the 60%. </w:t>
      </w:r>
      <w:r w:rsidR="00C45D5D">
        <w:rPr>
          <w:rFonts w:eastAsiaTheme="minorEastAsia"/>
          <w:sz w:val="24"/>
          <w:szCs w:val="24"/>
          <w:lang w:val="en-US"/>
        </w:rPr>
        <w:t>There for with the following formula it possible to calculated the final outlet temperature:</w:t>
      </w:r>
    </w:p>
    <w:p w14:paraId="319573D0" w14:textId="7FCCF44F" w:rsidR="00C45D5D" w:rsidRPr="00726248" w:rsidRDefault="00C45D5D" w:rsidP="00726248">
      <w:pPr>
        <w:spacing w:line="360" w:lineRule="auto"/>
        <w:rPr>
          <w:rFonts w:eastAsiaTheme="minorEastAsia"/>
          <w:sz w:val="24"/>
          <w:szCs w:val="24"/>
          <w:lang w:val="en-US"/>
        </w:rPr>
      </w:pPr>
      <w:r>
        <w:rPr>
          <w:rFonts w:eastAsiaTheme="minorEastAsia"/>
          <w:noProof/>
          <w:sz w:val="24"/>
          <w:szCs w:val="24"/>
          <w:lang w:val="en-US"/>
        </w:rPr>
        <w:pict w14:anchorId="136704FB">
          <v:shape id="_x0000_s1032" type="#_x0000_t75" style="position:absolute;margin-left:199pt;margin-top:3.15pt;width:64pt;height:34pt;z-index:251683840;visibility:visible">
            <v:imagedata r:id="rId31" o:title=""/>
          </v:shape>
          <o:OLEObject Type="Embed" ProgID="Equation.3" ShapeID="_x0000_s1032" DrawAspect="Content" ObjectID="_1587300842" r:id="rId32"/>
        </w:pict>
      </w:r>
    </w:p>
    <w:p w14:paraId="236CCBC0" w14:textId="49809D76" w:rsidR="00BB4C22" w:rsidRPr="00DF79D5" w:rsidRDefault="00BB4C22" w:rsidP="00F04966">
      <w:pPr>
        <w:spacing w:line="360" w:lineRule="auto"/>
        <w:rPr>
          <w:rFonts w:eastAsiaTheme="minorEastAsia"/>
          <w:sz w:val="24"/>
          <w:szCs w:val="24"/>
          <w:lang w:val="en-US"/>
        </w:rPr>
      </w:pPr>
    </w:p>
    <w:p w14:paraId="7489DBCA" w14:textId="6C71778F" w:rsidR="00DF79D5" w:rsidRDefault="00C45D5D" w:rsidP="00AB03DB">
      <w:pPr>
        <w:spacing w:line="360" w:lineRule="auto"/>
        <w:rPr>
          <w:rFonts w:eastAsiaTheme="minorEastAsia"/>
          <w:sz w:val="24"/>
          <w:szCs w:val="24"/>
          <w:lang w:val="en-US"/>
        </w:rPr>
      </w:pPr>
      <w:r>
        <w:rPr>
          <w:rFonts w:eastAsiaTheme="minorEastAsia"/>
          <w:sz w:val="24"/>
          <w:szCs w:val="24"/>
          <w:lang w:val="en-US"/>
        </w:rPr>
        <w:lastRenderedPageBreak/>
        <w:t xml:space="preserve">Where </w:t>
      </w:r>
      <w:proofErr w:type="spellStart"/>
      <w:r>
        <w:rPr>
          <w:rFonts w:eastAsiaTheme="minorEastAsia"/>
          <w:sz w:val="24"/>
          <w:szCs w:val="24"/>
          <w:lang w:val="en-US"/>
        </w:rPr>
        <w:t>Tco</w:t>
      </w:r>
      <w:proofErr w:type="spellEnd"/>
      <w:r>
        <w:rPr>
          <w:rFonts w:eastAsiaTheme="minorEastAsia"/>
          <w:sz w:val="24"/>
          <w:szCs w:val="24"/>
          <w:lang w:val="en-US"/>
        </w:rPr>
        <w:t xml:space="preserve"> is the temperature out of the compressor, 374K degrees for this case, Ta is ambient temperature, 300K and </w:t>
      </w:r>
      <w:proofErr w:type="spellStart"/>
      <w:r>
        <w:rPr>
          <w:rFonts w:eastAsiaTheme="minorEastAsia"/>
          <w:sz w:val="24"/>
          <w:szCs w:val="24"/>
          <w:lang w:val="en-US"/>
        </w:rPr>
        <w:t>Tio</w:t>
      </w:r>
      <w:proofErr w:type="spellEnd"/>
      <w:r>
        <w:rPr>
          <w:rFonts w:eastAsiaTheme="minorEastAsia"/>
          <w:sz w:val="24"/>
          <w:szCs w:val="24"/>
          <w:lang w:val="en-US"/>
        </w:rPr>
        <w:t xml:space="preserve"> is the final intercooler outlet temperature. To finally know the outlet intercooler temperature, </w:t>
      </w:r>
      <w:proofErr w:type="spellStart"/>
      <w:r>
        <w:rPr>
          <w:rFonts w:eastAsiaTheme="minorEastAsia"/>
          <w:sz w:val="24"/>
          <w:szCs w:val="24"/>
          <w:lang w:val="en-US"/>
        </w:rPr>
        <w:t>Tio</w:t>
      </w:r>
      <w:proofErr w:type="spellEnd"/>
      <w:r>
        <w:rPr>
          <w:rFonts w:eastAsiaTheme="minorEastAsia"/>
          <w:sz w:val="24"/>
          <w:szCs w:val="24"/>
          <w:lang w:val="en-US"/>
        </w:rPr>
        <w:t xml:space="preserve"> is </w:t>
      </w:r>
      <w:proofErr w:type="gramStart"/>
      <w:r>
        <w:rPr>
          <w:rFonts w:eastAsiaTheme="minorEastAsia"/>
          <w:sz w:val="24"/>
          <w:szCs w:val="24"/>
          <w:lang w:val="en-US"/>
        </w:rPr>
        <w:t>make</w:t>
      </w:r>
      <w:proofErr w:type="gramEnd"/>
      <w:r>
        <w:rPr>
          <w:rFonts w:eastAsiaTheme="minorEastAsia"/>
          <w:sz w:val="24"/>
          <w:szCs w:val="24"/>
          <w:lang w:val="en-US"/>
        </w:rPr>
        <w:t xml:space="preserve"> a subject of the equation.</w:t>
      </w:r>
    </w:p>
    <w:p w14:paraId="5804A8DA" w14:textId="389F7B8A" w:rsidR="00C45D5D" w:rsidRPr="00C45D5D" w:rsidRDefault="00C45D5D" w:rsidP="00AB03DB">
      <w:pPr>
        <w:spacing w:line="360" w:lineRule="auto"/>
        <w:jc w:val="center"/>
        <w:rPr>
          <w:rFonts w:eastAsiaTheme="minorEastAsia"/>
          <w:sz w:val="24"/>
          <w:szCs w:val="24"/>
          <w:lang w:val="en-US"/>
        </w:rPr>
      </w:pPr>
      <m:oMathPara>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T</m:t>
              </m:r>
            </m:e>
            <m:sub>
              <m:r>
                <w:rPr>
                  <w:rFonts w:ascii="Cambria Math" w:eastAsiaTheme="minorEastAsia" w:hAnsi="Cambria Math"/>
                  <w:sz w:val="24"/>
                  <w:szCs w:val="24"/>
                  <w:lang w:val="en-US"/>
                </w:rPr>
                <m:t>io</m:t>
              </m:r>
            </m:sub>
          </m:sSub>
          <m:r>
            <w:rPr>
              <w:rFonts w:ascii="Cambria Math" w:eastAsiaTheme="minorEastAsia" w:hAnsi="Cambria Math"/>
              <w:sz w:val="24"/>
              <w:szCs w:val="24"/>
              <w:lang w:val="en-US"/>
            </w:rPr>
            <m:t xml:space="preserve">= </m:t>
          </m:r>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T</m:t>
              </m:r>
            </m:e>
            <m:sub>
              <m:r>
                <w:rPr>
                  <w:rFonts w:ascii="Cambria Math" w:eastAsiaTheme="minorEastAsia" w:hAnsi="Cambria Math"/>
                  <w:sz w:val="24"/>
                  <w:szCs w:val="24"/>
                  <w:lang w:val="en-US"/>
                </w:rPr>
                <m:t>co</m:t>
              </m:r>
            </m:sub>
          </m:sSub>
          <m:r>
            <w:rPr>
              <w:rFonts w:ascii="Cambria Math" w:eastAsiaTheme="minorEastAsia" w:hAnsi="Cambria Math"/>
              <w:sz w:val="24"/>
              <w:szCs w:val="24"/>
              <w:lang w:val="en-US"/>
            </w:rPr>
            <m:t>-</m:t>
          </m:r>
          <m:r>
            <w:rPr>
              <w:rFonts w:ascii="Cambria Math" w:eastAsiaTheme="minorEastAsia" w:hAnsi="Cambria Math"/>
              <w:sz w:val="24"/>
              <w:szCs w:val="24"/>
              <w:lang w:val="en-US"/>
            </w:rPr>
            <m:t xml:space="preserve">[ </m:t>
          </m:r>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η</m:t>
              </m:r>
            </m:e>
            <m:sub>
              <m:r>
                <w:rPr>
                  <w:rFonts w:ascii="Cambria Math" w:eastAsiaTheme="minorEastAsia" w:hAnsi="Cambria Math"/>
                  <w:sz w:val="24"/>
                  <w:szCs w:val="24"/>
                  <w:lang w:val="en-US"/>
                </w:rPr>
                <m:t>i</m:t>
              </m:r>
            </m:sub>
          </m:sSub>
          <m:r>
            <w:rPr>
              <w:rFonts w:ascii="Cambria Math" w:eastAsiaTheme="minorEastAsia" w:hAnsi="Cambria Math"/>
              <w:sz w:val="24"/>
              <w:szCs w:val="24"/>
              <w:lang w:val="en-US"/>
            </w:rPr>
            <m:t>(</m:t>
          </m:r>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T</m:t>
              </m:r>
            </m:e>
            <m:sub>
              <m:r>
                <w:rPr>
                  <w:rFonts w:ascii="Cambria Math" w:eastAsiaTheme="minorEastAsia" w:hAnsi="Cambria Math"/>
                  <w:sz w:val="24"/>
                  <w:szCs w:val="24"/>
                  <w:lang w:val="en-US"/>
                </w:rPr>
                <m:t>co</m:t>
              </m:r>
            </m:sub>
          </m:sSub>
          <m:r>
            <w:rPr>
              <w:rFonts w:ascii="Cambria Math" w:eastAsiaTheme="minorEastAsia" w:hAnsi="Cambria Math"/>
              <w:sz w:val="24"/>
              <w:szCs w:val="24"/>
              <w:lang w:val="en-US"/>
            </w:rPr>
            <m:t xml:space="preserve">- </m:t>
          </m:r>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T</m:t>
              </m:r>
            </m:e>
            <m:sub>
              <m:r>
                <w:rPr>
                  <w:rFonts w:ascii="Cambria Math" w:eastAsiaTheme="minorEastAsia" w:hAnsi="Cambria Math"/>
                  <w:sz w:val="24"/>
                  <w:szCs w:val="24"/>
                  <w:lang w:val="en-US"/>
                </w:rPr>
                <m:t>a</m:t>
              </m:r>
            </m:sub>
          </m:sSub>
          <m:r>
            <w:rPr>
              <w:rFonts w:ascii="Cambria Math" w:eastAsiaTheme="minorEastAsia" w:hAnsi="Cambria Math"/>
              <w:sz w:val="24"/>
              <w:szCs w:val="24"/>
              <w:lang w:val="en-US"/>
            </w:rPr>
            <m:t>]</m:t>
          </m:r>
        </m:oMath>
      </m:oMathPara>
    </w:p>
    <w:p w14:paraId="0A8F298B" w14:textId="74E39F54" w:rsidR="00DF79D5" w:rsidRPr="000C3864" w:rsidRDefault="000C3864" w:rsidP="00AB03DB">
      <w:pPr>
        <w:spacing w:line="360" w:lineRule="auto"/>
        <w:jc w:val="center"/>
        <w:rPr>
          <w:rFonts w:eastAsiaTheme="minorEastAsia"/>
          <w:b/>
          <w:sz w:val="24"/>
          <w:szCs w:val="24"/>
          <w:lang w:val="en-US"/>
        </w:rPr>
      </w:pPr>
      <m:oMathPara>
        <m:oMath>
          <m:sSub>
            <m:sSubPr>
              <m:ctrlPr>
                <w:rPr>
                  <w:rFonts w:ascii="Cambria Math" w:eastAsiaTheme="minorEastAsia" w:hAnsi="Cambria Math"/>
                  <w:b/>
                  <w:i/>
                  <w:sz w:val="24"/>
                  <w:szCs w:val="24"/>
                  <w:lang w:val="en-US"/>
                </w:rPr>
              </m:ctrlPr>
            </m:sSubPr>
            <m:e>
              <m:r>
                <m:rPr>
                  <m:sty m:val="bi"/>
                </m:rPr>
                <w:rPr>
                  <w:rFonts w:ascii="Cambria Math" w:eastAsiaTheme="minorEastAsia" w:hAnsi="Cambria Math"/>
                  <w:sz w:val="24"/>
                  <w:szCs w:val="24"/>
                  <w:lang w:val="en-US"/>
                </w:rPr>
                <m:t>T</m:t>
              </m:r>
            </m:e>
            <m:sub>
              <m:r>
                <m:rPr>
                  <m:sty m:val="bi"/>
                </m:rPr>
                <w:rPr>
                  <w:rFonts w:ascii="Cambria Math" w:eastAsiaTheme="minorEastAsia" w:hAnsi="Cambria Math"/>
                  <w:sz w:val="24"/>
                  <w:szCs w:val="24"/>
                  <w:lang w:val="en-US"/>
                </w:rPr>
                <m:t>io</m:t>
              </m:r>
            </m:sub>
          </m:sSub>
          <m:r>
            <m:rPr>
              <m:sty m:val="bi"/>
            </m:rPr>
            <w:rPr>
              <w:rFonts w:ascii="Cambria Math" w:eastAsiaTheme="minorEastAsia" w:hAnsi="Cambria Math"/>
              <w:sz w:val="24"/>
              <w:szCs w:val="24"/>
              <w:lang w:val="en-US"/>
            </w:rPr>
            <m:t>=329.6 K degrees</m:t>
          </m:r>
        </m:oMath>
      </m:oMathPara>
    </w:p>
    <w:p w14:paraId="5B644410" w14:textId="1207E5DD" w:rsidR="000C3864" w:rsidRDefault="00AB03DB" w:rsidP="00AB03DB">
      <w:pPr>
        <w:spacing w:line="360" w:lineRule="auto"/>
        <w:rPr>
          <w:rFonts w:eastAsiaTheme="minorEastAsia"/>
          <w:sz w:val="24"/>
          <w:szCs w:val="24"/>
          <w:lang w:val="en-US"/>
        </w:rPr>
      </w:pPr>
      <w:r>
        <w:rPr>
          <w:rFonts w:eastAsiaTheme="minorEastAsia"/>
          <w:sz w:val="24"/>
          <w:szCs w:val="24"/>
          <w:lang w:val="en-US"/>
        </w:rPr>
        <w:t xml:space="preserve">Finally, adding an intercooler with an efficiency of the 60%, the intercooler is capable to reduce the temperature produced by the compressor up to 44.4 K degrees. </w:t>
      </w:r>
    </w:p>
    <w:p w14:paraId="540A1079" w14:textId="286B21A6" w:rsidR="00AB03DB" w:rsidRDefault="00CF3BEE" w:rsidP="00CF3BEE">
      <w:pPr>
        <w:pStyle w:val="Heading2"/>
        <w:rPr>
          <w:rFonts w:eastAsiaTheme="minorEastAsia"/>
          <w:lang w:val="en-US"/>
        </w:rPr>
      </w:pPr>
      <w:bookmarkStart w:id="7" w:name="_Toc513558719"/>
      <w:r>
        <w:rPr>
          <w:rFonts w:eastAsiaTheme="minorEastAsia"/>
          <w:lang w:val="en-US"/>
        </w:rPr>
        <w:t xml:space="preserve">5 </w:t>
      </w:r>
      <w:r w:rsidR="00AB03DB">
        <w:rPr>
          <w:rFonts w:eastAsiaTheme="minorEastAsia"/>
          <w:lang w:val="en-US"/>
        </w:rPr>
        <w:t>Designing the intercooler</w:t>
      </w:r>
      <w:bookmarkEnd w:id="7"/>
    </w:p>
    <w:p w14:paraId="6E91A8E6" w14:textId="285ADF3E" w:rsidR="00AB03DB" w:rsidRDefault="00AB03DB" w:rsidP="000C3864">
      <w:pPr>
        <w:rPr>
          <w:rFonts w:eastAsiaTheme="minorEastAsia"/>
          <w:sz w:val="24"/>
          <w:szCs w:val="24"/>
          <w:lang w:val="en-US"/>
        </w:rPr>
      </w:pPr>
      <w:r>
        <w:rPr>
          <w:rFonts w:eastAsiaTheme="minorEastAsia"/>
          <w:sz w:val="24"/>
          <w:szCs w:val="24"/>
          <w:lang w:val="en-US"/>
        </w:rPr>
        <w:t xml:space="preserve">The intercooler will be calculated depending of the airflow requirements of the </w:t>
      </w:r>
      <w:proofErr w:type="spellStart"/>
      <w:r>
        <w:rPr>
          <w:rFonts w:eastAsiaTheme="minorEastAsia"/>
          <w:sz w:val="24"/>
          <w:szCs w:val="24"/>
          <w:lang w:val="en-US"/>
        </w:rPr>
        <w:t>turborhargr</w:t>
      </w:r>
      <w:proofErr w:type="spellEnd"/>
      <w:r>
        <w:rPr>
          <w:rFonts w:eastAsiaTheme="minorEastAsia"/>
          <w:sz w:val="24"/>
          <w:szCs w:val="24"/>
          <w:lang w:val="en-US"/>
        </w:rPr>
        <w:t xml:space="preserve"> system. For this case was </w:t>
      </w:r>
      <w:r w:rsidRPr="00AB03DB">
        <w:rPr>
          <w:rFonts w:eastAsiaTheme="minorEastAsia"/>
          <w:b/>
          <w:sz w:val="24"/>
          <w:szCs w:val="24"/>
          <w:lang w:val="en-US"/>
        </w:rPr>
        <w:t xml:space="preserve">1173.88 </w:t>
      </w:r>
      <w:proofErr w:type="spellStart"/>
      <w:proofErr w:type="gramStart"/>
      <w:r w:rsidRPr="00AB03DB">
        <w:rPr>
          <w:rFonts w:eastAsiaTheme="minorEastAsia"/>
          <w:b/>
          <w:sz w:val="24"/>
          <w:szCs w:val="24"/>
          <w:lang w:val="en-US"/>
        </w:rPr>
        <w:t>cfm</w:t>
      </w:r>
      <w:proofErr w:type="spellEnd"/>
      <w:r>
        <w:rPr>
          <w:rFonts w:eastAsiaTheme="minorEastAsia"/>
          <w:sz w:val="24"/>
          <w:szCs w:val="24"/>
          <w:lang w:val="en-US"/>
        </w:rPr>
        <w:t xml:space="preserve"> .</w:t>
      </w:r>
      <w:proofErr w:type="gramEnd"/>
      <w:r>
        <w:rPr>
          <w:rFonts w:eastAsiaTheme="minorEastAsia"/>
          <w:sz w:val="24"/>
          <w:szCs w:val="24"/>
          <w:lang w:val="en-US"/>
        </w:rPr>
        <w:t xml:space="preserve"> The next graph has been used to adjust the internal flow area depending of the airflow.</w:t>
      </w:r>
    </w:p>
    <w:p w14:paraId="60A0A226" w14:textId="77777777" w:rsidR="003703B1" w:rsidRDefault="00AB03DB" w:rsidP="003703B1">
      <w:pPr>
        <w:keepNext/>
      </w:pPr>
      <w:r>
        <w:rPr>
          <w:rFonts w:eastAsiaTheme="minorEastAsia"/>
          <w:noProof/>
          <w:sz w:val="24"/>
          <w:szCs w:val="24"/>
          <w:lang w:val="en-US"/>
        </w:rPr>
        <mc:AlternateContent>
          <mc:Choice Requires="wps">
            <w:drawing>
              <wp:anchor distT="0" distB="0" distL="114300" distR="114300" simplePos="0" relativeHeight="251685888" behindDoc="0" locked="0" layoutInCell="1" allowOverlap="1" wp14:anchorId="4258B30B" wp14:editId="4A69CCC0">
                <wp:simplePos x="0" y="0"/>
                <wp:positionH relativeFrom="column">
                  <wp:posOffset>2974694</wp:posOffset>
                </wp:positionH>
                <wp:positionV relativeFrom="paragraph">
                  <wp:posOffset>1145765</wp:posOffset>
                </wp:positionV>
                <wp:extent cx="0" cy="2118167"/>
                <wp:effectExtent l="0" t="0" r="19050" b="15875"/>
                <wp:wrapNone/>
                <wp:docPr id="24" name="Straight Connector 24"/>
                <wp:cNvGraphicFramePr/>
                <a:graphic xmlns:a="http://schemas.openxmlformats.org/drawingml/2006/main">
                  <a:graphicData uri="http://schemas.microsoft.com/office/word/2010/wordprocessingShape">
                    <wps:wsp>
                      <wps:cNvCnPr/>
                      <wps:spPr>
                        <a:xfrm>
                          <a:off x="0" y="0"/>
                          <a:ext cx="0" cy="2118167"/>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4"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4.25pt,90.2pt" to="234.25pt,2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" strokecolor="#5b9bd5 [3204]" strokeweight="1.5pt">
                <v:stroke joinstyle="miter"/>
              </v:line>
            </w:pict>
          </mc:Fallback>
        </mc:AlternateContent>
      </w:r>
      <w:r>
        <w:rPr>
          <w:rFonts w:eastAsiaTheme="minorEastAsia"/>
          <w:noProof/>
          <w:sz w:val="24"/>
          <w:szCs w:val="24"/>
          <w:lang w:val="en-US"/>
        </w:rPr>
        <mc:AlternateContent>
          <mc:Choice Requires="wps">
            <w:drawing>
              <wp:anchor distT="0" distB="0" distL="114300" distR="114300" simplePos="0" relativeHeight="251684864" behindDoc="0" locked="0" layoutInCell="1" allowOverlap="1" wp14:anchorId="0D094DEF" wp14:editId="744F06C9">
                <wp:simplePos x="0" y="0"/>
                <wp:positionH relativeFrom="column">
                  <wp:posOffset>590309</wp:posOffset>
                </wp:positionH>
                <wp:positionV relativeFrom="paragraph">
                  <wp:posOffset>1145765</wp:posOffset>
                </wp:positionV>
                <wp:extent cx="3987478" cy="17362"/>
                <wp:effectExtent l="0" t="0" r="13335" b="20955"/>
                <wp:wrapNone/>
                <wp:docPr id="23" name="Straight Connector 23"/>
                <wp:cNvGraphicFramePr/>
                <a:graphic xmlns:a="http://schemas.openxmlformats.org/drawingml/2006/main">
                  <a:graphicData uri="http://schemas.microsoft.com/office/word/2010/wordprocessingShape">
                    <wps:wsp>
                      <wps:cNvCnPr/>
                      <wps:spPr>
                        <a:xfrm flipV="1">
                          <a:off x="0" y="0"/>
                          <a:ext cx="3987478" cy="17362"/>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line id="Straight Connector 23" o:spid="_x0000_s1026" style="position:absolute;flip:y;z-index:251684864;visibility:visible;mso-wrap-style:square;mso-wrap-distance-left:9pt;mso-wrap-distance-top:0;mso-wrap-distance-right:9pt;mso-wrap-distance-bottom:0;mso-position-horizontal:absolute;mso-position-horizontal-relative:text;mso-position-vertical:absolute;mso-position-vertical-relative:text" from="46.5pt,90.2pt" to="360.45pt,9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" strokecolor="#5b9bd5 [3204]" strokeweight="1.5pt">
                <v:stroke joinstyle="miter"/>
              </v:line>
            </w:pict>
          </mc:Fallback>
        </mc:AlternateContent>
      </w:r>
      <w:r w:rsidRPr="00AB03DB">
        <w:rPr>
          <w:rFonts w:eastAsiaTheme="minorEastAsia"/>
          <w:sz w:val="24"/>
          <w:szCs w:val="24"/>
          <w:lang w:val="en-US"/>
        </w:rPr>
        <w:drawing>
          <wp:inline distT="0" distB="0" distL="0" distR="0" wp14:anchorId="274B886A" wp14:editId="0C376FE4">
            <wp:extent cx="5731510" cy="3688129"/>
            <wp:effectExtent l="0" t="0" r="2540" b="7620"/>
            <wp:docPr id="450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6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688129"/>
                    </a:xfrm>
                    <a:prstGeom prst="rect">
                      <a:avLst/>
                    </a:prstGeom>
                    <a:noFill/>
                    <a:ln>
                      <a:noFill/>
                    </a:ln>
                    <a:extLst/>
                  </pic:spPr>
                </pic:pic>
              </a:graphicData>
            </a:graphic>
          </wp:inline>
        </w:drawing>
      </w:r>
    </w:p>
    <w:p w14:paraId="41331621" w14:textId="4CB08E51" w:rsidR="00AB03DB" w:rsidRDefault="003703B1" w:rsidP="003703B1">
      <w:pPr>
        <w:pStyle w:val="Caption"/>
        <w:rPr>
          <w:rFonts w:eastAsiaTheme="minorEastAsia"/>
          <w:sz w:val="24"/>
          <w:szCs w:val="24"/>
          <w:lang w:val="en-US"/>
        </w:rPr>
      </w:pPr>
      <w:r>
        <w:t xml:space="preserve">Figure </w:t>
      </w:r>
      <w:fldSimple w:instr=" SEQ Figure \* ARABIC ">
        <w:r w:rsidR="004A6957">
          <w:rPr>
            <w:noProof/>
          </w:rPr>
          <w:t>13</w:t>
        </w:r>
      </w:fldSimple>
      <w:r>
        <w:t xml:space="preserve">: Internal flow rate </w:t>
      </w:r>
      <w:proofErr w:type="spellStart"/>
      <w:r>
        <w:t>Vs</w:t>
      </w:r>
      <w:proofErr w:type="spellEnd"/>
      <w:r>
        <w:t xml:space="preserve"> internal flow area required</w:t>
      </w:r>
    </w:p>
    <w:p w14:paraId="57E0B55E" w14:textId="7D5A850B" w:rsidR="00AB03DB" w:rsidRDefault="00AB03DB" w:rsidP="003703B1">
      <w:pPr>
        <w:spacing w:line="360" w:lineRule="auto"/>
        <w:rPr>
          <w:rFonts w:eastAsiaTheme="minorEastAsia"/>
          <w:sz w:val="24"/>
          <w:szCs w:val="24"/>
          <w:lang w:val="en-US"/>
        </w:rPr>
      </w:pPr>
      <w:r>
        <w:rPr>
          <w:rFonts w:eastAsiaTheme="minorEastAsia"/>
          <w:sz w:val="24"/>
          <w:szCs w:val="24"/>
          <w:lang w:val="en-US"/>
        </w:rPr>
        <w:t xml:space="preserve">For 500 </w:t>
      </w:r>
      <w:proofErr w:type="spellStart"/>
      <w:r>
        <w:rPr>
          <w:rFonts w:eastAsiaTheme="minorEastAsia"/>
          <w:sz w:val="24"/>
          <w:szCs w:val="24"/>
          <w:lang w:val="en-US"/>
        </w:rPr>
        <w:t>cfm</w:t>
      </w:r>
      <w:proofErr w:type="spellEnd"/>
      <w:r>
        <w:rPr>
          <w:rFonts w:eastAsiaTheme="minorEastAsia"/>
          <w:sz w:val="24"/>
          <w:szCs w:val="24"/>
          <w:lang w:val="en-US"/>
        </w:rPr>
        <w:t xml:space="preserve">, the intercooler needs about 26 inches square of front area. So, for 1173.88 it would need </w:t>
      </w:r>
      <w:r w:rsidR="003703B1" w:rsidRPr="003703B1">
        <w:rPr>
          <w:rFonts w:eastAsiaTheme="minorEastAsia"/>
          <w:b/>
          <w:sz w:val="24"/>
          <w:szCs w:val="24"/>
          <w:lang w:val="en-US"/>
        </w:rPr>
        <w:t>61.04 inches square</w:t>
      </w:r>
      <w:r w:rsidR="003703B1">
        <w:rPr>
          <w:rFonts w:eastAsiaTheme="minorEastAsia"/>
          <w:sz w:val="24"/>
          <w:szCs w:val="24"/>
          <w:lang w:val="en-US"/>
        </w:rPr>
        <w:t xml:space="preserve">. That was calculated applying basics mathematics. </w:t>
      </w:r>
    </w:p>
    <w:p w14:paraId="3E1E202A" w14:textId="2C509C7C" w:rsidR="003703B1" w:rsidRDefault="003703B1" w:rsidP="000C3864">
      <w:pPr>
        <w:rPr>
          <w:rFonts w:eastAsiaTheme="minorEastAsia"/>
          <w:sz w:val="24"/>
          <w:szCs w:val="24"/>
          <w:lang w:val="en-US"/>
        </w:rPr>
      </w:pPr>
      <w:r>
        <w:rPr>
          <w:rFonts w:eastAsiaTheme="minorEastAsia"/>
          <w:sz w:val="24"/>
          <w:szCs w:val="24"/>
          <w:lang w:val="en-US"/>
        </w:rPr>
        <w:t>The internal flow area is showed in the image above:</w:t>
      </w:r>
    </w:p>
    <w:p w14:paraId="53245F99" w14:textId="77777777" w:rsidR="003703B1" w:rsidRDefault="003703B1" w:rsidP="003703B1">
      <w:pPr>
        <w:keepNext/>
      </w:pPr>
      <w:r w:rsidRPr="003703B1">
        <w:rPr>
          <w:rFonts w:eastAsiaTheme="minorEastAsia"/>
          <w:sz w:val="24"/>
          <w:szCs w:val="24"/>
          <w:lang w:val="en-US"/>
        </w:rPr>
        <w:lastRenderedPageBreak/>
        <w:drawing>
          <wp:inline distT="0" distB="0" distL="0" distR="0" wp14:anchorId="0D9FB4F7" wp14:editId="66EAACD4">
            <wp:extent cx="5526911" cy="3557655"/>
            <wp:effectExtent l="0" t="0" r="0" b="5080"/>
            <wp:docPr id="460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84"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529820" cy="3559528"/>
                    </a:xfrm>
                    <a:prstGeom prst="rect">
                      <a:avLst/>
                    </a:prstGeom>
                    <a:noFill/>
                    <a:ln>
                      <a:noFill/>
                    </a:ln>
                    <a:extLst/>
                  </pic:spPr>
                </pic:pic>
              </a:graphicData>
            </a:graphic>
          </wp:inline>
        </w:drawing>
      </w:r>
    </w:p>
    <w:p w14:paraId="02A92FC6" w14:textId="1C80EB30" w:rsidR="003703B1" w:rsidRDefault="003703B1" w:rsidP="003703B1">
      <w:pPr>
        <w:pStyle w:val="Caption"/>
        <w:rPr>
          <w:rFonts w:eastAsiaTheme="minorEastAsia"/>
          <w:sz w:val="24"/>
          <w:szCs w:val="24"/>
          <w:lang w:val="en-US"/>
        </w:rPr>
      </w:pPr>
      <w:r>
        <w:t xml:space="preserve">Figure </w:t>
      </w:r>
      <w:fldSimple w:instr=" SEQ Figure \* ARABIC ">
        <w:r w:rsidR="004A6957">
          <w:rPr>
            <w:noProof/>
          </w:rPr>
          <w:t>14</w:t>
        </w:r>
      </w:fldSimple>
      <w:r>
        <w:t>: Internal section of the intercooler</w:t>
      </w:r>
    </w:p>
    <w:p w14:paraId="14AEFFE5" w14:textId="59713B52" w:rsidR="003703B1" w:rsidRDefault="003703B1" w:rsidP="001017B6">
      <w:pPr>
        <w:spacing w:line="360" w:lineRule="auto"/>
        <w:rPr>
          <w:rFonts w:eastAsiaTheme="minorEastAsia"/>
          <w:sz w:val="24"/>
          <w:szCs w:val="24"/>
          <w:lang w:val="en-US"/>
        </w:rPr>
      </w:pPr>
      <w:r>
        <w:rPr>
          <w:rFonts w:eastAsiaTheme="minorEastAsia"/>
          <w:sz w:val="24"/>
          <w:szCs w:val="24"/>
          <w:lang w:val="en-US"/>
        </w:rPr>
        <w:t xml:space="preserve">But just the </w:t>
      </w:r>
      <w:r w:rsidRPr="003703B1">
        <w:rPr>
          <w:rFonts w:eastAsiaTheme="minorEastAsia"/>
          <w:b/>
          <w:sz w:val="24"/>
          <w:szCs w:val="24"/>
          <w:lang w:val="en-US"/>
        </w:rPr>
        <w:t>45%</w:t>
      </w:r>
      <w:r>
        <w:rPr>
          <w:rFonts w:eastAsiaTheme="minorEastAsia"/>
          <w:sz w:val="24"/>
          <w:szCs w:val="24"/>
          <w:lang w:val="en-US"/>
        </w:rPr>
        <w:t xml:space="preserve"> of the airflow at the face it will be available for entry in the pipes of the system. So, finally the </w:t>
      </w:r>
      <w:r w:rsidRPr="003703B1">
        <w:rPr>
          <w:rFonts w:eastAsiaTheme="minorEastAsia"/>
          <w:b/>
          <w:sz w:val="24"/>
          <w:szCs w:val="24"/>
          <w:lang w:val="en-US"/>
        </w:rPr>
        <w:t>61.04 inches square</w:t>
      </w:r>
      <w:r>
        <w:rPr>
          <w:rFonts w:eastAsiaTheme="minorEastAsia"/>
          <w:sz w:val="24"/>
          <w:szCs w:val="24"/>
          <w:lang w:val="en-US"/>
        </w:rPr>
        <w:t xml:space="preserve"> has to be </w:t>
      </w:r>
      <w:r w:rsidR="007D02DD">
        <w:rPr>
          <w:rFonts w:eastAsiaTheme="minorEastAsia"/>
          <w:sz w:val="24"/>
          <w:szCs w:val="24"/>
          <w:lang w:val="en-US"/>
        </w:rPr>
        <w:t>divided by 0.45 to know the inches square necessary.</w:t>
      </w:r>
    </w:p>
    <w:p w14:paraId="470C0829" w14:textId="7BC88785" w:rsidR="00AB03DB" w:rsidRDefault="007D02DD" w:rsidP="001017B6">
      <w:pPr>
        <w:spacing w:line="360" w:lineRule="auto"/>
        <w:jc w:val="center"/>
        <w:rPr>
          <w:rFonts w:eastAsiaTheme="minorEastAsia"/>
          <w:sz w:val="24"/>
          <w:szCs w:val="24"/>
          <w:lang w:val="en-US"/>
        </w:rPr>
      </w:pPr>
      <w:r>
        <w:rPr>
          <w:rFonts w:eastAsiaTheme="minorEastAsia"/>
          <w:sz w:val="24"/>
          <w:szCs w:val="24"/>
          <w:lang w:val="en-US"/>
        </w:rPr>
        <w:t xml:space="preserve">61.04 / 0.45 = </w:t>
      </w:r>
      <w:r w:rsidRPr="007D02DD">
        <w:rPr>
          <w:rFonts w:eastAsiaTheme="minorEastAsia"/>
          <w:b/>
          <w:sz w:val="24"/>
          <w:szCs w:val="24"/>
          <w:lang w:val="en-US"/>
        </w:rPr>
        <w:t>135.64 inches square</w:t>
      </w:r>
    </w:p>
    <w:p w14:paraId="5703F792" w14:textId="704B507C" w:rsidR="007D02DD" w:rsidRDefault="007D02DD" w:rsidP="001017B6">
      <w:pPr>
        <w:spacing w:line="360" w:lineRule="auto"/>
        <w:rPr>
          <w:rFonts w:eastAsiaTheme="minorEastAsia"/>
          <w:sz w:val="24"/>
          <w:szCs w:val="24"/>
          <w:lang w:val="en-US"/>
        </w:rPr>
      </w:pPr>
      <w:r>
        <w:rPr>
          <w:rFonts w:eastAsiaTheme="minorEastAsia"/>
          <w:sz w:val="24"/>
          <w:szCs w:val="24"/>
          <w:lang w:val="en-US"/>
        </w:rPr>
        <w:t xml:space="preserve">Finally, the final area necessary for this engine to allow the system cooling properly it would be 135.64 inches </w:t>
      </w:r>
      <w:proofErr w:type="spellStart"/>
      <w:r>
        <w:rPr>
          <w:rFonts w:eastAsiaTheme="minorEastAsia"/>
          <w:sz w:val="24"/>
          <w:szCs w:val="24"/>
          <w:lang w:val="en-US"/>
        </w:rPr>
        <w:t>aquare</w:t>
      </w:r>
      <w:proofErr w:type="spellEnd"/>
      <w:r>
        <w:rPr>
          <w:rFonts w:eastAsiaTheme="minorEastAsia"/>
          <w:sz w:val="24"/>
          <w:szCs w:val="24"/>
          <w:lang w:val="en-US"/>
        </w:rPr>
        <w:t>.</w:t>
      </w:r>
    </w:p>
    <w:p w14:paraId="145B97C4" w14:textId="178D60BF" w:rsidR="007D02DD" w:rsidRDefault="001017B6" w:rsidP="00CF3BEE">
      <w:pPr>
        <w:pStyle w:val="Heading2"/>
        <w:numPr>
          <w:ilvl w:val="0"/>
          <w:numId w:val="13"/>
        </w:numPr>
        <w:rPr>
          <w:rFonts w:eastAsiaTheme="minorEastAsia"/>
          <w:lang w:val="en-US"/>
        </w:rPr>
      </w:pPr>
      <w:bookmarkStart w:id="8" w:name="_Toc513558720"/>
      <w:r>
        <w:rPr>
          <w:rFonts w:eastAsiaTheme="minorEastAsia"/>
          <w:lang w:val="en-US"/>
        </w:rPr>
        <w:t>Consideration to know when a turbo is installed</w:t>
      </w:r>
      <w:bookmarkEnd w:id="8"/>
    </w:p>
    <w:p w14:paraId="0CAEF011" w14:textId="3594EF06" w:rsidR="001017B6" w:rsidRDefault="001017B6" w:rsidP="001017B6">
      <w:pPr>
        <w:pStyle w:val="ListParagraph"/>
        <w:numPr>
          <w:ilvl w:val="0"/>
          <w:numId w:val="11"/>
        </w:numPr>
        <w:spacing w:line="360" w:lineRule="auto"/>
        <w:rPr>
          <w:rFonts w:eastAsiaTheme="minorEastAsia"/>
          <w:sz w:val="24"/>
          <w:szCs w:val="24"/>
          <w:lang w:val="en-US"/>
        </w:rPr>
      </w:pPr>
      <w:r>
        <w:rPr>
          <w:rFonts w:eastAsiaTheme="minorEastAsia"/>
          <w:sz w:val="24"/>
          <w:szCs w:val="24"/>
          <w:lang w:val="en-US"/>
        </w:rPr>
        <w:t>Bigger air intake, the system will be capable to vacuum more air of the exterior</w:t>
      </w:r>
    </w:p>
    <w:p w14:paraId="2DA28EAD" w14:textId="39D89288" w:rsidR="001017B6" w:rsidRDefault="001017B6" w:rsidP="001017B6">
      <w:pPr>
        <w:pStyle w:val="ListParagraph"/>
        <w:numPr>
          <w:ilvl w:val="0"/>
          <w:numId w:val="11"/>
        </w:numPr>
        <w:spacing w:line="360" w:lineRule="auto"/>
        <w:rPr>
          <w:rFonts w:eastAsiaTheme="minorEastAsia"/>
          <w:sz w:val="24"/>
          <w:szCs w:val="24"/>
          <w:lang w:val="en-US"/>
        </w:rPr>
      </w:pPr>
      <w:r>
        <w:rPr>
          <w:rFonts w:eastAsiaTheme="minorEastAsia"/>
          <w:sz w:val="24"/>
          <w:szCs w:val="24"/>
          <w:lang w:val="en-US"/>
        </w:rPr>
        <w:t>Upgrading the MAF, the stock one will read up to a max point, the new MAF it would be capable to send to the ECU that new parameters.</w:t>
      </w:r>
    </w:p>
    <w:p w14:paraId="447A3A02" w14:textId="098A3A7D" w:rsidR="001017B6" w:rsidRDefault="001017B6" w:rsidP="001017B6">
      <w:pPr>
        <w:pStyle w:val="ListParagraph"/>
        <w:numPr>
          <w:ilvl w:val="0"/>
          <w:numId w:val="11"/>
        </w:numPr>
        <w:spacing w:line="360" w:lineRule="auto"/>
        <w:rPr>
          <w:rFonts w:eastAsiaTheme="minorEastAsia"/>
          <w:sz w:val="24"/>
          <w:szCs w:val="24"/>
          <w:lang w:val="en-US"/>
        </w:rPr>
      </w:pPr>
      <w:r>
        <w:rPr>
          <w:rFonts w:eastAsiaTheme="minorEastAsia"/>
          <w:sz w:val="24"/>
          <w:szCs w:val="24"/>
          <w:lang w:val="en-US"/>
        </w:rPr>
        <w:t>Intercooler, explained before</w:t>
      </w:r>
    </w:p>
    <w:p w14:paraId="78EE30E2" w14:textId="3631680D" w:rsidR="001017B6" w:rsidRDefault="001017B6" w:rsidP="001017B6">
      <w:pPr>
        <w:pStyle w:val="ListParagraph"/>
        <w:numPr>
          <w:ilvl w:val="0"/>
          <w:numId w:val="11"/>
        </w:numPr>
        <w:spacing w:line="360" w:lineRule="auto"/>
        <w:rPr>
          <w:rFonts w:eastAsiaTheme="minorEastAsia"/>
          <w:sz w:val="24"/>
          <w:szCs w:val="24"/>
          <w:lang w:val="en-US"/>
        </w:rPr>
      </w:pPr>
      <w:r>
        <w:rPr>
          <w:rFonts w:eastAsiaTheme="minorEastAsia"/>
          <w:sz w:val="24"/>
          <w:szCs w:val="24"/>
          <w:lang w:val="en-US"/>
        </w:rPr>
        <w:t xml:space="preserve">Inlet manifold, to increase the air also from the air intake. </w:t>
      </w:r>
    </w:p>
    <w:p w14:paraId="20718E7F" w14:textId="5B4908BE" w:rsidR="001017B6" w:rsidRDefault="001017B6" w:rsidP="001017B6">
      <w:pPr>
        <w:pStyle w:val="ListParagraph"/>
        <w:numPr>
          <w:ilvl w:val="0"/>
          <w:numId w:val="11"/>
        </w:numPr>
        <w:spacing w:line="360" w:lineRule="auto"/>
        <w:rPr>
          <w:rFonts w:eastAsiaTheme="minorEastAsia"/>
          <w:sz w:val="24"/>
          <w:szCs w:val="24"/>
          <w:lang w:val="en-US"/>
        </w:rPr>
      </w:pPr>
      <w:r>
        <w:rPr>
          <w:rFonts w:eastAsiaTheme="minorEastAsia"/>
          <w:sz w:val="24"/>
          <w:szCs w:val="24"/>
          <w:lang w:val="en-US"/>
        </w:rPr>
        <w:t xml:space="preserve">Exhaust manifold, very important part to upgrade. It would necessary be different to put the turbo connected to the manifold and include a </w:t>
      </w:r>
      <w:proofErr w:type="spellStart"/>
      <w:r>
        <w:rPr>
          <w:rFonts w:eastAsiaTheme="minorEastAsia"/>
          <w:sz w:val="24"/>
          <w:szCs w:val="24"/>
          <w:lang w:val="en-US"/>
        </w:rPr>
        <w:t>wastegate</w:t>
      </w:r>
      <w:proofErr w:type="spellEnd"/>
      <w:r>
        <w:rPr>
          <w:rFonts w:eastAsiaTheme="minorEastAsia"/>
          <w:sz w:val="24"/>
          <w:szCs w:val="24"/>
          <w:lang w:val="en-US"/>
        </w:rPr>
        <w:t xml:space="preserve"> to control the pressure of the turbo. Also the exhaust manifold is very important to increase the gas circulation of the exhaust </w:t>
      </w:r>
      <w:proofErr w:type="spellStart"/>
      <w:r>
        <w:rPr>
          <w:rFonts w:eastAsiaTheme="minorEastAsia"/>
          <w:sz w:val="24"/>
          <w:szCs w:val="24"/>
          <w:lang w:val="en-US"/>
        </w:rPr>
        <w:t>compnenets</w:t>
      </w:r>
      <w:proofErr w:type="spellEnd"/>
      <w:r>
        <w:rPr>
          <w:rFonts w:eastAsiaTheme="minorEastAsia"/>
          <w:sz w:val="24"/>
          <w:szCs w:val="24"/>
          <w:lang w:val="en-US"/>
        </w:rPr>
        <w:t xml:space="preserve"> and therefore of the turbo.</w:t>
      </w:r>
    </w:p>
    <w:p w14:paraId="1BE14FD8" w14:textId="1FD99E27" w:rsidR="001017B6" w:rsidRDefault="001017B6" w:rsidP="001017B6">
      <w:pPr>
        <w:pStyle w:val="ListParagraph"/>
        <w:numPr>
          <w:ilvl w:val="0"/>
          <w:numId w:val="11"/>
        </w:numPr>
        <w:spacing w:line="360" w:lineRule="auto"/>
        <w:rPr>
          <w:rFonts w:eastAsiaTheme="minorEastAsia"/>
          <w:sz w:val="24"/>
          <w:szCs w:val="24"/>
          <w:lang w:val="en-US"/>
        </w:rPr>
      </w:pPr>
      <w:r>
        <w:rPr>
          <w:rFonts w:eastAsiaTheme="minorEastAsia"/>
          <w:sz w:val="24"/>
          <w:szCs w:val="24"/>
          <w:lang w:val="en-US"/>
        </w:rPr>
        <w:t>Boost controller to control the over-pressure of the turbo</w:t>
      </w:r>
    </w:p>
    <w:p w14:paraId="7A95063F" w14:textId="0329926A" w:rsidR="001017B6" w:rsidRDefault="001017B6" w:rsidP="001017B6">
      <w:pPr>
        <w:pStyle w:val="ListParagraph"/>
        <w:numPr>
          <w:ilvl w:val="0"/>
          <w:numId w:val="11"/>
        </w:numPr>
        <w:spacing w:line="360" w:lineRule="auto"/>
        <w:rPr>
          <w:rFonts w:eastAsiaTheme="minorEastAsia"/>
          <w:sz w:val="24"/>
          <w:szCs w:val="24"/>
          <w:lang w:val="en-US"/>
        </w:rPr>
      </w:pPr>
      <w:r>
        <w:rPr>
          <w:rFonts w:eastAsiaTheme="minorEastAsia"/>
          <w:sz w:val="24"/>
          <w:szCs w:val="24"/>
          <w:lang w:val="en-US"/>
        </w:rPr>
        <w:lastRenderedPageBreak/>
        <w:t>Colder spark plugs to increase the ignition</w:t>
      </w:r>
    </w:p>
    <w:p w14:paraId="6CE29A36" w14:textId="6C3E4ECA" w:rsidR="001017B6" w:rsidRDefault="001017B6" w:rsidP="001017B6">
      <w:pPr>
        <w:pStyle w:val="ListParagraph"/>
        <w:numPr>
          <w:ilvl w:val="0"/>
          <w:numId w:val="11"/>
        </w:numPr>
        <w:spacing w:line="360" w:lineRule="auto"/>
        <w:rPr>
          <w:rFonts w:eastAsiaTheme="minorEastAsia"/>
          <w:sz w:val="24"/>
          <w:szCs w:val="24"/>
          <w:lang w:val="en-US"/>
        </w:rPr>
      </w:pPr>
      <w:r>
        <w:rPr>
          <w:rFonts w:eastAsiaTheme="minorEastAsia"/>
          <w:sz w:val="24"/>
          <w:szCs w:val="24"/>
          <w:lang w:val="en-US"/>
        </w:rPr>
        <w:t xml:space="preserve">Air fuel ratio regulator </w:t>
      </w:r>
    </w:p>
    <w:p w14:paraId="2D61797F" w14:textId="0C58F81C" w:rsidR="001017B6" w:rsidRDefault="001017B6" w:rsidP="001017B6">
      <w:pPr>
        <w:pStyle w:val="ListParagraph"/>
        <w:numPr>
          <w:ilvl w:val="0"/>
          <w:numId w:val="11"/>
        </w:numPr>
        <w:spacing w:line="360" w:lineRule="auto"/>
        <w:rPr>
          <w:rFonts w:eastAsiaTheme="minorEastAsia"/>
          <w:sz w:val="24"/>
          <w:szCs w:val="24"/>
          <w:lang w:val="en-US"/>
        </w:rPr>
      </w:pPr>
      <w:r>
        <w:rPr>
          <w:rFonts w:eastAsiaTheme="minorEastAsia"/>
          <w:sz w:val="24"/>
          <w:szCs w:val="24"/>
          <w:lang w:val="en-US"/>
        </w:rPr>
        <w:t>ECU, to control all the parameters of the engine and the systems</w:t>
      </w:r>
    </w:p>
    <w:p w14:paraId="4C3314BA" w14:textId="326E5CF1" w:rsidR="001017B6" w:rsidRDefault="001017B6" w:rsidP="001017B6">
      <w:pPr>
        <w:pStyle w:val="ListParagraph"/>
        <w:numPr>
          <w:ilvl w:val="0"/>
          <w:numId w:val="11"/>
        </w:numPr>
        <w:spacing w:line="360" w:lineRule="auto"/>
        <w:rPr>
          <w:rFonts w:eastAsiaTheme="minorEastAsia"/>
          <w:sz w:val="24"/>
          <w:szCs w:val="24"/>
          <w:lang w:val="en-US"/>
        </w:rPr>
      </w:pPr>
      <w:r w:rsidRPr="001017B6">
        <w:rPr>
          <w:rFonts w:eastAsiaTheme="minorEastAsia"/>
          <w:sz w:val="24"/>
          <w:szCs w:val="24"/>
          <w:lang w:val="en-US"/>
        </w:rPr>
        <w:t>Fuel pump and fuel press</w:t>
      </w:r>
      <w:r>
        <w:rPr>
          <w:rFonts w:eastAsiaTheme="minorEastAsia"/>
          <w:sz w:val="24"/>
          <w:szCs w:val="24"/>
          <w:lang w:val="en-US"/>
        </w:rPr>
        <w:t xml:space="preserve">ure regulator to increase the mix of the system and achieve the perfect fuel ratio </w:t>
      </w:r>
    </w:p>
    <w:p w14:paraId="458F7E5F" w14:textId="6B06E5D7" w:rsidR="001017B6" w:rsidRDefault="001017B6" w:rsidP="001017B6">
      <w:pPr>
        <w:pStyle w:val="ListParagraph"/>
        <w:numPr>
          <w:ilvl w:val="0"/>
          <w:numId w:val="11"/>
        </w:numPr>
        <w:spacing w:line="360" w:lineRule="auto"/>
        <w:rPr>
          <w:rFonts w:eastAsiaTheme="minorEastAsia"/>
          <w:sz w:val="24"/>
          <w:szCs w:val="24"/>
          <w:lang w:val="en-US"/>
        </w:rPr>
      </w:pPr>
      <w:r>
        <w:rPr>
          <w:rFonts w:eastAsiaTheme="minorEastAsia"/>
          <w:sz w:val="24"/>
          <w:szCs w:val="24"/>
          <w:lang w:val="en-US"/>
        </w:rPr>
        <w:t>Injectors, a turbocharger engine will need more fuel inside due to the more air inside the chamber; bigger injectors will ne to be fitted.</w:t>
      </w:r>
    </w:p>
    <w:p w14:paraId="02AC5515" w14:textId="7B0D0E8D" w:rsidR="001017B6" w:rsidRDefault="001017B6" w:rsidP="001017B6">
      <w:pPr>
        <w:pStyle w:val="ListParagraph"/>
        <w:numPr>
          <w:ilvl w:val="0"/>
          <w:numId w:val="11"/>
        </w:numPr>
        <w:spacing w:line="360" w:lineRule="auto"/>
        <w:rPr>
          <w:rFonts w:eastAsiaTheme="minorEastAsia"/>
          <w:sz w:val="24"/>
          <w:szCs w:val="24"/>
          <w:lang w:val="en-US"/>
        </w:rPr>
      </w:pPr>
      <w:r>
        <w:rPr>
          <w:rFonts w:eastAsiaTheme="minorEastAsia"/>
          <w:sz w:val="24"/>
          <w:szCs w:val="24"/>
          <w:lang w:val="en-US"/>
        </w:rPr>
        <w:t xml:space="preserve">Clocks and gauge to know the turbo pressure, the </w:t>
      </w:r>
      <w:r w:rsidR="005B38E5">
        <w:rPr>
          <w:rFonts w:eastAsiaTheme="minorEastAsia"/>
          <w:sz w:val="24"/>
          <w:szCs w:val="24"/>
          <w:lang w:val="en-US"/>
        </w:rPr>
        <w:t>AFR, MAF and different parameters to know.</w:t>
      </w:r>
    </w:p>
    <w:p w14:paraId="3EF43A1F" w14:textId="7A531EAB" w:rsidR="005B38E5" w:rsidRDefault="005B38E5" w:rsidP="001017B6">
      <w:pPr>
        <w:pStyle w:val="ListParagraph"/>
        <w:numPr>
          <w:ilvl w:val="0"/>
          <w:numId w:val="11"/>
        </w:numPr>
        <w:spacing w:line="360" w:lineRule="auto"/>
        <w:rPr>
          <w:rFonts w:eastAsiaTheme="minorEastAsia"/>
          <w:sz w:val="24"/>
          <w:szCs w:val="24"/>
          <w:lang w:val="en-US"/>
        </w:rPr>
      </w:pPr>
      <w:r>
        <w:rPr>
          <w:rFonts w:eastAsiaTheme="minorEastAsia"/>
          <w:sz w:val="24"/>
          <w:szCs w:val="24"/>
          <w:lang w:val="en-US"/>
        </w:rPr>
        <w:t xml:space="preserve">Turbo-timer to allow the turbo working after the engine </w:t>
      </w:r>
      <w:proofErr w:type="gramStart"/>
      <w:r>
        <w:rPr>
          <w:rFonts w:eastAsiaTheme="minorEastAsia"/>
          <w:sz w:val="24"/>
          <w:szCs w:val="24"/>
          <w:lang w:val="en-US"/>
        </w:rPr>
        <w:t>its</w:t>
      </w:r>
      <w:proofErr w:type="gramEnd"/>
      <w:r>
        <w:rPr>
          <w:rFonts w:eastAsiaTheme="minorEastAsia"/>
          <w:sz w:val="24"/>
          <w:szCs w:val="24"/>
          <w:lang w:val="en-US"/>
        </w:rPr>
        <w:t xml:space="preserve"> off or not permitting the turbo working until is warmed up.</w:t>
      </w:r>
    </w:p>
    <w:p w14:paraId="1A09857F" w14:textId="2918043D" w:rsidR="005B38E5" w:rsidRDefault="0007425E" w:rsidP="0007425E">
      <w:pPr>
        <w:pStyle w:val="Heading1"/>
        <w:rPr>
          <w:rFonts w:eastAsiaTheme="minorEastAsia"/>
          <w:lang w:val="en-US"/>
        </w:rPr>
      </w:pPr>
      <w:bookmarkStart w:id="9" w:name="_Toc513558721"/>
      <w:r>
        <w:rPr>
          <w:rFonts w:eastAsiaTheme="minorEastAsia"/>
          <w:lang w:val="en-US"/>
        </w:rPr>
        <w:t>7. Conclusion</w:t>
      </w:r>
      <w:bookmarkEnd w:id="9"/>
    </w:p>
    <w:p w14:paraId="55C198D1" w14:textId="77777777" w:rsidR="0007425E" w:rsidRDefault="0007425E" w:rsidP="0007425E">
      <w:pPr>
        <w:spacing w:line="360" w:lineRule="auto"/>
        <w:rPr>
          <w:lang w:val="en-US"/>
        </w:rPr>
      </w:pPr>
      <w:r>
        <w:rPr>
          <w:lang w:val="en-US"/>
        </w:rPr>
        <w:t>The main objective of this assignment</w:t>
      </w:r>
      <w:r w:rsidRPr="0007425E">
        <w:rPr>
          <w:lang w:val="en-US"/>
        </w:rPr>
        <w:t xml:space="preserve"> has been to know the operation of a turbo, its components, how it is</w:t>
      </w:r>
      <w:r>
        <w:rPr>
          <w:lang w:val="en-US"/>
        </w:rPr>
        <w:t xml:space="preserve"> lubricated, the types of turbochargers</w:t>
      </w:r>
      <w:r w:rsidRPr="0007425E">
        <w:rPr>
          <w:lang w:val="en-US"/>
        </w:rPr>
        <w:t xml:space="preserve"> and the power systems in relation to the amount of air sucked by the engine. To this end, a turbo has been disassembled in the workshop, the parts and procedures to be taken into account when disassembling it have been analyzed. At the same time the best compressor for an engine with previously given ch</w:t>
      </w:r>
      <w:r>
        <w:rPr>
          <w:lang w:val="en-US"/>
        </w:rPr>
        <w:t>aracteristics has been calculated</w:t>
      </w:r>
      <w:r w:rsidRPr="0007425E">
        <w:rPr>
          <w:lang w:val="en-US"/>
        </w:rPr>
        <w:t>. For this purpose it has been applied to the theory seen in class together with the argument and research of some books about turbochargers.</w:t>
      </w:r>
    </w:p>
    <w:p w14:paraId="56FD787D" w14:textId="77777777" w:rsidR="0007425E" w:rsidRDefault="0007425E" w:rsidP="0007425E">
      <w:pPr>
        <w:spacing w:line="360" w:lineRule="auto"/>
        <w:rPr>
          <w:lang w:val="en-US"/>
        </w:rPr>
      </w:pPr>
      <w:r w:rsidRPr="0007425E">
        <w:rPr>
          <w:lang w:val="en-US"/>
        </w:rPr>
        <w:t xml:space="preserve"> The relationship between the different compressors is given by the strict selection of the pressure ratio offered by the system and the capacity of this system to aspirate air through the insertion of a turbo. Given the 4 maps we have chosen the most appropriate given that the others did not meet the requirements stipulated by both</w:t>
      </w:r>
      <w:r>
        <w:rPr>
          <w:lang w:val="en-US"/>
        </w:rPr>
        <w:t>,</w:t>
      </w:r>
      <w:r w:rsidRPr="0007425E">
        <w:rPr>
          <w:lang w:val="en-US"/>
        </w:rPr>
        <w:t xml:space="preserve"> the </w:t>
      </w:r>
      <w:r>
        <w:rPr>
          <w:lang w:val="en-US"/>
        </w:rPr>
        <w:t>airflow,</w:t>
      </w:r>
      <w:r w:rsidRPr="0007425E">
        <w:rPr>
          <w:lang w:val="en-US"/>
        </w:rPr>
        <w:t xml:space="preserve"> or PR. Once the compressor has been selected, the idea of ​​what the turbine could be, but the logical thing would be to speak with the supplier of the compressor to be able to assemble a turbine to match it.</w:t>
      </w:r>
    </w:p>
    <w:p w14:paraId="077BB0BB" w14:textId="738EC3A8" w:rsidR="0007425E" w:rsidRPr="0007425E" w:rsidRDefault="0007425E" w:rsidP="0007425E">
      <w:pPr>
        <w:spacing w:line="360" w:lineRule="auto"/>
        <w:rPr>
          <w:lang w:val="en-US"/>
        </w:rPr>
      </w:pPr>
      <w:r>
        <w:rPr>
          <w:lang w:val="en-US"/>
        </w:rPr>
        <w:t>To prevent</w:t>
      </w:r>
      <w:r w:rsidRPr="0007425E">
        <w:rPr>
          <w:lang w:val="en-US"/>
        </w:rPr>
        <w:t xml:space="preserve"> the overheating </w:t>
      </w:r>
      <w:r>
        <w:rPr>
          <w:lang w:val="en-US"/>
        </w:rPr>
        <w:t xml:space="preserve">of the air </w:t>
      </w:r>
      <w:r w:rsidRPr="0007425E">
        <w:rPr>
          <w:lang w:val="en-US"/>
        </w:rPr>
        <w:t>system an intercooler of air has been placed so that the hot air that ejects the compressor from the turbo compresses the air to cool before being able to enter the in</w:t>
      </w:r>
      <w:r>
        <w:rPr>
          <w:lang w:val="en-US"/>
        </w:rPr>
        <w:t>take of the vehicle. The basics</w:t>
      </w:r>
      <w:r w:rsidRPr="0007425E">
        <w:rPr>
          <w:lang w:val="en-US"/>
        </w:rPr>
        <w:t xml:space="preserve"> and approximate intercooler dimensions have also been calculated for this purpose. </w:t>
      </w:r>
    </w:p>
    <w:p w14:paraId="26EC700B" w14:textId="3C53F59F" w:rsidR="005B38E5" w:rsidRPr="0007425E" w:rsidRDefault="0007425E" w:rsidP="005B38E5">
      <w:pPr>
        <w:spacing w:line="360" w:lineRule="auto"/>
        <w:rPr>
          <w:rFonts w:eastAsiaTheme="minorEastAsia"/>
          <w:sz w:val="24"/>
          <w:szCs w:val="24"/>
          <w:lang w:val="en-US"/>
        </w:rPr>
      </w:pPr>
      <w:r w:rsidRPr="0007425E">
        <w:rPr>
          <w:rFonts w:eastAsiaTheme="minorEastAsia"/>
          <w:sz w:val="24"/>
          <w:szCs w:val="24"/>
          <w:lang w:val="en-US"/>
        </w:rPr>
        <w:t>Finally a list of necessary modifications has been written so that the system is as efficient as possible and works without problems with the pistons or cogs, which in turn should be reinforced.</w:t>
      </w:r>
    </w:p>
    <w:p w14:paraId="073304AD" w14:textId="6928B0C9" w:rsidR="0007425E" w:rsidRPr="0007425E" w:rsidRDefault="0007425E" w:rsidP="0007425E">
      <w:pPr>
        <w:pStyle w:val="Heading1"/>
        <w:rPr>
          <w:rFonts w:eastAsiaTheme="minorEastAsia"/>
          <w:lang w:val="en-US"/>
        </w:rPr>
      </w:pPr>
      <w:bookmarkStart w:id="10" w:name="_Toc513558722"/>
      <w:r>
        <w:rPr>
          <w:rFonts w:eastAsiaTheme="minorEastAsia"/>
          <w:lang w:val="en-US"/>
        </w:rPr>
        <w:lastRenderedPageBreak/>
        <w:t>8. References</w:t>
      </w:r>
      <w:bookmarkEnd w:id="10"/>
    </w:p>
    <w:p w14:paraId="4B4718BE" w14:textId="28EAC76C" w:rsidR="0007425E" w:rsidRPr="0007425E" w:rsidRDefault="0007425E" w:rsidP="0007425E">
      <w:pPr>
        <w:pStyle w:val="NormalWeb"/>
        <w:spacing w:before="0" w:beforeAutospacing="0" w:after="180" w:afterAutospacing="0" w:line="360" w:lineRule="auto"/>
        <w:ind w:left="450" w:hanging="450"/>
        <w:rPr>
          <w:color w:val="000000"/>
        </w:rPr>
      </w:pPr>
      <w:r w:rsidRPr="0007425E">
        <w:rPr>
          <w:color w:val="000000"/>
        </w:rPr>
        <w:t xml:space="preserve">Brands, H., Cars, F., Reviews, N., Vehicles, P., Finds, B., To, H., Body, P., Suspension, C., Drivetrain, T., Electrical, I., Tires, W., To, A., Tour, H., Week, H., Nationals, C., Tour, S., Challenge, E., Show, T., Events, A., </w:t>
      </w:r>
      <w:proofErr w:type="spellStart"/>
      <w:r w:rsidRPr="0007425E">
        <w:rPr>
          <w:color w:val="000000"/>
        </w:rPr>
        <w:t>OnDemand</w:t>
      </w:r>
      <w:proofErr w:type="spellEnd"/>
      <w:r w:rsidRPr="0007425E">
        <w:rPr>
          <w:color w:val="000000"/>
        </w:rPr>
        <w:t>, M., Videos, I., Garage, H., Videos, A., Top, B., Glad, D., Plus, G. and Plus, G. (2018). </w:t>
      </w:r>
      <w:r w:rsidRPr="0007425E">
        <w:rPr>
          <w:i/>
          <w:iCs/>
          <w:color w:val="000000"/>
        </w:rPr>
        <w:t>Turbocharged Engine Guide - How To Install Turbo Any Engine - Hot Rod</w:t>
      </w:r>
      <w:r w:rsidRPr="0007425E">
        <w:rPr>
          <w:color w:val="000000"/>
        </w:rPr>
        <w:t xml:space="preserve">. </w:t>
      </w:r>
      <w:proofErr w:type="gramStart"/>
      <w:r w:rsidRPr="0007425E">
        <w:rPr>
          <w:color w:val="000000"/>
        </w:rPr>
        <w:t>Hot Rod Network.</w:t>
      </w:r>
      <w:proofErr w:type="gramEnd"/>
      <w:r w:rsidRPr="0007425E">
        <w:rPr>
          <w:color w:val="000000"/>
        </w:rPr>
        <w:t xml:space="preserve"> Available at: http://www.hotrod.com/articles/ccrp-0907-turbocharged-engine-guide/ </w:t>
      </w:r>
    </w:p>
    <w:p w14:paraId="018D1E33" w14:textId="1C70A807" w:rsidR="0007425E" w:rsidRPr="0007425E" w:rsidRDefault="0007425E" w:rsidP="0007425E">
      <w:pPr>
        <w:pStyle w:val="NormalWeb"/>
        <w:spacing w:before="0" w:beforeAutospacing="0" w:after="180" w:afterAutospacing="0" w:line="360" w:lineRule="auto"/>
        <w:ind w:left="450" w:hanging="450"/>
        <w:rPr>
          <w:color w:val="000000"/>
        </w:rPr>
      </w:pPr>
      <w:r w:rsidRPr="0007425E">
        <w:rPr>
          <w:color w:val="000000"/>
          <w:lang w:val="es-ES"/>
        </w:rPr>
        <w:t>Ferrer, Á., Ferrer, Á., Reyes, L., Reyes, L., Reyes, L., Reyes, L., Pérez, G., Reyes, L. and Reyes, L. (2018). </w:t>
      </w:r>
      <w:r w:rsidRPr="0007425E">
        <w:rPr>
          <w:i/>
          <w:iCs/>
          <w:color w:val="000000"/>
          <w:lang w:val="es-ES"/>
        </w:rPr>
        <w:t>Todo lo que tienes que saber sobre el Turbocompresor: Funcionamiento, tipos y las averías más comunes</w:t>
      </w:r>
      <w:r w:rsidRPr="0007425E">
        <w:rPr>
          <w:color w:val="000000"/>
          <w:lang w:val="es-ES"/>
        </w:rPr>
        <w:t xml:space="preserve">. </w:t>
      </w:r>
      <w:r w:rsidRPr="0007425E">
        <w:rPr>
          <w:color w:val="000000"/>
        </w:rPr>
        <w:t xml:space="preserve">Autonocion.com. Available at: https://www.autonocion.com/turbocompresores-tipos-averias/ </w:t>
      </w:r>
    </w:p>
    <w:p w14:paraId="1DCC3098" w14:textId="515DF444" w:rsidR="0007425E" w:rsidRPr="0007425E" w:rsidRDefault="0007425E" w:rsidP="0007425E">
      <w:pPr>
        <w:pStyle w:val="NormalWeb"/>
        <w:spacing w:before="0" w:beforeAutospacing="0" w:after="180" w:afterAutospacing="0" w:line="360" w:lineRule="auto"/>
        <w:ind w:left="450" w:hanging="450"/>
        <w:rPr>
          <w:color w:val="000000"/>
        </w:rPr>
      </w:pPr>
      <w:r w:rsidRPr="0007425E">
        <w:rPr>
          <w:color w:val="000000"/>
          <w:lang w:val="es-ES"/>
        </w:rPr>
        <w:t>Fidalgo, R. (2018). </w:t>
      </w:r>
      <w:r w:rsidRPr="0007425E">
        <w:rPr>
          <w:i/>
          <w:iCs/>
          <w:color w:val="000000"/>
          <w:lang w:val="es-ES"/>
        </w:rPr>
        <w:t>Cómo funciona el turbo y los sistemas de sobrealimentación</w:t>
      </w:r>
      <w:r w:rsidRPr="0007425E">
        <w:rPr>
          <w:color w:val="000000"/>
          <w:lang w:val="es-ES"/>
        </w:rPr>
        <w:t xml:space="preserve">. </w:t>
      </w:r>
      <w:proofErr w:type="spellStart"/>
      <w:proofErr w:type="gramStart"/>
      <w:r w:rsidRPr="0007425E">
        <w:rPr>
          <w:color w:val="000000"/>
        </w:rPr>
        <w:t>Autocasión</w:t>
      </w:r>
      <w:proofErr w:type="spellEnd"/>
      <w:r w:rsidRPr="0007425E">
        <w:rPr>
          <w:color w:val="000000"/>
        </w:rPr>
        <w:t>.</w:t>
      </w:r>
      <w:proofErr w:type="gramEnd"/>
      <w:r w:rsidRPr="0007425E">
        <w:rPr>
          <w:color w:val="000000"/>
        </w:rPr>
        <w:t xml:space="preserve"> Available at: https://www.autocasion.com/actualidad/reportajes/que-es-y-como-funciona-el-turbo-y-los-sistemas-de-sobrealimentacion [Accessed 8 May 2018].</w:t>
      </w:r>
    </w:p>
    <w:p w14:paraId="3D70F530" w14:textId="15D617DB" w:rsidR="0007425E" w:rsidRPr="0007425E" w:rsidRDefault="0007425E" w:rsidP="0007425E">
      <w:pPr>
        <w:pStyle w:val="NormalWeb"/>
        <w:spacing w:before="0" w:beforeAutospacing="0" w:after="180" w:afterAutospacing="0" w:line="360" w:lineRule="auto"/>
        <w:ind w:left="450" w:hanging="450"/>
        <w:rPr>
          <w:color w:val="000000"/>
        </w:rPr>
      </w:pPr>
      <w:r w:rsidRPr="0007425E">
        <w:rPr>
          <w:color w:val="000000"/>
          <w:lang w:val="es-ES"/>
        </w:rPr>
        <w:t>FISICA FLUIDOS Y TERMODINAMICA. (2018). </w:t>
      </w:r>
      <w:r w:rsidRPr="0007425E">
        <w:rPr>
          <w:i/>
          <w:iCs/>
          <w:color w:val="000000"/>
          <w:lang w:val="es-ES"/>
        </w:rPr>
        <w:t>LEY DE LOS GASES IDEALES</w:t>
      </w:r>
      <w:r w:rsidRPr="0007425E">
        <w:rPr>
          <w:color w:val="000000"/>
          <w:lang w:val="es-ES"/>
        </w:rPr>
        <w:t xml:space="preserve">. </w:t>
      </w:r>
      <w:r w:rsidRPr="0007425E">
        <w:rPr>
          <w:color w:val="000000"/>
        </w:rPr>
        <w:t xml:space="preserve">Available at: https://athanieto.wordpress.com/tematicas/ley-de-los-gases-ideales/ </w:t>
      </w:r>
    </w:p>
    <w:p w14:paraId="317AF9BC" w14:textId="77777777" w:rsidR="0007425E" w:rsidRPr="0007425E" w:rsidRDefault="0007425E" w:rsidP="0007425E">
      <w:pPr>
        <w:pStyle w:val="NormalWeb"/>
        <w:spacing w:before="0" w:beforeAutospacing="0" w:after="180" w:afterAutospacing="0" w:line="360" w:lineRule="auto"/>
        <w:ind w:left="450" w:hanging="450"/>
        <w:rPr>
          <w:color w:val="000000"/>
        </w:rPr>
      </w:pPr>
      <w:r w:rsidRPr="0007425E">
        <w:rPr>
          <w:color w:val="000000"/>
        </w:rPr>
        <w:t>Fleisher, P. (2002). </w:t>
      </w:r>
      <w:proofErr w:type="gramStart"/>
      <w:r w:rsidRPr="0007425E">
        <w:rPr>
          <w:i/>
          <w:iCs/>
          <w:color w:val="000000"/>
        </w:rPr>
        <w:t>Liquids and gases</w:t>
      </w:r>
      <w:r w:rsidRPr="0007425E">
        <w:rPr>
          <w:color w:val="000000"/>
        </w:rPr>
        <w:t>.</w:t>
      </w:r>
      <w:proofErr w:type="gramEnd"/>
      <w:r w:rsidRPr="0007425E">
        <w:rPr>
          <w:color w:val="000000"/>
        </w:rPr>
        <w:t xml:space="preserve"> Minneapolis, Minn.: Lerner Publications.</w:t>
      </w:r>
    </w:p>
    <w:p w14:paraId="55CB6182" w14:textId="77777777" w:rsidR="0007425E" w:rsidRPr="0007425E" w:rsidRDefault="0007425E" w:rsidP="0007425E">
      <w:pPr>
        <w:pStyle w:val="NormalWeb"/>
        <w:spacing w:before="0" w:beforeAutospacing="0" w:after="180" w:afterAutospacing="0" w:line="360" w:lineRule="auto"/>
        <w:ind w:left="450" w:hanging="450"/>
        <w:rPr>
          <w:color w:val="000000"/>
        </w:rPr>
      </w:pPr>
      <w:r w:rsidRPr="0007425E">
        <w:rPr>
          <w:color w:val="000000"/>
        </w:rPr>
        <w:t>Hartman, J. (2007). </w:t>
      </w:r>
      <w:proofErr w:type="gramStart"/>
      <w:r w:rsidRPr="0007425E">
        <w:rPr>
          <w:i/>
          <w:iCs/>
          <w:color w:val="000000"/>
        </w:rPr>
        <w:t>Turbocharging performance handbook</w:t>
      </w:r>
      <w:r w:rsidRPr="0007425E">
        <w:rPr>
          <w:color w:val="000000"/>
        </w:rPr>
        <w:t>.</w:t>
      </w:r>
      <w:proofErr w:type="gramEnd"/>
      <w:r w:rsidRPr="0007425E">
        <w:rPr>
          <w:color w:val="000000"/>
        </w:rPr>
        <w:t xml:space="preserve"> St. Paul, MN: MBI Pub.</w:t>
      </w:r>
    </w:p>
    <w:p w14:paraId="7668AB9D" w14:textId="77777777" w:rsidR="0007425E" w:rsidRPr="0007425E" w:rsidRDefault="0007425E" w:rsidP="0007425E">
      <w:pPr>
        <w:pStyle w:val="NormalWeb"/>
        <w:spacing w:before="0" w:beforeAutospacing="0" w:after="180" w:afterAutospacing="0" w:line="360" w:lineRule="auto"/>
        <w:ind w:left="450" w:hanging="450"/>
        <w:rPr>
          <w:color w:val="000000"/>
        </w:rPr>
      </w:pPr>
      <w:proofErr w:type="spellStart"/>
      <w:r w:rsidRPr="0007425E">
        <w:rPr>
          <w:color w:val="000000"/>
        </w:rPr>
        <w:t>MacInnes</w:t>
      </w:r>
      <w:proofErr w:type="spellEnd"/>
      <w:r w:rsidRPr="0007425E">
        <w:rPr>
          <w:color w:val="000000"/>
        </w:rPr>
        <w:t>, H. (1984). </w:t>
      </w:r>
      <w:proofErr w:type="gramStart"/>
      <w:r w:rsidRPr="0007425E">
        <w:rPr>
          <w:i/>
          <w:iCs/>
          <w:color w:val="000000"/>
        </w:rPr>
        <w:t>Turbochargers</w:t>
      </w:r>
      <w:r w:rsidRPr="0007425E">
        <w:rPr>
          <w:color w:val="000000"/>
        </w:rPr>
        <w:t>.</w:t>
      </w:r>
      <w:proofErr w:type="gramEnd"/>
      <w:r w:rsidRPr="0007425E">
        <w:rPr>
          <w:color w:val="000000"/>
        </w:rPr>
        <w:t xml:space="preserve"> Los Angeles, Calif.: HP Books.</w:t>
      </w:r>
    </w:p>
    <w:p w14:paraId="288C9BC0" w14:textId="77777777" w:rsidR="0007425E" w:rsidRPr="0007425E" w:rsidRDefault="0007425E" w:rsidP="0007425E">
      <w:pPr>
        <w:pStyle w:val="NormalWeb"/>
        <w:spacing w:before="0" w:beforeAutospacing="0" w:after="180" w:afterAutospacing="0" w:line="360" w:lineRule="auto"/>
        <w:ind w:left="450" w:hanging="450"/>
        <w:rPr>
          <w:color w:val="000000"/>
        </w:rPr>
      </w:pPr>
      <w:r w:rsidRPr="0007425E">
        <w:rPr>
          <w:color w:val="000000"/>
        </w:rPr>
        <w:t>NGUYEN-SCHAFER, H. (2016). </w:t>
      </w:r>
      <w:proofErr w:type="gramStart"/>
      <w:r w:rsidRPr="0007425E">
        <w:rPr>
          <w:i/>
          <w:iCs/>
          <w:color w:val="000000"/>
        </w:rPr>
        <w:t>ROTORDYNAMICS OF AUTOMOTIVE TURBOCHARGERS</w:t>
      </w:r>
      <w:r w:rsidRPr="0007425E">
        <w:rPr>
          <w:color w:val="000000"/>
        </w:rPr>
        <w:t>.</w:t>
      </w:r>
      <w:proofErr w:type="gramEnd"/>
      <w:r w:rsidRPr="0007425E">
        <w:rPr>
          <w:color w:val="000000"/>
        </w:rPr>
        <w:t xml:space="preserve"> [</w:t>
      </w:r>
      <w:proofErr w:type="spellStart"/>
      <w:r w:rsidRPr="0007425E">
        <w:rPr>
          <w:color w:val="000000"/>
        </w:rPr>
        <w:t>S.l</w:t>
      </w:r>
      <w:proofErr w:type="spellEnd"/>
      <w:r w:rsidRPr="0007425E">
        <w:rPr>
          <w:color w:val="000000"/>
        </w:rPr>
        <w:t>.]: SPRINGER INTERNATIONAL PU.</w:t>
      </w:r>
    </w:p>
    <w:p w14:paraId="353FD603" w14:textId="77777777" w:rsidR="0007425E" w:rsidRPr="0007425E" w:rsidRDefault="0007425E" w:rsidP="0007425E">
      <w:pPr>
        <w:pStyle w:val="NormalWeb"/>
        <w:spacing w:before="0" w:beforeAutospacing="0" w:after="180" w:afterAutospacing="0" w:line="360" w:lineRule="auto"/>
        <w:ind w:left="450" w:hanging="450"/>
        <w:rPr>
          <w:color w:val="000000"/>
        </w:rPr>
      </w:pPr>
      <w:proofErr w:type="gramStart"/>
      <w:r w:rsidRPr="0007425E">
        <w:rPr>
          <w:color w:val="000000"/>
        </w:rPr>
        <w:t xml:space="preserve">Watson, N. and </w:t>
      </w:r>
      <w:proofErr w:type="spellStart"/>
      <w:r w:rsidRPr="0007425E">
        <w:rPr>
          <w:color w:val="000000"/>
        </w:rPr>
        <w:t>Janota</w:t>
      </w:r>
      <w:proofErr w:type="spellEnd"/>
      <w:r w:rsidRPr="0007425E">
        <w:rPr>
          <w:color w:val="000000"/>
        </w:rPr>
        <w:t>, M. (1986).</w:t>
      </w:r>
      <w:proofErr w:type="gramEnd"/>
      <w:r w:rsidRPr="0007425E">
        <w:rPr>
          <w:color w:val="000000"/>
        </w:rPr>
        <w:t> </w:t>
      </w:r>
      <w:proofErr w:type="gramStart"/>
      <w:r w:rsidRPr="0007425E">
        <w:rPr>
          <w:i/>
          <w:iCs/>
          <w:color w:val="000000"/>
        </w:rPr>
        <w:t>Turbocharging the internal combustion engine</w:t>
      </w:r>
      <w:r w:rsidRPr="0007425E">
        <w:rPr>
          <w:color w:val="000000"/>
        </w:rPr>
        <w:t>.</w:t>
      </w:r>
      <w:proofErr w:type="gramEnd"/>
      <w:r w:rsidRPr="0007425E">
        <w:rPr>
          <w:color w:val="000000"/>
        </w:rPr>
        <w:t xml:space="preserve"> London: MacMillan.</w:t>
      </w:r>
    </w:p>
    <w:p w14:paraId="4149FB0D" w14:textId="77777777" w:rsidR="00DF79D5" w:rsidRPr="0007425E" w:rsidRDefault="00DF79D5" w:rsidP="0007425E">
      <w:pPr>
        <w:rPr>
          <w:sz w:val="36"/>
          <w:szCs w:val="36"/>
          <w:lang w:val="en-US"/>
        </w:rPr>
      </w:pPr>
    </w:p>
    <w:sectPr w:rsidR="00DF79D5" w:rsidRPr="0007425E" w:rsidSect="00A12846">
      <w:footerReference w:type="default" r:id="rId35"/>
      <w:pgSz w:w="11906" w:h="16838"/>
      <w:pgMar w:top="1440" w:right="1440" w:bottom="1440" w:left="1440" w:header="567" w:footer="567"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1ECEC63" w14:textId="77777777" w:rsidR="00342E67" w:rsidRDefault="00342E67" w:rsidP="00124E39">
      <w:pPr>
        <w:spacing w:after="0" w:line="240" w:lineRule="auto"/>
      </w:pPr>
      <w:r>
        <w:separator/>
      </w:r>
    </w:p>
  </w:endnote>
  <w:endnote w:type="continuationSeparator" w:id="0">
    <w:p w14:paraId="645B2E24" w14:textId="77777777" w:rsidR="00342E67" w:rsidRDefault="00342E67" w:rsidP="00124E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00474553"/>
      <w:docPartObj>
        <w:docPartGallery w:val="Page Numbers (Bottom of Page)"/>
        <w:docPartUnique/>
      </w:docPartObj>
    </w:sdtPr>
    <w:sdtEndPr>
      <w:rPr>
        <w:color w:val="808080" w:themeColor="background1" w:themeShade="80"/>
        <w:spacing w:val="60"/>
      </w:rPr>
    </w:sdtEndPr>
    <w:sdtContent>
      <w:p w14:paraId="68F84C7F" w14:textId="6D90EB65" w:rsidR="0007425E" w:rsidRPr="00124E39" w:rsidRDefault="0007425E">
        <w:pPr>
          <w:pStyle w:val="Footer"/>
          <w:pBdr>
            <w:top w:val="single" w:sz="4" w:space="1" w:color="D9D9D9" w:themeColor="background1" w:themeShade="D9"/>
          </w:pBdr>
        </w:pPr>
        <w:r>
          <w:fldChar w:fldCharType="begin"/>
        </w:r>
        <w:r>
          <w:instrText xml:space="preserve"> PAGE   \* MERGEFORMAT </w:instrText>
        </w:r>
        <w:r>
          <w:fldChar w:fldCharType="separate"/>
        </w:r>
        <w:r w:rsidR="004A6957" w:rsidRPr="004A6957">
          <w:rPr>
            <w:b/>
            <w:bCs/>
            <w:noProof/>
          </w:rPr>
          <w:t>19</w:t>
        </w:r>
        <w:r>
          <w:rPr>
            <w:b/>
            <w:bCs/>
            <w:noProof/>
          </w:rPr>
          <w:fldChar w:fldCharType="end"/>
        </w:r>
        <w:r>
          <w:rPr>
            <w:b/>
            <w:bCs/>
          </w:rPr>
          <w:t xml:space="preserve"> | </w:t>
        </w:r>
        <w:r>
          <w:rPr>
            <w:color w:val="808080" w:themeColor="background1" w:themeShade="80"/>
            <w:spacing w:val="60"/>
          </w:rPr>
          <w:t>Page</w:t>
        </w:r>
      </w:p>
    </w:sdtContent>
  </w:sdt>
  <w:p w14:paraId="18458513" w14:textId="77777777" w:rsidR="0007425E" w:rsidRDefault="0007425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B0244DB" w14:textId="77777777" w:rsidR="00342E67" w:rsidRDefault="00342E67" w:rsidP="00124E39">
      <w:pPr>
        <w:spacing w:after="0" w:line="240" w:lineRule="auto"/>
      </w:pPr>
      <w:r>
        <w:separator/>
      </w:r>
    </w:p>
  </w:footnote>
  <w:footnote w:type="continuationSeparator" w:id="0">
    <w:p w14:paraId="1EA362A5" w14:textId="77777777" w:rsidR="00342E67" w:rsidRDefault="00342E67" w:rsidP="00124E3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F80455BE"/>
    <w:lvl w:ilvl="0">
      <w:start w:val="1"/>
      <w:numFmt w:val="bullet"/>
      <w:pStyle w:val="ListBullet"/>
      <w:lvlText w:val=""/>
      <w:lvlJc w:val="left"/>
      <w:pPr>
        <w:tabs>
          <w:tab w:val="num" w:pos="360"/>
        </w:tabs>
        <w:ind w:left="360" w:hanging="360"/>
      </w:pPr>
      <w:rPr>
        <w:rFonts w:ascii="Symbol" w:hAnsi="Symbol" w:hint="default"/>
      </w:rPr>
    </w:lvl>
  </w:abstractNum>
  <w:abstractNum w:abstractNumId="1">
    <w:nsid w:val="02663028"/>
    <w:multiLevelType w:val="multilevel"/>
    <w:tmpl w:val="5A70EA06"/>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nsid w:val="12D2234D"/>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nsid w:val="25C4187F"/>
    <w:multiLevelType w:val="hybridMultilevel"/>
    <w:tmpl w:val="C5BE8E88"/>
    <w:lvl w:ilvl="0" w:tplc="34E4563C">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A783BC9"/>
    <w:multiLevelType w:val="hybridMultilevel"/>
    <w:tmpl w:val="88D84890"/>
    <w:lvl w:ilvl="0" w:tplc="B838B078">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nsid w:val="42D768A5"/>
    <w:multiLevelType w:val="multilevel"/>
    <w:tmpl w:val="162ABC7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ascii="Times New Roman" w:hAnsi="Times New Roman" w:cs="Times New Roman"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nsid w:val="45C97C67"/>
    <w:multiLevelType w:val="hybridMultilevel"/>
    <w:tmpl w:val="915AC9F8"/>
    <w:lvl w:ilvl="0" w:tplc="EBF83676">
      <w:start w:val="1"/>
      <w:numFmt w:val="bullet"/>
      <w:lvlText w:val=""/>
      <w:lvlJc w:val="left"/>
      <w:pPr>
        <w:tabs>
          <w:tab w:val="num" w:pos="720"/>
        </w:tabs>
        <w:ind w:left="720" w:hanging="360"/>
      </w:pPr>
      <w:rPr>
        <w:rFonts w:ascii="Wingdings" w:hAnsi="Wingdings" w:hint="default"/>
      </w:rPr>
    </w:lvl>
    <w:lvl w:ilvl="1" w:tplc="B59245DE" w:tentative="1">
      <w:start w:val="1"/>
      <w:numFmt w:val="bullet"/>
      <w:lvlText w:val=""/>
      <w:lvlJc w:val="left"/>
      <w:pPr>
        <w:tabs>
          <w:tab w:val="num" w:pos="1440"/>
        </w:tabs>
        <w:ind w:left="1440" w:hanging="360"/>
      </w:pPr>
      <w:rPr>
        <w:rFonts w:ascii="Wingdings" w:hAnsi="Wingdings" w:hint="default"/>
      </w:rPr>
    </w:lvl>
    <w:lvl w:ilvl="2" w:tplc="A858E066" w:tentative="1">
      <w:start w:val="1"/>
      <w:numFmt w:val="bullet"/>
      <w:lvlText w:val=""/>
      <w:lvlJc w:val="left"/>
      <w:pPr>
        <w:tabs>
          <w:tab w:val="num" w:pos="2160"/>
        </w:tabs>
        <w:ind w:left="2160" w:hanging="360"/>
      </w:pPr>
      <w:rPr>
        <w:rFonts w:ascii="Wingdings" w:hAnsi="Wingdings" w:hint="default"/>
      </w:rPr>
    </w:lvl>
    <w:lvl w:ilvl="3" w:tplc="373C4538" w:tentative="1">
      <w:start w:val="1"/>
      <w:numFmt w:val="bullet"/>
      <w:lvlText w:val=""/>
      <w:lvlJc w:val="left"/>
      <w:pPr>
        <w:tabs>
          <w:tab w:val="num" w:pos="2880"/>
        </w:tabs>
        <w:ind w:left="2880" w:hanging="360"/>
      </w:pPr>
      <w:rPr>
        <w:rFonts w:ascii="Wingdings" w:hAnsi="Wingdings" w:hint="default"/>
      </w:rPr>
    </w:lvl>
    <w:lvl w:ilvl="4" w:tplc="0A8E5D6A" w:tentative="1">
      <w:start w:val="1"/>
      <w:numFmt w:val="bullet"/>
      <w:lvlText w:val=""/>
      <w:lvlJc w:val="left"/>
      <w:pPr>
        <w:tabs>
          <w:tab w:val="num" w:pos="3600"/>
        </w:tabs>
        <w:ind w:left="3600" w:hanging="360"/>
      </w:pPr>
      <w:rPr>
        <w:rFonts w:ascii="Wingdings" w:hAnsi="Wingdings" w:hint="default"/>
      </w:rPr>
    </w:lvl>
    <w:lvl w:ilvl="5" w:tplc="34A2A678" w:tentative="1">
      <w:start w:val="1"/>
      <w:numFmt w:val="bullet"/>
      <w:lvlText w:val=""/>
      <w:lvlJc w:val="left"/>
      <w:pPr>
        <w:tabs>
          <w:tab w:val="num" w:pos="4320"/>
        </w:tabs>
        <w:ind w:left="4320" w:hanging="360"/>
      </w:pPr>
      <w:rPr>
        <w:rFonts w:ascii="Wingdings" w:hAnsi="Wingdings" w:hint="default"/>
      </w:rPr>
    </w:lvl>
    <w:lvl w:ilvl="6" w:tplc="BAE6A91C" w:tentative="1">
      <w:start w:val="1"/>
      <w:numFmt w:val="bullet"/>
      <w:lvlText w:val=""/>
      <w:lvlJc w:val="left"/>
      <w:pPr>
        <w:tabs>
          <w:tab w:val="num" w:pos="5040"/>
        </w:tabs>
        <w:ind w:left="5040" w:hanging="360"/>
      </w:pPr>
      <w:rPr>
        <w:rFonts w:ascii="Wingdings" w:hAnsi="Wingdings" w:hint="default"/>
      </w:rPr>
    </w:lvl>
    <w:lvl w:ilvl="7" w:tplc="2EF0178A" w:tentative="1">
      <w:start w:val="1"/>
      <w:numFmt w:val="bullet"/>
      <w:lvlText w:val=""/>
      <w:lvlJc w:val="left"/>
      <w:pPr>
        <w:tabs>
          <w:tab w:val="num" w:pos="5760"/>
        </w:tabs>
        <w:ind w:left="5760" w:hanging="360"/>
      </w:pPr>
      <w:rPr>
        <w:rFonts w:ascii="Wingdings" w:hAnsi="Wingdings" w:hint="default"/>
      </w:rPr>
    </w:lvl>
    <w:lvl w:ilvl="8" w:tplc="4A5C00AA" w:tentative="1">
      <w:start w:val="1"/>
      <w:numFmt w:val="bullet"/>
      <w:lvlText w:val=""/>
      <w:lvlJc w:val="left"/>
      <w:pPr>
        <w:tabs>
          <w:tab w:val="num" w:pos="6480"/>
        </w:tabs>
        <w:ind w:left="6480" w:hanging="360"/>
      </w:pPr>
      <w:rPr>
        <w:rFonts w:ascii="Wingdings" w:hAnsi="Wingdings" w:hint="default"/>
      </w:rPr>
    </w:lvl>
  </w:abstractNum>
  <w:abstractNum w:abstractNumId="7">
    <w:nsid w:val="4AF44712"/>
    <w:multiLevelType w:val="hybridMultilevel"/>
    <w:tmpl w:val="021E9984"/>
    <w:lvl w:ilvl="0" w:tplc="835285B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nsid w:val="570E033E"/>
    <w:multiLevelType w:val="hybridMultilevel"/>
    <w:tmpl w:val="5DFA9344"/>
    <w:lvl w:ilvl="0" w:tplc="3DB253FC">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4560F81"/>
    <w:multiLevelType w:val="hybridMultilevel"/>
    <w:tmpl w:val="473A015A"/>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6BF276D8"/>
    <w:multiLevelType w:val="multilevel"/>
    <w:tmpl w:val="F6BC3ED8"/>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nsid w:val="70437EE7"/>
    <w:multiLevelType w:val="hybridMultilevel"/>
    <w:tmpl w:val="055609D4"/>
    <w:lvl w:ilvl="0" w:tplc="9C027E26">
      <w:start w:val="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18C55D6"/>
    <w:multiLevelType w:val="hybridMultilevel"/>
    <w:tmpl w:val="700CD550"/>
    <w:lvl w:ilvl="0" w:tplc="AF827DCE">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32A5EB9"/>
    <w:multiLevelType w:val="hybridMultilevel"/>
    <w:tmpl w:val="8CAAEEF4"/>
    <w:lvl w:ilvl="0" w:tplc="FA7E7B46">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62701CE"/>
    <w:multiLevelType w:val="hybridMultilevel"/>
    <w:tmpl w:val="0D62CD08"/>
    <w:lvl w:ilvl="0" w:tplc="9BE88C2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B873FA0"/>
    <w:multiLevelType w:val="hybridMultilevel"/>
    <w:tmpl w:val="22EE7228"/>
    <w:lvl w:ilvl="0" w:tplc="9FE2521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15"/>
  </w:num>
  <w:num w:numId="3">
    <w:abstractNumId w:val="12"/>
  </w:num>
  <w:num w:numId="4">
    <w:abstractNumId w:val="2"/>
  </w:num>
  <w:num w:numId="5">
    <w:abstractNumId w:val="5"/>
  </w:num>
  <w:num w:numId="6">
    <w:abstractNumId w:val="0"/>
  </w:num>
  <w:num w:numId="7">
    <w:abstractNumId w:val="13"/>
  </w:num>
  <w:num w:numId="8">
    <w:abstractNumId w:val="1"/>
  </w:num>
  <w:num w:numId="9">
    <w:abstractNumId w:val="8"/>
  </w:num>
  <w:num w:numId="10">
    <w:abstractNumId w:val="10"/>
  </w:num>
  <w:num w:numId="11">
    <w:abstractNumId w:val="11"/>
  </w:num>
  <w:num w:numId="12">
    <w:abstractNumId w:val="6"/>
  </w:num>
  <w:num w:numId="13">
    <w:abstractNumId w:val="3"/>
  </w:num>
  <w:num w:numId="14">
    <w:abstractNumId w:val="7"/>
  </w:num>
  <w:num w:numId="15">
    <w:abstractNumId w:val="4"/>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activeWritingStyle w:appName="MSWord" w:lang="es-ES" w:vendorID="64" w:dllVersion="131078" w:nlCheck="1" w:checkStyle="0"/>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6018"/>
    <w:rsid w:val="00003EAA"/>
    <w:rsid w:val="00010EE0"/>
    <w:rsid w:val="00023F18"/>
    <w:rsid w:val="00042724"/>
    <w:rsid w:val="000440CA"/>
    <w:rsid w:val="000535E8"/>
    <w:rsid w:val="00060F8D"/>
    <w:rsid w:val="0007425E"/>
    <w:rsid w:val="00097198"/>
    <w:rsid w:val="000A0AC1"/>
    <w:rsid w:val="000A0C79"/>
    <w:rsid w:val="000A2161"/>
    <w:rsid w:val="000B67A8"/>
    <w:rsid w:val="000C2C77"/>
    <w:rsid w:val="000C3864"/>
    <w:rsid w:val="000C5850"/>
    <w:rsid w:val="000E0CC2"/>
    <w:rsid w:val="000E32A1"/>
    <w:rsid w:val="000F428D"/>
    <w:rsid w:val="000F6334"/>
    <w:rsid w:val="001017B6"/>
    <w:rsid w:val="00101F81"/>
    <w:rsid w:val="00124E39"/>
    <w:rsid w:val="001332E5"/>
    <w:rsid w:val="0013562C"/>
    <w:rsid w:val="001365A5"/>
    <w:rsid w:val="00140E56"/>
    <w:rsid w:val="001432D8"/>
    <w:rsid w:val="001462F6"/>
    <w:rsid w:val="00146585"/>
    <w:rsid w:val="00153B78"/>
    <w:rsid w:val="001574F2"/>
    <w:rsid w:val="0016225E"/>
    <w:rsid w:val="001640EF"/>
    <w:rsid w:val="0016735E"/>
    <w:rsid w:val="0017293C"/>
    <w:rsid w:val="00182C5C"/>
    <w:rsid w:val="001848C6"/>
    <w:rsid w:val="00193522"/>
    <w:rsid w:val="001A1B13"/>
    <w:rsid w:val="001A2623"/>
    <w:rsid w:val="001B3438"/>
    <w:rsid w:val="001B4EEE"/>
    <w:rsid w:val="001B4FBE"/>
    <w:rsid w:val="001C3D38"/>
    <w:rsid w:val="001C4BD9"/>
    <w:rsid w:val="001D0FFE"/>
    <w:rsid w:val="001D272E"/>
    <w:rsid w:val="001D6CE0"/>
    <w:rsid w:val="00202CBE"/>
    <w:rsid w:val="00203CD5"/>
    <w:rsid w:val="00206474"/>
    <w:rsid w:val="00206DC0"/>
    <w:rsid w:val="00207AB7"/>
    <w:rsid w:val="002104EC"/>
    <w:rsid w:val="002106A6"/>
    <w:rsid w:val="00210E46"/>
    <w:rsid w:val="00223249"/>
    <w:rsid w:val="00231530"/>
    <w:rsid w:val="002354E9"/>
    <w:rsid w:val="00270D91"/>
    <w:rsid w:val="00292BD1"/>
    <w:rsid w:val="00294B71"/>
    <w:rsid w:val="002953F8"/>
    <w:rsid w:val="00295B6D"/>
    <w:rsid w:val="002A3332"/>
    <w:rsid w:val="002A75F6"/>
    <w:rsid w:val="002C1E0F"/>
    <w:rsid w:val="002C35A2"/>
    <w:rsid w:val="002D091F"/>
    <w:rsid w:val="002E30AE"/>
    <w:rsid w:val="002E3183"/>
    <w:rsid w:val="002E7A12"/>
    <w:rsid w:val="002E7C65"/>
    <w:rsid w:val="002F11A3"/>
    <w:rsid w:val="002F1222"/>
    <w:rsid w:val="0030037D"/>
    <w:rsid w:val="00302415"/>
    <w:rsid w:val="003213A3"/>
    <w:rsid w:val="00330FB3"/>
    <w:rsid w:val="0033237E"/>
    <w:rsid w:val="00342E67"/>
    <w:rsid w:val="003526D2"/>
    <w:rsid w:val="00353F78"/>
    <w:rsid w:val="0035791C"/>
    <w:rsid w:val="00365D5E"/>
    <w:rsid w:val="003703B1"/>
    <w:rsid w:val="003720F9"/>
    <w:rsid w:val="0038749B"/>
    <w:rsid w:val="00391328"/>
    <w:rsid w:val="00392C4C"/>
    <w:rsid w:val="003943F9"/>
    <w:rsid w:val="003A2111"/>
    <w:rsid w:val="003A4C42"/>
    <w:rsid w:val="003A583E"/>
    <w:rsid w:val="003B3495"/>
    <w:rsid w:val="003C061F"/>
    <w:rsid w:val="003C304B"/>
    <w:rsid w:val="003C7E2A"/>
    <w:rsid w:val="003D0B68"/>
    <w:rsid w:val="003D5121"/>
    <w:rsid w:val="003D5EF8"/>
    <w:rsid w:val="003E073C"/>
    <w:rsid w:val="003E2E2D"/>
    <w:rsid w:val="003E537D"/>
    <w:rsid w:val="003E5385"/>
    <w:rsid w:val="00415402"/>
    <w:rsid w:val="00415582"/>
    <w:rsid w:val="004173B7"/>
    <w:rsid w:val="00427AC0"/>
    <w:rsid w:val="00427F17"/>
    <w:rsid w:val="004303D7"/>
    <w:rsid w:val="00431332"/>
    <w:rsid w:val="00437449"/>
    <w:rsid w:val="0044059A"/>
    <w:rsid w:val="00471AF0"/>
    <w:rsid w:val="00481725"/>
    <w:rsid w:val="0048413C"/>
    <w:rsid w:val="004939A5"/>
    <w:rsid w:val="004A42E1"/>
    <w:rsid w:val="004A6656"/>
    <w:rsid w:val="004A6957"/>
    <w:rsid w:val="004C7AB0"/>
    <w:rsid w:val="004D20AB"/>
    <w:rsid w:val="004E12C6"/>
    <w:rsid w:val="004E6763"/>
    <w:rsid w:val="004F3ED5"/>
    <w:rsid w:val="00511454"/>
    <w:rsid w:val="00514B36"/>
    <w:rsid w:val="00521EF9"/>
    <w:rsid w:val="005241D6"/>
    <w:rsid w:val="005263EF"/>
    <w:rsid w:val="00531438"/>
    <w:rsid w:val="00531538"/>
    <w:rsid w:val="00544904"/>
    <w:rsid w:val="005452D3"/>
    <w:rsid w:val="0054650D"/>
    <w:rsid w:val="00551AB2"/>
    <w:rsid w:val="005601A4"/>
    <w:rsid w:val="00561B64"/>
    <w:rsid w:val="00574E33"/>
    <w:rsid w:val="00580A34"/>
    <w:rsid w:val="00582D36"/>
    <w:rsid w:val="00585F06"/>
    <w:rsid w:val="005952DF"/>
    <w:rsid w:val="00596625"/>
    <w:rsid w:val="005A1890"/>
    <w:rsid w:val="005A5C77"/>
    <w:rsid w:val="005A5E8C"/>
    <w:rsid w:val="005B13E1"/>
    <w:rsid w:val="005B34E6"/>
    <w:rsid w:val="005B38E5"/>
    <w:rsid w:val="005C1B4F"/>
    <w:rsid w:val="005D526C"/>
    <w:rsid w:val="005D5FAA"/>
    <w:rsid w:val="005D6A3B"/>
    <w:rsid w:val="005E1D7B"/>
    <w:rsid w:val="005E1D9A"/>
    <w:rsid w:val="005F3E18"/>
    <w:rsid w:val="0060635C"/>
    <w:rsid w:val="00606769"/>
    <w:rsid w:val="0061125B"/>
    <w:rsid w:val="006113E2"/>
    <w:rsid w:val="00612052"/>
    <w:rsid w:val="00613DAF"/>
    <w:rsid w:val="0063338E"/>
    <w:rsid w:val="00641173"/>
    <w:rsid w:val="00641C71"/>
    <w:rsid w:val="00646DFA"/>
    <w:rsid w:val="00650C3F"/>
    <w:rsid w:val="00653EEA"/>
    <w:rsid w:val="00654369"/>
    <w:rsid w:val="0066283E"/>
    <w:rsid w:val="006661E5"/>
    <w:rsid w:val="00670FE8"/>
    <w:rsid w:val="006938DC"/>
    <w:rsid w:val="006A11AC"/>
    <w:rsid w:val="006A6F5B"/>
    <w:rsid w:val="006B2A25"/>
    <w:rsid w:val="006B2C3B"/>
    <w:rsid w:val="006B325C"/>
    <w:rsid w:val="006B638A"/>
    <w:rsid w:val="006C0C52"/>
    <w:rsid w:val="006D4757"/>
    <w:rsid w:val="006E3FA1"/>
    <w:rsid w:val="006E4B8D"/>
    <w:rsid w:val="006F6CBE"/>
    <w:rsid w:val="0070206A"/>
    <w:rsid w:val="00702D4C"/>
    <w:rsid w:val="00704EED"/>
    <w:rsid w:val="00726248"/>
    <w:rsid w:val="00730DFF"/>
    <w:rsid w:val="00732CB9"/>
    <w:rsid w:val="007429D4"/>
    <w:rsid w:val="00770883"/>
    <w:rsid w:val="00770C1C"/>
    <w:rsid w:val="007714EB"/>
    <w:rsid w:val="00774EA6"/>
    <w:rsid w:val="007764BC"/>
    <w:rsid w:val="00777A09"/>
    <w:rsid w:val="00797FAC"/>
    <w:rsid w:val="007A40BD"/>
    <w:rsid w:val="007A6868"/>
    <w:rsid w:val="007A70D6"/>
    <w:rsid w:val="007A7BD3"/>
    <w:rsid w:val="007B47EA"/>
    <w:rsid w:val="007B7F40"/>
    <w:rsid w:val="007C3983"/>
    <w:rsid w:val="007D0230"/>
    <w:rsid w:val="007D02DD"/>
    <w:rsid w:val="007D0488"/>
    <w:rsid w:val="007D2EBE"/>
    <w:rsid w:val="007D3952"/>
    <w:rsid w:val="007E0B9D"/>
    <w:rsid w:val="007F4C5E"/>
    <w:rsid w:val="007F7B9A"/>
    <w:rsid w:val="00800507"/>
    <w:rsid w:val="0080257B"/>
    <w:rsid w:val="00804AED"/>
    <w:rsid w:val="0081071E"/>
    <w:rsid w:val="008120CC"/>
    <w:rsid w:val="008134F8"/>
    <w:rsid w:val="00821C89"/>
    <w:rsid w:val="00822764"/>
    <w:rsid w:val="0082396A"/>
    <w:rsid w:val="00840386"/>
    <w:rsid w:val="0084498E"/>
    <w:rsid w:val="00846F3D"/>
    <w:rsid w:val="00847EDD"/>
    <w:rsid w:val="00850017"/>
    <w:rsid w:val="00863ED1"/>
    <w:rsid w:val="00866B01"/>
    <w:rsid w:val="00866F85"/>
    <w:rsid w:val="008759B8"/>
    <w:rsid w:val="008760BA"/>
    <w:rsid w:val="00876CE0"/>
    <w:rsid w:val="00880653"/>
    <w:rsid w:val="008807D2"/>
    <w:rsid w:val="00887601"/>
    <w:rsid w:val="0089293C"/>
    <w:rsid w:val="0089546A"/>
    <w:rsid w:val="008969E1"/>
    <w:rsid w:val="008A143F"/>
    <w:rsid w:val="008A4BFC"/>
    <w:rsid w:val="008A6588"/>
    <w:rsid w:val="008B7D76"/>
    <w:rsid w:val="008C6AA2"/>
    <w:rsid w:val="008D422D"/>
    <w:rsid w:val="008D5314"/>
    <w:rsid w:val="008E2477"/>
    <w:rsid w:val="008F2ABB"/>
    <w:rsid w:val="0090720A"/>
    <w:rsid w:val="00915FAB"/>
    <w:rsid w:val="009221B6"/>
    <w:rsid w:val="00930289"/>
    <w:rsid w:val="009366EC"/>
    <w:rsid w:val="00941613"/>
    <w:rsid w:val="00942B49"/>
    <w:rsid w:val="00953B38"/>
    <w:rsid w:val="00954F6D"/>
    <w:rsid w:val="00963276"/>
    <w:rsid w:val="00970A9B"/>
    <w:rsid w:val="00975FE6"/>
    <w:rsid w:val="00976770"/>
    <w:rsid w:val="00977F99"/>
    <w:rsid w:val="0098077C"/>
    <w:rsid w:val="00981A75"/>
    <w:rsid w:val="00981D7C"/>
    <w:rsid w:val="0099166F"/>
    <w:rsid w:val="00992935"/>
    <w:rsid w:val="009941F3"/>
    <w:rsid w:val="009A0214"/>
    <w:rsid w:val="009A14F6"/>
    <w:rsid w:val="009B1E93"/>
    <w:rsid w:val="009B394D"/>
    <w:rsid w:val="009C688F"/>
    <w:rsid w:val="009D59FC"/>
    <w:rsid w:val="009E2254"/>
    <w:rsid w:val="009E24E1"/>
    <w:rsid w:val="00A12846"/>
    <w:rsid w:val="00A133B6"/>
    <w:rsid w:val="00A2371A"/>
    <w:rsid w:val="00A279AB"/>
    <w:rsid w:val="00A365BB"/>
    <w:rsid w:val="00A3697F"/>
    <w:rsid w:val="00A426B9"/>
    <w:rsid w:val="00A53D28"/>
    <w:rsid w:val="00A83DF6"/>
    <w:rsid w:val="00A87D6A"/>
    <w:rsid w:val="00A90F30"/>
    <w:rsid w:val="00A93DA4"/>
    <w:rsid w:val="00A978E9"/>
    <w:rsid w:val="00AA1642"/>
    <w:rsid w:val="00AA1FB0"/>
    <w:rsid w:val="00AB03DB"/>
    <w:rsid w:val="00AB047B"/>
    <w:rsid w:val="00AB3B2A"/>
    <w:rsid w:val="00AC154F"/>
    <w:rsid w:val="00AC2526"/>
    <w:rsid w:val="00AC76CC"/>
    <w:rsid w:val="00AD34F9"/>
    <w:rsid w:val="00AD4346"/>
    <w:rsid w:val="00AD4364"/>
    <w:rsid w:val="00AD6F71"/>
    <w:rsid w:val="00AE2CCE"/>
    <w:rsid w:val="00AE690B"/>
    <w:rsid w:val="00B0163F"/>
    <w:rsid w:val="00B03732"/>
    <w:rsid w:val="00B101A4"/>
    <w:rsid w:val="00B11058"/>
    <w:rsid w:val="00B141CA"/>
    <w:rsid w:val="00B26A12"/>
    <w:rsid w:val="00B323E0"/>
    <w:rsid w:val="00B366EE"/>
    <w:rsid w:val="00B42D7E"/>
    <w:rsid w:val="00B4554B"/>
    <w:rsid w:val="00B463BB"/>
    <w:rsid w:val="00B50C75"/>
    <w:rsid w:val="00B525B9"/>
    <w:rsid w:val="00B60859"/>
    <w:rsid w:val="00B61DC0"/>
    <w:rsid w:val="00B638D3"/>
    <w:rsid w:val="00B94690"/>
    <w:rsid w:val="00B977BC"/>
    <w:rsid w:val="00BA10CF"/>
    <w:rsid w:val="00BA1538"/>
    <w:rsid w:val="00BA41B5"/>
    <w:rsid w:val="00BA58BA"/>
    <w:rsid w:val="00BA642C"/>
    <w:rsid w:val="00BB4C22"/>
    <w:rsid w:val="00BC3135"/>
    <w:rsid w:val="00BC7CAC"/>
    <w:rsid w:val="00BD15E2"/>
    <w:rsid w:val="00BD56CD"/>
    <w:rsid w:val="00BE0A63"/>
    <w:rsid w:val="00BE1709"/>
    <w:rsid w:val="00BF1298"/>
    <w:rsid w:val="00C10F76"/>
    <w:rsid w:val="00C22E60"/>
    <w:rsid w:val="00C33F87"/>
    <w:rsid w:val="00C41DD0"/>
    <w:rsid w:val="00C45D5D"/>
    <w:rsid w:val="00C625B3"/>
    <w:rsid w:val="00C625E4"/>
    <w:rsid w:val="00C7436A"/>
    <w:rsid w:val="00C75BA7"/>
    <w:rsid w:val="00C83D86"/>
    <w:rsid w:val="00C86770"/>
    <w:rsid w:val="00C87AAE"/>
    <w:rsid w:val="00C950BB"/>
    <w:rsid w:val="00CB0EE7"/>
    <w:rsid w:val="00CB31DA"/>
    <w:rsid w:val="00CB44D5"/>
    <w:rsid w:val="00CC56C8"/>
    <w:rsid w:val="00CC71EE"/>
    <w:rsid w:val="00CC771C"/>
    <w:rsid w:val="00CD028F"/>
    <w:rsid w:val="00CD2A00"/>
    <w:rsid w:val="00CE594D"/>
    <w:rsid w:val="00CE6574"/>
    <w:rsid w:val="00CF3BEE"/>
    <w:rsid w:val="00CF4E02"/>
    <w:rsid w:val="00CF518F"/>
    <w:rsid w:val="00D0218E"/>
    <w:rsid w:val="00D101BA"/>
    <w:rsid w:val="00D10B28"/>
    <w:rsid w:val="00D12BDA"/>
    <w:rsid w:val="00D2186A"/>
    <w:rsid w:val="00D2550D"/>
    <w:rsid w:val="00D33B24"/>
    <w:rsid w:val="00D36B73"/>
    <w:rsid w:val="00D44851"/>
    <w:rsid w:val="00D5361A"/>
    <w:rsid w:val="00D56E78"/>
    <w:rsid w:val="00D60CA6"/>
    <w:rsid w:val="00D66999"/>
    <w:rsid w:val="00D83D3C"/>
    <w:rsid w:val="00D85C96"/>
    <w:rsid w:val="00DA2289"/>
    <w:rsid w:val="00DA5AB7"/>
    <w:rsid w:val="00DB044E"/>
    <w:rsid w:val="00DB0B2F"/>
    <w:rsid w:val="00DB2E3E"/>
    <w:rsid w:val="00DB4C5C"/>
    <w:rsid w:val="00DB4F2C"/>
    <w:rsid w:val="00DC442F"/>
    <w:rsid w:val="00DD375A"/>
    <w:rsid w:val="00DE2FC3"/>
    <w:rsid w:val="00DE5E46"/>
    <w:rsid w:val="00DE6254"/>
    <w:rsid w:val="00DF53C4"/>
    <w:rsid w:val="00DF79D5"/>
    <w:rsid w:val="00E01B90"/>
    <w:rsid w:val="00E02044"/>
    <w:rsid w:val="00E02BC2"/>
    <w:rsid w:val="00E03D4B"/>
    <w:rsid w:val="00E102DB"/>
    <w:rsid w:val="00E10701"/>
    <w:rsid w:val="00E140BD"/>
    <w:rsid w:val="00E14D2A"/>
    <w:rsid w:val="00E15207"/>
    <w:rsid w:val="00E26BDA"/>
    <w:rsid w:val="00E26CA6"/>
    <w:rsid w:val="00E35925"/>
    <w:rsid w:val="00E4064B"/>
    <w:rsid w:val="00E4671F"/>
    <w:rsid w:val="00E61447"/>
    <w:rsid w:val="00E8611B"/>
    <w:rsid w:val="00E926C0"/>
    <w:rsid w:val="00E97E81"/>
    <w:rsid w:val="00EA0E47"/>
    <w:rsid w:val="00EA1400"/>
    <w:rsid w:val="00EA58E1"/>
    <w:rsid w:val="00EB4756"/>
    <w:rsid w:val="00EC77F7"/>
    <w:rsid w:val="00ED29E9"/>
    <w:rsid w:val="00ED6018"/>
    <w:rsid w:val="00EE133F"/>
    <w:rsid w:val="00EF0566"/>
    <w:rsid w:val="00EF6891"/>
    <w:rsid w:val="00EF6F57"/>
    <w:rsid w:val="00F0102A"/>
    <w:rsid w:val="00F04966"/>
    <w:rsid w:val="00F132B2"/>
    <w:rsid w:val="00F322E4"/>
    <w:rsid w:val="00F33888"/>
    <w:rsid w:val="00F36F11"/>
    <w:rsid w:val="00F5742B"/>
    <w:rsid w:val="00F618A0"/>
    <w:rsid w:val="00F66CBE"/>
    <w:rsid w:val="00F803D9"/>
    <w:rsid w:val="00F80DC3"/>
    <w:rsid w:val="00F846EA"/>
    <w:rsid w:val="00F87B2B"/>
    <w:rsid w:val="00F9169A"/>
    <w:rsid w:val="00F932B9"/>
    <w:rsid w:val="00FB2F20"/>
    <w:rsid w:val="00FB39B2"/>
    <w:rsid w:val="00FC0D1C"/>
    <w:rsid w:val="00FC4422"/>
    <w:rsid w:val="00FD0485"/>
    <w:rsid w:val="00FD7E90"/>
    <w:rsid w:val="00FE218C"/>
    <w:rsid w:val="00FE71EC"/>
    <w:rsid w:val="00FF5825"/>
    <w:rsid w:val="00FF6256"/>
    <w:rsid w:val="00FF6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00FC7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46EA"/>
    <w:rPr>
      <w:rFonts w:ascii="Times New Roman" w:hAnsi="Times New Roman"/>
    </w:rPr>
  </w:style>
  <w:style w:type="paragraph" w:styleId="Heading1">
    <w:name w:val="heading 1"/>
    <w:basedOn w:val="Normal"/>
    <w:next w:val="Normal"/>
    <w:link w:val="Heading1Char"/>
    <w:uiPriority w:val="9"/>
    <w:qFormat/>
    <w:rsid w:val="00124E39"/>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124E39"/>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124E39"/>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98077C"/>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26BDA"/>
    <w:rPr>
      <w:sz w:val="16"/>
      <w:szCs w:val="16"/>
    </w:rPr>
  </w:style>
  <w:style w:type="paragraph" w:styleId="CommentText">
    <w:name w:val="annotation text"/>
    <w:basedOn w:val="Normal"/>
    <w:link w:val="CommentTextChar"/>
    <w:uiPriority w:val="99"/>
    <w:semiHidden/>
    <w:unhideWhenUsed/>
    <w:rsid w:val="00E26BDA"/>
    <w:pPr>
      <w:spacing w:line="240" w:lineRule="auto"/>
    </w:pPr>
    <w:rPr>
      <w:sz w:val="20"/>
      <w:szCs w:val="20"/>
    </w:rPr>
  </w:style>
  <w:style w:type="character" w:customStyle="1" w:styleId="CommentTextChar">
    <w:name w:val="Comment Text Char"/>
    <w:basedOn w:val="DefaultParagraphFont"/>
    <w:link w:val="CommentText"/>
    <w:uiPriority w:val="99"/>
    <w:semiHidden/>
    <w:rsid w:val="00E26BDA"/>
    <w:rPr>
      <w:sz w:val="20"/>
      <w:szCs w:val="20"/>
    </w:rPr>
  </w:style>
  <w:style w:type="paragraph" w:styleId="CommentSubject">
    <w:name w:val="annotation subject"/>
    <w:basedOn w:val="CommentText"/>
    <w:next w:val="CommentText"/>
    <w:link w:val="CommentSubjectChar"/>
    <w:uiPriority w:val="99"/>
    <w:semiHidden/>
    <w:unhideWhenUsed/>
    <w:rsid w:val="00E26BDA"/>
    <w:rPr>
      <w:b/>
      <w:bCs/>
    </w:rPr>
  </w:style>
  <w:style w:type="character" w:customStyle="1" w:styleId="CommentSubjectChar">
    <w:name w:val="Comment Subject Char"/>
    <w:basedOn w:val="CommentTextChar"/>
    <w:link w:val="CommentSubject"/>
    <w:uiPriority w:val="99"/>
    <w:semiHidden/>
    <w:rsid w:val="00E26BDA"/>
    <w:rPr>
      <w:b/>
      <w:bCs/>
      <w:sz w:val="20"/>
      <w:szCs w:val="20"/>
    </w:rPr>
  </w:style>
  <w:style w:type="paragraph" w:styleId="BalloonText">
    <w:name w:val="Balloon Text"/>
    <w:basedOn w:val="Normal"/>
    <w:link w:val="BalloonTextChar"/>
    <w:uiPriority w:val="99"/>
    <w:semiHidden/>
    <w:unhideWhenUsed/>
    <w:rsid w:val="00E26BD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6BDA"/>
    <w:rPr>
      <w:rFonts w:ascii="Segoe UI" w:hAnsi="Segoe UI" w:cs="Segoe UI"/>
      <w:sz w:val="18"/>
      <w:szCs w:val="18"/>
    </w:rPr>
  </w:style>
  <w:style w:type="character" w:customStyle="1" w:styleId="apple-converted-space">
    <w:name w:val="apple-converted-space"/>
    <w:basedOn w:val="DefaultParagraphFont"/>
    <w:rsid w:val="002D091F"/>
  </w:style>
  <w:style w:type="paragraph" w:styleId="HTMLPreformatted">
    <w:name w:val="HTML Preformatted"/>
    <w:basedOn w:val="Normal"/>
    <w:link w:val="HTMLPreformattedChar"/>
    <w:uiPriority w:val="99"/>
    <w:unhideWhenUsed/>
    <w:rsid w:val="006661E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6661E5"/>
    <w:rPr>
      <w:rFonts w:ascii="Courier New" w:eastAsia="Times New Roman" w:hAnsi="Courier New" w:cs="Courier New"/>
      <w:sz w:val="20"/>
      <w:szCs w:val="20"/>
      <w:lang w:eastAsia="en-GB"/>
    </w:rPr>
  </w:style>
  <w:style w:type="paragraph" w:styleId="NoSpacing">
    <w:name w:val="No Spacing"/>
    <w:link w:val="NoSpacingChar"/>
    <w:uiPriority w:val="1"/>
    <w:qFormat/>
    <w:rsid w:val="004E676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E6763"/>
    <w:rPr>
      <w:rFonts w:eastAsiaTheme="minorEastAsia"/>
      <w:lang w:val="en-US"/>
    </w:rPr>
  </w:style>
  <w:style w:type="paragraph" w:styleId="Header">
    <w:name w:val="header"/>
    <w:basedOn w:val="Normal"/>
    <w:link w:val="HeaderChar"/>
    <w:uiPriority w:val="99"/>
    <w:unhideWhenUsed/>
    <w:rsid w:val="00124E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4E39"/>
  </w:style>
  <w:style w:type="paragraph" w:styleId="Footer">
    <w:name w:val="footer"/>
    <w:basedOn w:val="Normal"/>
    <w:link w:val="FooterChar"/>
    <w:uiPriority w:val="99"/>
    <w:unhideWhenUsed/>
    <w:rsid w:val="00124E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4E39"/>
  </w:style>
  <w:style w:type="character" w:customStyle="1" w:styleId="Heading1Char">
    <w:name w:val="Heading 1 Char"/>
    <w:basedOn w:val="DefaultParagraphFont"/>
    <w:link w:val="Heading1"/>
    <w:uiPriority w:val="9"/>
    <w:rsid w:val="00124E39"/>
    <w:rPr>
      <w:rFonts w:asciiTheme="majorHAnsi" w:eastAsiaTheme="majorEastAsia" w:hAnsiTheme="majorHAnsi" w:cstheme="majorBidi"/>
      <w:b/>
      <w:bCs/>
      <w:color w:val="2E74B5" w:themeColor="accent1" w:themeShade="BF"/>
      <w:sz w:val="28"/>
      <w:szCs w:val="28"/>
    </w:rPr>
  </w:style>
  <w:style w:type="paragraph" w:styleId="Title">
    <w:name w:val="Title"/>
    <w:basedOn w:val="Normal"/>
    <w:next w:val="Normal"/>
    <w:link w:val="TitleChar"/>
    <w:uiPriority w:val="10"/>
    <w:qFormat/>
    <w:rsid w:val="00124E39"/>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124E39"/>
    <w:rPr>
      <w:rFonts w:asciiTheme="majorHAnsi" w:eastAsiaTheme="majorEastAsia" w:hAnsiTheme="majorHAnsi" w:cstheme="majorBidi"/>
      <w:color w:val="323E4F" w:themeColor="text2" w:themeShade="BF"/>
      <w:spacing w:val="5"/>
      <w:kern w:val="28"/>
      <w:sz w:val="52"/>
      <w:szCs w:val="52"/>
    </w:rPr>
  </w:style>
  <w:style w:type="character" w:customStyle="1" w:styleId="Heading2Char">
    <w:name w:val="Heading 2 Char"/>
    <w:basedOn w:val="DefaultParagraphFont"/>
    <w:link w:val="Heading2"/>
    <w:uiPriority w:val="9"/>
    <w:rsid w:val="00124E39"/>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rsid w:val="00124E39"/>
    <w:rPr>
      <w:rFonts w:asciiTheme="majorHAnsi" w:eastAsiaTheme="majorEastAsia" w:hAnsiTheme="majorHAnsi" w:cstheme="majorBidi"/>
      <w:b/>
      <w:bCs/>
      <w:color w:val="5B9BD5" w:themeColor="accent1"/>
    </w:rPr>
  </w:style>
  <w:style w:type="paragraph" w:styleId="TOCHeading">
    <w:name w:val="TOC Heading"/>
    <w:basedOn w:val="Heading1"/>
    <w:next w:val="Normal"/>
    <w:uiPriority w:val="39"/>
    <w:unhideWhenUsed/>
    <w:qFormat/>
    <w:rsid w:val="00124E39"/>
    <w:pPr>
      <w:spacing w:line="276" w:lineRule="auto"/>
      <w:outlineLvl w:val="9"/>
    </w:pPr>
    <w:rPr>
      <w:lang w:val="en-US" w:eastAsia="ja-JP"/>
    </w:rPr>
  </w:style>
  <w:style w:type="paragraph" w:styleId="TOC2">
    <w:name w:val="toc 2"/>
    <w:basedOn w:val="Normal"/>
    <w:next w:val="Normal"/>
    <w:autoRedefine/>
    <w:uiPriority w:val="39"/>
    <w:unhideWhenUsed/>
    <w:rsid w:val="00124E39"/>
    <w:pPr>
      <w:spacing w:after="100"/>
      <w:ind w:left="220"/>
    </w:pPr>
  </w:style>
  <w:style w:type="character" w:styleId="Hyperlink">
    <w:name w:val="Hyperlink"/>
    <w:basedOn w:val="DefaultParagraphFont"/>
    <w:uiPriority w:val="99"/>
    <w:unhideWhenUsed/>
    <w:rsid w:val="00124E39"/>
    <w:rPr>
      <w:color w:val="0563C1" w:themeColor="hyperlink"/>
      <w:u w:val="single"/>
    </w:rPr>
  </w:style>
  <w:style w:type="paragraph" w:styleId="TOC1">
    <w:name w:val="toc 1"/>
    <w:basedOn w:val="Normal"/>
    <w:next w:val="Normal"/>
    <w:autoRedefine/>
    <w:uiPriority w:val="39"/>
    <w:unhideWhenUsed/>
    <w:rsid w:val="00124E39"/>
    <w:pPr>
      <w:spacing w:after="100"/>
    </w:pPr>
  </w:style>
  <w:style w:type="paragraph" w:styleId="Caption">
    <w:name w:val="caption"/>
    <w:basedOn w:val="Normal"/>
    <w:next w:val="Normal"/>
    <w:uiPriority w:val="35"/>
    <w:unhideWhenUsed/>
    <w:qFormat/>
    <w:rsid w:val="00CB31DA"/>
    <w:pPr>
      <w:spacing w:after="200" w:line="240" w:lineRule="auto"/>
    </w:pPr>
    <w:rPr>
      <w:b/>
      <w:bCs/>
      <w:color w:val="5B9BD5" w:themeColor="accent1"/>
      <w:sz w:val="18"/>
      <w:szCs w:val="18"/>
    </w:rPr>
  </w:style>
  <w:style w:type="table" w:styleId="TableGrid">
    <w:name w:val="Table Grid"/>
    <w:basedOn w:val="TableNormal"/>
    <w:uiPriority w:val="39"/>
    <w:rsid w:val="0070206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laceholderText">
    <w:name w:val="Placeholder Text"/>
    <w:basedOn w:val="DefaultParagraphFont"/>
    <w:uiPriority w:val="99"/>
    <w:semiHidden/>
    <w:rsid w:val="0063338E"/>
    <w:rPr>
      <w:color w:val="808080"/>
    </w:rPr>
  </w:style>
  <w:style w:type="paragraph" w:styleId="ListParagraph">
    <w:name w:val="List Paragraph"/>
    <w:basedOn w:val="Normal"/>
    <w:uiPriority w:val="34"/>
    <w:qFormat/>
    <w:rsid w:val="00DA5AB7"/>
    <w:pPr>
      <w:ind w:left="720"/>
      <w:contextualSpacing/>
    </w:pPr>
  </w:style>
  <w:style w:type="paragraph" w:styleId="TOC3">
    <w:name w:val="toc 3"/>
    <w:basedOn w:val="Normal"/>
    <w:next w:val="Normal"/>
    <w:autoRedefine/>
    <w:uiPriority w:val="39"/>
    <w:unhideWhenUsed/>
    <w:rsid w:val="003C304B"/>
    <w:pPr>
      <w:spacing w:after="100"/>
      <w:ind w:left="440"/>
    </w:pPr>
  </w:style>
  <w:style w:type="paragraph" w:styleId="ListBullet">
    <w:name w:val="List Bullet"/>
    <w:basedOn w:val="Normal"/>
    <w:uiPriority w:val="99"/>
    <w:unhideWhenUsed/>
    <w:rsid w:val="006C0C52"/>
    <w:pPr>
      <w:numPr>
        <w:numId w:val="6"/>
      </w:numPr>
      <w:contextualSpacing/>
    </w:pPr>
  </w:style>
  <w:style w:type="table" w:customStyle="1" w:styleId="GridTable4">
    <w:name w:val="Grid Table 4"/>
    <w:basedOn w:val="TableNormal"/>
    <w:uiPriority w:val="49"/>
    <w:rsid w:val="007B47EA"/>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IntenseQuote">
    <w:name w:val="Intense Quote"/>
    <w:basedOn w:val="Normal"/>
    <w:next w:val="Normal"/>
    <w:link w:val="IntenseQuoteChar"/>
    <w:uiPriority w:val="30"/>
    <w:qFormat/>
    <w:rsid w:val="001640EF"/>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1640EF"/>
    <w:rPr>
      <w:rFonts w:ascii="Times New Roman" w:hAnsi="Times New Roman"/>
      <w:i/>
      <w:iCs/>
      <w:color w:val="5B9BD5" w:themeColor="accent1"/>
    </w:rPr>
  </w:style>
  <w:style w:type="character" w:styleId="IntenseEmphasis">
    <w:name w:val="Intense Emphasis"/>
    <w:basedOn w:val="DefaultParagraphFont"/>
    <w:uiPriority w:val="21"/>
    <w:qFormat/>
    <w:rsid w:val="001640EF"/>
    <w:rPr>
      <w:i/>
      <w:iCs/>
      <w:color w:val="5B9BD5" w:themeColor="accent1"/>
    </w:rPr>
  </w:style>
  <w:style w:type="paragraph" w:styleId="TableofFigures">
    <w:name w:val="table of figures"/>
    <w:basedOn w:val="Normal"/>
    <w:next w:val="Normal"/>
    <w:uiPriority w:val="99"/>
    <w:unhideWhenUsed/>
    <w:rsid w:val="00BF1298"/>
    <w:pPr>
      <w:spacing w:after="0"/>
    </w:pPr>
  </w:style>
  <w:style w:type="character" w:customStyle="1" w:styleId="Heading4Char">
    <w:name w:val="Heading 4 Char"/>
    <w:basedOn w:val="DefaultParagraphFont"/>
    <w:link w:val="Heading4"/>
    <w:uiPriority w:val="9"/>
    <w:semiHidden/>
    <w:rsid w:val="0098077C"/>
    <w:rPr>
      <w:rFonts w:asciiTheme="majorHAnsi" w:eastAsiaTheme="majorEastAsia" w:hAnsiTheme="majorHAnsi" w:cstheme="majorBidi"/>
      <w:b/>
      <w:bCs/>
      <w:i/>
      <w:iCs/>
      <w:color w:val="5B9BD5" w:themeColor="accent1"/>
    </w:rPr>
  </w:style>
  <w:style w:type="paragraph" w:styleId="NormalWeb">
    <w:name w:val="Normal (Web)"/>
    <w:basedOn w:val="Normal"/>
    <w:uiPriority w:val="99"/>
    <w:semiHidden/>
    <w:unhideWhenUsed/>
    <w:rsid w:val="0007425E"/>
    <w:pPr>
      <w:spacing w:before="100" w:beforeAutospacing="1" w:after="100" w:afterAutospacing="1" w:line="240" w:lineRule="auto"/>
    </w:pPr>
    <w:rPr>
      <w:rFonts w:eastAsia="Times New Roman" w:cs="Times New Roman"/>
      <w:sz w:val="24"/>
      <w:szCs w:val="24"/>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46EA"/>
    <w:rPr>
      <w:rFonts w:ascii="Times New Roman" w:hAnsi="Times New Roman"/>
    </w:rPr>
  </w:style>
  <w:style w:type="paragraph" w:styleId="Heading1">
    <w:name w:val="heading 1"/>
    <w:basedOn w:val="Normal"/>
    <w:next w:val="Normal"/>
    <w:link w:val="Heading1Char"/>
    <w:uiPriority w:val="9"/>
    <w:qFormat/>
    <w:rsid w:val="00124E39"/>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124E39"/>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124E39"/>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98077C"/>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26BDA"/>
    <w:rPr>
      <w:sz w:val="16"/>
      <w:szCs w:val="16"/>
    </w:rPr>
  </w:style>
  <w:style w:type="paragraph" w:styleId="CommentText">
    <w:name w:val="annotation text"/>
    <w:basedOn w:val="Normal"/>
    <w:link w:val="CommentTextChar"/>
    <w:uiPriority w:val="99"/>
    <w:semiHidden/>
    <w:unhideWhenUsed/>
    <w:rsid w:val="00E26BDA"/>
    <w:pPr>
      <w:spacing w:line="240" w:lineRule="auto"/>
    </w:pPr>
    <w:rPr>
      <w:sz w:val="20"/>
      <w:szCs w:val="20"/>
    </w:rPr>
  </w:style>
  <w:style w:type="character" w:customStyle="1" w:styleId="CommentTextChar">
    <w:name w:val="Comment Text Char"/>
    <w:basedOn w:val="DefaultParagraphFont"/>
    <w:link w:val="CommentText"/>
    <w:uiPriority w:val="99"/>
    <w:semiHidden/>
    <w:rsid w:val="00E26BDA"/>
    <w:rPr>
      <w:sz w:val="20"/>
      <w:szCs w:val="20"/>
    </w:rPr>
  </w:style>
  <w:style w:type="paragraph" w:styleId="CommentSubject">
    <w:name w:val="annotation subject"/>
    <w:basedOn w:val="CommentText"/>
    <w:next w:val="CommentText"/>
    <w:link w:val="CommentSubjectChar"/>
    <w:uiPriority w:val="99"/>
    <w:semiHidden/>
    <w:unhideWhenUsed/>
    <w:rsid w:val="00E26BDA"/>
    <w:rPr>
      <w:b/>
      <w:bCs/>
    </w:rPr>
  </w:style>
  <w:style w:type="character" w:customStyle="1" w:styleId="CommentSubjectChar">
    <w:name w:val="Comment Subject Char"/>
    <w:basedOn w:val="CommentTextChar"/>
    <w:link w:val="CommentSubject"/>
    <w:uiPriority w:val="99"/>
    <w:semiHidden/>
    <w:rsid w:val="00E26BDA"/>
    <w:rPr>
      <w:b/>
      <w:bCs/>
      <w:sz w:val="20"/>
      <w:szCs w:val="20"/>
    </w:rPr>
  </w:style>
  <w:style w:type="paragraph" w:styleId="BalloonText">
    <w:name w:val="Balloon Text"/>
    <w:basedOn w:val="Normal"/>
    <w:link w:val="BalloonTextChar"/>
    <w:uiPriority w:val="99"/>
    <w:semiHidden/>
    <w:unhideWhenUsed/>
    <w:rsid w:val="00E26BD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6BDA"/>
    <w:rPr>
      <w:rFonts w:ascii="Segoe UI" w:hAnsi="Segoe UI" w:cs="Segoe UI"/>
      <w:sz w:val="18"/>
      <w:szCs w:val="18"/>
    </w:rPr>
  </w:style>
  <w:style w:type="character" w:customStyle="1" w:styleId="apple-converted-space">
    <w:name w:val="apple-converted-space"/>
    <w:basedOn w:val="DefaultParagraphFont"/>
    <w:rsid w:val="002D091F"/>
  </w:style>
  <w:style w:type="paragraph" w:styleId="HTMLPreformatted">
    <w:name w:val="HTML Preformatted"/>
    <w:basedOn w:val="Normal"/>
    <w:link w:val="HTMLPreformattedChar"/>
    <w:uiPriority w:val="99"/>
    <w:unhideWhenUsed/>
    <w:rsid w:val="006661E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6661E5"/>
    <w:rPr>
      <w:rFonts w:ascii="Courier New" w:eastAsia="Times New Roman" w:hAnsi="Courier New" w:cs="Courier New"/>
      <w:sz w:val="20"/>
      <w:szCs w:val="20"/>
      <w:lang w:eastAsia="en-GB"/>
    </w:rPr>
  </w:style>
  <w:style w:type="paragraph" w:styleId="NoSpacing">
    <w:name w:val="No Spacing"/>
    <w:link w:val="NoSpacingChar"/>
    <w:uiPriority w:val="1"/>
    <w:qFormat/>
    <w:rsid w:val="004E676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E6763"/>
    <w:rPr>
      <w:rFonts w:eastAsiaTheme="minorEastAsia"/>
      <w:lang w:val="en-US"/>
    </w:rPr>
  </w:style>
  <w:style w:type="paragraph" w:styleId="Header">
    <w:name w:val="header"/>
    <w:basedOn w:val="Normal"/>
    <w:link w:val="HeaderChar"/>
    <w:uiPriority w:val="99"/>
    <w:unhideWhenUsed/>
    <w:rsid w:val="00124E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4E39"/>
  </w:style>
  <w:style w:type="paragraph" w:styleId="Footer">
    <w:name w:val="footer"/>
    <w:basedOn w:val="Normal"/>
    <w:link w:val="FooterChar"/>
    <w:uiPriority w:val="99"/>
    <w:unhideWhenUsed/>
    <w:rsid w:val="00124E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4E39"/>
  </w:style>
  <w:style w:type="character" w:customStyle="1" w:styleId="Heading1Char">
    <w:name w:val="Heading 1 Char"/>
    <w:basedOn w:val="DefaultParagraphFont"/>
    <w:link w:val="Heading1"/>
    <w:uiPriority w:val="9"/>
    <w:rsid w:val="00124E39"/>
    <w:rPr>
      <w:rFonts w:asciiTheme="majorHAnsi" w:eastAsiaTheme="majorEastAsia" w:hAnsiTheme="majorHAnsi" w:cstheme="majorBidi"/>
      <w:b/>
      <w:bCs/>
      <w:color w:val="2E74B5" w:themeColor="accent1" w:themeShade="BF"/>
      <w:sz w:val="28"/>
      <w:szCs w:val="28"/>
    </w:rPr>
  </w:style>
  <w:style w:type="paragraph" w:styleId="Title">
    <w:name w:val="Title"/>
    <w:basedOn w:val="Normal"/>
    <w:next w:val="Normal"/>
    <w:link w:val="TitleChar"/>
    <w:uiPriority w:val="10"/>
    <w:qFormat/>
    <w:rsid w:val="00124E39"/>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124E39"/>
    <w:rPr>
      <w:rFonts w:asciiTheme="majorHAnsi" w:eastAsiaTheme="majorEastAsia" w:hAnsiTheme="majorHAnsi" w:cstheme="majorBidi"/>
      <w:color w:val="323E4F" w:themeColor="text2" w:themeShade="BF"/>
      <w:spacing w:val="5"/>
      <w:kern w:val="28"/>
      <w:sz w:val="52"/>
      <w:szCs w:val="52"/>
    </w:rPr>
  </w:style>
  <w:style w:type="character" w:customStyle="1" w:styleId="Heading2Char">
    <w:name w:val="Heading 2 Char"/>
    <w:basedOn w:val="DefaultParagraphFont"/>
    <w:link w:val="Heading2"/>
    <w:uiPriority w:val="9"/>
    <w:rsid w:val="00124E39"/>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rsid w:val="00124E39"/>
    <w:rPr>
      <w:rFonts w:asciiTheme="majorHAnsi" w:eastAsiaTheme="majorEastAsia" w:hAnsiTheme="majorHAnsi" w:cstheme="majorBidi"/>
      <w:b/>
      <w:bCs/>
      <w:color w:val="5B9BD5" w:themeColor="accent1"/>
    </w:rPr>
  </w:style>
  <w:style w:type="paragraph" w:styleId="TOCHeading">
    <w:name w:val="TOC Heading"/>
    <w:basedOn w:val="Heading1"/>
    <w:next w:val="Normal"/>
    <w:uiPriority w:val="39"/>
    <w:unhideWhenUsed/>
    <w:qFormat/>
    <w:rsid w:val="00124E39"/>
    <w:pPr>
      <w:spacing w:line="276" w:lineRule="auto"/>
      <w:outlineLvl w:val="9"/>
    </w:pPr>
    <w:rPr>
      <w:lang w:val="en-US" w:eastAsia="ja-JP"/>
    </w:rPr>
  </w:style>
  <w:style w:type="paragraph" w:styleId="TOC2">
    <w:name w:val="toc 2"/>
    <w:basedOn w:val="Normal"/>
    <w:next w:val="Normal"/>
    <w:autoRedefine/>
    <w:uiPriority w:val="39"/>
    <w:unhideWhenUsed/>
    <w:rsid w:val="00124E39"/>
    <w:pPr>
      <w:spacing w:after="100"/>
      <w:ind w:left="220"/>
    </w:pPr>
  </w:style>
  <w:style w:type="character" w:styleId="Hyperlink">
    <w:name w:val="Hyperlink"/>
    <w:basedOn w:val="DefaultParagraphFont"/>
    <w:uiPriority w:val="99"/>
    <w:unhideWhenUsed/>
    <w:rsid w:val="00124E39"/>
    <w:rPr>
      <w:color w:val="0563C1" w:themeColor="hyperlink"/>
      <w:u w:val="single"/>
    </w:rPr>
  </w:style>
  <w:style w:type="paragraph" w:styleId="TOC1">
    <w:name w:val="toc 1"/>
    <w:basedOn w:val="Normal"/>
    <w:next w:val="Normal"/>
    <w:autoRedefine/>
    <w:uiPriority w:val="39"/>
    <w:unhideWhenUsed/>
    <w:rsid w:val="00124E39"/>
    <w:pPr>
      <w:spacing w:after="100"/>
    </w:pPr>
  </w:style>
  <w:style w:type="paragraph" w:styleId="Caption">
    <w:name w:val="caption"/>
    <w:basedOn w:val="Normal"/>
    <w:next w:val="Normal"/>
    <w:uiPriority w:val="35"/>
    <w:unhideWhenUsed/>
    <w:qFormat/>
    <w:rsid w:val="00CB31DA"/>
    <w:pPr>
      <w:spacing w:after="200" w:line="240" w:lineRule="auto"/>
    </w:pPr>
    <w:rPr>
      <w:b/>
      <w:bCs/>
      <w:color w:val="5B9BD5" w:themeColor="accent1"/>
      <w:sz w:val="18"/>
      <w:szCs w:val="18"/>
    </w:rPr>
  </w:style>
  <w:style w:type="table" w:styleId="TableGrid">
    <w:name w:val="Table Grid"/>
    <w:basedOn w:val="TableNormal"/>
    <w:uiPriority w:val="39"/>
    <w:rsid w:val="0070206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laceholderText">
    <w:name w:val="Placeholder Text"/>
    <w:basedOn w:val="DefaultParagraphFont"/>
    <w:uiPriority w:val="99"/>
    <w:semiHidden/>
    <w:rsid w:val="0063338E"/>
    <w:rPr>
      <w:color w:val="808080"/>
    </w:rPr>
  </w:style>
  <w:style w:type="paragraph" w:styleId="ListParagraph">
    <w:name w:val="List Paragraph"/>
    <w:basedOn w:val="Normal"/>
    <w:uiPriority w:val="34"/>
    <w:qFormat/>
    <w:rsid w:val="00DA5AB7"/>
    <w:pPr>
      <w:ind w:left="720"/>
      <w:contextualSpacing/>
    </w:pPr>
  </w:style>
  <w:style w:type="paragraph" w:styleId="TOC3">
    <w:name w:val="toc 3"/>
    <w:basedOn w:val="Normal"/>
    <w:next w:val="Normal"/>
    <w:autoRedefine/>
    <w:uiPriority w:val="39"/>
    <w:unhideWhenUsed/>
    <w:rsid w:val="003C304B"/>
    <w:pPr>
      <w:spacing w:after="100"/>
      <w:ind w:left="440"/>
    </w:pPr>
  </w:style>
  <w:style w:type="paragraph" w:styleId="ListBullet">
    <w:name w:val="List Bullet"/>
    <w:basedOn w:val="Normal"/>
    <w:uiPriority w:val="99"/>
    <w:unhideWhenUsed/>
    <w:rsid w:val="006C0C52"/>
    <w:pPr>
      <w:numPr>
        <w:numId w:val="6"/>
      </w:numPr>
      <w:contextualSpacing/>
    </w:pPr>
  </w:style>
  <w:style w:type="table" w:customStyle="1" w:styleId="GridTable4">
    <w:name w:val="Grid Table 4"/>
    <w:basedOn w:val="TableNormal"/>
    <w:uiPriority w:val="49"/>
    <w:rsid w:val="007B47EA"/>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IntenseQuote">
    <w:name w:val="Intense Quote"/>
    <w:basedOn w:val="Normal"/>
    <w:next w:val="Normal"/>
    <w:link w:val="IntenseQuoteChar"/>
    <w:uiPriority w:val="30"/>
    <w:qFormat/>
    <w:rsid w:val="001640EF"/>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1640EF"/>
    <w:rPr>
      <w:rFonts w:ascii="Times New Roman" w:hAnsi="Times New Roman"/>
      <w:i/>
      <w:iCs/>
      <w:color w:val="5B9BD5" w:themeColor="accent1"/>
    </w:rPr>
  </w:style>
  <w:style w:type="character" w:styleId="IntenseEmphasis">
    <w:name w:val="Intense Emphasis"/>
    <w:basedOn w:val="DefaultParagraphFont"/>
    <w:uiPriority w:val="21"/>
    <w:qFormat/>
    <w:rsid w:val="001640EF"/>
    <w:rPr>
      <w:i/>
      <w:iCs/>
      <w:color w:val="5B9BD5" w:themeColor="accent1"/>
    </w:rPr>
  </w:style>
  <w:style w:type="paragraph" w:styleId="TableofFigures">
    <w:name w:val="table of figures"/>
    <w:basedOn w:val="Normal"/>
    <w:next w:val="Normal"/>
    <w:uiPriority w:val="99"/>
    <w:unhideWhenUsed/>
    <w:rsid w:val="00BF1298"/>
    <w:pPr>
      <w:spacing w:after="0"/>
    </w:pPr>
  </w:style>
  <w:style w:type="character" w:customStyle="1" w:styleId="Heading4Char">
    <w:name w:val="Heading 4 Char"/>
    <w:basedOn w:val="DefaultParagraphFont"/>
    <w:link w:val="Heading4"/>
    <w:uiPriority w:val="9"/>
    <w:semiHidden/>
    <w:rsid w:val="0098077C"/>
    <w:rPr>
      <w:rFonts w:asciiTheme="majorHAnsi" w:eastAsiaTheme="majorEastAsia" w:hAnsiTheme="majorHAnsi" w:cstheme="majorBidi"/>
      <w:b/>
      <w:bCs/>
      <w:i/>
      <w:iCs/>
      <w:color w:val="5B9BD5" w:themeColor="accent1"/>
    </w:rPr>
  </w:style>
  <w:style w:type="paragraph" w:styleId="NormalWeb">
    <w:name w:val="Normal (Web)"/>
    <w:basedOn w:val="Normal"/>
    <w:uiPriority w:val="99"/>
    <w:semiHidden/>
    <w:unhideWhenUsed/>
    <w:rsid w:val="0007425E"/>
    <w:pPr>
      <w:spacing w:before="100" w:beforeAutospacing="1" w:after="100" w:afterAutospacing="1" w:line="240" w:lineRule="auto"/>
    </w:pPr>
    <w:rPr>
      <w:rFonts w:eastAsia="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081954">
      <w:bodyDiv w:val="1"/>
      <w:marLeft w:val="0"/>
      <w:marRight w:val="0"/>
      <w:marTop w:val="0"/>
      <w:marBottom w:val="0"/>
      <w:divBdr>
        <w:top w:val="none" w:sz="0" w:space="0" w:color="auto"/>
        <w:left w:val="none" w:sz="0" w:space="0" w:color="auto"/>
        <w:bottom w:val="none" w:sz="0" w:space="0" w:color="auto"/>
        <w:right w:val="none" w:sz="0" w:space="0" w:color="auto"/>
      </w:divBdr>
    </w:div>
    <w:div w:id="55400190">
      <w:bodyDiv w:val="1"/>
      <w:marLeft w:val="0"/>
      <w:marRight w:val="0"/>
      <w:marTop w:val="0"/>
      <w:marBottom w:val="0"/>
      <w:divBdr>
        <w:top w:val="none" w:sz="0" w:space="0" w:color="auto"/>
        <w:left w:val="none" w:sz="0" w:space="0" w:color="auto"/>
        <w:bottom w:val="none" w:sz="0" w:space="0" w:color="auto"/>
        <w:right w:val="none" w:sz="0" w:space="0" w:color="auto"/>
      </w:divBdr>
    </w:div>
    <w:div w:id="113792595">
      <w:bodyDiv w:val="1"/>
      <w:marLeft w:val="0"/>
      <w:marRight w:val="0"/>
      <w:marTop w:val="0"/>
      <w:marBottom w:val="0"/>
      <w:divBdr>
        <w:top w:val="none" w:sz="0" w:space="0" w:color="auto"/>
        <w:left w:val="none" w:sz="0" w:space="0" w:color="auto"/>
        <w:bottom w:val="none" w:sz="0" w:space="0" w:color="auto"/>
        <w:right w:val="none" w:sz="0" w:space="0" w:color="auto"/>
      </w:divBdr>
    </w:div>
    <w:div w:id="143666125">
      <w:bodyDiv w:val="1"/>
      <w:marLeft w:val="0"/>
      <w:marRight w:val="0"/>
      <w:marTop w:val="0"/>
      <w:marBottom w:val="0"/>
      <w:divBdr>
        <w:top w:val="none" w:sz="0" w:space="0" w:color="auto"/>
        <w:left w:val="none" w:sz="0" w:space="0" w:color="auto"/>
        <w:bottom w:val="none" w:sz="0" w:space="0" w:color="auto"/>
        <w:right w:val="none" w:sz="0" w:space="0" w:color="auto"/>
      </w:divBdr>
    </w:div>
    <w:div w:id="286159074">
      <w:bodyDiv w:val="1"/>
      <w:marLeft w:val="0"/>
      <w:marRight w:val="0"/>
      <w:marTop w:val="0"/>
      <w:marBottom w:val="0"/>
      <w:divBdr>
        <w:top w:val="none" w:sz="0" w:space="0" w:color="auto"/>
        <w:left w:val="none" w:sz="0" w:space="0" w:color="auto"/>
        <w:bottom w:val="none" w:sz="0" w:space="0" w:color="auto"/>
        <w:right w:val="none" w:sz="0" w:space="0" w:color="auto"/>
      </w:divBdr>
    </w:div>
    <w:div w:id="332417240">
      <w:bodyDiv w:val="1"/>
      <w:marLeft w:val="0"/>
      <w:marRight w:val="0"/>
      <w:marTop w:val="0"/>
      <w:marBottom w:val="0"/>
      <w:divBdr>
        <w:top w:val="none" w:sz="0" w:space="0" w:color="auto"/>
        <w:left w:val="none" w:sz="0" w:space="0" w:color="auto"/>
        <w:bottom w:val="none" w:sz="0" w:space="0" w:color="auto"/>
        <w:right w:val="none" w:sz="0" w:space="0" w:color="auto"/>
      </w:divBdr>
    </w:div>
    <w:div w:id="368457384">
      <w:bodyDiv w:val="1"/>
      <w:marLeft w:val="0"/>
      <w:marRight w:val="0"/>
      <w:marTop w:val="0"/>
      <w:marBottom w:val="0"/>
      <w:divBdr>
        <w:top w:val="none" w:sz="0" w:space="0" w:color="auto"/>
        <w:left w:val="none" w:sz="0" w:space="0" w:color="auto"/>
        <w:bottom w:val="none" w:sz="0" w:space="0" w:color="auto"/>
        <w:right w:val="none" w:sz="0" w:space="0" w:color="auto"/>
      </w:divBdr>
    </w:div>
    <w:div w:id="389694819">
      <w:bodyDiv w:val="1"/>
      <w:marLeft w:val="0"/>
      <w:marRight w:val="0"/>
      <w:marTop w:val="0"/>
      <w:marBottom w:val="0"/>
      <w:divBdr>
        <w:top w:val="none" w:sz="0" w:space="0" w:color="auto"/>
        <w:left w:val="none" w:sz="0" w:space="0" w:color="auto"/>
        <w:bottom w:val="none" w:sz="0" w:space="0" w:color="auto"/>
        <w:right w:val="none" w:sz="0" w:space="0" w:color="auto"/>
      </w:divBdr>
    </w:div>
    <w:div w:id="439110588">
      <w:bodyDiv w:val="1"/>
      <w:marLeft w:val="0"/>
      <w:marRight w:val="0"/>
      <w:marTop w:val="0"/>
      <w:marBottom w:val="0"/>
      <w:divBdr>
        <w:top w:val="none" w:sz="0" w:space="0" w:color="auto"/>
        <w:left w:val="none" w:sz="0" w:space="0" w:color="auto"/>
        <w:bottom w:val="none" w:sz="0" w:space="0" w:color="auto"/>
        <w:right w:val="none" w:sz="0" w:space="0" w:color="auto"/>
      </w:divBdr>
    </w:div>
    <w:div w:id="452023919">
      <w:bodyDiv w:val="1"/>
      <w:marLeft w:val="0"/>
      <w:marRight w:val="0"/>
      <w:marTop w:val="0"/>
      <w:marBottom w:val="0"/>
      <w:divBdr>
        <w:top w:val="none" w:sz="0" w:space="0" w:color="auto"/>
        <w:left w:val="none" w:sz="0" w:space="0" w:color="auto"/>
        <w:bottom w:val="none" w:sz="0" w:space="0" w:color="auto"/>
        <w:right w:val="none" w:sz="0" w:space="0" w:color="auto"/>
      </w:divBdr>
      <w:divsChild>
        <w:div w:id="163975507">
          <w:marLeft w:val="288"/>
          <w:marRight w:val="0"/>
          <w:marTop w:val="77"/>
          <w:marBottom w:val="0"/>
          <w:divBdr>
            <w:top w:val="none" w:sz="0" w:space="0" w:color="auto"/>
            <w:left w:val="none" w:sz="0" w:space="0" w:color="auto"/>
            <w:bottom w:val="none" w:sz="0" w:space="0" w:color="auto"/>
            <w:right w:val="none" w:sz="0" w:space="0" w:color="auto"/>
          </w:divBdr>
        </w:div>
      </w:divsChild>
    </w:div>
    <w:div w:id="459886242">
      <w:bodyDiv w:val="1"/>
      <w:marLeft w:val="0"/>
      <w:marRight w:val="0"/>
      <w:marTop w:val="0"/>
      <w:marBottom w:val="0"/>
      <w:divBdr>
        <w:top w:val="none" w:sz="0" w:space="0" w:color="auto"/>
        <w:left w:val="none" w:sz="0" w:space="0" w:color="auto"/>
        <w:bottom w:val="none" w:sz="0" w:space="0" w:color="auto"/>
        <w:right w:val="none" w:sz="0" w:space="0" w:color="auto"/>
      </w:divBdr>
    </w:div>
    <w:div w:id="481847609">
      <w:bodyDiv w:val="1"/>
      <w:marLeft w:val="0"/>
      <w:marRight w:val="0"/>
      <w:marTop w:val="0"/>
      <w:marBottom w:val="0"/>
      <w:divBdr>
        <w:top w:val="none" w:sz="0" w:space="0" w:color="auto"/>
        <w:left w:val="none" w:sz="0" w:space="0" w:color="auto"/>
        <w:bottom w:val="none" w:sz="0" w:space="0" w:color="auto"/>
        <w:right w:val="none" w:sz="0" w:space="0" w:color="auto"/>
      </w:divBdr>
    </w:div>
    <w:div w:id="483856449">
      <w:bodyDiv w:val="1"/>
      <w:marLeft w:val="0"/>
      <w:marRight w:val="0"/>
      <w:marTop w:val="0"/>
      <w:marBottom w:val="0"/>
      <w:divBdr>
        <w:top w:val="none" w:sz="0" w:space="0" w:color="auto"/>
        <w:left w:val="none" w:sz="0" w:space="0" w:color="auto"/>
        <w:bottom w:val="none" w:sz="0" w:space="0" w:color="auto"/>
        <w:right w:val="none" w:sz="0" w:space="0" w:color="auto"/>
      </w:divBdr>
    </w:div>
    <w:div w:id="593172249">
      <w:bodyDiv w:val="1"/>
      <w:marLeft w:val="0"/>
      <w:marRight w:val="0"/>
      <w:marTop w:val="0"/>
      <w:marBottom w:val="0"/>
      <w:divBdr>
        <w:top w:val="none" w:sz="0" w:space="0" w:color="auto"/>
        <w:left w:val="none" w:sz="0" w:space="0" w:color="auto"/>
        <w:bottom w:val="none" w:sz="0" w:space="0" w:color="auto"/>
        <w:right w:val="none" w:sz="0" w:space="0" w:color="auto"/>
      </w:divBdr>
    </w:div>
    <w:div w:id="626203733">
      <w:bodyDiv w:val="1"/>
      <w:marLeft w:val="0"/>
      <w:marRight w:val="0"/>
      <w:marTop w:val="0"/>
      <w:marBottom w:val="0"/>
      <w:divBdr>
        <w:top w:val="none" w:sz="0" w:space="0" w:color="auto"/>
        <w:left w:val="none" w:sz="0" w:space="0" w:color="auto"/>
        <w:bottom w:val="none" w:sz="0" w:space="0" w:color="auto"/>
        <w:right w:val="none" w:sz="0" w:space="0" w:color="auto"/>
      </w:divBdr>
      <w:divsChild>
        <w:div w:id="421728680">
          <w:marLeft w:val="0"/>
          <w:marRight w:val="0"/>
          <w:marTop w:val="0"/>
          <w:marBottom w:val="0"/>
          <w:divBdr>
            <w:top w:val="none" w:sz="0" w:space="0" w:color="auto"/>
            <w:left w:val="none" w:sz="0" w:space="0" w:color="auto"/>
            <w:bottom w:val="none" w:sz="0" w:space="0" w:color="auto"/>
            <w:right w:val="none" w:sz="0" w:space="0" w:color="auto"/>
          </w:divBdr>
        </w:div>
        <w:div w:id="1599632487">
          <w:marLeft w:val="0"/>
          <w:marRight w:val="0"/>
          <w:marTop w:val="0"/>
          <w:marBottom w:val="0"/>
          <w:divBdr>
            <w:top w:val="none" w:sz="0" w:space="0" w:color="auto"/>
            <w:left w:val="none" w:sz="0" w:space="0" w:color="auto"/>
            <w:bottom w:val="none" w:sz="0" w:space="0" w:color="auto"/>
            <w:right w:val="none" w:sz="0" w:space="0" w:color="auto"/>
          </w:divBdr>
        </w:div>
        <w:div w:id="1213955047">
          <w:marLeft w:val="0"/>
          <w:marRight w:val="0"/>
          <w:marTop w:val="0"/>
          <w:marBottom w:val="0"/>
          <w:divBdr>
            <w:top w:val="none" w:sz="0" w:space="0" w:color="auto"/>
            <w:left w:val="none" w:sz="0" w:space="0" w:color="auto"/>
            <w:bottom w:val="none" w:sz="0" w:space="0" w:color="auto"/>
            <w:right w:val="none" w:sz="0" w:space="0" w:color="auto"/>
          </w:divBdr>
        </w:div>
        <w:div w:id="135070433">
          <w:marLeft w:val="0"/>
          <w:marRight w:val="0"/>
          <w:marTop w:val="0"/>
          <w:marBottom w:val="0"/>
          <w:divBdr>
            <w:top w:val="none" w:sz="0" w:space="0" w:color="auto"/>
            <w:left w:val="none" w:sz="0" w:space="0" w:color="auto"/>
            <w:bottom w:val="none" w:sz="0" w:space="0" w:color="auto"/>
            <w:right w:val="none" w:sz="0" w:space="0" w:color="auto"/>
          </w:divBdr>
        </w:div>
        <w:div w:id="2071925376">
          <w:marLeft w:val="0"/>
          <w:marRight w:val="0"/>
          <w:marTop w:val="0"/>
          <w:marBottom w:val="0"/>
          <w:divBdr>
            <w:top w:val="none" w:sz="0" w:space="0" w:color="auto"/>
            <w:left w:val="none" w:sz="0" w:space="0" w:color="auto"/>
            <w:bottom w:val="none" w:sz="0" w:space="0" w:color="auto"/>
            <w:right w:val="none" w:sz="0" w:space="0" w:color="auto"/>
          </w:divBdr>
        </w:div>
        <w:div w:id="967780723">
          <w:marLeft w:val="0"/>
          <w:marRight w:val="0"/>
          <w:marTop w:val="0"/>
          <w:marBottom w:val="0"/>
          <w:divBdr>
            <w:top w:val="none" w:sz="0" w:space="0" w:color="auto"/>
            <w:left w:val="none" w:sz="0" w:space="0" w:color="auto"/>
            <w:bottom w:val="none" w:sz="0" w:space="0" w:color="auto"/>
            <w:right w:val="none" w:sz="0" w:space="0" w:color="auto"/>
          </w:divBdr>
        </w:div>
        <w:div w:id="824859382">
          <w:marLeft w:val="0"/>
          <w:marRight w:val="0"/>
          <w:marTop w:val="0"/>
          <w:marBottom w:val="0"/>
          <w:divBdr>
            <w:top w:val="none" w:sz="0" w:space="0" w:color="auto"/>
            <w:left w:val="none" w:sz="0" w:space="0" w:color="auto"/>
            <w:bottom w:val="none" w:sz="0" w:space="0" w:color="auto"/>
            <w:right w:val="none" w:sz="0" w:space="0" w:color="auto"/>
          </w:divBdr>
        </w:div>
        <w:div w:id="1063026624">
          <w:marLeft w:val="0"/>
          <w:marRight w:val="0"/>
          <w:marTop w:val="0"/>
          <w:marBottom w:val="0"/>
          <w:divBdr>
            <w:top w:val="none" w:sz="0" w:space="0" w:color="auto"/>
            <w:left w:val="none" w:sz="0" w:space="0" w:color="auto"/>
            <w:bottom w:val="none" w:sz="0" w:space="0" w:color="auto"/>
            <w:right w:val="none" w:sz="0" w:space="0" w:color="auto"/>
          </w:divBdr>
        </w:div>
        <w:div w:id="398403015">
          <w:marLeft w:val="0"/>
          <w:marRight w:val="0"/>
          <w:marTop w:val="0"/>
          <w:marBottom w:val="0"/>
          <w:divBdr>
            <w:top w:val="none" w:sz="0" w:space="0" w:color="auto"/>
            <w:left w:val="none" w:sz="0" w:space="0" w:color="auto"/>
            <w:bottom w:val="none" w:sz="0" w:space="0" w:color="auto"/>
            <w:right w:val="none" w:sz="0" w:space="0" w:color="auto"/>
          </w:divBdr>
        </w:div>
        <w:div w:id="1708870431">
          <w:marLeft w:val="0"/>
          <w:marRight w:val="0"/>
          <w:marTop w:val="0"/>
          <w:marBottom w:val="0"/>
          <w:divBdr>
            <w:top w:val="none" w:sz="0" w:space="0" w:color="auto"/>
            <w:left w:val="none" w:sz="0" w:space="0" w:color="auto"/>
            <w:bottom w:val="none" w:sz="0" w:space="0" w:color="auto"/>
            <w:right w:val="none" w:sz="0" w:space="0" w:color="auto"/>
          </w:divBdr>
        </w:div>
        <w:div w:id="2040162554">
          <w:marLeft w:val="0"/>
          <w:marRight w:val="0"/>
          <w:marTop w:val="0"/>
          <w:marBottom w:val="0"/>
          <w:divBdr>
            <w:top w:val="none" w:sz="0" w:space="0" w:color="auto"/>
            <w:left w:val="none" w:sz="0" w:space="0" w:color="auto"/>
            <w:bottom w:val="none" w:sz="0" w:space="0" w:color="auto"/>
            <w:right w:val="none" w:sz="0" w:space="0" w:color="auto"/>
          </w:divBdr>
        </w:div>
        <w:div w:id="1533153545">
          <w:marLeft w:val="0"/>
          <w:marRight w:val="0"/>
          <w:marTop w:val="0"/>
          <w:marBottom w:val="0"/>
          <w:divBdr>
            <w:top w:val="none" w:sz="0" w:space="0" w:color="auto"/>
            <w:left w:val="none" w:sz="0" w:space="0" w:color="auto"/>
            <w:bottom w:val="none" w:sz="0" w:space="0" w:color="auto"/>
            <w:right w:val="none" w:sz="0" w:space="0" w:color="auto"/>
          </w:divBdr>
        </w:div>
        <w:div w:id="501704591">
          <w:marLeft w:val="0"/>
          <w:marRight w:val="0"/>
          <w:marTop w:val="0"/>
          <w:marBottom w:val="0"/>
          <w:divBdr>
            <w:top w:val="none" w:sz="0" w:space="0" w:color="auto"/>
            <w:left w:val="none" w:sz="0" w:space="0" w:color="auto"/>
            <w:bottom w:val="none" w:sz="0" w:space="0" w:color="auto"/>
            <w:right w:val="none" w:sz="0" w:space="0" w:color="auto"/>
          </w:divBdr>
        </w:div>
        <w:div w:id="228268834">
          <w:marLeft w:val="0"/>
          <w:marRight w:val="0"/>
          <w:marTop w:val="0"/>
          <w:marBottom w:val="0"/>
          <w:divBdr>
            <w:top w:val="none" w:sz="0" w:space="0" w:color="auto"/>
            <w:left w:val="none" w:sz="0" w:space="0" w:color="auto"/>
            <w:bottom w:val="none" w:sz="0" w:space="0" w:color="auto"/>
            <w:right w:val="none" w:sz="0" w:space="0" w:color="auto"/>
          </w:divBdr>
        </w:div>
        <w:div w:id="1794445069">
          <w:marLeft w:val="0"/>
          <w:marRight w:val="0"/>
          <w:marTop w:val="0"/>
          <w:marBottom w:val="0"/>
          <w:divBdr>
            <w:top w:val="none" w:sz="0" w:space="0" w:color="auto"/>
            <w:left w:val="none" w:sz="0" w:space="0" w:color="auto"/>
            <w:bottom w:val="none" w:sz="0" w:space="0" w:color="auto"/>
            <w:right w:val="none" w:sz="0" w:space="0" w:color="auto"/>
          </w:divBdr>
        </w:div>
        <w:div w:id="1762992881">
          <w:marLeft w:val="0"/>
          <w:marRight w:val="0"/>
          <w:marTop w:val="0"/>
          <w:marBottom w:val="0"/>
          <w:divBdr>
            <w:top w:val="none" w:sz="0" w:space="0" w:color="auto"/>
            <w:left w:val="none" w:sz="0" w:space="0" w:color="auto"/>
            <w:bottom w:val="none" w:sz="0" w:space="0" w:color="auto"/>
            <w:right w:val="none" w:sz="0" w:space="0" w:color="auto"/>
          </w:divBdr>
        </w:div>
        <w:div w:id="326833608">
          <w:marLeft w:val="0"/>
          <w:marRight w:val="0"/>
          <w:marTop w:val="0"/>
          <w:marBottom w:val="0"/>
          <w:divBdr>
            <w:top w:val="none" w:sz="0" w:space="0" w:color="auto"/>
            <w:left w:val="none" w:sz="0" w:space="0" w:color="auto"/>
            <w:bottom w:val="none" w:sz="0" w:space="0" w:color="auto"/>
            <w:right w:val="none" w:sz="0" w:space="0" w:color="auto"/>
          </w:divBdr>
        </w:div>
        <w:div w:id="580724171">
          <w:marLeft w:val="0"/>
          <w:marRight w:val="0"/>
          <w:marTop w:val="0"/>
          <w:marBottom w:val="0"/>
          <w:divBdr>
            <w:top w:val="none" w:sz="0" w:space="0" w:color="auto"/>
            <w:left w:val="none" w:sz="0" w:space="0" w:color="auto"/>
            <w:bottom w:val="none" w:sz="0" w:space="0" w:color="auto"/>
            <w:right w:val="none" w:sz="0" w:space="0" w:color="auto"/>
          </w:divBdr>
        </w:div>
        <w:div w:id="2120296506">
          <w:marLeft w:val="0"/>
          <w:marRight w:val="0"/>
          <w:marTop w:val="0"/>
          <w:marBottom w:val="0"/>
          <w:divBdr>
            <w:top w:val="none" w:sz="0" w:space="0" w:color="auto"/>
            <w:left w:val="none" w:sz="0" w:space="0" w:color="auto"/>
            <w:bottom w:val="none" w:sz="0" w:space="0" w:color="auto"/>
            <w:right w:val="none" w:sz="0" w:space="0" w:color="auto"/>
          </w:divBdr>
        </w:div>
        <w:div w:id="1346397449">
          <w:marLeft w:val="0"/>
          <w:marRight w:val="0"/>
          <w:marTop w:val="0"/>
          <w:marBottom w:val="0"/>
          <w:divBdr>
            <w:top w:val="none" w:sz="0" w:space="0" w:color="auto"/>
            <w:left w:val="none" w:sz="0" w:space="0" w:color="auto"/>
            <w:bottom w:val="none" w:sz="0" w:space="0" w:color="auto"/>
            <w:right w:val="none" w:sz="0" w:space="0" w:color="auto"/>
          </w:divBdr>
        </w:div>
        <w:div w:id="955255069">
          <w:marLeft w:val="0"/>
          <w:marRight w:val="0"/>
          <w:marTop w:val="0"/>
          <w:marBottom w:val="0"/>
          <w:divBdr>
            <w:top w:val="none" w:sz="0" w:space="0" w:color="auto"/>
            <w:left w:val="none" w:sz="0" w:space="0" w:color="auto"/>
            <w:bottom w:val="none" w:sz="0" w:space="0" w:color="auto"/>
            <w:right w:val="none" w:sz="0" w:space="0" w:color="auto"/>
          </w:divBdr>
        </w:div>
        <w:div w:id="965620126">
          <w:marLeft w:val="0"/>
          <w:marRight w:val="0"/>
          <w:marTop w:val="0"/>
          <w:marBottom w:val="0"/>
          <w:divBdr>
            <w:top w:val="none" w:sz="0" w:space="0" w:color="auto"/>
            <w:left w:val="none" w:sz="0" w:space="0" w:color="auto"/>
            <w:bottom w:val="none" w:sz="0" w:space="0" w:color="auto"/>
            <w:right w:val="none" w:sz="0" w:space="0" w:color="auto"/>
          </w:divBdr>
        </w:div>
        <w:div w:id="293677366">
          <w:marLeft w:val="0"/>
          <w:marRight w:val="0"/>
          <w:marTop w:val="0"/>
          <w:marBottom w:val="0"/>
          <w:divBdr>
            <w:top w:val="none" w:sz="0" w:space="0" w:color="auto"/>
            <w:left w:val="none" w:sz="0" w:space="0" w:color="auto"/>
            <w:bottom w:val="none" w:sz="0" w:space="0" w:color="auto"/>
            <w:right w:val="none" w:sz="0" w:space="0" w:color="auto"/>
          </w:divBdr>
        </w:div>
        <w:div w:id="117071557">
          <w:marLeft w:val="0"/>
          <w:marRight w:val="0"/>
          <w:marTop w:val="0"/>
          <w:marBottom w:val="0"/>
          <w:divBdr>
            <w:top w:val="none" w:sz="0" w:space="0" w:color="auto"/>
            <w:left w:val="none" w:sz="0" w:space="0" w:color="auto"/>
            <w:bottom w:val="none" w:sz="0" w:space="0" w:color="auto"/>
            <w:right w:val="none" w:sz="0" w:space="0" w:color="auto"/>
          </w:divBdr>
        </w:div>
        <w:div w:id="1442603781">
          <w:marLeft w:val="0"/>
          <w:marRight w:val="0"/>
          <w:marTop w:val="0"/>
          <w:marBottom w:val="0"/>
          <w:divBdr>
            <w:top w:val="none" w:sz="0" w:space="0" w:color="auto"/>
            <w:left w:val="none" w:sz="0" w:space="0" w:color="auto"/>
            <w:bottom w:val="none" w:sz="0" w:space="0" w:color="auto"/>
            <w:right w:val="none" w:sz="0" w:space="0" w:color="auto"/>
          </w:divBdr>
        </w:div>
        <w:div w:id="1826240972">
          <w:marLeft w:val="0"/>
          <w:marRight w:val="0"/>
          <w:marTop w:val="0"/>
          <w:marBottom w:val="0"/>
          <w:divBdr>
            <w:top w:val="none" w:sz="0" w:space="0" w:color="auto"/>
            <w:left w:val="none" w:sz="0" w:space="0" w:color="auto"/>
            <w:bottom w:val="none" w:sz="0" w:space="0" w:color="auto"/>
            <w:right w:val="none" w:sz="0" w:space="0" w:color="auto"/>
          </w:divBdr>
        </w:div>
        <w:div w:id="1928614707">
          <w:marLeft w:val="0"/>
          <w:marRight w:val="0"/>
          <w:marTop w:val="0"/>
          <w:marBottom w:val="0"/>
          <w:divBdr>
            <w:top w:val="none" w:sz="0" w:space="0" w:color="auto"/>
            <w:left w:val="none" w:sz="0" w:space="0" w:color="auto"/>
            <w:bottom w:val="none" w:sz="0" w:space="0" w:color="auto"/>
            <w:right w:val="none" w:sz="0" w:space="0" w:color="auto"/>
          </w:divBdr>
        </w:div>
        <w:div w:id="1586914510">
          <w:marLeft w:val="0"/>
          <w:marRight w:val="0"/>
          <w:marTop w:val="0"/>
          <w:marBottom w:val="0"/>
          <w:divBdr>
            <w:top w:val="none" w:sz="0" w:space="0" w:color="auto"/>
            <w:left w:val="none" w:sz="0" w:space="0" w:color="auto"/>
            <w:bottom w:val="none" w:sz="0" w:space="0" w:color="auto"/>
            <w:right w:val="none" w:sz="0" w:space="0" w:color="auto"/>
          </w:divBdr>
        </w:div>
        <w:div w:id="1720394139">
          <w:marLeft w:val="0"/>
          <w:marRight w:val="0"/>
          <w:marTop w:val="0"/>
          <w:marBottom w:val="0"/>
          <w:divBdr>
            <w:top w:val="none" w:sz="0" w:space="0" w:color="auto"/>
            <w:left w:val="none" w:sz="0" w:space="0" w:color="auto"/>
            <w:bottom w:val="none" w:sz="0" w:space="0" w:color="auto"/>
            <w:right w:val="none" w:sz="0" w:space="0" w:color="auto"/>
          </w:divBdr>
        </w:div>
        <w:div w:id="1226067707">
          <w:marLeft w:val="0"/>
          <w:marRight w:val="0"/>
          <w:marTop w:val="0"/>
          <w:marBottom w:val="0"/>
          <w:divBdr>
            <w:top w:val="none" w:sz="0" w:space="0" w:color="auto"/>
            <w:left w:val="none" w:sz="0" w:space="0" w:color="auto"/>
            <w:bottom w:val="none" w:sz="0" w:space="0" w:color="auto"/>
            <w:right w:val="none" w:sz="0" w:space="0" w:color="auto"/>
          </w:divBdr>
        </w:div>
        <w:div w:id="517623447">
          <w:marLeft w:val="0"/>
          <w:marRight w:val="0"/>
          <w:marTop w:val="0"/>
          <w:marBottom w:val="0"/>
          <w:divBdr>
            <w:top w:val="none" w:sz="0" w:space="0" w:color="auto"/>
            <w:left w:val="none" w:sz="0" w:space="0" w:color="auto"/>
            <w:bottom w:val="none" w:sz="0" w:space="0" w:color="auto"/>
            <w:right w:val="none" w:sz="0" w:space="0" w:color="auto"/>
          </w:divBdr>
        </w:div>
        <w:div w:id="579481154">
          <w:marLeft w:val="0"/>
          <w:marRight w:val="0"/>
          <w:marTop w:val="0"/>
          <w:marBottom w:val="0"/>
          <w:divBdr>
            <w:top w:val="none" w:sz="0" w:space="0" w:color="auto"/>
            <w:left w:val="none" w:sz="0" w:space="0" w:color="auto"/>
            <w:bottom w:val="none" w:sz="0" w:space="0" w:color="auto"/>
            <w:right w:val="none" w:sz="0" w:space="0" w:color="auto"/>
          </w:divBdr>
        </w:div>
        <w:div w:id="1099792070">
          <w:marLeft w:val="0"/>
          <w:marRight w:val="0"/>
          <w:marTop w:val="0"/>
          <w:marBottom w:val="0"/>
          <w:divBdr>
            <w:top w:val="none" w:sz="0" w:space="0" w:color="auto"/>
            <w:left w:val="none" w:sz="0" w:space="0" w:color="auto"/>
            <w:bottom w:val="none" w:sz="0" w:space="0" w:color="auto"/>
            <w:right w:val="none" w:sz="0" w:space="0" w:color="auto"/>
          </w:divBdr>
        </w:div>
      </w:divsChild>
    </w:div>
    <w:div w:id="693962462">
      <w:bodyDiv w:val="1"/>
      <w:marLeft w:val="0"/>
      <w:marRight w:val="0"/>
      <w:marTop w:val="0"/>
      <w:marBottom w:val="0"/>
      <w:divBdr>
        <w:top w:val="none" w:sz="0" w:space="0" w:color="auto"/>
        <w:left w:val="none" w:sz="0" w:space="0" w:color="auto"/>
        <w:bottom w:val="none" w:sz="0" w:space="0" w:color="auto"/>
        <w:right w:val="none" w:sz="0" w:space="0" w:color="auto"/>
      </w:divBdr>
    </w:div>
    <w:div w:id="796990318">
      <w:bodyDiv w:val="1"/>
      <w:marLeft w:val="0"/>
      <w:marRight w:val="0"/>
      <w:marTop w:val="0"/>
      <w:marBottom w:val="0"/>
      <w:divBdr>
        <w:top w:val="none" w:sz="0" w:space="0" w:color="auto"/>
        <w:left w:val="none" w:sz="0" w:space="0" w:color="auto"/>
        <w:bottom w:val="none" w:sz="0" w:space="0" w:color="auto"/>
        <w:right w:val="none" w:sz="0" w:space="0" w:color="auto"/>
      </w:divBdr>
    </w:div>
    <w:div w:id="840434409">
      <w:bodyDiv w:val="1"/>
      <w:marLeft w:val="0"/>
      <w:marRight w:val="0"/>
      <w:marTop w:val="0"/>
      <w:marBottom w:val="0"/>
      <w:divBdr>
        <w:top w:val="none" w:sz="0" w:space="0" w:color="auto"/>
        <w:left w:val="none" w:sz="0" w:space="0" w:color="auto"/>
        <w:bottom w:val="none" w:sz="0" w:space="0" w:color="auto"/>
        <w:right w:val="none" w:sz="0" w:space="0" w:color="auto"/>
      </w:divBdr>
    </w:div>
    <w:div w:id="847208781">
      <w:bodyDiv w:val="1"/>
      <w:marLeft w:val="0"/>
      <w:marRight w:val="0"/>
      <w:marTop w:val="0"/>
      <w:marBottom w:val="0"/>
      <w:divBdr>
        <w:top w:val="none" w:sz="0" w:space="0" w:color="auto"/>
        <w:left w:val="none" w:sz="0" w:space="0" w:color="auto"/>
        <w:bottom w:val="none" w:sz="0" w:space="0" w:color="auto"/>
        <w:right w:val="none" w:sz="0" w:space="0" w:color="auto"/>
      </w:divBdr>
    </w:div>
    <w:div w:id="854539181">
      <w:bodyDiv w:val="1"/>
      <w:marLeft w:val="0"/>
      <w:marRight w:val="0"/>
      <w:marTop w:val="0"/>
      <w:marBottom w:val="0"/>
      <w:divBdr>
        <w:top w:val="none" w:sz="0" w:space="0" w:color="auto"/>
        <w:left w:val="none" w:sz="0" w:space="0" w:color="auto"/>
        <w:bottom w:val="none" w:sz="0" w:space="0" w:color="auto"/>
        <w:right w:val="none" w:sz="0" w:space="0" w:color="auto"/>
      </w:divBdr>
    </w:div>
    <w:div w:id="893854069">
      <w:bodyDiv w:val="1"/>
      <w:marLeft w:val="0"/>
      <w:marRight w:val="0"/>
      <w:marTop w:val="0"/>
      <w:marBottom w:val="0"/>
      <w:divBdr>
        <w:top w:val="none" w:sz="0" w:space="0" w:color="auto"/>
        <w:left w:val="none" w:sz="0" w:space="0" w:color="auto"/>
        <w:bottom w:val="none" w:sz="0" w:space="0" w:color="auto"/>
        <w:right w:val="none" w:sz="0" w:space="0" w:color="auto"/>
      </w:divBdr>
    </w:div>
    <w:div w:id="1036658932">
      <w:bodyDiv w:val="1"/>
      <w:marLeft w:val="0"/>
      <w:marRight w:val="0"/>
      <w:marTop w:val="0"/>
      <w:marBottom w:val="0"/>
      <w:divBdr>
        <w:top w:val="none" w:sz="0" w:space="0" w:color="auto"/>
        <w:left w:val="none" w:sz="0" w:space="0" w:color="auto"/>
        <w:bottom w:val="none" w:sz="0" w:space="0" w:color="auto"/>
        <w:right w:val="none" w:sz="0" w:space="0" w:color="auto"/>
      </w:divBdr>
    </w:div>
    <w:div w:id="1125078896">
      <w:bodyDiv w:val="1"/>
      <w:marLeft w:val="0"/>
      <w:marRight w:val="0"/>
      <w:marTop w:val="0"/>
      <w:marBottom w:val="0"/>
      <w:divBdr>
        <w:top w:val="none" w:sz="0" w:space="0" w:color="auto"/>
        <w:left w:val="none" w:sz="0" w:space="0" w:color="auto"/>
        <w:bottom w:val="none" w:sz="0" w:space="0" w:color="auto"/>
        <w:right w:val="none" w:sz="0" w:space="0" w:color="auto"/>
      </w:divBdr>
    </w:div>
    <w:div w:id="1308361173">
      <w:bodyDiv w:val="1"/>
      <w:marLeft w:val="0"/>
      <w:marRight w:val="0"/>
      <w:marTop w:val="0"/>
      <w:marBottom w:val="0"/>
      <w:divBdr>
        <w:top w:val="none" w:sz="0" w:space="0" w:color="auto"/>
        <w:left w:val="none" w:sz="0" w:space="0" w:color="auto"/>
        <w:bottom w:val="none" w:sz="0" w:space="0" w:color="auto"/>
        <w:right w:val="none" w:sz="0" w:space="0" w:color="auto"/>
      </w:divBdr>
    </w:div>
    <w:div w:id="1379235989">
      <w:bodyDiv w:val="1"/>
      <w:marLeft w:val="0"/>
      <w:marRight w:val="0"/>
      <w:marTop w:val="0"/>
      <w:marBottom w:val="0"/>
      <w:divBdr>
        <w:top w:val="none" w:sz="0" w:space="0" w:color="auto"/>
        <w:left w:val="none" w:sz="0" w:space="0" w:color="auto"/>
        <w:bottom w:val="none" w:sz="0" w:space="0" w:color="auto"/>
        <w:right w:val="none" w:sz="0" w:space="0" w:color="auto"/>
      </w:divBdr>
    </w:div>
    <w:div w:id="1450852206">
      <w:bodyDiv w:val="1"/>
      <w:marLeft w:val="0"/>
      <w:marRight w:val="0"/>
      <w:marTop w:val="0"/>
      <w:marBottom w:val="0"/>
      <w:divBdr>
        <w:top w:val="none" w:sz="0" w:space="0" w:color="auto"/>
        <w:left w:val="none" w:sz="0" w:space="0" w:color="auto"/>
        <w:bottom w:val="none" w:sz="0" w:space="0" w:color="auto"/>
        <w:right w:val="none" w:sz="0" w:space="0" w:color="auto"/>
      </w:divBdr>
    </w:div>
    <w:div w:id="1454669129">
      <w:bodyDiv w:val="1"/>
      <w:marLeft w:val="0"/>
      <w:marRight w:val="0"/>
      <w:marTop w:val="0"/>
      <w:marBottom w:val="0"/>
      <w:divBdr>
        <w:top w:val="none" w:sz="0" w:space="0" w:color="auto"/>
        <w:left w:val="none" w:sz="0" w:space="0" w:color="auto"/>
        <w:bottom w:val="none" w:sz="0" w:space="0" w:color="auto"/>
        <w:right w:val="none" w:sz="0" w:space="0" w:color="auto"/>
      </w:divBdr>
    </w:div>
    <w:div w:id="1459372574">
      <w:bodyDiv w:val="1"/>
      <w:marLeft w:val="0"/>
      <w:marRight w:val="0"/>
      <w:marTop w:val="0"/>
      <w:marBottom w:val="0"/>
      <w:divBdr>
        <w:top w:val="none" w:sz="0" w:space="0" w:color="auto"/>
        <w:left w:val="none" w:sz="0" w:space="0" w:color="auto"/>
        <w:bottom w:val="none" w:sz="0" w:space="0" w:color="auto"/>
        <w:right w:val="none" w:sz="0" w:space="0" w:color="auto"/>
      </w:divBdr>
    </w:div>
    <w:div w:id="1488009125">
      <w:bodyDiv w:val="1"/>
      <w:marLeft w:val="0"/>
      <w:marRight w:val="0"/>
      <w:marTop w:val="0"/>
      <w:marBottom w:val="0"/>
      <w:divBdr>
        <w:top w:val="none" w:sz="0" w:space="0" w:color="auto"/>
        <w:left w:val="none" w:sz="0" w:space="0" w:color="auto"/>
        <w:bottom w:val="none" w:sz="0" w:space="0" w:color="auto"/>
        <w:right w:val="none" w:sz="0" w:space="0" w:color="auto"/>
      </w:divBdr>
    </w:div>
    <w:div w:id="1490058920">
      <w:bodyDiv w:val="1"/>
      <w:marLeft w:val="0"/>
      <w:marRight w:val="0"/>
      <w:marTop w:val="0"/>
      <w:marBottom w:val="0"/>
      <w:divBdr>
        <w:top w:val="none" w:sz="0" w:space="0" w:color="auto"/>
        <w:left w:val="none" w:sz="0" w:space="0" w:color="auto"/>
        <w:bottom w:val="none" w:sz="0" w:space="0" w:color="auto"/>
        <w:right w:val="none" w:sz="0" w:space="0" w:color="auto"/>
      </w:divBdr>
    </w:div>
    <w:div w:id="1523546153">
      <w:bodyDiv w:val="1"/>
      <w:marLeft w:val="0"/>
      <w:marRight w:val="0"/>
      <w:marTop w:val="0"/>
      <w:marBottom w:val="0"/>
      <w:divBdr>
        <w:top w:val="none" w:sz="0" w:space="0" w:color="auto"/>
        <w:left w:val="none" w:sz="0" w:space="0" w:color="auto"/>
        <w:bottom w:val="none" w:sz="0" w:space="0" w:color="auto"/>
        <w:right w:val="none" w:sz="0" w:space="0" w:color="auto"/>
      </w:divBdr>
    </w:div>
    <w:div w:id="1661693764">
      <w:bodyDiv w:val="1"/>
      <w:marLeft w:val="0"/>
      <w:marRight w:val="0"/>
      <w:marTop w:val="0"/>
      <w:marBottom w:val="0"/>
      <w:divBdr>
        <w:top w:val="none" w:sz="0" w:space="0" w:color="auto"/>
        <w:left w:val="none" w:sz="0" w:space="0" w:color="auto"/>
        <w:bottom w:val="none" w:sz="0" w:space="0" w:color="auto"/>
        <w:right w:val="none" w:sz="0" w:space="0" w:color="auto"/>
      </w:divBdr>
    </w:div>
    <w:div w:id="1803383488">
      <w:bodyDiv w:val="1"/>
      <w:marLeft w:val="0"/>
      <w:marRight w:val="0"/>
      <w:marTop w:val="0"/>
      <w:marBottom w:val="0"/>
      <w:divBdr>
        <w:top w:val="none" w:sz="0" w:space="0" w:color="auto"/>
        <w:left w:val="none" w:sz="0" w:space="0" w:color="auto"/>
        <w:bottom w:val="none" w:sz="0" w:space="0" w:color="auto"/>
        <w:right w:val="none" w:sz="0" w:space="0" w:color="auto"/>
      </w:divBdr>
    </w:div>
    <w:div w:id="1825779097">
      <w:bodyDiv w:val="1"/>
      <w:marLeft w:val="0"/>
      <w:marRight w:val="0"/>
      <w:marTop w:val="0"/>
      <w:marBottom w:val="0"/>
      <w:divBdr>
        <w:top w:val="none" w:sz="0" w:space="0" w:color="auto"/>
        <w:left w:val="none" w:sz="0" w:space="0" w:color="auto"/>
        <w:bottom w:val="none" w:sz="0" w:space="0" w:color="auto"/>
        <w:right w:val="none" w:sz="0" w:space="0" w:color="auto"/>
      </w:divBdr>
    </w:div>
    <w:div w:id="1837501229">
      <w:bodyDiv w:val="1"/>
      <w:marLeft w:val="0"/>
      <w:marRight w:val="0"/>
      <w:marTop w:val="0"/>
      <w:marBottom w:val="0"/>
      <w:divBdr>
        <w:top w:val="none" w:sz="0" w:space="0" w:color="auto"/>
        <w:left w:val="none" w:sz="0" w:space="0" w:color="auto"/>
        <w:bottom w:val="none" w:sz="0" w:space="0" w:color="auto"/>
        <w:right w:val="none" w:sz="0" w:space="0" w:color="auto"/>
      </w:divBdr>
    </w:div>
    <w:div w:id="1838571860">
      <w:bodyDiv w:val="1"/>
      <w:marLeft w:val="0"/>
      <w:marRight w:val="0"/>
      <w:marTop w:val="0"/>
      <w:marBottom w:val="0"/>
      <w:divBdr>
        <w:top w:val="none" w:sz="0" w:space="0" w:color="auto"/>
        <w:left w:val="none" w:sz="0" w:space="0" w:color="auto"/>
        <w:bottom w:val="none" w:sz="0" w:space="0" w:color="auto"/>
        <w:right w:val="none" w:sz="0" w:space="0" w:color="auto"/>
      </w:divBdr>
    </w:div>
    <w:div w:id="1856721876">
      <w:bodyDiv w:val="1"/>
      <w:marLeft w:val="0"/>
      <w:marRight w:val="0"/>
      <w:marTop w:val="0"/>
      <w:marBottom w:val="0"/>
      <w:divBdr>
        <w:top w:val="none" w:sz="0" w:space="0" w:color="auto"/>
        <w:left w:val="none" w:sz="0" w:space="0" w:color="auto"/>
        <w:bottom w:val="none" w:sz="0" w:space="0" w:color="auto"/>
        <w:right w:val="none" w:sz="0" w:space="0" w:color="auto"/>
      </w:divBdr>
    </w:div>
    <w:div w:id="1889678905">
      <w:bodyDiv w:val="1"/>
      <w:marLeft w:val="0"/>
      <w:marRight w:val="0"/>
      <w:marTop w:val="0"/>
      <w:marBottom w:val="0"/>
      <w:divBdr>
        <w:top w:val="none" w:sz="0" w:space="0" w:color="auto"/>
        <w:left w:val="none" w:sz="0" w:space="0" w:color="auto"/>
        <w:bottom w:val="none" w:sz="0" w:space="0" w:color="auto"/>
        <w:right w:val="none" w:sz="0" w:space="0" w:color="auto"/>
      </w:divBdr>
    </w:div>
    <w:div w:id="1923447602">
      <w:bodyDiv w:val="1"/>
      <w:marLeft w:val="0"/>
      <w:marRight w:val="0"/>
      <w:marTop w:val="0"/>
      <w:marBottom w:val="0"/>
      <w:divBdr>
        <w:top w:val="none" w:sz="0" w:space="0" w:color="auto"/>
        <w:left w:val="none" w:sz="0" w:space="0" w:color="auto"/>
        <w:bottom w:val="none" w:sz="0" w:space="0" w:color="auto"/>
        <w:right w:val="none" w:sz="0" w:space="0" w:color="auto"/>
      </w:divBdr>
    </w:div>
    <w:div w:id="1968510792">
      <w:bodyDiv w:val="1"/>
      <w:marLeft w:val="0"/>
      <w:marRight w:val="0"/>
      <w:marTop w:val="0"/>
      <w:marBottom w:val="0"/>
      <w:divBdr>
        <w:top w:val="none" w:sz="0" w:space="0" w:color="auto"/>
        <w:left w:val="none" w:sz="0" w:space="0" w:color="auto"/>
        <w:bottom w:val="none" w:sz="0" w:space="0" w:color="auto"/>
        <w:right w:val="none" w:sz="0" w:space="0" w:color="auto"/>
      </w:divBdr>
    </w:div>
    <w:div w:id="2026861829">
      <w:bodyDiv w:val="1"/>
      <w:marLeft w:val="0"/>
      <w:marRight w:val="0"/>
      <w:marTop w:val="0"/>
      <w:marBottom w:val="0"/>
      <w:divBdr>
        <w:top w:val="none" w:sz="0" w:space="0" w:color="auto"/>
        <w:left w:val="none" w:sz="0" w:space="0" w:color="auto"/>
        <w:bottom w:val="none" w:sz="0" w:space="0" w:color="auto"/>
        <w:right w:val="none" w:sz="0" w:space="0" w:color="auto"/>
      </w:divBdr>
    </w:div>
    <w:div w:id="2067292414">
      <w:bodyDiv w:val="1"/>
      <w:marLeft w:val="0"/>
      <w:marRight w:val="0"/>
      <w:marTop w:val="0"/>
      <w:marBottom w:val="0"/>
      <w:divBdr>
        <w:top w:val="none" w:sz="0" w:space="0" w:color="auto"/>
        <w:left w:val="none" w:sz="0" w:space="0" w:color="auto"/>
        <w:bottom w:val="none" w:sz="0" w:space="0" w:color="auto"/>
        <w:right w:val="none" w:sz="0" w:space="0" w:color="auto"/>
      </w:divBdr>
    </w:div>
    <w:div w:id="2086106197">
      <w:bodyDiv w:val="1"/>
      <w:marLeft w:val="0"/>
      <w:marRight w:val="0"/>
      <w:marTop w:val="0"/>
      <w:marBottom w:val="0"/>
      <w:divBdr>
        <w:top w:val="none" w:sz="0" w:space="0" w:color="auto"/>
        <w:left w:val="none" w:sz="0" w:space="0" w:color="auto"/>
        <w:bottom w:val="none" w:sz="0" w:space="0" w:color="auto"/>
        <w:right w:val="none" w:sz="0" w:space="0" w:color="auto"/>
      </w:divBdr>
    </w:div>
    <w:div w:id="2133161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image" Target="media/image15.wmf"/><Relationship Id="rId3" Type="http://schemas.openxmlformats.org/officeDocument/2006/relationships/numbering" Target="numbering.xml"/><Relationship Id="rId21" Type="http://schemas.openxmlformats.org/officeDocument/2006/relationships/image" Target="media/image12.png"/><Relationship Id="rId34" Type="http://schemas.openxmlformats.org/officeDocument/2006/relationships/image" Target="media/image20.png"/><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oleObject" Target="embeddings/oleObject2.bin"/><Relationship Id="rId33" Type="http://schemas.openxmlformats.org/officeDocument/2006/relationships/image" Target="media/image19.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17.wmf"/><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gif"/><Relationship Id="rId24" Type="http://schemas.openxmlformats.org/officeDocument/2006/relationships/image" Target="media/image14.wmf"/><Relationship Id="rId32" Type="http://schemas.openxmlformats.org/officeDocument/2006/relationships/oleObject" Target="embeddings/oleObject5.bin"/><Relationship Id="rId37" Type="http://schemas.openxmlformats.org/officeDocument/2006/relationships/glossaryDocument" Target="glossary/document.xml"/><Relationship Id="rId5" Type="http://schemas.microsoft.com/office/2007/relationships/stylesWithEffects" Target="stylesWithEffects.xml"/><Relationship Id="rId15" Type="http://schemas.openxmlformats.org/officeDocument/2006/relationships/image" Target="media/image6.png"/><Relationship Id="rId23" Type="http://schemas.openxmlformats.org/officeDocument/2006/relationships/oleObject" Target="embeddings/oleObject1.bin"/><Relationship Id="rId28" Type="http://schemas.openxmlformats.org/officeDocument/2006/relationships/image" Target="media/image16.png"/><Relationship Id="rId36"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image" Target="media/image10.png"/><Relationship Id="rId31" Type="http://schemas.openxmlformats.org/officeDocument/2006/relationships/image" Target="media/image18.wmf"/><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image" Target="media/image13.wmf"/><Relationship Id="rId27" Type="http://schemas.openxmlformats.org/officeDocument/2006/relationships/oleObject" Target="embeddings/oleObject3.bin"/><Relationship Id="rId30" Type="http://schemas.openxmlformats.org/officeDocument/2006/relationships/oleObject" Target="embeddings/oleObject4.bin"/><Relationship Id="rId35"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41C50"/>
    <w:rsid w:val="00E41C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41C50"/>
    <w:rPr>
      <w:color w:val="808080"/>
    </w:rPr>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41C50"/>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Accurately measure of the X,Y and Z co-ordnites for any suspension or steering pivot.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D90094-189B-4374-B369-2E71D6443F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2855</TotalTime>
  <Pages>20</Pages>
  <Words>3265</Words>
  <Characters>18611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turbo charger analysis</vt:lpstr>
    </vt:vector>
  </TitlesOfParts>
  <Company>University of Wales Trinity Saint David</Company>
  <LinksUpToDate>false</LinksUpToDate>
  <CharactersWithSpaces>21833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turbo charger analysis</dc:title>
  <dc:subject>Data Collection</dc:subject>
  <dc:creator>Eduardo Aguilar</dc:creator>
  <cp:lastModifiedBy>Eduardo Aguilar</cp:lastModifiedBy>
  <cp:revision>15</cp:revision>
  <cp:lastPrinted>2016-12-08T13:28:00Z</cp:lastPrinted>
  <dcterms:created xsi:type="dcterms:W3CDTF">2018-05-03T14:06:00Z</dcterms:created>
  <dcterms:modified xsi:type="dcterms:W3CDTF">2018-05-08T15:07:00Z</dcterms:modified>
</cp:coreProperties>
</file>