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50C5954E" w:rsidR="007C2CCC" w:rsidRDefault="002F5146">
            <w:pPr>
              <w:rPr>
                <w:rFonts w:asciiTheme="minorHAnsi" w:hAnsiTheme="minorHAnsi" w:cstheme="minorHAnsi"/>
                <w:b/>
                <w:color w:val="000000" w:themeColor="text1"/>
              </w:rPr>
            </w:pPr>
            <w:r>
              <w:rPr>
                <w:rFonts w:asciiTheme="minorHAnsi" w:hAnsiTheme="minorHAnsi" w:cstheme="minorHAnsi"/>
                <w:b/>
                <w:color w:val="000000" w:themeColor="text1"/>
              </w:rPr>
              <w:t>Kieran Brown</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78906BD6" w:rsidR="007C2CCC" w:rsidRDefault="002F5146">
            <w:pPr>
              <w:rPr>
                <w:rFonts w:asciiTheme="minorHAnsi" w:hAnsiTheme="minorHAnsi" w:cstheme="minorHAnsi"/>
                <w:b/>
                <w:color w:val="000000" w:themeColor="text1"/>
              </w:rPr>
            </w:pPr>
            <w:r w:rsidRPr="002F5146">
              <w:rPr>
                <w:rFonts w:asciiTheme="minorHAnsi" w:hAnsiTheme="minorHAnsi" w:cstheme="minorHAnsi"/>
                <w:b/>
                <w:color w:val="000000" w:themeColor="text1"/>
              </w:rPr>
              <w:t>Automating Business Email Communication: An AI-Driven Response System Built in n8n</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3523A192" w:rsidR="007C2CCC" w:rsidRDefault="002F5146">
            <w:pPr>
              <w:rPr>
                <w:rFonts w:asciiTheme="minorHAnsi" w:hAnsiTheme="minorHAnsi" w:cstheme="minorHAnsi"/>
                <w:b/>
                <w:color w:val="000000" w:themeColor="text1"/>
              </w:rPr>
            </w:pPr>
            <w:r>
              <w:rPr>
                <w:rFonts w:asciiTheme="minorHAnsi" w:hAnsiTheme="minorHAnsi" w:cstheme="minorHAnsi"/>
                <w:b/>
                <w:color w:val="000000" w:themeColor="text1"/>
              </w:rPr>
              <w:t xml:space="preserve">Dr </w:t>
            </w:r>
            <w:r w:rsidRPr="002F5146">
              <w:rPr>
                <w:rFonts w:asciiTheme="minorHAnsi" w:hAnsiTheme="minorHAnsi" w:cstheme="minorHAnsi"/>
                <w:b/>
                <w:color w:val="000000" w:themeColor="text1"/>
              </w:rPr>
              <w:t>Nitheesh Kaliyamurthy</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18FE9454" w:rsidR="007C2CCC" w:rsidRDefault="002F5146">
            <w:pPr>
              <w:rPr>
                <w:rFonts w:asciiTheme="minorHAnsi" w:hAnsiTheme="minorHAnsi" w:cstheme="minorHAnsi"/>
                <w:b/>
                <w:color w:val="000000" w:themeColor="text1"/>
              </w:rPr>
            </w:pPr>
            <w:r>
              <w:rPr>
                <w:rFonts w:asciiTheme="minorHAnsi" w:hAnsiTheme="minorHAnsi" w:cstheme="minorHAnsi"/>
                <w:b/>
                <w:color w:val="000000" w:themeColor="text1"/>
              </w:rPr>
              <w:t>Mr Simon Thomas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47B0023" w14:textId="3BD0EC51"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6412E5CA"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7E8C2134" w14:textId="7A0A948D" w:rsidR="004779D1" w:rsidRPr="00C2152E" w:rsidRDefault="0008799A" w:rsidP="0008799A">
            <w:pPr>
              <w:rPr>
                <w:rFonts w:asciiTheme="minorHAnsi" w:hAnsiTheme="minorHAnsi"/>
                <w:color w:val="000000" w:themeColor="text1"/>
              </w:rPr>
            </w:pPr>
            <w:r w:rsidRPr="0008799A">
              <w:rPr>
                <w:rFonts w:asciiTheme="minorHAnsi" w:hAnsiTheme="minorHAnsi"/>
                <w:color w:val="000000" w:themeColor="text1"/>
              </w:rPr>
              <w:t>Overall an Excellent Project. Well written Aim and Objectives. More discussions comparing existing systems and your system could have added value to the work. </w:t>
            </w: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10945948" w14:textId="16265730" w:rsidR="004779D1" w:rsidRPr="00C2152E" w:rsidRDefault="0008799A" w:rsidP="00711A55">
            <w:pPr>
              <w:snapToGrid w:val="0"/>
              <w:rPr>
                <w:rFonts w:asciiTheme="minorHAnsi" w:hAnsiTheme="minorHAnsi"/>
                <w:color w:val="000000" w:themeColor="text1"/>
              </w:rPr>
            </w:pPr>
            <w:r>
              <w:rPr>
                <w:rFonts w:asciiTheme="minorHAnsi" w:hAnsiTheme="minorHAnsi"/>
                <w:color w:val="000000" w:themeColor="text1"/>
              </w:rPr>
              <w:t>80%</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44B67D6B" w:rsidR="004779D1" w:rsidRPr="00266DE7" w:rsidRDefault="004779D1" w:rsidP="00711A55">
            <w:pPr>
              <w:snapToGrid w:val="0"/>
              <w:rPr>
                <w:rFonts w:asciiTheme="minorHAnsi" w:hAnsiTheme="minorHAnsi"/>
                <w:bCs/>
                <w:color w:val="000000" w:themeColor="text1"/>
              </w:rPr>
            </w:pPr>
          </w:p>
          <w:p w14:paraId="3F1FD95F" w14:textId="31CF55BC" w:rsidR="004779D1" w:rsidRPr="00266DE7" w:rsidRDefault="00F54EE7" w:rsidP="00711A55">
            <w:pPr>
              <w:rPr>
                <w:rFonts w:asciiTheme="minorHAnsi" w:hAnsiTheme="minorHAnsi"/>
                <w:bCs/>
                <w:color w:val="000000" w:themeColor="text1"/>
              </w:rPr>
            </w:pPr>
            <w:r w:rsidRPr="00F54EE7">
              <w:rPr>
                <w:rFonts w:asciiTheme="minorHAnsi" w:hAnsiTheme="minorHAnsi"/>
                <w:bCs/>
                <w:color w:val="000000" w:themeColor="text1"/>
              </w:rPr>
              <w:t>This project presents a technically competent and commercially relevant implementation of an AI-assisted email response system deployed within a live business environment. The practical work undertaken is substantial and demonstrates effective integration of contemporary AI technologies within a workflow automation platform. The evaluation provides credible evidence of operational benefit and successful achievement of the project objectives.</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tcPr>
          <w:p w14:paraId="00357978" w14:textId="4D4DE004" w:rsidR="004779D1" w:rsidRPr="00C2152E" w:rsidRDefault="002F5146" w:rsidP="00711A55">
            <w:pPr>
              <w:snapToGrid w:val="0"/>
              <w:rPr>
                <w:rFonts w:asciiTheme="minorHAnsi" w:hAnsiTheme="minorHAnsi"/>
                <w:color w:val="000000" w:themeColor="text1"/>
              </w:rPr>
            </w:pPr>
            <w:r>
              <w:rPr>
                <w:rFonts w:asciiTheme="minorHAnsi" w:hAnsiTheme="minorHAnsi"/>
                <w:color w:val="000000" w:themeColor="text1"/>
              </w:rPr>
              <w:t>7</w:t>
            </w:r>
            <w:r w:rsidR="0008799A">
              <w:rPr>
                <w:rFonts w:asciiTheme="minorHAnsi" w:hAnsiTheme="minorHAnsi"/>
                <w:color w:val="000000" w:themeColor="text1"/>
              </w:rPr>
              <w:t>5</w:t>
            </w:r>
            <w:r>
              <w:rPr>
                <w:rFonts w:asciiTheme="minorHAnsi" w:hAnsiTheme="minorHAnsi"/>
                <w:color w:val="000000" w:themeColor="text1"/>
              </w:rPr>
              <w:t>%</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25CC8EB0" w14:textId="2D284949"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6043E1BB" w14:textId="0DE4E60A"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737B2BA" w14:textId="3F97C6A1" w:rsidR="004779D1" w:rsidRPr="00C2152E" w:rsidRDefault="0008799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noWrap/>
            <w:vAlign w:val="center"/>
            <w:hideMark/>
          </w:tcPr>
          <w:p w14:paraId="349813E6" w14:textId="5098BD9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noWrap/>
            <w:vAlign w:val="center"/>
            <w:hideMark/>
          </w:tcPr>
          <w:p w14:paraId="494024D6" w14:textId="1368FAD9" w:rsidR="004779D1" w:rsidRPr="00C2152E" w:rsidRDefault="0008799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noWrap/>
            <w:hideMark/>
          </w:tcPr>
          <w:p w14:paraId="261749B0" w14:textId="77777777" w:rsidR="00B24E7B" w:rsidRDefault="00811371">
            <w:r w:rsidRPr="00811371">
              <w:rPr>
                <w:rFonts w:asciiTheme="minorHAnsi" w:hAnsiTheme="minorHAnsi"/>
                <w:color w:val="000000" w:themeColor="text1"/>
                <w:lang w:eastAsia="en-GB"/>
              </w:rPr>
              <w:t>Comments:</w:t>
            </w:r>
            <w:r w:rsidR="00B24E7B">
              <w:t xml:space="preserve"> </w:t>
            </w:r>
          </w:p>
          <w:p w14:paraId="5778B338" w14:textId="77777777" w:rsidR="00B24E7B" w:rsidRDefault="00B24E7B"/>
          <w:p w14:paraId="4AEE78A7" w14:textId="262974B2" w:rsidR="007C2CCC" w:rsidRDefault="00B24E7B">
            <w:pPr>
              <w:rPr>
                <w:rFonts w:asciiTheme="minorHAnsi" w:hAnsiTheme="minorHAnsi"/>
                <w:color w:val="000000" w:themeColor="text1"/>
                <w:lang w:eastAsia="en-GB"/>
              </w:rPr>
            </w:pPr>
            <w:r w:rsidRPr="00B24E7B">
              <w:rPr>
                <w:rFonts w:asciiTheme="minorHAnsi" w:hAnsiTheme="minorHAnsi"/>
                <w:color w:val="000000" w:themeColor="text1"/>
                <w:lang w:eastAsia="en-GB"/>
              </w:rPr>
              <w:t xml:space="preserve">The project is introduced clearly through a well-defined real-world business problem and establishes a clear rationale for the development of an AI-driven email response system. The literature review covers relevant topics including AI adoption in business, natural language processing, retrieval augmented generation and workflow automation. Sources are </w:t>
            </w:r>
            <w:r>
              <w:rPr>
                <w:rFonts w:asciiTheme="minorHAnsi" w:hAnsiTheme="minorHAnsi"/>
                <w:color w:val="000000" w:themeColor="text1"/>
                <w:lang w:eastAsia="en-GB"/>
              </w:rPr>
              <w:t>curren</w:t>
            </w:r>
            <w:r w:rsidRPr="00B24E7B">
              <w:rPr>
                <w:rFonts w:asciiTheme="minorHAnsi" w:hAnsiTheme="minorHAnsi"/>
                <w:color w:val="000000" w:themeColor="text1"/>
                <w:lang w:eastAsia="en-GB"/>
              </w:rPr>
              <w:t>t and relevant to the project domain. The review demonstrates good understanding of the technologies underpinning the system and effectively informs subsequent design decisions.</w:t>
            </w:r>
            <w:r>
              <w:rPr>
                <w:rFonts w:asciiTheme="minorHAnsi" w:hAnsiTheme="minorHAnsi"/>
                <w:color w:val="000000" w:themeColor="text1"/>
                <w:lang w:eastAsia="en-GB"/>
              </w:rPr>
              <w:t xml:space="preserve"> Though expanding on </w:t>
            </w:r>
            <w:r w:rsidRPr="00B24E7B">
              <w:rPr>
                <w:rFonts w:asciiTheme="minorHAnsi" w:hAnsiTheme="minorHAnsi"/>
                <w:color w:val="000000" w:themeColor="text1"/>
                <w:lang w:eastAsia="en-GB"/>
              </w:rPr>
              <w:t>critical evaluation of competing viewpoints, methodologies and limitations within the literature</w:t>
            </w:r>
            <w:r>
              <w:rPr>
                <w:rFonts w:asciiTheme="minorHAnsi" w:hAnsiTheme="minorHAnsi"/>
                <w:color w:val="000000" w:themeColor="text1"/>
                <w:lang w:eastAsia="en-GB"/>
              </w:rPr>
              <w:t xml:space="preserve"> would have elevated this report</w:t>
            </w:r>
            <w:r w:rsidRPr="00B24E7B">
              <w:rPr>
                <w:rFonts w:asciiTheme="minorHAnsi" w:hAnsiTheme="minorHAnsi"/>
                <w:color w:val="000000" w:themeColor="text1"/>
                <w:lang w:eastAsia="en-GB"/>
              </w:rPr>
              <w:t>.</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0D30B415" w14:textId="2159D185"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0794234" w14:textId="77FEE5E6" w:rsidR="004779D1" w:rsidRPr="00C2152E" w:rsidRDefault="0008799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0F05A077" w14:textId="08C69D12" w:rsidR="004779D1" w:rsidRPr="00C2152E" w:rsidRDefault="0008799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5AA3DF9F"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r w:rsidR="00F348F6">
              <w:t xml:space="preserve"> </w:t>
            </w:r>
            <w:r w:rsidR="00F348F6" w:rsidRPr="00F348F6">
              <w:rPr>
                <w:rFonts w:asciiTheme="minorHAnsi" w:hAnsiTheme="minorHAnsi"/>
                <w:color w:val="000000" w:themeColor="text1"/>
                <w:lang w:eastAsia="en-GB"/>
              </w:rPr>
              <w:t>The methodology chapter provides a structured justification of the research approach using Saunders’ Research Onion. Appropriate choices are identified and linked to the aim of the project. The rationale for adopting a development-based strategy and case-study approach is well explained and demonstrates understanding of research design principles. Ethical considerations, project planning and risk management are adequately addressed.</w:t>
            </w:r>
            <w:r w:rsidR="00B24E7B">
              <w:rPr>
                <w:rFonts w:asciiTheme="minorHAnsi" w:hAnsiTheme="minorHAnsi"/>
                <w:color w:val="000000" w:themeColor="text1"/>
                <w:lang w:eastAsia="en-GB"/>
              </w:rPr>
              <w:t xml:space="preserve"> Though alternative may have been better suited for your given area such as Design Science Research or Action Research.</w:t>
            </w:r>
          </w:p>
          <w:p w14:paraId="4CABBAAB" w14:textId="6F2BEF54" w:rsidR="00BE7DFA" w:rsidRDefault="00BE7DFA">
            <w:pPr>
              <w:rPr>
                <w:rFonts w:asciiTheme="minorHAnsi" w:hAnsiTheme="minorHAnsi"/>
                <w:color w:val="000000" w:themeColor="text1"/>
                <w:lang w:eastAsia="en-GB"/>
              </w:rPr>
            </w:pPr>
          </w:p>
          <w:p w14:paraId="52867C11" w14:textId="56A35E56"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noWrap/>
            <w:vAlign w:val="center"/>
            <w:hideMark/>
          </w:tcPr>
          <w:p w14:paraId="48233D6C" w14:textId="7CE24E00"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noWrap/>
            <w:vAlign w:val="center"/>
            <w:hideMark/>
          </w:tcPr>
          <w:p w14:paraId="0AF82437" w14:textId="5191A1A6" w:rsidR="00782CF2" w:rsidRPr="00C2152E" w:rsidRDefault="0008799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53EBEAE7" w14:textId="5AF335B8"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1C9F7F87" w14:textId="46848066" w:rsidR="00782CF2" w:rsidRPr="00C2152E" w:rsidRDefault="0008799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2921A8B1" w14:textId="77777777" w:rsidR="00F348F6" w:rsidRDefault="00811371" w:rsidP="000D54B4">
            <w:r w:rsidRPr="00811371">
              <w:rPr>
                <w:rFonts w:asciiTheme="minorHAnsi" w:hAnsiTheme="minorHAnsi"/>
                <w:color w:val="000000" w:themeColor="text1"/>
                <w:lang w:eastAsia="en-GB"/>
              </w:rPr>
              <w:t>Comments:</w:t>
            </w:r>
            <w:r w:rsidR="00F348F6">
              <w:t xml:space="preserve"> </w:t>
            </w:r>
          </w:p>
          <w:p w14:paraId="4A911BB8" w14:textId="77777777" w:rsidR="00F348F6" w:rsidRDefault="00F348F6" w:rsidP="000D54B4"/>
          <w:p w14:paraId="48745D6F" w14:textId="77777777" w:rsidR="00471394" w:rsidRDefault="00F348F6" w:rsidP="00F348F6">
            <w:pPr>
              <w:rPr>
                <w:rFonts w:asciiTheme="minorHAnsi" w:hAnsiTheme="minorHAnsi"/>
                <w:color w:val="000000" w:themeColor="text1"/>
                <w:lang w:eastAsia="en-GB"/>
              </w:rPr>
            </w:pPr>
            <w:r w:rsidRPr="00F348F6">
              <w:rPr>
                <w:rFonts w:asciiTheme="minorHAnsi" w:hAnsiTheme="minorHAnsi"/>
                <w:color w:val="000000" w:themeColor="text1"/>
                <w:lang w:eastAsia="en-GB"/>
              </w:rPr>
              <w:t>The testing and evaluation demonstrate a substantial amount of practical evidence gathered from real-world deployment. The project evaluates the system through multiple testing stages and provides meaningful operational metrics including classification outcomes, draft quality assessments and estimated time savings. The discussion successfully links findings to project objectives and demonstrates that the developed solution provides measurable business value. Conclusions are supported by the evidence presented and recommendations for future development are realistic and relevant.</w:t>
            </w:r>
          </w:p>
          <w:p w14:paraId="58DB39C6" w14:textId="3BE13DA2" w:rsidR="00F348F6" w:rsidRDefault="00F348F6" w:rsidP="00F348F6">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noWrap/>
            <w:vAlign w:val="center"/>
            <w:hideMark/>
          </w:tcPr>
          <w:p w14:paraId="5C7429C8" w14:textId="1856A1D1" w:rsidR="00782CF2" w:rsidRPr="00C2152E" w:rsidRDefault="0008799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44AC9C4F" w14:textId="5F6985DF"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43906AFB" w14:textId="2D443AF8"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07D61A4B" w14:textId="77777777" w:rsidR="00F348F6" w:rsidRDefault="00811371" w:rsidP="00711A55">
            <w:r w:rsidRPr="00811371">
              <w:rPr>
                <w:rFonts w:asciiTheme="minorHAnsi" w:hAnsiTheme="minorHAnsi"/>
                <w:color w:val="000000" w:themeColor="text1"/>
                <w:lang w:eastAsia="en-GB"/>
              </w:rPr>
              <w:lastRenderedPageBreak/>
              <w:t>Comments:</w:t>
            </w:r>
            <w:r w:rsidR="00F348F6">
              <w:t xml:space="preserve"> </w:t>
            </w:r>
          </w:p>
          <w:p w14:paraId="1DE40F19" w14:textId="77777777" w:rsidR="00F348F6" w:rsidRDefault="00F348F6" w:rsidP="00711A55"/>
          <w:p w14:paraId="49013E49" w14:textId="1B203113" w:rsidR="00C2152E" w:rsidRDefault="00F348F6" w:rsidP="00711A55">
            <w:pPr>
              <w:rPr>
                <w:rFonts w:asciiTheme="minorHAnsi" w:hAnsiTheme="minorHAnsi"/>
                <w:color w:val="000000" w:themeColor="text1"/>
                <w:lang w:eastAsia="en-GB"/>
              </w:rPr>
            </w:pPr>
            <w:r>
              <w:rPr>
                <w:rFonts w:asciiTheme="minorHAnsi" w:hAnsiTheme="minorHAnsi" w:cstheme="minorHAnsi"/>
                <w:color w:val="000000" w:themeColor="text1"/>
                <w:lang w:eastAsia="en-GB"/>
              </w:rPr>
              <w:t>T</w:t>
            </w:r>
            <w:r w:rsidRPr="00F348F6">
              <w:rPr>
                <w:rFonts w:asciiTheme="minorHAnsi" w:hAnsiTheme="minorHAnsi"/>
                <w:color w:val="000000" w:themeColor="text1"/>
                <w:lang w:eastAsia="en-GB"/>
              </w:rPr>
              <w:t>his is</w:t>
            </w:r>
            <w:r>
              <w:rPr>
                <w:rFonts w:asciiTheme="minorHAnsi" w:hAnsiTheme="minorHAnsi"/>
                <w:color w:val="000000" w:themeColor="text1"/>
                <w:lang w:eastAsia="en-GB"/>
              </w:rPr>
              <w:t xml:space="preserve"> the true </w:t>
            </w:r>
            <w:r w:rsidRPr="00F348F6">
              <w:rPr>
                <w:rFonts w:asciiTheme="minorHAnsi" w:hAnsiTheme="minorHAnsi"/>
                <w:color w:val="000000" w:themeColor="text1"/>
                <w:lang w:eastAsia="en-GB"/>
              </w:rPr>
              <w:t xml:space="preserve">strength of the project. The </w:t>
            </w:r>
            <w:r>
              <w:rPr>
                <w:rFonts w:asciiTheme="minorHAnsi" w:hAnsiTheme="minorHAnsi"/>
                <w:color w:val="000000" w:themeColor="text1"/>
                <w:lang w:eastAsia="en-GB"/>
              </w:rPr>
              <w:t xml:space="preserve">experiment </w:t>
            </w:r>
            <w:r w:rsidRPr="00F348F6">
              <w:rPr>
                <w:rFonts w:asciiTheme="minorHAnsi" w:hAnsiTheme="minorHAnsi"/>
                <w:color w:val="000000" w:themeColor="text1"/>
                <w:lang w:eastAsia="en-GB"/>
              </w:rPr>
              <w:t>demonstrates effective integration of multiple technologies including Gmail APIs, Claude language models and workflow automation within n8n. The implementation reflects a good level of technical competence and successfully addresses a genuine business requirement. The deployment of the solution within a live business environment provides strong evidence of practical applicability and professional relevance.</w:t>
            </w: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4AEBDBE1" w14:textId="0DC7A486" w:rsidR="00782CF2" w:rsidRPr="00C2152E" w:rsidRDefault="00F54EE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555F2539" w14:textId="4E8A991B" w:rsidR="00782CF2" w:rsidRPr="00C2152E" w:rsidRDefault="0008799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03B60FDC" w14:textId="73C7886F"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7A8B28E2" w14:textId="362073E8" w:rsidR="00782CF2" w:rsidRPr="00C2152E" w:rsidRDefault="0008799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noWrap/>
            <w:hideMark/>
          </w:tcPr>
          <w:p w14:paraId="14413E98" w14:textId="3EFF6DEA" w:rsidR="00F348F6" w:rsidRDefault="00811371" w:rsidP="00F348F6">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7465785D" w14:textId="77777777" w:rsidR="0008799A" w:rsidRDefault="0008799A" w:rsidP="00F348F6">
            <w:pPr>
              <w:rPr>
                <w:rFonts w:asciiTheme="minorHAnsi" w:hAnsiTheme="minorHAnsi"/>
                <w:bCs/>
                <w:color w:val="000000" w:themeColor="text1"/>
                <w:lang w:eastAsia="en-GB"/>
              </w:rPr>
            </w:pPr>
          </w:p>
          <w:p w14:paraId="0E781FB9" w14:textId="46721212" w:rsidR="007C2CCC" w:rsidRPr="00F348F6" w:rsidRDefault="00F348F6" w:rsidP="00F348F6">
            <w:pPr>
              <w:rPr>
                <w:rFonts w:asciiTheme="minorHAnsi" w:hAnsiTheme="minorHAnsi"/>
                <w:bCs/>
                <w:color w:val="000000" w:themeColor="text1"/>
                <w:lang w:eastAsia="en-GB"/>
              </w:rPr>
            </w:pPr>
            <w:r w:rsidRPr="00F348F6">
              <w:rPr>
                <w:rFonts w:asciiTheme="minorHAnsi" w:hAnsiTheme="minorHAnsi"/>
                <w:bCs/>
                <w:color w:val="000000" w:themeColor="text1"/>
                <w:lang w:eastAsia="en-GB"/>
              </w:rPr>
              <w:t>The reflection demonstrates awareness of personal and technical development throughout the project lifecycle and identifies lessons learned during the implementation process. The project shows evidence of independent learning, problem solving and engagement with an external business stakeholder.</w:t>
            </w:r>
            <w:r>
              <w:rPr>
                <w:rFonts w:asciiTheme="minorHAnsi" w:hAnsiTheme="minorHAnsi"/>
                <w:bCs/>
                <w:color w:val="000000" w:themeColor="text1"/>
                <w:lang w:eastAsia="en-GB"/>
              </w:rPr>
              <w:t xml:space="preserve"> The structure of the dissertation is logical and flows professionally between section. However, </w:t>
            </w:r>
            <w:r w:rsidRPr="00F348F6">
              <w:rPr>
                <w:rFonts w:asciiTheme="minorHAnsi" w:hAnsiTheme="minorHAnsi"/>
                <w:bCs/>
                <w:color w:val="000000" w:themeColor="text1"/>
                <w:lang w:eastAsia="en-GB"/>
              </w:rPr>
              <w:t>report quality is weaker than the technical work</w:t>
            </w:r>
            <w:r>
              <w:rPr>
                <w:rFonts w:asciiTheme="minorHAnsi" w:hAnsiTheme="minorHAnsi"/>
                <w:bCs/>
                <w:color w:val="000000" w:themeColor="text1"/>
                <w:lang w:eastAsia="en-GB"/>
              </w:rPr>
              <w:t xml:space="preserve"> which would have been improved with adequate proofreading</w:t>
            </w:r>
            <w:r w:rsidRPr="00F348F6">
              <w:rPr>
                <w:rFonts w:asciiTheme="minorHAnsi" w:hAnsiTheme="minorHAnsi"/>
                <w:bCs/>
                <w:color w:val="000000" w:themeColor="text1"/>
                <w:lang w:eastAsia="en-GB"/>
              </w:rPr>
              <w:t xml:space="preserve">. </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3FCFA" w14:textId="77777777" w:rsidR="00A94F32" w:rsidRDefault="00A94F32" w:rsidP="002B7AB6">
      <w:r>
        <w:separator/>
      </w:r>
    </w:p>
  </w:endnote>
  <w:endnote w:type="continuationSeparator" w:id="0">
    <w:p w14:paraId="7E2B6B3E" w14:textId="77777777" w:rsidR="00A94F32" w:rsidRDefault="00A94F32"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A6E31" w14:textId="77777777" w:rsidR="00A94F32" w:rsidRDefault="00A94F32" w:rsidP="002B7AB6">
      <w:r>
        <w:separator/>
      </w:r>
    </w:p>
  </w:footnote>
  <w:footnote w:type="continuationSeparator" w:id="0">
    <w:p w14:paraId="4C5E78A9" w14:textId="77777777" w:rsidR="00A94F32" w:rsidRDefault="00A94F32"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8799A"/>
    <w:rsid w:val="000D54B4"/>
    <w:rsid w:val="000F3C3A"/>
    <w:rsid w:val="000F7A4A"/>
    <w:rsid w:val="001235CB"/>
    <w:rsid w:val="00125730"/>
    <w:rsid w:val="00141C4E"/>
    <w:rsid w:val="001A2A84"/>
    <w:rsid w:val="001B5862"/>
    <w:rsid w:val="001D0DDD"/>
    <w:rsid w:val="00242112"/>
    <w:rsid w:val="00253402"/>
    <w:rsid w:val="00266DE7"/>
    <w:rsid w:val="00296CAE"/>
    <w:rsid w:val="002B7AB6"/>
    <w:rsid w:val="002F5146"/>
    <w:rsid w:val="00306E7D"/>
    <w:rsid w:val="00341637"/>
    <w:rsid w:val="0038665F"/>
    <w:rsid w:val="003E0304"/>
    <w:rsid w:val="003E3951"/>
    <w:rsid w:val="003E5437"/>
    <w:rsid w:val="003F049D"/>
    <w:rsid w:val="00461843"/>
    <w:rsid w:val="00471394"/>
    <w:rsid w:val="0047164C"/>
    <w:rsid w:val="004779D1"/>
    <w:rsid w:val="004F7694"/>
    <w:rsid w:val="00576B2C"/>
    <w:rsid w:val="005C79DB"/>
    <w:rsid w:val="006363DD"/>
    <w:rsid w:val="006530D2"/>
    <w:rsid w:val="006645F5"/>
    <w:rsid w:val="006D168E"/>
    <w:rsid w:val="006F4C28"/>
    <w:rsid w:val="00782CF2"/>
    <w:rsid w:val="007C2CCC"/>
    <w:rsid w:val="007C5EED"/>
    <w:rsid w:val="007E5836"/>
    <w:rsid w:val="00811371"/>
    <w:rsid w:val="00826F79"/>
    <w:rsid w:val="00866E85"/>
    <w:rsid w:val="008810D2"/>
    <w:rsid w:val="008B05C1"/>
    <w:rsid w:val="008B67FF"/>
    <w:rsid w:val="008C75A5"/>
    <w:rsid w:val="008D4A65"/>
    <w:rsid w:val="009E130B"/>
    <w:rsid w:val="009F024E"/>
    <w:rsid w:val="009F37CB"/>
    <w:rsid w:val="00A151E5"/>
    <w:rsid w:val="00A16A6A"/>
    <w:rsid w:val="00A4064E"/>
    <w:rsid w:val="00A47A6B"/>
    <w:rsid w:val="00A61D46"/>
    <w:rsid w:val="00A736BA"/>
    <w:rsid w:val="00A94F32"/>
    <w:rsid w:val="00AB2BB8"/>
    <w:rsid w:val="00AB34FE"/>
    <w:rsid w:val="00B04E8B"/>
    <w:rsid w:val="00B24E7B"/>
    <w:rsid w:val="00B27A16"/>
    <w:rsid w:val="00B92256"/>
    <w:rsid w:val="00BD12B1"/>
    <w:rsid w:val="00BE7DFA"/>
    <w:rsid w:val="00C2152E"/>
    <w:rsid w:val="00C60A27"/>
    <w:rsid w:val="00CC4C41"/>
    <w:rsid w:val="00CD2262"/>
    <w:rsid w:val="00CF3983"/>
    <w:rsid w:val="00D87BAB"/>
    <w:rsid w:val="00E1157B"/>
    <w:rsid w:val="00E351B6"/>
    <w:rsid w:val="00E7076E"/>
    <w:rsid w:val="00E714D7"/>
    <w:rsid w:val="00E7241F"/>
    <w:rsid w:val="00E941A3"/>
    <w:rsid w:val="00EB2D9F"/>
    <w:rsid w:val="00EE0FE1"/>
    <w:rsid w:val="00EE4571"/>
    <w:rsid w:val="00F14758"/>
    <w:rsid w:val="00F20A1E"/>
    <w:rsid w:val="00F348F6"/>
    <w:rsid w:val="00F54EE7"/>
    <w:rsid w:val="00F66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737</Words>
  <Characters>4206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Simon Thomas</cp:lastModifiedBy>
  <cp:revision>3</cp:revision>
  <cp:lastPrinted>2013-09-25T13:22:00Z</cp:lastPrinted>
  <dcterms:created xsi:type="dcterms:W3CDTF">2026-05-24T18:06:00Z</dcterms:created>
  <dcterms:modified xsi:type="dcterms:W3CDTF">2026-06-04T12:12:00Z</dcterms:modified>
</cp:coreProperties>
</file>