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7B6EA1" w14:textId="0D62D53F" w:rsidR="00521C02" w:rsidRPr="00521C02" w:rsidRDefault="00255D59" w:rsidP="00521C02">
      <w:pPr>
        <w:pStyle w:val="TOCHeading"/>
        <w:spacing w:before="0" w:line="480" w:lineRule="auto"/>
        <w:rPr>
          <w:rFonts w:ascii="Times New Roman" w:hAnsi="Times New Roman" w:cs="Times New Roman"/>
          <w:color w:val="auto"/>
          <w:sz w:val="24"/>
          <w:szCs w:val="24"/>
        </w:rPr>
      </w:pPr>
      <w:r w:rsidRPr="001774F4">
        <w:rPr>
          <w:rFonts w:ascii="Arial" w:hAnsi="Arial" w:cs="Arial"/>
          <w:noProof/>
        </w:rPr>
        <w:drawing>
          <wp:anchor distT="0" distB="0" distL="114300" distR="114300" simplePos="0" relativeHeight="251659264" behindDoc="0" locked="0" layoutInCell="1" allowOverlap="1" wp14:anchorId="239B97AF" wp14:editId="2316E2D7">
            <wp:simplePos x="0" y="0"/>
            <wp:positionH relativeFrom="margin">
              <wp:posOffset>0</wp:posOffset>
            </wp:positionH>
            <wp:positionV relativeFrom="paragraph">
              <wp:posOffset>350520</wp:posOffset>
            </wp:positionV>
            <wp:extent cx="2800350" cy="1246505"/>
            <wp:effectExtent l="0" t="0" r="0" b="0"/>
            <wp:wrapSquare wrapText="bothSides"/>
            <wp:docPr id="5" name="Picture 4" descr="Text&#10;&#10;Description automatically generated">
              <a:extLst xmlns:a="http://schemas.openxmlformats.org/drawingml/2006/main">
                <a:ext uri="{FF2B5EF4-FFF2-40B4-BE49-F238E27FC236}">
                  <a16:creationId xmlns:a16="http://schemas.microsoft.com/office/drawing/2014/main" id="{B3A9D251-D527-4211-A7C7-49E37034B6D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Text&#10;&#10;Description automatically generated">
                      <a:extLst>
                        <a:ext uri="{FF2B5EF4-FFF2-40B4-BE49-F238E27FC236}">
                          <a16:creationId xmlns:a16="http://schemas.microsoft.com/office/drawing/2014/main" id="{B3A9D251-D527-4211-A7C7-49E37034B6DE}"/>
                        </a:ext>
                      </a:extLst>
                    </pic:cNvPr>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2800350" cy="1246505"/>
                    </a:xfrm>
                    <a:prstGeom prst="rect">
                      <a:avLst/>
                    </a:prstGeom>
                  </pic:spPr>
                </pic:pic>
              </a:graphicData>
            </a:graphic>
            <wp14:sizeRelH relativeFrom="margin">
              <wp14:pctWidth>0</wp14:pctWidth>
            </wp14:sizeRelH>
            <wp14:sizeRelV relativeFrom="margin">
              <wp14:pctHeight>0</wp14:pctHeight>
            </wp14:sizeRelV>
          </wp:anchor>
        </w:drawing>
      </w:r>
    </w:p>
    <w:p w14:paraId="454FD9C6" w14:textId="77777777" w:rsidR="005648EE" w:rsidRDefault="005648EE" w:rsidP="007759EC">
      <w:pPr>
        <w:spacing w:after="0" w:line="480" w:lineRule="auto"/>
        <w:jc w:val="center"/>
        <w:rPr>
          <w:rFonts w:ascii="Times New Roman" w:hAnsi="Times New Roman" w:cs="Times New Roman"/>
          <w:sz w:val="24"/>
          <w:szCs w:val="24"/>
        </w:rPr>
      </w:pPr>
    </w:p>
    <w:p w14:paraId="23625F1E" w14:textId="77777777" w:rsidR="005648EE" w:rsidRDefault="005648EE" w:rsidP="007759EC">
      <w:pPr>
        <w:spacing w:after="0" w:line="480" w:lineRule="auto"/>
        <w:jc w:val="center"/>
        <w:rPr>
          <w:rFonts w:ascii="Times New Roman" w:hAnsi="Times New Roman" w:cs="Times New Roman"/>
          <w:sz w:val="24"/>
          <w:szCs w:val="24"/>
        </w:rPr>
      </w:pPr>
    </w:p>
    <w:p w14:paraId="0FE7C1BE" w14:textId="77777777" w:rsidR="005648EE" w:rsidRDefault="005648EE" w:rsidP="007759EC">
      <w:pPr>
        <w:spacing w:after="0" w:line="480" w:lineRule="auto"/>
        <w:jc w:val="center"/>
        <w:rPr>
          <w:rFonts w:ascii="Times New Roman" w:hAnsi="Times New Roman" w:cs="Times New Roman"/>
          <w:sz w:val="24"/>
          <w:szCs w:val="24"/>
        </w:rPr>
      </w:pPr>
    </w:p>
    <w:p w14:paraId="49004035" w14:textId="77777777" w:rsidR="005648EE" w:rsidRDefault="005648EE" w:rsidP="007759EC">
      <w:pPr>
        <w:spacing w:after="0" w:line="480" w:lineRule="auto"/>
        <w:jc w:val="center"/>
        <w:rPr>
          <w:rFonts w:ascii="Times New Roman" w:hAnsi="Times New Roman" w:cs="Times New Roman"/>
          <w:sz w:val="24"/>
          <w:szCs w:val="24"/>
        </w:rPr>
      </w:pPr>
    </w:p>
    <w:p w14:paraId="29AC1536" w14:textId="77777777" w:rsidR="005648EE" w:rsidRDefault="005648EE" w:rsidP="007759EC">
      <w:pPr>
        <w:spacing w:after="0" w:line="480" w:lineRule="auto"/>
        <w:jc w:val="center"/>
        <w:rPr>
          <w:rFonts w:ascii="Times New Roman" w:hAnsi="Times New Roman" w:cs="Times New Roman"/>
          <w:sz w:val="24"/>
          <w:szCs w:val="24"/>
        </w:rPr>
      </w:pPr>
    </w:p>
    <w:p w14:paraId="49B677EE" w14:textId="77777777" w:rsidR="005648EE" w:rsidRDefault="005648EE" w:rsidP="007759EC">
      <w:pPr>
        <w:spacing w:after="0" w:line="480" w:lineRule="auto"/>
        <w:jc w:val="center"/>
        <w:rPr>
          <w:rFonts w:ascii="Times New Roman" w:hAnsi="Times New Roman" w:cs="Times New Roman"/>
          <w:sz w:val="24"/>
          <w:szCs w:val="24"/>
        </w:rPr>
      </w:pPr>
    </w:p>
    <w:p w14:paraId="7823D1F4" w14:textId="77777777" w:rsidR="005648EE" w:rsidRDefault="005648EE" w:rsidP="007759EC">
      <w:pPr>
        <w:spacing w:after="0" w:line="480" w:lineRule="auto"/>
        <w:jc w:val="center"/>
        <w:rPr>
          <w:rFonts w:ascii="Times New Roman" w:hAnsi="Times New Roman" w:cs="Times New Roman"/>
          <w:sz w:val="24"/>
          <w:szCs w:val="24"/>
        </w:rPr>
      </w:pPr>
    </w:p>
    <w:p w14:paraId="113A7E72" w14:textId="77777777" w:rsidR="007759EC" w:rsidRPr="00255D59" w:rsidRDefault="007759EC" w:rsidP="007759EC">
      <w:pPr>
        <w:spacing w:after="0" w:line="480" w:lineRule="auto"/>
        <w:jc w:val="center"/>
        <w:rPr>
          <w:rFonts w:ascii="Arial" w:hAnsi="Arial" w:cs="Arial"/>
          <w:b/>
          <w:bCs/>
          <w:sz w:val="36"/>
          <w:szCs w:val="36"/>
        </w:rPr>
      </w:pPr>
      <w:r w:rsidRPr="00255D59">
        <w:rPr>
          <w:rFonts w:ascii="Arial" w:hAnsi="Arial" w:cs="Arial"/>
          <w:b/>
          <w:bCs/>
          <w:sz w:val="36"/>
          <w:szCs w:val="36"/>
        </w:rPr>
        <w:t>Smoking in Adolescents</w:t>
      </w:r>
    </w:p>
    <w:p w14:paraId="4CB04E85" w14:textId="77777777" w:rsidR="00255D59" w:rsidRDefault="00255D59" w:rsidP="00255D59">
      <w:pPr>
        <w:spacing w:after="0" w:line="240" w:lineRule="auto"/>
        <w:rPr>
          <w:rFonts w:ascii="Arial" w:hAnsi="Arial" w:cs="Arial"/>
          <w:b/>
          <w:bCs/>
        </w:rPr>
      </w:pPr>
    </w:p>
    <w:p w14:paraId="6566421F" w14:textId="77777777" w:rsidR="00255D59" w:rsidRDefault="00255D59" w:rsidP="00255D59">
      <w:pPr>
        <w:spacing w:after="0" w:line="240" w:lineRule="auto"/>
        <w:rPr>
          <w:rFonts w:ascii="Arial" w:hAnsi="Arial" w:cs="Arial"/>
          <w:b/>
          <w:bCs/>
        </w:rPr>
      </w:pPr>
    </w:p>
    <w:p w14:paraId="65BF2FCB" w14:textId="77777777" w:rsidR="00255D59" w:rsidRDefault="00255D59" w:rsidP="00255D59">
      <w:pPr>
        <w:spacing w:after="0" w:line="240" w:lineRule="auto"/>
        <w:rPr>
          <w:rFonts w:ascii="Arial" w:hAnsi="Arial" w:cs="Arial"/>
          <w:b/>
          <w:bCs/>
        </w:rPr>
      </w:pPr>
    </w:p>
    <w:p w14:paraId="02918585" w14:textId="77777777" w:rsidR="00255D59" w:rsidRDefault="00255D59" w:rsidP="00255D59">
      <w:pPr>
        <w:spacing w:after="0" w:line="240" w:lineRule="auto"/>
        <w:rPr>
          <w:rFonts w:ascii="Arial" w:hAnsi="Arial" w:cs="Arial"/>
          <w:b/>
          <w:bCs/>
        </w:rPr>
      </w:pPr>
    </w:p>
    <w:p w14:paraId="79AC4675" w14:textId="77777777" w:rsidR="00255D59" w:rsidRDefault="00255D59" w:rsidP="00255D59">
      <w:pPr>
        <w:spacing w:after="0" w:line="240" w:lineRule="auto"/>
        <w:rPr>
          <w:rFonts w:ascii="Arial" w:hAnsi="Arial" w:cs="Arial"/>
          <w:b/>
          <w:bCs/>
        </w:rPr>
      </w:pPr>
    </w:p>
    <w:p w14:paraId="6BBFD932" w14:textId="77777777" w:rsidR="00255D59" w:rsidRDefault="00255D59" w:rsidP="00255D59">
      <w:pPr>
        <w:spacing w:after="0" w:line="240" w:lineRule="auto"/>
        <w:rPr>
          <w:rFonts w:ascii="Arial" w:hAnsi="Arial" w:cs="Arial"/>
          <w:b/>
          <w:bCs/>
        </w:rPr>
      </w:pPr>
    </w:p>
    <w:p w14:paraId="22C11A7C" w14:textId="6117DE81" w:rsidR="00255D59" w:rsidRPr="001774F4" w:rsidRDefault="00255D59" w:rsidP="00255D59">
      <w:pPr>
        <w:spacing w:after="0" w:line="240" w:lineRule="auto"/>
        <w:rPr>
          <w:rFonts w:ascii="Arial" w:hAnsi="Arial" w:cs="Arial"/>
          <w:b/>
          <w:bCs/>
        </w:rPr>
      </w:pPr>
      <w:r w:rsidRPr="001774F4">
        <w:rPr>
          <w:rFonts w:ascii="Arial" w:hAnsi="Arial" w:cs="Arial"/>
          <w:b/>
          <w:bCs/>
        </w:rPr>
        <w:t>Student name:</w:t>
      </w:r>
      <w:r>
        <w:rPr>
          <w:rFonts w:ascii="Arial" w:hAnsi="Arial" w:cs="Arial"/>
          <w:b/>
          <w:bCs/>
        </w:rPr>
        <w:t xml:space="preserve"> Shelly-Ann Williams</w:t>
      </w:r>
    </w:p>
    <w:p w14:paraId="6521DC8A" w14:textId="77777777" w:rsidR="00255D59" w:rsidRPr="001774F4" w:rsidRDefault="00255D59" w:rsidP="00255D59">
      <w:pPr>
        <w:spacing w:after="0" w:line="240" w:lineRule="auto"/>
        <w:rPr>
          <w:rFonts w:ascii="Arial" w:hAnsi="Arial" w:cs="Arial"/>
          <w:b/>
          <w:bCs/>
        </w:rPr>
      </w:pPr>
    </w:p>
    <w:p w14:paraId="5F167DA3" w14:textId="77777777" w:rsidR="00255D59" w:rsidRPr="001774F4" w:rsidRDefault="00255D59" w:rsidP="00255D59">
      <w:pPr>
        <w:spacing w:after="0" w:line="240" w:lineRule="auto"/>
        <w:rPr>
          <w:rFonts w:ascii="Arial" w:hAnsi="Arial" w:cs="Arial"/>
          <w:b/>
          <w:bCs/>
        </w:rPr>
      </w:pPr>
      <w:r w:rsidRPr="001774F4">
        <w:rPr>
          <w:rFonts w:ascii="Arial" w:hAnsi="Arial" w:cs="Arial"/>
          <w:b/>
          <w:bCs/>
        </w:rPr>
        <w:t>Student ID:</w:t>
      </w:r>
      <w:r>
        <w:rPr>
          <w:rFonts w:ascii="Arial" w:hAnsi="Arial" w:cs="Arial"/>
          <w:b/>
          <w:bCs/>
        </w:rPr>
        <w:t>1916052</w:t>
      </w:r>
    </w:p>
    <w:p w14:paraId="7CDEB871" w14:textId="77777777" w:rsidR="00255D59" w:rsidRPr="001774F4" w:rsidRDefault="00255D59" w:rsidP="00255D59">
      <w:pPr>
        <w:spacing w:after="0" w:line="240" w:lineRule="auto"/>
        <w:rPr>
          <w:rFonts w:ascii="Arial" w:hAnsi="Arial" w:cs="Arial"/>
          <w:b/>
          <w:bCs/>
        </w:rPr>
      </w:pPr>
    </w:p>
    <w:p w14:paraId="0756CC47" w14:textId="775EEB19" w:rsidR="00255D59" w:rsidRDefault="00255D59" w:rsidP="00255D59">
      <w:pPr>
        <w:spacing w:after="0" w:line="240" w:lineRule="auto"/>
        <w:rPr>
          <w:rFonts w:ascii="Arial" w:hAnsi="Arial" w:cs="Arial"/>
          <w:b/>
          <w:bCs/>
        </w:rPr>
      </w:pPr>
      <w:r>
        <w:rPr>
          <w:rFonts w:ascii="Arial" w:hAnsi="Arial" w:cs="Arial"/>
          <w:b/>
          <w:bCs/>
        </w:rPr>
        <w:t xml:space="preserve">Module Name: </w:t>
      </w:r>
      <w:r w:rsidR="00035453">
        <w:rPr>
          <w:rFonts w:ascii="Arial" w:hAnsi="Arial" w:cs="Arial"/>
          <w:b/>
          <w:bCs/>
        </w:rPr>
        <w:t>Introduction to Research</w:t>
      </w:r>
    </w:p>
    <w:p w14:paraId="27E771C6" w14:textId="77777777" w:rsidR="00255D59" w:rsidRDefault="00255D59" w:rsidP="00255D59">
      <w:pPr>
        <w:spacing w:after="0" w:line="240" w:lineRule="auto"/>
        <w:rPr>
          <w:rFonts w:ascii="Arial" w:hAnsi="Arial" w:cs="Arial"/>
          <w:b/>
          <w:bCs/>
        </w:rPr>
      </w:pPr>
    </w:p>
    <w:p w14:paraId="75047252" w14:textId="3D23091C" w:rsidR="00255D59" w:rsidRPr="001774F4" w:rsidRDefault="00255D59" w:rsidP="00255D59">
      <w:pPr>
        <w:spacing w:after="0" w:line="240" w:lineRule="auto"/>
        <w:rPr>
          <w:rFonts w:ascii="Arial" w:hAnsi="Arial" w:cs="Arial"/>
          <w:b/>
          <w:bCs/>
        </w:rPr>
      </w:pPr>
      <w:r>
        <w:rPr>
          <w:rFonts w:ascii="Arial" w:hAnsi="Arial" w:cs="Arial"/>
          <w:b/>
          <w:bCs/>
        </w:rPr>
        <w:t>Module Code:(BMHP50</w:t>
      </w:r>
      <w:r w:rsidR="00906294">
        <w:rPr>
          <w:rFonts w:ascii="Arial" w:hAnsi="Arial" w:cs="Arial"/>
          <w:b/>
          <w:bCs/>
        </w:rPr>
        <w:t>05</w:t>
      </w:r>
      <w:r>
        <w:rPr>
          <w:rFonts w:ascii="Arial" w:hAnsi="Arial" w:cs="Arial"/>
          <w:b/>
          <w:bCs/>
        </w:rPr>
        <w:t>_LON)</w:t>
      </w:r>
    </w:p>
    <w:p w14:paraId="46A2B93C" w14:textId="77777777" w:rsidR="00255D59" w:rsidRPr="001774F4" w:rsidRDefault="00255D59" w:rsidP="00255D59">
      <w:pPr>
        <w:spacing w:after="0" w:line="240" w:lineRule="auto"/>
        <w:rPr>
          <w:rFonts w:ascii="Arial" w:hAnsi="Arial" w:cs="Arial"/>
          <w:b/>
          <w:bCs/>
        </w:rPr>
      </w:pPr>
    </w:p>
    <w:p w14:paraId="6BA91FF7" w14:textId="00ECC2A8" w:rsidR="00255D59" w:rsidRPr="001774F4" w:rsidRDefault="00255D59" w:rsidP="00255D59">
      <w:pPr>
        <w:spacing w:after="0" w:line="240" w:lineRule="auto"/>
        <w:rPr>
          <w:rFonts w:ascii="Arial" w:hAnsi="Arial" w:cs="Arial"/>
          <w:b/>
          <w:bCs/>
        </w:rPr>
      </w:pPr>
      <w:r w:rsidRPr="001774F4">
        <w:rPr>
          <w:rFonts w:ascii="Arial" w:hAnsi="Arial" w:cs="Arial"/>
          <w:b/>
          <w:bCs/>
        </w:rPr>
        <w:t xml:space="preserve">Lecturer </w:t>
      </w:r>
      <w:r w:rsidR="00E60AF1" w:rsidRPr="001774F4">
        <w:rPr>
          <w:rFonts w:ascii="Arial" w:hAnsi="Arial" w:cs="Arial"/>
          <w:b/>
          <w:bCs/>
        </w:rPr>
        <w:t>name:</w:t>
      </w:r>
      <w:r w:rsidR="00E60AF1">
        <w:rPr>
          <w:rFonts w:ascii="Arial" w:hAnsi="Arial" w:cs="Arial"/>
          <w:b/>
          <w:bCs/>
        </w:rPr>
        <w:t xml:space="preserve"> Barbara</w:t>
      </w:r>
      <w:r w:rsidR="00906294">
        <w:rPr>
          <w:rFonts w:ascii="Arial" w:hAnsi="Arial" w:cs="Arial"/>
          <w:b/>
          <w:bCs/>
        </w:rPr>
        <w:t xml:space="preserve"> Chinyani</w:t>
      </w:r>
    </w:p>
    <w:p w14:paraId="0C11982F" w14:textId="51EB5889" w:rsidR="007759EC" w:rsidRPr="007759EC" w:rsidRDefault="007759EC" w:rsidP="00255D59">
      <w:pPr>
        <w:spacing w:after="0" w:line="480" w:lineRule="auto"/>
        <w:rPr>
          <w:rFonts w:ascii="Times New Roman" w:hAnsi="Times New Roman" w:cs="Times New Roman"/>
          <w:sz w:val="24"/>
          <w:szCs w:val="24"/>
        </w:rPr>
      </w:pPr>
    </w:p>
    <w:p w14:paraId="5909FF32" w14:textId="4F4DA73E" w:rsidR="007759EC" w:rsidRPr="00034BDB" w:rsidRDefault="00E60AF1" w:rsidP="00034BDB">
      <w:pPr>
        <w:spacing w:after="0" w:line="480" w:lineRule="auto"/>
        <w:rPr>
          <w:rFonts w:ascii="Times New Roman" w:hAnsi="Times New Roman" w:cs="Times New Roman"/>
          <w:b/>
          <w:bCs/>
          <w:sz w:val="24"/>
          <w:szCs w:val="24"/>
        </w:rPr>
      </w:pPr>
      <w:r w:rsidRPr="00034BDB">
        <w:rPr>
          <w:rFonts w:ascii="Times New Roman" w:hAnsi="Times New Roman" w:cs="Times New Roman"/>
          <w:b/>
          <w:bCs/>
          <w:sz w:val="24"/>
          <w:szCs w:val="24"/>
        </w:rPr>
        <w:t>Submission Date:</w:t>
      </w:r>
      <w:r w:rsidR="00531BD7" w:rsidRPr="00034BDB">
        <w:rPr>
          <w:rFonts w:ascii="Times New Roman" w:hAnsi="Times New Roman" w:cs="Times New Roman"/>
          <w:b/>
          <w:bCs/>
          <w:sz w:val="24"/>
          <w:szCs w:val="24"/>
        </w:rPr>
        <w:t xml:space="preserve"> 27.</w:t>
      </w:r>
      <w:r w:rsidR="00034BDB" w:rsidRPr="00034BDB">
        <w:rPr>
          <w:rFonts w:ascii="Times New Roman" w:hAnsi="Times New Roman" w:cs="Times New Roman"/>
          <w:b/>
          <w:bCs/>
          <w:sz w:val="24"/>
          <w:szCs w:val="24"/>
        </w:rPr>
        <w:t>08.2021</w:t>
      </w:r>
    </w:p>
    <w:p w14:paraId="6F900497" w14:textId="3B6E2165" w:rsidR="00521C02" w:rsidRPr="00D034DF" w:rsidRDefault="00D034DF" w:rsidP="00255D59">
      <w:pPr>
        <w:spacing w:after="0" w:line="480" w:lineRule="auto"/>
        <w:rPr>
          <w:rFonts w:ascii="Times New Roman" w:hAnsi="Times New Roman" w:cs="Times New Roman"/>
          <w:b/>
          <w:bCs/>
          <w:sz w:val="24"/>
          <w:szCs w:val="24"/>
        </w:rPr>
      </w:pPr>
      <w:r w:rsidRPr="00D034DF">
        <w:rPr>
          <w:rFonts w:ascii="Times New Roman" w:hAnsi="Times New Roman" w:cs="Times New Roman"/>
          <w:b/>
          <w:bCs/>
          <w:sz w:val="24"/>
          <w:szCs w:val="24"/>
        </w:rPr>
        <w:t>Words:</w:t>
      </w:r>
      <w:r>
        <w:rPr>
          <w:rFonts w:ascii="Times New Roman" w:hAnsi="Times New Roman" w:cs="Times New Roman"/>
          <w:b/>
          <w:bCs/>
          <w:sz w:val="24"/>
          <w:szCs w:val="24"/>
        </w:rPr>
        <w:t xml:space="preserve"> </w:t>
      </w:r>
      <w:r w:rsidRPr="00D034DF">
        <w:rPr>
          <w:rFonts w:ascii="Times New Roman" w:hAnsi="Times New Roman" w:cs="Times New Roman"/>
          <w:b/>
          <w:bCs/>
          <w:sz w:val="24"/>
          <w:szCs w:val="24"/>
        </w:rPr>
        <w:t>3500</w:t>
      </w:r>
      <w:r w:rsidR="00521C02" w:rsidRPr="00D034DF">
        <w:rPr>
          <w:rFonts w:ascii="Times New Roman" w:hAnsi="Times New Roman" w:cs="Times New Roman"/>
          <w:b/>
          <w:bCs/>
          <w:sz w:val="24"/>
          <w:szCs w:val="24"/>
        </w:rPr>
        <w:br w:type="page"/>
      </w:r>
    </w:p>
    <w:sdt>
      <w:sdtPr>
        <w:rPr>
          <w:rFonts w:asciiTheme="minorHAnsi" w:eastAsiaTheme="minorHAnsi" w:hAnsiTheme="minorHAnsi" w:cstheme="minorBidi"/>
          <w:b w:val="0"/>
          <w:bCs w:val="0"/>
          <w:color w:val="auto"/>
          <w:sz w:val="22"/>
          <w:szCs w:val="22"/>
          <w:lang w:eastAsia="en-US"/>
        </w:rPr>
        <w:id w:val="-1708554090"/>
        <w:docPartObj>
          <w:docPartGallery w:val="Table of Contents"/>
          <w:docPartUnique/>
        </w:docPartObj>
      </w:sdtPr>
      <w:sdtEndPr>
        <w:rPr>
          <w:noProof/>
        </w:rPr>
      </w:sdtEndPr>
      <w:sdtContent>
        <w:p w14:paraId="2C9FCE4C" w14:textId="4CD972C8" w:rsidR="007D0A5D" w:rsidRDefault="007D0A5D">
          <w:pPr>
            <w:pStyle w:val="TOCHeading"/>
          </w:pPr>
          <w:r>
            <w:t>Table of Contents</w:t>
          </w:r>
        </w:p>
        <w:p w14:paraId="79398ACD" w14:textId="4AA3EC84" w:rsidR="007D0A5D" w:rsidRDefault="007D0A5D">
          <w:pPr>
            <w:pStyle w:val="TOC1"/>
            <w:tabs>
              <w:tab w:val="right" w:leader="dot" w:pos="9350"/>
            </w:tabs>
            <w:rPr>
              <w:rFonts w:eastAsiaTheme="minorEastAsia"/>
              <w:noProof/>
              <w:lang w:val="en-GB" w:eastAsia="en-GB"/>
            </w:rPr>
          </w:pPr>
          <w:r>
            <w:rPr>
              <w:b w:val="0"/>
              <w:bCs w:val="0"/>
            </w:rPr>
            <w:fldChar w:fldCharType="begin"/>
          </w:r>
          <w:r>
            <w:instrText xml:space="preserve"> TOC \o "1-3" \h \z \u </w:instrText>
          </w:r>
          <w:r>
            <w:rPr>
              <w:b w:val="0"/>
              <w:bCs w:val="0"/>
            </w:rPr>
            <w:fldChar w:fldCharType="separate"/>
          </w:r>
          <w:hyperlink w:anchor="_Toc80017534" w:history="1">
            <w:r w:rsidRPr="006B364A">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_Toc80017534 \h </w:instrText>
            </w:r>
            <w:r>
              <w:rPr>
                <w:noProof/>
                <w:webHidden/>
              </w:rPr>
            </w:r>
            <w:r>
              <w:rPr>
                <w:noProof/>
                <w:webHidden/>
              </w:rPr>
              <w:fldChar w:fldCharType="separate"/>
            </w:r>
            <w:r>
              <w:rPr>
                <w:noProof/>
                <w:webHidden/>
              </w:rPr>
              <w:t>3</w:t>
            </w:r>
            <w:r>
              <w:rPr>
                <w:noProof/>
                <w:webHidden/>
              </w:rPr>
              <w:fldChar w:fldCharType="end"/>
            </w:r>
          </w:hyperlink>
        </w:p>
        <w:p w14:paraId="2F8ED847" w14:textId="11DCB347" w:rsidR="007D0A5D" w:rsidRDefault="00BD3478">
          <w:pPr>
            <w:pStyle w:val="TOC1"/>
            <w:tabs>
              <w:tab w:val="right" w:leader="dot" w:pos="9350"/>
            </w:tabs>
            <w:rPr>
              <w:rFonts w:eastAsiaTheme="minorEastAsia"/>
              <w:noProof/>
              <w:lang w:val="en-GB" w:eastAsia="en-GB"/>
            </w:rPr>
          </w:pPr>
          <w:hyperlink w:anchor="_Toc80017535" w:history="1">
            <w:r w:rsidR="007D0A5D" w:rsidRPr="006B364A">
              <w:rPr>
                <w:rStyle w:val="Hyperlink"/>
                <w:rFonts w:ascii="Times New Roman" w:hAnsi="Times New Roman" w:cs="Times New Roman"/>
                <w:noProof/>
              </w:rPr>
              <w:t>Methodology</w:t>
            </w:r>
            <w:r w:rsidR="007D0A5D">
              <w:rPr>
                <w:noProof/>
                <w:webHidden/>
              </w:rPr>
              <w:tab/>
            </w:r>
            <w:r w:rsidR="007D0A5D">
              <w:rPr>
                <w:noProof/>
                <w:webHidden/>
              </w:rPr>
              <w:fldChar w:fldCharType="begin"/>
            </w:r>
            <w:r w:rsidR="007D0A5D">
              <w:rPr>
                <w:noProof/>
                <w:webHidden/>
              </w:rPr>
              <w:instrText xml:space="preserve"> PAGEREF _Toc80017535 \h </w:instrText>
            </w:r>
            <w:r w:rsidR="007D0A5D">
              <w:rPr>
                <w:noProof/>
                <w:webHidden/>
              </w:rPr>
            </w:r>
            <w:r w:rsidR="007D0A5D">
              <w:rPr>
                <w:noProof/>
                <w:webHidden/>
              </w:rPr>
              <w:fldChar w:fldCharType="separate"/>
            </w:r>
            <w:r w:rsidR="007D0A5D">
              <w:rPr>
                <w:noProof/>
                <w:webHidden/>
              </w:rPr>
              <w:t>4</w:t>
            </w:r>
            <w:r w:rsidR="007D0A5D">
              <w:rPr>
                <w:noProof/>
                <w:webHidden/>
              </w:rPr>
              <w:fldChar w:fldCharType="end"/>
            </w:r>
          </w:hyperlink>
        </w:p>
        <w:p w14:paraId="160BF4BC" w14:textId="50B33D5E" w:rsidR="007D0A5D" w:rsidRDefault="00BD3478">
          <w:pPr>
            <w:pStyle w:val="TOC2"/>
            <w:tabs>
              <w:tab w:val="right" w:leader="dot" w:pos="9350"/>
            </w:tabs>
            <w:rPr>
              <w:rFonts w:eastAsiaTheme="minorEastAsia"/>
              <w:noProof/>
              <w:sz w:val="24"/>
              <w:szCs w:val="24"/>
              <w:lang w:val="en-GB" w:eastAsia="en-GB"/>
            </w:rPr>
          </w:pPr>
          <w:hyperlink w:anchor="_Toc80017536" w:history="1">
            <w:r w:rsidR="007D0A5D" w:rsidRPr="006B364A">
              <w:rPr>
                <w:rStyle w:val="Hyperlink"/>
                <w:rFonts w:ascii="Times New Roman" w:hAnsi="Times New Roman" w:cs="Times New Roman"/>
                <w:i/>
                <w:noProof/>
              </w:rPr>
              <w:t>Database Search strategy</w:t>
            </w:r>
            <w:r w:rsidR="007D0A5D">
              <w:rPr>
                <w:noProof/>
                <w:webHidden/>
              </w:rPr>
              <w:tab/>
            </w:r>
            <w:r w:rsidR="007D0A5D">
              <w:rPr>
                <w:noProof/>
                <w:webHidden/>
              </w:rPr>
              <w:fldChar w:fldCharType="begin"/>
            </w:r>
            <w:r w:rsidR="007D0A5D">
              <w:rPr>
                <w:noProof/>
                <w:webHidden/>
              </w:rPr>
              <w:instrText xml:space="preserve"> PAGEREF _Toc80017536 \h </w:instrText>
            </w:r>
            <w:r w:rsidR="007D0A5D">
              <w:rPr>
                <w:noProof/>
                <w:webHidden/>
              </w:rPr>
            </w:r>
            <w:r w:rsidR="007D0A5D">
              <w:rPr>
                <w:noProof/>
                <w:webHidden/>
              </w:rPr>
              <w:fldChar w:fldCharType="separate"/>
            </w:r>
            <w:r w:rsidR="007D0A5D">
              <w:rPr>
                <w:noProof/>
                <w:webHidden/>
              </w:rPr>
              <w:t>4</w:t>
            </w:r>
            <w:r w:rsidR="007D0A5D">
              <w:rPr>
                <w:noProof/>
                <w:webHidden/>
              </w:rPr>
              <w:fldChar w:fldCharType="end"/>
            </w:r>
          </w:hyperlink>
        </w:p>
        <w:p w14:paraId="63B89B13" w14:textId="47F3F6A5" w:rsidR="007D0A5D" w:rsidRDefault="00BD3478">
          <w:pPr>
            <w:pStyle w:val="TOC2"/>
            <w:tabs>
              <w:tab w:val="right" w:leader="dot" w:pos="9350"/>
            </w:tabs>
            <w:rPr>
              <w:rFonts w:eastAsiaTheme="minorEastAsia"/>
              <w:noProof/>
              <w:sz w:val="24"/>
              <w:szCs w:val="24"/>
              <w:lang w:val="en-GB" w:eastAsia="en-GB"/>
            </w:rPr>
          </w:pPr>
          <w:hyperlink w:anchor="_Toc80017537" w:history="1">
            <w:r w:rsidR="007D0A5D" w:rsidRPr="006B364A">
              <w:rPr>
                <w:rStyle w:val="Hyperlink"/>
                <w:rFonts w:ascii="Times New Roman" w:hAnsi="Times New Roman" w:cs="Times New Roman"/>
                <w:i/>
                <w:noProof/>
              </w:rPr>
              <w:t>Eligibility Criteria</w:t>
            </w:r>
            <w:r w:rsidR="007D0A5D">
              <w:rPr>
                <w:noProof/>
                <w:webHidden/>
              </w:rPr>
              <w:tab/>
            </w:r>
            <w:r w:rsidR="007D0A5D">
              <w:rPr>
                <w:noProof/>
                <w:webHidden/>
              </w:rPr>
              <w:fldChar w:fldCharType="begin"/>
            </w:r>
            <w:r w:rsidR="007D0A5D">
              <w:rPr>
                <w:noProof/>
                <w:webHidden/>
              </w:rPr>
              <w:instrText xml:space="preserve"> PAGEREF _Toc80017537 \h </w:instrText>
            </w:r>
            <w:r w:rsidR="007D0A5D">
              <w:rPr>
                <w:noProof/>
                <w:webHidden/>
              </w:rPr>
            </w:r>
            <w:r w:rsidR="007D0A5D">
              <w:rPr>
                <w:noProof/>
                <w:webHidden/>
              </w:rPr>
              <w:fldChar w:fldCharType="separate"/>
            </w:r>
            <w:r w:rsidR="007D0A5D">
              <w:rPr>
                <w:noProof/>
                <w:webHidden/>
              </w:rPr>
              <w:t>5</w:t>
            </w:r>
            <w:r w:rsidR="007D0A5D">
              <w:rPr>
                <w:noProof/>
                <w:webHidden/>
              </w:rPr>
              <w:fldChar w:fldCharType="end"/>
            </w:r>
          </w:hyperlink>
        </w:p>
        <w:p w14:paraId="3C220C62" w14:textId="51FF959C" w:rsidR="007D0A5D" w:rsidRDefault="00BD3478">
          <w:pPr>
            <w:pStyle w:val="TOC2"/>
            <w:tabs>
              <w:tab w:val="right" w:leader="dot" w:pos="9350"/>
            </w:tabs>
            <w:rPr>
              <w:rFonts w:eastAsiaTheme="minorEastAsia"/>
              <w:noProof/>
              <w:sz w:val="24"/>
              <w:szCs w:val="24"/>
              <w:lang w:val="en-GB" w:eastAsia="en-GB"/>
            </w:rPr>
          </w:pPr>
          <w:hyperlink w:anchor="_Toc80017538" w:history="1">
            <w:r w:rsidR="007D0A5D" w:rsidRPr="006B364A">
              <w:rPr>
                <w:rStyle w:val="Hyperlink"/>
                <w:rFonts w:ascii="Times New Roman" w:hAnsi="Times New Roman" w:cs="Times New Roman"/>
                <w:i/>
                <w:noProof/>
              </w:rPr>
              <w:t>Study Selection and extraction</w:t>
            </w:r>
            <w:r w:rsidR="007D0A5D">
              <w:rPr>
                <w:noProof/>
                <w:webHidden/>
              </w:rPr>
              <w:tab/>
            </w:r>
            <w:r w:rsidR="007D0A5D">
              <w:rPr>
                <w:noProof/>
                <w:webHidden/>
              </w:rPr>
              <w:fldChar w:fldCharType="begin"/>
            </w:r>
            <w:r w:rsidR="007D0A5D">
              <w:rPr>
                <w:noProof/>
                <w:webHidden/>
              </w:rPr>
              <w:instrText xml:space="preserve"> PAGEREF _Toc80017538 \h </w:instrText>
            </w:r>
            <w:r w:rsidR="007D0A5D">
              <w:rPr>
                <w:noProof/>
                <w:webHidden/>
              </w:rPr>
            </w:r>
            <w:r w:rsidR="007D0A5D">
              <w:rPr>
                <w:noProof/>
                <w:webHidden/>
              </w:rPr>
              <w:fldChar w:fldCharType="separate"/>
            </w:r>
            <w:r w:rsidR="007D0A5D">
              <w:rPr>
                <w:noProof/>
                <w:webHidden/>
              </w:rPr>
              <w:t>5</w:t>
            </w:r>
            <w:r w:rsidR="007D0A5D">
              <w:rPr>
                <w:noProof/>
                <w:webHidden/>
              </w:rPr>
              <w:fldChar w:fldCharType="end"/>
            </w:r>
          </w:hyperlink>
        </w:p>
        <w:p w14:paraId="0141D556" w14:textId="67569D7A" w:rsidR="007D0A5D" w:rsidRDefault="00BD3478">
          <w:pPr>
            <w:pStyle w:val="TOC2"/>
            <w:tabs>
              <w:tab w:val="right" w:leader="dot" w:pos="9350"/>
            </w:tabs>
            <w:rPr>
              <w:rFonts w:eastAsiaTheme="minorEastAsia"/>
              <w:noProof/>
              <w:sz w:val="24"/>
              <w:szCs w:val="24"/>
              <w:lang w:val="en-GB" w:eastAsia="en-GB"/>
            </w:rPr>
          </w:pPr>
          <w:hyperlink w:anchor="_Toc80017539" w:history="1">
            <w:r w:rsidR="007D0A5D" w:rsidRPr="006B364A">
              <w:rPr>
                <w:rStyle w:val="Hyperlink"/>
                <w:rFonts w:ascii="Times New Roman" w:hAnsi="Times New Roman" w:cs="Times New Roman"/>
                <w:i/>
                <w:noProof/>
              </w:rPr>
              <w:t>Quality Appraisal</w:t>
            </w:r>
            <w:r w:rsidR="007D0A5D">
              <w:rPr>
                <w:noProof/>
                <w:webHidden/>
              </w:rPr>
              <w:tab/>
            </w:r>
            <w:r w:rsidR="007D0A5D">
              <w:rPr>
                <w:noProof/>
                <w:webHidden/>
              </w:rPr>
              <w:fldChar w:fldCharType="begin"/>
            </w:r>
            <w:r w:rsidR="007D0A5D">
              <w:rPr>
                <w:noProof/>
                <w:webHidden/>
              </w:rPr>
              <w:instrText xml:space="preserve"> PAGEREF _Toc80017539 \h </w:instrText>
            </w:r>
            <w:r w:rsidR="007D0A5D">
              <w:rPr>
                <w:noProof/>
                <w:webHidden/>
              </w:rPr>
            </w:r>
            <w:r w:rsidR="007D0A5D">
              <w:rPr>
                <w:noProof/>
                <w:webHidden/>
              </w:rPr>
              <w:fldChar w:fldCharType="separate"/>
            </w:r>
            <w:r w:rsidR="007D0A5D">
              <w:rPr>
                <w:noProof/>
                <w:webHidden/>
              </w:rPr>
              <w:t>6</w:t>
            </w:r>
            <w:r w:rsidR="007D0A5D">
              <w:rPr>
                <w:noProof/>
                <w:webHidden/>
              </w:rPr>
              <w:fldChar w:fldCharType="end"/>
            </w:r>
          </w:hyperlink>
        </w:p>
        <w:p w14:paraId="55A1ED87" w14:textId="06828123" w:rsidR="007D0A5D" w:rsidRDefault="00BD3478">
          <w:pPr>
            <w:pStyle w:val="TOC2"/>
            <w:tabs>
              <w:tab w:val="right" w:leader="dot" w:pos="9350"/>
            </w:tabs>
            <w:rPr>
              <w:rFonts w:eastAsiaTheme="minorEastAsia"/>
              <w:noProof/>
              <w:sz w:val="24"/>
              <w:szCs w:val="24"/>
              <w:lang w:val="en-GB" w:eastAsia="en-GB"/>
            </w:rPr>
          </w:pPr>
          <w:hyperlink w:anchor="_Toc80017540" w:history="1">
            <w:r w:rsidR="007D0A5D" w:rsidRPr="006B364A">
              <w:rPr>
                <w:rStyle w:val="Hyperlink"/>
                <w:rFonts w:ascii="Times New Roman" w:hAnsi="Times New Roman" w:cs="Times New Roman"/>
                <w:i/>
                <w:noProof/>
              </w:rPr>
              <w:t>Ethical considerations</w:t>
            </w:r>
            <w:r w:rsidR="007D0A5D">
              <w:rPr>
                <w:noProof/>
                <w:webHidden/>
              </w:rPr>
              <w:tab/>
            </w:r>
            <w:r w:rsidR="007D0A5D">
              <w:rPr>
                <w:noProof/>
                <w:webHidden/>
              </w:rPr>
              <w:fldChar w:fldCharType="begin"/>
            </w:r>
            <w:r w:rsidR="007D0A5D">
              <w:rPr>
                <w:noProof/>
                <w:webHidden/>
              </w:rPr>
              <w:instrText xml:space="preserve"> PAGEREF _Toc80017540 \h </w:instrText>
            </w:r>
            <w:r w:rsidR="007D0A5D">
              <w:rPr>
                <w:noProof/>
                <w:webHidden/>
              </w:rPr>
            </w:r>
            <w:r w:rsidR="007D0A5D">
              <w:rPr>
                <w:noProof/>
                <w:webHidden/>
              </w:rPr>
              <w:fldChar w:fldCharType="separate"/>
            </w:r>
            <w:r w:rsidR="007D0A5D">
              <w:rPr>
                <w:noProof/>
                <w:webHidden/>
              </w:rPr>
              <w:t>6</w:t>
            </w:r>
            <w:r w:rsidR="007D0A5D">
              <w:rPr>
                <w:noProof/>
                <w:webHidden/>
              </w:rPr>
              <w:fldChar w:fldCharType="end"/>
            </w:r>
          </w:hyperlink>
        </w:p>
        <w:p w14:paraId="4022311B" w14:textId="72195D4F" w:rsidR="007D0A5D" w:rsidRDefault="00BD3478">
          <w:pPr>
            <w:pStyle w:val="TOC2"/>
            <w:tabs>
              <w:tab w:val="right" w:leader="dot" w:pos="9350"/>
            </w:tabs>
            <w:rPr>
              <w:rFonts w:eastAsiaTheme="minorEastAsia"/>
              <w:noProof/>
              <w:sz w:val="24"/>
              <w:szCs w:val="24"/>
              <w:lang w:val="en-GB" w:eastAsia="en-GB"/>
            </w:rPr>
          </w:pPr>
          <w:hyperlink w:anchor="_Toc80017541" w:history="1">
            <w:r w:rsidR="007D0A5D" w:rsidRPr="006B364A">
              <w:rPr>
                <w:rStyle w:val="Hyperlink"/>
                <w:rFonts w:ascii="Times New Roman" w:hAnsi="Times New Roman" w:cs="Times New Roman"/>
                <w:i/>
                <w:noProof/>
              </w:rPr>
              <w:t>Thematic review of published research</w:t>
            </w:r>
            <w:r w:rsidR="007D0A5D">
              <w:rPr>
                <w:noProof/>
                <w:webHidden/>
              </w:rPr>
              <w:tab/>
            </w:r>
            <w:r w:rsidR="007D0A5D">
              <w:rPr>
                <w:noProof/>
                <w:webHidden/>
              </w:rPr>
              <w:fldChar w:fldCharType="begin"/>
            </w:r>
            <w:r w:rsidR="007D0A5D">
              <w:rPr>
                <w:noProof/>
                <w:webHidden/>
              </w:rPr>
              <w:instrText xml:space="preserve"> PAGEREF _Toc80017541 \h </w:instrText>
            </w:r>
            <w:r w:rsidR="007D0A5D">
              <w:rPr>
                <w:noProof/>
                <w:webHidden/>
              </w:rPr>
            </w:r>
            <w:r w:rsidR="007D0A5D">
              <w:rPr>
                <w:noProof/>
                <w:webHidden/>
              </w:rPr>
              <w:fldChar w:fldCharType="separate"/>
            </w:r>
            <w:r w:rsidR="007D0A5D">
              <w:rPr>
                <w:noProof/>
                <w:webHidden/>
              </w:rPr>
              <w:t>7</w:t>
            </w:r>
            <w:r w:rsidR="007D0A5D">
              <w:rPr>
                <w:noProof/>
                <w:webHidden/>
              </w:rPr>
              <w:fldChar w:fldCharType="end"/>
            </w:r>
          </w:hyperlink>
        </w:p>
        <w:p w14:paraId="7AC2AEAC" w14:textId="3453C144" w:rsidR="007D0A5D" w:rsidRDefault="00BD3478">
          <w:pPr>
            <w:pStyle w:val="TOC1"/>
            <w:tabs>
              <w:tab w:val="right" w:leader="dot" w:pos="9350"/>
            </w:tabs>
            <w:rPr>
              <w:rFonts w:eastAsiaTheme="minorEastAsia"/>
              <w:noProof/>
              <w:lang w:val="en-GB" w:eastAsia="en-GB"/>
            </w:rPr>
          </w:pPr>
          <w:hyperlink w:anchor="_Toc80017542" w:history="1">
            <w:r w:rsidR="007D0A5D" w:rsidRPr="006B364A">
              <w:rPr>
                <w:rStyle w:val="Hyperlink"/>
                <w:rFonts w:ascii="Times New Roman" w:hAnsi="Times New Roman" w:cs="Times New Roman"/>
                <w:noProof/>
              </w:rPr>
              <w:t>Discussion</w:t>
            </w:r>
            <w:r w:rsidR="007D0A5D">
              <w:rPr>
                <w:noProof/>
                <w:webHidden/>
              </w:rPr>
              <w:tab/>
            </w:r>
            <w:r w:rsidR="007D0A5D">
              <w:rPr>
                <w:noProof/>
                <w:webHidden/>
              </w:rPr>
              <w:fldChar w:fldCharType="begin"/>
            </w:r>
            <w:r w:rsidR="007D0A5D">
              <w:rPr>
                <w:noProof/>
                <w:webHidden/>
              </w:rPr>
              <w:instrText xml:space="preserve"> PAGEREF _Toc80017542 \h </w:instrText>
            </w:r>
            <w:r w:rsidR="007D0A5D">
              <w:rPr>
                <w:noProof/>
                <w:webHidden/>
              </w:rPr>
            </w:r>
            <w:r w:rsidR="007D0A5D">
              <w:rPr>
                <w:noProof/>
                <w:webHidden/>
              </w:rPr>
              <w:fldChar w:fldCharType="separate"/>
            </w:r>
            <w:r w:rsidR="007D0A5D">
              <w:rPr>
                <w:noProof/>
                <w:webHidden/>
              </w:rPr>
              <w:t>7</w:t>
            </w:r>
            <w:r w:rsidR="007D0A5D">
              <w:rPr>
                <w:noProof/>
                <w:webHidden/>
              </w:rPr>
              <w:fldChar w:fldCharType="end"/>
            </w:r>
          </w:hyperlink>
        </w:p>
        <w:p w14:paraId="19B402D5" w14:textId="7F0B217A" w:rsidR="007D0A5D" w:rsidRDefault="00BD3478">
          <w:pPr>
            <w:pStyle w:val="TOC2"/>
            <w:tabs>
              <w:tab w:val="right" w:leader="dot" w:pos="9350"/>
            </w:tabs>
            <w:rPr>
              <w:rFonts w:eastAsiaTheme="minorEastAsia"/>
              <w:noProof/>
              <w:sz w:val="24"/>
              <w:szCs w:val="24"/>
              <w:lang w:val="en-GB" w:eastAsia="en-GB"/>
            </w:rPr>
          </w:pPr>
          <w:hyperlink w:anchor="_Toc80017543" w:history="1">
            <w:r w:rsidR="007D0A5D" w:rsidRPr="006B364A">
              <w:rPr>
                <w:rStyle w:val="Hyperlink"/>
                <w:rFonts w:ascii="Times New Roman" w:hAnsi="Times New Roman" w:cs="Times New Roman"/>
                <w:i/>
                <w:noProof/>
              </w:rPr>
              <w:t>E-cigarette and adolescence smoking</w:t>
            </w:r>
            <w:r w:rsidR="007D0A5D">
              <w:rPr>
                <w:noProof/>
                <w:webHidden/>
              </w:rPr>
              <w:tab/>
            </w:r>
            <w:r w:rsidR="007D0A5D">
              <w:rPr>
                <w:noProof/>
                <w:webHidden/>
              </w:rPr>
              <w:fldChar w:fldCharType="begin"/>
            </w:r>
            <w:r w:rsidR="007D0A5D">
              <w:rPr>
                <w:noProof/>
                <w:webHidden/>
              </w:rPr>
              <w:instrText xml:space="preserve"> PAGEREF _Toc80017543 \h </w:instrText>
            </w:r>
            <w:r w:rsidR="007D0A5D">
              <w:rPr>
                <w:noProof/>
                <w:webHidden/>
              </w:rPr>
            </w:r>
            <w:r w:rsidR="007D0A5D">
              <w:rPr>
                <w:noProof/>
                <w:webHidden/>
              </w:rPr>
              <w:fldChar w:fldCharType="separate"/>
            </w:r>
            <w:r w:rsidR="007D0A5D">
              <w:rPr>
                <w:noProof/>
                <w:webHidden/>
              </w:rPr>
              <w:t>7</w:t>
            </w:r>
            <w:r w:rsidR="007D0A5D">
              <w:rPr>
                <w:noProof/>
                <w:webHidden/>
              </w:rPr>
              <w:fldChar w:fldCharType="end"/>
            </w:r>
          </w:hyperlink>
        </w:p>
        <w:p w14:paraId="29DD7315" w14:textId="756C2D67" w:rsidR="007D0A5D" w:rsidRDefault="00BD3478">
          <w:pPr>
            <w:pStyle w:val="TOC2"/>
            <w:tabs>
              <w:tab w:val="right" w:leader="dot" w:pos="9350"/>
            </w:tabs>
            <w:rPr>
              <w:rFonts w:eastAsiaTheme="minorEastAsia"/>
              <w:noProof/>
              <w:sz w:val="24"/>
              <w:szCs w:val="24"/>
              <w:lang w:val="en-GB" w:eastAsia="en-GB"/>
            </w:rPr>
          </w:pPr>
          <w:hyperlink w:anchor="_Toc80017544" w:history="1">
            <w:r w:rsidR="007D0A5D" w:rsidRPr="006B364A">
              <w:rPr>
                <w:rStyle w:val="Hyperlink"/>
                <w:rFonts w:ascii="Times New Roman" w:hAnsi="Times New Roman" w:cs="Times New Roman"/>
                <w:i/>
                <w:noProof/>
              </w:rPr>
              <w:t>Video games and Adolescence Smoking</w:t>
            </w:r>
            <w:r w:rsidR="007D0A5D">
              <w:rPr>
                <w:noProof/>
                <w:webHidden/>
              </w:rPr>
              <w:tab/>
            </w:r>
            <w:r w:rsidR="007D0A5D">
              <w:rPr>
                <w:noProof/>
                <w:webHidden/>
              </w:rPr>
              <w:fldChar w:fldCharType="begin"/>
            </w:r>
            <w:r w:rsidR="007D0A5D">
              <w:rPr>
                <w:noProof/>
                <w:webHidden/>
              </w:rPr>
              <w:instrText xml:space="preserve"> PAGEREF _Toc80017544 \h </w:instrText>
            </w:r>
            <w:r w:rsidR="007D0A5D">
              <w:rPr>
                <w:noProof/>
                <w:webHidden/>
              </w:rPr>
            </w:r>
            <w:r w:rsidR="007D0A5D">
              <w:rPr>
                <w:noProof/>
                <w:webHidden/>
              </w:rPr>
              <w:fldChar w:fldCharType="separate"/>
            </w:r>
            <w:r w:rsidR="007D0A5D">
              <w:rPr>
                <w:noProof/>
                <w:webHidden/>
              </w:rPr>
              <w:t>9</w:t>
            </w:r>
            <w:r w:rsidR="007D0A5D">
              <w:rPr>
                <w:noProof/>
                <w:webHidden/>
              </w:rPr>
              <w:fldChar w:fldCharType="end"/>
            </w:r>
          </w:hyperlink>
        </w:p>
        <w:p w14:paraId="2F94ADF8" w14:textId="314571FC" w:rsidR="007D0A5D" w:rsidRDefault="00BD3478">
          <w:pPr>
            <w:pStyle w:val="TOC2"/>
            <w:tabs>
              <w:tab w:val="right" w:leader="dot" w:pos="9350"/>
            </w:tabs>
            <w:rPr>
              <w:rFonts w:eastAsiaTheme="minorEastAsia"/>
              <w:noProof/>
              <w:sz w:val="24"/>
              <w:szCs w:val="24"/>
              <w:lang w:val="en-GB" w:eastAsia="en-GB"/>
            </w:rPr>
          </w:pPr>
          <w:hyperlink w:anchor="_Toc80017545" w:history="1">
            <w:r w:rsidR="007D0A5D" w:rsidRPr="006B364A">
              <w:rPr>
                <w:rStyle w:val="Hyperlink"/>
                <w:rFonts w:ascii="Times New Roman" w:hAnsi="Times New Roman" w:cs="Times New Roman"/>
                <w:i/>
                <w:noProof/>
              </w:rPr>
              <w:t>Trends in smoking</w:t>
            </w:r>
            <w:r w:rsidR="007D0A5D">
              <w:rPr>
                <w:noProof/>
                <w:webHidden/>
              </w:rPr>
              <w:tab/>
            </w:r>
            <w:r w:rsidR="007D0A5D">
              <w:rPr>
                <w:noProof/>
                <w:webHidden/>
              </w:rPr>
              <w:fldChar w:fldCharType="begin"/>
            </w:r>
            <w:r w:rsidR="007D0A5D">
              <w:rPr>
                <w:noProof/>
                <w:webHidden/>
              </w:rPr>
              <w:instrText xml:space="preserve"> PAGEREF _Toc80017545 \h </w:instrText>
            </w:r>
            <w:r w:rsidR="007D0A5D">
              <w:rPr>
                <w:noProof/>
                <w:webHidden/>
              </w:rPr>
            </w:r>
            <w:r w:rsidR="007D0A5D">
              <w:rPr>
                <w:noProof/>
                <w:webHidden/>
              </w:rPr>
              <w:fldChar w:fldCharType="separate"/>
            </w:r>
            <w:r w:rsidR="007D0A5D">
              <w:rPr>
                <w:noProof/>
                <w:webHidden/>
              </w:rPr>
              <w:t>10</w:t>
            </w:r>
            <w:r w:rsidR="007D0A5D">
              <w:rPr>
                <w:noProof/>
                <w:webHidden/>
              </w:rPr>
              <w:fldChar w:fldCharType="end"/>
            </w:r>
          </w:hyperlink>
        </w:p>
        <w:p w14:paraId="75E2C58D" w14:textId="61336F60" w:rsidR="007D0A5D" w:rsidRDefault="00BD3478">
          <w:pPr>
            <w:pStyle w:val="TOC2"/>
            <w:tabs>
              <w:tab w:val="right" w:leader="dot" w:pos="9350"/>
            </w:tabs>
            <w:rPr>
              <w:rFonts w:eastAsiaTheme="minorEastAsia"/>
              <w:noProof/>
              <w:sz w:val="24"/>
              <w:szCs w:val="24"/>
              <w:lang w:val="en-GB" w:eastAsia="en-GB"/>
            </w:rPr>
          </w:pPr>
          <w:hyperlink w:anchor="_Toc80017546" w:history="1">
            <w:r w:rsidR="007D0A5D" w:rsidRPr="006B364A">
              <w:rPr>
                <w:rStyle w:val="Hyperlink"/>
                <w:rFonts w:ascii="Times New Roman" w:hAnsi="Times New Roman" w:cs="Times New Roman"/>
                <w:i/>
                <w:noProof/>
              </w:rPr>
              <w:t>Other Factors related to Adolescence Smoking</w:t>
            </w:r>
            <w:r w:rsidR="007D0A5D">
              <w:rPr>
                <w:noProof/>
                <w:webHidden/>
              </w:rPr>
              <w:tab/>
            </w:r>
            <w:r w:rsidR="007D0A5D">
              <w:rPr>
                <w:noProof/>
                <w:webHidden/>
              </w:rPr>
              <w:fldChar w:fldCharType="begin"/>
            </w:r>
            <w:r w:rsidR="007D0A5D">
              <w:rPr>
                <w:noProof/>
                <w:webHidden/>
              </w:rPr>
              <w:instrText xml:space="preserve"> PAGEREF _Toc80017546 \h </w:instrText>
            </w:r>
            <w:r w:rsidR="007D0A5D">
              <w:rPr>
                <w:noProof/>
                <w:webHidden/>
              </w:rPr>
            </w:r>
            <w:r w:rsidR="007D0A5D">
              <w:rPr>
                <w:noProof/>
                <w:webHidden/>
              </w:rPr>
              <w:fldChar w:fldCharType="separate"/>
            </w:r>
            <w:r w:rsidR="007D0A5D">
              <w:rPr>
                <w:noProof/>
                <w:webHidden/>
              </w:rPr>
              <w:t>10</w:t>
            </w:r>
            <w:r w:rsidR="007D0A5D">
              <w:rPr>
                <w:noProof/>
                <w:webHidden/>
              </w:rPr>
              <w:fldChar w:fldCharType="end"/>
            </w:r>
          </w:hyperlink>
        </w:p>
        <w:p w14:paraId="17C1B6D9" w14:textId="70227A6C" w:rsidR="007D0A5D" w:rsidRDefault="00BD3478">
          <w:pPr>
            <w:pStyle w:val="TOC3"/>
            <w:tabs>
              <w:tab w:val="right" w:leader="dot" w:pos="9350"/>
            </w:tabs>
            <w:rPr>
              <w:rFonts w:eastAsiaTheme="minorEastAsia"/>
              <w:noProof/>
              <w:sz w:val="24"/>
              <w:szCs w:val="24"/>
              <w:lang w:val="en-GB" w:eastAsia="en-GB"/>
            </w:rPr>
          </w:pPr>
          <w:hyperlink w:anchor="_Toc80017547" w:history="1">
            <w:r w:rsidR="007D0A5D" w:rsidRPr="006B364A">
              <w:rPr>
                <w:rStyle w:val="Hyperlink"/>
                <w:rFonts w:ascii="Times New Roman" w:hAnsi="Times New Roman" w:cs="Times New Roman"/>
                <w:i/>
                <w:noProof/>
              </w:rPr>
              <w:t>Influence of Parental Smoking</w:t>
            </w:r>
            <w:r w:rsidR="007D0A5D">
              <w:rPr>
                <w:noProof/>
                <w:webHidden/>
              </w:rPr>
              <w:tab/>
            </w:r>
            <w:r w:rsidR="007D0A5D">
              <w:rPr>
                <w:noProof/>
                <w:webHidden/>
              </w:rPr>
              <w:fldChar w:fldCharType="begin"/>
            </w:r>
            <w:r w:rsidR="007D0A5D">
              <w:rPr>
                <w:noProof/>
                <w:webHidden/>
              </w:rPr>
              <w:instrText xml:space="preserve"> PAGEREF _Toc80017547 \h </w:instrText>
            </w:r>
            <w:r w:rsidR="007D0A5D">
              <w:rPr>
                <w:noProof/>
                <w:webHidden/>
              </w:rPr>
            </w:r>
            <w:r w:rsidR="007D0A5D">
              <w:rPr>
                <w:noProof/>
                <w:webHidden/>
              </w:rPr>
              <w:fldChar w:fldCharType="separate"/>
            </w:r>
            <w:r w:rsidR="007D0A5D">
              <w:rPr>
                <w:noProof/>
                <w:webHidden/>
              </w:rPr>
              <w:t>11</w:t>
            </w:r>
            <w:r w:rsidR="007D0A5D">
              <w:rPr>
                <w:noProof/>
                <w:webHidden/>
              </w:rPr>
              <w:fldChar w:fldCharType="end"/>
            </w:r>
          </w:hyperlink>
        </w:p>
        <w:p w14:paraId="7D9069C9" w14:textId="2A73CD35" w:rsidR="007D0A5D" w:rsidRDefault="00BD3478">
          <w:pPr>
            <w:pStyle w:val="TOC3"/>
            <w:tabs>
              <w:tab w:val="right" w:leader="dot" w:pos="9350"/>
            </w:tabs>
            <w:rPr>
              <w:rFonts w:eastAsiaTheme="minorEastAsia"/>
              <w:noProof/>
              <w:sz w:val="24"/>
              <w:szCs w:val="24"/>
              <w:lang w:val="en-GB" w:eastAsia="en-GB"/>
            </w:rPr>
          </w:pPr>
          <w:hyperlink w:anchor="_Toc80017548" w:history="1">
            <w:r w:rsidR="007D0A5D" w:rsidRPr="006B364A">
              <w:rPr>
                <w:rStyle w:val="Hyperlink"/>
                <w:rFonts w:ascii="Times New Roman" w:hAnsi="Times New Roman" w:cs="Times New Roman"/>
                <w:i/>
                <w:noProof/>
                <w:shd w:val="clear" w:color="auto" w:fill="FFFFFF"/>
              </w:rPr>
              <w:t>Legislations and Smoking in Adolescents</w:t>
            </w:r>
            <w:r w:rsidR="007D0A5D">
              <w:rPr>
                <w:noProof/>
                <w:webHidden/>
              </w:rPr>
              <w:tab/>
            </w:r>
            <w:r w:rsidR="007D0A5D">
              <w:rPr>
                <w:noProof/>
                <w:webHidden/>
              </w:rPr>
              <w:fldChar w:fldCharType="begin"/>
            </w:r>
            <w:r w:rsidR="007D0A5D">
              <w:rPr>
                <w:noProof/>
                <w:webHidden/>
              </w:rPr>
              <w:instrText xml:space="preserve"> PAGEREF _Toc80017548 \h </w:instrText>
            </w:r>
            <w:r w:rsidR="007D0A5D">
              <w:rPr>
                <w:noProof/>
                <w:webHidden/>
              </w:rPr>
            </w:r>
            <w:r w:rsidR="007D0A5D">
              <w:rPr>
                <w:noProof/>
                <w:webHidden/>
              </w:rPr>
              <w:fldChar w:fldCharType="separate"/>
            </w:r>
            <w:r w:rsidR="007D0A5D">
              <w:rPr>
                <w:noProof/>
                <w:webHidden/>
              </w:rPr>
              <w:t>12</w:t>
            </w:r>
            <w:r w:rsidR="007D0A5D">
              <w:rPr>
                <w:noProof/>
                <w:webHidden/>
              </w:rPr>
              <w:fldChar w:fldCharType="end"/>
            </w:r>
          </w:hyperlink>
        </w:p>
        <w:p w14:paraId="283744C0" w14:textId="06174106" w:rsidR="007D0A5D" w:rsidRDefault="00BD3478">
          <w:pPr>
            <w:pStyle w:val="TOC3"/>
            <w:tabs>
              <w:tab w:val="right" w:leader="dot" w:pos="9350"/>
            </w:tabs>
            <w:rPr>
              <w:rFonts w:eastAsiaTheme="minorEastAsia"/>
              <w:noProof/>
              <w:sz w:val="24"/>
              <w:szCs w:val="24"/>
              <w:lang w:val="en-GB" w:eastAsia="en-GB"/>
            </w:rPr>
          </w:pPr>
          <w:hyperlink w:anchor="_Toc80017549" w:history="1">
            <w:r w:rsidR="007D0A5D" w:rsidRPr="006B364A">
              <w:rPr>
                <w:rStyle w:val="Hyperlink"/>
                <w:rFonts w:ascii="Times New Roman" w:hAnsi="Times New Roman" w:cs="Times New Roman"/>
                <w:i/>
                <w:noProof/>
                <w:shd w:val="clear" w:color="auto" w:fill="FFFFFF"/>
              </w:rPr>
              <w:t>Peer beliefs and adolescents smoking</w:t>
            </w:r>
            <w:r w:rsidR="007D0A5D">
              <w:rPr>
                <w:noProof/>
                <w:webHidden/>
              </w:rPr>
              <w:tab/>
            </w:r>
            <w:r w:rsidR="007D0A5D">
              <w:rPr>
                <w:noProof/>
                <w:webHidden/>
              </w:rPr>
              <w:fldChar w:fldCharType="begin"/>
            </w:r>
            <w:r w:rsidR="007D0A5D">
              <w:rPr>
                <w:noProof/>
                <w:webHidden/>
              </w:rPr>
              <w:instrText xml:space="preserve"> PAGEREF _Toc80017549 \h </w:instrText>
            </w:r>
            <w:r w:rsidR="007D0A5D">
              <w:rPr>
                <w:noProof/>
                <w:webHidden/>
              </w:rPr>
            </w:r>
            <w:r w:rsidR="007D0A5D">
              <w:rPr>
                <w:noProof/>
                <w:webHidden/>
              </w:rPr>
              <w:fldChar w:fldCharType="separate"/>
            </w:r>
            <w:r w:rsidR="007D0A5D">
              <w:rPr>
                <w:noProof/>
                <w:webHidden/>
              </w:rPr>
              <w:t>13</w:t>
            </w:r>
            <w:r w:rsidR="007D0A5D">
              <w:rPr>
                <w:noProof/>
                <w:webHidden/>
              </w:rPr>
              <w:fldChar w:fldCharType="end"/>
            </w:r>
          </w:hyperlink>
        </w:p>
        <w:p w14:paraId="6B552F9F" w14:textId="4F614050" w:rsidR="007D0A5D" w:rsidRDefault="00BD3478">
          <w:pPr>
            <w:pStyle w:val="TOC1"/>
            <w:tabs>
              <w:tab w:val="right" w:leader="dot" w:pos="9350"/>
            </w:tabs>
            <w:rPr>
              <w:rFonts w:eastAsiaTheme="minorEastAsia"/>
              <w:noProof/>
              <w:lang w:val="en-GB" w:eastAsia="en-GB"/>
            </w:rPr>
          </w:pPr>
          <w:hyperlink w:anchor="_Toc80017550" w:history="1">
            <w:r w:rsidR="007D0A5D" w:rsidRPr="006B364A">
              <w:rPr>
                <w:rStyle w:val="Hyperlink"/>
                <w:rFonts w:ascii="Times New Roman" w:hAnsi="Times New Roman" w:cs="Times New Roman"/>
                <w:noProof/>
              </w:rPr>
              <w:t>Conclusion and Recommendation</w:t>
            </w:r>
            <w:r w:rsidR="007D0A5D">
              <w:rPr>
                <w:noProof/>
                <w:webHidden/>
              </w:rPr>
              <w:tab/>
            </w:r>
            <w:r w:rsidR="007D0A5D">
              <w:rPr>
                <w:noProof/>
                <w:webHidden/>
              </w:rPr>
              <w:fldChar w:fldCharType="begin"/>
            </w:r>
            <w:r w:rsidR="007D0A5D">
              <w:rPr>
                <w:noProof/>
                <w:webHidden/>
              </w:rPr>
              <w:instrText xml:space="preserve"> PAGEREF _Toc80017550 \h </w:instrText>
            </w:r>
            <w:r w:rsidR="007D0A5D">
              <w:rPr>
                <w:noProof/>
                <w:webHidden/>
              </w:rPr>
            </w:r>
            <w:r w:rsidR="007D0A5D">
              <w:rPr>
                <w:noProof/>
                <w:webHidden/>
              </w:rPr>
              <w:fldChar w:fldCharType="separate"/>
            </w:r>
            <w:r w:rsidR="007D0A5D">
              <w:rPr>
                <w:noProof/>
                <w:webHidden/>
              </w:rPr>
              <w:t>14</w:t>
            </w:r>
            <w:r w:rsidR="007D0A5D">
              <w:rPr>
                <w:noProof/>
                <w:webHidden/>
              </w:rPr>
              <w:fldChar w:fldCharType="end"/>
            </w:r>
          </w:hyperlink>
        </w:p>
        <w:p w14:paraId="3E10D79B" w14:textId="60C372FB" w:rsidR="007D0A5D" w:rsidRDefault="00BD3478">
          <w:pPr>
            <w:pStyle w:val="TOC1"/>
            <w:tabs>
              <w:tab w:val="right" w:leader="dot" w:pos="9350"/>
            </w:tabs>
            <w:rPr>
              <w:rFonts w:eastAsiaTheme="minorEastAsia"/>
              <w:noProof/>
              <w:lang w:val="en-GB" w:eastAsia="en-GB"/>
            </w:rPr>
          </w:pPr>
          <w:hyperlink w:anchor="_Toc80017551" w:history="1">
            <w:r w:rsidR="007D0A5D" w:rsidRPr="006B364A">
              <w:rPr>
                <w:rStyle w:val="Hyperlink"/>
                <w:rFonts w:ascii="Times New Roman" w:hAnsi="Times New Roman" w:cs="Times New Roman"/>
                <w:noProof/>
              </w:rPr>
              <w:t>References</w:t>
            </w:r>
            <w:r w:rsidR="007D0A5D">
              <w:rPr>
                <w:noProof/>
                <w:webHidden/>
              </w:rPr>
              <w:tab/>
            </w:r>
            <w:r w:rsidR="007D0A5D">
              <w:rPr>
                <w:noProof/>
                <w:webHidden/>
              </w:rPr>
              <w:fldChar w:fldCharType="begin"/>
            </w:r>
            <w:r w:rsidR="007D0A5D">
              <w:rPr>
                <w:noProof/>
                <w:webHidden/>
              </w:rPr>
              <w:instrText xml:space="preserve"> PAGEREF _Toc80017551 \h </w:instrText>
            </w:r>
            <w:r w:rsidR="007D0A5D">
              <w:rPr>
                <w:noProof/>
                <w:webHidden/>
              </w:rPr>
            </w:r>
            <w:r w:rsidR="007D0A5D">
              <w:rPr>
                <w:noProof/>
                <w:webHidden/>
              </w:rPr>
              <w:fldChar w:fldCharType="separate"/>
            </w:r>
            <w:r w:rsidR="007D0A5D">
              <w:rPr>
                <w:noProof/>
                <w:webHidden/>
              </w:rPr>
              <w:t>16</w:t>
            </w:r>
            <w:r w:rsidR="007D0A5D">
              <w:rPr>
                <w:noProof/>
                <w:webHidden/>
              </w:rPr>
              <w:fldChar w:fldCharType="end"/>
            </w:r>
          </w:hyperlink>
        </w:p>
        <w:p w14:paraId="09BA0A50" w14:textId="451EE239" w:rsidR="007D0A5D" w:rsidRDefault="007D0A5D">
          <w:r>
            <w:rPr>
              <w:b/>
              <w:bCs/>
              <w:noProof/>
            </w:rPr>
            <w:fldChar w:fldCharType="end"/>
          </w:r>
        </w:p>
      </w:sdtContent>
    </w:sdt>
    <w:p w14:paraId="3EF8703B" w14:textId="77777777" w:rsidR="0028704B" w:rsidRPr="00521C02" w:rsidRDefault="0028704B" w:rsidP="00521C02">
      <w:pPr>
        <w:spacing w:after="0" w:line="480" w:lineRule="auto"/>
        <w:rPr>
          <w:rFonts w:ascii="Times New Roman" w:hAnsi="Times New Roman" w:cs="Times New Roman"/>
          <w:sz w:val="24"/>
          <w:szCs w:val="24"/>
        </w:rPr>
      </w:pPr>
    </w:p>
    <w:p w14:paraId="5BF64F97" w14:textId="77777777" w:rsidR="0028704B" w:rsidRPr="00521C02" w:rsidRDefault="0028704B" w:rsidP="00521C02">
      <w:pPr>
        <w:spacing w:after="0" w:line="480" w:lineRule="auto"/>
        <w:rPr>
          <w:rFonts w:ascii="Times New Roman" w:hAnsi="Times New Roman" w:cs="Times New Roman"/>
          <w:sz w:val="24"/>
          <w:szCs w:val="24"/>
        </w:rPr>
      </w:pPr>
      <w:r w:rsidRPr="00521C02">
        <w:rPr>
          <w:rFonts w:ascii="Times New Roman" w:hAnsi="Times New Roman" w:cs="Times New Roman"/>
          <w:sz w:val="24"/>
          <w:szCs w:val="24"/>
        </w:rPr>
        <w:br w:type="page"/>
      </w:r>
    </w:p>
    <w:p w14:paraId="13582AA0" w14:textId="77777777" w:rsidR="00FA6B57" w:rsidRPr="00521C02" w:rsidRDefault="00FA6B57" w:rsidP="00521C02">
      <w:pPr>
        <w:spacing w:after="0" w:line="480" w:lineRule="auto"/>
        <w:jc w:val="center"/>
        <w:rPr>
          <w:rFonts w:ascii="Times New Roman" w:hAnsi="Times New Roman" w:cs="Times New Roman"/>
          <w:sz w:val="24"/>
          <w:szCs w:val="24"/>
        </w:rPr>
      </w:pPr>
      <w:r w:rsidRPr="00521C02">
        <w:rPr>
          <w:rFonts w:ascii="Times New Roman" w:hAnsi="Times New Roman" w:cs="Times New Roman"/>
          <w:sz w:val="24"/>
          <w:szCs w:val="24"/>
        </w:rPr>
        <w:lastRenderedPageBreak/>
        <w:t>Smoking in adolescents</w:t>
      </w:r>
    </w:p>
    <w:p w14:paraId="3867FCA4" w14:textId="77777777" w:rsidR="00C56281" w:rsidRPr="00521C02" w:rsidRDefault="00C56281" w:rsidP="00521C02">
      <w:pPr>
        <w:pStyle w:val="Heading1"/>
        <w:spacing w:before="0" w:line="480" w:lineRule="auto"/>
        <w:rPr>
          <w:rFonts w:ascii="Times New Roman" w:hAnsi="Times New Roman" w:cs="Times New Roman"/>
          <w:b/>
          <w:color w:val="auto"/>
          <w:sz w:val="24"/>
          <w:szCs w:val="24"/>
        </w:rPr>
      </w:pPr>
      <w:bookmarkStart w:id="0" w:name="_Toc80017534"/>
      <w:r w:rsidRPr="00521C02">
        <w:rPr>
          <w:rFonts w:ascii="Times New Roman" w:hAnsi="Times New Roman" w:cs="Times New Roman"/>
          <w:b/>
          <w:color w:val="auto"/>
          <w:sz w:val="24"/>
          <w:szCs w:val="24"/>
        </w:rPr>
        <w:t>Introduction</w:t>
      </w:r>
      <w:bookmarkEnd w:id="0"/>
    </w:p>
    <w:p w14:paraId="0853E21E" w14:textId="77777777" w:rsidR="000A2822" w:rsidRPr="00521C02" w:rsidRDefault="00556DEB" w:rsidP="00255D59">
      <w:pPr>
        <w:spacing w:after="0" w:line="480" w:lineRule="auto"/>
        <w:jc w:val="both"/>
        <w:rPr>
          <w:rFonts w:ascii="Times New Roman" w:hAnsi="Times New Roman" w:cs="Times New Roman"/>
          <w:sz w:val="24"/>
          <w:szCs w:val="24"/>
        </w:rPr>
      </w:pPr>
      <w:r w:rsidRPr="00521C02">
        <w:rPr>
          <w:rFonts w:ascii="Times New Roman" w:hAnsi="Times New Roman" w:cs="Times New Roman"/>
          <w:sz w:val="24"/>
          <w:szCs w:val="24"/>
        </w:rPr>
        <w:t>There have been concerted efforts to reduce the population of people smoking tobacco globally.</w:t>
      </w:r>
      <w:r w:rsidR="008E0113" w:rsidRPr="00521C02">
        <w:rPr>
          <w:rFonts w:ascii="Times New Roman" w:hAnsi="Times New Roman" w:cs="Times New Roman"/>
          <w:sz w:val="24"/>
          <w:szCs w:val="24"/>
        </w:rPr>
        <w:t xml:space="preserve"> Despite the efforts, the numbers of smokers is decreasing at a slower rate compared to the projected. Smoking is one of the leading risk factor to morbidity and disability. It affects multiple organs in the body. Tobacco smoking has been linked to cancer, lung diseases, cardiovascular diseases, heart diseases among others.</w:t>
      </w:r>
      <w:r w:rsidR="000A2822" w:rsidRPr="00521C02">
        <w:rPr>
          <w:rFonts w:ascii="Times New Roman" w:hAnsi="Times New Roman" w:cs="Times New Roman"/>
          <w:sz w:val="24"/>
          <w:szCs w:val="24"/>
        </w:rPr>
        <w:t xml:space="preserve"> Bonnie and </w:t>
      </w:r>
      <w:r w:rsidR="00E75722" w:rsidRPr="00521C02">
        <w:rPr>
          <w:rFonts w:ascii="Times New Roman" w:hAnsi="Times New Roman" w:cs="Times New Roman"/>
          <w:sz w:val="24"/>
          <w:szCs w:val="24"/>
        </w:rPr>
        <w:t>colleagues (</w:t>
      </w:r>
      <w:r w:rsidR="000A2822" w:rsidRPr="00521C02">
        <w:rPr>
          <w:rFonts w:ascii="Times New Roman" w:hAnsi="Times New Roman" w:cs="Times New Roman"/>
          <w:sz w:val="24"/>
          <w:szCs w:val="24"/>
        </w:rPr>
        <w:t>2015)</w:t>
      </w:r>
      <w:r w:rsidR="008E0113" w:rsidRPr="00521C02">
        <w:rPr>
          <w:rFonts w:ascii="Times New Roman" w:hAnsi="Times New Roman" w:cs="Times New Roman"/>
          <w:sz w:val="24"/>
          <w:szCs w:val="24"/>
        </w:rPr>
        <w:t xml:space="preserve"> </w:t>
      </w:r>
      <w:r w:rsidR="000A2822" w:rsidRPr="00521C02">
        <w:rPr>
          <w:rFonts w:ascii="Times New Roman" w:hAnsi="Times New Roman" w:cs="Times New Roman"/>
          <w:sz w:val="24"/>
          <w:szCs w:val="24"/>
        </w:rPr>
        <w:t xml:space="preserve">noted a correlation between age of initiation and health outcomes among tobacco smokers. In their research, the authors noted that an earlier age of initiation culminated to adverse health </w:t>
      </w:r>
      <w:r w:rsidR="00E75722" w:rsidRPr="00521C02">
        <w:rPr>
          <w:rFonts w:ascii="Times New Roman" w:hAnsi="Times New Roman" w:cs="Times New Roman"/>
          <w:sz w:val="24"/>
          <w:szCs w:val="24"/>
        </w:rPr>
        <w:t>outcomes. For</w:t>
      </w:r>
      <w:r w:rsidR="000A2822" w:rsidRPr="00521C02">
        <w:rPr>
          <w:rFonts w:ascii="Times New Roman" w:hAnsi="Times New Roman" w:cs="Times New Roman"/>
          <w:sz w:val="24"/>
          <w:szCs w:val="24"/>
        </w:rPr>
        <w:t xml:space="preserve"> most individuals, early exposure meant that their</w:t>
      </w:r>
      <w:r w:rsidR="00035019" w:rsidRPr="00521C02">
        <w:rPr>
          <w:rFonts w:ascii="Times New Roman" w:hAnsi="Times New Roman" w:cs="Times New Roman"/>
          <w:sz w:val="24"/>
          <w:szCs w:val="24"/>
        </w:rPr>
        <w:t xml:space="preserve"> dosage will increase overtime, increasing their dependence, intensity, likelihood of cessation and duration. The outcome of the st</w:t>
      </w:r>
      <w:r w:rsidR="005E6EF8" w:rsidRPr="00521C02">
        <w:rPr>
          <w:rFonts w:ascii="Times New Roman" w:hAnsi="Times New Roman" w:cs="Times New Roman"/>
          <w:sz w:val="24"/>
          <w:szCs w:val="24"/>
        </w:rPr>
        <w:t xml:space="preserve">udy makes it crucial to explore the issue of smoking among </w:t>
      </w:r>
      <w:r w:rsidR="00FA4848" w:rsidRPr="00521C02">
        <w:rPr>
          <w:rFonts w:ascii="Times New Roman" w:hAnsi="Times New Roman" w:cs="Times New Roman"/>
          <w:sz w:val="24"/>
          <w:szCs w:val="24"/>
        </w:rPr>
        <w:t>adolescents.</w:t>
      </w:r>
    </w:p>
    <w:p w14:paraId="151657C4" w14:textId="77777777" w:rsidR="00FA6B57" w:rsidRPr="00521C02" w:rsidRDefault="007741FF" w:rsidP="00255D59">
      <w:pPr>
        <w:spacing w:after="0" w:line="480" w:lineRule="auto"/>
        <w:jc w:val="both"/>
        <w:rPr>
          <w:rFonts w:ascii="Times New Roman" w:hAnsi="Times New Roman" w:cs="Times New Roman"/>
          <w:sz w:val="24"/>
          <w:szCs w:val="24"/>
        </w:rPr>
      </w:pPr>
      <w:r w:rsidRPr="00521C02">
        <w:rPr>
          <w:rFonts w:ascii="Times New Roman" w:hAnsi="Times New Roman" w:cs="Times New Roman"/>
          <w:sz w:val="24"/>
          <w:szCs w:val="24"/>
        </w:rPr>
        <w:t>Adolescence is considered a transitional st</w:t>
      </w:r>
      <w:r w:rsidR="00A11BC9" w:rsidRPr="00521C02">
        <w:rPr>
          <w:rFonts w:ascii="Times New Roman" w:hAnsi="Times New Roman" w:cs="Times New Roman"/>
          <w:sz w:val="24"/>
          <w:szCs w:val="24"/>
        </w:rPr>
        <w:t>age from childhood to adulthood</w:t>
      </w:r>
      <w:r w:rsidR="00CD370F" w:rsidRPr="00521C02">
        <w:rPr>
          <w:rFonts w:ascii="Times New Roman" w:hAnsi="Times New Roman" w:cs="Times New Roman"/>
          <w:sz w:val="24"/>
          <w:szCs w:val="24"/>
        </w:rPr>
        <w:t xml:space="preserve">.  It is marked by </w:t>
      </w:r>
      <w:r w:rsidR="00E75722" w:rsidRPr="00521C02">
        <w:rPr>
          <w:rFonts w:ascii="Times New Roman" w:hAnsi="Times New Roman" w:cs="Times New Roman"/>
          <w:sz w:val="24"/>
          <w:szCs w:val="24"/>
        </w:rPr>
        <w:t>psychological</w:t>
      </w:r>
      <w:r w:rsidR="00CD370F" w:rsidRPr="00521C02">
        <w:rPr>
          <w:rFonts w:ascii="Times New Roman" w:hAnsi="Times New Roman" w:cs="Times New Roman"/>
          <w:sz w:val="24"/>
          <w:szCs w:val="24"/>
        </w:rPr>
        <w:t xml:space="preserve">, physical and </w:t>
      </w:r>
      <w:r w:rsidR="00E75722" w:rsidRPr="00521C02">
        <w:rPr>
          <w:rFonts w:ascii="Times New Roman" w:hAnsi="Times New Roman" w:cs="Times New Roman"/>
          <w:sz w:val="24"/>
          <w:szCs w:val="24"/>
        </w:rPr>
        <w:t>behavioral</w:t>
      </w:r>
      <w:r w:rsidR="00CD370F" w:rsidRPr="00521C02">
        <w:rPr>
          <w:rFonts w:ascii="Times New Roman" w:hAnsi="Times New Roman" w:cs="Times New Roman"/>
          <w:sz w:val="24"/>
          <w:szCs w:val="24"/>
        </w:rPr>
        <w:t xml:space="preserve"> </w:t>
      </w:r>
      <w:r w:rsidR="00E75722" w:rsidRPr="00521C02">
        <w:rPr>
          <w:rFonts w:ascii="Times New Roman" w:hAnsi="Times New Roman" w:cs="Times New Roman"/>
          <w:sz w:val="24"/>
          <w:szCs w:val="24"/>
        </w:rPr>
        <w:t>changes. In</w:t>
      </w:r>
      <w:r w:rsidR="00CD370F" w:rsidRPr="00521C02">
        <w:rPr>
          <w:rFonts w:ascii="Times New Roman" w:hAnsi="Times New Roman" w:cs="Times New Roman"/>
          <w:sz w:val="24"/>
          <w:szCs w:val="24"/>
        </w:rPr>
        <w:t xml:space="preserve"> particular, some of the changes include identity formation, physical maturation, independent behavior, need to explore, and increased interest in social and peer interactions. </w:t>
      </w:r>
      <w:r w:rsidR="00E8439E" w:rsidRPr="00521C02">
        <w:rPr>
          <w:rFonts w:ascii="Times New Roman" w:hAnsi="Times New Roman" w:cs="Times New Roman"/>
          <w:sz w:val="24"/>
          <w:szCs w:val="24"/>
        </w:rPr>
        <w:t>Eaton et al. (2012) suggest that more than 80% of adolescents experiment with alcohol and drugs before they reach adulthood. The initiation to the use of psychoactive drugs and progression to severe use peak during adolescence and increases the chances of addiction in adulthood.</w:t>
      </w:r>
    </w:p>
    <w:p w14:paraId="1531BCE4" w14:textId="77777777" w:rsidR="00CD370F" w:rsidRPr="00521C02" w:rsidRDefault="00E8439E" w:rsidP="00255D59">
      <w:pPr>
        <w:spacing w:after="0" w:line="480" w:lineRule="auto"/>
        <w:jc w:val="both"/>
        <w:rPr>
          <w:rFonts w:ascii="Times New Roman" w:hAnsi="Times New Roman" w:cs="Times New Roman"/>
          <w:sz w:val="24"/>
          <w:szCs w:val="24"/>
        </w:rPr>
      </w:pPr>
      <w:r w:rsidRPr="00521C02">
        <w:rPr>
          <w:rFonts w:ascii="Times New Roman" w:hAnsi="Times New Roman" w:cs="Times New Roman"/>
          <w:sz w:val="24"/>
          <w:szCs w:val="24"/>
        </w:rPr>
        <w:t xml:space="preserve">Cigarette smoking is one the most addictive behaviors and initiation into it is a predictor of individuals who have the highest probability of becoming established smokers.  Established smokers are considered to be those involved in daily smoking. </w:t>
      </w:r>
      <w:r w:rsidR="00E75722" w:rsidRPr="00521C02">
        <w:rPr>
          <w:rFonts w:ascii="Times New Roman" w:hAnsi="Times New Roman" w:cs="Times New Roman"/>
          <w:sz w:val="24"/>
          <w:szCs w:val="24"/>
        </w:rPr>
        <w:t>Saddle son</w:t>
      </w:r>
      <w:r w:rsidRPr="00521C02">
        <w:rPr>
          <w:rFonts w:ascii="Times New Roman" w:hAnsi="Times New Roman" w:cs="Times New Roman"/>
          <w:sz w:val="24"/>
          <w:szCs w:val="24"/>
        </w:rPr>
        <w:t xml:space="preserve"> and colleagues (2016) demonstrates that adolescent daily smokers are more likely to maintain the habit of smoking into </w:t>
      </w:r>
      <w:r w:rsidRPr="00521C02">
        <w:rPr>
          <w:rFonts w:ascii="Times New Roman" w:hAnsi="Times New Roman" w:cs="Times New Roman"/>
          <w:sz w:val="24"/>
          <w:szCs w:val="24"/>
        </w:rPr>
        <w:lastRenderedPageBreak/>
        <w:t xml:space="preserve">their adulthood. Hence, </w:t>
      </w:r>
      <w:r w:rsidR="00E75722" w:rsidRPr="00521C02">
        <w:rPr>
          <w:rFonts w:ascii="Times New Roman" w:hAnsi="Times New Roman" w:cs="Times New Roman"/>
          <w:sz w:val="24"/>
          <w:szCs w:val="24"/>
        </w:rPr>
        <w:t>adolescent’s</w:t>
      </w:r>
      <w:r w:rsidRPr="00521C02">
        <w:rPr>
          <w:rFonts w:ascii="Times New Roman" w:hAnsi="Times New Roman" w:cs="Times New Roman"/>
          <w:sz w:val="24"/>
          <w:szCs w:val="24"/>
        </w:rPr>
        <w:t xml:space="preserve"> daily smoking is one of the habits that need to be </w:t>
      </w:r>
      <w:r w:rsidR="00E75722" w:rsidRPr="00521C02">
        <w:rPr>
          <w:rFonts w:ascii="Times New Roman" w:hAnsi="Times New Roman" w:cs="Times New Roman"/>
          <w:sz w:val="24"/>
          <w:szCs w:val="24"/>
        </w:rPr>
        <w:t>dealt</w:t>
      </w:r>
      <w:r w:rsidRPr="00521C02">
        <w:rPr>
          <w:rFonts w:ascii="Times New Roman" w:hAnsi="Times New Roman" w:cs="Times New Roman"/>
          <w:sz w:val="24"/>
          <w:szCs w:val="24"/>
        </w:rPr>
        <w:t xml:space="preserve"> with to prevent more individuals from acquiring cigarette smoking illnesses.</w:t>
      </w:r>
    </w:p>
    <w:p w14:paraId="302843A2" w14:textId="77777777" w:rsidR="00C22B55" w:rsidRPr="00521C02" w:rsidRDefault="00C22B55" w:rsidP="00255D59">
      <w:pPr>
        <w:spacing w:after="0" w:line="480" w:lineRule="auto"/>
        <w:jc w:val="both"/>
        <w:rPr>
          <w:rFonts w:ascii="Times New Roman" w:hAnsi="Times New Roman" w:cs="Times New Roman"/>
          <w:sz w:val="24"/>
          <w:szCs w:val="24"/>
        </w:rPr>
      </w:pPr>
      <w:r w:rsidRPr="00521C02">
        <w:rPr>
          <w:rFonts w:ascii="Times New Roman" w:hAnsi="Times New Roman" w:cs="Times New Roman"/>
          <w:sz w:val="24"/>
          <w:szCs w:val="24"/>
        </w:rPr>
        <w:t>There are many factors that are associated with cigarette smoking initiation and progression. Some of the factors are personal (emotional disorders, substance abuse, self-</w:t>
      </w:r>
      <w:r w:rsidR="00E75722" w:rsidRPr="00521C02">
        <w:rPr>
          <w:rFonts w:ascii="Times New Roman" w:hAnsi="Times New Roman" w:cs="Times New Roman"/>
          <w:sz w:val="24"/>
          <w:szCs w:val="24"/>
        </w:rPr>
        <w:t>esteem, racism</w:t>
      </w:r>
      <w:r w:rsidRPr="00521C02">
        <w:rPr>
          <w:rFonts w:ascii="Times New Roman" w:hAnsi="Times New Roman" w:cs="Times New Roman"/>
          <w:sz w:val="24"/>
          <w:szCs w:val="24"/>
        </w:rPr>
        <w:t xml:space="preserve">), others are dependent on the family background </w:t>
      </w:r>
      <w:r w:rsidR="00E75722" w:rsidRPr="00521C02">
        <w:rPr>
          <w:rFonts w:ascii="Times New Roman" w:hAnsi="Times New Roman" w:cs="Times New Roman"/>
          <w:sz w:val="24"/>
          <w:szCs w:val="24"/>
        </w:rPr>
        <w:t>(parental</w:t>
      </w:r>
      <w:r w:rsidRPr="00521C02">
        <w:rPr>
          <w:rFonts w:ascii="Times New Roman" w:hAnsi="Times New Roman" w:cs="Times New Roman"/>
          <w:sz w:val="24"/>
          <w:szCs w:val="24"/>
        </w:rPr>
        <w:t xml:space="preserve"> smoking, socio-economic status, parenting styles</w:t>
      </w:r>
      <w:r w:rsidR="00E75722" w:rsidRPr="00521C02">
        <w:rPr>
          <w:rFonts w:ascii="Times New Roman" w:hAnsi="Times New Roman" w:cs="Times New Roman"/>
          <w:sz w:val="24"/>
          <w:szCs w:val="24"/>
        </w:rPr>
        <w:t>),</w:t>
      </w:r>
      <w:r w:rsidRPr="00521C02">
        <w:rPr>
          <w:rFonts w:ascii="Times New Roman" w:hAnsi="Times New Roman" w:cs="Times New Roman"/>
          <w:sz w:val="24"/>
          <w:szCs w:val="24"/>
        </w:rPr>
        <w:t xml:space="preserve"> societal pressure and environmental factors such as adverts.</w:t>
      </w:r>
      <w:r w:rsidR="00FC65D3" w:rsidRPr="00521C02">
        <w:rPr>
          <w:rFonts w:ascii="Times New Roman" w:hAnsi="Times New Roman" w:cs="Times New Roman"/>
          <w:sz w:val="24"/>
          <w:szCs w:val="24"/>
        </w:rPr>
        <w:t xml:space="preserve"> The most common factors related adolescent </w:t>
      </w:r>
      <w:r w:rsidR="00E75722" w:rsidRPr="00521C02">
        <w:rPr>
          <w:rFonts w:ascii="Times New Roman" w:hAnsi="Times New Roman" w:cs="Times New Roman"/>
          <w:sz w:val="24"/>
          <w:szCs w:val="24"/>
        </w:rPr>
        <w:t>smoking is</w:t>
      </w:r>
      <w:r w:rsidR="00FC65D3" w:rsidRPr="00521C02">
        <w:rPr>
          <w:rFonts w:ascii="Times New Roman" w:hAnsi="Times New Roman" w:cs="Times New Roman"/>
          <w:sz w:val="24"/>
          <w:szCs w:val="24"/>
        </w:rPr>
        <w:t xml:space="preserve"> related to peers and parent’s influence. Recently, there </w:t>
      </w:r>
      <w:r w:rsidR="00E75722" w:rsidRPr="00521C02">
        <w:rPr>
          <w:rFonts w:ascii="Times New Roman" w:hAnsi="Times New Roman" w:cs="Times New Roman"/>
          <w:sz w:val="24"/>
          <w:szCs w:val="24"/>
        </w:rPr>
        <w:t>has</w:t>
      </w:r>
      <w:r w:rsidR="00FC65D3" w:rsidRPr="00521C02">
        <w:rPr>
          <w:rFonts w:ascii="Times New Roman" w:hAnsi="Times New Roman" w:cs="Times New Roman"/>
          <w:sz w:val="24"/>
          <w:szCs w:val="24"/>
        </w:rPr>
        <w:t xml:space="preserve"> been emerging evidence that suggest that other determinants such </w:t>
      </w:r>
      <w:r w:rsidR="00E75722" w:rsidRPr="00521C02">
        <w:rPr>
          <w:rFonts w:ascii="Times New Roman" w:hAnsi="Times New Roman" w:cs="Times New Roman"/>
          <w:sz w:val="24"/>
          <w:szCs w:val="24"/>
        </w:rPr>
        <w:t>as social marketing campaigns</w:t>
      </w:r>
      <w:r w:rsidR="00FC65D3" w:rsidRPr="00521C02">
        <w:rPr>
          <w:rFonts w:ascii="Times New Roman" w:hAnsi="Times New Roman" w:cs="Times New Roman"/>
          <w:sz w:val="24"/>
          <w:szCs w:val="24"/>
        </w:rPr>
        <w:t xml:space="preserve"> have a significant impact on adolescent smoking (Johnston et al 2012).</w:t>
      </w:r>
    </w:p>
    <w:p w14:paraId="13B7584C" w14:textId="77777777" w:rsidR="00FC65D3" w:rsidRPr="00521C02" w:rsidRDefault="00FC65D3" w:rsidP="00255D59">
      <w:pPr>
        <w:spacing w:after="0" w:line="480" w:lineRule="auto"/>
        <w:jc w:val="both"/>
        <w:rPr>
          <w:rFonts w:ascii="Times New Roman" w:hAnsi="Times New Roman" w:cs="Times New Roman"/>
          <w:sz w:val="24"/>
          <w:szCs w:val="24"/>
        </w:rPr>
      </w:pPr>
      <w:r w:rsidRPr="00521C02">
        <w:rPr>
          <w:rFonts w:ascii="Times New Roman" w:hAnsi="Times New Roman" w:cs="Times New Roman"/>
          <w:sz w:val="24"/>
          <w:szCs w:val="24"/>
        </w:rPr>
        <w:t>Despite the availability of extensive literature on the iss</w:t>
      </w:r>
      <w:r w:rsidR="002D4F82" w:rsidRPr="00521C02">
        <w:rPr>
          <w:rFonts w:ascii="Times New Roman" w:hAnsi="Times New Roman" w:cs="Times New Roman"/>
          <w:sz w:val="24"/>
          <w:szCs w:val="24"/>
        </w:rPr>
        <w:t xml:space="preserve">ue of smoking among adolescents, there is minimal research on the influence of current technology on smoking among adolescents.  In the current society, technology plays a big role in increasing social group connection, identity development, self-esteem and wellbeing among the adolescents. </w:t>
      </w:r>
      <w:r w:rsidR="00373DBD" w:rsidRPr="00521C02">
        <w:rPr>
          <w:rFonts w:ascii="Times New Roman" w:hAnsi="Times New Roman" w:cs="Times New Roman"/>
          <w:sz w:val="24"/>
          <w:szCs w:val="24"/>
        </w:rPr>
        <w:t>Emergence of new technology related to smoking may either be instrumental in stopping addiction or encouraging initiation and progression. This research paper will be a syste</w:t>
      </w:r>
      <w:r w:rsidR="00C95344" w:rsidRPr="00521C02">
        <w:rPr>
          <w:rFonts w:ascii="Times New Roman" w:hAnsi="Times New Roman" w:cs="Times New Roman"/>
          <w:sz w:val="24"/>
          <w:szCs w:val="24"/>
        </w:rPr>
        <w:t xml:space="preserve">matic review that will aim at exploring the </w:t>
      </w:r>
      <w:r w:rsidR="00AA0CBE" w:rsidRPr="00521C02">
        <w:rPr>
          <w:rFonts w:ascii="Times New Roman" w:hAnsi="Times New Roman" w:cs="Times New Roman"/>
          <w:sz w:val="24"/>
          <w:szCs w:val="24"/>
        </w:rPr>
        <w:t>risk factors for adolescent smoking</w:t>
      </w:r>
      <w:r w:rsidR="00177CBB" w:rsidRPr="00521C02">
        <w:rPr>
          <w:rFonts w:ascii="Times New Roman" w:hAnsi="Times New Roman" w:cs="Times New Roman"/>
          <w:sz w:val="24"/>
          <w:szCs w:val="24"/>
        </w:rPr>
        <w:t>.</w:t>
      </w:r>
    </w:p>
    <w:p w14:paraId="7BC32928" w14:textId="77777777" w:rsidR="00C95344" w:rsidRPr="00521C02" w:rsidRDefault="00F565C7" w:rsidP="00255D59">
      <w:pPr>
        <w:pStyle w:val="Heading1"/>
        <w:spacing w:before="0" w:line="480" w:lineRule="auto"/>
        <w:jc w:val="both"/>
        <w:rPr>
          <w:rFonts w:ascii="Times New Roman" w:hAnsi="Times New Roman" w:cs="Times New Roman"/>
          <w:b/>
          <w:color w:val="auto"/>
          <w:sz w:val="24"/>
          <w:szCs w:val="24"/>
        </w:rPr>
      </w:pPr>
      <w:bookmarkStart w:id="1" w:name="_Toc80017535"/>
      <w:r w:rsidRPr="00521C02">
        <w:rPr>
          <w:rFonts w:ascii="Times New Roman" w:hAnsi="Times New Roman" w:cs="Times New Roman"/>
          <w:b/>
          <w:color w:val="auto"/>
          <w:sz w:val="24"/>
          <w:szCs w:val="24"/>
        </w:rPr>
        <w:t>Methodology</w:t>
      </w:r>
      <w:bookmarkEnd w:id="1"/>
    </w:p>
    <w:p w14:paraId="090EE3AA" w14:textId="77777777" w:rsidR="00066C14" w:rsidRPr="00521C02" w:rsidRDefault="00066C14" w:rsidP="00255D59">
      <w:pPr>
        <w:pStyle w:val="Heading2"/>
        <w:spacing w:before="0" w:line="480" w:lineRule="auto"/>
        <w:jc w:val="both"/>
        <w:rPr>
          <w:rFonts w:ascii="Times New Roman" w:hAnsi="Times New Roman" w:cs="Times New Roman"/>
          <w:b/>
          <w:i/>
          <w:color w:val="auto"/>
          <w:sz w:val="24"/>
          <w:szCs w:val="24"/>
        </w:rPr>
      </w:pPr>
      <w:bookmarkStart w:id="2" w:name="_Toc80017536"/>
      <w:r w:rsidRPr="00521C02">
        <w:rPr>
          <w:rFonts w:ascii="Times New Roman" w:hAnsi="Times New Roman" w:cs="Times New Roman"/>
          <w:b/>
          <w:i/>
          <w:color w:val="auto"/>
          <w:sz w:val="24"/>
          <w:szCs w:val="24"/>
        </w:rPr>
        <w:t>Database Search strategy</w:t>
      </w:r>
      <w:bookmarkEnd w:id="2"/>
    </w:p>
    <w:p w14:paraId="1B409540" w14:textId="77777777" w:rsidR="00066C14" w:rsidRPr="00521C02" w:rsidRDefault="00066C14" w:rsidP="00255D59">
      <w:pPr>
        <w:spacing w:after="0" w:line="480" w:lineRule="auto"/>
        <w:jc w:val="both"/>
        <w:rPr>
          <w:rFonts w:ascii="Times New Roman" w:hAnsi="Times New Roman" w:cs="Times New Roman"/>
          <w:sz w:val="24"/>
          <w:szCs w:val="24"/>
        </w:rPr>
      </w:pPr>
      <w:r w:rsidRPr="00521C02">
        <w:rPr>
          <w:rFonts w:ascii="Times New Roman" w:hAnsi="Times New Roman" w:cs="Times New Roman"/>
          <w:sz w:val="24"/>
          <w:szCs w:val="24"/>
        </w:rPr>
        <w:t xml:space="preserve">The study papers were selected from </w:t>
      </w:r>
      <w:r w:rsidR="00E75722" w:rsidRPr="00521C02">
        <w:rPr>
          <w:rFonts w:ascii="Times New Roman" w:hAnsi="Times New Roman" w:cs="Times New Roman"/>
          <w:sz w:val="24"/>
          <w:szCs w:val="24"/>
        </w:rPr>
        <w:t>PubMed</w:t>
      </w:r>
      <w:r w:rsidRPr="00521C02">
        <w:rPr>
          <w:rFonts w:ascii="Times New Roman" w:hAnsi="Times New Roman" w:cs="Times New Roman"/>
          <w:sz w:val="24"/>
          <w:szCs w:val="24"/>
        </w:rPr>
        <w:t xml:space="preserve"> and were published between 2010 and 2021.The key search terms were </w:t>
      </w:r>
      <w:r w:rsidR="00177CBB" w:rsidRPr="00521C02">
        <w:rPr>
          <w:rFonts w:ascii="Times New Roman" w:hAnsi="Times New Roman" w:cs="Times New Roman"/>
          <w:sz w:val="24"/>
          <w:szCs w:val="24"/>
        </w:rPr>
        <w:t xml:space="preserve">physical factors, psychological factors, </w:t>
      </w:r>
      <w:r w:rsidRPr="00521C02">
        <w:rPr>
          <w:rFonts w:ascii="Times New Roman" w:hAnsi="Times New Roman" w:cs="Times New Roman"/>
          <w:sz w:val="24"/>
          <w:szCs w:val="24"/>
        </w:rPr>
        <w:t>technology, smoking, cigarette smoking, adolescents and risk factors. The Boolean operator ‘AND’ and ‘OR’ was used in the search.</w:t>
      </w:r>
    </w:p>
    <w:p w14:paraId="17AA7D56" w14:textId="77777777" w:rsidR="00D54F63" w:rsidRPr="00521C02" w:rsidRDefault="00D54F63" w:rsidP="00255D59">
      <w:pPr>
        <w:pStyle w:val="Heading2"/>
        <w:spacing w:before="0" w:line="480" w:lineRule="auto"/>
        <w:jc w:val="both"/>
        <w:rPr>
          <w:rFonts w:ascii="Times New Roman" w:hAnsi="Times New Roman" w:cs="Times New Roman"/>
          <w:b/>
          <w:i/>
          <w:color w:val="auto"/>
          <w:sz w:val="24"/>
          <w:szCs w:val="24"/>
        </w:rPr>
      </w:pPr>
      <w:bookmarkStart w:id="3" w:name="_Toc80017537"/>
      <w:r w:rsidRPr="00521C02">
        <w:rPr>
          <w:rFonts w:ascii="Times New Roman" w:hAnsi="Times New Roman" w:cs="Times New Roman"/>
          <w:b/>
          <w:i/>
          <w:color w:val="auto"/>
          <w:sz w:val="24"/>
          <w:szCs w:val="24"/>
        </w:rPr>
        <w:lastRenderedPageBreak/>
        <w:t>Eligibility Criteria</w:t>
      </w:r>
      <w:bookmarkEnd w:id="3"/>
    </w:p>
    <w:p w14:paraId="029711DB" w14:textId="77777777" w:rsidR="00066C14" w:rsidRPr="00521C02" w:rsidRDefault="00D54F63" w:rsidP="00255D59">
      <w:pPr>
        <w:spacing w:after="0" w:line="480" w:lineRule="auto"/>
        <w:jc w:val="both"/>
        <w:rPr>
          <w:rFonts w:ascii="Times New Roman" w:hAnsi="Times New Roman" w:cs="Times New Roman"/>
          <w:sz w:val="24"/>
          <w:szCs w:val="24"/>
        </w:rPr>
      </w:pPr>
      <w:r w:rsidRPr="00521C02">
        <w:rPr>
          <w:rFonts w:ascii="Times New Roman" w:hAnsi="Times New Roman" w:cs="Times New Roman"/>
          <w:sz w:val="24"/>
          <w:szCs w:val="24"/>
        </w:rPr>
        <w:t>To be eligible, only papers that examined the relationship be</w:t>
      </w:r>
      <w:r w:rsidR="00066C14" w:rsidRPr="00521C02">
        <w:rPr>
          <w:rFonts w:ascii="Times New Roman" w:hAnsi="Times New Roman" w:cs="Times New Roman"/>
          <w:sz w:val="24"/>
          <w:szCs w:val="24"/>
        </w:rPr>
        <w:t>twe</w:t>
      </w:r>
      <w:r w:rsidR="00AA0CBE" w:rsidRPr="00521C02">
        <w:rPr>
          <w:rFonts w:ascii="Times New Roman" w:hAnsi="Times New Roman" w:cs="Times New Roman"/>
          <w:sz w:val="24"/>
          <w:szCs w:val="24"/>
        </w:rPr>
        <w:t>en technological advancements, physical and psychological factors,</w:t>
      </w:r>
      <w:r w:rsidRPr="00521C02">
        <w:rPr>
          <w:rFonts w:ascii="Times New Roman" w:hAnsi="Times New Roman" w:cs="Times New Roman"/>
          <w:sz w:val="24"/>
          <w:szCs w:val="24"/>
        </w:rPr>
        <w:t xml:space="preserve"> and smoking among adolescents were included. For the purpose of this research, technological advancements were described as</w:t>
      </w:r>
      <w:r w:rsidR="00A21294" w:rsidRPr="00521C02">
        <w:rPr>
          <w:rFonts w:ascii="Times New Roman" w:hAnsi="Times New Roman" w:cs="Times New Roman"/>
          <w:sz w:val="24"/>
          <w:szCs w:val="24"/>
        </w:rPr>
        <w:t xml:space="preserve"> the transformation of </w:t>
      </w:r>
      <w:r w:rsidR="0094755C" w:rsidRPr="00521C02">
        <w:rPr>
          <w:rFonts w:ascii="Times New Roman" w:hAnsi="Times New Roman" w:cs="Times New Roman"/>
          <w:sz w:val="24"/>
          <w:szCs w:val="24"/>
        </w:rPr>
        <w:t xml:space="preserve">tools and techniques to solve problems and invent useful tools. </w:t>
      </w:r>
      <w:r w:rsidRPr="00521C02">
        <w:rPr>
          <w:rFonts w:ascii="Times New Roman" w:hAnsi="Times New Roman" w:cs="Times New Roman"/>
          <w:sz w:val="24"/>
          <w:szCs w:val="24"/>
        </w:rPr>
        <w:t xml:space="preserve">Also, the research papers had to focus on adolescents who were between the age of </w:t>
      </w:r>
      <w:r w:rsidR="0094755C" w:rsidRPr="00521C02">
        <w:rPr>
          <w:rFonts w:ascii="Times New Roman" w:hAnsi="Times New Roman" w:cs="Times New Roman"/>
          <w:sz w:val="24"/>
          <w:szCs w:val="24"/>
        </w:rPr>
        <w:t xml:space="preserve">10 and 19 years old, </w:t>
      </w:r>
      <w:r w:rsidRPr="00521C02">
        <w:rPr>
          <w:rFonts w:ascii="Times New Roman" w:hAnsi="Times New Roman" w:cs="Times New Roman"/>
          <w:sz w:val="24"/>
          <w:szCs w:val="24"/>
        </w:rPr>
        <w:t>a</w:t>
      </w:r>
      <w:r w:rsidR="0094755C" w:rsidRPr="00521C02">
        <w:rPr>
          <w:rFonts w:ascii="Times New Roman" w:hAnsi="Times New Roman" w:cs="Times New Roman"/>
          <w:sz w:val="24"/>
          <w:szCs w:val="24"/>
        </w:rPr>
        <w:t>n</w:t>
      </w:r>
      <w:r w:rsidRPr="00521C02">
        <w:rPr>
          <w:rFonts w:ascii="Times New Roman" w:hAnsi="Times New Roman" w:cs="Times New Roman"/>
          <w:sz w:val="24"/>
          <w:szCs w:val="24"/>
        </w:rPr>
        <w:t xml:space="preserve">d describe the impact that the new technology had on </w:t>
      </w:r>
      <w:r w:rsidR="0094755C" w:rsidRPr="00521C02">
        <w:rPr>
          <w:rFonts w:ascii="Times New Roman" w:hAnsi="Times New Roman" w:cs="Times New Roman"/>
          <w:sz w:val="24"/>
          <w:szCs w:val="24"/>
        </w:rPr>
        <w:t xml:space="preserve">them. </w:t>
      </w:r>
    </w:p>
    <w:p w14:paraId="7894A837" w14:textId="77777777" w:rsidR="001A762C" w:rsidRPr="00521C02" w:rsidRDefault="001A762C" w:rsidP="00255D59">
      <w:pPr>
        <w:spacing w:after="0" w:line="480" w:lineRule="auto"/>
        <w:jc w:val="both"/>
        <w:rPr>
          <w:rFonts w:ascii="Times New Roman" w:hAnsi="Times New Roman" w:cs="Times New Roman"/>
          <w:sz w:val="24"/>
          <w:szCs w:val="24"/>
        </w:rPr>
      </w:pPr>
      <w:r w:rsidRPr="00521C02">
        <w:rPr>
          <w:rFonts w:ascii="Times New Roman" w:hAnsi="Times New Roman" w:cs="Times New Roman"/>
          <w:sz w:val="24"/>
          <w:szCs w:val="24"/>
        </w:rPr>
        <w:t xml:space="preserve">The selected papers were peer reviewed and were published in English. The </w:t>
      </w:r>
      <w:r w:rsidR="00E75722" w:rsidRPr="00521C02">
        <w:rPr>
          <w:rFonts w:ascii="Times New Roman" w:hAnsi="Times New Roman" w:cs="Times New Roman"/>
          <w:sz w:val="24"/>
          <w:szCs w:val="24"/>
        </w:rPr>
        <w:t>methodology used in the selected papers was</w:t>
      </w:r>
      <w:r w:rsidRPr="00521C02">
        <w:rPr>
          <w:rFonts w:ascii="Times New Roman" w:hAnsi="Times New Roman" w:cs="Times New Roman"/>
          <w:sz w:val="24"/>
          <w:szCs w:val="24"/>
        </w:rPr>
        <w:t xml:space="preserve"> either quantitative or qualitative. Studies that were excluded were those that were published in other languages. The excluded</w:t>
      </w:r>
      <w:r w:rsidR="000810A3" w:rsidRPr="00521C02">
        <w:rPr>
          <w:rFonts w:ascii="Times New Roman" w:hAnsi="Times New Roman" w:cs="Times New Roman"/>
          <w:sz w:val="24"/>
          <w:szCs w:val="24"/>
        </w:rPr>
        <w:t xml:space="preserve"> studies were</w:t>
      </w:r>
      <w:r w:rsidRPr="00521C02">
        <w:rPr>
          <w:rFonts w:ascii="Times New Roman" w:hAnsi="Times New Roman" w:cs="Times New Roman"/>
          <w:sz w:val="24"/>
          <w:szCs w:val="24"/>
        </w:rPr>
        <w:t xml:space="preserve"> narrative reviews, not peer-reviewed and lacked specificity in their outcomes. Review articles were excluded although their reference lists were examined to establish other potentially relevant studies. </w:t>
      </w:r>
      <w:r w:rsidR="00E75722" w:rsidRPr="00521C02">
        <w:rPr>
          <w:rFonts w:ascii="Times New Roman" w:hAnsi="Times New Roman" w:cs="Times New Roman"/>
          <w:sz w:val="24"/>
          <w:szCs w:val="24"/>
        </w:rPr>
        <w:t>Also, those</w:t>
      </w:r>
      <w:r w:rsidRPr="00521C02">
        <w:rPr>
          <w:rFonts w:ascii="Times New Roman" w:hAnsi="Times New Roman" w:cs="Times New Roman"/>
          <w:sz w:val="24"/>
          <w:szCs w:val="24"/>
        </w:rPr>
        <w:t xml:space="preserve"> studies that examined technology as an intervention strategy rather than a risk factor were eliminated.</w:t>
      </w:r>
    </w:p>
    <w:p w14:paraId="7A0645E2" w14:textId="77777777" w:rsidR="001A762C" w:rsidRPr="00521C02" w:rsidRDefault="001A762C" w:rsidP="00255D59">
      <w:pPr>
        <w:pStyle w:val="Heading2"/>
        <w:spacing w:before="0" w:line="480" w:lineRule="auto"/>
        <w:jc w:val="both"/>
        <w:rPr>
          <w:rFonts w:ascii="Times New Roman" w:hAnsi="Times New Roman" w:cs="Times New Roman"/>
          <w:b/>
          <w:i/>
          <w:color w:val="auto"/>
          <w:sz w:val="24"/>
          <w:szCs w:val="24"/>
        </w:rPr>
      </w:pPr>
      <w:bookmarkStart w:id="4" w:name="_Toc80017538"/>
      <w:r w:rsidRPr="00521C02">
        <w:rPr>
          <w:rFonts w:ascii="Times New Roman" w:hAnsi="Times New Roman" w:cs="Times New Roman"/>
          <w:b/>
          <w:i/>
          <w:color w:val="auto"/>
          <w:sz w:val="24"/>
          <w:szCs w:val="24"/>
        </w:rPr>
        <w:t>Study Selection</w:t>
      </w:r>
      <w:r w:rsidR="004D79F3" w:rsidRPr="00521C02">
        <w:rPr>
          <w:rFonts w:ascii="Times New Roman" w:hAnsi="Times New Roman" w:cs="Times New Roman"/>
          <w:b/>
          <w:i/>
          <w:color w:val="auto"/>
          <w:sz w:val="24"/>
          <w:szCs w:val="24"/>
        </w:rPr>
        <w:t xml:space="preserve"> and extraction</w:t>
      </w:r>
      <w:bookmarkEnd w:id="4"/>
    </w:p>
    <w:p w14:paraId="5DB3E244" w14:textId="77777777" w:rsidR="00906377" w:rsidRPr="00521C02" w:rsidRDefault="00906377" w:rsidP="00255D59">
      <w:pPr>
        <w:spacing w:after="0" w:line="480" w:lineRule="auto"/>
        <w:jc w:val="both"/>
        <w:rPr>
          <w:rFonts w:ascii="Times New Roman" w:hAnsi="Times New Roman" w:cs="Times New Roman"/>
          <w:sz w:val="24"/>
          <w:szCs w:val="24"/>
        </w:rPr>
      </w:pPr>
      <w:r w:rsidRPr="00521C02">
        <w:rPr>
          <w:rFonts w:ascii="Times New Roman" w:hAnsi="Times New Roman" w:cs="Times New Roman"/>
          <w:sz w:val="24"/>
          <w:szCs w:val="24"/>
        </w:rPr>
        <w:t xml:space="preserve">During the search, the initial selection was done by reviewing the </w:t>
      </w:r>
      <w:r w:rsidR="00E75722" w:rsidRPr="00521C02">
        <w:rPr>
          <w:rFonts w:ascii="Times New Roman" w:hAnsi="Times New Roman" w:cs="Times New Roman"/>
          <w:sz w:val="24"/>
          <w:szCs w:val="24"/>
        </w:rPr>
        <w:t>titles and</w:t>
      </w:r>
      <w:r w:rsidRPr="00521C02">
        <w:rPr>
          <w:rFonts w:ascii="Times New Roman" w:hAnsi="Times New Roman" w:cs="Times New Roman"/>
          <w:sz w:val="24"/>
          <w:szCs w:val="24"/>
        </w:rPr>
        <w:t xml:space="preserve"> abstract of the potential studies and coded by using the first author. Any studies that did not meet the selection criteria were eliminated at this stage. A further selection was later done to pick the specific studies and their findings </w:t>
      </w:r>
      <w:r w:rsidR="00E75722" w:rsidRPr="00521C02">
        <w:rPr>
          <w:rFonts w:ascii="Times New Roman" w:hAnsi="Times New Roman" w:cs="Times New Roman"/>
          <w:sz w:val="24"/>
          <w:szCs w:val="24"/>
        </w:rPr>
        <w:t>analyzed</w:t>
      </w:r>
      <w:r w:rsidRPr="00521C02">
        <w:rPr>
          <w:rFonts w:ascii="Times New Roman" w:hAnsi="Times New Roman" w:cs="Times New Roman"/>
          <w:sz w:val="24"/>
          <w:szCs w:val="24"/>
        </w:rPr>
        <w:t>. Some of the studies were picked by analyzing the reference list</w:t>
      </w:r>
      <w:r w:rsidR="004D79F3" w:rsidRPr="00521C02">
        <w:rPr>
          <w:rFonts w:ascii="Times New Roman" w:hAnsi="Times New Roman" w:cs="Times New Roman"/>
          <w:sz w:val="24"/>
          <w:szCs w:val="24"/>
        </w:rPr>
        <w:t xml:space="preserve"> and selecting relevant papers. The articles were reviewed to extract data such as the specific technology that had an impact on smoking.</w:t>
      </w:r>
    </w:p>
    <w:p w14:paraId="58FC2B96" w14:textId="77777777" w:rsidR="004D79F3" w:rsidRPr="00521C02" w:rsidRDefault="004D79F3" w:rsidP="00255D59">
      <w:pPr>
        <w:pStyle w:val="Heading2"/>
        <w:spacing w:before="0" w:line="480" w:lineRule="auto"/>
        <w:jc w:val="both"/>
        <w:rPr>
          <w:rFonts w:ascii="Times New Roman" w:hAnsi="Times New Roman" w:cs="Times New Roman"/>
          <w:b/>
          <w:i/>
          <w:color w:val="auto"/>
          <w:sz w:val="24"/>
          <w:szCs w:val="24"/>
        </w:rPr>
      </w:pPr>
      <w:bookmarkStart w:id="5" w:name="_Toc80017539"/>
      <w:r w:rsidRPr="00521C02">
        <w:rPr>
          <w:rFonts w:ascii="Times New Roman" w:hAnsi="Times New Roman" w:cs="Times New Roman"/>
          <w:b/>
          <w:i/>
          <w:color w:val="auto"/>
          <w:sz w:val="24"/>
          <w:szCs w:val="24"/>
        </w:rPr>
        <w:lastRenderedPageBreak/>
        <w:t>Quality Appraisal</w:t>
      </w:r>
      <w:bookmarkEnd w:id="5"/>
    </w:p>
    <w:p w14:paraId="5D20EE03" w14:textId="77777777" w:rsidR="00D54F63" w:rsidRPr="00521C02" w:rsidRDefault="004D79F3" w:rsidP="00255D59">
      <w:pPr>
        <w:spacing w:after="0" w:line="480" w:lineRule="auto"/>
        <w:jc w:val="both"/>
        <w:rPr>
          <w:rFonts w:ascii="Times New Roman" w:hAnsi="Times New Roman" w:cs="Times New Roman"/>
          <w:sz w:val="24"/>
          <w:szCs w:val="24"/>
        </w:rPr>
      </w:pPr>
      <w:r w:rsidRPr="00521C02">
        <w:rPr>
          <w:rFonts w:ascii="Times New Roman" w:hAnsi="Times New Roman" w:cs="Times New Roman"/>
          <w:sz w:val="24"/>
          <w:szCs w:val="24"/>
        </w:rPr>
        <w:t xml:space="preserve">All the data extracted from the selected studies were evaluated independently. The quality of the data and the participants were assessed according to </w:t>
      </w:r>
      <w:r w:rsidR="00E75722" w:rsidRPr="00521C02">
        <w:rPr>
          <w:rFonts w:ascii="Times New Roman" w:hAnsi="Times New Roman" w:cs="Times New Roman"/>
          <w:sz w:val="24"/>
          <w:szCs w:val="24"/>
        </w:rPr>
        <w:t>the</w:t>
      </w:r>
      <w:r w:rsidRPr="00521C02">
        <w:rPr>
          <w:rFonts w:ascii="Times New Roman" w:hAnsi="Times New Roman" w:cs="Times New Roman"/>
          <w:sz w:val="24"/>
          <w:szCs w:val="24"/>
        </w:rPr>
        <w:t xml:space="preserve"> relevance to the objective of this study.</w:t>
      </w:r>
      <w:r w:rsidR="002B1A17" w:rsidRPr="00521C02">
        <w:rPr>
          <w:rFonts w:ascii="Times New Roman" w:hAnsi="Times New Roman" w:cs="Times New Roman"/>
          <w:sz w:val="24"/>
          <w:szCs w:val="24"/>
        </w:rPr>
        <w:t xml:space="preserve"> The articles also had to meet the inclusion criteria of this </w:t>
      </w:r>
      <w:r w:rsidR="00E75722" w:rsidRPr="00521C02">
        <w:rPr>
          <w:rFonts w:ascii="Times New Roman" w:hAnsi="Times New Roman" w:cs="Times New Roman"/>
          <w:sz w:val="24"/>
          <w:szCs w:val="24"/>
        </w:rPr>
        <w:t>study. For</w:t>
      </w:r>
      <w:r w:rsidR="002B1A17" w:rsidRPr="00521C02">
        <w:rPr>
          <w:rFonts w:ascii="Times New Roman" w:hAnsi="Times New Roman" w:cs="Times New Roman"/>
          <w:sz w:val="24"/>
          <w:szCs w:val="24"/>
        </w:rPr>
        <w:t xml:space="preserve"> descriptive studies, the quality and response rate of the participants was assessed. </w:t>
      </w:r>
    </w:p>
    <w:p w14:paraId="5357BEBB" w14:textId="77777777" w:rsidR="004609F5" w:rsidRPr="00521C02" w:rsidRDefault="00E55F1C" w:rsidP="00255D59">
      <w:pPr>
        <w:pStyle w:val="Heading2"/>
        <w:spacing w:before="0" w:line="480" w:lineRule="auto"/>
        <w:jc w:val="both"/>
        <w:rPr>
          <w:rFonts w:ascii="Times New Roman" w:hAnsi="Times New Roman" w:cs="Times New Roman"/>
          <w:b/>
          <w:i/>
          <w:color w:val="auto"/>
          <w:sz w:val="24"/>
          <w:szCs w:val="24"/>
        </w:rPr>
      </w:pPr>
      <w:bookmarkStart w:id="6" w:name="_Toc80017540"/>
      <w:r w:rsidRPr="00521C02">
        <w:rPr>
          <w:rFonts w:ascii="Times New Roman" w:hAnsi="Times New Roman" w:cs="Times New Roman"/>
          <w:b/>
          <w:i/>
          <w:color w:val="auto"/>
          <w:sz w:val="24"/>
          <w:szCs w:val="24"/>
        </w:rPr>
        <w:t>Ethical considerations</w:t>
      </w:r>
      <w:bookmarkEnd w:id="6"/>
    </w:p>
    <w:p w14:paraId="683CFD5F" w14:textId="77777777" w:rsidR="00E55F1C" w:rsidRPr="00521C02" w:rsidRDefault="00E55F1C" w:rsidP="00255D59">
      <w:pPr>
        <w:spacing w:after="0" w:line="480" w:lineRule="auto"/>
        <w:jc w:val="both"/>
        <w:rPr>
          <w:rFonts w:ascii="Times New Roman" w:hAnsi="Times New Roman" w:cs="Times New Roman"/>
          <w:sz w:val="24"/>
          <w:szCs w:val="24"/>
        </w:rPr>
      </w:pPr>
      <w:r w:rsidRPr="00521C02">
        <w:rPr>
          <w:rFonts w:ascii="Times New Roman" w:hAnsi="Times New Roman" w:cs="Times New Roman"/>
          <w:sz w:val="24"/>
          <w:szCs w:val="24"/>
        </w:rPr>
        <w:t xml:space="preserve">The issue of smoking among adolescents is a sensitive area as it involves minors who in most cases require parental consent to participate in such surveys. This research </w:t>
      </w:r>
      <w:r w:rsidR="00E75722" w:rsidRPr="00521C02">
        <w:rPr>
          <w:rFonts w:ascii="Times New Roman" w:hAnsi="Times New Roman" w:cs="Times New Roman"/>
          <w:sz w:val="24"/>
          <w:szCs w:val="24"/>
        </w:rPr>
        <w:t>considered issues</w:t>
      </w:r>
      <w:r w:rsidRPr="00521C02">
        <w:rPr>
          <w:rFonts w:ascii="Times New Roman" w:hAnsi="Times New Roman" w:cs="Times New Roman"/>
          <w:sz w:val="24"/>
          <w:szCs w:val="24"/>
        </w:rPr>
        <w:t xml:space="preserve"> such as informed consent and confidentiality in the studies that collected </w:t>
      </w:r>
      <w:r w:rsidR="00E75722" w:rsidRPr="00521C02">
        <w:rPr>
          <w:rFonts w:ascii="Times New Roman" w:hAnsi="Times New Roman" w:cs="Times New Roman"/>
          <w:sz w:val="24"/>
          <w:szCs w:val="24"/>
        </w:rPr>
        <w:t>the information</w:t>
      </w:r>
      <w:r w:rsidRPr="00521C02">
        <w:rPr>
          <w:rFonts w:ascii="Times New Roman" w:hAnsi="Times New Roman" w:cs="Times New Roman"/>
          <w:sz w:val="24"/>
          <w:szCs w:val="24"/>
        </w:rPr>
        <w:t xml:space="preserve"> from participants.</w:t>
      </w:r>
    </w:p>
    <w:p w14:paraId="06D125DE" w14:textId="77777777" w:rsidR="00E55F1C" w:rsidRPr="00521C02" w:rsidRDefault="00E55F1C" w:rsidP="00255D59">
      <w:pPr>
        <w:spacing w:after="0" w:line="480" w:lineRule="auto"/>
        <w:jc w:val="both"/>
        <w:rPr>
          <w:rFonts w:ascii="Times New Roman" w:hAnsi="Times New Roman" w:cs="Times New Roman"/>
          <w:sz w:val="24"/>
          <w:szCs w:val="24"/>
        </w:rPr>
      </w:pPr>
      <w:r w:rsidRPr="00521C02">
        <w:rPr>
          <w:rFonts w:ascii="Times New Roman" w:hAnsi="Times New Roman" w:cs="Times New Roman"/>
          <w:sz w:val="24"/>
          <w:szCs w:val="24"/>
        </w:rPr>
        <w:t xml:space="preserve">Informed consent meant that </w:t>
      </w:r>
      <w:r w:rsidR="0048170B" w:rsidRPr="00521C02">
        <w:rPr>
          <w:rFonts w:ascii="Times New Roman" w:hAnsi="Times New Roman" w:cs="Times New Roman"/>
          <w:sz w:val="24"/>
          <w:szCs w:val="24"/>
        </w:rPr>
        <w:t xml:space="preserve">participants understood that they were taking part in the research and what was required of them. It was also crucial for the study to use volunteers who took part in the study without being coerced or deceived. Secondly, the studies had to ensure anonymity and confidentiality of research </w:t>
      </w:r>
      <w:r w:rsidR="00E75722" w:rsidRPr="00521C02">
        <w:rPr>
          <w:rFonts w:ascii="Times New Roman" w:hAnsi="Times New Roman" w:cs="Times New Roman"/>
          <w:sz w:val="24"/>
          <w:szCs w:val="24"/>
        </w:rPr>
        <w:t xml:space="preserve">participants. </w:t>
      </w:r>
      <w:r w:rsidR="0048170B" w:rsidRPr="00521C02">
        <w:rPr>
          <w:rFonts w:ascii="Times New Roman" w:hAnsi="Times New Roman" w:cs="Times New Roman"/>
          <w:sz w:val="24"/>
          <w:szCs w:val="24"/>
        </w:rPr>
        <w:t>The data collected is of a sensitive nature and therefore all data should be collected and maintained in confidentiality. In cases where the identity of individuals was disclosed, it was paramount to seek permission from the participants. Studies that failed to demonstrate these ethical issues were eliminated in the process of data selection.</w:t>
      </w:r>
    </w:p>
    <w:p w14:paraId="20A66EE5" w14:textId="77777777" w:rsidR="00177CBB" w:rsidRPr="00521C02" w:rsidRDefault="00177CBB" w:rsidP="00255D59">
      <w:pPr>
        <w:spacing w:after="0" w:line="480" w:lineRule="auto"/>
        <w:jc w:val="both"/>
        <w:rPr>
          <w:rFonts w:ascii="Times New Roman" w:hAnsi="Times New Roman" w:cs="Times New Roman"/>
          <w:b/>
          <w:sz w:val="24"/>
          <w:szCs w:val="24"/>
        </w:rPr>
      </w:pPr>
      <w:r w:rsidRPr="00521C02">
        <w:rPr>
          <w:rFonts w:ascii="Times New Roman" w:hAnsi="Times New Roman" w:cs="Times New Roman"/>
          <w:b/>
          <w:sz w:val="24"/>
          <w:szCs w:val="24"/>
        </w:rPr>
        <w:t>Results</w:t>
      </w:r>
    </w:p>
    <w:p w14:paraId="2BF91857" w14:textId="77777777" w:rsidR="00177CBB" w:rsidRPr="00521C02" w:rsidRDefault="00177CBB" w:rsidP="00255D59">
      <w:pPr>
        <w:spacing w:after="0" w:line="480" w:lineRule="auto"/>
        <w:jc w:val="both"/>
        <w:rPr>
          <w:rFonts w:ascii="Times New Roman" w:hAnsi="Times New Roman" w:cs="Times New Roman"/>
          <w:sz w:val="24"/>
          <w:szCs w:val="24"/>
        </w:rPr>
      </w:pPr>
      <w:r w:rsidRPr="00521C02">
        <w:rPr>
          <w:rFonts w:ascii="Times New Roman" w:hAnsi="Times New Roman" w:cs="Times New Roman"/>
          <w:sz w:val="24"/>
          <w:szCs w:val="24"/>
        </w:rPr>
        <w:t xml:space="preserve">From the search, a total of 79 articles matched the inclusion and exclusion criteria. 37 articles were later eliminated because they were duplicates. After an initial screening of the abstract and titles, 15 articles were excluded as they did not </w:t>
      </w:r>
      <w:r w:rsidR="003D077B" w:rsidRPr="00521C02">
        <w:rPr>
          <w:rFonts w:ascii="Times New Roman" w:hAnsi="Times New Roman" w:cs="Times New Roman"/>
          <w:sz w:val="24"/>
          <w:szCs w:val="24"/>
        </w:rPr>
        <w:t xml:space="preserve">full text papers. The rest of the papers were </w:t>
      </w:r>
      <w:r w:rsidR="00E75722" w:rsidRPr="00521C02">
        <w:rPr>
          <w:rFonts w:ascii="Times New Roman" w:hAnsi="Times New Roman" w:cs="Times New Roman"/>
          <w:sz w:val="24"/>
          <w:szCs w:val="24"/>
        </w:rPr>
        <w:t>analyzed</w:t>
      </w:r>
      <w:r w:rsidR="003D077B" w:rsidRPr="00521C02">
        <w:rPr>
          <w:rFonts w:ascii="Times New Roman" w:hAnsi="Times New Roman" w:cs="Times New Roman"/>
          <w:sz w:val="24"/>
          <w:szCs w:val="24"/>
        </w:rPr>
        <w:t xml:space="preserve"> thoroughly to examine whether they answered the objectives </w:t>
      </w:r>
      <w:r w:rsidR="00612493" w:rsidRPr="00521C02">
        <w:rPr>
          <w:rFonts w:ascii="Times New Roman" w:hAnsi="Times New Roman" w:cs="Times New Roman"/>
          <w:sz w:val="24"/>
          <w:szCs w:val="24"/>
        </w:rPr>
        <w:t xml:space="preserve">of this study. Eventually </w:t>
      </w:r>
      <w:r w:rsidR="00612493" w:rsidRPr="00521C02">
        <w:rPr>
          <w:rFonts w:ascii="Times New Roman" w:hAnsi="Times New Roman" w:cs="Times New Roman"/>
          <w:sz w:val="24"/>
          <w:szCs w:val="24"/>
        </w:rPr>
        <w:lastRenderedPageBreak/>
        <w:t>only 10</w:t>
      </w:r>
      <w:r w:rsidR="003D077B" w:rsidRPr="00521C02">
        <w:rPr>
          <w:rFonts w:ascii="Times New Roman" w:hAnsi="Times New Roman" w:cs="Times New Roman"/>
          <w:sz w:val="24"/>
          <w:szCs w:val="24"/>
        </w:rPr>
        <w:t xml:space="preserve"> papers were selected for this research (Conner et al 2019; </w:t>
      </w:r>
      <w:r w:rsidR="00E75722" w:rsidRPr="00521C02">
        <w:rPr>
          <w:rFonts w:ascii="Times New Roman" w:hAnsi="Times New Roman" w:cs="Times New Roman"/>
          <w:sz w:val="24"/>
          <w:szCs w:val="24"/>
        </w:rPr>
        <w:t>Banker</w:t>
      </w:r>
      <w:r w:rsidR="003D077B" w:rsidRPr="00521C02">
        <w:rPr>
          <w:rFonts w:ascii="Times New Roman" w:hAnsi="Times New Roman" w:cs="Times New Roman"/>
          <w:sz w:val="24"/>
          <w:szCs w:val="24"/>
        </w:rPr>
        <w:t xml:space="preserve"> et al 2017; Cranwell et al 2016</w:t>
      </w:r>
      <w:r w:rsidR="00C56281" w:rsidRPr="00521C02">
        <w:rPr>
          <w:rFonts w:ascii="Times New Roman" w:hAnsi="Times New Roman" w:cs="Times New Roman"/>
          <w:sz w:val="24"/>
          <w:szCs w:val="24"/>
        </w:rPr>
        <w:t xml:space="preserve">, </w:t>
      </w:r>
      <w:proofErr w:type="spellStart"/>
      <w:r w:rsidR="00647CAE" w:rsidRPr="00521C02">
        <w:rPr>
          <w:rFonts w:ascii="Times New Roman" w:hAnsi="Times New Roman" w:cs="Times New Roman"/>
          <w:sz w:val="24"/>
          <w:szCs w:val="24"/>
        </w:rPr>
        <w:t>Katikireddi</w:t>
      </w:r>
      <w:proofErr w:type="spellEnd"/>
      <w:r w:rsidR="00647CAE" w:rsidRPr="00521C02">
        <w:rPr>
          <w:rFonts w:ascii="Times New Roman" w:hAnsi="Times New Roman" w:cs="Times New Roman"/>
          <w:sz w:val="24"/>
          <w:szCs w:val="24"/>
        </w:rPr>
        <w:t xml:space="preserve"> et al 2016, Ragan 2015, Chen 2021, </w:t>
      </w:r>
      <w:r w:rsidR="0032668A" w:rsidRPr="00521C02">
        <w:rPr>
          <w:rFonts w:ascii="Times New Roman" w:hAnsi="Times New Roman" w:cs="Times New Roman"/>
          <w:sz w:val="24"/>
          <w:szCs w:val="24"/>
        </w:rPr>
        <w:t>Page et al 2020</w:t>
      </w:r>
      <w:r w:rsidR="00647CAE" w:rsidRPr="00521C02">
        <w:rPr>
          <w:rFonts w:ascii="Times New Roman" w:hAnsi="Times New Roman" w:cs="Times New Roman"/>
          <w:sz w:val="24"/>
          <w:szCs w:val="24"/>
        </w:rPr>
        <w:t xml:space="preserve">, Forsyth and Malone 2016, Fulton et al 2017, </w:t>
      </w:r>
      <w:proofErr w:type="spellStart"/>
      <w:r w:rsidR="0032668A" w:rsidRPr="00521C02">
        <w:rPr>
          <w:rFonts w:ascii="Times New Roman" w:hAnsi="Times New Roman" w:cs="Times New Roman"/>
          <w:sz w:val="24"/>
          <w:szCs w:val="24"/>
        </w:rPr>
        <w:t>Gastel</w:t>
      </w:r>
      <w:proofErr w:type="spellEnd"/>
      <w:r w:rsidR="0032668A" w:rsidRPr="00521C02">
        <w:rPr>
          <w:rFonts w:ascii="Times New Roman" w:hAnsi="Times New Roman" w:cs="Times New Roman"/>
          <w:sz w:val="24"/>
          <w:szCs w:val="24"/>
        </w:rPr>
        <w:t xml:space="preserve"> et al 2013</w:t>
      </w:r>
      <w:r w:rsidR="003D077B" w:rsidRPr="00521C02">
        <w:rPr>
          <w:rFonts w:ascii="Times New Roman" w:hAnsi="Times New Roman" w:cs="Times New Roman"/>
          <w:sz w:val="24"/>
          <w:szCs w:val="24"/>
        </w:rPr>
        <w:t>).</w:t>
      </w:r>
    </w:p>
    <w:p w14:paraId="0E279095" w14:textId="77777777" w:rsidR="004609F5" w:rsidRPr="00521C02" w:rsidRDefault="004609F5" w:rsidP="00255D59">
      <w:pPr>
        <w:pStyle w:val="Heading2"/>
        <w:spacing w:before="0" w:line="480" w:lineRule="auto"/>
        <w:jc w:val="both"/>
        <w:rPr>
          <w:rFonts w:ascii="Times New Roman" w:hAnsi="Times New Roman" w:cs="Times New Roman"/>
          <w:b/>
          <w:i/>
          <w:color w:val="auto"/>
          <w:sz w:val="24"/>
          <w:szCs w:val="24"/>
        </w:rPr>
      </w:pPr>
      <w:bookmarkStart w:id="7" w:name="_Toc80017541"/>
      <w:r w:rsidRPr="00521C02">
        <w:rPr>
          <w:rFonts w:ascii="Times New Roman" w:hAnsi="Times New Roman" w:cs="Times New Roman"/>
          <w:b/>
          <w:i/>
          <w:color w:val="auto"/>
          <w:sz w:val="24"/>
          <w:szCs w:val="24"/>
        </w:rPr>
        <w:t>Thematic review of published research</w:t>
      </w:r>
      <w:bookmarkEnd w:id="7"/>
    </w:p>
    <w:p w14:paraId="1EE268D7" w14:textId="77777777" w:rsidR="003D077B" w:rsidRPr="00521C02" w:rsidRDefault="00647CAE" w:rsidP="00255D59">
      <w:pPr>
        <w:spacing w:after="0" w:line="480" w:lineRule="auto"/>
        <w:jc w:val="both"/>
        <w:rPr>
          <w:rFonts w:ascii="Times New Roman" w:hAnsi="Times New Roman" w:cs="Times New Roman"/>
          <w:sz w:val="24"/>
          <w:szCs w:val="24"/>
        </w:rPr>
      </w:pPr>
      <w:r w:rsidRPr="00521C02">
        <w:rPr>
          <w:rFonts w:ascii="Times New Roman" w:hAnsi="Times New Roman" w:cs="Times New Roman"/>
          <w:sz w:val="24"/>
          <w:szCs w:val="24"/>
        </w:rPr>
        <w:t>From the ten</w:t>
      </w:r>
      <w:r w:rsidR="003D077B" w:rsidRPr="00521C02">
        <w:rPr>
          <w:rFonts w:ascii="Times New Roman" w:hAnsi="Times New Roman" w:cs="Times New Roman"/>
          <w:sz w:val="24"/>
          <w:szCs w:val="24"/>
        </w:rPr>
        <w:t xml:space="preserve"> papers selected for this study, there were four themes that stood out. The first theme was the impact of e-cigarette on the initiation and progression of cigarette smoking among</w:t>
      </w:r>
      <w:r w:rsidR="00612493" w:rsidRPr="00521C02">
        <w:rPr>
          <w:rFonts w:ascii="Times New Roman" w:hAnsi="Times New Roman" w:cs="Times New Roman"/>
          <w:sz w:val="24"/>
          <w:szCs w:val="24"/>
        </w:rPr>
        <w:t xml:space="preserve"> </w:t>
      </w:r>
      <w:r w:rsidR="00E75722" w:rsidRPr="00521C02">
        <w:rPr>
          <w:rFonts w:ascii="Times New Roman" w:hAnsi="Times New Roman" w:cs="Times New Roman"/>
          <w:sz w:val="24"/>
          <w:szCs w:val="24"/>
        </w:rPr>
        <w:t xml:space="preserve">adolescents. </w:t>
      </w:r>
      <w:r w:rsidR="003D077B" w:rsidRPr="00521C02">
        <w:rPr>
          <w:rFonts w:ascii="Times New Roman" w:hAnsi="Times New Roman" w:cs="Times New Roman"/>
          <w:sz w:val="24"/>
          <w:szCs w:val="24"/>
        </w:rPr>
        <w:t>The second theme was the impact of psychological and family issues on e</w:t>
      </w:r>
      <w:r w:rsidR="00612493" w:rsidRPr="00521C02">
        <w:rPr>
          <w:rFonts w:ascii="Times New Roman" w:hAnsi="Times New Roman" w:cs="Times New Roman"/>
          <w:sz w:val="24"/>
          <w:szCs w:val="24"/>
        </w:rPr>
        <w:t>arly smoking</w:t>
      </w:r>
      <w:r w:rsidR="003D077B" w:rsidRPr="00521C02">
        <w:rPr>
          <w:rFonts w:ascii="Times New Roman" w:hAnsi="Times New Roman" w:cs="Times New Roman"/>
          <w:sz w:val="24"/>
          <w:szCs w:val="24"/>
        </w:rPr>
        <w:t xml:space="preserve">. </w:t>
      </w:r>
      <w:r w:rsidRPr="00521C02">
        <w:rPr>
          <w:rFonts w:ascii="Times New Roman" w:hAnsi="Times New Roman" w:cs="Times New Roman"/>
          <w:sz w:val="24"/>
          <w:szCs w:val="24"/>
        </w:rPr>
        <w:t xml:space="preserve">The third theme was </w:t>
      </w:r>
      <w:r w:rsidR="00521C02">
        <w:rPr>
          <w:rFonts w:ascii="Times New Roman" w:hAnsi="Times New Roman" w:cs="Times New Roman"/>
          <w:sz w:val="24"/>
          <w:szCs w:val="24"/>
        </w:rPr>
        <w:t xml:space="preserve">smoking trends </w:t>
      </w:r>
      <w:r w:rsidRPr="00521C02">
        <w:rPr>
          <w:rFonts w:ascii="Times New Roman" w:hAnsi="Times New Roman" w:cs="Times New Roman"/>
          <w:sz w:val="24"/>
          <w:szCs w:val="24"/>
        </w:rPr>
        <w:t xml:space="preserve">and adolescents. </w:t>
      </w:r>
      <w:r w:rsidR="003D077B" w:rsidRPr="00521C02">
        <w:rPr>
          <w:rFonts w:ascii="Times New Roman" w:hAnsi="Times New Roman" w:cs="Times New Roman"/>
          <w:sz w:val="24"/>
          <w:szCs w:val="24"/>
        </w:rPr>
        <w:t xml:space="preserve">The final theme was </w:t>
      </w:r>
      <w:r w:rsidR="0088751A" w:rsidRPr="00521C02">
        <w:rPr>
          <w:rFonts w:ascii="Times New Roman" w:hAnsi="Times New Roman" w:cs="Times New Roman"/>
          <w:sz w:val="24"/>
          <w:szCs w:val="24"/>
        </w:rPr>
        <w:t>the impact of video games on ea</w:t>
      </w:r>
      <w:r w:rsidR="00612493" w:rsidRPr="00521C02">
        <w:rPr>
          <w:rFonts w:ascii="Times New Roman" w:hAnsi="Times New Roman" w:cs="Times New Roman"/>
          <w:sz w:val="24"/>
          <w:szCs w:val="24"/>
        </w:rPr>
        <w:t xml:space="preserve">rly </w:t>
      </w:r>
      <w:r w:rsidR="00E75722" w:rsidRPr="00521C02">
        <w:rPr>
          <w:rFonts w:ascii="Times New Roman" w:hAnsi="Times New Roman" w:cs="Times New Roman"/>
          <w:sz w:val="24"/>
          <w:szCs w:val="24"/>
        </w:rPr>
        <w:t>smoking.</w:t>
      </w:r>
    </w:p>
    <w:p w14:paraId="6EDCC93C" w14:textId="77777777" w:rsidR="004609F5" w:rsidRPr="00521C02" w:rsidRDefault="004609F5" w:rsidP="00255D59">
      <w:pPr>
        <w:pStyle w:val="Heading1"/>
        <w:tabs>
          <w:tab w:val="center" w:pos="4680"/>
        </w:tabs>
        <w:spacing w:before="0" w:line="480" w:lineRule="auto"/>
        <w:jc w:val="both"/>
        <w:rPr>
          <w:rFonts w:ascii="Times New Roman" w:hAnsi="Times New Roman" w:cs="Times New Roman"/>
          <w:b/>
          <w:color w:val="auto"/>
          <w:sz w:val="24"/>
          <w:szCs w:val="24"/>
        </w:rPr>
      </w:pPr>
      <w:bookmarkStart w:id="8" w:name="_Toc80017542"/>
      <w:r w:rsidRPr="00521C02">
        <w:rPr>
          <w:rFonts w:ascii="Times New Roman" w:hAnsi="Times New Roman" w:cs="Times New Roman"/>
          <w:b/>
          <w:color w:val="auto"/>
          <w:sz w:val="24"/>
          <w:szCs w:val="24"/>
        </w:rPr>
        <w:t>Discussion</w:t>
      </w:r>
      <w:bookmarkEnd w:id="8"/>
      <w:r w:rsidR="0032668A" w:rsidRPr="00521C02">
        <w:rPr>
          <w:rFonts w:ascii="Times New Roman" w:hAnsi="Times New Roman" w:cs="Times New Roman"/>
          <w:b/>
          <w:color w:val="auto"/>
          <w:sz w:val="24"/>
          <w:szCs w:val="24"/>
        </w:rPr>
        <w:tab/>
      </w:r>
    </w:p>
    <w:p w14:paraId="2720E76D" w14:textId="77777777" w:rsidR="0088751A" w:rsidRPr="00521C02" w:rsidRDefault="0088751A" w:rsidP="00255D59">
      <w:pPr>
        <w:pStyle w:val="Heading2"/>
        <w:spacing w:before="0" w:line="480" w:lineRule="auto"/>
        <w:jc w:val="both"/>
        <w:rPr>
          <w:rFonts w:ascii="Times New Roman" w:hAnsi="Times New Roman" w:cs="Times New Roman"/>
          <w:b/>
          <w:i/>
          <w:color w:val="auto"/>
          <w:sz w:val="24"/>
          <w:szCs w:val="24"/>
        </w:rPr>
      </w:pPr>
      <w:bookmarkStart w:id="9" w:name="_Toc80017543"/>
      <w:r w:rsidRPr="00521C02">
        <w:rPr>
          <w:rFonts w:ascii="Times New Roman" w:hAnsi="Times New Roman" w:cs="Times New Roman"/>
          <w:b/>
          <w:i/>
          <w:color w:val="auto"/>
          <w:sz w:val="24"/>
          <w:szCs w:val="24"/>
        </w:rPr>
        <w:t>E-cigarette and adolescence smoking</w:t>
      </w:r>
      <w:bookmarkEnd w:id="9"/>
      <w:r w:rsidR="004E1897" w:rsidRPr="00521C02">
        <w:rPr>
          <w:rFonts w:ascii="Times New Roman" w:hAnsi="Times New Roman" w:cs="Times New Roman"/>
          <w:b/>
          <w:i/>
          <w:color w:val="auto"/>
          <w:sz w:val="24"/>
          <w:szCs w:val="24"/>
        </w:rPr>
        <w:t xml:space="preserve"> </w:t>
      </w:r>
    </w:p>
    <w:p w14:paraId="345B1857" w14:textId="77777777" w:rsidR="00FD0871" w:rsidRPr="00521C02" w:rsidRDefault="00FD0871" w:rsidP="00255D59">
      <w:pPr>
        <w:spacing w:after="0" w:line="480" w:lineRule="auto"/>
        <w:jc w:val="both"/>
        <w:rPr>
          <w:rFonts w:ascii="Times New Roman" w:hAnsi="Times New Roman" w:cs="Times New Roman"/>
          <w:sz w:val="24"/>
          <w:szCs w:val="24"/>
        </w:rPr>
      </w:pPr>
      <w:r w:rsidRPr="00521C02">
        <w:rPr>
          <w:rFonts w:ascii="Times New Roman" w:hAnsi="Times New Roman" w:cs="Times New Roman"/>
          <w:sz w:val="24"/>
          <w:szCs w:val="24"/>
        </w:rPr>
        <w:t xml:space="preserve">Conner and colleagues (2018) explored the issue of e-cigarettes and early initiation and progression of </w:t>
      </w:r>
      <w:r w:rsidR="00E75722" w:rsidRPr="00521C02">
        <w:rPr>
          <w:rFonts w:ascii="Times New Roman" w:hAnsi="Times New Roman" w:cs="Times New Roman"/>
          <w:sz w:val="24"/>
          <w:szCs w:val="24"/>
        </w:rPr>
        <w:t>cigarettes</w:t>
      </w:r>
      <w:r w:rsidRPr="00521C02">
        <w:rPr>
          <w:rFonts w:ascii="Times New Roman" w:hAnsi="Times New Roman" w:cs="Times New Roman"/>
          <w:sz w:val="24"/>
          <w:szCs w:val="24"/>
        </w:rPr>
        <w:t xml:space="preserve"> smoking among </w:t>
      </w:r>
      <w:r w:rsidR="00E75722" w:rsidRPr="00521C02">
        <w:rPr>
          <w:rFonts w:ascii="Times New Roman" w:hAnsi="Times New Roman" w:cs="Times New Roman"/>
          <w:sz w:val="24"/>
          <w:szCs w:val="24"/>
        </w:rPr>
        <w:t xml:space="preserve">adolescents. </w:t>
      </w:r>
      <w:r w:rsidRPr="00521C02">
        <w:rPr>
          <w:rFonts w:ascii="Times New Roman" w:hAnsi="Times New Roman" w:cs="Times New Roman"/>
          <w:sz w:val="24"/>
          <w:szCs w:val="24"/>
        </w:rPr>
        <w:t>This st</w:t>
      </w:r>
      <w:r w:rsidR="00C0466E" w:rsidRPr="00521C02">
        <w:rPr>
          <w:rFonts w:ascii="Times New Roman" w:hAnsi="Times New Roman" w:cs="Times New Roman"/>
          <w:sz w:val="24"/>
          <w:szCs w:val="24"/>
        </w:rPr>
        <w:t xml:space="preserve">udy assessed whether adolescents </w:t>
      </w:r>
      <w:r w:rsidRPr="00521C02">
        <w:rPr>
          <w:rFonts w:ascii="Times New Roman" w:hAnsi="Times New Roman" w:cs="Times New Roman"/>
          <w:sz w:val="24"/>
          <w:szCs w:val="24"/>
        </w:rPr>
        <w:t>e-cigarette use was associated prospectively with initiation or escalation of cigarette use. There is a significant increase in number of teenagers using e-cigarettes and therefore identifying its relationship with the use of cigarettes is crucial.</w:t>
      </w:r>
      <w:r w:rsidR="008F4F27" w:rsidRPr="00521C02">
        <w:rPr>
          <w:rFonts w:ascii="Times New Roman" w:hAnsi="Times New Roman" w:cs="Times New Roman"/>
          <w:sz w:val="24"/>
          <w:szCs w:val="24"/>
        </w:rPr>
        <w:t xml:space="preserve"> To achieve the object</w:t>
      </w:r>
      <w:r w:rsidR="00C0466E" w:rsidRPr="00521C02">
        <w:rPr>
          <w:rFonts w:ascii="Times New Roman" w:hAnsi="Times New Roman" w:cs="Times New Roman"/>
          <w:sz w:val="24"/>
          <w:szCs w:val="24"/>
        </w:rPr>
        <w:t>ive of this research, data was collected from 2836 adolescents from 20 schools in England.</w:t>
      </w:r>
      <w:r w:rsidR="00407B6E" w:rsidRPr="00521C02">
        <w:rPr>
          <w:rFonts w:ascii="Times New Roman" w:hAnsi="Times New Roman" w:cs="Times New Roman"/>
          <w:sz w:val="24"/>
          <w:szCs w:val="24"/>
        </w:rPr>
        <w:t xml:space="preserve"> The data </w:t>
      </w:r>
      <w:r w:rsidR="00E75722" w:rsidRPr="00521C02">
        <w:rPr>
          <w:rFonts w:ascii="Times New Roman" w:hAnsi="Times New Roman" w:cs="Times New Roman"/>
          <w:sz w:val="24"/>
          <w:szCs w:val="24"/>
        </w:rPr>
        <w:t>collected cigarette</w:t>
      </w:r>
      <w:r w:rsidR="00407B6E" w:rsidRPr="00521C02">
        <w:rPr>
          <w:rFonts w:ascii="Times New Roman" w:hAnsi="Times New Roman" w:cs="Times New Roman"/>
          <w:sz w:val="24"/>
          <w:szCs w:val="24"/>
        </w:rPr>
        <w:t xml:space="preserve"> smoking and other demographics such as age and family </w:t>
      </w:r>
      <w:r w:rsidR="00E75722" w:rsidRPr="00521C02">
        <w:rPr>
          <w:rFonts w:ascii="Times New Roman" w:hAnsi="Times New Roman" w:cs="Times New Roman"/>
          <w:sz w:val="24"/>
          <w:szCs w:val="24"/>
        </w:rPr>
        <w:t>smoking. From</w:t>
      </w:r>
      <w:r w:rsidRPr="00521C02">
        <w:rPr>
          <w:rFonts w:ascii="Times New Roman" w:hAnsi="Times New Roman" w:cs="Times New Roman"/>
          <w:sz w:val="24"/>
          <w:szCs w:val="24"/>
        </w:rPr>
        <w:t xml:space="preserve"> the results, the authors noted that there was a relationship between the use of e-cigarettes and the initiation of cigarettes among adolescents in the UK. This number was particularly higher among the population with no friends who smoked. However, the escalation of cigarette smoking was not very significant. </w:t>
      </w:r>
    </w:p>
    <w:p w14:paraId="25C18FFB" w14:textId="77777777" w:rsidR="0089798E" w:rsidRPr="00521C02" w:rsidRDefault="004B3308" w:rsidP="00255D59">
      <w:pPr>
        <w:spacing w:after="0" w:line="480" w:lineRule="auto"/>
        <w:jc w:val="both"/>
        <w:rPr>
          <w:rFonts w:ascii="Times New Roman" w:hAnsi="Times New Roman" w:cs="Times New Roman"/>
          <w:sz w:val="24"/>
          <w:szCs w:val="24"/>
        </w:rPr>
      </w:pPr>
      <w:r w:rsidRPr="00521C02">
        <w:rPr>
          <w:rFonts w:ascii="Times New Roman" w:hAnsi="Times New Roman" w:cs="Times New Roman"/>
          <w:sz w:val="24"/>
          <w:szCs w:val="24"/>
        </w:rPr>
        <w:t>An electronic cigarette (e-cigarette) is</w:t>
      </w:r>
      <w:r w:rsidR="0089798E" w:rsidRPr="00521C02">
        <w:rPr>
          <w:rFonts w:ascii="Times New Roman" w:hAnsi="Times New Roman" w:cs="Times New Roman"/>
          <w:sz w:val="24"/>
          <w:szCs w:val="24"/>
        </w:rPr>
        <w:t xml:space="preserve"> a group of devices which allow users to inhale a substance which contains nicotine and other </w:t>
      </w:r>
      <w:r w:rsidRPr="00521C02">
        <w:rPr>
          <w:rFonts w:ascii="Times New Roman" w:hAnsi="Times New Roman" w:cs="Times New Roman"/>
          <w:sz w:val="24"/>
          <w:szCs w:val="24"/>
        </w:rPr>
        <w:t>flavors</w:t>
      </w:r>
      <w:r w:rsidR="0089798E" w:rsidRPr="00521C02">
        <w:rPr>
          <w:rFonts w:ascii="Times New Roman" w:hAnsi="Times New Roman" w:cs="Times New Roman"/>
          <w:sz w:val="24"/>
          <w:szCs w:val="24"/>
        </w:rPr>
        <w:t xml:space="preserve">. They vary widely in their appearance and design but </w:t>
      </w:r>
      <w:r w:rsidR="0089798E" w:rsidRPr="00521C02">
        <w:rPr>
          <w:rFonts w:ascii="Times New Roman" w:hAnsi="Times New Roman" w:cs="Times New Roman"/>
          <w:sz w:val="24"/>
          <w:szCs w:val="24"/>
        </w:rPr>
        <w:lastRenderedPageBreak/>
        <w:t xml:space="preserve">usually </w:t>
      </w:r>
      <w:r w:rsidR="00E75722" w:rsidRPr="00521C02">
        <w:rPr>
          <w:rFonts w:ascii="Times New Roman" w:hAnsi="Times New Roman" w:cs="Times New Roman"/>
          <w:sz w:val="24"/>
          <w:szCs w:val="24"/>
        </w:rPr>
        <w:t>contain</w:t>
      </w:r>
      <w:r w:rsidR="0089798E" w:rsidRPr="00521C02">
        <w:rPr>
          <w:rFonts w:ascii="Times New Roman" w:hAnsi="Times New Roman" w:cs="Times New Roman"/>
          <w:sz w:val="24"/>
          <w:szCs w:val="24"/>
        </w:rPr>
        <w:t xml:space="preserve"> the same components.</w:t>
      </w:r>
      <w:r w:rsidR="00FB24E2" w:rsidRPr="00521C02">
        <w:rPr>
          <w:rFonts w:ascii="Times New Roman" w:hAnsi="Times New Roman" w:cs="Times New Roman"/>
          <w:sz w:val="24"/>
          <w:szCs w:val="24"/>
        </w:rPr>
        <w:t xml:space="preserve">  They are referred to as e-cigarettes,</w:t>
      </w:r>
      <w:r w:rsidRPr="00521C02">
        <w:rPr>
          <w:rFonts w:ascii="Times New Roman" w:hAnsi="Times New Roman" w:cs="Times New Roman"/>
          <w:sz w:val="24"/>
          <w:szCs w:val="24"/>
        </w:rPr>
        <w:t xml:space="preserve"> </w:t>
      </w:r>
      <w:r w:rsidR="00FB24E2" w:rsidRPr="00521C02">
        <w:rPr>
          <w:rFonts w:ascii="Times New Roman" w:hAnsi="Times New Roman" w:cs="Times New Roman"/>
          <w:sz w:val="24"/>
          <w:szCs w:val="24"/>
        </w:rPr>
        <w:t>e-</w:t>
      </w:r>
      <w:r w:rsidRPr="00521C02">
        <w:rPr>
          <w:rFonts w:ascii="Times New Roman" w:hAnsi="Times New Roman" w:cs="Times New Roman"/>
          <w:sz w:val="24"/>
          <w:szCs w:val="24"/>
        </w:rPr>
        <w:t>hookahs</w:t>
      </w:r>
      <w:r w:rsidR="00FB24E2" w:rsidRPr="00521C02">
        <w:rPr>
          <w:rFonts w:ascii="Times New Roman" w:hAnsi="Times New Roman" w:cs="Times New Roman"/>
          <w:sz w:val="24"/>
          <w:szCs w:val="24"/>
        </w:rPr>
        <w:t xml:space="preserve">, vape pens, </w:t>
      </w:r>
      <w:r w:rsidR="00E75722" w:rsidRPr="00521C02">
        <w:rPr>
          <w:rFonts w:ascii="Times New Roman" w:hAnsi="Times New Roman" w:cs="Times New Roman"/>
          <w:sz w:val="24"/>
          <w:szCs w:val="24"/>
        </w:rPr>
        <w:t>and vapes</w:t>
      </w:r>
      <w:r w:rsidR="00FB24E2" w:rsidRPr="00521C02">
        <w:rPr>
          <w:rFonts w:ascii="Times New Roman" w:hAnsi="Times New Roman" w:cs="Times New Roman"/>
          <w:sz w:val="24"/>
          <w:szCs w:val="24"/>
        </w:rPr>
        <w:t xml:space="preserve"> and tank systems. The creation of e-cigarettes was influenced by the need to develop cigarettes that caused less harm to human health. The idea was to </w:t>
      </w:r>
      <w:r w:rsidR="0054448F" w:rsidRPr="00521C02">
        <w:rPr>
          <w:rFonts w:ascii="Times New Roman" w:hAnsi="Times New Roman" w:cs="Times New Roman"/>
          <w:sz w:val="24"/>
          <w:szCs w:val="24"/>
        </w:rPr>
        <w:t xml:space="preserve">develop a smokeless nontobacco cigarette and replace the burning of tobacco and paper with moist flavored air. </w:t>
      </w:r>
      <w:r w:rsidR="00A8369B" w:rsidRPr="00521C02">
        <w:rPr>
          <w:rFonts w:ascii="Times New Roman" w:hAnsi="Times New Roman" w:cs="Times New Roman"/>
          <w:sz w:val="24"/>
          <w:szCs w:val="24"/>
        </w:rPr>
        <w:t>A battery-powered heating element was developed to heat the elements without combustion.</w:t>
      </w:r>
      <w:r w:rsidR="000A4722" w:rsidRPr="00521C02">
        <w:rPr>
          <w:rFonts w:ascii="Times New Roman" w:hAnsi="Times New Roman" w:cs="Times New Roman"/>
          <w:sz w:val="24"/>
          <w:szCs w:val="24"/>
        </w:rPr>
        <w:t xml:space="preserve"> The first e-cigarette design was developed by a Chinese pharmacist Hon </w:t>
      </w:r>
      <w:r w:rsidR="00E75722" w:rsidRPr="00521C02">
        <w:rPr>
          <w:rFonts w:ascii="Times New Roman" w:hAnsi="Times New Roman" w:cs="Times New Roman"/>
          <w:sz w:val="24"/>
          <w:szCs w:val="24"/>
        </w:rPr>
        <w:t>Like</w:t>
      </w:r>
      <w:r w:rsidR="000A4722" w:rsidRPr="00521C02">
        <w:rPr>
          <w:rFonts w:ascii="Times New Roman" w:hAnsi="Times New Roman" w:cs="Times New Roman"/>
          <w:sz w:val="24"/>
          <w:szCs w:val="24"/>
        </w:rPr>
        <w:t xml:space="preserve"> in 2003. Since then, there has been a widespread usage of e-cigarette among adolescents and young adults. In the UK, a recent research shows that the awareness of e-cigarettes among adolescents has risen significantly from 67% in 2013 to 93.7% in 2020. However, this proportion does not directly translate to</w:t>
      </w:r>
      <w:r w:rsidR="00792261" w:rsidRPr="00521C02">
        <w:rPr>
          <w:rFonts w:ascii="Times New Roman" w:hAnsi="Times New Roman" w:cs="Times New Roman"/>
          <w:sz w:val="24"/>
          <w:szCs w:val="24"/>
        </w:rPr>
        <w:t xml:space="preserve"> daily usage of e-cigarettes among adolescents. </w:t>
      </w:r>
      <w:r w:rsidR="005B6B63" w:rsidRPr="00521C02">
        <w:rPr>
          <w:rFonts w:ascii="Times New Roman" w:hAnsi="Times New Roman" w:cs="Times New Roman"/>
          <w:sz w:val="24"/>
          <w:szCs w:val="24"/>
        </w:rPr>
        <w:t>A majority of adolescents have never tried using e-cigarettes and this proportion has</w:t>
      </w:r>
      <w:r w:rsidR="00863DF6" w:rsidRPr="00521C02">
        <w:rPr>
          <w:rFonts w:ascii="Times New Roman" w:hAnsi="Times New Roman" w:cs="Times New Roman"/>
          <w:sz w:val="24"/>
          <w:szCs w:val="24"/>
        </w:rPr>
        <w:t xml:space="preserve"> been fairly stable since 2017. A lower number were regular users of e-</w:t>
      </w:r>
      <w:r w:rsidR="00E75722" w:rsidRPr="00521C02">
        <w:rPr>
          <w:rFonts w:ascii="Times New Roman" w:hAnsi="Times New Roman" w:cs="Times New Roman"/>
          <w:sz w:val="24"/>
          <w:szCs w:val="24"/>
        </w:rPr>
        <w:t>cigarettes (</w:t>
      </w:r>
      <w:r w:rsidR="00485767" w:rsidRPr="00521C02">
        <w:rPr>
          <w:rFonts w:ascii="Times New Roman" w:hAnsi="Times New Roman" w:cs="Times New Roman"/>
          <w:sz w:val="24"/>
          <w:szCs w:val="24"/>
        </w:rPr>
        <w:t xml:space="preserve">Action on Smoking and Health 2021). </w:t>
      </w:r>
    </w:p>
    <w:p w14:paraId="0DBD69E0" w14:textId="77777777" w:rsidR="00533BC9" w:rsidRPr="00521C02" w:rsidRDefault="00863DF6" w:rsidP="00255D59">
      <w:pPr>
        <w:spacing w:after="0" w:line="480" w:lineRule="auto"/>
        <w:jc w:val="both"/>
        <w:rPr>
          <w:rFonts w:ascii="Times New Roman" w:hAnsi="Times New Roman" w:cs="Times New Roman"/>
          <w:sz w:val="24"/>
          <w:szCs w:val="24"/>
        </w:rPr>
      </w:pPr>
      <w:r w:rsidRPr="00521C02">
        <w:rPr>
          <w:rFonts w:ascii="Times New Roman" w:hAnsi="Times New Roman" w:cs="Times New Roman"/>
          <w:sz w:val="24"/>
          <w:szCs w:val="24"/>
        </w:rPr>
        <w:t>The results of this paper found a correlation between the use of e-cigarettes and the initiation of cigarettes among adolescents.</w:t>
      </w:r>
      <w:r w:rsidR="00CC40F2" w:rsidRPr="00521C02">
        <w:rPr>
          <w:rFonts w:ascii="Times New Roman" w:hAnsi="Times New Roman" w:cs="Times New Roman"/>
          <w:sz w:val="24"/>
          <w:szCs w:val="24"/>
        </w:rPr>
        <w:t xml:space="preserve"> This outcome is supported by other authors who noted that e-cigarettes </w:t>
      </w:r>
      <w:r w:rsidR="00E75722" w:rsidRPr="00521C02">
        <w:rPr>
          <w:rFonts w:ascii="Times New Roman" w:hAnsi="Times New Roman" w:cs="Times New Roman"/>
          <w:sz w:val="24"/>
          <w:szCs w:val="24"/>
        </w:rPr>
        <w:t>are</w:t>
      </w:r>
      <w:r w:rsidR="00CC40F2" w:rsidRPr="00521C02">
        <w:rPr>
          <w:rFonts w:ascii="Times New Roman" w:hAnsi="Times New Roman" w:cs="Times New Roman"/>
          <w:sz w:val="24"/>
          <w:szCs w:val="24"/>
        </w:rPr>
        <w:t xml:space="preserve"> being used by adolescents who may have never used tobacco products (Barrington-Trimis et al 2016). Salin (2018) also </w:t>
      </w:r>
      <w:r w:rsidR="00533BC9" w:rsidRPr="00521C02">
        <w:rPr>
          <w:rFonts w:ascii="Times New Roman" w:hAnsi="Times New Roman" w:cs="Times New Roman"/>
          <w:sz w:val="24"/>
          <w:szCs w:val="24"/>
        </w:rPr>
        <w:t xml:space="preserve">noted that the use of e-cigarettes among adolescents increased the odds of progression to use of combustible cigarettes. There was also evidence that </w:t>
      </w:r>
      <w:r w:rsidR="00CA02F7" w:rsidRPr="00521C02">
        <w:rPr>
          <w:rFonts w:ascii="Times New Roman" w:hAnsi="Times New Roman" w:cs="Times New Roman"/>
          <w:sz w:val="24"/>
          <w:szCs w:val="24"/>
        </w:rPr>
        <w:t xml:space="preserve">smokers who used e-cigarettes at an earlier age </w:t>
      </w:r>
      <w:r w:rsidR="00664240" w:rsidRPr="00521C02">
        <w:rPr>
          <w:rFonts w:ascii="Times New Roman" w:hAnsi="Times New Roman" w:cs="Times New Roman"/>
          <w:sz w:val="24"/>
          <w:szCs w:val="24"/>
        </w:rPr>
        <w:t>were less likely to stop</w:t>
      </w:r>
      <w:r w:rsidR="00894358" w:rsidRPr="00521C02">
        <w:rPr>
          <w:rFonts w:ascii="Times New Roman" w:hAnsi="Times New Roman" w:cs="Times New Roman"/>
          <w:sz w:val="24"/>
          <w:szCs w:val="24"/>
        </w:rPr>
        <w:t xml:space="preserve"> </w:t>
      </w:r>
      <w:r w:rsidR="00E75722" w:rsidRPr="00521C02">
        <w:rPr>
          <w:rFonts w:ascii="Times New Roman" w:hAnsi="Times New Roman" w:cs="Times New Roman"/>
          <w:sz w:val="24"/>
          <w:szCs w:val="24"/>
        </w:rPr>
        <w:t>smoking more</w:t>
      </w:r>
      <w:r w:rsidR="00894358" w:rsidRPr="00521C02">
        <w:rPr>
          <w:rFonts w:ascii="Times New Roman" w:hAnsi="Times New Roman" w:cs="Times New Roman"/>
          <w:sz w:val="24"/>
          <w:szCs w:val="24"/>
        </w:rPr>
        <w:t xml:space="preserve"> than those that did not use e-cigarettes.</w:t>
      </w:r>
    </w:p>
    <w:p w14:paraId="36937A1C" w14:textId="77777777" w:rsidR="00717268" w:rsidRPr="00521C02" w:rsidRDefault="007A010E" w:rsidP="00255D59">
      <w:pPr>
        <w:spacing w:after="0" w:line="480" w:lineRule="auto"/>
        <w:jc w:val="both"/>
        <w:rPr>
          <w:rFonts w:ascii="Times New Roman" w:hAnsi="Times New Roman" w:cs="Times New Roman"/>
          <w:sz w:val="24"/>
          <w:szCs w:val="24"/>
        </w:rPr>
      </w:pPr>
      <w:r w:rsidRPr="00521C02">
        <w:rPr>
          <w:rFonts w:ascii="Times New Roman" w:hAnsi="Times New Roman" w:cs="Times New Roman"/>
          <w:sz w:val="24"/>
          <w:szCs w:val="24"/>
        </w:rPr>
        <w:t>The use of E-cigarettes is an emerging issue that is associated typical tobacco smoking among adolescents. While e-</w:t>
      </w:r>
      <w:r w:rsidR="00E75722" w:rsidRPr="00521C02">
        <w:rPr>
          <w:rFonts w:ascii="Times New Roman" w:hAnsi="Times New Roman" w:cs="Times New Roman"/>
          <w:sz w:val="24"/>
          <w:szCs w:val="24"/>
        </w:rPr>
        <w:t>cigarettes</w:t>
      </w:r>
      <w:r w:rsidRPr="00521C02">
        <w:rPr>
          <w:rFonts w:ascii="Times New Roman" w:hAnsi="Times New Roman" w:cs="Times New Roman"/>
          <w:sz w:val="24"/>
          <w:szCs w:val="24"/>
        </w:rPr>
        <w:t xml:space="preserve"> may have been invented to tackle the harmful substances that are usually found in tobacco cigarettes, there may have not succeeded in preventing smoking among adults.</w:t>
      </w:r>
    </w:p>
    <w:p w14:paraId="52C065CD" w14:textId="77777777" w:rsidR="0088751A" w:rsidRPr="00521C02" w:rsidRDefault="0088751A" w:rsidP="00255D59">
      <w:pPr>
        <w:pStyle w:val="Heading2"/>
        <w:spacing w:before="0" w:line="480" w:lineRule="auto"/>
        <w:jc w:val="both"/>
        <w:rPr>
          <w:rFonts w:ascii="Times New Roman" w:hAnsi="Times New Roman" w:cs="Times New Roman"/>
          <w:b/>
          <w:i/>
          <w:color w:val="auto"/>
          <w:sz w:val="24"/>
          <w:szCs w:val="24"/>
        </w:rPr>
      </w:pPr>
      <w:bookmarkStart w:id="10" w:name="_Toc80017544"/>
      <w:r w:rsidRPr="00521C02">
        <w:rPr>
          <w:rFonts w:ascii="Times New Roman" w:hAnsi="Times New Roman" w:cs="Times New Roman"/>
          <w:b/>
          <w:i/>
          <w:color w:val="auto"/>
          <w:sz w:val="24"/>
          <w:szCs w:val="24"/>
        </w:rPr>
        <w:lastRenderedPageBreak/>
        <w:t>Video games and Adolescence Smoking</w:t>
      </w:r>
      <w:bookmarkEnd w:id="10"/>
      <w:r w:rsidR="007A010E" w:rsidRPr="00521C02">
        <w:rPr>
          <w:rFonts w:ascii="Times New Roman" w:hAnsi="Times New Roman" w:cs="Times New Roman"/>
          <w:b/>
          <w:i/>
          <w:color w:val="auto"/>
          <w:sz w:val="24"/>
          <w:szCs w:val="24"/>
        </w:rPr>
        <w:t xml:space="preserve"> </w:t>
      </w:r>
    </w:p>
    <w:p w14:paraId="3A0E5D50" w14:textId="77777777" w:rsidR="00CA2CEF" w:rsidRPr="00521C02" w:rsidRDefault="00CA2CEF" w:rsidP="00255D59">
      <w:pPr>
        <w:spacing w:after="0" w:line="480" w:lineRule="auto"/>
        <w:jc w:val="both"/>
        <w:rPr>
          <w:rFonts w:ascii="Times New Roman" w:hAnsi="Times New Roman" w:cs="Times New Roman"/>
          <w:sz w:val="24"/>
          <w:szCs w:val="24"/>
        </w:rPr>
      </w:pPr>
      <w:r w:rsidRPr="00521C02">
        <w:rPr>
          <w:rFonts w:ascii="Times New Roman" w:hAnsi="Times New Roman" w:cs="Times New Roman"/>
          <w:sz w:val="24"/>
          <w:szCs w:val="24"/>
        </w:rPr>
        <w:t>The second theme</w:t>
      </w:r>
      <w:r w:rsidR="001A7A3D" w:rsidRPr="00521C02">
        <w:rPr>
          <w:rFonts w:ascii="Times New Roman" w:hAnsi="Times New Roman" w:cs="Times New Roman"/>
          <w:sz w:val="24"/>
          <w:szCs w:val="24"/>
        </w:rPr>
        <w:t xml:space="preserve"> examined</w:t>
      </w:r>
      <w:r w:rsidRPr="00521C02">
        <w:rPr>
          <w:rFonts w:ascii="Times New Roman" w:hAnsi="Times New Roman" w:cs="Times New Roman"/>
          <w:sz w:val="24"/>
          <w:szCs w:val="24"/>
        </w:rPr>
        <w:t xml:space="preserve"> the </w:t>
      </w:r>
      <w:r w:rsidR="003367D6" w:rsidRPr="00521C02">
        <w:rPr>
          <w:rFonts w:ascii="Times New Roman" w:hAnsi="Times New Roman" w:cs="Times New Roman"/>
          <w:sz w:val="24"/>
          <w:szCs w:val="24"/>
        </w:rPr>
        <w:t>impact of video games on</w:t>
      </w:r>
      <w:r w:rsidR="001A7A3D" w:rsidRPr="00521C02">
        <w:rPr>
          <w:rFonts w:ascii="Times New Roman" w:hAnsi="Times New Roman" w:cs="Times New Roman"/>
          <w:sz w:val="24"/>
          <w:szCs w:val="24"/>
        </w:rPr>
        <w:t xml:space="preserve"> adolescence smoking. </w:t>
      </w:r>
      <w:r w:rsidR="00121836" w:rsidRPr="00521C02">
        <w:rPr>
          <w:rFonts w:ascii="Times New Roman" w:hAnsi="Times New Roman" w:cs="Times New Roman"/>
          <w:sz w:val="24"/>
          <w:szCs w:val="24"/>
        </w:rPr>
        <w:t>In their study,</w:t>
      </w:r>
      <w:r w:rsidR="003367D6" w:rsidRPr="00521C02">
        <w:rPr>
          <w:rFonts w:ascii="Times New Roman" w:hAnsi="Times New Roman" w:cs="Times New Roman"/>
          <w:sz w:val="24"/>
          <w:szCs w:val="24"/>
        </w:rPr>
        <w:t xml:space="preserve"> </w:t>
      </w:r>
      <w:r w:rsidR="00BA7AC2" w:rsidRPr="00521C02">
        <w:rPr>
          <w:rFonts w:ascii="Times New Roman" w:hAnsi="Times New Roman" w:cs="Times New Roman"/>
          <w:sz w:val="24"/>
          <w:szCs w:val="24"/>
        </w:rPr>
        <w:t>Cranwell and colleagues (2016)</w:t>
      </w:r>
      <w:r w:rsidR="00121836" w:rsidRPr="00521C02">
        <w:rPr>
          <w:rFonts w:ascii="Times New Roman" w:hAnsi="Times New Roman" w:cs="Times New Roman"/>
          <w:sz w:val="24"/>
          <w:szCs w:val="24"/>
        </w:rPr>
        <w:t xml:space="preserve"> aimed at quantifying alcohol and tobacco content in video games in the UK.</w:t>
      </w:r>
      <w:r w:rsidR="00EB3671" w:rsidRPr="00521C02">
        <w:rPr>
          <w:rFonts w:ascii="Times New Roman" w:hAnsi="Times New Roman" w:cs="Times New Roman"/>
          <w:sz w:val="24"/>
          <w:szCs w:val="24"/>
        </w:rPr>
        <w:t xml:space="preserve"> </w:t>
      </w:r>
      <w:r w:rsidR="00302CB8" w:rsidRPr="00521C02">
        <w:rPr>
          <w:rFonts w:ascii="Times New Roman" w:hAnsi="Times New Roman" w:cs="Times New Roman"/>
          <w:sz w:val="24"/>
          <w:szCs w:val="24"/>
        </w:rPr>
        <w:t xml:space="preserve"> They also assessed the relationship between exposure to alcohol and tobacco and cigarette smoking and drinking among adolescents in the UK.</w:t>
      </w:r>
      <w:r w:rsidR="00F64F8A" w:rsidRPr="00521C02">
        <w:rPr>
          <w:rFonts w:ascii="Times New Roman" w:hAnsi="Times New Roman" w:cs="Times New Roman"/>
          <w:sz w:val="24"/>
          <w:szCs w:val="24"/>
        </w:rPr>
        <w:t xml:space="preserve"> The study selected 39 eligible games.17 of these games contained tobacco and alcohol content. Out of the 17, only 2 of these were rated to be appropriate for individuals above the age of 18. 1094 adolescents between the </w:t>
      </w:r>
      <w:r w:rsidR="00E75722" w:rsidRPr="00521C02">
        <w:rPr>
          <w:rFonts w:ascii="Times New Roman" w:hAnsi="Times New Roman" w:cs="Times New Roman"/>
          <w:sz w:val="24"/>
          <w:szCs w:val="24"/>
        </w:rPr>
        <w:t>ages</w:t>
      </w:r>
      <w:r w:rsidR="00F64F8A" w:rsidRPr="00521C02">
        <w:rPr>
          <w:rFonts w:ascii="Times New Roman" w:hAnsi="Times New Roman" w:cs="Times New Roman"/>
          <w:sz w:val="24"/>
          <w:szCs w:val="24"/>
        </w:rPr>
        <w:t xml:space="preserve"> of 11-17 years participated in the survey. The </w:t>
      </w:r>
      <w:r w:rsidR="00E75722" w:rsidRPr="00521C02">
        <w:rPr>
          <w:rFonts w:ascii="Times New Roman" w:hAnsi="Times New Roman" w:cs="Times New Roman"/>
          <w:sz w:val="24"/>
          <w:szCs w:val="24"/>
        </w:rPr>
        <w:t>results</w:t>
      </w:r>
      <w:r w:rsidR="00F64F8A" w:rsidRPr="00521C02">
        <w:rPr>
          <w:rFonts w:ascii="Times New Roman" w:hAnsi="Times New Roman" w:cs="Times New Roman"/>
          <w:sz w:val="24"/>
          <w:szCs w:val="24"/>
        </w:rPr>
        <w:t xml:space="preserve"> of the study revealed that</w:t>
      </w:r>
      <w:r w:rsidR="004E1897" w:rsidRPr="00521C02">
        <w:rPr>
          <w:rFonts w:ascii="Times New Roman" w:hAnsi="Times New Roman" w:cs="Times New Roman"/>
          <w:sz w:val="24"/>
          <w:szCs w:val="24"/>
        </w:rPr>
        <w:t xml:space="preserve"> on average, every participant had played at least 4 video games that contained alcohol and tobacco content. Also</w:t>
      </w:r>
      <w:r w:rsidR="00E75722" w:rsidRPr="00521C02">
        <w:rPr>
          <w:rFonts w:ascii="Times New Roman" w:hAnsi="Times New Roman" w:cs="Times New Roman"/>
          <w:sz w:val="24"/>
          <w:szCs w:val="24"/>
        </w:rPr>
        <w:t>, 60</w:t>
      </w:r>
      <w:r w:rsidR="004E1897" w:rsidRPr="00521C02">
        <w:rPr>
          <w:rFonts w:ascii="Times New Roman" w:hAnsi="Times New Roman" w:cs="Times New Roman"/>
          <w:sz w:val="24"/>
          <w:szCs w:val="24"/>
        </w:rPr>
        <w:t xml:space="preserve">% of the adults had played a game that was rated 18 years and above especially among males. 6% of the participants </w:t>
      </w:r>
      <w:r w:rsidR="00E75722" w:rsidRPr="00521C02">
        <w:rPr>
          <w:rFonts w:ascii="Times New Roman" w:hAnsi="Times New Roman" w:cs="Times New Roman"/>
          <w:sz w:val="24"/>
          <w:szCs w:val="24"/>
        </w:rPr>
        <w:t>describe</w:t>
      </w:r>
      <w:r w:rsidR="004E1897" w:rsidRPr="00521C02">
        <w:rPr>
          <w:rFonts w:ascii="Times New Roman" w:hAnsi="Times New Roman" w:cs="Times New Roman"/>
          <w:sz w:val="24"/>
          <w:szCs w:val="24"/>
        </w:rPr>
        <w:t xml:space="preserve"> themselves as regular smokers. The results of the study revealed that alcohol and tobacco content was common among the top video</w:t>
      </w:r>
      <w:r w:rsidR="0083630D" w:rsidRPr="00521C02">
        <w:rPr>
          <w:rFonts w:ascii="Times New Roman" w:hAnsi="Times New Roman" w:cs="Times New Roman"/>
          <w:sz w:val="24"/>
          <w:szCs w:val="24"/>
        </w:rPr>
        <w:t xml:space="preserve"> </w:t>
      </w:r>
      <w:r w:rsidR="004E1897" w:rsidRPr="00521C02">
        <w:rPr>
          <w:rFonts w:ascii="Times New Roman" w:hAnsi="Times New Roman" w:cs="Times New Roman"/>
          <w:sz w:val="24"/>
          <w:szCs w:val="24"/>
        </w:rPr>
        <w:t>games.</w:t>
      </w:r>
      <w:r w:rsidR="0083630D" w:rsidRPr="00521C02">
        <w:rPr>
          <w:rFonts w:ascii="Times New Roman" w:hAnsi="Times New Roman" w:cs="Times New Roman"/>
          <w:sz w:val="24"/>
          <w:szCs w:val="24"/>
        </w:rPr>
        <w:t xml:space="preserve"> In addition, adolescents exposed to this content were twice more likely to have ever tried using tobacco and alcohol products.</w:t>
      </w:r>
    </w:p>
    <w:p w14:paraId="541E98DB" w14:textId="77777777" w:rsidR="00C30FD2" w:rsidRPr="00521C02" w:rsidRDefault="00C30FD2" w:rsidP="00255D59">
      <w:pPr>
        <w:spacing w:after="0" w:line="480" w:lineRule="auto"/>
        <w:jc w:val="both"/>
        <w:rPr>
          <w:rFonts w:ascii="Times New Roman" w:hAnsi="Times New Roman" w:cs="Times New Roman"/>
          <w:sz w:val="24"/>
          <w:szCs w:val="24"/>
        </w:rPr>
      </w:pPr>
      <w:r w:rsidRPr="00521C02">
        <w:rPr>
          <w:rFonts w:ascii="Times New Roman" w:hAnsi="Times New Roman" w:cs="Times New Roman"/>
          <w:sz w:val="24"/>
          <w:szCs w:val="24"/>
        </w:rPr>
        <w:t xml:space="preserve">These findings were consistent with </w:t>
      </w:r>
      <w:r w:rsidR="001B53CF" w:rsidRPr="00521C02">
        <w:rPr>
          <w:rFonts w:ascii="Times New Roman" w:hAnsi="Times New Roman" w:cs="Times New Roman"/>
          <w:sz w:val="24"/>
          <w:szCs w:val="24"/>
        </w:rPr>
        <w:t>other research studies which found that video games were being used to advertise tobacco substances. One particular study noted that tobacco companies developed their own video games to use it as a marketing tool. In</w:t>
      </w:r>
      <w:r w:rsidR="00FA2A73" w:rsidRPr="00521C02">
        <w:rPr>
          <w:rFonts w:ascii="Times New Roman" w:hAnsi="Times New Roman" w:cs="Times New Roman"/>
          <w:sz w:val="24"/>
          <w:szCs w:val="24"/>
        </w:rPr>
        <w:t xml:space="preserve"> addition, tobacco companies were noted to have incorporated bar promotions in video games to promote their products among the younger population</w:t>
      </w:r>
      <w:r w:rsidR="0064333E" w:rsidRPr="00521C02">
        <w:rPr>
          <w:rFonts w:ascii="Times New Roman" w:hAnsi="Times New Roman" w:cs="Times New Roman"/>
          <w:sz w:val="24"/>
          <w:szCs w:val="24"/>
        </w:rPr>
        <w:t xml:space="preserve"> (McDaniel and Forsyth 2019).</w:t>
      </w:r>
      <w:r w:rsidR="00843A7E" w:rsidRPr="00521C02">
        <w:rPr>
          <w:rFonts w:ascii="Times New Roman" w:hAnsi="Times New Roman" w:cs="Times New Roman"/>
          <w:sz w:val="24"/>
          <w:szCs w:val="24"/>
        </w:rPr>
        <w:t xml:space="preserve"> Such efforts by tobacco companies to advertise their </w:t>
      </w:r>
      <w:r w:rsidR="00E75722" w:rsidRPr="00521C02">
        <w:rPr>
          <w:rFonts w:ascii="Times New Roman" w:hAnsi="Times New Roman" w:cs="Times New Roman"/>
          <w:sz w:val="24"/>
          <w:szCs w:val="24"/>
        </w:rPr>
        <w:t>products to adolescents have</w:t>
      </w:r>
      <w:r w:rsidR="00843A7E" w:rsidRPr="00521C02">
        <w:rPr>
          <w:rFonts w:ascii="Times New Roman" w:hAnsi="Times New Roman" w:cs="Times New Roman"/>
          <w:sz w:val="24"/>
          <w:szCs w:val="24"/>
        </w:rPr>
        <w:t xml:space="preserve"> encouraged many of them use tobacco products without considering its consequence. </w:t>
      </w:r>
    </w:p>
    <w:p w14:paraId="34DAFEBF" w14:textId="77777777" w:rsidR="00843A7E" w:rsidRDefault="00843A7E" w:rsidP="00255D59">
      <w:pPr>
        <w:spacing w:after="0" w:line="480" w:lineRule="auto"/>
        <w:jc w:val="both"/>
        <w:rPr>
          <w:rFonts w:ascii="Times New Roman" w:hAnsi="Times New Roman" w:cs="Times New Roman"/>
          <w:sz w:val="24"/>
          <w:szCs w:val="24"/>
        </w:rPr>
      </w:pPr>
      <w:r w:rsidRPr="00521C02">
        <w:rPr>
          <w:rFonts w:ascii="Times New Roman" w:hAnsi="Times New Roman" w:cs="Times New Roman"/>
          <w:sz w:val="24"/>
          <w:szCs w:val="24"/>
        </w:rPr>
        <w:t xml:space="preserve">However, the paper selected for this study failed to directly relate the effect that this mode of advertisement had on the uptake and progression of tobacco smoking among adolescents. It may </w:t>
      </w:r>
      <w:r w:rsidRPr="00521C02">
        <w:rPr>
          <w:rFonts w:ascii="Times New Roman" w:hAnsi="Times New Roman" w:cs="Times New Roman"/>
          <w:sz w:val="24"/>
          <w:szCs w:val="24"/>
        </w:rPr>
        <w:lastRenderedPageBreak/>
        <w:t xml:space="preserve">have been possible that the adolescents that reported use of tobacco may have been influenced by other external factors besides video games. </w:t>
      </w:r>
      <w:r w:rsidR="00596125" w:rsidRPr="00521C02">
        <w:rPr>
          <w:rFonts w:ascii="Times New Roman" w:hAnsi="Times New Roman" w:cs="Times New Roman"/>
          <w:sz w:val="24"/>
          <w:szCs w:val="24"/>
        </w:rPr>
        <w:t>Forsyth and colleagues (2016) noted that studies that found a relationship between tobacco smoking and video games were inconclusive and biased as they failed to consider other factors</w:t>
      </w:r>
      <w:r w:rsidR="00A14866" w:rsidRPr="00521C02">
        <w:rPr>
          <w:rFonts w:ascii="Times New Roman" w:hAnsi="Times New Roman" w:cs="Times New Roman"/>
          <w:sz w:val="24"/>
          <w:szCs w:val="24"/>
        </w:rPr>
        <w:t xml:space="preserve"> that may encourage tobacco smoking.  </w:t>
      </w:r>
    </w:p>
    <w:p w14:paraId="506BC286" w14:textId="77777777" w:rsidR="00521C02" w:rsidRDefault="00521C02" w:rsidP="00255D59">
      <w:pPr>
        <w:pStyle w:val="Heading2"/>
        <w:spacing w:before="0" w:line="480" w:lineRule="auto"/>
        <w:jc w:val="both"/>
        <w:rPr>
          <w:rFonts w:ascii="Times New Roman" w:hAnsi="Times New Roman" w:cs="Times New Roman"/>
          <w:b/>
          <w:i/>
          <w:color w:val="auto"/>
          <w:sz w:val="24"/>
          <w:szCs w:val="24"/>
        </w:rPr>
      </w:pPr>
      <w:bookmarkStart w:id="11" w:name="_Toc80017545"/>
      <w:r w:rsidRPr="00521C02">
        <w:rPr>
          <w:rFonts w:ascii="Times New Roman" w:hAnsi="Times New Roman" w:cs="Times New Roman"/>
          <w:b/>
          <w:i/>
          <w:color w:val="auto"/>
          <w:sz w:val="24"/>
          <w:szCs w:val="24"/>
        </w:rPr>
        <w:t>Trends in smoking</w:t>
      </w:r>
      <w:bookmarkEnd w:id="11"/>
    </w:p>
    <w:p w14:paraId="5112600D" w14:textId="77777777" w:rsidR="00EB7949" w:rsidRDefault="00521C02" w:rsidP="00255D59">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One of the themes that stood out among the studies selected was the trends in smoking among adolescents. In their study, the authors (Page et al 2020) assessed the use of tobacco and cannabis smoking trends in Wales to establish whether </w:t>
      </w:r>
      <w:r w:rsidR="002525E7">
        <w:rPr>
          <w:rFonts w:ascii="Times New Roman" w:hAnsi="Times New Roman" w:cs="Times New Roman"/>
          <w:sz w:val="24"/>
          <w:szCs w:val="24"/>
        </w:rPr>
        <w:t xml:space="preserve">use of cannabis may have impacted tobacco smoking. </w:t>
      </w:r>
      <w:r w:rsidR="003B2762">
        <w:rPr>
          <w:rFonts w:ascii="Times New Roman" w:hAnsi="Times New Roman" w:cs="Times New Roman"/>
          <w:sz w:val="24"/>
          <w:szCs w:val="24"/>
        </w:rPr>
        <w:t>Cross-sectional data was collected from Welsh Student Health and Wellbeing surveys between 2013 and 2019. The results noted that there was no change in tobacco smoking between this period and the use of cannabis among adolescents increased during this period. Additionally, it was observed that once the adolescents adjusted to cannabis their use of tobacco dropped</w:t>
      </w:r>
      <w:r w:rsidR="00EB7949">
        <w:rPr>
          <w:rFonts w:ascii="Times New Roman" w:hAnsi="Times New Roman" w:cs="Times New Roman"/>
          <w:sz w:val="24"/>
          <w:szCs w:val="24"/>
        </w:rPr>
        <w:t xml:space="preserve">. </w:t>
      </w:r>
    </w:p>
    <w:p w14:paraId="48FBB69A" w14:textId="77777777" w:rsidR="00EB7949" w:rsidRDefault="00EB7949" w:rsidP="00255D59">
      <w:pPr>
        <w:spacing w:after="0" w:line="480" w:lineRule="auto"/>
        <w:jc w:val="both"/>
        <w:rPr>
          <w:rFonts w:ascii="Times New Roman" w:hAnsi="Times New Roman" w:cs="Times New Roman"/>
          <w:sz w:val="24"/>
          <w:szCs w:val="24"/>
        </w:rPr>
      </w:pPr>
      <w:r>
        <w:rPr>
          <w:rFonts w:ascii="Times New Roman" w:hAnsi="Times New Roman" w:cs="Times New Roman"/>
          <w:sz w:val="24"/>
          <w:szCs w:val="24"/>
        </w:rPr>
        <w:t>This outcome is supported by Walley et al (2019) who noted that exclusive smoking of tobacco has decreased over time while that of marijuana has increased over time. This is a worrying trend as it seems that tobacco smoking is being replaced with cannabis which does not deal with the smoking issue among adolescents. Therefore, while policymakers develop policies to deal with tobacco smoking, they should also focus on interventions of cannabis among adolescents.</w:t>
      </w:r>
    </w:p>
    <w:p w14:paraId="7B9910A7" w14:textId="77777777" w:rsidR="00521C02" w:rsidRDefault="00521C02" w:rsidP="00255D59">
      <w:pPr>
        <w:spacing w:after="0" w:line="480" w:lineRule="auto"/>
        <w:ind w:firstLine="720"/>
        <w:jc w:val="both"/>
        <w:rPr>
          <w:rFonts w:ascii="Times New Roman" w:hAnsi="Times New Roman" w:cs="Times New Roman"/>
          <w:sz w:val="24"/>
          <w:szCs w:val="24"/>
        </w:rPr>
      </w:pPr>
    </w:p>
    <w:p w14:paraId="3A20C749" w14:textId="77777777" w:rsidR="0088751A" w:rsidRPr="00521C02" w:rsidRDefault="00E200F8" w:rsidP="00255D59">
      <w:pPr>
        <w:pStyle w:val="Heading2"/>
        <w:spacing w:before="0" w:line="480" w:lineRule="auto"/>
        <w:jc w:val="both"/>
        <w:rPr>
          <w:rFonts w:ascii="Times New Roman" w:hAnsi="Times New Roman" w:cs="Times New Roman"/>
          <w:b/>
          <w:i/>
          <w:color w:val="auto"/>
          <w:sz w:val="24"/>
          <w:szCs w:val="24"/>
        </w:rPr>
      </w:pPr>
      <w:bookmarkStart w:id="12" w:name="_Toc80017546"/>
      <w:r w:rsidRPr="00521C02">
        <w:rPr>
          <w:rFonts w:ascii="Times New Roman" w:hAnsi="Times New Roman" w:cs="Times New Roman"/>
          <w:b/>
          <w:i/>
          <w:color w:val="auto"/>
          <w:sz w:val="24"/>
          <w:szCs w:val="24"/>
        </w:rPr>
        <w:t xml:space="preserve">Other Factors related to </w:t>
      </w:r>
      <w:r w:rsidR="0088751A" w:rsidRPr="00521C02">
        <w:rPr>
          <w:rFonts w:ascii="Times New Roman" w:hAnsi="Times New Roman" w:cs="Times New Roman"/>
          <w:b/>
          <w:i/>
          <w:color w:val="auto"/>
          <w:sz w:val="24"/>
          <w:szCs w:val="24"/>
        </w:rPr>
        <w:t>Adolescence Smoking</w:t>
      </w:r>
      <w:bookmarkEnd w:id="12"/>
      <w:r w:rsidRPr="00521C02">
        <w:rPr>
          <w:rFonts w:ascii="Times New Roman" w:hAnsi="Times New Roman" w:cs="Times New Roman"/>
          <w:b/>
          <w:i/>
          <w:color w:val="auto"/>
          <w:sz w:val="24"/>
          <w:szCs w:val="24"/>
        </w:rPr>
        <w:t xml:space="preserve"> </w:t>
      </w:r>
    </w:p>
    <w:p w14:paraId="168A15A9" w14:textId="77777777" w:rsidR="00E200F8" w:rsidRPr="00521C02" w:rsidRDefault="00E200F8" w:rsidP="00255D59">
      <w:pPr>
        <w:spacing w:after="0" w:line="480" w:lineRule="auto"/>
        <w:jc w:val="both"/>
        <w:rPr>
          <w:rFonts w:ascii="Times New Roman" w:hAnsi="Times New Roman" w:cs="Times New Roman"/>
          <w:sz w:val="24"/>
          <w:szCs w:val="24"/>
        </w:rPr>
      </w:pPr>
      <w:r w:rsidRPr="00521C02">
        <w:rPr>
          <w:rFonts w:ascii="Times New Roman" w:hAnsi="Times New Roman" w:cs="Times New Roman"/>
          <w:sz w:val="24"/>
          <w:szCs w:val="24"/>
        </w:rPr>
        <w:t>There are many factors associated with adolescent s</w:t>
      </w:r>
      <w:r w:rsidR="00025157" w:rsidRPr="00521C02">
        <w:rPr>
          <w:rFonts w:ascii="Times New Roman" w:hAnsi="Times New Roman" w:cs="Times New Roman"/>
          <w:sz w:val="24"/>
          <w:szCs w:val="24"/>
        </w:rPr>
        <w:t xml:space="preserve">moking. </w:t>
      </w:r>
      <w:r w:rsidR="00E75722" w:rsidRPr="00521C02">
        <w:rPr>
          <w:rFonts w:ascii="Times New Roman" w:hAnsi="Times New Roman" w:cs="Times New Roman"/>
          <w:sz w:val="24"/>
          <w:szCs w:val="24"/>
        </w:rPr>
        <w:t>This paper identified four studies which examined factors such as psychological issues and parental problems (Banz</w:t>
      </w:r>
      <w:r w:rsidR="0032668A" w:rsidRPr="00521C02">
        <w:rPr>
          <w:rFonts w:ascii="Times New Roman" w:hAnsi="Times New Roman" w:cs="Times New Roman"/>
          <w:sz w:val="24"/>
          <w:szCs w:val="24"/>
        </w:rPr>
        <w:t>er et al 2017), Smoking Policy legislation</w:t>
      </w:r>
      <w:r w:rsidR="00E75722" w:rsidRPr="00521C02">
        <w:rPr>
          <w:rFonts w:ascii="Times New Roman" w:hAnsi="Times New Roman" w:cs="Times New Roman"/>
          <w:sz w:val="24"/>
          <w:szCs w:val="24"/>
        </w:rPr>
        <w:t xml:space="preserve"> (</w:t>
      </w:r>
      <w:proofErr w:type="spellStart"/>
      <w:r w:rsidR="00E75722" w:rsidRPr="00521C02">
        <w:rPr>
          <w:rFonts w:ascii="Times New Roman" w:hAnsi="Times New Roman" w:cs="Times New Roman"/>
          <w:sz w:val="24"/>
          <w:szCs w:val="24"/>
        </w:rPr>
        <w:t>Katikireddi</w:t>
      </w:r>
      <w:proofErr w:type="spellEnd"/>
      <w:r w:rsidR="00E75722" w:rsidRPr="00521C02">
        <w:rPr>
          <w:rFonts w:ascii="Times New Roman" w:hAnsi="Times New Roman" w:cs="Times New Roman"/>
          <w:sz w:val="24"/>
          <w:szCs w:val="24"/>
        </w:rPr>
        <w:t xml:space="preserve"> et al 2016),peer beliefs (Ragan 2016), and parental smoking (Chen 2020).</w:t>
      </w:r>
    </w:p>
    <w:p w14:paraId="4A6DBB93" w14:textId="77777777" w:rsidR="00F232E5" w:rsidRPr="00EB7949" w:rsidRDefault="00F232E5" w:rsidP="007D0A5D">
      <w:pPr>
        <w:pStyle w:val="Heading3"/>
        <w:spacing w:before="0" w:line="480" w:lineRule="auto"/>
        <w:ind w:firstLine="720"/>
        <w:jc w:val="both"/>
        <w:rPr>
          <w:rFonts w:ascii="Times New Roman" w:hAnsi="Times New Roman" w:cs="Times New Roman"/>
          <w:i/>
          <w:color w:val="auto"/>
          <w:sz w:val="24"/>
          <w:szCs w:val="24"/>
        </w:rPr>
      </w:pPr>
      <w:bookmarkStart w:id="13" w:name="_Toc80017547"/>
      <w:r w:rsidRPr="00EB7949">
        <w:rPr>
          <w:rFonts w:ascii="Times New Roman" w:hAnsi="Times New Roman" w:cs="Times New Roman"/>
          <w:i/>
          <w:color w:val="auto"/>
          <w:sz w:val="24"/>
          <w:szCs w:val="24"/>
        </w:rPr>
        <w:lastRenderedPageBreak/>
        <w:t>Influence of Parental Smoking</w:t>
      </w:r>
      <w:bookmarkEnd w:id="13"/>
    </w:p>
    <w:p w14:paraId="6EC1E5AB" w14:textId="77777777" w:rsidR="00C956FE" w:rsidRPr="00521C02" w:rsidRDefault="00025157" w:rsidP="007D0A5D">
      <w:pPr>
        <w:spacing w:after="0" w:line="480" w:lineRule="auto"/>
        <w:jc w:val="both"/>
        <w:rPr>
          <w:rFonts w:ascii="Times New Roman" w:hAnsi="Times New Roman" w:cs="Times New Roman"/>
          <w:sz w:val="24"/>
          <w:szCs w:val="24"/>
          <w:shd w:val="clear" w:color="auto" w:fill="FFFFFF"/>
        </w:rPr>
      </w:pPr>
      <w:r w:rsidRPr="00521C02">
        <w:rPr>
          <w:rFonts w:ascii="Times New Roman" w:hAnsi="Times New Roman" w:cs="Times New Roman"/>
          <w:sz w:val="24"/>
          <w:szCs w:val="24"/>
          <w:shd w:val="clear" w:color="auto" w:fill="FFFFFF"/>
        </w:rPr>
        <w:t>Globally, there is an assumption that familiar environment in particular</w:t>
      </w:r>
      <w:r w:rsidR="00E6234B" w:rsidRPr="00521C02">
        <w:rPr>
          <w:rFonts w:ascii="Times New Roman" w:hAnsi="Times New Roman" w:cs="Times New Roman"/>
          <w:sz w:val="24"/>
          <w:szCs w:val="24"/>
          <w:shd w:val="clear" w:color="auto" w:fill="FFFFFF"/>
        </w:rPr>
        <w:t xml:space="preserve"> parental behavior has an impact on the development of an adolescent. In their article Banzer and colleagues (2017) found a relationship between smoking and family influence. Influence of family on adolescent smoking was particularly rampant among parents who smoke, drink and come from broken homes.</w:t>
      </w:r>
      <w:r w:rsidR="00ED4171" w:rsidRPr="00521C02">
        <w:rPr>
          <w:rFonts w:ascii="Times New Roman" w:hAnsi="Times New Roman" w:cs="Times New Roman"/>
          <w:sz w:val="24"/>
          <w:szCs w:val="24"/>
          <w:shd w:val="clear" w:color="auto" w:fill="FFFFFF"/>
        </w:rPr>
        <w:t xml:space="preserve"> There are previous </w:t>
      </w:r>
      <w:r w:rsidR="00E75722" w:rsidRPr="00521C02">
        <w:rPr>
          <w:rFonts w:ascii="Times New Roman" w:hAnsi="Times New Roman" w:cs="Times New Roman"/>
          <w:sz w:val="24"/>
          <w:szCs w:val="24"/>
          <w:shd w:val="clear" w:color="auto" w:fill="FFFFFF"/>
        </w:rPr>
        <w:t>research which confirms</w:t>
      </w:r>
      <w:r w:rsidR="00ED4171" w:rsidRPr="00521C02">
        <w:rPr>
          <w:rFonts w:ascii="Times New Roman" w:hAnsi="Times New Roman" w:cs="Times New Roman"/>
          <w:sz w:val="24"/>
          <w:szCs w:val="24"/>
          <w:shd w:val="clear" w:color="auto" w:fill="FFFFFF"/>
        </w:rPr>
        <w:t xml:space="preserve"> the relationship between adolescent smoking and families. Bauman et al (1990) noted that lifetime parental smoking has a correlation to adolescent smoking. However once a parent ceases to smoke, then the adolescent may reconsider smoking (Farkas et al 1999). </w:t>
      </w:r>
      <w:r w:rsidR="00E75722" w:rsidRPr="00521C02">
        <w:rPr>
          <w:rFonts w:ascii="Times New Roman" w:hAnsi="Times New Roman" w:cs="Times New Roman"/>
          <w:sz w:val="24"/>
          <w:szCs w:val="24"/>
          <w:shd w:val="clear" w:color="auto" w:fill="FFFFFF"/>
        </w:rPr>
        <w:t xml:space="preserve">Therefore, an exposure to smoking by the parent will most likely influence the decision of an adolescent on whether to take up smoking. Chen (2021) also examined the effect of parental smoking but mainly on the health-promoting behaviors among adolescents. </w:t>
      </w:r>
      <w:r w:rsidR="004202F2" w:rsidRPr="00521C02">
        <w:rPr>
          <w:rFonts w:ascii="Times New Roman" w:hAnsi="Times New Roman" w:cs="Times New Roman"/>
          <w:sz w:val="24"/>
          <w:szCs w:val="24"/>
          <w:shd w:val="clear" w:color="auto" w:fill="FFFFFF"/>
        </w:rPr>
        <w:t xml:space="preserve">One of the health-promoting </w:t>
      </w:r>
      <w:r w:rsidR="00E75722" w:rsidRPr="00521C02">
        <w:rPr>
          <w:rFonts w:ascii="Times New Roman" w:hAnsi="Times New Roman" w:cs="Times New Roman"/>
          <w:sz w:val="24"/>
          <w:szCs w:val="24"/>
          <w:shd w:val="clear" w:color="auto" w:fill="FFFFFF"/>
        </w:rPr>
        <w:t>behaviors</w:t>
      </w:r>
      <w:r w:rsidR="004202F2" w:rsidRPr="00521C02">
        <w:rPr>
          <w:rFonts w:ascii="Times New Roman" w:hAnsi="Times New Roman" w:cs="Times New Roman"/>
          <w:sz w:val="24"/>
          <w:szCs w:val="24"/>
          <w:shd w:val="clear" w:color="auto" w:fill="FFFFFF"/>
        </w:rPr>
        <w:t xml:space="preserve"> that were focused on were participating in exercise</w:t>
      </w:r>
      <w:r w:rsidR="003E21B7" w:rsidRPr="00521C02">
        <w:rPr>
          <w:rFonts w:ascii="Times New Roman" w:hAnsi="Times New Roman" w:cs="Times New Roman"/>
          <w:sz w:val="24"/>
          <w:szCs w:val="24"/>
          <w:shd w:val="clear" w:color="auto" w:fill="FFFFFF"/>
        </w:rPr>
        <w:t xml:space="preserve"> and eating a healthy diet. Although this study was not </w:t>
      </w:r>
      <w:r w:rsidR="00E75722" w:rsidRPr="00521C02">
        <w:rPr>
          <w:rFonts w:ascii="Times New Roman" w:hAnsi="Times New Roman" w:cs="Times New Roman"/>
          <w:sz w:val="24"/>
          <w:szCs w:val="24"/>
          <w:shd w:val="clear" w:color="auto" w:fill="FFFFFF"/>
        </w:rPr>
        <w:t>specific</w:t>
      </w:r>
      <w:r w:rsidR="003E21B7" w:rsidRPr="00521C02">
        <w:rPr>
          <w:rFonts w:ascii="Times New Roman" w:hAnsi="Times New Roman" w:cs="Times New Roman"/>
          <w:sz w:val="24"/>
          <w:szCs w:val="24"/>
          <w:shd w:val="clear" w:color="auto" w:fill="FFFFFF"/>
        </w:rPr>
        <w:t xml:space="preserve"> on adolescent smoking, it portrayed the extent of influence that</w:t>
      </w:r>
      <w:r w:rsidR="00F232E5" w:rsidRPr="00521C02">
        <w:rPr>
          <w:rFonts w:ascii="Times New Roman" w:hAnsi="Times New Roman" w:cs="Times New Roman"/>
          <w:sz w:val="24"/>
          <w:szCs w:val="24"/>
          <w:shd w:val="clear" w:color="auto" w:fill="FFFFFF"/>
        </w:rPr>
        <w:t xml:space="preserve"> parents had on adolescents which includes smoking. From the studies, it is clear that parents play a major role in adolescent smoking. Children born into families where the parents smoke are more </w:t>
      </w:r>
      <w:r w:rsidR="00E75722" w:rsidRPr="00521C02">
        <w:rPr>
          <w:rFonts w:ascii="Times New Roman" w:hAnsi="Times New Roman" w:cs="Times New Roman"/>
          <w:sz w:val="24"/>
          <w:szCs w:val="24"/>
          <w:shd w:val="clear" w:color="auto" w:fill="FFFFFF"/>
        </w:rPr>
        <w:t>likely</w:t>
      </w:r>
      <w:r w:rsidR="00F232E5" w:rsidRPr="00521C02">
        <w:rPr>
          <w:rFonts w:ascii="Times New Roman" w:hAnsi="Times New Roman" w:cs="Times New Roman"/>
          <w:sz w:val="24"/>
          <w:szCs w:val="24"/>
          <w:shd w:val="clear" w:color="auto" w:fill="FFFFFF"/>
        </w:rPr>
        <w:t xml:space="preserve"> to take up the behavior. Therefore, interventions to prevent and stop adolescent smoking should also focus on parental smoking. Dealing with smoking among parents may be instrumental in preventing adolescent smoking.</w:t>
      </w:r>
    </w:p>
    <w:p w14:paraId="1F94C736" w14:textId="77777777" w:rsidR="00F232E5" w:rsidRPr="00521C02" w:rsidRDefault="00F232E5" w:rsidP="007D0A5D">
      <w:pPr>
        <w:pStyle w:val="Heading4"/>
        <w:spacing w:before="0" w:line="480" w:lineRule="auto"/>
        <w:jc w:val="both"/>
        <w:rPr>
          <w:rFonts w:ascii="Times New Roman" w:hAnsi="Times New Roman" w:cs="Times New Roman"/>
          <w:color w:val="auto"/>
          <w:sz w:val="24"/>
          <w:szCs w:val="24"/>
          <w:shd w:val="clear" w:color="auto" w:fill="FFFFFF"/>
        </w:rPr>
      </w:pPr>
      <w:r w:rsidRPr="00521C02">
        <w:rPr>
          <w:rFonts w:ascii="Times New Roman" w:hAnsi="Times New Roman" w:cs="Times New Roman"/>
          <w:color w:val="auto"/>
          <w:sz w:val="24"/>
          <w:szCs w:val="24"/>
          <w:shd w:val="clear" w:color="auto" w:fill="FFFFFF"/>
        </w:rPr>
        <w:t>Psychological Health Problems and Smoking</w:t>
      </w:r>
    </w:p>
    <w:p w14:paraId="29AB2049" w14:textId="307E688B" w:rsidR="0028704B" w:rsidRPr="00521C02" w:rsidRDefault="001526AD" w:rsidP="007D0A5D">
      <w:pPr>
        <w:spacing w:after="0" w:line="480" w:lineRule="auto"/>
        <w:jc w:val="both"/>
        <w:rPr>
          <w:rFonts w:ascii="Times New Roman" w:hAnsi="Times New Roman" w:cs="Times New Roman"/>
          <w:sz w:val="24"/>
          <w:szCs w:val="24"/>
          <w:shd w:val="clear" w:color="auto" w:fill="FFFFFF"/>
        </w:rPr>
      </w:pPr>
      <w:r w:rsidRPr="00521C02">
        <w:rPr>
          <w:rFonts w:ascii="Times New Roman" w:hAnsi="Times New Roman" w:cs="Times New Roman"/>
          <w:sz w:val="24"/>
          <w:szCs w:val="24"/>
          <w:shd w:val="clear" w:color="auto" w:fill="FFFFFF"/>
        </w:rPr>
        <w:t xml:space="preserve">Aside from parental influence, </w:t>
      </w:r>
      <w:r w:rsidR="00E75722" w:rsidRPr="00521C02">
        <w:rPr>
          <w:rFonts w:ascii="Times New Roman" w:hAnsi="Times New Roman" w:cs="Times New Roman"/>
          <w:sz w:val="24"/>
          <w:szCs w:val="24"/>
          <w:shd w:val="clear" w:color="auto" w:fill="FFFFFF"/>
        </w:rPr>
        <w:t>Banzer et</w:t>
      </w:r>
      <w:r w:rsidRPr="00521C02">
        <w:rPr>
          <w:rFonts w:ascii="Times New Roman" w:hAnsi="Times New Roman" w:cs="Times New Roman"/>
          <w:sz w:val="24"/>
          <w:szCs w:val="24"/>
          <w:shd w:val="clear" w:color="auto" w:fill="FFFFFF"/>
        </w:rPr>
        <w:t xml:space="preserve"> al (2017)</w:t>
      </w:r>
      <w:r w:rsidR="00245302" w:rsidRPr="00521C02">
        <w:rPr>
          <w:rFonts w:ascii="Times New Roman" w:hAnsi="Times New Roman" w:cs="Times New Roman"/>
          <w:sz w:val="24"/>
          <w:szCs w:val="24"/>
          <w:shd w:val="clear" w:color="auto" w:fill="FFFFFF"/>
        </w:rPr>
        <w:t xml:space="preserve"> noted that psychological problems had a strong asso</w:t>
      </w:r>
      <w:r w:rsidR="009E33D0" w:rsidRPr="00521C02">
        <w:rPr>
          <w:rFonts w:ascii="Times New Roman" w:hAnsi="Times New Roman" w:cs="Times New Roman"/>
          <w:sz w:val="24"/>
          <w:szCs w:val="24"/>
          <w:shd w:val="clear" w:color="auto" w:fill="FFFFFF"/>
        </w:rPr>
        <w:t xml:space="preserve">ciation with adolescent smoking.  The study found that a very high percentage of youth below the age of 14 years </w:t>
      </w:r>
      <w:r w:rsidR="00AB5B6E" w:rsidRPr="00521C02">
        <w:rPr>
          <w:rFonts w:ascii="Times New Roman" w:hAnsi="Times New Roman" w:cs="Times New Roman"/>
          <w:sz w:val="24"/>
          <w:szCs w:val="24"/>
          <w:shd w:val="clear" w:color="auto" w:fill="FFFFFF"/>
        </w:rPr>
        <w:t xml:space="preserve">who were </w:t>
      </w:r>
      <w:r w:rsidR="00E75722" w:rsidRPr="00521C02">
        <w:rPr>
          <w:rFonts w:ascii="Times New Roman" w:hAnsi="Times New Roman" w:cs="Times New Roman"/>
          <w:sz w:val="24"/>
          <w:szCs w:val="24"/>
          <w:shd w:val="clear" w:color="auto" w:fill="FFFFFF"/>
        </w:rPr>
        <w:t>smoking had</w:t>
      </w:r>
      <w:r w:rsidR="00AB5B6E" w:rsidRPr="00521C02">
        <w:rPr>
          <w:rFonts w:ascii="Times New Roman" w:hAnsi="Times New Roman" w:cs="Times New Roman"/>
          <w:sz w:val="24"/>
          <w:szCs w:val="24"/>
          <w:shd w:val="clear" w:color="auto" w:fill="FFFFFF"/>
        </w:rPr>
        <w:t xml:space="preserve"> significant Deliberate Self-Harm Inventory (DHSI) scores. The study also noted a relationship between </w:t>
      </w:r>
      <w:r w:rsidR="00A544FF" w:rsidRPr="00521C02">
        <w:rPr>
          <w:rFonts w:ascii="Times New Roman" w:hAnsi="Times New Roman" w:cs="Times New Roman"/>
          <w:sz w:val="24"/>
          <w:szCs w:val="24"/>
          <w:shd w:val="clear" w:color="auto" w:fill="FFFFFF"/>
        </w:rPr>
        <w:t xml:space="preserve">anxiety or suicide and </w:t>
      </w:r>
      <w:r w:rsidR="00A544FF" w:rsidRPr="00521C02">
        <w:rPr>
          <w:rFonts w:ascii="Times New Roman" w:hAnsi="Times New Roman" w:cs="Times New Roman"/>
          <w:sz w:val="24"/>
          <w:szCs w:val="24"/>
          <w:shd w:val="clear" w:color="auto" w:fill="FFFFFF"/>
        </w:rPr>
        <w:lastRenderedPageBreak/>
        <w:t>smoking. In such cases, smoking is used as a method to self-medicate.</w:t>
      </w:r>
      <w:r w:rsidR="007D0516" w:rsidRPr="00521C02">
        <w:rPr>
          <w:rFonts w:ascii="Times New Roman" w:hAnsi="Times New Roman" w:cs="Times New Roman"/>
          <w:sz w:val="24"/>
          <w:szCs w:val="24"/>
          <w:shd w:val="clear" w:color="auto" w:fill="FFFFFF"/>
        </w:rPr>
        <w:t xml:space="preserve"> The paper also suggests that hyperactivity/ ADHD increases the risk of smoking in adolescents. Chang et al (2012) supports this finding as his research noted a close connection between ADHD and substance abuse. Roberts and colleagues (2014) mention that the hyperactive symptoms and increased levels of im</w:t>
      </w:r>
      <w:r w:rsidR="001F2648" w:rsidRPr="00521C02">
        <w:rPr>
          <w:rFonts w:ascii="Times New Roman" w:hAnsi="Times New Roman" w:cs="Times New Roman"/>
          <w:sz w:val="24"/>
          <w:szCs w:val="24"/>
          <w:shd w:val="clear" w:color="auto" w:fill="FFFFFF"/>
        </w:rPr>
        <w:t>pulsivity contributed to the hei</w:t>
      </w:r>
      <w:r w:rsidR="00F859A4" w:rsidRPr="00521C02">
        <w:rPr>
          <w:rFonts w:ascii="Times New Roman" w:hAnsi="Times New Roman" w:cs="Times New Roman"/>
          <w:sz w:val="24"/>
          <w:szCs w:val="24"/>
          <w:shd w:val="clear" w:color="auto" w:fill="FFFFFF"/>
        </w:rPr>
        <w:t xml:space="preserve">ghtened risk of substance abuse. A proposition by Thatcher and Clarke (2008) mentions that psychological </w:t>
      </w:r>
      <w:r w:rsidR="00E75722" w:rsidRPr="00521C02">
        <w:rPr>
          <w:rFonts w:ascii="Times New Roman" w:hAnsi="Times New Roman" w:cs="Times New Roman"/>
          <w:sz w:val="24"/>
          <w:szCs w:val="24"/>
          <w:shd w:val="clear" w:color="auto" w:fill="FFFFFF"/>
        </w:rPr>
        <w:t>deregulation</w:t>
      </w:r>
      <w:r w:rsidR="00F859A4" w:rsidRPr="00521C02">
        <w:rPr>
          <w:rFonts w:ascii="Times New Roman" w:hAnsi="Times New Roman" w:cs="Times New Roman"/>
          <w:sz w:val="24"/>
          <w:szCs w:val="24"/>
          <w:shd w:val="clear" w:color="auto" w:fill="FFFFFF"/>
        </w:rPr>
        <w:t xml:space="preserve"> is a predictive factor of substance abuse. </w:t>
      </w:r>
      <w:r w:rsidR="0028704B" w:rsidRPr="00521C02">
        <w:rPr>
          <w:rFonts w:ascii="Times New Roman" w:hAnsi="Times New Roman" w:cs="Times New Roman"/>
          <w:sz w:val="24"/>
          <w:szCs w:val="24"/>
          <w:shd w:val="clear" w:color="auto" w:fill="FFFFFF"/>
        </w:rPr>
        <w:t xml:space="preserve">The second study under this theme was focused on the use of Cannabis and its effect on mental health. A public health school survey was conducted on 10,324 secondary school. The results of the study noted that cannabis as a health risk factor was due to other confounding factors such as tobacco smoking, hard drug use, truancy, poor level of education, financial </w:t>
      </w:r>
      <w:r w:rsidR="007D0A5D" w:rsidRPr="00521C02">
        <w:rPr>
          <w:rFonts w:ascii="Times New Roman" w:hAnsi="Times New Roman" w:cs="Times New Roman"/>
          <w:sz w:val="24"/>
          <w:szCs w:val="24"/>
          <w:shd w:val="clear" w:color="auto" w:fill="FFFFFF"/>
        </w:rPr>
        <w:t>problems,</w:t>
      </w:r>
      <w:r w:rsidR="0028704B" w:rsidRPr="00521C02">
        <w:rPr>
          <w:rFonts w:ascii="Times New Roman" w:hAnsi="Times New Roman" w:cs="Times New Roman"/>
          <w:sz w:val="24"/>
          <w:szCs w:val="24"/>
          <w:shd w:val="clear" w:color="auto" w:fill="FFFFFF"/>
        </w:rPr>
        <w:t xml:space="preserve"> and unstable families (</w:t>
      </w:r>
      <w:proofErr w:type="spellStart"/>
      <w:r w:rsidR="0028704B" w:rsidRPr="00521C02">
        <w:rPr>
          <w:rFonts w:ascii="Times New Roman" w:hAnsi="Times New Roman" w:cs="Times New Roman"/>
          <w:sz w:val="24"/>
          <w:szCs w:val="24"/>
          <w:shd w:val="clear" w:color="auto" w:fill="FFFFFF"/>
        </w:rPr>
        <w:t>Gastel</w:t>
      </w:r>
      <w:proofErr w:type="spellEnd"/>
      <w:r w:rsidR="0028704B" w:rsidRPr="00521C02">
        <w:rPr>
          <w:rFonts w:ascii="Times New Roman" w:hAnsi="Times New Roman" w:cs="Times New Roman"/>
          <w:sz w:val="24"/>
          <w:szCs w:val="24"/>
          <w:shd w:val="clear" w:color="auto" w:fill="FFFFFF"/>
        </w:rPr>
        <w:t xml:space="preserve"> et al 2013).</w:t>
      </w:r>
    </w:p>
    <w:p w14:paraId="250256CE" w14:textId="77777777" w:rsidR="00F232E5" w:rsidRPr="00521C02" w:rsidRDefault="00F859A4" w:rsidP="007D0A5D">
      <w:pPr>
        <w:spacing w:after="0" w:line="480" w:lineRule="auto"/>
        <w:jc w:val="both"/>
        <w:rPr>
          <w:rFonts w:ascii="Times New Roman" w:hAnsi="Times New Roman" w:cs="Times New Roman"/>
          <w:sz w:val="24"/>
          <w:szCs w:val="24"/>
          <w:shd w:val="clear" w:color="auto" w:fill="FFFFFF"/>
        </w:rPr>
      </w:pPr>
      <w:r w:rsidRPr="00521C02">
        <w:rPr>
          <w:rFonts w:ascii="Times New Roman" w:hAnsi="Times New Roman" w:cs="Times New Roman"/>
          <w:sz w:val="24"/>
          <w:szCs w:val="24"/>
          <w:shd w:val="clear" w:color="auto" w:fill="FFFFFF"/>
        </w:rPr>
        <w:t xml:space="preserve">Psychological </w:t>
      </w:r>
      <w:r w:rsidR="00E75722" w:rsidRPr="00521C02">
        <w:rPr>
          <w:rFonts w:ascii="Times New Roman" w:hAnsi="Times New Roman" w:cs="Times New Roman"/>
          <w:sz w:val="24"/>
          <w:szCs w:val="24"/>
          <w:shd w:val="clear" w:color="auto" w:fill="FFFFFF"/>
        </w:rPr>
        <w:t>deregulation</w:t>
      </w:r>
      <w:r w:rsidRPr="00521C02">
        <w:rPr>
          <w:rFonts w:ascii="Times New Roman" w:hAnsi="Times New Roman" w:cs="Times New Roman"/>
          <w:sz w:val="24"/>
          <w:szCs w:val="24"/>
          <w:shd w:val="clear" w:color="auto" w:fill="FFFFFF"/>
        </w:rPr>
        <w:t xml:space="preserve"> is characterized by </w:t>
      </w:r>
      <w:r w:rsidR="00E75722" w:rsidRPr="00521C02">
        <w:rPr>
          <w:rFonts w:ascii="Times New Roman" w:hAnsi="Times New Roman" w:cs="Times New Roman"/>
          <w:sz w:val="24"/>
          <w:szCs w:val="24"/>
          <w:shd w:val="clear" w:color="auto" w:fill="FFFFFF"/>
        </w:rPr>
        <w:t>behavioral</w:t>
      </w:r>
      <w:r w:rsidRPr="00521C02">
        <w:rPr>
          <w:rFonts w:ascii="Times New Roman" w:hAnsi="Times New Roman" w:cs="Times New Roman"/>
          <w:sz w:val="24"/>
          <w:szCs w:val="24"/>
          <w:shd w:val="clear" w:color="auto" w:fill="FFFFFF"/>
        </w:rPr>
        <w:t xml:space="preserve"> and emotional difficulties</w:t>
      </w:r>
      <w:r w:rsidR="00A761AD" w:rsidRPr="00521C02">
        <w:rPr>
          <w:rFonts w:ascii="Times New Roman" w:hAnsi="Times New Roman" w:cs="Times New Roman"/>
          <w:sz w:val="24"/>
          <w:szCs w:val="24"/>
          <w:shd w:val="clear" w:color="auto" w:fill="FFFFFF"/>
        </w:rPr>
        <w:t xml:space="preserve"> in childhood as well as environmental influences. The authors also noted that during adolescence, the brain was less developed making them more susceptible to addiction.</w:t>
      </w:r>
      <w:r w:rsidR="006A2925" w:rsidRPr="00521C02">
        <w:rPr>
          <w:rFonts w:ascii="Times New Roman" w:hAnsi="Times New Roman" w:cs="Times New Roman"/>
          <w:sz w:val="24"/>
          <w:szCs w:val="24"/>
          <w:shd w:val="clear" w:color="auto" w:fill="FFFFFF"/>
        </w:rPr>
        <w:t xml:space="preserve"> Therefore, more attention should be directed towards adolescents with psychological issues as they are susceptible to smoking.</w:t>
      </w:r>
    </w:p>
    <w:p w14:paraId="65C8DED9" w14:textId="77777777" w:rsidR="006A2925" w:rsidRPr="00EB7949" w:rsidRDefault="00F62434" w:rsidP="007D0A5D">
      <w:pPr>
        <w:pStyle w:val="Heading3"/>
        <w:spacing w:before="0" w:line="480" w:lineRule="auto"/>
        <w:jc w:val="both"/>
        <w:rPr>
          <w:rFonts w:ascii="Times New Roman" w:hAnsi="Times New Roman" w:cs="Times New Roman"/>
          <w:i/>
          <w:color w:val="auto"/>
          <w:sz w:val="24"/>
          <w:szCs w:val="24"/>
          <w:shd w:val="clear" w:color="auto" w:fill="FFFFFF"/>
        </w:rPr>
      </w:pPr>
      <w:bookmarkStart w:id="14" w:name="_Toc80017548"/>
      <w:r w:rsidRPr="00EB7949">
        <w:rPr>
          <w:rFonts w:ascii="Times New Roman" w:hAnsi="Times New Roman" w:cs="Times New Roman"/>
          <w:i/>
          <w:color w:val="auto"/>
          <w:sz w:val="24"/>
          <w:szCs w:val="24"/>
          <w:shd w:val="clear" w:color="auto" w:fill="FFFFFF"/>
        </w:rPr>
        <w:t>Legislations and Smoking in Adolescents</w:t>
      </w:r>
      <w:bookmarkEnd w:id="14"/>
    </w:p>
    <w:p w14:paraId="661A05A5" w14:textId="77777777" w:rsidR="007D0516" w:rsidRPr="00521C02" w:rsidRDefault="00F9694F" w:rsidP="007D0A5D">
      <w:pPr>
        <w:spacing w:after="0" w:line="480" w:lineRule="auto"/>
        <w:jc w:val="both"/>
        <w:rPr>
          <w:rFonts w:ascii="Times New Roman" w:hAnsi="Times New Roman" w:cs="Times New Roman"/>
          <w:sz w:val="24"/>
          <w:szCs w:val="24"/>
          <w:shd w:val="clear" w:color="auto" w:fill="FFFFFF"/>
        </w:rPr>
      </w:pPr>
      <w:r w:rsidRPr="00521C02">
        <w:rPr>
          <w:rFonts w:ascii="Times New Roman" w:hAnsi="Times New Roman" w:cs="Times New Roman"/>
          <w:sz w:val="24"/>
          <w:szCs w:val="24"/>
          <w:shd w:val="clear" w:color="auto" w:fill="FFFFFF"/>
        </w:rPr>
        <w:t xml:space="preserve">Over the past few years, the tobacco control policies have been improved greatly. For the adolescents, the tobacco control policies aim at reducing the initiation into smoking, decrease frequency and encourage them to </w:t>
      </w:r>
      <w:r w:rsidR="001150A6" w:rsidRPr="00521C02">
        <w:rPr>
          <w:rFonts w:ascii="Times New Roman" w:hAnsi="Times New Roman" w:cs="Times New Roman"/>
          <w:sz w:val="24"/>
          <w:szCs w:val="24"/>
          <w:shd w:val="clear" w:color="auto" w:fill="FFFFFF"/>
        </w:rPr>
        <w:t>quit</w:t>
      </w:r>
      <w:r w:rsidRPr="00521C02">
        <w:rPr>
          <w:rFonts w:ascii="Times New Roman" w:hAnsi="Times New Roman" w:cs="Times New Roman"/>
          <w:sz w:val="24"/>
          <w:szCs w:val="24"/>
          <w:shd w:val="clear" w:color="auto" w:fill="FFFFFF"/>
        </w:rPr>
        <w:t xml:space="preserve"> smoking. There are studies that have shown that </w:t>
      </w:r>
      <w:r w:rsidR="001150A6" w:rsidRPr="00521C02">
        <w:rPr>
          <w:rFonts w:ascii="Times New Roman" w:hAnsi="Times New Roman" w:cs="Times New Roman"/>
          <w:sz w:val="24"/>
          <w:szCs w:val="24"/>
          <w:shd w:val="clear" w:color="auto" w:fill="FFFFFF"/>
        </w:rPr>
        <w:t xml:space="preserve">increasing taxes on tobacco products has aided in reducing the prevalence and intensity of adolescent smoking (Tauras et al 2013). The selected study however focused on the impact of smoke-free </w:t>
      </w:r>
      <w:r w:rsidR="00E75722" w:rsidRPr="00521C02">
        <w:rPr>
          <w:rFonts w:ascii="Times New Roman" w:hAnsi="Times New Roman" w:cs="Times New Roman"/>
          <w:sz w:val="24"/>
          <w:szCs w:val="24"/>
          <w:shd w:val="clear" w:color="auto" w:fill="FFFFFF"/>
        </w:rPr>
        <w:t xml:space="preserve">legislation. </w:t>
      </w:r>
      <w:r w:rsidR="003C0D72" w:rsidRPr="00521C02">
        <w:rPr>
          <w:rFonts w:ascii="Times New Roman" w:hAnsi="Times New Roman" w:cs="Times New Roman"/>
          <w:sz w:val="24"/>
          <w:szCs w:val="24"/>
          <w:shd w:val="clear" w:color="auto" w:fill="FFFFFF"/>
        </w:rPr>
        <w:t xml:space="preserve">The smoke-free legislation is a recommendation of the World Health Organisation which aims at protecting people from tobacco smoke by inhibiting all indoor </w:t>
      </w:r>
      <w:r w:rsidR="003C0D72" w:rsidRPr="00521C02">
        <w:rPr>
          <w:rFonts w:ascii="Times New Roman" w:hAnsi="Times New Roman" w:cs="Times New Roman"/>
          <w:sz w:val="24"/>
          <w:szCs w:val="24"/>
          <w:shd w:val="clear" w:color="auto" w:fill="FFFFFF"/>
        </w:rPr>
        <w:lastRenderedPageBreak/>
        <w:t>smoking. In our study, Katikireddi</w:t>
      </w:r>
      <w:r w:rsidR="00687E44" w:rsidRPr="00521C02">
        <w:rPr>
          <w:rFonts w:ascii="Times New Roman" w:hAnsi="Times New Roman" w:cs="Times New Roman"/>
          <w:sz w:val="24"/>
          <w:szCs w:val="24"/>
          <w:shd w:val="clear" w:color="auto" w:fill="FFFFFF"/>
        </w:rPr>
        <w:t xml:space="preserve"> et </w:t>
      </w:r>
      <w:r w:rsidR="00E75722" w:rsidRPr="00521C02">
        <w:rPr>
          <w:rFonts w:ascii="Times New Roman" w:hAnsi="Times New Roman" w:cs="Times New Roman"/>
          <w:sz w:val="24"/>
          <w:szCs w:val="24"/>
          <w:shd w:val="clear" w:color="auto" w:fill="FFFFFF"/>
        </w:rPr>
        <w:t>al (</w:t>
      </w:r>
      <w:r w:rsidR="003C0D72" w:rsidRPr="00521C02">
        <w:rPr>
          <w:rFonts w:ascii="Times New Roman" w:hAnsi="Times New Roman" w:cs="Times New Roman"/>
          <w:sz w:val="24"/>
          <w:szCs w:val="24"/>
          <w:shd w:val="clear" w:color="auto" w:fill="FFFFFF"/>
        </w:rPr>
        <w:t>2016</w:t>
      </w:r>
      <w:r w:rsidR="00687E44" w:rsidRPr="00521C02">
        <w:rPr>
          <w:rFonts w:ascii="Times New Roman" w:hAnsi="Times New Roman" w:cs="Times New Roman"/>
          <w:sz w:val="24"/>
          <w:szCs w:val="24"/>
          <w:shd w:val="clear" w:color="auto" w:fill="FFFFFF"/>
        </w:rPr>
        <w:t xml:space="preserve">) investigate whether there was a difference in adolescent smoking after the implementation of the smoke-free legislation in the UK. </w:t>
      </w:r>
      <w:r w:rsidR="00921AA8" w:rsidRPr="00521C02">
        <w:rPr>
          <w:rFonts w:ascii="Times New Roman" w:hAnsi="Times New Roman" w:cs="Times New Roman"/>
          <w:sz w:val="24"/>
          <w:szCs w:val="24"/>
          <w:shd w:val="clear" w:color="auto" w:fill="FFFFFF"/>
        </w:rPr>
        <w:t xml:space="preserve">Secondary data of adolescents between thirteen and fifteen years old was used. The </w:t>
      </w:r>
      <w:r w:rsidR="00E75722" w:rsidRPr="00521C02">
        <w:rPr>
          <w:rFonts w:ascii="Times New Roman" w:hAnsi="Times New Roman" w:cs="Times New Roman"/>
          <w:sz w:val="24"/>
          <w:szCs w:val="24"/>
          <w:shd w:val="clear" w:color="auto" w:fill="FFFFFF"/>
        </w:rPr>
        <w:t>results of the study show</w:t>
      </w:r>
      <w:r w:rsidR="00921AA8" w:rsidRPr="00521C02">
        <w:rPr>
          <w:rFonts w:ascii="Times New Roman" w:hAnsi="Times New Roman" w:cs="Times New Roman"/>
          <w:sz w:val="24"/>
          <w:szCs w:val="24"/>
          <w:shd w:val="clear" w:color="auto" w:fill="FFFFFF"/>
        </w:rPr>
        <w:t xml:space="preserve"> that the smoke-free legislation may </w:t>
      </w:r>
      <w:r w:rsidR="0009187C" w:rsidRPr="00521C02">
        <w:rPr>
          <w:rFonts w:ascii="Times New Roman" w:hAnsi="Times New Roman" w:cs="Times New Roman"/>
          <w:sz w:val="24"/>
          <w:szCs w:val="24"/>
          <w:shd w:val="clear" w:color="auto" w:fill="FFFFFF"/>
        </w:rPr>
        <w:t xml:space="preserve">be helpful in the </w:t>
      </w:r>
      <w:r w:rsidR="00E75722" w:rsidRPr="00521C02">
        <w:rPr>
          <w:rFonts w:ascii="Times New Roman" w:hAnsi="Times New Roman" w:cs="Times New Roman"/>
          <w:sz w:val="24"/>
          <w:szCs w:val="24"/>
          <w:shd w:val="clear" w:color="auto" w:fill="FFFFFF"/>
        </w:rPr>
        <w:t>cessation</w:t>
      </w:r>
      <w:r w:rsidR="0009187C" w:rsidRPr="00521C02">
        <w:rPr>
          <w:rFonts w:ascii="Times New Roman" w:hAnsi="Times New Roman" w:cs="Times New Roman"/>
          <w:sz w:val="24"/>
          <w:szCs w:val="24"/>
          <w:shd w:val="clear" w:color="auto" w:fill="FFFFFF"/>
        </w:rPr>
        <w:t xml:space="preserve"> of smoking. However, this intervention appeared to be short-lived and would require further investigation on its longevity. Li et al (2020) also support this outcome.  In the study, the authors noted a drop from 41% in 1995 to 13% in 2005 of smoking prevalence. Addit</w:t>
      </w:r>
      <w:r w:rsidR="00516B73" w:rsidRPr="00521C02">
        <w:rPr>
          <w:rFonts w:ascii="Times New Roman" w:hAnsi="Times New Roman" w:cs="Times New Roman"/>
          <w:sz w:val="24"/>
          <w:szCs w:val="24"/>
          <w:shd w:val="clear" w:color="auto" w:fill="FFFFFF"/>
        </w:rPr>
        <w:t>ionally, the authors noted that the drop was more significant among females compared to males. In general, legislations appear to be effective in</w:t>
      </w:r>
      <w:r w:rsidR="00E26A18" w:rsidRPr="00521C02">
        <w:rPr>
          <w:rFonts w:ascii="Times New Roman" w:hAnsi="Times New Roman" w:cs="Times New Roman"/>
          <w:sz w:val="24"/>
          <w:szCs w:val="24"/>
          <w:shd w:val="clear" w:color="auto" w:fill="FFFFFF"/>
        </w:rPr>
        <w:t xml:space="preserve"> reducing the prevalence of smoking among adolescents.</w:t>
      </w:r>
      <w:r w:rsidR="00A029AF" w:rsidRPr="00521C02">
        <w:rPr>
          <w:rFonts w:ascii="Times New Roman" w:hAnsi="Times New Roman" w:cs="Times New Roman"/>
          <w:sz w:val="24"/>
          <w:szCs w:val="24"/>
          <w:shd w:val="clear" w:color="auto" w:fill="FFFFFF"/>
        </w:rPr>
        <w:t xml:space="preserve"> Therefore, the government and law enforcement bodies should take steps to ensure that the policies in place are enforced.</w:t>
      </w:r>
    </w:p>
    <w:p w14:paraId="0F576A7A" w14:textId="77777777" w:rsidR="00CB57AE" w:rsidRPr="00EB7949" w:rsidRDefault="00CB57AE" w:rsidP="007D0A5D">
      <w:pPr>
        <w:pStyle w:val="Heading3"/>
        <w:spacing w:before="0" w:line="480" w:lineRule="auto"/>
        <w:jc w:val="both"/>
        <w:rPr>
          <w:rFonts w:ascii="Times New Roman" w:hAnsi="Times New Roman" w:cs="Times New Roman"/>
          <w:i/>
          <w:color w:val="auto"/>
          <w:sz w:val="24"/>
          <w:szCs w:val="24"/>
          <w:shd w:val="clear" w:color="auto" w:fill="FFFFFF"/>
        </w:rPr>
      </w:pPr>
      <w:bookmarkStart w:id="15" w:name="_Toc80017549"/>
      <w:r w:rsidRPr="00EB7949">
        <w:rPr>
          <w:rFonts w:ascii="Times New Roman" w:hAnsi="Times New Roman" w:cs="Times New Roman"/>
          <w:i/>
          <w:color w:val="auto"/>
          <w:sz w:val="24"/>
          <w:szCs w:val="24"/>
          <w:shd w:val="clear" w:color="auto" w:fill="FFFFFF"/>
        </w:rPr>
        <w:t>Peer beliefs and adolescents smoking</w:t>
      </w:r>
      <w:bookmarkEnd w:id="15"/>
    </w:p>
    <w:p w14:paraId="279C9480" w14:textId="77777777" w:rsidR="00CB57AE" w:rsidRPr="00521C02" w:rsidRDefault="00CB57AE" w:rsidP="007D0A5D">
      <w:pPr>
        <w:spacing w:after="0" w:line="480" w:lineRule="auto"/>
        <w:jc w:val="both"/>
        <w:rPr>
          <w:rFonts w:ascii="Times New Roman" w:hAnsi="Times New Roman" w:cs="Times New Roman"/>
          <w:sz w:val="24"/>
          <w:szCs w:val="24"/>
        </w:rPr>
      </w:pPr>
      <w:r w:rsidRPr="00521C02">
        <w:rPr>
          <w:rFonts w:ascii="Times New Roman" w:hAnsi="Times New Roman" w:cs="Times New Roman"/>
          <w:sz w:val="24"/>
          <w:szCs w:val="24"/>
          <w:shd w:val="clear" w:color="auto" w:fill="FFFFFF"/>
        </w:rPr>
        <w:t xml:space="preserve">Peer smoking is considered to be one of the strongest predictors of adolescent </w:t>
      </w:r>
      <w:r w:rsidR="00525BC3" w:rsidRPr="00521C02">
        <w:rPr>
          <w:rFonts w:ascii="Times New Roman" w:hAnsi="Times New Roman" w:cs="Times New Roman"/>
          <w:sz w:val="24"/>
          <w:szCs w:val="24"/>
          <w:shd w:val="clear" w:color="auto" w:fill="FFFFFF"/>
        </w:rPr>
        <w:t xml:space="preserve">smoking. The selected study tested whether peer influence had an impact on cigarette smoking. It analyzed data from 29 school-based networks. The network model provided an estimate of friendship selection and behavior for an average of 6200 adolescents. The results revealed that peer beliefs played a role in influencing adolescent smoking. Therefore the study suggests that preventive action should be taken to prevent cigarette </w:t>
      </w:r>
      <w:r w:rsidR="00B63236" w:rsidRPr="00521C02">
        <w:rPr>
          <w:rFonts w:ascii="Times New Roman" w:hAnsi="Times New Roman" w:cs="Times New Roman"/>
          <w:sz w:val="24"/>
          <w:szCs w:val="24"/>
          <w:shd w:val="clear" w:color="auto" w:fill="FFFFFF"/>
        </w:rPr>
        <w:t>smoking</w:t>
      </w:r>
      <w:r w:rsidR="00525BC3" w:rsidRPr="00521C02">
        <w:rPr>
          <w:rFonts w:ascii="Times New Roman" w:hAnsi="Times New Roman" w:cs="Times New Roman"/>
          <w:sz w:val="24"/>
          <w:szCs w:val="24"/>
          <w:shd w:val="clear" w:color="auto" w:fill="FFFFFF"/>
        </w:rPr>
        <w:t xml:space="preserve"> among adolescent. </w:t>
      </w:r>
      <w:r w:rsidR="00B63236" w:rsidRPr="00521C02">
        <w:rPr>
          <w:rFonts w:ascii="Times New Roman" w:hAnsi="Times New Roman" w:cs="Times New Roman"/>
          <w:sz w:val="24"/>
          <w:szCs w:val="24"/>
          <w:shd w:val="clear" w:color="auto" w:fill="FFFFFF"/>
        </w:rPr>
        <w:t>Peers are individuals with whom one identifies with. In most cases, peers are within the same age group. So in this case, peers will most likely be adolescents. Peer pressure comes about when one is strongly persuaded to adopt a behavior, a value or a belief. Although peer pressure is mostly perceived to be negative, it could be positive influence in some circumstances.</w:t>
      </w:r>
      <w:r w:rsidR="00760FCB" w:rsidRPr="00521C02">
        <w:rPr>
          <w:rFonts w:ascii="Times New Roman" w:hAnsi="Times New Roman" w:cs="Times New Roman"/>
          <w:sz w:val="24"/>
          <w:szCs w:val="24"/>
          <w:shd w:val="clear" w:color="auto" w:fill="FFFFFF"/>
        </w:rPr>
        <w:t xml:space="preserve">  Normally, adolescent stage is greatly affected by peer pressure and participating in risky </w:t>
      </w:r>
      <w:r w:rsidR="00E75722" w:rsidRPr="00521C02">
        <w:rPr>
          <w:rFonts w:ascii="Times New Roman" w:hAnsi="Times New Roman" w:cs="Times New Roman"/>
          <w:sz w:val="24"/>
          <w:szCs w:val="24"/>
          <w:shd w:val="clear" w:color="auto" w:fill="FFFFFF"/>
        </w:rPr>
        <w:t>behaviors</w:t>
      </w:r>
      <w:r w:rsidR="00760FCB" w:rsidRPr="00521C02">
        <w:rPr>
          <w:rFonts w:ascii="Times New Roman" w:hAnsi="Times New Roman" w:cs="Times New Roman"/>
          <w:sz w:val="24"/>
          <w:szCs w:val="24"/>
          <w:shd w:val="clear" w:color="auto" w:fill="FFFFFF"/>
        </w:rPr>
        <w:t xml:space="preserve"> such as tobacco </w:t>
      </w:r>
      <w:r w:rsidR="00760FCB" w:rsidRPr="00521C02">
        <w:rPr>
          <w:rFonts w:ascii="Times New Roman" w:hAnsi="Times New Roman" w:cs="Times New Roman"/>
          <w:sz w:val="24"/>
          <w:szCs w:val="24"/>
        </w:rPr>
        <w:t xml:space="preserve">smoking (Tomé et al 2012). </w:t>
      </w:r>
      <w:r w:rsidR="00760FCB" w:rsidRPr="00521C02">
        <w:rPr>
          <w:rFonts w:ascii="Times New Roman" w:hAnsi="Times New Roman" w:cs="Times New Roman"/>
          <w:sz w:val="24"/>
          <w:szCs w:val="24"/>
        </w:rPr>
        <w:lastRenderedPageBreak/>
        <w:t>Therefore, peer pressure may encourage adolescents to experiment with tobacco smoking which may eventually lead to addiction.</w:t>
      </w:r>
    </w:p>
    <w:p w14:paraId="3CF9C599" w14:textId="77777777" w:rsidR="004609F5" w:rsidRPr="00EB7949" w:rsidRDefault="00EB7949" w:rsidP="007D0A5D">
      <w:pPr>
        <w:pStyle w:val="Heading1"/>
        <w:spacing w:before="0" w:line="480" w:lineRule="auto"/>
        <w:jc w:val="both"/>
        <w:rPr>
          <w:rFonts w:ascii="Times New Roman" w:hAnsi="Times New Roman" w:cs="Times New Roman"/>
          <w:b/>
          <w:color w:val="auto"/>
          <w:sz w:val="24"/>
          <w:szCs w:val="24"/>
        </w:rPr>
      </w:pPr>
      <w:bookmarkStart w:id="16" w:name="_Toc80017550"/>
      <w:r>
        <w:rPr>
          <w:rFonts w:ascii="Times New Roman" w:hAnsi="Times New Roman" w:cs="Times New Roman"/>
          <w:b/>
          <w:color w:val="auto"/>
          <w:sz w:val="24"/>
          <w:szCs w:val="24"/>
        </w:rPr>
        <w:t>Conclusion and R</w:t>
      </w:r>
      <w:r w:rsidR="004609F5" w:rsidRPr="00EB7949">
        <w:rPr>
          <w:rFonts w:ascii="Times New Roman" w:hAnsi="Times New Roman" w:cs="Times New Roman"/>
          <w:b/>
          <w:color w:val="auto"/>
          <w:sz w:val="24"/>
          <w:szCs w:val="24"/>
        </w:rPr>
        <w:t>ecommendation</w:t>
      </w:r>
      <w:bookmarkEnd w:id="16"/>
    </w:p>
    <w:p w14:paraId="551E42EA" w14:textId="77777777" w:rsidR="00760FCB" w:rsidRPr="00521C02" w:rsidRDefault="00760FCB" w:rsidP="007D0A5D">
      <w:pPr>
        <w:spacing w:after="0" w:line="480" w:lineRule="auto"/>
        <w:jc w:val="both"/>
        <w:rPr>
          <w:rFonts w:ascii="Times New Roman" w:hAnsi="Times New Roman" w:cs="Times New Roman"/>
          <w:sz w:val="24"/>
          <w:szCs w:val="24"/>
        </w:rPr>
      </w:pPr>
      <w:r w:rsidRPr="00521C02">
        <w:rPr>
          <w:rFonts w:ascii="Times New Roman" w:hAnsi="Times New Roman" w:cs="Times New Roman"/>
          <w:sz w:val="24"/>
          <w:szCs w:val="24"/>
        </w:rPr>
        <w:t>Tobacco smoking is harmful to human health and in particular when it is smoked over a long period of time. Because of its highly addictive nature, adolescents who take up the habit of tobacco smoking early in life are less likely to cease. In fact, their frequency and intensity is likely to increase putting their health in more danger. This systematic review therefore examined different articles that focused on adolescents smoking. From the results, there were several themes such as e-</w:t>
      </w:r>
      <w:r w:rsidR="00E75722" w:rsidRPr="00521C02">
        <w:rPr>
          <w:rFonts w:ascii="Times New Roman" w:hAnsi="Times New Roman" w:cs="Times New Roman"/>
          <w:sz w:val="24"/>
          <w:szCs w:val="24"/>
        </w:rPr>
        <w:t>cigarettes</w:t>
      </w:r>
      <w:r w:rsidRPr="00521C02">
        <w:rPr>
          <w:rFonts w:ascii="Times New Roman" w:hAnsi="Times New Roman" w:cs="Times New Roman"/>
          <w:sz w:val="24"/>
          <w:szCs w:val="24"/>
        </w:rPr>
        <w:t xml:space="preserve">, video games and other </w:t>
      </w:r>
      <w:r w:rsidR="003848C1" w:rsidRPr="00521C02">
        <w:rPr>
          <w:rFonts w:ascii="Times New Roman" w:hAnsi="Times New Roman" w:cs="Times New Roman"/>
          <w:sz w:val="24"/>
          <w:szCs w:val="24"/>
        </w:rPr>
        <w:t>environmental factors which affect cigarette smoking.</w:t>
      </w:r>
    </w:p>
    <w:p w14:paraId="04F9FE07" w14:textId="77777777" w:rsidR="003848C1" w:rsidRPr="00521C02" w:rsidRDefault="003848C1" w:rsidP="007D0A5D">
      <w:pPr>
        <w:spacing w:after="0" w:line="480" w:lineRule="auto"/>
        <w:jc w:val="both"/>
        <w:rPr>
          <w:rFonts w:ascii="Times New Roman" w:hAnsi="Times New Roman" w:cs="Times New Roman"/>
          <w:sz w:val="24"/>
          <w:szCs w:val="24"/>
        </w:rPr>
      </w:pPr>
      <w:r w:rsidRPr="00521C02">
        <w:rPr>
          <w:rFonts w:ascii="Times New Roman" w:hAnsi="Times New Roman" w:cs="Times New Roman"/>
          <w:sz w:val="24"/>
          <w:szCs w:val="24"/>
        </w:rPr>
        <w:t>The influence of video games and e-cigarettes on adolescent smoking is a novel concept as they are both recent inventions. This study noted</w:t>
      </w:r>
      <w:r w:rsidR="00783783" w:rsidRPr="00521C02">
        <w:rPr>
          <w:rFonts w:ascii="Times New Roman" w:hAnsi="Times New Roman" w:cs="Times New Roman"/>
          <w:sz w:val="24"/>
          <w:szCs w:val="24"/>
        </w:rPr>
        <w:t xml:space="preserve"> e-</w:t>
      </w:r>
      <w:r w:rsidR="00E75722" w:rsidRPr="00521C02">
        <w:rPr>
          <w:rFonts w:ascii="Times New Roman" w:hAnsi="Times New Roman" w:cs="Times New Roman"/>
          <w:sz w:val="24"/>
          <w:szCs w:val="24"/>
        </w:rPr>
        <w:t>cigarettes</w:t>
      </w:r>
      <w:r w:rsidR="00783783" w:rsidRPr="00521C02">
        <w:rPr>
          <w:rFonts w:ascii="Times New Roman" w:hAnsi="Times New Roman" w:cs="Times New Roman"/>
          <w:sz w:val="24"/>
          <w:szCs w:val="24"/>
        </w:rPr>
        <w:t xml:space="preserve"> </w:t>
      </w:r>
      <w:r w:rsidR="00E75722" w:rsidRPr="00521C02">
        <w:rPr>
          <w:rFonts w:ascii="Times New Roman" w:hAnsi="Times New Roman" w:cs="Times New Roman"/>
          <w:sz w:val="24"/>
          <w:szCs w:val="24"/>
        </w:rPr>
        <w:t>encourage</w:t>
      </w:r>
      <w:r w:rsidR="00783783" w:rsidRPr="00521C02">
        <w:rPr>
          <w:rFonts w:ascii="Times New Roman" w:hAnsi="Times New Roman" w:cs="Times New Roman"/>
          <w:sz w:val="24"/>
          <w:szCs w:val="24"/>
        </w:rPr>
        <w:t xml:space="preserve"> the initiation and the continuation of tobacco smoking among adolescen</w:t>
      </w:r>
      <w:r w:rsidR="000A0A18" w:rsidRPr="00521C02">
        <w:rPr>
          <w:rFonts w:ascii="Times New Roman" w:hAnsi="Times New Roman" w:cs="Times New Roman"/>
          <w:sz w:val="24"/>
          <w:szCs w:val="24"/>
        </w:rPr>
        <w:t>ts. E-</w:t>
      </w:r>
      <w:r w:rsidR="00E75722" w:rsidRPr="00521C02">
        <w:rPr>
          <w:rFonts w:ascii="Times New Roman" w:hAnsi="Times New Roman" w:cs="Times New Roman"/>
          <w:sz w:val="24"/>
          <w:szCs w:val="24"/>
        </w:rPr>
        <w:t>cigarettes</w:t>
      </w:r>
      <w:r w:rsidR="000A0A18" w:rsidRPr="00521C02">
        <w:rPr>
          <w:rFonts w:ascii="Times New Roman" w:hAnsi="Times New Roman" w:cs="Times New Roman"/>
          <w:sz w:val="24"/>
          <w:szCs w:val="24"/>
        </w:rPr>
        <w:t xml:space="preserve"> </w:t>
      </w:r>
      <w:r w:rsidR="00E75722" w:rsidRPr="00521C02">
        <w:rPr>
          <w:rFonts w:ascii="Times New Roman" w:hAnsi="Times New Roman" w:cs="Times New Roman"/>
          <w:sz w:val="24"/>
          <w:szCs w:val="24"/>
        </w:rPr>
        <w:t>are</w:t>
      </w:r>
      <w:r w:rsidR="000A0A18" w:rsidRPr="00521C02">
        <w:rPr>
          <w:rFonts w:ascii="Times New Roman" w:hAnsi="Times New Roman" w:cs="Times New Roman"/>
          <w:sz w:val="24"/>
          <w:szCs w:val="24"/>
        </w:rPr>
        <w:t xml:space="preserve"> a fairly new</w:t>
      </w:r>
      <w:r w:rsidR="00783783" w:rsidRPr="00521C02">
        <w:rPr>
          <w:rFonts w:ascii="Times New Roman" w:hAnsi="Times New Roman" w:cs="Times New Roman"/>
          <w:sz w:val="24"/>
          <w:szCs w:val="24"/>
        </w:rPr>
        <w:t xml:space="preserve"> concept and while it claims to be ‘healthier’ than the usual cigarette it still contains tobacco which is harmful to the human body. Further, the use of e-</w:t>
      </w:r>
      <w:r w:rsidR="00E75722" w:rsidRPr="00521C02">
        <w:rPr>
          <w:rFonts w:ascii="Times New Roman" w:hAnsi="Times New Roman" w:cs="Times New Roman"/>
          <w:sz w:val="24"/>
          <w:szCs w:val="24"/>
        </w:rPr>
        <w:t>cigarettes</w:t>
      </w:r>
      <w:r w:rsidR="00783783" w:rsidRPr="00521C02">
        <w:rPr>
          <w:rFonts w:ascii="Times New Roman" w:hAnsi="Times New Roman" w:cs="Times New Roman"/>
          <w:sz w:val="24"/>
          <w:szCs w:val="24"/>
        </w:rPr>
        <w:t xml:space="preserve"> is linked to peer pressure which is one of the factors that encourages tobacco smoking.</w:t>
      </w:r>
      <w:r w:rsidR="004F261B" w:rsidRPr="00521C02">
        <w:rPr>
          <w:rFonts w:ascii="Times New Roman" w:hAnsi="Times New Roman" w:cs="Times New Roman"/>
          <w:sz w:val="24"/>
          <w:szCs w:val="24"/>
        </w:rPr>
        <w:t xml:space="preserve"> In particular companies that manufacture e-cigarettes target the adolescents by marketing their products through social </w:t>
      </w:r>
      <w:r w:rsidR="000A0A18" w:rsidRPr="00521C02">
        <w:rPr>
          <w:rFonts w:ascii="Times New Roman" w:hAnsi="Times New Roman" w:cs="Times New Roman"/>
          <w:sz w:val="24"/>
          <w:szCs w:val="24"/>
        </w:rPr>
        <w:t>media, sponsoring</w:t>
      </w:r>
      <w:r w:rsidR="004F261B" w:rsidRPr="00521C02">
        <w:rPr>
          <w:rFonts w:ascii="Times New Roman" w:hAnsi="Times New Roman" w:cs="Times New Roman"/>
          <w:sz w:val="24"/>
          <w:szCs w:val="24"/>
        </w:rPr>
        <w:t xml:space="preserve"> youth-oriented events and developing appealing flavors. These products are also easily available online which makes it easier for the adolescents to access</w:t>
      </w:r>
      <w:r w:rsidR="000A0A18" w:rsidRPr="00521C02">
        <w:rPr>
          <w:rFonts w:ascii="Times New Roman" w:hAnsi="Times New Roman" w:cs="Times New Roman"/>
          <w:sz w:val="24"/>
          <w:szCs w:val="24"/>
        </w:rPr>
        <w:t xml:space="preserve"> (Hwang and Park 2016). Since video games is also widespread among adolescent, peer influence can also play a role in cigarette smoking. For instance, the same group of adolescents may have an interest in a similar video game. If the video games create a positive image about smoking, then all the peers may want to try it. </w:t>
      </w:r>
      <w:r w:rsidR="000A0A18" w:rsidRPr="00521C02">
        <w:rPr>
          <w:rFonts w:ascii="Times New Roman" w:hAnsi="Times New Roman" w:cs="Times New Roman"/>
          <w:sz w:val="24"/>
          <w:szCs w:val="24"/>
        </w:rPr>
        <w:lastRenderedPageBreak/>
        <w:t>Therefore, in an much as the use of e-cigarettes and video games influence the use of cigarettes, peer influence is an important factor to consider as it initiates tobacco smoking.</w:t>
      </w:r>
    </w:p>
    <w:p w14:paraId="0592FF0E" w14:textId="77777777" w:rsidR="000A0A18" w:rsidRPr="00521C02" w:rsidRDefault="000A0A18" w:rsidP="007D0A5D">
      <w:pPr>
        <w:spacing w:after="0" w:line="480" w:lineRule="auto"/>
        <w:jc w:val="both"/>
        <w:rPr>
          <w:rFonts w:ascii="Times New Roman" w:hAnsi="Times New Roman" w:cs="Times New Roman"/>
          <w:sz w:val="24"/>
          <w:szCs w:val="24"/>
        </w:rPr>
      </w:pPr>
      <w:r w:rsidRPr="00521C02">
        <w:rPr>
          <w:rFonts w:ascii="Times New Roman" w:hAnsi="Times New Roman" w:cs="Times New Roman"/>
          <w:sz w:val="24"/>
          <w:szCs w:val="24"/>
        </w:rPr>
        <w:t>The other factors within the environment of the adolescent such as legislation, family inf</w:t>
      </w:r>
      <w:r w:rsidR="00D01363" w:rsidRPr="00521C02">
        <w:rPr>
          <w:rFonts w:ascii="Times New Roman" w:hAnsi="Times New Roman" w:cs="Times New Roman"/>
          <w:sz w:val="24"/>
          <w:szCs w:val="24"/>
        </w:rPr>
        <w:t>luence and psychological problems are</w:t>
      </w:r>
      <w:r w:rsidRPr="00521C02">
        <w:rPr>
          <w:rFonts w:ascii="Times New Roman" w:hAnsi="Times New Roman" w:cs="Times New Roman"/>
          <w:sz w:val="24"/>
          <w:szCs w:val="24"/>
        </w:rPr>
        <w:t xml:space="preserve"> also noted to be associated with adolescent smoking. Each fact</w:t>
      </w:r>
      <w:r w:rsidR="00D01363" w:rsidRPr="00521C02">
        <w:rPr>
          <w:rFonts w:ascii="Times New Roman" w:hAnsi="Times New Roman" w:cs="Times New Roman"/>
          <w:sz w:val="24"/>
          <w:szCs w:val="24"/>
        </w:rPr>
        <w:t>or affects the process of development and eventually the initiation into smoking.</w:t>
      </w:r>
    </w:p>
    <w:p w14:paraId="734F6B83" w14:textId="77777777" w:rsidR="00D01363" w:rsidRPr="00521C02" w:rsidRDefault="00D01363" w:rsidP="007D0A5D">
      <w:pPr>
        <w:spacing w:after="0" w:line="480" w:lineRule="auto"/>
        <w:jc w:val="both"/>
        <w:rPr>
          <w:rFonts w:ascii="Times New Roman" w:hAnsi="Times New Roman" w:cs="Times New Roman"/>
          <w:sz w:val="24"/>
          <w:szCs w:val="24"/>
        </w:rPr>
      </w:pPr>
      <w:r w:rsidRPr="00521C02">
        <w:rPr>
          <w:rFonts w:ascii="Times New Roman" w:hAnsi="Times New Roman" w:cs="Times New Roman"/>
          <w:sz w:val="24"/>
          <w:szCs w:val="24"/>
        </w:rPr>
        <w:t>The results of this study are important in development policies and legislations that could be useful in the prevention of tobacco smoking among adolescent. The adolescents are important in the society therefore they should be encouraged to avoid substance abuse through social media and other platforms which they frequently use.</w:t>
      </w:r>
    </w:p>
    <w:p w14:paraId="48DC7FF8" w14:textId="77777777" w:rsidR="0028704B" w:rsidRPr="00521C02" w:rsidRDefault="0028704B" w:rsidP="00521C02">
      <w:pPr>
        <w:spacing w:after="0" w:line="480" w:lineRule="auto"/>
        <w:rPr>
          <w:rFonts w:ascii="Times New Roman" w:eastAsiaTheme="majorEastAsia" w:hAnsi="Times New Roman" w:cs="Times New Roman"/>
          <w:sz w:val="24"/>
          <w:szCs w:val="24"/>
        </w:rPr>
      </w:pPr>
      <w:r w:rsidRPr="00521C02">
        <w:rPr>
          <w:rFonts w:ascii="Times New Roman" w:hAnsi="Times New Roman" w:cs="Times New Roman"/>
          <w:sz w:val="24"/>
          <w:szCs w:val="24"/>
        </w:rPr>
        <w:br w:type="page"/>
      </w:r>
    </w:p>
    <w:p w14:paraId="4E261ED7" w14:textId="77777777" w:rsidR="0028704B" w:rsidRPr="00521C02" w:rsidRDefault="00460CBB" w:rsidP="00EB7949">
      <w:pPr>
        <w:pStyle w:val="Heading1"/>
        <w:spacing w:before="0" w:line="480" w:lineRule="auto"/>
        <w:rPr>
          <w:rFonts w:ascii="Times New Roman" w:hAnsi="Times New Roman" w:cs="Times New Roman"/>
          <w:color w:val="auto"/>
          <w:sz w:val="24"/>
          <w:szCs w:val="24"/>
        </w:rPr>
      </w:pPr>
      <w:bookmarkStart w:id="17" w:name="_Toc80017551"/>
      <w:r w:rsidRPr="00521C02">
        <w:rPr>
          <w:rFonts w:ascii="Times New Roman" w:hAnsi="Times New Roman" w:cs="Times New Roman"/>
          <w:color w:val="auto"/>
          <w:sz w:val="24"/>
          <w:szCs w:val="24"/>
        </w:rPr>
        <w:lastRenderedPageBreak/>
        <w:t>References</w:t>
      </w:r>
      <w:bookmarkEnd w:id="17"/>
    </w:p>
    <w:p w14:paraId="2779FE77" w14:textId="77777777" w:rsidR="0028704B" w:rsidRPr="00521C02" w:rsidRDefault="0028704B" w:rsidP="00521C02">
      <w:pPr>
        <w:spacing w:after="0" w:line="480" w:lineRule="auto"/>
        <w:ind w:left="720" w:hanging="720"/>
        <w:rPr>
          <w:rFonts w:ascii="Times New Roman" w:hAnsi="Times New Roman" w:cs="Times New Roman"/>
          <w:sz w:val="24"/>
          <w:szCs w:val="24"/>
        </w:rPr>
      </w:pPr>
      <w:proofErr w:type="spellStart"/>
      <w:r w:rsidRPr="00521C02">
        <w:rPr>
          <w:rFonts w:ascii="Times New Roman" w:hAnsi="Times New Roman" w:cs="Times New Roman"/>
          <w:sz w:val="24"/>
          <w:szCs w:val="24"/>
        </w:rPr>
        <w:t>Banzer</w:t>
      </w:r>
      <w:proofErr w:type="spellEnd"/>
      <w:r w:rsidRPr="00521C02">
        <w:rPr>
          <w:rFonts w:ascii="Times New Roman" w:hAnsi="Times New Roman" w:cs="Times New Roman"/>
          <w:sz w:val="24"/>
          <w:szCs w:val="24"/>
        </w:rPr>
        <w:t xml:space="preserve">, R., Haring, C., </w:t>
      </w:r>
      <w:proofErr w:type="spellStart"/>
      <w:r w:rsidRPr="00521C02">
        <w:rPr>
          <w:rFonts w:ascii="Times New Roman" w:hAnsi="Times New Roman" w:cs="Times New Roman"/>
          <w:sz w:val="24"/>
          <w:szCs w:val="24"/>
        </w:rPr>
        <w:t>Buchheim</w:t>
      </w:r>
      <w:proofErr w:type="spellEnd"/>
      <w:r w:rsidRPr="00521C02">
        <w:rPr>
          <w:rFonts w:ascii="Times New Roman" w:hAnsi="Times New Roman" w:cs="Times New Roman"/>
          <w:sz w:val="24"/>
          <w:szCs w:val="24"/>
        </w:rPr>
        <w:t xml:space="preserve">, A., </w:t>
      </w:r>
      <w:proofErr w:type="spellStart"/>
      <w:r w:rsidRPr="00521C02">
        <w:rPr>
          <w:rFonts w:ascii="Times New Roman" w:hAnsi="Times New Roman" w:cs="Times New Roman"/>
          <w:sz w:val="24"/>
          <w:szCs w:val="24"/>
        </w:rPr>
        <w:t>Oehler</w:t>
      </w:r>
      <w:proofErr w:type="spellEnd"/>
      <w:r w:rsidRPr="00521C02">
        <w:rPr>
          <w:rFonts w:ascii="Times New Roman" w:hAnsi="Times New Roman" w:cs="Times New Roman"/>
          <w:sz w:val="24"/>
          <w:szCs w:val="24"/>
        </w:rPr>
        <w:t xml:space="preserve">, S., Carli, V., Wasserman, C., </w:t>
      </w:r>
      <w:proofErr w:type="spellStart"/>
      <w:r w:rsidRPr="00521C02">
        <w:rPr>
          <w:rFonts w:ascii="Times New Roman" w:hAnsi="Times New Roman" w:cs="Times New Roman"/>
          <w:sz w:val="24"/>
          <w:szCs w:val="24"/>
        </w:rPr>
        <w:t>Kaess</w:t>
      </w:r>
      <w:proofErr w:type="spellEnd"/>
      <w:r w:rsidRPr="00521C02">
        <w:rPr>
          <w:rFonts w:ascii="Times New Roman" w:hAnsi="Times New Roman" w:cs="Times New Roman"/>
          <w:sz w:val="24"/>
          <w:szCs w:val="24"/>
        </w:rPr>
        <w:t xml:space="preserve">, M., </w:t>
      </w:r>
      <w:proofErr w:type="spellStart"/>
      <w:r w:rsidRPr="00521C02">
        <w:rPr>
          <w:rFonts w:ascii="Times New Roman" w:hAnsi="Times New Roman" w:cs="Times New Roman"/>
          <w:sz w:val="24"/>
          <w:szCs w:val="24"/>
        </w:rPr>
        <w:t>Apter</w:t>
      </w:r>
      <w:proofErr w:type="spellEnd"/>
      <w:r w:rsidRPr="00521C02">
        <w:rPr>
          <w:rFonts w:ascii="Times New Roman" w:hAnsi="Times New Roman" w:cs="Times New Roman"/>
          <w:sz w:val="24"/>
          <w:szCs w:val="24"/>
        </w:rPr>
        <w:t xml:space="preserve">, A., </w:t>
      </w:r>
      <w:proofErr w:type="spellStart"/>
      <w:r w:rsidRPr="00521C02">
        <w:rPr>
          <w:rFonts w:ascii="Times New Roman" w:hAnsi="Times New Roman" w:cs="Times New Roman"/>
          <w:sz w:val="24"/>
          <w:szCs w:val="24"/>
        </w:rPr>
        <w:t>Balazs</w:t>
      </w:r>
      <w:proofErr w:type="spellEnd"/>
      <w:r w:rsidRPr="00521C02">
        <w:rPr>
          <w:rFonts w:ascii="Times New Roman" w:hAnsi="Times New Roman" w:cs="Times New Roman"/>
          <w:sz w:val="24"/>
          <w:szCs w:val="24"/>
        </w:rPr>
        <w:t xml:space="preserve">, J., </w:t>
      </w:r>
      <w:proofErr w:type="spellStart"/>
      <w:r w:rsidRPr="00521C02">
        <w:rPr>
          <w:rFonts w:ascii="Times New Roman" w:hAnsi="Times New Roman" w:cs="Times New Roman"/>
          <w:sz w:val="24"/>
          <w:szCs w:val="24"/>
        </w:rPr>
        <w:t>Bobes</w:t>
      </w:r>
      <w:proofErr w:type="spellEnd"/>
      <w:r w:rsidRPr="00521C02">
        <w:rPr>
          <w:rFonts w:ascii="Times New Roman" w:hAnsi="Times New Roman" w:cs="Times New Roman"/>
          <w:sz w:val="24"/>
          <w:szCs w:val="24"/>
        </w:rPr>
        <w:t>, J. and Brunner, R., 2017. Factors associated with different smoking status in European adolescents: results of the SEYLE study. European child &amp; adolescent psychiatry, 26(11), pp.1319-1329.</w:t>
      </w:r>
    </w:p>
    <w:p w14:paraId="0E23E557" w14:textId="77777777" w:rsidR="0028704B" w:rsidRPr="00521C02" w:rsidRDefault="0028704B" w:rsidP="00521C02">
      <w:pPr>
        <w:spacing w:after="0" w:line="480" w:lineRule="auto"/>
        <w:ind w:left="720" w:hanging="720"/>
        <w:rPr>
          <w:rFonts w:ascii="Times New Roman" w:hAnsi="Times New Roman" w:cs="Times New Roman"/>
          <w:sz w:val="24"/>
          <w:szCs w:val="24"/>
        </w:rPr>
      </w:pPr>
      <w:r w:rsidRPr="00521C02">
        <w:rPr>
          <w:rFonts w:ascii="Times New Roman" w:hAnsi="Times New Roman" w:cs="Times New Roman"/>
          <w:sz w:val="24"/>
          <w:szCs w:val="24"/>
        </w:rPr>
        <w:t>Barrington-</w:t>
      </w:r>
      <w:proofErr w:type="spellStart"/>
      <w:r w:rsidRPr="00521C02">
        <w:rPr>
          <w:rFonts w:ascii="Times New Roman" w:hAnsi="Times New Roman" w:cs="Times New Roman"/>
          <w:sz w:val="24"/>
          <w:szCs w:val="24"/>
        </w:rPr>
        <w:t>Trimis</w:t>
      </w:r>
      <w:proofErr w:type="spellEnd"/>
      <w:r w:rsidRPr="00521C02">
        <w:rPr>
          <w:rFonts w:ascii="Times New Roman" w:hAnsi="Times New Roman" w:cs="Times New Roman"/>
          <w:sz w:val="24"/>
          <w:szCs w:val="24"/>
        </w:rPr>
        <w:t>, J.L., Kong, G., Leventhal, A.M., Liu, F., Mayer, M., Cruz, T.B., Krishnan-Sarin, S. and McConnell, R., 2018. E-cigarette use and subsequent smoking frequency among adolescents. Pediatrics, 142(6).</w:t>
      </w:r>
    </w:p>
    <w:p w14:paraId="1221E05F" w14:textId="77777777" w:rsidR="0028704B" w:rsidRPr="00521C02" w:rsidRDefault="0028704B" w:rsidP="00521C02">
      <w:pPr>
        <w:spacing w:after="0" w:line="480" w:lineRule="auto"/>
        <w:ind w:left="720" w:hanging="720"/>
        <w:rPr>
          <w:rFonts w:ascii="Times New Roman" w:hAnsi="Times New Roman" w:cs="Times New Roman"/>
          <w:sz w:val="24"/>
          <w:szCs w:val="24"/>
        </w:rPr>
      </w:pPr>
      <w:r w:rsidRPr="00521C02">
        <w:rPr>
          <w:rFonts w:ascii="Times New Roman" w:hAnsi="Times New Roman" w:cs="Times New Roman"/>
          <w:sz w:val="24"/>
          <w:szCs w:val="24"/>
        </w:rPr>
        <w:t xml:space="preserve">Bauman, K.E., </w:t>
      </w:r>
      <w:proofErr w:type="spellStart"/>
      <w:r w:rsidRPr="00521C02">
        <w:rPr>
          <w:rFonts w:ascii="Times New Roman" w:hAnsi="Times New Roman" w:cs="Times New Roman"/>
          <w:sz w:val="24"/>
          <w:szCs w:val="24"/>
        </w:rPr>
        <w:t>Foshee</w:t>
      </w:r>
      <w:proofErr w:type="spellEnd"/>
      <w:r w:rsidRPr="00521C02">
        <w:rPr>
          <w:rFonts w:ascii="Times New Roman" w:hAnsi="Times New Roman" w:cs="Times New Roman"/>
          <w:sz w:val="24"/>
          <w:szCs w:val="24"/>
        </w:rPr>
        <w:t>, V.A., Linzer, M.A. and Koch, G.G., 1990. Effect of parental smoking classification on the association between parental and adolescent smoking. Addictive behaviors, 15(5), pp.413-422.</w:t>
      </w:r>
    </w:p>
    <w:p w14:paraId="38A964F8" w14:textId="77777777" w:rsidR="0028704B" w:rsidRPr="00521C02" w:rsidRDefault="0028704B" w:rsidP="00521C02">
      <w:pPr>
        <w:spacing w:after="0" w:line="480" w:lineRule="auto"/>
        <w:ind w:left="720" w:hanging="720"/>
        <w:rPr>
          <w:rFonts w:ascii="Times New Roman" w:hAnsi="Times New Roman" w:cs="Times New Roman"/>
          <w:sz w:val="24"/>
          <w:szCs w:val="24"/>
        </w:rPr>
      </w:pPr>
      <w:r w:rsidRPr="00521C02">
        <w:rPr>
          <w:rFonts w:ascii="Times New Roman" w:hAnsi="Times New Roman" w:cs="Times New Roman"/>
          <w:sz w:val="24"/>
          <w:szCs w:val="24"/>
        </w:rPr>
        <w:t>Bonnie, R.J., Stratton, K. and Kwan, L.Y., 2015. Patterns of Tobacco Use by Adolescents and Young Adults. In Public Health Implications of Raising the Minimum Age of Legal Access to Tobacco Products. National Academies Press (US).</w:t>
      </w:r>
    </w:p>
    <w:p w14:paraId="55934A5F" w14:textId="77777777" w:rsidR="0028704B" w:rsidRPr="00521C02" w:rsidRDefault="0028704B" w:rsidP="00521C02">
      <w:pPr>
        <w:spacing w:after="0" w:line="480" w:lineRule="auto"/>
        <w:ind w:left="720" w:hanging="720"/>
        <w:rPr>
          <w:rFonts w:ascii="Times New Roman" w:hAnsi="Times New Roman" w:cs="Times New Roman"/>
          <w:sz w:val="24"/>
          <w:szCs w:val="24"/>
        </w:rPr>
      </w:pPr>
      <w:r w:rsidRPr="00521C02">
        <w:rPr>
          <w:rFonts w:ascii="Times New Roman" w:hAnsi="Times New Roman" w:cs="Times New Roman"/>
          <w:sz w:val="24"/>
          <w:szCs w:val="24"/>
        </w:rPr>
        <w:t>Chang, Z., Lichtenstein, P. and Larsson, H., 2012. The effects of childhood ADHD symptoms on early-onset substance use: a Swedish twin study. Journal of abnormal child psychology, 40(3), pp.425-435.</w:t>
      </w:r>
    </w:p>
    <w:p w14:paraId="0E98F4E8" w14:textId="77777777" w:rsidR="0028704B" w:rsidRPr="00521C02" w:rsidRDefault="0028704B" w:rsidP="00521C02">
      <w:pPr>
        <w:spacing w:after="0" w:line="480" w:lineRule="auto"/>
        <w:ind w:left="720" w:hanging="720"/>
        <w:rPr>
          <w:rFonts w:ascii="Times New Roman" w:hAnsi="Times New Roman" w:cs="Times New Roman"/>
          <w:sz w:val="24"/>
          <w:szCs w:val="24"/>
        </w:rPr>
      </w:pPr>
      <w:r w:rsidRPr="00521C02">
        <w:rPr>
          <w:rFonts w:ascii="Times New Roman" w:hAnsi="Times New Roman" w:cs="Times New Roman"/>
          <w:sz w:val="24"/>
          <w:szCs w:val="24"/>
        </w:rPr>
        <w:t>Chen, M.Y., 2021. The Negative Impact of Parental Smoking on Adolescents’ Health-Promoting Behaviors: A Cross-Sectional Study. International Journal of Environmental Research and Public Health, 18(5), p.2514.</w:t>
      </w:r>
    </w:p>
    <w:p w14:paraId="1CF82C52" w14:textId="77777777" w:rsidR="0028704B" w:rsidRPr="00521C02" w:rsidRDefault="0028704B" w:rsidP="00521C02">
      <w:pPr>
        <w:spacing w:after="0" w:line="480" w:lineRule="auto"/>
        <w:ind w:left="720" w:hanging="720"/>
        <w:rPr>
          <w:rFonts w:ascii="Times New Roman" w:hAnsi="Times New Roman" w:cs="Times New Roman"/>
          <w:sz w:val="24"/>
          <w:szCs w:val="24"/>
        </w:rPr>
      </w:pPr>
      <w:r w:rsidRPr="00521C02">
        <w:rPr>
          <w:rFonts w:ascii="Times New Roman" w:hAnsi="Times New Roman" w:cs="Times New Roman"/>
          <w:sz w:val="24"/>
          <w:szCs w:val="24"/>
        </w:rPr>
        <w:t xml:space="preserve">Conner, M., Grogan, S., Simms-Ellis, R., </w:t>
      </w:r>
      <w:proofErr w:type="spellStart"/>
      <w:r w:rsidRPr="00521C02">
        <w:rPr>
          <w:rFonts w:ascii="Times New Roman" w:hAnsi="Times New Roman" w:cs="Times New Roman"/>
          <w:sz w:val="24"/>
          <w:szCs w:val="24"/>
        </w:rPr>
        <w:t>Flett</w:t>
      </w:r>
      <w:proofErr w:type="spellEnd"/>
      <w:r w:rsidRPr="00521C02">
        <w:rPr>
          <w:rFonts w:ascii="Times New Roman" w:hAnsi="Times New Roman" w:cs="Times New Roman"/>
          <w:sz w:val="24"/>
          <w:szCs w:val="24"/>
        </w:rPr>
        <w:t>, K., Sykes-</w:t>
      </w:r>
      <w:proofErr w:type="spellStart"/>
      <w:r w:rsidRPr="00521C02">
        <w:rPr>
          <w:rFonts w:ascii="Times New Roman" w:hAnsi="Times New Roman" w:cs="Times New Roman"/>
          <w:sz w:val="24"/>
          <w:szCs w:val="24"/>
        </w:rPr>
        <w:t>Muskett</w:t>
      </w:r>
      <w:proofErr w:type="spellEnd"/>
      <w:r w:rsidRPr="00521C02">
        <w:rPr>
          <w:rFonts w:ascii="Times New Roman" w:hAnsi="Times New Roman" w:cs="Times New Roman"/>
          <w:sz w:val="24"/>
          <w:szCs w:val="24"/>
        </w:rPr>
        <w:t xml:space="preserve">, B., </w:t>
      </w:r>
      <w:proofErr w:type="spellStart"/>
      <w:r w:rsidRPr="00521C02">
        <w:rPr>
          <w:rFonts w:ascii="Times New Roman" w:hAnsi="Times New Roman" w:cs="Times New Roman"/>
          <w:sz w:val="24"/>
          <w:szCs w:val="24"/>
        </w:rPr>
        <w:t>Cowap</w:t>
      </w:r>
      <w:proofErr w:type="spellEnd"/>
      <w:r w:rsidRPr="00521C02">
        <w:rPr>
          <w:rFonts w:ascii="Times New Roman" w:hAnsi="Times New Roman" w:cs="Times New Roman"/>
          <w:sz w:val="24"/>
          <w:szCs w:val="24"/>
        </w:rPr>
        <w:t xml:space="preserve">, L., Lawton, R., Armitage, C.J., Meads, D., Torgerson, C. and West, R., 2018. Do electronic cigarettes </w:t>
      </w:r>
      <w:r w:rsidRPr="00521C02">
        <w:rPr>
          <w:rFonts w:ascii="Times New Roman" w:hAnsi="Times New Roman" w:cs="Times New Roman"/>
          <w:sz w:val="24"/>
          <w:szCs w:val="24"/>
        </w:rPr>
        <w:lastRenderedPageBreak/>
        <w:t>increase cigarette smoking in UK adolescents? Evidence from a 12-month prospective study. Tobacco control, 27(4), pp.365-372.</w:t>
      </w:r>
    </w:p>
    <w:p w14:paraId="77C8F690" w14:textId="77777777" w:rsidR="0028704B" w:rsidRPr="00521C02" w:rsidRDefault="0028704B" w:rsidP="00521C02">
      <w:pPr>
        <w:spacing w:after="0" w:line="480" w:lineRule="auto"/>
        <w:ind w:left="720" w:hanging="720"/>
        <w:rPr>
          <w:rFonts w:ascii="Times New Roman" w:hAnsi="Times New Roman" w:cs="Times New Roman"/>
          <w:sz w:val="24"/>
          <w:szCs w:val="24"/>
        </w:rPr>
      </w:pPr>
      <w:r w:rsidRPr="00521C02">
        <w:rPr>
          <w:rFonts w:ascii="Times New Roman" w:hAnsi="Times New Roman" w:cs="Times New Roman"/>
          <w:sz w:val="24"/>
          <w:szCs w:val="24"/>
        </w:rPr>
        <w:t xml:space="preserve">Cranwell, J., </w:t>
      </w:r>
      <w:proofErr w:type="spellStart"/>
      <w:r w:rsidRPr="00521C02">
        <w:rPr>
          <w:rFonts w:ascii="Times New Roman" w:hAnsi="Times New Roman" w:cs="Times New Roman"/>
          <w:sz w:val="24"/>
          <w:szCs w:val="24"/>
        </w:rPr>
        <w:t>Whittamore</w:t>
      </w:r>
      <w:proofErr w:type="spellEnd"/>
      <w:r w:rsidRPr="00521C02">
        <w:rPr>
          <w:rFonts w:ascii="Times New Roman" w:hAnsi="Times New Roman" w:cs="Times New Roman"/>
          <w:sz w:val="24"/>
          <w:szCs w:val="24"/>
        </w:rPr>
        <w:t>, K., Britton, J. and Leonardi-Bee, J., 2016. Alcohol and tobacco content in UK video games and their association with alcohol and tobacco use among young people. Cyberpsychology, Behavior, and Social Networking, 19(7), pp.426-434.</w:t>
      </w:r>
    </w:p>
    <w:p w14:paraId="73A7FC07" w14:textId="77777777" w:rsidR="0028704B" w:rsidRPr="00521C02" w:rsidRDefault="0028704B" w:rsidP="00521C02">
      <w:pPr>
        <w:spacing w:after="0" w:line="480" w:lineRule="auto"/>
        <w:ind w:left="720" w:hanging="720"/>
        <w:rPr>
          <w:rFonts w:ascii="Times New Roman" w:hAnsi="Times New Roman" w:cs="Times New Roman"/>
          <w:sz w:val="24"/>
          <w:szCs w:val="24"/>
        </w:rPr>
      </w:pPr>
      <w:r w:rsidRPr="00521C02">
        <w:rPr>
          <w:rFonts w:ascii="Times New Roman" w:hAnsi="Times New Roman" w:cs="Times New Roman"/>
          <w:sz w:val="24"/>
          <w:szCs w:val="24"/>
        </w:rPr>
        <w:t>Eaton, D.L., Kwan, L.Y., Stratton, K. and National Academies of Sciences, Engineering, and Medicine, 2018. Combustible Tobacco Cigarette Smoking Among Youth and Young Adults. In Public Health Consequences of E-Cigarettes. National Academies Press (US).</w:t>
      </w:r>
    </w:p>
    <w:p w14:paraId="0E7C935B" w14:textId="65936402" w:rsidR="0028704B" w:rsidRPr="00521C02" w:rsidRDefault="0028704B" w:rsidP="00521C02">
      <w:pPr>
        <w:spacing w:after="0" w:line="480" w:lineRule="auto"/>
        <w:ind w:left="720" w:hanging="720"/>
        <w:rPr>
          <w:rFonts w:ascii="Times New Roman" w:hAnsi="Times New Roman" w:cs="Times New Roman"/>
          <w:sz w:val="24"/>
          <w:szCs w:val="24"/>
        </w:rPr>
      </w:pPr>
      <w:r w:rsidRPr="00521C02">
        <w:rPr>
          <w:rFonts w:ascii="Times New Roman" w:hAnsi="Times New Roman" w:cs="Times New Roman"/>
          <w:sz w:val="24"/>
          <w:szCs w:val="24"/>
        </w:rPr>
        <w:t xml:space="preserve">Farkas, A.J., </w:t>
      </w:r>
      <w:proofErr w:type="spellStart"/>
      <w:r w:rsidRPr="00521C02">
        <w:rPr>
          <w:rFonts w:ascii="Times New Roman" w:hAnsi="Times New Roman" w:cs="Times New Roman"/>
          <w:sz w:val="24"/>
          <w:szCs w:val="24"/>
        </w:rPr>
        <w:t>Distefan</w:t>
      </w:r>
      <w:proofErr w:type="spellEnd"/>
      <w:r w:rsidRPr="00521C02">
        <w:rPr>
          <w:rFonts w:ascii="Times New Roman" w:hAnsi="Times New Roman" w:cs="Times New Roman"/>
          <w:sz w:val="24"/>
          <w:szCs w:val="24"/>
        </w:rPr>
        <w:t xml:space="preserve">, J.M., Choi, W.S., Gilpin, E.A. and Pierce, J.P., 1999. Does parental smoking cessation discourage adolescent </w:t>
      </w:r>
      <w:r w:rsidR="00D8518D" w:rsidRPr="00521C02">
        <w:rPr>
          <w:rFonts w:ascii="Times New Roman" w:hAnsi="Times New Roman" w:cs="Times New Roman"/>
          <w:sz w:val="24"/>
          <w:szCs w:val="24"/>
        </w:rPr>
        <w:t>smoking?</w:t>
      </w:r>
      <w:r w:rsidRPr="00521C02">
        <w:rPr>
          <w:rFonts w:ascii="Times New Roman" w:hAnsi="Times New Roman" w:cs="Times New Roman"/>
          <w:sz w:val="24"/>
          <w:szCs w:val="24"/>
        </w:rPr>
        <w:t> Preventive medicine, 28(3), pp.213-218.</w:t>
      </w:r>
    </w:p>
    <w:p w14:paraId="5C2DB272" w14:textId="77777777" w:rsidR="0028704B" w:rsidRPr="00521C02" w:rsidRDefault="0028704B" w:rsidP="00521C02">
      <w:pPr>
        <w:spacing w:after="0" w:line="480" w:lineRule="auto"/>
        <w:ind w:left="720" w:hanging="720"/>
        <w:rPr>
          <w:rFonts w:ascii="Times New Roman" w:hAnsi="Times New Roman" w:cs="Times New Roman"/>
          <w:sz w:val="24"/>
          <w:szCs w:val="24"/>
        </w:rPr>
      </w:pPr>
      <w:r w:rsidRPr="00521C02">
        <w:rPr>
          <w:rFonts w:ascii="Times New Roman" w:hAnsi="Times New Roman" w:cs="Times New Roman"/>
          <w:sz w:val="24"/>
          <w:szCs w:val="24"/>
        </w:rPr>
        <w:t>Forsyth, S.R. and Malone, R.E., 2016. Smoking in video games: a systematic review. Nicotine &amp; Tobacco Research, 18(6), pp.1390-1398.</w:t>
      </w:r>
    </w:p>
    <w:p w14:paraId="60239594" w14:textId="77777777" w:rsidR="0028704B" w:rsidRPr="00521C02" w:rsidRDefault="0028704B" w:rsidP="00521C02">
      <w:pPr>
        <w:spacing w:after="0" w:line="480" w:lineRule="auto"/>
        <w:ind w:left="720" w:hanging="720"/>
        <w:rPr>
          <w:rFonts w:ascii="Times New Roman" w:hAnsi="Times New Roman" w:cs="Times New Roman"/>
          <w:sz w:val="24"/>
          <w:szCs w:val="24"/>
        </w:rPr>
      </w:pPr>
      <w:r w:rsidRPr="00521C02">
        <w:rPr>
          <w:rFonts w:ascii="Times New Roman" w:hAnsi="Times New Roman" w:cs="Times New Roman"/>
          <w:sz w:val="24"/>
          <w:szCs w:val="24"/>
        </w:rPr>
        <w:t xml:space="preserve">Fulton, E., </w:t>
      </w:r>
      <w:proofErr w:type="spellStart"/>
      <w:r w:rsidRPr="00521C02">
        <w:rPr>
          <w:rFonts w:ascii="Times New Roman" w:hAnsi="Times New Roman" w:cs="Times New Roman"/>
          <w:sz w:val="24"/>
          <w:szCs w:val="24"/>
        </w:rPr>
        <w:t>Gokal</w:t>
      </w:r>
      <w:proofErr w:type="spellEnd"/>
      <w:r w:rsidRPr="00521C02">
        <w:rPr>
          <w:rFonts w:ascii="Times New Roman" w:hAnsi="Times New Roman" w:cs="Times New Roman"/>
          <w:sz w:val="24"/>
          <w:szCs w:val="24"/>
        </w:rPr>
        <w:t>, K., Griffiths, S. and Wild, S., 2018. More than half of adolescent E-Cigarette users had never smoked a cigarette: findings from a study of school children in the UK. Public Health, 161, pp.33-35.</w:t>
      </w:r>
    </w:p>
    <w:p w14:paraId="502E4A9F" w14:textId="77777777" w:rsidR="0028704B" w:rsidRPr="00521C02" w:rsidRDefault="0028704B" w:rsidP="00521C02">
      <w:pPr>
        <w:spacing w:after="0" w:line="480" w:lineRule="auto"/>
        <w:ind w:left="720" w:hanging="720"/>
        <w:rPr>
          <w:rFonts w:ascii="Times New Roman" w:hAnsi="Times New Roman" w:cs="Times New Roman"/>
          <w:sz w:val="24"/>
          <w:szCs w:val="24"/>
        </w:rPr>
      </w:pPr>
      <w:r w:rsidRPr="00521C02">
        <w:rPr>
          <w:rFonts w:ascii="Times New Roman" w:hAnsi="Times New Roman" w:cs="Times New Roman"/>
          <w:sz w:val="24"/>
          <w:szCs w:val="24"/>
        </w:rPr>
        <w:t>Hwang, J.H. and Park, S.W., 2016. Association between peer cigarette smoking and electronic cigarette smoking among adolescent nonsmokers: a national representative survey. </w:t>
      </w:r>
      <w:proofErr w:type="spellStart"/>
      <w:r w:rsidRPr="00521C02">
        <w:rPr>
          <w:rFonts w:ascii="Times New Roman" w:hAnsi="Times New Roman" w:cs="Times New Roman"/>
          <w:sz w:val="24"/>
          <w:szCs w:val="24"/>
        </w:rPr>
        <w:t>PLoS</w:t>
      </w:r>
      <w:proofErr w:type="spellEnd"/>
      <w:r w:rsidRPr="00521C02">
        <w:rPr>
          <w:rFonts w:ascii="Times New Roman" w:hAnsi="Times New Roman" w:cs="Times New Roman"/>
          <w:sz w:val="24"/>
          <w:szCs w:val="24"/>
        </w:rPr>
        <w:t xml:space="preserve"> One, 11(10), p.e0162557.</w:t>
      </w:r>
    </w:p>
    <w:p w14:paraId="1AF19945" w14:textId="77777777" w:rsidR="0028704B" w:rsidRPr="00521C02" w:rsidRDefault="0028704B" w:rsidP="00521C02">
      <w:pPr>
        <w:spacing w:after="0" w:line="480" w:lineRule="auto"/>
        <w:ind w:left="720" w:hanging="720"/>
        <w:rPr>
          <w:rFonts w:ascii="Times New Roman" w:hAnsi="Times New Roman" w:cs="Times New Roman"/>
          <w:sz w:val="24"/>
          <w:szCs w:val="24"/>
        </w:rPr>
      </w:pPr>
      <w:r w:rsidRPr="00521C02">
        <w:rPr>
          <w:rFonts w:ascii="Times New Roman" w:hAnsi="Times New Roman" w:cs="Times New Roman"/>
          <w:sz w:val="24"/>
          <w:szCs w:val="24"/>
        </w:rPr>
        <w:t xml:space="preserve">Johnston, V., </w:t>
      </w:r>
      <w:proofErr w:type="spellStart"/>
      <w:r w:rsidRPr="00521C02">
        <w:rPr>
          <w:rFonts w:ascii="Times New Roman" w:hAnsi="Times New Roman" w:cs="Times New Roman"/>
          <w:sz w:val="24"/>
          <w:szCs w:val="24"/>
        </w:rPr>
        <w:t>Liberato</w:t>
      </w:r>
      <w:proofErr w:type="spellEnd"/>
      <w:r w:rsidRPr="00521C02">
        <w:rPr>
          <w:rFonts w:ascii="Times New Roman" w:hAnsi="Times New Roman" w:cs="Times New Roman"/>
          <w:sz w:val="24"/>
          <w:szCs w:val="24"/>
        </w:rPr>
        <w:t>, S. and Thomas, D., 2012. Incentives for preventing smoking in children and adolescents. Cochrane Database of Systematic Reviews, (10).</w:t>
      </w:r>
    </w:p>
    <w:p w14:paraId="4191A7EF" w14:textId="77777777" w:rsidR="0028704B" w:rsidRPr="00521C02" w:rsidRDefault="0028704B" w:rsidP="00521C02">
      <w:pPr>
        <w:spacing w:after="0" w:line="480" w:lineRule="auto"/>
        <w:ind w:left="720" w:hanging="720"/>
        <w:rPr>
          <w:rFonts w:ascii="Times New Roman" w:hAnsi="Times New Roman" w:cs="Times New Roman"/>
          <w:sz w:val="24"/>
          <w:szCs w:val="24"/>
        </w:rPr>
      </w:pPr>
      <w:proofErr w:type="spellStart"/>
      <w:r w:rsidRPr="00521C02">
        <w:rPr>
          <w:rFonts w:ascii="Times New Roman" w:hAnsi="Times New Roman" w:cs="Times New Roman"/>
          <w:sz w:val="24"/>
          <w:szCs w:val="24"/>
        </w:rPr>
        <w:t>Katikireddi</w:t>
      </w:r>
      <w:proofErr w:type="spellEnd"/>
      <w:r w:rsidRPr="00521C02">
        <w:rPr>
          <w:rFonts w:ascii="Times New Roman" w:hAnsi="Times New Roman" w:cs="Times New Roman"/>
          <w:sz w:val="24"/>
          <w:szCs w:val="24"/>
        </w:rPr>
        <w:t xml:space="preserve">, S.V., Der, G., Roberts, C. and Haw, S., 2016. Has childhood smoking reduced following smoke-free public places legislation? A segmented regression analysis of </w:t>
      </w:r>
      <w:r w:rsidRPr="00521C02">
        <w:rPr>
          <w:rFonts w:ascii="Times New Roman" w:hAnsi="Times New Roman" w:cs="Times New Roman"/>
          <w:sz w:val="24"/>
          <w:szCs w:val="24"/>
        </w:rPr>
        <w:lastRenderedPageBreak/>
        <w:t>cross-sectional UK school-based surveys. Nicotine &amp; Tobacco Research, 18(7), pp.1670-1674.</w:t>
      </w:r>
    </w:p>
    <w:p w14:paraId="0BE45AB0" w14:textId="77777777" w:rsidR="0028704B" w:rsidRPr="00521C02" w:rsidRDefault="0028704B" w:rsidP="00521C02">
      <w:pPr>
        <w:spacing w:after="0" w:line="480" w:lineRule="auto"/>
        <w:ind w:left="720" w:hanging="720"/>
        <w:rPr>
          <w:rFonts w:ascii="Times New Roman" w:hAnsi="Times New Roman" w:cs="Times New Roman"/>
          <w:sz w:val="24"/>
          <w:szCs w:val="24"/>
        </w:rPr>
      </w:pPr>
      <w:proofErr w:type="spellStart"/>
      <w:r w:rsidRPr="00521C02">
        <w:rPr>
          <w:rFonts w:ascii="Times New Roman" w:hAnsi="Times New Roman" w:cs="Times New Roman"/>
          <w:sz w:val="24"/>
          <w:szCs w:val="24"/>
        </w:rPr>
        <w:t>Katikireddi</w:t>
      </w:r>
      <w:proofErr w:type="spellEnd"/>
      <w:r w:rsidRPr="00521C02">
        <w:rPr>
          <w:rFonts w:ascii="Times New Roman" w:hAnsi="Times New Roman" w:cs="Times New Roman"/>
          <w:sz w:val="24"/>
          <w:szCs w:val="24"/>
        </w:rPr>
        <w:t>, S.V., Der, G., Roberts, C. and Haw, S., 2016. Has childhood smoking reduced following smoke-free public places legislation? A segmented regression analysis of cross-sectional UK school-based surveys. Nicotine &amp; Tobacco Research, 18(7), pp.1670-1674.</w:t>
      </w:r>
    </w:p>
    <w:p w14:paraId="5277C3C4" w14:textId="77777777" w:rsidR="0028704B" w:rsidRPr="00521C02" w:rsidRDefault="0028704B" w:rsidP="00521C02">
      <w:pPr>
        <w:spacing w:after="0" w:line="480" w:lineRule="auto"/>
        <w:ind w:left="720" w:hanging="720"/>
        <w:rPr>
          <w:rFonts w:ascii="Times New Roman" w:hAnsi="Times New Roman" w:cs="Times New Roman"/>
          <w:sz w:val="24"/>
          <w:szCs w:val="24"/>
        </w:rPr>
      </w:pPr>
      <w:r w:rsidRPr="00521C02">
        <w:rPr>
          <w:rFonts w:ascii="Times New Roman" w:hAnsi="Times New Roman" w:cs="Times New Roman"/>
          <w:sz w:val="24"/>
          <w:szCs w:val="24"/>
        </w:rPr>
        <w:t xml:space="preserve">Li, S., </w:t>
      </w:r>
      <w:proofErr w:type="spellStart"/>
      <w:r w:rsidRPr="00521C02">
        <w:rPr>
          <w:rFonts w:ascii="Times New Roman" w:hAnsi="Times New Roman" w:cs="Times New Roman"/>
          <w:sz w:val="24"/>
          <w:szCs w:val="24"/>
        </w:rPr>
        <w:t>Keogan</w:t>
      </w:r>
      <w:proofErr w:type="spellEnd"/>
      <w:r w:rsidRPr="00521C02">
        <w:rPr>
          <w:rFonts w:ascii="Times New Roman" w:hAnsi="Times New Roman" w:cs="Times New Roman"/>
          <w:sz w:val="24"/>
          <w:szCs w:val="24"/>
        </w:rPr>
        <w:t>, S. and Clancy, L., 2020. Does smoke-free legislation work for teens too? A logistic regression analysis of smoking prevalence and gender among 16 years old in Ireland, using the 1995–2015 ESPAD school surveys. BMJ open, 10(8), p.e032630.</w:t>
      </w:r>
    </w:p>
    <w:p w14:paraId="579E0806" w14:textId="77777777" w:rsidR="0028704B" w:rsidRPr="00521C02" w:rsidRDefault="0028704B" w:rsidP="00521C02">
      <w:pPr>
        <w:spacing w:after="0" w:line="480" w:lineRule="auto"/>
        <w:ind w:left="720" w:hanging="720"/>
        <w:rPr>
          <w:rFonts w:ascii="Times New Roman" w:hAnsi="Times New Roman" w:cs="Times New Roman"/>
          <w:sz w:val="24"/>
          <w:szCs w:val="24"/>
        </w:rPr>
      </w:pPr>
      <w:r w:rsidRPr="00521C02">
        <w:rPr>
          <w:rFonts w:ascii="Times New Roman" w:hAnsi="Times New Roman" w:cs="Times New Roman"/>
          <w:sz w:val="24"/>
          <w:szCs w:val="24"/>
        </w:rPr>
        <w:t>McDaniel, P.A. and Forsyth, S.R., 2019. Exploiting the “video game craze”: A case study of the tobacco industry’s use of video games as a marketing tool. </w:t>
      </w:r>
      <w:proofErr w:type="spellStart"/>
      <w:r w:rsidRPr="00521C02">
        <w:rPr>
          <w:rFonts w:ascii="Times New Roman" w:hAnsi="Times New Roman" w:cs="Times New Roman"/>
          <w:sz w:val="24"/>
          <w:szCs w:val="24"/>
        </w:rPr>
        <w:t>Plos</w:t>
      </w:r>
      <w:proofErr w:type="spellEnd"/>
      <w:r w:rsidRPr="00521C02">
        <w:rPr>
          <w:rFonts w:ascii="Times New Roman" w:hAnsi="Times New Roman" w:cs="Times New Roman"/>
          <w:sz w:val="24"/>
          <w:szCs w:val="24"/>
        </w:rPr>
        <w:t xml:space="preserve"> one, 14(7), p.e0220407.</w:t>
      </w:r>
    </w:p>
    <w:p w14:paraId="64A6B581" w14:textId="77777777" w:rsidR="0028704B" w:rsidRPr="00521C02" w:rsidRDefault="0028704B" w:rsidP="00521C02">
      <w:pPr>
        <w:spacing w:after="0" w:line="480" w:lineRule="auto"/>
        <w:ind w:left="720" w:hanging="720"/>
        <w:rPr>
          <w:rFonts w:ascii="Times New Roman" w:hAnsi="Times New Roman" w:cs="Times New Roman"/>
          <w:sz w:val="24"/>
          <w:szCs w:val="24"/>
        </w:rPr>
      </w:pPr>
      <w:r w:rsidRPr="00521C02">
        <w:rPr>
          <w:rFonts w:ascii="Times New Roman" w:hAnsi="Times New Roman" w:cs="Times New Roman"/>
          <w:sz w:val="24"/>
          <w:szCs w:val="24"/>
        </w:rPr>
        <w:t xml:space="preserve">Page, N., </w:t>
      </w:r>
      <w:proofErr w:type="spellStart"/>
      <w:r w:rsidRPr="00521C02">
        <w:rPr>
          <w:rFonts w:ascii="Times New Roman" w:hAnsi="Times New Roman" w:cs="Times New Roman"/>
          <w:sz w:val="24"/>
          <w:szCs w:val="24"/>
        </w:rPr>
        <w:t>Hallingberg</w:t>
      </w:r>
      <w:proofErr w:type="spellEnd"/>
      <w:r w:rsidRPr="00521C02">
        <w:rPr>
          <w:rFonts w:ascii="Times New Roman" w:hAnsi="Times New Roman" w:cs="Times New Roman"/>
          <w:sz w:val="24"/>
          <w:szCs w:val="24"/>
        </w:rPr>
        <w:t xml:space="preserve">, B., Brown, R., </w:t>
      </w:r>
      <w:proofErr w:type="spellStart"/>
      <w:r w:rsidRPr="00521C02">
        <w:rPr>
          <w:rFonts w:ascii="Times New Roman" w:hAnsi="Times New Roman" w:cs="Times New Roman"/>
          <w:sz w:val="24"/>
          <w:szCs w:val="24"/>
        </w:rPr>
        <w:t>Lowthian</w:t>
      </w:r>
      <w:proofErr w:type="spellEnd"/>
      <w:r w:rsidRPr="00521C02">
        <w:rPr>
          <w:rFonts w:ascii="Times New Roman" w:hAnsi="Times New Roman" w:cs="Times New Roman"/>
          <w:sz w:val="24"/>
          <w:szCs w:val="24"/>
        </w:rPr>
        <w:t>, E., Hewitt, G., Murphy, S. and Moore, G., 2020. Change over time in adolescent smoking, cannabis use and their association: findings from the School Health Research Network in Wales.</w:t>
      </w:r>
    </w:p>
    <w:p w14:paraId="6A8E0235" w14:textId="77777777" w:rsidR="0028704B" w:rsidRPr="00521C02" w:rsidRDefault="0028704B" w:rsidP="00521C02">
      <w:pPr>
        <w:spacing w:after="0" w:line="480" w:lineRule="auto"/>
        <w:ind w:left="720" w:hanging="720"/>
        <w:rPr>
          <w:rFonts w:ascii="Times New Roman" w:hAnsi="Times New Roman" w:cs="Times New Roman"/>
          <w:sz w:val="24"/>
          <w:szCs w:val="24"/>
        </w:rPr>
      </w:pPr>
      <w:r w:rsidRPr="00521C02">
        <w:rPr>
          <w:rFonts w:ascii="Times New Roman" w:hAnsi="Times New Roman" w:cs="Times New Roman"/>
          <w:sz w:val="24"/>
          <w:szCs w:val="24"/>
        </w:rPr>
        <w:t>Ragan, D.T., 2016. Peer beliefs and smoking in adolescence: a longitudinal social network analysis. The American journal of drug and alcohol abuse, 42(2), pp.222-230.</w:t>
      </w:r>
    </w:p>
    <w:p w14:paraId="64F79E1E" w14:textId="77777777" w:rsidR="0028704B" w:rsidRPr="00521C02" w:rsidRDefault="0028704B" w:rsidP="00521C02">
      <w:pPr>
        <w:spacing w:after="0" w:line="480" w:lineRule="auto"/>
        <w:ind w:left="720" w:hanging="720"/>
        <w:rPr>
          <w:rFonts w:ascii="Times New Roman" w:hAnsi="Times New Roman" w:cs="Times New Roman"/>
          <w:sz w:val="24"/>
          <w:szCs w:val="24"/>
        </w:rPr>
      </w:pPr>
      <w:r w:rsidRPr="00521C02">
        <w:rPr>
          <w:rFonts w:ascii="Times New Roman" w:hAnsi="Times New Roman" w:cs="Times New Roman"/>
          <w:sz w:val="24"/>
          <w:szCs w:val="24"/>
        </w:rPr>
        <w:t xml:space="preserve">Roberts, W., Peters, J.R., Adams, Z.W., </w:t>
      </w:r>
      <w:proofErr w:type="spellStart"/>
      <w:r w:rsidRPr="00521C02">
        <w:rPr>
          <w:rFonts w:ascii="Times New Roman" w:hAnsi="Times New Roman" w:cs="Times New Roman"/>
          <w:sz w:val="24"/>
          <w:szCs w:val="24"/>
        </w:rPr>
        <w:t>Lynam</w:t>
      </w:r>
      <w:proofErr w:type="spellEnd"/>
      <w:r w:rsidRPr="00521C02">
        <w:rPr>
          <w:rFonts w:ascii="Times New Roman" w:hAnsi="Times New Roman" w:cs="Times New Roman"/>
          <w:sz w:val="24"/>
          <w:szCs w:val="24"/>
        </w:rPr>
        <w:t xml:space="preserve">, D.R. and </w:t>
      </w:r>
      <w:proofErr w:type="spellStart"/>
      <w:r w:rsidRPr="00521C02">
        <w:rPr>
          <w:rFonts w:ascii="Times New Roman" w:hAnsi="Times New Roman" w:cs="Times New Roman"/>
          <w:sz w:val="24"/>
          <w:szCs w:val="24"/>
        </w:rPr>
        <w:t>Milich</w:t>
      </w:r>
      <w:proofErr w:type="spellEnd"/>
      <w:r w:rsidRPr="00521C02">
        <w:rPr>
          <w:rFonts w:ascii="Times New Roman" w:hAnsi="Times New Roman" w:cs="Times New Roman"/>
          <w:sz w:val="24"/>
          <w:szCs w:val="24"/>
        </w:rPr>
        <w:t>, R., 2014. Identifying the facets of impulsivity that explain the relation between ADHD symptoms and substance use in a nonclinical sample. Addictive behaviors, 39(8), pp.1272-1277.</w:t>
      </w:r>
    </w:p>
    <w:p w14:paraId="0A79D033" w14:textId="77777777" w:rsidR="0028704B" w:rsidRPr="00521C02" w:rsidRDefault="0028704B" w:rsidP="00521C02">
      <w:pPr>
        <w:spacing w:after="0" w:line="480" w:lineRule="auto"/>
        <w:ind w:left="720" w:hanging="720"/>
        <w:rPr>
          <w:rFonts w:ascii="Times New Roman" w:hAnsi="Times New Roman" w:cs="Times New Roman"/>
          <w:sz w:val="24"/>
          <w:szCs w:val="24"/>
        </w:rPr>
      </w:pPr>
      <w:proofErr w:type="spellStart"/>
      <w:r w:rsidRPr="00521C02">
        <w:rPr>
          <w:rFonts w:ascii="Times New Roman" w:hAnsi="Times New Roman" w:cs="Times New Roman"/>
          <w:sz w:val="24"/>
          <w:szCs w:val="24"/>
        </w:rPr>
        <w:t>Saddleson</w:t>
      </w:r>
      <w:proofErr w:type="spellEnd"/>
      <w:r w:rsidRPr="00521C02">
        <w:rPr>
          <w:rFonts w:ascii="Times New Roman" w:hAnsi="Times New Roman" w:cs="Times New Roman"/>
          <w:sz w:val="24"/>
          <w:szCs w:val="24"/>
        </w:rPr>
        <w:t xml:space="preserve">, M.L., Kozlowski, L.T., </w:t>
      </w:r>
      <w:proofErr w:type="spellStart"/>
      <w:r w:rsidRPr="00521C02">
        <w:rPr>
          <w:rFonts w:ascii="Times New Roman" w:hAnsi="Times New Roman" w:cs="Times New Roman"/>
          <w:sz w:val="24"/>
          <w:szCs w:val="24"/>
        </w:rPr>
        <w:t>Giovino</w:t>
      </w:r>
      <w:proofErr w:type="spellEnd"/>
      <w:r w:rsidRPr="00521C02">
        <w:rPr>
          <w:rFonts w:ascii="Times New Roman" w:hAnsi="Times New Roman" w:cs="Times New Roman"/>
          <w:sz w:val="24"/>
          <w:szCs w:val="24"/>
        </w:rPr>
        <w:t xml:space="preserve">, G.A., </w:t>
      </w:r>
      <w:proofErr w:type="spellStart"/>
      <w:r w:rsidRPr="00521C02">
        <w:rPr>
          <w:rFonts w:ascii="Times New Roman" w:hAnsi="Times New Roman" w:cs="Times New Roman"/>
          <w:sz w:val="24"/>
          <w:szCs w:val="24"/>
        </w:rPr>
        <w:t>Homish</w:t>
      </w:r>
      <w:proofErr w:type="spellEnd"/>
      <w:r w:rsidRPr="00521C02">
        <w:rPr>
          <w:rFonts w:ascii="Times New Roman" w:hAnsi="Times New Roman" w:cs="Times New Roman"/>
          <w:sz w:val="24"/>
          <w:szCs w:val="24"/>
        </w:rPr>
        <w:t xml:space="preserve">, G.G., Mahoney, M.C. and </w:t>
      </w:r>
      <w:proofErr w:type="spellStart"/>
      <w:r w:rsidRPr="00521C02">
        <w:rPr>
          <w:rFonts w:ascii="Times New Roman" w:hAnsi="Times New Roman" w:cs="Times New Roman"/>
          <w:sz w:val="24"/>
          <w:szCs w:val="24"/>
        </w:rPr>
        <w:t>Goniewicz</w:t>
      </w:r>
      <w:proofErr w:type="spellEnd"/>
      <w:r w:rsidRPr="00521C02">
        <w:rPr>
          <w:rFonts w:ascii="Times New Roman" w:hAnsi="Times New Roman" w:cs="Times New Roman"/>
          <w:sz w:val="24"/>
          <w:szCs w:val="24"/>
        </w:rPr>
        <w:t>, M.L., 2016. Assessing 30-day quantity-frequency of US adolescent cigarette smoking as a predictor of adult smoking 14 years later. Drug and alcohol dependence, 162, pp.92-98.</w:t>
      </w:r>
    </w:p>
    <w:p w14:paraId="7E34EC32" w14:textId="77777777" w:rsidR="0028704B" w:rsidRPr="00521C02" w:rsidRDefault="0028704B" w:rsidP="00521C02">
      <w:pPr>
        <w:spacing w:after="0" w:line="480" w:lineRule="auto"/>
        <w:ind w:left="720" w:hanging="720"/>
        <w:rPr>
          <w:rFonts w:ascii="Times New Roman" w:hAnsi="Times New Roman" w:cs="Times New Roman"/>
          <w:sz w:val="24"/>
          <w:szCs w:val="24"/>
        </w:rPr>
      </w:pPr>
      <w:r w:rsidRPr="00521C02">
        <w:rPr>
          <w:rFonts w:ascii="Times New Roman" w:hAnsi="Times New Roman" w:cs="Times New Roman"/>
          <w:sz w:val="24"/>
          <w:szCs w:val="24"/>
        </w:rPr>
        <w:lastRenderedPageBreak/>
        <w:t xml:space="preserve">Tauras, J.A., Huang, J. and </w:t>
      </w:r>
      <w:proofErr w:type="spellStart"/>
      <w:r w:rsidRPr="00521C02">
        <w:rPr>
          <w:rFonts w:ascii="Times New Roman" w:hAnsi="Times New Roman" w:cs="Times New Roman"/>
          <w:sz w:val="24"/>
          <w:szCs w:val="24"/>
        </w:rPr>
        <w:t>Chaloupka</w:t>
      </w:r>
      <w:proofErr w:type="spellEnd"/>
      <w:r w:rsidRPr="00521C02">
        <w:rPr>
          <w:rFonts w:ascii="Times New Roman" w:hAnsi="Times New Roman" w:cs="Times New Roman"/>
          <w:sz w:val="24"/>
          <w:szCs w:val="24"/>
        </w:rPr>
        <w:t>, F.J., 2013. Differential impact of tobacco control policies on youth sub-populations. International journal of environmental research and public health, 10(9), pp.4306-4322.</w:t>
      </w:r>
    </w:p>
    <w:p w14:paraId="4F5638CB" w14:textId="77777777" w:rsidR="0028704B" w:rsidRPr="00521C02" w:rsidRDefault="0028704B" w:rsidP="00521C02">
      <w:pPr>
        <w:spacing w:after="0" w:line="480" w:lineRule="auto"/>
        <w:ind w:left="720" w:hanging="720"/>
        <w:rPr>
          <w:rFonts w:ascii="Times New Roman" w:hAnsi="Times New Roman" w:cs="Times New Roman"/>
          <w:sz w:val="24"/>
          <w:szCs w:val="24"/>
        </w:rPr>
      </w:pPr>
      <w:r w:rsidRPr="00521C02">
        <w:rPr>
          <w:rFonts w:ascii="Times New Roman" w:hAnsi="Times New Roman" w:cs="Times New Roman"/>
          <w:sz w:val="24"/>
          <w:szCs w:val="24"/>
        </w:rPr>
        <w:t>Thatcher, D.L. and Clark, D.B., 2008. Adolescents at risk for substance use disorders: Role of psychological dysregulation, endophenotypes, and environmental influences. Alcohol Research &amp; Health, 31(2), p.168.</w:t>
      </w:r>
    </w:p>
    <w:p w14:paraId="39CD9CB0" w14:textId="77777777" w:rsidR="0028704B" w:rsidRPr="00521C02" w:rsidRDefault="0028704B" w:rsidP="00521C02">
      <w:pPr>
        <w:spacing w:after="0" w:line="480" w:lineRule="auto"/>
        <w:ind w:left="720" w:hanging="720"/>
        <w:rPr>
          <w:rFonts w:ascii="Times New Roman" w:hAnsi="Times New Roman" w:cs="Times New Roman"/>
          <w:sz w:val="24"/>
          <w:szCs w:val="24"/>
        </w:rPr>
      </w:pPr>
      <w:r w:rsidRPr="00521C02">
        <w:rPr>
          <w:rFonts w:ascii="Times New Roman" w:hAnsi="Times New Roman" w:cs="Times New Roman"/>
          <w:sz w:val="24"/>
          <w:szCs w:val="24"/>
        </w:rPr>
        <w:t xml:space="preserve">Tomé, G., de Matos, M.G., </w:t>
      </w:r>
      <w:proofErr w:type="spellStart"/>
      <w:r w:rsidRPr="00521C02">
        <w:rPr>
          <w:rFonts w:ascii="Times New Roman" w:hAnsi="Times New Roman" w:cs="Times New Roman"/>
          <w:sz w:val="24"/>
          <w:szCs w:val="24"/>
        </w:rPr>
        <w:t>Simões</w:t>
      </w:r>
      <w:proofErr w:type="spellEnd"/>
      <w:r w:rsidRPr="00521C02">
        <w:rPr>
          <w:rFonts w:ascii="Times New Roman" w:hAnsi="Times New Roman" w:cs="Times New Roman"/>
          <w:sz w:val="24"/>
          <w:szCs w:val="24"/>
        </w:rPr>
        <w:t xml:space="preserve">, C., Camacho, I. and </w:t>
      </w:r>
      <w:proofErr w:type="spellStart"/>
      <w:r w:rsidRPr="00521C02">
        <w:rPr>
          <w:rFonts w:ascii="Times New Roman" w:hAnsi="Times New Roman" w:cs="Times New Roman"/>
          <w:sz w:val="24"/>
          <w:szCs w:val="24"/>
        </w:rPr>
        <w:t>AlvesDiniz</w:t>
      </w:r>
      <w:proofErr w:type="spellEnd"/>
      <w:r w:rsidRPr="00521C02">
        <w:rPr>
          <w:rFonts w:ascii="Times New Roman" w:hAnsi="Times New Roman" w:cs="Times New Roman"/>
          <w:sz w:val="24"/>
          <w:szCs w:val="24"/>
        </w:rPr>
        <w:t>, J., 2012. How can peer group influence the behavior of adolescents: Explanatory model. Global journal of health science, 4(2), p.26.</w:t>
      </w:r>
    </w:p>
    <w:p w14:paraId="2000D6B8" w14:textId="77777777" w:rsidR="0028704B" w:rsidRDefault="0028704B" w:rsidP="00521C02">
      <w:pPr>
        <w:spacing w:after="0" w:line="480" w:lineRule="auto"/>
        <w:ind w:left="720" w:hanging="720"/>
        <w:rPr>
          <w:rFonts w:ascii="Times New Roman" w:hAnsi="Times New Roman" w:cs="Times New Roman"/>
          <w:sz w:val="24"/>
          <w:szCs w:val="24"/>
        </w:rPr>
      </w:pPr>
      <w:r w:rsidRPr="00521C02">
        <w:rPr>
          <w:rFonts w:ascii="Times New Roman" w:hAnsi="Times New Roman" w:cs="Times New Roman"/>
          <w:sz w:val="24"/>
          <w:szCs w:val="24"/>
        </w:rPr>
        <w:t xml:space="preserve">Van </w:t>
      </w:r>
      <w:proofErr w:type="spellStart"/>
      <w:r w:rsidRPr="00521C02">
        <w:rPr>
          <w:rFonts w:ascii="Times New Roman" w:hAnsi="Times New Roman" w:cs="Times New Roman"/>
          <w:sz w:val="24"/>
          <w:szCs w:val="24"/>
        </w:rPr>
        <w:t>Gastel</w:t>
      </w:r>
      <w:proofErr w:type="spellEnd"/>
      <w:r w:rsidRPr="00521C02">
        <w:rPr>
          <w:rFonts w:ascii="Times New Roman" w:hAnsi="Times New Roman" w:cs="Times New Roman"/>
          <w:sz w:val="24"/>
          <w:szCs w:val="24"/>
        </w:rPr>
        <w:t xml:space="preserve">, W.A., </w:t>
      </w:r>
      <w:proofErr w:type="spellStart"/>
      <w:r w:rsidRPr="00521C02">
        <w:rPr>
          <w:rFonts w:ascii="Times New Roman" w:hAnsi="Times New Roman" w:cs="Times New Roman"/>
          <w:sz w:val="24"/>
          <w:szCs w:val="24"/>
        </w:rPr>
        <w:t>Tempelaar</w:t>
      </w:r>
      <w:proofErr w:type="spellEnd"/>
      <w:r w:rsidRPr="00521C02">
        <w:rPr>
          <w:rFonts w:ascii="Times New Roman" w:hAnsi="Times New Roman" w:cs="Times New Roman"/>
          <w:sz w:val="24"/>
          <w:szCs w:val="24"/>
        </w:rPr>
        <w:t xml:space="preserve">, W., Bun, C., </w:t>
      </w:r>
      <w:proofErr w:type="spellStart"/>
      <w:r w:rsidRPr="00521C02">
        <w:rPr>
          <w:rFonts w:ascii="Times New Roman" w:hAnsi="Times New Roman" w:cs="Times New Roman"/>
          <w:sz w:val="24"/>
          <w:szCs w:val="24"/>
        </w:rPr>
        <w:t>Schubart</w:t>
      </w:r>
      <w:proofErr w:type="spellEnd"/>
      <w:r w:rsidRPr="00521C02">
        <w:rPr>
          <w:rFonts w:ascii="Times New Roman" w:hAnsi="Times New Roman" w:cs="Times New Roman"/>
          <w:sz w:val="24"/>
          <w:szCs w:val="24"/>
        </w:rPr>
        <w:t xml:space="preserve">, C.D., Kahn, R.S., </w:t>
      </w:r>
      <w:proofErr w:type="spellStart"/>
      <w:r w:rsidRPr="00521C02">
        <w:rPr>
          <w:rFonts w:ascii="Times New Roman" w:hAnsi="Times New Roman" w:cs="Times New Roman"/>
          <w:sz w:val="24"/>
          <w:szCs w:val="24"/>
        </w:rPr>
        <w:t>Plevier</w:t>
      </w:r>
      <w:proofErr w:type="spellEnd"/>
      <w:r w:rsidRPr="00521C02">
        <w:rPr>
          <w:rFonts w:ascii="Times New Roman" w:hAnsi="Times New Roman" w:cs="Times New Roman"/>
          <w:sz w:val="24"/>
          <w:szCs w:val="24"/>
        </w:rPr>
        <w:t>, C. and Boks, M.P.M., 2013. Cannabis use as an indicator of risk for mental health problems in adolescents: a population-based study at secondary schools. Psychological medicine, 43(9), pp.1849-1856.</w:t>
      </w:r>
    </w:p>
    <w:p w14:paraId="5B3A0EF5" w14:textId="77777777" w:rsidR="00EB7949" w:rsidRPr="00521C02" w:rsidRDefault="00EB7949" w:rsidP="00521C02">
      <w:pPr>
        <w:spacing w:after="0" w:line="480" w:lineRule="auto"/>
        <w:ind w:left="720" w:hanging="720"/>
        <w:rPr>
          <w:rFonts w:ascii="Times New Roman" w:hAnsi="Times New Roman" w:cs="Times New Roman"/>
          <w:sz w:val="24"/>
          <w:szCs w:val="24"/>
        </w:rPr>
      </w:pPr>
      <w:r w:rsidRPr="00EB7949">
        <w:rPr>
          <w:rFonts w:ascii="Times New Roman" w:hAnsi="Times New Roman" w:cs="Times New Roman"/>
          <w:sz w:val="24"/>
          <w:szCs w:val="24"/>
        </w:rPr>
        <w:t xml:space="preserve">Walley, S.C., </w:t>
      </w:r>
      <w:proofErr w:type="spellStart"/>
      <w:r w:rsidRPr="00EB7949">
        <w:rPr>
          <w:rFonts w:ascii="Times New Roman" w:hAnsi="Times New Roman" w:cs="Times New Roman"/>
          <w:sz w:val="24"/>
          <w:szCs w:val="24"/>
        </w:rPr>
        <w:t>Jenssen</w:t>
      </w:r>
      <w:proofErr w:type="spellEnd"/>
      <w:r w:rsidRPr="00EB7949">
        <w:rPr>
          <w:rFonts w:ascii="Times New Roman" w:hAnsi="Times New Roman" w:cs="Times New Roman"/>
          <w:sz w:val="24"/>
          <w:szCs w:val="24"/>
        </w:rPr>
        <w:t>, B. and Wilson, K., 2019. The intersection of tobacco and marijuana use in adolescents and young adults. Pediatrics, 144(6).</w:t>
      </w:r>
    </w:p>
    <w:sectPr w:rsidR="00EB7949" w:rsidRPr="00521C02">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9E1C6B" w14:textId="77777777" w:rsidR="00C607D8" w:rsidRDefault="00C607D8" w:rsidP="00521C02">
      <w:pPr>
        <w:spacing w:after="0" w:line="240" w:lineRule="auto"/>
      </w:pPr>
      <w:r>
        <w:separator/>
      </w:r>
    </w:p>
  </w:endnote>
  <w:endnote w:type="continuationSeparator" w:id="0">
    <w:p w14:paraId="1A903806" w14:textId="77777777" w:rsidR="00C607D8" w:rsidRDefault="00C607D8" w:rsidP="00521C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1A9309" w14:textId="77777777" w:rsidR="00C607D8" w:rsidRDefault="00C607D8" w:rsidP="00521C02">
      <w:pPr>
        <w:spacing w:after="0" w:line="240" w:lineRule="auto"/>
      </w:pPr>
      <w:r>
        <w:separator/>
      </w:r>
    </w:p>
  </w:footnote>
  <w:footnote w:type="continuationSeparator" w:id="0">
    <w:p w14:paraId="07C6742F" w14:textId="77777777" w:rsidR="00C607D8" w:rsidRDefault="00C607D8" w:rsidP="00521C0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6588A7" w14:textId="77777777" w:rsidR="005648EE" w:rsidRPr="005648EE" w:rsidRDefault="005648EE">
    <w:pPr>
      <w:pStyle w:val="Header"/>
      <w:jc w:val="right"/>
      <w:rPr>
        <w:rFonts w:ascii="Times New Roman" w:hAnsi="Times New Roman" w:cs="Times New Roman"/>
        <w:sz w:val="24"/>
        <w:szCs w:val="24"/>
      </w:rPr>
    </w:pPr>
    <w:r w:rsidRPr="005648EE">
      <w:rPr>
        <w:rFonts w:ascii="Times New Roman" w:hAnsi="Times New Roman" w:cs="Times New Roman"/>
        <w:sz w:val="24"/>
        <w:szCs w:val="24"/>
      </w:rPr>
      <w:t xml:space="preserve">Smoking in Adolescents </w:t>
    </w:r>
    <w:sdt>
      <w:sdtPr>
        <w:rPr>
          <w:rFonts w:ascii="Times New Roman" w:hAnsi="Times New Roman" w:cs="Times New Roman"/>
          <w:sz w:val="24"/>
          <w:szCs w:val="24"/>
        </w:rPr>
        <w:id w:val="-2061077963"/>
        <w:docPartObj>
          <w:docPartGallery w:val="Page Numbers (Top of Page)"/>
          <w:docPartUnique/>
        </w:docPartObj>
      </w:sdtPr>
      <w:sdtEndPr>
        <w:rPr>
          <w:noProof/>
        </w:rPr>
      </w:sdtEndPr>
      <w:sdtContent>
        <w:r w:rsidRPr="005648EE">
          <w:rPr>
            <w:rFonts w:ascii="Times New Roman" w:hAnsi="Times New Roman" w:cs="Times New Roman"/>
            <w:sz w:val="24"/>
            <w:szCs w:val="24"/>
          </w:rPr>
          <w:fldChar w:fldCharType="begin"/>
        </w:r>
        <w:r w:rsidRPr="005648EE">
          <w:rPr>
            <w:rFonts w:ascii="Times New Roman" w:hAnsi="Times New Roman" w:cs="Times New Roman"/>
            <w:sz w:val="24"/>
            <w:szCs w:val="24"/>
          </w:rPr>
          <w:instrText xml:space="preserve"> PAGE   \* MERGEFORMAT </w:instrText>
        </w:r>
        <w:r w:rsidRPr="005648EE">
          <w:rPr>
            <w:rFonts w:ascii="Times New Roman" w:hAnsi="Times New Roman" w:cs="Times New Roman"/>
            <w:sz w:val="24"/>
            <w:szCs w:val="24"/>
          </w:rPr>
          <w:fldChar w:fldCharType="separate"/>
        </w:r>
        <w:r>
          <w:rPr>
            <w:rFonts w:ascii="Times New Roman" w:hAnsi="Times New Roman" w:cs="Times New Roman"/>
            <w:noProof/>
            <w:sz w:val="24"/>
            <w:szCs w:val="24"/>
          </w:rPr>
          <w:t>1</w:t>
        </w:r>
        <w:r w:rsidRPr="005648EE">
          <w:rPr>
            <w:rFonts w:ascii="Times New Roman" w:hAnsi="Times New Roman" w:cs="Times New Roman"/>
            <w:noProof/>
            <w:sz w:val="24"/>
            <w:szCs w:val="24"/>
          </w:rPr>
          <w:fldChar w:fldCharType="end"/>
        </w:r>
      </w:sdtContent>
    </w:sdt>
  </w:p>
  <w:p w14:paraId="3B387397" w14:textId="77777777" w:rsidR="005648EE" w:rsidRPr="005648EE" w:rsidRDefault="005648EE">
    <w:pPr>
      <w:pStyle w:val="Header"/>
      <w:rPr>
        <w:rFonts w:ascii="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B30586"/>
    <w:multiLevelType w:val="multilevel"/>
    <w:tmpl w:val="503A26F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A6B57"/>
    <w:rsid w:val="00025157"/>
    <w:rsid w:val="00034BDB"/>
    <w:rsid w:val="00035019"/>
    <w:rsid w:val="00035453"/>
    <w:rsid w:val="00066C14"/>
    <w:rsid w:val="000810A3"/>
    <w:rsid w:val="0009187C"/>
    <w:rsid w:val="000A0A18"/>
    <w:rsid w:val="000A2822"/>
    <w:rsid w:val="000A4722"/>
    <w:rsid w:val="001150A6"/>
    <w:rsid w:val="00121836"/>
    <w:rsid w:val="001526AD"/>
    <w:rsid w:val="001536E3"/>
    <w:rsid w:val="00177CBB"/>
    <w:rsid w:val="001A762C"/>
    <w:rsid w:val="001A7A3D"/>
    <w:rsid w:val="001B53CF"/>
    <w:rsid w:val="001F2648"/>
    <w:rsid w:val="00205124"/>
    <w:rsid w:val="00245302"/>
    <w:rsid w:val="002525E7"/>
    <w:rsid w:val="00255D59"/>
    <w:rsid w:val="002826E5"/>
    <w:rsid w:val="0028704B"/>
    <w:rsid w:val="002B1A17"/>
    <w:rsid w:val="002D4F82"/>
    <w:rsid w:val="00302CB8"/>
    <w:rsid w:val="0032668A"/>
    <w:rsid w:val="003367D6"/>
    <w:rsid w:val="00373DBD"/>
    <w:rsid w:val="003848C1"/>
    <w:rsid w:val="003B2762"/>
    <w:rsid w:val="003C0D72"/>
    <w:rsid w:val="003D077B"/>
    <w:rsid w:val="003E21B7"/>
    <w:rsid w:val="00407B6E"/>
    <w:rsid w:val="004202F2"/>
    <w:rsid w:val="004609F5"/>
    <w:rsid w:val="00460CBB"/>
    <w:rsid w:val="0048170B"/>
    <w:rsid w:val="00485767"/>
    <w:rsid w:val="004B3308"/>
    <w:rsid w:val="004D79F3"/>
    <w:rsid w:val="004E1897"/>
    <w:rsid w:val="004F261B"/>
    <w:rsid w:val="00516B73"/>
    <w:rsid w:val="00521C02"/>
    <w:rsid w:val="00525BC3"/>
    <w:rsid w:val="00531BD7"/>
    <w:rsid w:val="00533BC9"/>
    <w:rsid w:val="0054448F"/>
    <w:rsid w:val="00556DEB"/>
    <w:rsid w:val="005648EE"/>
    <w:rsid w:val="00596125"/>
    <w:rsid w:val="005A0BAF"/>
    <w:rsid w:val="005B6B63"/>
    <w:rsid w:val="005B6E5C"/>
    <w:rsid w:val="005D64A6"/>
    <w:rsid w:val="005E6EF8"/>
    <w:rsid w:val="00612493"/>
    <w:rsid w:val="0064333E"/>
    <w:rsid w:val="0064348C"/>
    <w:rsid w:val="00647CAE"/>
    <w:rsid w:val="00664240"/>
    <w:rsid w:val="00672398"/>
    <w:rsid w:val="00687E44"/>
    <w:rsid w:val="006A2925"/>
    <w:rsid w:val="00717268"/>
    <w:rsid w:val="00754AEC"/>
    <w:rsid w:val="00760FCB"/>
    <w:rsid w:val="007741FF"/>
    <w:rsid w:val="007759EC"/>
    <w:rsid w:val="00783783"/>
    <w:rsid w:val="00790BF1"/>
    <w:rsid w:val="00792261"/>
    <w:rsid w:val="007A010E"/>
    <w:rsid w:val="007B4A7B"/>
    <w:rsid w:val="007D0516"/>
    <w:rsid w:val="007D0A5D"/>
    <w:rsid w:val="0083630D"/>
    <w:rsid w:val="00843A7E"/>
    <w:rsid w:val="00863245"/>
    <w:rsid w:val="00863DF6"/>
    <w:rsid w:val="0088751A"/>
    <w:rsid w:val="00894358"/>
    <w:rsid w:val="0089798E"/>
    <w:rsid w:val="008E0113"/>
    <w:rsid w:val="008E0BC7"/>
    <w:rsid w:val="008F4F27"/>
    <w:rsid w:val="00906294"/>
    <w:rsid w:val="00906377"/>
    <w:rsid w:val="00921AA8"/>
    <w:rsid w:val="0094755C"/>
    <w:rsid w:val="009E33D0"/>
    <w:rsid w:val="00A029AF"/>
    <w:rsid w:val="00A11BC9"/>
    <w:rsid w:val="00A14866"/>
    <w:rsid w:val="00A21294"/>
    <w:rsid w:val="00A544FF"/>
    <w:rsid w:val="00A761AD"/>
    <w:rsid w:val="00A8369B"/>
    <w:rsid w:val="00AA0CBE"/>
    <w:rsid w:val="00AB5B6E"/>
    <w:rsid w:val="00AC7028"/>
    <w:rsid w:val="00B63236"/>
    <w:rsid w:val="00BA7AC2"/>
    <w:rsid w:val="00BB1380"/>
    <w:rsid w:val="00BD3478"/>
    <w:rsid w:val="00BD6CAC"/>
    <w:rsid w:val="00C0466E"/>
    <w:rsid w:val="00C22B55"/>
    <w:rsid w:val="00C30FD2"/>
    <w:rsid w:val="00C56281"/>
    <w:rsid w:val="00C607D8"/>
    <w:rsid w:val="00C95344"/>
    <w:rsid w:val="00C956FE"/>
    <w:rsid w:val="00CA02F7"/>
    <w:rsid w:val="00CA2CEF"/>
    <w:rsid w:val="00CB57AE"/>
    <w:rsid w:val="00CC40F2"/>
    <w:rsid w:val="00CD370F"/>
    <w:rsid w:val="00CE34C3"/>
    <w:rsid w:val="00D01363"/>
    <w:rsid w:val="00D034DF"/>
    <w:rsid w:val="00D43E10"/>
    <w:rsid w:val="00D54F63"/>
    <w:rsid w:val="00D8518D"/>
    <w:rsid w:val="00E200F8"/>
    <w:rsid w:val="00E26A18"/>
    <w:rsid w:val="00E55F1C"/>
    <w:rsid w:val="00E60AF1"/>
    <w:rsid w:val="00E6234B"/>
    <w:rsid w:val="00E67517"/>
    <w:rsid w:val="00E75722"/>
    <w:rsid w:val="00E8439E"/>
    <w:rsid w:val="00EB3671"/>
    <w:rsid w:val="00EB7949"/>
    <w:rsid w:val="00ED4171"/>
    <w:rsid w:val="00F232E5"/>
    <w:rsid w:val="00F565C7"/>
    <w:rsid w:val="00F62434"/>
    <w:rsid w:val="00F64F8A"/>
    <w:rsid w:val="00F859A4"/>
    <w:rsid w:val="00F9694F"/>
    <w:rsid w:val="00FA2A73"/>
    <w:rsid w:val="00FA4848"/>
    <w:rsid w:val="00FA6B57"/>
    <w:rsid w:val="00FB24E2"/>
    <w:rsid w:val="00FC65D3"/>
    <w:rsid w:val="00FD087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95EC27"/>
  <w15:docId w15:val="{32467B6F-07CF-D047-BEC8-C92EC2D8CE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54F63"/>
    <w:pPr>
      <w:keepNext/>
      <w:keepLines/>
      <w:spacing w:before="240" w:after="0" w:line="259" w:lineRule="auto"/>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D54F63"/>
    <w:pPr>
      <w:keepNext/>
      <w:keepLines/>
      <w:spacing w:before="40" w:after="0" w:line="259" w:lineRule="auto"/>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32668A"/>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32668A"/>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A6B57"/>
    <w:rPr>
      <w:color w:val="0000FF" w:themeColor="hyperlink"/>
      <w:u w:val="single"/>
    </w:rPr>
  </w:style>
  <w:style w:type="character" w:styleId="FollowedHyperlink">
    <w:name w:val="FollowedHyperlink"/>
    <w:basedOn w:val="DefaultParagraphFont"/>
    <w:uiPriority w:val="99"/>
    <w:semiHidden/>
    <w:unhideWhenUsed/>
    <w:rsid w:val="00FA6B57"/>
    <w:rPr>
      <w:color w:val="800080" w:themeColor="followedHyperlink"/>
      <w:u w:val="single"/>
    </w:rPr>
  </w:style>
  <w:style w:type="paragraph" w:customStyle="1" w:styleId="p">
    <w:name w:val="p"/>
    <w:basedOn w:val="Normal"/>
    <w:rsid w:val="00CD370F"/>
    <w:pPr>
      <w:spacing w:before="100" w:beforeAutospacing="1" w:after="100" w:afterAutospacing="1" w:line="240" w:lineRule="auto"/>
    </w:pPr>
    <w:rPr>
      <w:rFonts w:ascii="Times New Roman" w:eastAsia="Times New Roman" w:hAnsi="Times New Roman" w:cs="Times New Roman"/>
      <w:sz w:val="24"/>
      <w:szCs w:val="24"/>
    </w:rPr>
  </w:style>
  <w:style w:type="paragraph" w:styleId="NormalWeb">
    <w:name w:val="Normal (Web)"/>
    <w:basedOn w:val="Normal"/>
    <w:uiPriority w:val="99"/>
    <w:semiHidden/>
    <w:unhideWhenUsed/>
    <w:rsid w:val="00CD370F"/>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D54F63"/>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D54F63"/>
    <w:rPr>
      <w:rFonts w:asciiTheme="majorHAnsi" w:eastAsiaTheme="majorEastAsia" w:hAnsiTheme="majorHAnsi" w:cstheme="majorBidi"/>
      <w:color w:val="365F91" w:themeColor="accent1" w:themeShade="BF"/>
      <w:sz w:val="26"/>
      <w:szCs w:val="26"/>
    </w:rPr>
  </w:style>
  <w:style w:type="character" w:styleId="Strong">
    <w:name w:val="Strong"/>
    <w:basedOn w:val="DefaultParagraphFont"/>
    <w:uiPriority w:val="22"/>
    <w:qFormat/>
    <w:rsid w:val="00E55F1C"/>
    <w:rPr>
      <w:b/>
      <w:bCs/>
    </w:rPr>
  </w:style>
  <w:style w:type="character" w:customStyle="1" w:styleId="Heading3Char">
    <w:name w:val="Heading 3 Char"/>
    <w:basedOn w:val="DefaultParagraphFont"/>
    <w:link w:val="Heading3"/>
    <w:uiPriority w:val="9"/>
    <w:rsid w:val="0032668A"/>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rsid w:val="0032668A"/>
    <w:rPr>
      <w:rFonts w:asciiTheme="majorHAnsi" w:eastAsiaTheme="majorEastAsia" w:hAnsiTheme="majorHAnsi" w:cstheme="majorBidi"/>
      <w:b/>
      <w:bCs/>
      <w:i/>
      <w:iCs/>
      <w:color w:val="4F81BD" w:themeColor="accent1"/>
    </w:rPr>
  </w:style>
  <w:style w:type="paragraph" w:styleId="TOCHeading">
    <w:name w:val="TOC Heading"/>
    <w:basedOn w:val="Heading1"/>
    <w:next w:val="Normal"/>
    <w:uiPriority w:val="39"/>
    <w:unhideWhenUsed/>
    <w:qFormat/>
    <w:rsid w:val="0028704B"/>
    <w:pPr>
      <w:spacing w:before="480" w:line="276" w:lineRule="auto"/>
      <w:outlineLvl w:val="9"/>
    </w:pPr>
    <w:rPr>
      <w:b/>
      <w:bCs/>
      <w:sz w:val="28"/>
      <w:szCs w:val="28"/>
      <w:lang w:eastAsia="ja-JP"/>
    </w:rPr>
  </w:style>
  <w:style w:type="paragraph" w:styleId="TOC1">
    <w:name w:val="toc 1"/>
    <w:basedOn w:val="Normal"/>
    <w:next w:val="Normal"/>
    <w:autoRedefine/>
    <w:uiPriority w:val="39"/>
    <w:unhideWhenUsed/>
    <w:rsid w:val="0028704B"/>
    <w:pPr>
      <w:spacing w:before="120" w:after="0"/>
    </w:pPr>
    <w:rPr>
      <w:b/>
      <w:bCs/>
      <w:i/>
      <w:iCs/>
      <w:sz w:val="24"/>
      <w:szCs w:val="24"/>
    </w:rPr>
  </w:style>
  <w:style w:type="paragraph" w:styleId="TOC2">
    <w:name w:val="toc 2"/>
    <w:basedOn w:val="Normal"/>
    <w:next w:val="Normal"/>
    <w:autoRedefine/>
    <w:uiPriority w:val="39"/>
    <w:unhideWhenUsed/>
    <w:rsid w:val="0028704B"/>
    <w:pPr>
      <w:spacing w:before="120" w:after="0"/>
      <w:ind w:left="220"/>
    </w:pPr>
    <w:rPr>
      <w:b/>
      <w:bCs/>
    </w:rPr>
  </w:style>
  <w:style w:type="paragraph" w:styleId="TOC3">
    <w:name w:val="toc 3"/>
    <w:basedOn w:val="Normal"/>
    <w:next w:val="Normal"/>
    <w:autoRedefine/>
    <w:uiPriority w:val="39"/>
    <w:unhideWhenUsed/>
    <w:rsid w:val="0028704B"/>
    <w:pPr>
      <w:spacing w:after="0"/>
      <w:ind w:left="440"/>
    </w:pPr>
    <w:rPr>
      <w:sz w:val="20"/>
      <w:szCs w:val="20"/>
    </w:rPr>
  </w:style>
  <w:style w:type="paragraph" w:styleId="BalloonText">
    <w:name w:val="Balloon Text"/>
    <w:basedOn w:val="Normal"/>
    <w:link w:val="BalloonTextChar"/>
    <w:uiPriority w:val="99"/>
    <w:semiHidden/>
    <w:unhideWhenUsed/>
    <w:rsid w:val="0028704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8704B"/>
    <w:rPr>
      <w:rFonts w:ascii="Tahoma" w:hAnsi="Tahoma" w:cs="Tahoma"/>
      <w:sz w:val="16"/>
      <w:szCs w:val="16"/>
    </w:rPr>
  </w:style>
  <w:style w:type="paragraph" w:styleId="Header">
    <w:name w:val="header"/>
    <w:basedOn w:val="Normal"/>
    <w:link w:val="HeaderChar"/>
    <w:uiPriority w:val="99"/>
    <w:unhideWhenUsed/>
    <w:rsid w:val="00521C02"/>
    <w:pPr>
      <w:tabs>
        <w:tab w:val="center" w:pos="4680"/>
        <w:tab w:val="right" w:pos="9360"/>
      </w:tabs>
      <w:spacing w:after="0" w:line="240" w:lineRule="auto"/>
    </w:pPr>
  </w:style>
  <w:style w:type="character" w:customStyle="1" w:styleId="HeaderChar">
    <w:name w:val="Header Char"/>
    <w:basedOn w:val="DefaultParagraphFont"/>
    <w:link w:val="Header"/>
    <w:uiPriority w:val="99"/>
    <w:rsid w:val="00521C02"/>
  </w:style>
  <w:style w:type="paragraph" w:styleId="Footer">
    <w:name w:val="footer"/>
    <w:basedOn w:val="Normal"/>
    <w:link w:val="FooterChar"/>
    <w:uiPriority w:val="99"/>
    <w:unhideWhenUsed/>
    <w:rsid w:val="00521C02"/>
    <w:pPr>
      <w:tabs>
        <w:tab w:val="center" w:pos="4680"/>
        <w:tab w:val="right" w:pos="9360"/>
      </w:tabs>
      <w:spacing w:after="0" w:line="240" w:lineRule="auto"/>
    </w:pPr>
  </w:style>
  <w:style w:type="character" w:customStyle="1" w:styleId="FooterChar">
    <w:name w:val="Footer Char"/>
    <w:basedOn w:val="DefaultParagraphFont"/>
    <w:link w:val="Footer"/>
    <w:uiPriority w:val="99"/>
    <w:rsid w:val="00521C02"/>
  </w:style>
  <w:style w:type="paragraph" w:styleId="TOC4">
    <w:name w:val="toc 4"/>
    <w:basedOn w:val="Normal"/>
    <w:next w:val="Normal"/>
    <w:autoRedefine/>
    <w:uiPriority w:val="39"/>
    <w:semiHidden/>
    <w:unhideWhenUsed/>
    <w:rsid w:val="007D0A5D"/>
    <w:pPr>
      <w:spacing w:after="0"/>
      <w:ind w:left="660"/>
    </w:pPr>
    <w:rPr>
      <w:sz w:val="20"/>
      <w:szCs w:val="20"/>
    </w:rPr>
  </w:style>
  <w:style w:type="paragraph" w:styleId="TOC5">
    <w:name w:val="toc 5"/>
    <w:basedOn w:val="Normal"/>
    <w:next w:val="Normal"/>
    <w:autoRedefine/>
    <w:uiPriority w:val="39"/>
    <w:semiHidden/>
    <w:unhideWhenUsed/>
    <w:rsid w:val="007D0A5D"/>
    <w:pPr>
      <w:spacing w:after="0"/>
      <w:ind w:left="880"/>
    </w:pPr>
    <w:rPr>
      <w:sz w:val="20"/>
      <w:szCs w:val="20"/>
    </w:rPr>
  </w:style>
  <w:style w:type="paragraph" w:styleId="TOC6">
    <w:name w:val="toc 6"/>
    <w:basedOn w:val="Normal"/>
    <w:next w:val="Normal"/>
    <w:autoRedefine/>
    <w:uiPriority w:val="39"/>
    <w:semiHidden/>
    <w:unhideWhenUsed/>
    <w:rsid w:val="007D0A5D"/>
    <w:pPr>
      <w:spacing w:after="0"/>
      <w:ind w:left="1100"/>
    </w:pPr>
    <w:rPr>
      <w:sz w:val="20"/>
      <w:szCs w:val="20"/>
    </w:rPr>
  </w:style>
  <w:style w:type="paragraph" w:styleId="TOC7">
    <w:name w:val="toc 7"/>
    <w:basedOn w:val="Normal"/>
    <w:next w:val="Normal"/>
    <w:autoRedefine/>
    <w:uiPriority w:val="39"/>
    <w:semiHidden/>
    <w:unhideWhenUsed/>
    <w:rsid w:val="007D0A5D"/>
    <w:pPr>
      <w:spacing w:after="0"/>
      <w:ind w:left="1320"/>
    </w:pPr>
    <w:rPr>
      <w:sz w:val="20"/>
      <w:szCs w:val="20"/>
    </w:rPr>
  </w:style>
  <w:style w:type="paragraph" w:styleId="TOC8">
    <w:name w:val="toc 8"/>
    <w:basedOn w:val="Normal"/>
    <w:next w:val="Normal"/>
    <w:autoRedefine/>
    <w:uiPriority w:val="39"/>
    <w:semiHidden/>
    <w:unhideWhenUsed/>
    <w:rsid w:val="007D0A5D"/>
    <w:pPr>
      <w:spacing w:after="0"/>
      <w:ind w:left="1540"/>
    </w:pPr>
    <w:rPr>
      <w:sz w:val="20"/>
      <w:szCs w:val="20"/>
    </w:rPr>
  </w:style>
  <w:style w:type="paragraph" w:styleId="TOC9">
    <w:name w:val="toc 9"/>
    <w:basedOn w:val="Normal"/>
    <w:next w:val="Normal"/>
    <w:autoRedefine/>
    <w:uiPriority w:val="39"/>
    <w:semiHidden/>
    <w:unhideWhenUsed/>
    <w:rsid w:val="007D0A5D"/>
    <w:pPr>
      <w:spacing w:after="0"/>
      <w:ind w:left="176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614088">
      <w:bodyDiv w:val="1"/>
      <w:marLeft w:val="0"/>
      <w:marRight w:val="0"/>
      <w:marTop w:val="0"/>
      <w:marBottom w:val="0"/>
      <w:divBdr>
        <w:top w:val="none" w:sz="0" w:space="0" w:color="auto"/>
        <w:left w:val="none" w:sz="0" w:space="0" w:color="auto"/>
        <w:bottom w:val="none" w:sz="0" w:space="0" w:color="auto"/>
        <w:right w:val="none" w:sz="0" w:space="0" w:color="auto"/>
      </w:divBdr>
    </w:div>
    <w:div w:id="577178329">
      <w:bodyDiv w:val="1"/>
      <w:marLeft w:val="0"/>
      <w:marRight w:val="0"/>
      <w:marTop w:val="0"/>
      <w:marBottom w:val="0"/>
      <w:divBdr>
        <w:top w:val="none" w:sz="0" w:space="0" w:color="auto"/>
        <w:left w:val="none" w:sz="0" w:space="0" w:color="auto"/>
        <w:bottom w:val="none" w:sz="0" w:space="0" w:color="auto"/>
        <w:right w:val="none" w:sz="0" w:space="0" w:color="auto"/>
      </w:divBdr>
    </w:div>
    <w:div w:id="1261186296">
      <w:bodyDiv w:val="1"/>
      <w:marLeft w:val="0"/>
      <w:marRight w:val="0"/>
      <w:marTop w:val="0"/>
      <w:marBottom w:val="0"/>
      <w:divBdr>
        <w:top w:val="none" w:sz="0" w:space="0" w:color="auto"/>
        <w:left w:val="none" w:sz="0" w:space="0" w:color="auto"/>
        <w:bottom w:val="none" w:sz="0" w:space="0" w:color="auto"/>
        <w:right w:val="none" w:sz="0" w:space="0" w:color="auto"/>
      </w:divBdr>
    </w:div>
    <w:div w:id="1312828204">
      <w:bodyDiv w:val="1"/>
      <w:marLeft w:val="0"/>
      <w:marRight w:val="0"/>
      <w:marTop w:val="0"/>
      <w:marBottom w:val="0"/>
      <w:divBdr>
        <w:top w:val="none" w:sz="0" w:space="0" w:color="auto"/>
        <w:left w:val="none" w:sz="0" w:space="0" w:color="auto"/>
        <w:bottom w:val="none" w:sz="0" w:space="0" w:color="auto"/>
        <w:right w:val="none" w:sz="0" w:space="0" w:color="auto"/>
      </w:divBdr>
    </w:div>
    <w:div w:id="1438594456">
      <w:bodyDiv w:val="1"/>
      <w:marLeft w:val="0"/>
      <w:marRight w:val="0"/>
      <w:marTop w:val="0"/>
      <w:marBottom w:val="0"/>
      <w:divBdr>
        <w:top w:val="none" w:sz="0" w:space="0" w:color="auto"/>
        <w:left w:val="none" w:sz="0" w:space="0" w:color="auto"/>
        <w:bottom w:val="none" w:sz="0" w:space="0" w:color="auto"/>
        <w:right w:val="none" w:sz="0" w:space="0" w:color="auto"/>
      </w:divBdr>
    </w:div>
    <w:div w:id="1575696406">
      <w:bodyDiv w:val="1"/>
      <w:marLeft w:val="0"/>
      <w:marRight w:val="0"/>
      <w:marTop w:val="0"/>
      <w:marBottom w:val="0"/>
      <w:divBdr>
        <w:top w:val="none" w:sz="0" w:space="0" w:color="auto"/>
        <w:left w:val="none" w:sz="0" w:space="0" w:color="auto"/>
        <w:bottom w:val="none" w:sz="0" w:space="0" w:color="auto"/>
        <w:right w:val="none" w:sz="0" w:space="0" w:color="auto"/>
      </w:divBdr>
    </w:div>
    <w:div w:id="1595282206">
      <w:bodyDiv w:val="1"/>
      <w:marLeft w:val="0"/>
      <w:marRight w:val="0"/>
      <w:marTop w:val="0"/>
      <w:marBottom w:val="0"/>
      <w:divBdr>
        <w:top w:val="none" w:sz="0" w:space="0" w:color="auto"/>
        <w:left w:val="none" w:sz="0" w:space="0" w:color="auto"/>
        <w:bottom w:val="none" w:sz="0" w:space="0" w:color="auto"/>
        <w:right w:val="none" w:sz="0" w:space="0" w:color="auto"/>
      </w:divBdr>
    </w:div>
    <w:div w:id="1634870440">
      <w:bodyDiv w:val="1"/>
      <w:marLeft w:val="0"/>
      <w:marRight w:val="0"/>
      <w:marTop w:val="0"/>
      <w:marBottom w:val="0"/>
      <w:divBdr>
        <w:top w:val="none" w:sz="0" w:space="0" w:color="auto"/>
        <w:left w:val="none" w:sz="0" w:space="0" w:color="auto"/>
        <w:bottom w:val="none" w:sz="0" w:space="0" w:color="auto"/>
        <w:right w:val="none" w:sz="0" w:space="0" w:color="auto"/>
      </w:divBdr>
    </w:div>
    <w:div w:id="1764570281">
      <w:bodyDiv w:val="1"/>
      <w:marLeft w:val="0"/>
      <w:marRight w:val="0"/>
      <w:marTop w:val="0"/>
      <w:marBottom w:val="0"/>
      <w:divBdr>
        <w:top w:val="none" w:sz="0" w:space="0" w:color="auto"/>
        <w:left w:val="none" w:sz="0" w:space="0" w:color="auto"/>
        <w:bottom w:val="none" w:sz="0" w:space="0" w:color="auto"/>
        <w:right w:val="none" w:sz="0" w:space="0" w:color="auto"/>
      </w:divBdr>
    </w:div>
    <w:div w:id="17816768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DE30168-8426-4AAC-8C28-4FAE1B17A2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19</Pages>
  <Words>4687</Words>
  <Characters>26717</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Shelly-Ann Marva Williams (1916052)</cp:lastModifiedBy>
  <cp:revision>2</cp:revision>
  <dcterms:created xsi:type="dcterms:W3CDTF">2021-08-23T09:40:00Z</dcterms:created>
  <dcterms:modified xsi:type="dcterms:W3CDTF">2021-08-23T09:40:00Z</dcterms:modified>
</cp:coreProperties>
</file>