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5C6030" w14:textId="3E7A90B9" w:rsidR="00DF0FB1" w:rsidRPr="00DF0FB1" w:rsidRDefault="00DF0FB1" w:rsidP="00DF0FB1">
      <w:pPr>
        <w:jc w:val="center"/>
        <w:rPr>
          <w:rFonts w:asciiTheme="minorHAnsi" w:hAnsiTheme="minorHAnsi" w:cstheme="minorHAnsi"/>
          <w:b/>
          <w:bCs/>
          <w:color w:val="000000" w:themeColor="text1"/>
          <w:sz w:val="28"/>
          <w:szCs w:val="28"/>
        </w:rPr>
      </w:pPr>
      <w:r w:rsidRPr="00431DDA">
        <w:rPr>
          <w:rFonts w:asciiTheme="minorHAnsi" w:hAnsiTheme="minorHAnsi" w:cstheme="minorHAnsi"/>
          <w:b/>
          <w:bCs/>
          <w:color w:val="000000" w:themeColor="text1"/>
          <w:sz w:val="28"/>
          <w:szCs w:val="28"/>
        </w:rPr>
        <w:t xml:space="preserve">Module title: </w:t>
      </w:r>
      <w:r w:rsidRPr="00DF0FB1">
        <w:rPr>
          <w:rFonts w:asciiTheme="minorHAnsi" w:hAnsiTheme="minorHAnsi" w:cstheme="minorHAnsi"/>
          <w:b/>
          <w:bCs/>
          <w:color w:val="000000" w:themeColor="text1"/>
          <w:sz w:val="28"/>
          <w:szCs w:val="28"/>
        </w:rPr>
        <w:t>International Meetings Management</w:t>
      </w:r>
      <w:r>
        <w:rPr>
          <w:rFonts w:asciiTheme="minorHAnsi" w:hAnsiTheme="minorHAnsi" w:cstheme="minorHAnsi"/>
          <w:b/>
          <w:bCs/>
          <w:color w:val="000000" w:themeColor="text1"/>
          <w:sz w:val="28"/>
          <w:szCs w:val="28"/>
        </w:rPr>
        <w:t xml:space="preserve"> </w:t>
      </w:r>
      <w:r w:rsidRPr="00DF0FB1">
        <w:rPr>
          <w:rFonts w:asciiTheme="minorHAnsi" w:hAnsiTheme="minorHAnsi" w:cstheme="minorHAnsi"/>
          <w:b/>
          <w:bCs/>
          <w:color w:val="000000" w:themeColor="text1"/>
          <w:sz w:val="28"/>
          <w:szCs w:val="28"/>
        </w:rPr>
        <w:t>for the</w:t>
      </w:r>
    </w:p>
    <w:p w14:paraId="574E274C" w14:textId="39E319CF" w:rsidR="00DF0FB1" w:rsidRPr="00431DDA" w:rsidRDefault="00DF0FB1" w:rsidP="00DF0FB1">
      <w:pPr>
        <w:jc w:val="center"/>
        <w:rPr>
          <w:rFonts w:asciiTheme="minorHAnsi" w:hAnsiTheme="minorHAnsi" w:cstheme="minorHAnsi"/>
          <w:b/>
          <w:bCs/>
          <w:color w:val="000000" w:themeColor="text1"/>
          <w:sz w:val="28"/>
          <w:szCs w:val="28"/>
        </w:rPr>
      </w:pPr>
      <w:r w:rsidRPr="00DF0FB1">
        <w:rPr>
          <w:rFonts w:asciiTheme="minorHAnsi" w:hAnsiTheme="minorHAnsi" w:cstheme="minorHAnsi"/>
          <w:b/>
          <w:bCs/>
          <w:color w:val="000000" w:themeColor="text1"/>
          <w:sz w:val="28"/>
          <w:szCs w:val="28"/>
        </w:rPr>
        <w:t>Hotel Industry</w:t>
      </w:r>
    </w:p>
    <w:p w14:paraId="6C467B07" w14:textId="7BC664D1" w:rsidR="00DF0FB1" w:rsidRPr="00431DDA" w:rsidRDefault="00DF0FB1" w:rsidP="00DF0FB1">
      <w:pPr>
        <w:jc w:val="center"/>
        <w:rPr>
          <w:rFonts w:asciiTheme="minorHAnsi" w:eastAsiaTheme="majorEastAsia" w:hAnsiTheme="minorHAnsi" w:cstheme="minorHAnsi"/>
          <w:b/>
          <w:color w:val="000000" w:themeColor="text1"/>
          <w:sz w:val="28"/>
          <w:szCs w:val="28"/>
        </w:rPr>
      </w:pPr>
      <w:r w:rsidRPr="00431DDA">
        <w:rPr>
          <w:rFonts w:asciiTheme="minorHAnsi" w:eastAsiaTheme="majorEastAsia" w:hAnsiTheme="minorHAnsi" w:cstheme="minorHAnsi"/>
          <w:b/>
          <w:color w:val="000000" w:themeColor="text1"/>
          <w:sz w:val="28"/>
          <w:szCs w:val="28"/>
        </w:rPr>
        <w:t>Module code: BMI</w:t>
      </w:r>
      <w:r>
        <w:rPr>
          <w:rFonts w:asciiTheme="minorHAnsi" w:eastAsiaTheme="majorEastAsia" w:hAnsiTheme="minorHAnsi" w:cstheme="minorHAnsi"/>
          <w:b/>
          <w:color w:val="000000" w:themeColor="text1"/>
          <w:sz w:val="28"/>
          <w:szCs w:val="28"/>
        </w:rPr>
        <w:t>H6007</w:t>
      </w:r>
    </w:p>
    <w:p w14:paraId="66EAB560" w14:textId="1F5787B3" w:rsidR="00DF0FB1" w:rsidRPr="005453E1" w:rsidRDefault="00DF0FB1" w:rsidP="00DF0FB1">
      <w:pPr>
        <w:jc w:val="center"/>
        <w:rPr>
          <w:rFonts w:asciiTheme="minorHAnsi" w:eastAsiaTheme="majorEastAsia" w:hAnsiTheme="minorHAnsi" w:cstheme="minorHAnsi"/>
          <w:b/>
          <w:color w:val="000000" w:themeColor="text1"/>
          <w:sz w:val="28"/>
          <w:szCs w:val="28"/>
        </w:rPr>
      </w:pPr>
      <w:r w:rsidRPr="00431DDA">
        <w:rPr>
          <w:rFonts w:asciiTheme="minorHAnsi" w:hAnsiTheme="minorHAnsi" w:cstheme="minorHAnsi"/>
          <w:b/>
          <w:color w:val="000000" w:themeColor="text1"/>
          <w:sz w:val="28"/>
          <w:szCs w:val="28"/>
        </w:rPr>
        <w:t xml:space="preserve">Assignment Title:  </w:t>
      </w:r>
      <w:r w:rsidRPr="00DF0FB1">
        <w:rPr>
          <w:rFonts w:asciiTheme="minorHAnsi" w:eastAsiaTheme="majorEastAsia" w:hAnsiTheme="minorHAnsi" w:cstheme="minorHAnsi"/>
          <w:b/>
          <w:color w:val="000000" w:themeColor="text1"/>
          <w:sz w:val="28"/>
          <w:szCs w:val="28"/>
        </w:rPr>
        <w:t>EVENT STRATEGIC PLANNING AND DELIVERY CONSIDERATIONS FOR CROESO FEST 2025</w:t>
      </w:r>
    </w:p>
    <w:p w14:paraId="553D0B33" w14:textId="27506927" w:rsidR="00DF0FB1" w:rsidRPr="00E1306B" w:rsidRDefault="00B42D00" w:rsidP="00DF0FB1">
      <w:pPr>
        <w:rPr>
          <w:b/>
          <w:bCs/>
        </w:rPr>
      </w:pPr>
      <w:r>
        <w:t xml:space="preserve">                                                             </w:t>
      </w:r>
      <w:r w:rsidRPr="00E1306B">
        <w:rPr>
          <w:b/>
          <w:bCs/>
        </w:rPr>
        <w:t>13/06/2025</w:t>
      </w:r>
    </w:p>
    <w:p w14:paraId="21E38FE0" w14:textId="77777777" w:rsidR="00DF0FB1" w:rsidRDefault="00DF0FB1" w:rsidP="00DF0FB1"/>
    <w:p w14:paraId="321350E1" w14:textId="77777777" w:rsidR="00DF0FB1" w:rsidRDefault="00DF0FB1" w:rsidP="00DF0FB1"/>
    <w:p w14:paraId="2A128CAD" w14:textId="77777777" w:rsidR="00DF0FB1" w:rsidRDefault="00DF0FB1" w:rsidP="00DF0FB1"/>
    <w:p w14:paraId="24AB8085" w14:textId="77777777" w:rsidR="00DF0FB1" w:rsidRDefault="00DF0FB1" w:rsidP="00DF0FB1"/>
    <w:p w14:paraId="626E4695" w14:textId="77777777" w:rsidR="00DF0FB1" w:rsidRDefault="00DF0FB1" w:rsidP="00DF0FB1"/>
    <w:p w14:paraId="3B969AEB" w14:textId="77777777" w:rsidR="00DF0FB1" w:rsidRPr="00AB02C9" w:rsidRDefault="00DF0FB1" w:rsidP="00DF0FB1">
      <w:pPr>
        <w:jc w:val="center"/>
        <w:rPr>
          <w:rFonts w:asciiTheme="minorHAnsi" w:hAnsiTheme="minorHAnsi" w:cstheme="minorHAnsi"/>
          <w:b/>
          <w:sz w:val="28"/>
          <w:szCs w:val="28"/>
        </w:rPr>
      </w:pPr>
      <w:r w:rsidRPr="00AB02C9">
        <w:rPr>
          <w:rFonts w:asciiTheme="minorHAnsi" w:hAnsiTheme="minorHAnsi" w:cstheme="minorHAnsi"/>
          <w:b/>
          <w:sz w:val="28"/>
          <w:szCs w:val="28"/>
        </w:rPr>
        <w:t>Student Name: Sabiana Oprea</w:t>
      </w:r>
    </w:p>
    <w:p w14:paraId="1BC20C94" w14:textId="77777777" w:rsidR="00DF0FB1" w:rsidRPr="00AB02C9" w:rsidRDefault="00DF0FB1" w:rsidP="00DF0FB1">
      <w:pPr>
        <w:jc w:val="center"/>
        <w:rPr>
          <w:rFonts w:asciiTheme="minorHAnsi" w:hAnsiTheme="minorHAnsi" w:cstheme="minorHAnsi"/>
          <w:b/>
          <w:bCs/>
          <w:sz w:val="28"/>
          <w:szCs w:val="28"/>
        </w:rPr>
      </w:pPr>
      <w:r w:rsidRPr="00AB02C9">
        <w:rPr>
          <w:rFonts w:asciiTheme="minorHAnsi" w:hAnsiTheme="minorHAnsi" w:cstheme="minorHAnsi"/>
          <w:b/>
          <w:sz w:val="28"/>
          <w:szCs w:val="28"/>
        </w:rPr>
        <w:t>Student Id: 2237673</w:t>
      </w:r>
    </w:p>
    <w:p w14:paraId="4B2B4572" w14:textId="77777777" w:rsidR="00142E08" w:rsidRPr="00253B8B" w:rsidRDefault="00142E08">
      <w:pPr>
        <w:jc w:val="center"/>
        <w:rPr>
          <w:b/>
          <w:color w:val="000000" w:themeColor="text1"/>
          <w:sz w:val="32"/>
          <w:szCs w:val="32"/>
        </w:rPr>
      </w:pPr>
    </w:p>
    <w:p w14:paraId="561408CB" w14:textId="77777777" w:rsidR="00142E08" w:rsidRPr="00253B8B" w:rsidRDefault="00142E08">
      <w:pPr>
        <w:jc w:val="center"/>
        <w:rPr>
          <w:b/>
          <w:color w:val="000000" w:themeColor="text1"/>
          <w:sz w:val="32"/>
          <w:szCs w:val="32"/>
        </w:rPr>
      </w:pPr>
    </w:p>
    <w:p w14:paraId="59A2408A" w14:textId="77777777" w:rsidR="00142E08" w:rsidRPr="00253B8B" w:rsidRDefault="00142E08">
      <w:pPr>
        <w:jc w:val="center"/>
        <w:rPr>
          <w:b/>
          <w:color w:val="000000" w:themeColor="text1"/>
          <w:sz w:val="32"/>
          <w:szCs w:val="32"/>
        </w:rPr>
      </w:pPr>
    </w:p>
    <w:p w14:paraId="78D26AA5" w14:textId="77777777" w:rsidR="00E91183" w:rsidRDefault="00E91183" w:rsidP="00E91183">
      <w:pPr>
        <w:pStyle w:val="NoSpacing"/>
      </w:pPr>
      <w:r>
        <w:t xml:space="preserve">I confirm that I have not used any AI tools in the research and creation of this </w:t>
      </w:r>
    </w:p>
    <w:p w14:paraId="3B522BBC" w14:textId="77777777" w:rsidR="00E91183" w:rsidRDefault="00E91183" w:rsidP="00E91183">
      <w:pPr>
        <w:pStyle w:val="NoSpacing"/>
      </w:pPr>
      <w:r>
        <w:t xml:space="preserve">assignment. I confirm that I have not presented any AI generated materials as my own </w:t>
      </w:r>
    </w:p>
    <w:p w14:paraId="5A64A56F" w14:textId="77777777" w:rsidR="00E91183" w:rsidRDefault="00E91183" w:rsidP="00E91183">
      <w:pPr>
        <w:pStyle w:val="NoSpacing"/>
      </w:pPr>
      <w:r>
        <w:t xml:space="preserve">work. I confirm I have copies of my drafts, notes, and other resources I used, which I </w:t>
      </w:r>
    </w:p>
    <w:p w14:paraId="4092E472" w14:textId="622B80DE" w:rsidR="00142E08" w:rsidRPr="00253B8B" w:rsidRDefault="00E91183" w:rsidP="00E91183">
      <w:pPr>
        <w:jc w:val="center"/>
        <w:rPr>
          <w:b/>
          <w:color w:val="000000" w:themeColor="text1"/>
          <w:sz w:val="32"/>
          <w:szCs w:val="32"/>
        </w:rPr>
      </w:pPr>
      <w:r>
        <w:t>may be asked to provide in evidence</w:t>
      </w:r>
    </w:p>
    <w:p w14:paraId="3A751A9D" w14:textId="29EB39DD" w:rsidR="00142E08" w:rsidRPr="00253B8B" w:rsidRDefault="00446BEE" w:rsidP="00DF0FB1">
      <w:pPr>
        <w:tabs>
          <w:tab w:val="left" w:pos="4073"/>
        </w:tabs>
        <w:rPr>
          <w:b/>
          <w:color w:val="000000" w:themeColor="text1"/>
          <w:sz w:val="32"/>
          <w:szCs w:val="32"/>
        </w:rPr>
      </w:pPr>
      <w:r w:rsidRPr="00253B8B">
        <w:rPr>
          <w:color w:val="000000" w:themeColor="text1"/>
        </w:rPr>
        <w:br w:type="page"/>
      </w:r>
    </w:p>
    <w:p w14:paraId="398ABB33" w14:textId="77777777" w:rsidR="00142E08" w:rsidRPr="00253B8B" w:rsidRDefault="00446BEE">
      <w:pPr>
        <w:jc w:val="center"/>
        <w:rPr>
          <w:color w:val="000000" w:themeColor="text1"/>
          <w:sz w:val="28"/>
          <w:szCs w:val="28"/>
        </w:rPr>
      </w:pPr>
      <w:r w:rsidRPr="00253B8B">
        <w:rPr>
          <w:b/>
          <w:color w:val="000000" w:themeColor="text1"/>
          <w:sz w:val="28"/>
          <w:szCs w:val="28"/>
        </w:rPr>
        <w:lastRenderedPageBreak/>
        <w:t xml:space="preserve">TABLE OF CONTENTS </w:t>
      </w:r>
    </w:p>
    <w:sdt>
      <w:sdtPr>
        <w:rPr>
          <w:color w:val="000000" w:themeColor="text1"/>
        </w:rPr>
        <w:id w:val="460930529"/>
        <w:docPartObj>
          <w:docPartGallery w:val="Table of Contents"/>
          <w:docPartUnique/>
        </w:docPartObj>
      </w:sdtPr>
      <w:sdtContent>
        <w:p w14:paraId="1A3C55EB" w14:textId="77777777" w:rsidR="00142E08" w:rsidRPr="00253B8B" w:rsidRDefault="00446BEE">
          <w:pPr>
            <w:widowControl w:val="0"/>
            <w:tabs>
              <w:tab w:val="right" w:leader="dot" w:pos="9360"/>
            </w:tabs>
            <w:spacing w:before="60"/>
            <w:jc w:val="left"/>
            <w:rPr>
              <w:noProof/>
              <w:color w:val="000000" w:themeColor="text1"/>
            </w:rPr>
          </w:pPr>
          <w:r w:rsidRPr="00253B8B">
            <w:rPr>
              <w:color w:val="000000" w:themeColor="text1"/>
            </w:rPr>
            <w:fldChar w:fldCharType="begin"/>
          </w:r>
          <w:r w:rsidRPr="00253B8B">
            <w:rPr>
              <w:color w:val="000000" w:themeColor="text1"/>
            </w:rPr>
            <w:instrText xml:space="preserve"> TOC \h \u \z \t "Heading 1,1,Heading 2,2,Heading 3,3,Heading 4,4,Heading 5,5,Heading 6,6,"</w:instrText>
          </w:r>
          <w:r w:rsidRPr="00253B8B">
            <w:rPr>
              <w:color w:val="000000" w:themeColor="text1"/>
            </w:rPr>
            <w:fldChar w:fldCharType="separate"/>
          </w:r>
          <w:hyperlink w:anchor="_b502xo7of3i">
            <w:r w:rsidRPr="00253B8B">
              <w:rPr>
                <w:noProof/>
                <w:color w:val="000000" w:themeColor="text1"/>
              </w:rPr>
              <w:t>Introduction</w:t>
            </w:r>
            <w:r w:rsidRPr="00253B8B">
              <w:rPr>
                <w:noProof/>
                <w:color w:val="000000" w:themeColor="text1"/>
              </w:rPr>
              <w:tab/>
            </w:r>
          </w:hyperlink>
          <w:r w:rsidRPr="00253B8B">
            <w:rPr>
              <w:noProof/>
              <w:color w:val="000000" w:themeColor="text1"/>
            </w:rPr>
            <w:fldChar w:fldCharType="begin"/>
          </w:r>
          <w:r w:rsidRPr="00253B8B">
            <w:rPr>
              <w:noProof/>
              <w:color w:val="000000" w:themeColor="text1"/>
            </w:rPr>
            <w:instrText xml:space="preserve"> PAGEREF _b502xo7of3i \h </w:instrText>
          </w:r>
          <w:r w:rsidRPr="00253B8B">
            <w:rPr>
              <w:noProof/>
              <w:color w:val="000000" w:themeColor="text1"/>
            </w:rPr>
          </w:r>
          <w:r w:rsidRPr="00253B8B">
            <w:rPr>
              <w:noProof/>
              <w:color w:val="000000" w:themeColor="text1"/>
            </w:rPr>
            <w:fldChar w:fldCharType="separate"/>
          </w:r>
          <w:r w:rsidR="007852BF" w:rsidRPr="00253B8B">
            <w:rPr>
              <w:noProof/>
              <w:color w:val="000000" w:themeColor="text1"/>
            </w:rPr>
            <w:t>2</w:t>
          </w:r>
          <w:r w:rsidRPr="00253B8B">
            <w:rPr>
              <w:noProof/>
              <w:color w:val="000000" w:themeColor="text1"/>
            </w:rPr>
            <w:fldChar w:fldCharType="end"/>
          </w:r>
        </w:p>
        <w:p w14:paraId="17B8C94D" w14:textId="77777777" w:rsidR="00142E08" w:rsidRPr="00253B8B" w:rsidRDefault="00446BEE">
          <w:pPr>
            <w:widowControl w:val="0"/>
            <w:tabs>
              <w:tab w:val="right" w:leader="dot" w:pos="9360"/>
            </w:tabs>
            <w:spacing w:before="60"/>
            <w:jc w:val="left"/>
            <w:rPr>
              <w:noProof/>
              <w:color w:val="000000" w:themeColor="text1"/>
            </w:rPr>
          </w:pPr>
          <w:hyperlink w:anchor="_oc4oef9e78ft">
            <w:r w:rsidRPr="00253B8B">
              <w:rPr>
                <w:noProof/>
                <w:color w:val="000000" w:themeColor="text1"/>
              </w:rPr>
              <w:t>The Event Cycle</w:t>
            </w:r>
            <w:r w:rsidRPr="00253B8B">
              <w:rPr>
                <w:noProof/>
                <w:color w:val="000000" w:themeColor="text1"/>
              </w:rPr>
              <w:tab/>
            </w:r>
          </w:hyperlink>
          <w:r w:rsidRPr="00253B8B">
            <w:rPr>
              <w:noProof/>
              <w:color w:val="000000" w:themeColor="text1"/>
            </w:rPr>
            <w:fldChar w:fldCharType="begin"/>
          </w:r>
          <w:r w:rsidRPr="00253B8B">
            <w:rPr>
              <w:noProof/>
              <w:color w:val="000000" w:themeColor="text1"/>
            </w:rPr>
            <w:instrText xml:space="preserve"> PAGEREF _oc4oef9e78ft \h </w:instrText>
          </w:r>
          <w:r w:rsidRPr="00253B8B">
            <w:rPr>
              <w:noProof/>
              <w:color w:val="000000" w:themeColor="text1"/>
            </w:rPr>
          </w:r>
          <w:r w:rsidRPr="00253B8B">
            <w:rPr>
              <w:noProof/>
              <w:color w:val="000000" w:themeColor="text1"/>
            </w:rPr>
            <w:fldChar w:fldCharType="separate"/>
          </w:r>
          <w:r w:rsidR="007852BF" w:rsidRPr="00253B8B">
            <w:rPr>
              <w:noProof/>
              <w:color w:val="000000" w:themeColor="text1"/>
            </w:rPr>
            <w:t>2</w:t>
          </w:r>
          <w:r w:rsidRPr="00253B8B">
            <w:rPr>
              <w:noProof/>
              <w:color w:val="000000" w:themeColor="text1"/>
            </w:rPr>
            <w:fldChar w:fldCharType="end"/>
          </w:r>
        </w:p>
        <w:p w14:paraId="270F59E7" w14:textId="77777777" w:rsidR="00142E08" w:rsidRPr="00253B8B" w:rsidRDefault="00446BEE">
          <w:pPr>
            <w:widowControl w:val="0"/>
            <w:tabs>
              <w:tab w:val="right" w:leader="dot" w:pos="9360"/>
            </w:tabs>
            <w:spacing w:before="60"/>
            <w:jc w:val="left"/>
            <w:rPr>
              <w:noProof/>
              <w:color w:val="000000" w:themeColor="text1"/>
            </w:rPr>
          </w:pPr>
          <w:hyperlink w:anchor="_3n5bbj3b6uak">
            <w:r w:rsidRPr="00253B8B">
              <w:rPr>
                <w:noProof/>
                <w:color w:val="000000" w:themeColor="text1"/>
              </w:rPr>
              <w:t>Event Concept</w:t>
            </w:r>
            <w:r w:rsidRPr="00253B8B">
              <w:rPr>
                <w:noProof/>
                <w:color w:val="000000" w:themeColor="text1"/>
              </w:rPr>
              <w:tab/>
            </w:r>
          </w:hyperlink>
          <w:r w:rsidRPr="00253B8B">
            <w:rPr>
              <w:noProof/>
              <w:color w:val="000000" w:themeColor="text1"/>
            </w:rPr>
            <w:fldChar w:fldCharType="begin"/>
          </w:r>
          <w:r w:rsidRPr="00253B8B">
            <w:rPr>
              <w:noProof/>
              <w:color w:val="000000" w:themeColor="text1"/>
            </w:rPr>
            <w:instrText xml:space="preserve"> PAGEREF _3n5bbj3b6uak \h </w:instrText>
          </w:r>
          <w:r w:rsidRPr="00253B8B">
            <w:rPr>
              <w:noProof/>
              <w:color w:val="000000" w:themeColor="text1"/>
            </w:rPr>
          </w:r>
          <w:r w:rsidRPr="00253B8B">
            <w:rPr>
              <w:noProof/>
              <w:color w:val="000000" w:themeColor="text1"/>
            </w:rPr>
            <w:fldChar w:fldCharType="separate"/>
          </w:r>
          <w:r w:rsidR="007852BF" w:rsidRPr="00253B8B">
            <w:rPr>
              <w:noProof/>
              <w:color w:val="000000" w:themeColor="text1"/>
            </w:rPr>
            <w:t>4</w:t>
          </w:r>
          <w:r w:rsidRPr="00253B8B">
            <w:rPr>
              <w:noProof/>
              <w:color w:val="000000" w:themeColor="text1"/>
            </w:rPr>
            <w:fldChar w:fldCharType="end"/>
          </w:r>
        </w:p>
        <w:p w14:paraId="12F8BEF9" w14:textId="77777777" w:rsidR="00142E08" w:rsidRPr="00253B8B" w:rsidRDefault="00446BEE">
          <w:pPr>
            <w:widowControl w:val="0"/>
            <w:tabs>
              <w:tab w:val="right" w:leader="dot" w:pos="9360"/>
            </w:tabs>
            <w:spacing w:before="60"/>
            <w:jc w:val="left"/>
            <w:rPr>
              <w:noProof/>
              <w:color w:val="000000" w:themeColor="text1"/>
            </w:rPr>
          </w:pPr>
          <w:hyperlink w:anchor="_v2u9aser1mo9">
            <w:r w:rsidRPr="00253B8B">
              <w:rPr>
                <w:noProof/>
                <w:color w:val="000000" w:themeColor="text1"/>
              </w:rPr>
              <w:t>Aim and Objectives of the Meeting / Event</w:t>
            </w:r>
            <w:r w:rsidRPr="00253B8B">
              <w:rPr>
                <w:noProof/>
                <w:color w:val="000000" w:themeColor="text1"/>
              </w:rPr>
              <w:tab/>
            </w:r>
          </w:hyperlink>
          <w:r w:rsidRPr="00253B8B">
            <w:rPr>
              <w:noProof/>
              <w:color w:val="000000" w:themeColor="text1"/>
            </w:rPr>
            <w:fldChar w:fldCharType="begin"/>
          </w:r>
          <w:r w:rsidRPr="00253B8B">
            <w:rPr>
              <w:noProof/>
              <w:color w:val="000000" w:themeColor="text1"/>
            </w:rPr>
            <w:instrText xml:space="preserve"> PAGEREF _v2u9aser1mo9 \h </w:instrText>
          </w:r>
          <w:r w:rsidRPr="00253B8B">
            <w:rPr>
              <w:noProof/>
              <w:color w:val="000000" w:themeColor="text1"/>
            </w:rPr>
          </w:r>
          <w:r w:rsidRPr="00253B8B">
            <w:rPr>
              <w:noProof/>
              <w:color w:val="000000" w:themeColor="text1"/>
            </w:rPr>
            <w:fldChar w:fldCharType="separate"/>
          </w:r>
          <w:r w:rsidR="007852BF" w:rsidRPr="00253B8B">
            <w:rPr>
              <w:noProof/>
              <w:color w:val="000000" w:themeColor="text1"/>
            </w:rPr>
            <w:t>5</w:t>
          </w:r>
          <w:r w:rsidRPr="00253B8B">
            <w:rPr>
              <w:noProof/>
              <w:color w:val="000000" w:themeColor="text1"/>
            </w:rPr>
            <w:fldChar w:fldCharType="end"/>
          </w:r>
        </w:p>
        <w:p w14:paraId="6BC317F1" w14:textId="77777777" w:rsidR="00142E08" w:rsidRPr="00253B8B" w:rsidRDefault="00446BEE">
          <w:pPr>
            <w:widowControl w:val="0"/>
            <w:tabs>
              <w:tab w:val="right" w:leader="dot" w:pos="9360"/>
            </w:tabs>
            <w:spacing w:before="60"/>
            <w:jc w:val="left"/>
            <w:rPr>
              <w:noProof/>
              <w:color w:val="000000" w:themeColor="text1"/>
            </w:rPr>
          </w:pPr>
          <w:hyperlink w:anchor="_cgald6qlneah">
            <w:r w:rsidRPr="00253B8B">
              <w:rPr>
                <w:noProof/>
                <w:color w:val="000000" w:themeColor="text1"/>
              </w:rPr>
              <w:t>Event Management</w:t>
            </w:r>
            <w:r w:rsidRPr="00253B8B">
              <w:rPr>
                <w:noProof/>
                <w:color w:val="000000" w:themeColor="text1"/>
              </w:rPr>
              <w:tab/>
            </w:r>
          </w:hyperlink>
          <w:r w:rsidRPr="00253B8B">
            <w:rPr>
              <w:noProof/>
              <w:color w:val="000000" w:themeColor="text1"/>
            </w:rPr>
            <w:fldChar w:fldCharType="begin"/>
          </w:r>
          <w:r w:rsidRPr="00253B8B">
            <w:rPr>
              <w:noProof/>
              <w:color w:val="000000" w:themeColor="text1"/>
            </w:rPr>
            <w:instrText xml:space="preserve"> PAGEREF _cgald6qlneah \h </w:instrText>
          </w:r>
          <w:r w:rsidRPr="00253B8B">
            <w:rPr>
              <w:noProof/>
              <w:color w:val="000000" w:themeColor="text1"/>
            </w:rPr>
          </w:r>
          <w:r w:rsidRPr="00253B8B">
            <w:rPr>
              <w:noProof/>
              <w:color w:val="000000" w:themeColor="text1"/>
            </w:rPr>
            <w:fldChar w:fldCharType="separate"/>
          </w:r>
          <w:r w:rsidR="007852BF" w:rsidRPr="00253B8B">
            <w:rPr>
              <w:noProof/>
              <w:color w:val="000000" w:themeColor="text1"/>
            </w:rPr>
            <w:t>7</w:t>
          </w:r>
          <w:r w:rsidRPr="00253B8B">
            <w:rPr>
              <w:noProof/>
              <w:color w:val="000000" w:themeColor="text1"/>
            </w:rPr>
            <w:fldChar w:fldCharType="end"/>
          </w:r>
        </w:p>
        <w:p w14:paraId="367A6F50" w14:textId="77777777" w:rsidR="00142E08" w:rsidRPr="00253B8B" w:rsidRDefault="00446BEE">
          <w:pPr>
            <w:widowControl w:val="0"/>
            <w:tabs>
              <w:tab w:val="right" w:leader="dot" w:pos="9360"/>
            </w:tabs>
            <w:spacing w:before="60"/>
            <w:jc w:val="left"/>
            <w:rPr>
              <w:noProof/>
              <w:color w:val="000000" w:themeColor="text1"/>
            </w:rPr>
          </w:pPr>
          <w:hyperlink w:anchor="_bm4czwt7czou">
            <w:r w:rsidRPr="00253B8B">
              <w:rPr>
                <w:noProof/>
                <w:color w:val="000000" w:themeColor="text1"/>
              </w:rPr>
              <w:t>Event Budget</w:t>
            </w:r>
            <w:r w:rsidRPr="00253B8B">
              <w:rPr>
                <w:noProof/>
                <w:color w:val="000000" w:themeColor="text1"/>
              </w:rPr>
              <w:tab/>
            </w:r>
          </w:hyperlink>
          <w:r w:rsidRPr="00253B8B">
            <w:rPr>
              <w:noProof/>
              <w:color w:val="000000" w:themeColor="text1"/>
            </w:rPr>
            <w:fldChar w:fldCharType="begin"/>
          </w:r>
          <w:r w:rsidRPr="00253B8B">
            <w:rPr>
              <w:noProof/>
              <w:color w:val="000000" w:themeColor="text1"/>
            </w:rPr>
            <w:instrText xml:space="preserve"> PAGEREF _bm4czwt7czou \h </w:instrText>
          </w:r>
          <w:r w:rsidRPr="00253B8B">
            <w:rPr>
              <w:noProof/>
              <w:color w:val="000000" w:themeColor="text1"/>
            </w:rPr>
          </w:r>
          <w:r w:rsidRPr="00253B8B">
            <w:rPr>
              <w:noProof/>
              <w:color w:val="000000" w:themeColor="text1"/>
            </w:rPr>
            <w:fldChar w:fldCharType="separate"/>
          </w:r>
          <w:r w:rsidR="007852BF" w:rsidRPr="00253B8B">
            <w:rPr>
              <w:noProof/>
              <w:color w:val="000000" w:themeColor="text1"/>
            </w:rPr>
            <w:t>8</w:t>
          </w:r>
          <w:r w:rsidRPr="00253B8B">
            <w:rPr>
              <w:noProof/>
              <w:color w:val="000000" w:themeColor="text1"/>
            </w:rPr>
            <w:fldChar w:fldCharType="end"/>
          </w:r>
        </w:p>
        <w:p w14:paraId="120D2629" w14:textId="77777777" w:rsidR="00142E08" w:rsidRPr="00253B8B" w:rsidRDefault="00446BEE">
          <w:pPr>
            <w:widowControl w:val="0"/>
            <w:tabs>
              <w:tab w:val="right" w:leader="dot" w:pos="9360"/>
            </w:tabs>
            <w:spacing w:before="60"/>
            <w:jc w:val="left"/>
            <w:rPr>
              <w:noProof/>
              <w:color w:val="000000" w:themeColor="text1"/>
            </w:rPr>
          </w:pPr>
          <w:hyperlink w:anchor="_ebuxlr7rz6lb">
            <w:r w:rsidRPr="00253B8B">
              <w:rPr>
                <w:noProof/>
                <w:color w:val="000000" w:themeColor="text1"/>
              </w:rPr>
              <w:t>Industry Trends / Issues / Impacts</w:t>
            </w:r>
            <w:r w:rsidRPr="00253B8B">
              <w:rPr>
                <w:noProof/>
                <w:color w:val="000000" w:themeColor="text1"/>
              </w:rPr>
              <w:tab/>
            </w:r>
          </w:hyperlink>
          <w:r w:rsidRPr="00253B8B">
            <w:rPr>
              <w:noProof/>
              <w:color w:val="000000" w:themeColor="text1"/>
            </w:rPr>
            <w:fldChar w:fldCharType="begin"/>
          </w:r>
          <w:r w:rsidRPr="00253B8B">
            <w:rPr>
              <w:noProof/>
              <w:color w:val="000000" w:themeColor="text1"/>
            </w:rPr>
            <w:instrText xml:space="preserve"> PAGEREF _ebuxlr7rz6lb \h </w:instrText>
          </w:r>
          <w:r w:rsidRPr="00253B8B">
            <w:rPr>
              <w:noProof/>
              <w:color w:val="000000" w:themeColor="text1"/>
            </w:rPr>
          </w:r>
          <w:r w:rsidRPr="00253B8B">
            <w:rPr>
              <w:noProof/>
              <w:color w:val="000000" w:themeColor="text1"/>
            </w:rPr>
            <w:fldChar w:fldCharType="separate"/>
          </w:r>
          <w:r w:rsidR="007852BF" w:rsidRPr="00253B8B">
            <w:rPr>
              <w:noProof/>
              <w:color w:val="000000" w:themeColor="text1"/>
            </w:rPr>
            <w:t>9</w:t>
          </w:r>
          <w:r w:rsidRPr="00253B8B">
            <w:rPr>
              <w:noProof/>
              <w:color w:val="000000" w:themeColor="text1"/>
            </w:rPr>
            <w:fldChar w:fldCharType="end"/>
          </w:r>
        </w:p>
        <w:p w14:paraId="1D7D9B0F" w14:textId="77777777" w:rsidR="00142E08" w:rsidRPr="00253B8B" w:rsidRDefault="00446BEE">
          <w:pPr>
            <w:widowControl w:val="0"/>
            <w:tabs>
              <w:tab w:val="right" w:leader="dot" w:pos="9360"/>
            </w:tabs>
            <w:spacing w:before="60"/>
            <w:jc w:val="left"/>
            <w:rPr>
              <w:noProof/>
              <w:color w:val="000000" w:themeColor="text1"/>
            </w:rPr>
          </w:pPr>
          <w:hyperlink w:anchor="_rnib14agcw8d">
            <w:r w:rsidRPr="00253B8B">
              <w:rPr>
                <w:noProof/>
                <w:color w:val="000000" w:themeColor="text1"/>
              </w:rPr>
              <w:t>Situational together with the Cultural Considerations</w:t>
            </w:r>
            <w:r w:rsidRPr="00253B8B">
              <w:rPr>
                <w:noProof/>
                <w:color w:val="000000" w:themeColor="text1"/>
              </w:rPr>
              <w:tab/>
            </w:r>
          </w:hyperlink>
          <w:r w:rsidRPr="00253B8B">
            <w:rPr>
              <w:noProof/>
              <w:color w:val="000000" w:themeColor="text1"/>
            </w:rPr>
            <w:fldChar w:fldCharType="begin"/>
          </w:r>
          <w:r w:rsidRPr="00253B8B">
            <w:rPr>
              <w:noProof/>
              <w:color w:val="000000" w:themeColor="text1"/>
            </w:rPr>
            <w:instrText xml:space="preserve"> PAGEREF _rnib14agcw8d \h </w:instrText>
          </w:r>
          <w:r w:rsidRPr="00253B8B">
            <w:rPr>
              <w:noProof/>
              <w:color w:val="000000" w:themeColor="text1"/>
            </w:rPr>
          </w:r>
          <w:r w:rsidRPr="00253B8B">
            <w:rPr>
              <w:noProof/>
              <w:color w:val="000000" w:themeColor="text1"/>
            </w:rPr>
            <w:fldChar w:fldCharType="separate"/>
          </w:r>
          <w:r w:rsidR="007852BF" w:rsidRPr="00253B8B">
            <w:rPr>
              <w:noProof/>
              <w:color w:val="000000" w:themeColor="text1"/>
            </w:rPr>
            <w:t>10</w:t>
          </w:r>
          <w:r w:rsidRPr="00253B8B">
            <w:rPr>
              <w:noProof/>
              <w:color w:val="000000" w:themeColor="text1"/>
            </w:rPr>
            <w:fldChar w:fldCharType="end"/>
          </w:r>
        </w:p>
        <w:p w14:paraId="76B24FB5" w14:textId="77777777" w:rsidR="00142E08" w:rsidRPr="00253B8B" w:rsidRDefault="00446BEE">
          <w:pPr>
            <w:widowControl w:val="0"/>
            <w:tabs>
              <w:tab w:val="right" w:leader="dot" w:pos="9360"/>
            </w:tabs>
            <w:spacing w:before="60"/>
            <w:jc w:val="left"/>
            <w:rPr>
              <w:noProof/>
              <w:color w:val="000000" w:themeColor="text1"/>
            </w:rPr>
          </w:pPr>
          <w:hyperlink w:anchor="_g65tpjrukvv3">
            <w:r w:rsidRPr="00253B8B">
              <w:rPr>
                <w:noProof/>
                <w:color w:val="000000" w:themeColor="text1"/>
              </w:rPr>
              <w:t>Conclusion</w:t>
            </w:r>
            <w:r w:rsidRPr="00253B8B">
              <w:rPr>
                <w:noProof/>
                <w:color w:val="000000" w:themeColor="text1"/>
              </w:rPr>
              <w:tab/>
            </w:r>
          </w:hyperlink>
          <w:r w:rsidRPr="00253B8B">
            <w:rPr>
              <w:noProof/>
              <w:color w:val="000000" w:themeColor="text1"/>
            </w:rPr>
            <w:fldChar w:fldCharType="begin"/>
          </w:r>
          <w:r w:rsidRPr="00253B8B">
            <w:rPr>
              <w:noProof/>
              <w:color w:val="000000" w:themeColor="text1"/>
            </w:rPr>
            <w:instrText xml:space="preserve"> PAGEREF _g65tpjrukvv3 \h </w:instrText>
          </w:r>
          <w:r w:rsidRPr="00253B8B">
            <w:rPr>
              <w:noProof/>
              <w:color w:val="000000" w:themeColor="text1"/>
            </w:rPr>
          </w:r>
          <w:r w:rsidRPr="00253B8B">
            <w:rPr>
              <w:noProof/>
              <w:color w:val="000000" w:themeColor="text1"/>
            </w:rPr>
            <w:fldChar w:fldCharType="separate"/>
          </w:r>
          <w:r w:rsidR="007852BF" w:rsidRPr="00253B8B">
            <w:rPr>
              <w:noProof/>
              <w:color w:val="000000" w:themeColor="text1"/>
            </w:rPr>
            <w:t>11</w:t>
          </w:r>
          <w:r w:rsidRPr="00253B8B">
            <w:rPr>
              <w:noProof/>
              <w:color w:val="000000" w:themeColor="text1"/>
            </w:rPr>
            <w:fldChar w:fldCharType="end"/>
          </w:r>
        </w:p>
        <w:p w14:paraId="31A8DAFA" w14:textId="77777777" w:rsidR="00142E08" w:rsidRPr="00253B8B" w:rsidRDefault="00446BEE">
          <w:pPr>
            <w:widowControl w:val="0"/>
            <w:tabs>
              <w:tab w:val="right" w:leader="dot" w:pos="9360"/>
            </w:tabs>
            <w:spacing w:before="60"/>
            <w:jc w:val="left"/>
            <w:rPr>
              <w:color w:val="000000" w:themeColor="text1"/>
            </w:rPr>
          </w:pPr>
          <w:hyperlink w:anchor="_6r9y7vehef3i">
            <w:r w:rsidRPr="00253B8B">
              <w:rPr>
                <w:noProof/>
                <w:color w:val="000000" w:themeColor="text1"/>
              </w:rPr>
              <w:t>References</w:t>
            </w:r>
            <w:r w:rsidRPr="00253B8B">
              <w:rPr>
                <w:noProof/>
                <w:color w:val="000000" w:themeColor="text1"/>
              </w:rPr>
              <w:tab/>
            </w:r>
          </w:hyperlink>
          <w:r w:rsidRPr="00253B8B">
            <w:rPr>
              <w:noProof/>
              <w:color w:val="000000" w:themeColor="text1"/>
            </w:rPr>
            <w:fldChar w:fldCharType="begin"/>
          </w:r>
          <w:r w:rsidRPr="00253B8B">
            <w:rPr>
              <w:noProof/>
              <w:color w:val="000000" w:themeColor="text1"/>
            </w:rPr>
            <w:instrText xml:space="preserve"> PAGEREF _6r9y7vehef3i \h </w:instrText>
          </w:r>
          <w:r w:rsidRPr="00253B8B">
            <w:rPr>
              <w:noProof/>
              <w:color w:val="000000" w:themeColor="text1"/>
            </w:rPr>
          </w:r>
          <w:r w:rsidRPr="00253B8B">
            <w:rPr>
              <w:noProof/>
              <w:color w:val="000000" w:themeColor="text1"/>
            </w:rPr>
            <w:fldChar w:fldCharType="separate"/>
          </w:r>
          <w:r w:rsidR="007852BF" w:rsidRPr="00253B8B">
            <w:rPr>
              <w:noProof/>
              <w:color w:val="000000" w:themeColor="text1"/>
            </w:rPr>
            <w:t>13</w:t>
          </w:r>
          <w:r w:rsidRPr="00253B8B">
            <w:rPr>
              <w:noProof/>
              <w:color w:val="000000" w:themeColor="text1"/>
            </w:rPr>
            <w:fldChar w:fldCharType="end"/>
          </w:r>
          <w:r w:rsidRPr="00253B8B">
            <w:rPr>
              <w:color w:val="000000" w:themeColor="text1"/>
            </w:rPr>
            <w:fldChar w:fldCharType="end"/>
          </w:r>
        </w:p>
      </w:sdtContent>
    </w:sdt>
    <w:p w14:paraId="35E564FD" w14:textId="77777777" w:rsidR="00142E08" w:rsidRPr="00253B8B" w:rsidRDefault="00446BEE">
      <w:pPr>
        <w:jc w:val="center"/>
        <w:rPr>
          <w:color w:val="000000" w:themeColor="text1"/>
        </w:rPr>
      </w:pPr>
      <w:r w:rsidRPr="00253B8B">
        <w:rPr>
          <w:color w:val="000000" w:themeColor="text1"/>
        </w:rPr>
        <w:br w:type="page"/>
      </w:r>
    </w:p>
    <w:p w14:paraId="3C601248" w14:textId="77777777" w:rsidR="00142E08" w:rsidRPr="00253B8B" w:rsidRDefault="00446BEE">
      <w:pPr>
        <w:pStyle w:val="Heading1"/>
        <w:rPr>
          <w:color w:val="000000" w:themeColor="text1"/>
        </w:rPr>
      </w:pPr>
      <w:bookmarkStart w:id="0" w:name="_b502xo7of3i" w:colFirst="0" w:colLast="0"/>
      <w:bookmarkEnd w:id="0"/>
      <w:r w:rsidRPr="00253B8B">
        <w:rPr>
          <w:color w:val="000000" w:themeColor="text1"/>
        </w:rPr>
        <w:lastRenderedPageBreak/>
        <w:t>Introduction</w:t>
      </w:r>
    </w:p>
    <w:p w14:paraId="4CAA1BDD" w14:textId="77777777" w:rsidR="00142E08" w:rsidRPr="00253B8B" w:rsidRDefault="00446BEE">
      <w:pPr>
        <w:rPr>
          <w:color w:val="000000" w:themeColor="text1"/>
        </w:rPr>
      </w:pPr>
      <w:proofErr w:type="spellStart"/>
      <w:r w:rsidRPr="00253B8B">
        <w:rPr>
          <w:color w:val="000000" w:themeColor="text1"/>
        </w:rPr>
        <w:t>Croeso</w:t>
      </w:r>
      <w:proofErr w:type="spellEnd"/>
      <w:r w:rsidRPr="00253B8B">
        <w:rPr>
          <w:color w:val="000000" w:themeColor="text1"/>
        </w:rPr>
        <w:t xml:space="preserve"> </w:t>
      </w:r>
      <w:r w:rsidR="00D8581C" w:rsidRPr="00253B8B">
        <w:rPr>
          <w:color w:val="000000" w:themeColor="text1"/>
        </w:rPr>
        <w:t>Fest</w:t>
      </w:r>
      <w:r w:rsidRPr="00253B8B">
        <w:rPr>
          <w:color w:val="000000" w:themeColor="text1"/>
        </w:rPr>
        <w:t xml:space="preserve">, which will take place in 2025, is an international MICE event that aims to become the highlight of Visit </w:t>
      </w:r>
      <w:proofErr w:type="spellStart"/>
      <w:r w:rsidRPr="00253B8B">
        <w:rPr>
          <w:color w:val="000000" w:themeColor="text1"/>
        </w:rPr>
        <w:t>Wales’</w:t>
      </w:r>
      <w:proofErr w:type="spellEnd"/>
      <w:r w:rsidRPr="00253B8B">
        <w:rPr>
          <w:color w:val="000000" w:themeColor="text1"/>
        </w:rPr>
        <w:t xml:space="preserve"> “Year of </w:t>
      </w:r>
      <w:proofErr w:type="spellStart"/>
      <w:r w:rsidRPr="00253B8B">
        <w:rPr>
          <w:color w:val="000000" w:themeColor="text1"/>
        </w:rPr>
        <w:t>Croeso</w:t>
      </w:r>
      <w:proofErr w:type="spellEnd"/>
      <w:r w:rsidRPr="00253B8B">
        <w:rPr>
          <w:color w:val="000000" w:themeColor="text1"/>
        </w:rPr>
        <w:t xml:space="preserve">” strategy.  The Welsh word </w:t>
      </w:r>
      <w:proofErr w:type="spellStart"/>
      <w:r w:rsidR="00D8581C" w:rsidRPr="00253B8B">
        <w:rPr>
          <w:color w:val="000000" w:themeColor="text1"/>
        </w:rPr>
        <w:t>Croeso</w:t>
      </w:r>
      <w:proofErr w:type="spellEnd"/>
      <w:r w:rsidRPr="00253B8B">
        <w:rPr>
          <w:color w:val="000000" w:themeColor="text1"/>
        </w:rPr>
        <w:t xml:space="preserve"> meaning “welcome” which encapsulates with the event’s core theme that has been showcasing the warmth, culture in addition with the hospitality of Wales to a global audie</w:t>
      </w:r>
      <w:r w:rsidR="00D8581C" w:rsidRPr="00253B8B">
        <w:rPr>
          <w:color w:val="000000" w:themeColor="text1"/>
        </w:rPr>
        <w:t xml:space="preserve">nce. To be held between June 25 and </w:t>
      </w:r>
      <w:r w:rsidRPr="00253B8B">
        <w:rPr>
          <w:color w:val="000000" w:themeColor="text1"/>
        </w:rPr>
        <w:t xml:space="preserve">27, 2025, </w:t>
      </w:r>
      <w:proofErr w:type="spellStart"/>
      <w:r w:rsidRPr="00253B8B">
        <w:rPr>
          <w:color w:val="000000" w:themeColor="text1"/>
        </w:rPr>
        <w:t>Croeso</w:t>
      </w:r>
      <w:proofErr w:type="spellEnd"/>
      <w:r w:rsidRPr="00253B8B">
        <w:rPr>
          <w:color w:val="000000" w:themeColor="text1"/>
        </w:rPr>
        <w:t xml:space="preserve"> </w:t>
      </w:r>
      <w:r w:rsidR="00D8581C" w:rsidRPr="00253B8B">
        <w:rPr>
          <w:color w:val="000000" w:themeColor="text1"/>
        </w:rPr>
        <w:t>Fest</w:t>
      </w:r>
      <w:r w:rsidRPr="00253B8B">
        <w:rPr>
          <w:color w:val="000000" w:themeColor="text1"/>
        </w:rPr>
        <w:t xml:space="preserve"> will mainly be held at the ICC Wales in Cardiff with off-site heritage tours to popular Welsh areas like Snowdonia, Brecon Beacons, and Cardiff Castle.</w:t>
      </w:r>
    </w:p>
    <w:p w14:paraId="34FBC09B" w14:textId="77777777" w:rsidR="00142E08" w:rsidRPr="00253B8B" w:rsidRDefault="00446BEE">
      <w:pPr>
        <w:rPr>
          <w:color w:val="000000" w:themeColor="text1"/>
        </w:rPr>
      </w:pPr>
      <w:proofErr w:type="spellStart"/>
      <w:r w:rsidRPr="00253B8B">
        <w:rPr>
          <w:color w:val="000000" w:themeColor="text1"/>
        </w:rPr>
        <w:t>Croeso</w:t>
      </w:r>
      <w:proofErr w:type="spellEnd"/>
      <w:r w:rsidRPr="00253B8B">
        <w:rPr>
          <w:color w:val="000000" w:themeColor="text1"/>
        </w:rPr>
        <w:t xml:space="preserve"> </w:t>
      </w:r>
      <w:r w:rsidR="00D8581C" w:rsidRPr="00253B8B">
        <w:rPr>
          <w:color w:val="000000" w:themeColor="text1"/>
        </w:rPr>
        <w:t>Fest</w:t>
      </w:r>
      <w:r w:rsidRPr="00253B8B">
        <w:rPr>
          <w:color w:val="000000" w:themeColor="text1"/>
        </w:rPr>
        <w:t xml:space="preserve"> will be a 3-day international event that will encompass a huge package of business and cultural elements. Business-to-business networking exhibitions, themed keynote speeches, panel discussions, culinary presentations, and live cultural performances will form a key element of the event to support relationships among tourism specialists, cultural spokespeople, and event organisers. The event aims to promote Wales as a distinctive and economically appealing tourism spot, not only for the industry but also for regional development.</w:t>
      </w:r>
    </w:p>
    <w:p w14:paraId="3918D38D" w14:textId="77777777" w:rsidR="00142E08" w:rsidRPr="00253B8B" w:rsidRDefault="00446BEE">
      <w:pPr>
        <w:rPr>
          <w:color w:val="000000" w:themeColor="text1"/>
        </w:rPr>
      </w:pPr>
      <w:r w:rsidRPr="00253B8B">
        <w:rPr>
          <w:color w:val="000000" w:themeColor="text1"/>
        </w:rPr>
        <w:t xml:space="preserve">This report will examine the critical aspects of strategic planning and execution for </w:t>
      </w:r>
      <w:proofErr w:type="spellStart"/>
      <w:r w:rsidRPr="00253B8B">
        <w:rPr>
          <w:color w:val="000000" w:themeColor="text1"/>
        </w:rPr>
        <w:t>Croeso</w:t>
      </w:r>
      <w:proofErr w:type="spellEnd"/>
      <w:r w:rsidRPr="00253B8B">
        <w:rPr>
          <w:color w:val="000000" w:themeColor="text1"/>
        </w:rPr>
        <w:t xml:space="preserve"> </w:t>
      </w:r>
      <w:r w:rsidR="00D8581C" w:rsidRPr="00253B8B">
        <w:rPr>
          <w:color w:val="000000" w:themeColor="text1"/>
        </w:rPr>
        <w:t>Fest</w:t>
      </w:r>
      <w:r w:rsidRPr="00253B8B">
        <w:rPr>
          <w:color w:val="000000" w:themeColor="text1"/>
        </w:rPr>
        <w:t xml:space="preserve"> 2025, through a combination of theoretical guidance and practical strategies to ensure effective delivery and lasting benefits.</w:t>
      </w:r>
    </w:p>
    <w:p w14:paraId="08788884" w14:textId="77777777" w:rsidR="00142E08" w:rsidRPr="00253B8B" w:rsidRDefault="00446BEE">
      <w:pPr>
        <w:jc w:val="center"/>
        <w:rPr>
          <w:color w:val="000000" w:themeColor="text1"/>
        </w:rPr>
      </w:pPr>
      <w:r w:rsidRPr="00253B8B">
        <w:rPr>
          <w:noProof/>
          <w:color w:val="000000" w:themeColor="text1"/>
          <w:lang w:eastAsia="en-GB"/>
        </w:rPr>
        <w:drawing>
          <wp:inline distT="114300" distB="114300" distL="114300" distR="114300" wp14:anchorId="3A355E84" wp14:editId="2C77C938">
            <wp:extent cx="3395663" cy="1278815"/>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395663" cy="1278815"/>
                    </a:xfrm>
                    <a:prstGeom prst="rect">
                      <a:avLst/>
                    </a:prstGeom>
                    <a:ln/>
                  </pic:spPr>
                </pic:pic>
              </a:graphicData>
            </a:graphic>
          </wp:inline>
        </w:drawing>
      </w:r>
    </w:p>
    <w:p w14:paraId="1319DD96" w14:textId="77777777" w:rsidR="00142E08" w:rsidRPr="00253B8B" w:rsidRDefault="00446BEE">
      <w:pPr>
        <w:jc w:val="center"/>
        <w:rPr>
          <w:b/>
          <w:color w:val="000000" w:themeColor="text1"/>
        </w:rPr>
      </w:pPr>
      <w:r w:rsidRPr="00253B8B">
        <w:rPr>
          <w:b/>
          <w:color w:val="000000" w:themeColor="text1"/>
        </w:rPr>
        <w:t xml:space="preserve"> Figure 1: Year of </w:t>
      </w:r>
      <w:proofErr w:type="spellStart"/>
      <w:r w:rsidRPr="00253B8B">
        <w:rPr>
          <w:b/>
          <w:color w:val="000000" w:themeColor="text1"/>
        </w:rPr>
        <w:t>Croeso</w:t>
      </w:r>
      <w:proofErr w:type="spellEnd"/>
    </w:p>
    <w:p w14:paraId="62568EB8" w14:textId="77777777" w:rsidR="00142E08" w:rsidRPr="00253B8B" w:rsidRDefault="00446BEE">
      <w:pPr>
        <w:jc w:val="center"/>
        <w:rPr>
          <w:color w:val="000000" w:themeColor="text1"/>
        </w:rPr>
      </w:pPr>
      <w:r w:rsidRPr="00253B8B">
        <w:rPr>
          <w:color w:val="000000" w:themeColor="text1"/>
        </w:rPr>
        <w:t xml:space="preserve">(Source: </w:t>
      </w:r>
      <w:proofErr w:type="spellStart"/>
      <w:r w:rsidRPr="00253B8B">
        <w:rPr>
          <w:color w:val="000000" w:themeColor="text1"/>
        </w:rPr>
        <w:t>Cardiffmusiccity</w:t>
      </w:r>
      <w:proofErr w:type="spellEnd"/>
      <w:r w:rsidRPr="00253B8B">
        <w:rPr>
          <w:color w:val="000000" w:themeColor="text1"/>
        </w:rPr>
        <w:t>, 2025)</w:t>
      </w:r>
    </w:p>
    <w:p w14:paraId="2DAE10C5" w14:textId="77777777" w:rsidR="00142E08" w:rsidRPr="00253B8B" w:rsidRDefault="00446BEE">
      <w:pPr>
        <w:pStyle w:val="Heading1"/>
        <w:rPr>
          <w:color w:val="000000" w:themeColor="text1"/>
        </w:rPr>
      </w:pPr>
      <w:bookmarkStart w:id="1" w:name="_oc4oef9e78ft" w:colFirst="0" w:colLast="0"/>
      <w:bookmarkEnd w:id="1"/>
      <w:r w:rsidRPr="00253B8B">
        <w:rPr>
          <w:color w:val="000000" w:themeColor="text1"/>
        </w:rPr>
        <w:t xml:space="preserve">The Event Cycle </w:t>
      </w:r>
    </w:p>
    <w:p w14:paraId="09C62CF0" w14:textId="77777777" w:rsidR="00142E08" w:rsidRPr="00253B8B" w:rsidRDefault="00446BEE">
      <w:pPr>
        <w:rPr>
          <w:color w:val="000000" w:themeColor="text1"/>
        </w:rPr>
      </w:pPr>
      <w:r w:rsidRPr="00253B8B">
        <w:rPr>
          <w:color w:val="000000" w:themeColor="text1"/>
        </w:rPr>
        <w:t>The Event Cycle is a set of procedures that provide a defined approach for all aspects of planning, delivery and post-event evaluation of an event. One widely acknowledged style is the five-stage cycle model which include</w:t>
      </w:r>
      <w:r w:rsidR="007852BF" w:rsidRPr="00253B8B">
        <w:rPr>
          <w:color w:val="000000" w:themeColor="text1"/>
        </w:rPr>
        <w:t>s</w:t>
      </w:r>
      <w:r w:rsidRPr="00253B8B">
        <w:rPr>
          <w:color w:val="000000" w:themeColor="text1"/>
        </w:rPr>
        <w:t xml:space="preserve"> Plan, Organise, Measure, Analyse together with the Share (Lyyti, 2021).</w:t>
      </w:r>
    </w:p>
    <w:p w14:paraId="12B69EB9" w14:textId="77777777" w:rsidR="00142E08" w:rsidRPr="00253B8B" w:rsidRDefault="00446BEE">
      <w:pPr>
        <w:jc w:val="center"/>
        <w:rPr>
          <w:color w:val="000000" w:themeColor="text1"/>
        </w:rPr>
      </w:pPr>
      <w:r w:rsidRPr="00253B8B">
        <w:rPr>
          <w:noProof/>
          <w:color w:val="000000" w:themeColor="text1"/>
          <w:lang w:eastAsia="en-GB"/>
        </w:rPr>
        <w:lastRenderedPageBreak/>
        <w:drawing>
          <wp:inline distT="114300" distB="114300" distL="114300" distR="114300" wp14:anchorId="0A6F25F7" wp14:editId="6510262E">
            <wp:extent cx="3557289" cy="1909763"/>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557289" cy="1909763"/>
                    </a:xfrm>
                    <a:prstGeom prst="rect">
                      <a:avLst/>
                    </a:prstGeom>
                    <a:ln/>
                  </pic:spPr>
                </pic:pic>
              </a:graphicData>
            </a:graphic>
          </wp:inline>
        </w:drawing>
      </w:r>
    </w:p>
    <w:p w14:paraId="02F3E724" w14:textId="77777777" w:rsidR="00142E08" w:rsidRPr="00253B8B" w:rsidRDefault="00446BEE">
      <w:pPr>
        <w:jc w:val="center"/>
        <w:rPr>
          <w:b/>
          <w:color w:val="000000" w:themeColor="text1"/>
        </w:rPr>
      </w:pPr>
      <w:r w:rsidRPr="00253B8B">
        <w:rPr>
          <w:b/>
          <w:color w:val="000000" w:themeColor="text1"/>
        </w:rPr>
        <w:t xml:space="preserve"> Figure 2: Event cycle</w:t>
      </w:r>
    </w:p>
    <w:p w14:paraId="61F711F0" w14:textId="77777777" w:rsidR="00142E08" w:rsidRPr="00253B8B" w:rsidRDefault="00446BEE">
      <w:pPr>
        <w:jc w:val="center"/>
        <w:rPr>
          <w:color w:val="000000" w:themeColor="text1"/>
        </w:rPr>
      </w:pPr>
      <w:r w:rsidRPr="00253B8B">
        <w:rPr>
          <w:color w:val="000000" w:themeColor="text1"/>
        </w:rPr>
        <w:t>(Source: Lyyti, 2021)</w:t>
      </w:r>
    </w:p>
    <w:p w14:paraId="5E78176E" w14:textId="77777777" w:rsidR="00142E08" w:rsidRPr="00253B8B" w:rsidRDefault="00446BEE">
      <w:pPr>
        <w:rPr>
          <w:color w:val="000000" w:themeColor="text1"/>
        </w:rPr>
      </w:pPr>
      <w:r w:rsidRPr="00253B8B">
        <w:rPr>
          <w:b/>
          <w:color w:val="000000" w:themeColor="text1"/>
        </w:rPr>
        <w:t>Plan:</w:t>
      </w:r>
      <w:r w:rsidRPr="00253B8B">
        <w:rPr>
          <w:color w:val="000000" w:themeColor="text1"/>
        </w:rPr>
        <w:t xml:space="preserve"> At this stage, objectives for the events are outlined, the audience is </w:t>
      </w:r>
      <w:proofErr w:type="gramStart"/>
      <w:r w:rsidRPr="00253B8B">
        <w:rPr>
          <w:color w:val="000000" w:themeColor="text1"/>
        </w:rPr>
        <w:t>targeted</w:t>
      </w:r>
      <w:proofErr w:type="gramEnd"/>
      <w:r w:rsidRPr="00253B8B">
        <w:rPr>
          <w:color w:val="000000" w:themeColor="text1"/>
        </w:rPr>
        <w:t xml:space="preserve"> and a practical budget is set. For </w:t>
      </w:r>
      <w:proofErr w:type="spellStart"/>
      <w:r w:rsidRPr="00253B8B">
        <w:rPr>
          <w:color w:val="000000" w:themeColor="text1"/>
        </w:rPr>
        <w:t>Croeso</w:t>
      </w:r>
      <w:proofErr w:type="spellEnd"/>
      <w:r w:rsidRPr="00253B8B">
        <w:rPr>
          <w:color w:val="000000" w:themeColor="text1"/>
        </w:rPr>
        <w:t xml:space="preserve"> </w:t>
      </w:r>
      <w:r w:rsidR="00D8581C" w:rsidRPr="00253B8B">
        <w:rPr>
          <w:color w:val="000000" w:themeColor="text1"/>
        </w:rPr>
        <w:t>Fest</w:t>
      </w:r>
      <w:r w:rsidRPr="00253B8B">
        <w:rPr>
          <w:color w:val="000000" w:themeColor="text1"/>
        </w:rPr>
        <w:t xml:space="preserve"> 2025, this involves working with Visit </w:t>
      </w:r>
      <w:proofErr w:type="spellStart"/>
      <w:r w:rsidRPr="00253B8B">
        <w:rPr>
          <w:color w:val="000000" w:themeColor="text1"/>
        </w:rPr>
        <w:t>Wales’</w:t>
      </w:r>
      <w:proofErr w:type="spellEnd"/>
      <w:r w:rsidRPr="00253B8B">
        <w:rPr>
          <w:color w:val="000000" w:themeColor="text1"/>
        </w:rPr>
        <w:t xml:space="preserve"> “Year of </w:t>
      </w:r>
      <w:proofErr w:type="spellStart"/>
      <w:r w:rsidRPr="00253B8B">
        <w:rPr>
          <w:color w:val="000000" w:themeColor="text1"/>
        </w:rPr>
        <w:t>Croeso</w:t>
      </w:r>
      <w:proofErr w:type="spellEnd"/>
      <w:r w:rsidRPr="00253B8B">
        <w:rPr>
          <w:color w:val="000000" w:themeColor="text1"/>
        </w:rPr>
        <w:t xml:space="preserve">” campaign and selecting venues like ICC Wales (Visit Wales, 2025). The planning phase ensures that the objectives of the event are measured in a manner that satisfies the business’s needs and cultural aims </w:t>
      </w:r>
      <w:proofErr w:type="gramStart"/>
      <w:r w:rsidRPr="00253B8B">
        <w:rPr>
          <w:color w:val="000000" w:themeColor="text1"/>
        </w:rPr>
        <w:t>and also</w:t>
      </w:r>
      <w:proofErr w:type="gramEnd"/>
      <w:r w:rsidRPr="00253B8B">
        <w:rPr>
          <w:color w:val="000000" w:themeColor="text1"/>
        </w:rPr>
        <w:t xml:space="preserve"> checks the feasibility of the logistics.</w:t>
      </w:r>
    </w:p>
    <w:p w14:paraId="4027AF60" w14:textId="77777777" w:rsidR="00142E08" w:rsidRPr="00253B8B" w:rsidRDefault="00446BEE">
      <w:pPr>
        <w:rPr>
          <w:color w:val="000000" w:themeColor="text1"/>
        </w:rPr>
      </w:pPr>
      <w:r w:rsidRPr="00253B8B">
        <w:rPr>
          <w:b/>
          <w:color w:val="000000" w:themeColor="text1"/>
        </w:rPr>
        <w:t>Organise:</w:t>
      </w:r>
      <w:r w:rsidRPr="00253B8B">
        <w:rPr>
          <w:color w:val="000000" w:themeColor="text1"/>
        </w:rPr>
        <w:t xml:space="preserve"> Logistical operations are executed during this period including booking of speaker engagements, conducting of cultural activities, working with vendors alongside simplifying with the delegate signing-up procedures (Bowdin </w:t>
      </w:r>
      <w:r w:rsidRPr="00253B8B">
        <w:rPr>
          <w:i/>
          <w:color w:val="000000" w:themeColor="text1"/>
        </w:rPr>
        <w:t>et al</w:t>
      </w:r>
      <w:r w:rsidRPr="00253B8B">
        <w:rPr>
          <w:color w:val="000000" w:themeColor="text1"/>
        </w:rPr>
        <w:t xml:space="preserve">., 2023). For the </w:t>
      </w:r>
      <w:proofErr w:type="spellStart"/>
      <w:r w:rsidRPr="00253B8B">
        <w:rPr>
          <w:color w:val="000000" w:themeColor="text1"/>
        </w:rPr>
        <w:t>Croeso</w:t>
      </w:r>
      <w:proofErr w:type="spellEnd"/>
      <w:r w:rsidRPr="00253B8B">
        <w:rPr>
          <w:color w:val="000000" w:themeColor="text1"/>
        </w:rPr>
        <w:t xml:space="preserve"> </w:t>
      </w:r>
      <w:r w:rsidR="00D8581C" w:rsidRPr="00253B8B">
        <w:rPr>
          <w:color w:val="000000" w:themeColor="text1"/>
        </w:rPr>
        <w:t>Fest</w:t>
      </w:r>
      <w:r w:rsidRPr="00253B8B">
        <w:rPr>
          <w:color w:val="000000" w:themeColor="text1"/>
        </w:rPr>
        <w:t xml:space="preserve"> 2025, the program will include B2B exhibitions, panel discussions, and heritage tours </w:t>
      </w:r>
      <w:proofErr w:type="gramStart"/>
      <w:r w:rsidRPr="00253B8B">
        <w:rPr>
          <w:color w:val="000000" w:themeColor="text1"/>
        </w:rPr>
        <w:t>in order to</w:t>
      </w:r>
      <w:proofErr w:type="gramEnd"/>
      <w:r w:rsidRPr="00253B8B">
        <w:rPr>
          <w:color w:val="000000" w:themeColor="text1"/>
        </w:rPr>
        <w:t xml:space="preserve"> make sure that the experience is as one for all participants (Wales 2025).</w:t>
      </w:r>
    </w:p>
    <w:p w14:paraId="4D7FDC9A" w14:textId="77777777" w:rsidR="00142E08" w:rsidRPr="00253B8B" w:rsidRDefault="00446BEE">
      <w:pPr>
        <w:rPr>
          <w:color w:val="000000" w:themeColor="text1"/>
        </w:rPr>
      </w:pPr>
      <w:r w:rsidRPr="00253B8B">
        <w:rPr>
          <w:b/>
          <w:color w:val="000000" w:themeColor="text1"/>
        </w:rPr>
        <w:t>Measure:</w:t>
      </w:r>
      <w:r w:rsidRPr="00253B8B">
        <w:rPr>
          <w:color w:val="000000" w:themeColor="text1"/>
        </w:rPr>
        <w:t xml:space="preserve"> For evaluation of the success of the event, there are Feedback Surveys in addition with the Key performance Indicators (KPI) used afterwards (Andreadou </w:t>
      </w:r>
      <w:r w:rsidRPr="00253B8B">
        <w:rPr>
          <w:i/>
          <w:color w:val="000000" w:themeColor="text1"/>
        </w:rPr>
        <w:t>et al</w:t>
      </w:r>
      <w:r w:rsidRPr="00253B8B">
        <w:rPr>
          <w:color w:val="000000" w:themeColor="text1"/>
        </w:rPr>
        <w:t xml:space="preserve">., 2023). For </w:t>
      </w:r>
      <w:proofErr w:type="spellStart"/>
      <w:r w:rsidRPr="00253B8B">
        <w:rPr>
          <w:color w:val="000000" w:themeColor="text1"/>
        </w:rPr>
        <w:t>Croeso</w:t>
      </w:r>
      <w:proofErr w:type="spellEnd"/>
      <w:r w:rsidRPr="00253B8B">
        <w:rPr>
          <w:color w:val="000000" w:themeColor="text1"/>
        </w:rPr>
        <w:t xml:space="preserve"> </w:t>
      </w:r>
      <w:r w:rsidR="00D8581C" w:rsidRPr="00253B8B">
        <w:rPr>
          <w:color w:val="000000" w:themeColor="text1"/>
        </w:rPr>
        <w:t>Fest</w:t>
      </w:r>
      <w:r w:rsidRPr="00253B8B">
        <w:rPr>
          <w:color w:val="000000" w:themeColor="text1"/>
        </w:rPr>
        <w:t>, this will involve collecting feedback on attendee satisfaction, the usefulness of the networking opportunities and cultural involvement.</w:t>
      </w:r>
    </w:p>
    <w:p w14:paraId="3D3EDAE9" w14:textId="77777777" w:rsidR="00142E08" w:rsidRPr="00253B8B" w:rsidRDefault="00446BEE">
      <w:pPr>
        <w:rPr>
          <w:color w:val="000000" w:themeColor="text1"/>
        </w:rPr>
      </w:pPr>
      <w:r w:rsidRPr="00253B8B">
        <w:rPr>
          <w:b/>
          <w:color w:val="000000" w:themeColor="text1"/>
        </w:rPr>
        <w:t xml:space="preserve">Analyse: </w:t>
      </w:r>
      <w:r w:rsidR="007852BF" w:rsidRPr="00253B8B">
        <w:rPr>
          <w:color w:val="000000" w:themeColor="text1"/>
        </w:rPr>
        <w:t>By analysing the data, organis</w:t>
      </w:r>
      <w:r w:rsidRPr="00253B8B">
        <w:rPr>
          <w:color w:val="000000" w:themeColor="text1"/>
        </w:rPr>
        <w:t>ers will identify the areas in which the event performed excellently, and those ones which require improvement. The results of the analysis will help determine how the future events are to be shaped and implemented.</w:t>
      </w:r>
    </w:p>
    <w:p w14:paraId="2F60E3C1" w14:textId="77777777" w:rsidR="00142E08" w:rsidRPr="00253B8B" w:rsidRDefault="00446BEE">
      <w:pPr>
        <w:rPr>
          <w:color w:val="000000" w:themeColor="text1"/>
        </w:rPr>
      </w:pPr>
      <w:r w:rsidRPr="00253B8B">
        <w:rPr>
          <w:b/>
          <w:color w:val="000000" w:themeColor="text1"/>
        </w:rPr>
        <w:t>Share:</w:t>
      </w:r>
      <w:r w:rsidRPr="00253B8B">
        <w:rPr>
          <w:color w:val="000000" w:themeColor="text1"/>
        </w:rPr>
        <w:t xml:space="preserve"> In conclusion, by pasting the outcomes to both partners and sponsors as well as event participants, we have ensured transparency and </w:t>
      </w:r>
      <w:r w:rsidR="007852BF" w:rsidRPr="00253B8B">
        <w:rPr>
          <w:color w:val="000000" w:themeColor="text1"/>
        </w:rPr>
        <w:t>on-going</w:t>
      </w:r>
      <w:r w:rsidRPr="00253B8B">
        <w:rPr>
          <w:color w:val="000000" w:themeColor="text1"/>
        </w:rPr>
        <w:t xml:space="preserve"> improvement. Sharing the results will help in the continuous marketing of the </w:t>
      </w:r>
      <w:proofErr w:type="spellStart"/>
      <w:r w:rsidRPr="00253B8B">
        <w:rPr>
          <w:color w:val="000000" w:themeColor="text1"/>
        </w:rPr>
        <w:t>Wales’</w:t>
      </w:r>
      <w:proofErr w:type="spellEnd"/>
      <w:r w:rsidRPr="00253B8B">
        <w:rPr>
          <w:color w:val="000000" w:themeColor="text1"/>
        </w:rPr>
        <w:t xml:space="preserve"> tourism products, as well as help develop strategies for future MICE events in the area (</w:t>
      </w:r>
      <w:proofErr w:type="spellStart"/>
      <w:r w:rsidRPr="00253B8B">
        <w:rPr>
          <w:color w:val="000000" w:themeColor="text1"/>
        </w:rPr>
        <w:t>Shalihah</w:t>
      </w:r>
      <w:proofErr w:type="spellEnd"/>
      <w:r w:rsidRPr="00253B8B">
        <w:rPr>
          <w:color w:val="000000" w:themeColor="text1"/>
        </w:rPr>
        <w:t>, 2024).</w:t>
      </w:r>
    </w:p>
    <w:p w14:paraId="330E250D" w14:textId="77777777" w:rsidR="00142E08" w:rsidRPr="00253B8B" w:rsidRDefault="00446BEE">
      <w:pPr>
        <w:pStyle w:val="Heading1"/>
        <w:rPr>
          <w:color w:val="000000" w:themeColor="text1"/>
        </w:rPr>
      </w:pPr>
      <w:bookmarkStart w:id="2" w:name="_3n5bbj3b6uak" w:colFirst="0" w:colLast="0"/>
      <w:bookmarkEnd w:id="2"/>
      <w:r w:rsidRPr="00253B8B">
        <w:rPr>
          <w:color w:val="000000" w:themeColor="text1"/>
        </w:rPr>
        <w:lastRenderedPageBreak/>
        <w:t xml:space="preserve">Event Concept </w:t>
      </w:r>
    </w:p>
    <w:p w14:paraId="40B03791" w14:textId="77777777" w:rsidR="00142E08" w:rsidRPr="00253B8B" w:rsidRDefault="00446BEE">
      <w:pPr>
        <w:rPr>
          <w:color w:val="000000" w:themeColor="text1"/>
        </w:rPr>
      </w:pPr>
      <w:r w:rsidRPr="00253B8B">
        <w:rPr>
          <w:color w:val="000000" w:themeColor="text1"/>
        </w:rPr>
        <w:t xml:space="preserve">The 2025 </w:t>
      </w:r>
      <w:proofErr w:type="spellStart"/>
      <w:r w:rsidRPr="00253B8B">
        <w:rPr>
          <w:color w:val="000000" w:themeColor="text1"/>
        </w:rPr>
        <w:t>Croeso</w:t>
      </w:r>
      <w:proofErr w:type="spellEnd"/>
      <w:r w:rsidRPr="00253B8B">
        <w:rPr>
          <w:color w:val="000000" w:themeColor="text1"/>
        </w:rPr>
        <w:t xml:space="preserve"> </w:t>
      </w:r>
      <w:r w:rsidR="00D8581C" w:rsidRPr="00253B8B">
        <w:rPr>
          <w:color w:val="000000" w:themeColor="text1"/>
        </w:rPr>
        <w:t>Fest</w:t>
      </w:r>
      <w:r w:rsidRPr="00253B8B">
        <w:rPr>
          <w:color w:val="000000" w:themeColor="text1"/>
        </w:rPr>
        <w:t xml:space="preserve"> edition of the programme seeks to provide delegates with an authentic experience, mixing business networking with real Welsh culture, as part of Visit </w:t>
      </w:r>
      <w:proofErr w:type="spellStart"/>
      <w:r w:rsidRPr="00253B8B">
        <w:rPr>
          <w:color w:val="000000" w:themeColor="text1"/>
        </w:rPr>
        <w:t>Wales’</w:t>
      </w:r>
      <w:proofErr w:type="spellEnd"/>
      <w:r w:rsidRPr="00253B8B">
        <w:rPr>
          <w:color w:val="000000" w:themeColor="text1"/>
        </w:rPr>
        <w:t xml:space="preserve"> “Year of </w:t>
      </w:r>
      <w:proofErr w:type="spellStart"/>
      <w:r w:rsidRPr="00253B8B">
        <w:rPr>
          <w:color w:val="000000" w:themeColor="text1"/>
        </w:rPr>
        <w:t>Croeso</w:t>
      </w:r>
      <w:proofErr w:type="spellEnd"/>
      <w:r w:rsidRPr="00253B8B">
        <w:rPr>
          <w:color w:val="000000" w:themeColor="text1"/>
        </w:rPr>
        <w:t xml:space="preserve">” campaign (Visit Wales, 2025). During the period June 25–27, 2025, the event will mainly take place at the ICC Wales in Cardiff, with off-site excursions including visits to Snowdonia, the Brecon Beacons and Cardiff Castle. </w:t>
      </w:r>
      <w:proofErr w:type="spellStart"/>
      <w:r w:rsidRPr="00253B8B">
        <w:rPr>
          <w:color w:val="000000" w:themeColor="text1"/>
        </w:rPr>
        <w:t>Croeso</w:t>
      </w:r>
      <w:proofErr w:type="spellEnd"/>
      <w:r w:rsidRPr="00253B8B">
        <w:rPr>
          <w:color w:val="000000" w:themeColor="text1"/>
        </w:rPr>
        <w:t xml:space="preserve"> </w:t>
      </w:r>
      <w:r w:rsidR="00D8581C" w:rsidRPr="00253B8B">
        <w:rPr>
          <w:color w:val="000000" w:themeColor="text1"/>
        </w:rPr>
        <w:t>Fest</w:t>
      </w:r>
      <w:r w:rsidRPr="00253B8B">
        <w:rPr>
          <w:color w:val="000000" w:themeColor="text1"/>
        </w:rPr>
        <w:t xml:space="preserve"> 2025 seeks to invite tourism experts, cultural organisations, event organisers, and overseas travel businesses, offering participants the opportunity to learn about </w:t>
      </w:r>
      <w:proofErr w:type="spellStart"/>
      <w:r w:rsidRPr="00253B8B">
        <w:rPr>
          <w:color w:val="000000" w:themeColor="text1"/>
        </w:rPr>
        <w:t>Wales’</w:t>
      </w:r>
      <w:proofErr w:type="spellEnd"/>
      <w:r w:rsidRPr="00253B8B">
        <w:rPr>
          <w:color w:val="000000" w:themeColor="text1"/>
        </w:rPr>
        <w:t xml:space="preserve"> prospects for tourism, heritage, and economic possibilities.</w:t>
      </w:r>
    </w:p>
    <w:p w14:paraId="43509955" w14:textId="77777777" w:rsidR="00142E08" w:rsidRPr="00253B8B" w:rsidRDefault="00446BEE">
      <w:pPr>
        <w:jc w:val="center"/>
        <w:rPr>
          <w:color w:val="000000" w:themeColor="text1"/>
        </w:rPr>
      </w:pPr>
      <w:r w:rsidRPr="00253B8B">
        <w:rPr>
          <w:noProof/>
          <w:color w:val="000000" w:themeColor="text1"/>
          <w:lang w:eastAsia="en-GB"/>
        </w:rPr>
        <w:drawing>
          <wp:inline distT="114300" distB="114300" distL="114300" distR="114300" wp14:anchorId="3795AE6B" wp14:editId="04511471">
            <wp:extent cx="3879056" cy="2586038"/>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879056" cy="2586038"/>
                    </a:xfrm>
                    <a:prstGeom prst="rect">
                      <a:avLst/>
                    </a:prstGeom>
                    <a:ln/>
                  </pic:spPr>
                </pic:pic>
              </a:graphicData>
            </a:graphic>
          </wp:inline>
        </w:drawing>
      </w:r>
    </w:p>
    <w:p w14:paraId="06171BB0" w14:textId="77777777" w:rsidR="00142E08" w:rsidRPr="00253B8B" w:rsidRDefault="00446BEE">
      <w:pPr>
        <w:jc w:val="center"/>
        <w:rPr>
          <w:b/>
          <w:color w:val="000000" w:themeColor="text1"/>
        </w:rPr>
      </w:pPr>
      <w:r w:rsidRPr="00253B8B">
        <w:rPr>
          <w:b/>
          <w:color w:val="000000" w:themeColor="text1"/>
        </w:rPr>
        <w:t xml:space="preserve"> Figure 3: Cardiff Castle</w:t>
      </w:r>
    </w:p>
    <w:p w14:paraId="3F8DDF31" w14:textId="77777777" w:rsidR="00142E08" w:rsidRPr="00253B8B" w:rsidRDefault="00446BEE">
      <w:pPr>
        <w:jc w:val="center"/>
        <w:rPr>
          <w:color w:val="000000" w:themeColor="text1"/>
        </w:rPr>
      </w:pPr>
      <w:r w:rsidRPr="00253B8B">
        <w:rPr>
          <w:color w:val="000000" w:themeColor="text1"/>
        </w:rPr>
        <w:t xml:space="preserve">(Source: ICC </w:t>
      </w:r>
      <w:proofErr w:type="spellStart"/>
      <w:r w:rsidRPr="00253B8B">
        <w:rPr>
          <w:color w:val="000000" w:themeColor="text1"/>
        </w:rPr>
        <w:t>wales</w:t>
      </w:r>
      <w:proofErr w:type="spellEnd"/>
      <w:r w:rsidRPr="00253B8B">
        <w:rPr>
          <w:color w:val="000000" w:themeColor="text1"/>
        </w:rPr>
        <w:t xml:space="preserve">, 2025) </w:t>
      </w:r>
    </w:p>
    <w:p w14:paraId="40B833BE" w14:textId="77777777" w:rsidR="00142E08" w:rsidRPr="00253B8B" w:rsidRDefault="00446BEE">
      <w:pPr>
        <w:rPr>
          <w:b/>
          <w:color w:val="000000" w:themeColor="text1"/>
        </w:rPr>
      </w:pPr>
      <w:r w:rsidRPr="00253B8B">
        <w:rPr>
          <w:b/>
          <w:color w:val="000000" w:themeColor="text1"/>
        </w:rPr>
        <w:t>Sample 3-Day Itinerary</w:t>
      </w:r>
    </w:p>
    <w:p w14:paraId="75A5CACD" w14:textId="77777777" w:rsidR="00142E08" w:rsidRPr="00253B8B" w:rsidRDefault="00446BEE">
      <w:pPr>
        <w:rPr>
          <w:b/>
          <w:color w:val="000000" w:themeColor="text1"/>
        </w:rPr>
      </w:pPr>
      <w:r w:rsidRPr="00253B8B">
        <w:rPr>
          <w:b/>
          <w:color w:val="000000" w:themeColor="text1"/>
        </w:rPr>
        <w:t>Day 1: Arrival alongside with the Cultural Immersion</w:t>
      </w:r>
    </w:p>
    <w:p w14:paraId="7461FEF3" w14:textId="77777777" w:rsidR="00142E08" w:rsidRPr="00253B8B" w:rsidRDefault="00446BEE">
      <w:pPr>
        <w:rPr>
          <w:color w:val="000000" w:themeColor="text1"/>
        </w:rPr>
      </w:pPr>
      <w:r w:rsidRPr="00253B8B">
        <w:rPr>
          <w:b/>
          <w:color w:val="000000" w:themeColor="text1"/>
        </w:rPr>
        <w:t xml:space="preserve">Morning: </w:t>
      </w:r>
      <w:r w:rsidRPr="00253B8B">
        <w:rPr>
          <w:color w:val="000000" w:themeColor="text1"/>
        </w:rPr>
        <w:t>An opening morning welcome breakfast at ICC Wales marks the beginning of registration, during which delegates will receive their event materials and program overview (Visit Wales, 2025a).</w:t>
      </w:r>
    </w:p>
    <w:p w14:paraId="6E7EA071" w14:textId="77777777" w:rsidR="00142E08" w:rsidRPr="00253B8B" w:rsidRDefault="00446BEE">
      <w:pPr>
        <w:rPr>
          <w:color w:val="000000" w:themeColor="text1"/>
        </w:rPr>
      </w:pPr>
      <w:r w:rsidRPr="00253B8B">
        <w:rPr>
          <w:b/>
          <w:color w:val="000000" w:themeColor="text1"/>
        </w:rPr>
        <w:t>Afternoon:</w:t>
      </w:r>
      <w:r w:rsidRPr="00253B8B">
        <w:rPr>
          <w:color w:val="000000" w:themeColor="text1"/>
        </w:rPr>
        <w:t xml:space="preserve"> The event begins with a keynote presentation on Welsh tourism together with the cultural heritage which is followed by a panel discussing the future of sustainable tourism.</w:t>
      </w:r>
    </w:p>
    <w:p w14:paraId="0ADE0C1C" w14:textId="77777777" w:rsidR="00142E08" w:rsidRPr="00253B8B" w:rsidRDefault="00446BEE">
      <w:pPr>
        <w:rPr>
          <w:color w:val="000000" w:themeColor="text1"/>
        </w:rPr>
      </w:pPr>
      <w:r w:rsidRPr="00253B8B">
        <w:rPr>
          <w:b/>
          <w:color w:val="000000" w:themeColor="text1"/>
        </w:rPr>
        <w:t xml:space="preserve">Evening: </w:t>
      </w:r>
      <w:r w:rsidRPr="00253B8B">
        <w:rPr>
          <w:color w:val="000000" w:themeColor="text1"/>
        </w:rPr>
        <w:t>Delegates will enjoy a lavish Welsh banquet showing local foods while feast to live folk music and traditional dance to celebrate the nation’s heritage.</w:t>
      </w:r>
    </w:p>
    <w:p w14:paraId="038347CC" w14:textId="77777777" w:rsidR="00142E08" w:rsidRPr="00253B8B" w:rsidRDefault="00446BEE">
      <w:pPr>
        <w:rPr>
          <w:b/>
          <w:color w:val="000000" w:themeColor="text1"/>
        </w:rPr>
      </w:pPr>
      <w:r w:rsidRPr="00253B8B">
        <w:rPr>
          <w:b/>
          <w:color w:val="000000" w:themeColor="text1"/>
        </w:rPr>
        <w:t>Day 2: Business Engagement and Exploration</w:t>
      </w:r>
      <w:r w:rsidR="00D8581C" w:rsidRPr="00253B8B">
        <w:rPr>
          <w:b/>
          <w:color w:val="000000" w:themeColor="text1"/>
        </w:rPr>
        <w:t xml:space="preserve"> and banquet</w:t>
      </w:r>
    </w:p>
    <w:p w14:paraId="5E66045F" w14:textId="77777777" w:rsidR="00142E08" w:rsidRPr="00253B8B" w:rsidRDefault="00446BEE">
      <w:pPr>
        <w:rPr>
          <w:color w:val="000000" w:themeColor="text1"/>
        </w:rPr>
      </w:pPr>
      <w:r w:rsidRPr="00253B8B">
        <w:rPr>
          <w:b/>
          <w:color w:val="000000" w:themeColor="text1"/>
        </w:rPr>
        <w:lastRenderedPageBreak/>
        <w:t xml:space="preserve">Morning: </w:t>
      </w:r>
      <w:r w:rsidRPr="00253B8B">
        <w:rPr>
          <w:color w:val="000000" w:themeColor="text1"/>
        </w:rPr>
        <w:t xml:space="preserve">Business-to-business show of Welsh small and medium enterprises, tourist affairs, and event </w:t>
      </w:r>
      <w:r w:rsidR="00D8581C" w:rsidRPr="00253B8B">
        <w:rPr>
          <w:color w:val="000000" w:themeColor="text1"/>
        </w:rPr>
        <w:t>services (</w:t>
      </w:r>
      <w:r w:rsidRPr="00253B8B">
        <w:rPr>
          <w:color w:val="000000" w:themeColor="text1"/>
        </w:rPr>
        <w:t>Wales 2025). Different panel discussions will address such important themes as eco-tourism and cultural partnerships.</w:t>
      </w:r>
    </w:p>
    <w:p w14:paraId="0AC2913F" w14:textId="77777777" w:rsidR="00142E08" w:rsidRPr="00253B8B" w:rsidRDefault="00446BEE">
      <w:pPr>
        <w:rPr>
          <w:color w:val="000000" w:themeColor="text1"/>
        </w:rPr>
      </w:pPr>
      <w:r w:rsidRPr="00253B8B">
        <w:rPr>
          <w:b/>
          <w:color w:val="000000" w:themeColor="text1"/>
        </w:rPr>
        <w:t xml:space="preserve">Afternoon: </w:t>
      </w:r>
      <w:r w:rsidRPr="00253B8B">
        <w:rPr>
          <w:color w:val="000000" w:themeColor="text1"/>
        </w:rPr>
        <w:t xml:space="preserve">Delegates will </w:t>
      </w:r>
      <w:r w:rsidR="00D8581C" w:rsidRPr="00253B8B">
        <w:rPr>
          <w:color w:val="000000" w:themeColor="text1"/>
        </w:rPr>
        <w:t xml:space="preserve">involve in a banquet feast to enjoy local and international quinine to ensure creation of a better communication with the stakeholders. </w:t>
      </w:r>
    </w:p>
    <w:p w14:paraId="654AE478" w14:textId="77777777" w:rsidR="00142E08" w:rsidRPr="00253B8B" w:rsidRDefault="00446BEE">
      <w:pPr>
        <w:rPr>
          <w:color w:val="000000" w:themeColor="text1"/>
        </w:rPr>
      </w:pPr>
      <w:r w:rsidRPr="00253B8B">
        <w:rPr>
          <w:b/>
          <w:color w:val="000000" w:themeColor="text1"/>
        </w:rPr>
        <w:t>Evening:</w:t>
      </w:r>
      <w:r w:rsidRPr="00253B8B">
        <w:rPr>
          <w:color w:val="000000" w:themeColor="text1"/>
        </w:rPr>
        <w:t xml:space="preserve"> An opportunity for delegates to </w:t>
      </w:r>
      <w:r w:rsidR="007852BF" w:rsidRPr="00253B8B">
        <w:rPr>
          <w:color w:val="000000" w:themeColor="text1"/>
        </w:rPr>
        <w:t xml:space="preserve">taste </w:t>
      </w:r>
      <w:r w:rsidRPr="00253B8B">
        <w:rPr>
          <w:color w:val="000000" w:themeColor="text1"/>
        </w:rPr>
        <w:t xml:space="preserve">traditional </w:t>
      </w:r>
      <w:proofErr w:type="spellStart"/>
      <w:r w:rsidRPr="00253B8B">
        <w:rPr>
          <w:color w:val="000000" w:themeColor="text1"/>
        </w:rPr>
        <w:t>welsh</w:t>
      </w:r>
      <w:proofErr w:type="spellEnd"/>
      <w:r w:rsidRPr="00253B8B">
        <w:rPr>
          <w:color w:val="000000" w:themeColor="text1"/>
        </w:rPr>
        <w:t xml:space="preserve"> cuisine and enjoy local drinks in a networking dinner to improve relations at both professional and personal levels.</w:t>
      </w:r>
    </w:p>
    <w:p w14:paraId="052BAD7C" w14:textId="77777777" w:rsidR="00142E08" w:rsidRPr="00253B8B" w:rsidRDefault="00446BEE">
      <w:pPr>
        <w:rPr>
          <w:b/>
          <w:color w:val="000000" w:themeColor="text1"/>
        </w:rPr>
      </w:pPr>
      <w:r w:rsidRPr="00253B8B">
        <w:rPr>
          <w:b/>
          <w:color w:val="000000" w:themeColor="text1"/>
        </w:rPr>
        <w:t>Day 3: Adventure together with the Reflection</w:t>
      </w:r>
    </w:p>
    <w:p w14:paraId="77AB1202" w14:textId="77777777" w:rsidR="00142E08" w:rsidRPr="00253B8B" w:rsidRDefault="00446BEE">
      <w:pPr>
        <w:rPr>
          <w:color w:val="000000" w:themeColor="text1"/>
        </w:rPr>
      </w:pPr>
      <w:r w:rsidRPr="00253B8B">
        <w:rPr>
          <w:b/>
          <w:color w:val="000000" w:themeColor="text1"/>
        </w:rPr>
        <w:t>Morning:</w:t>
      </w:r>
      <w:r w:rsidRPr="00253B8B">
        <w:rPr>
          <w:color w:val="000000" w:themeColor="text1"/>
        </w:rPr>
        <w:t xml:space="preserve"> Delegates may visit Snowdonia as well as the Brecon Beacons, enjoying one of the most beautiful landscapes of Wales through hiking, camping following with the other sports.</w:t>
      </w:r>
    </w:p>
    <w:p w14:paraId="78DEDE1E" w14:textId="77777777" w:rsidR="00142E08" w:rsidRPr="00253B8B" w:rsidRDefault="00446BEE">
      <w:pPr>
        <w:rPr>
          <w:color w:val="000000" w:themeColor="text1"/>
        </w:rPr>
      </w:pPr>
      <w:r w:rsidRPr="00253B8B">
        <w:rPr>
          <w:b/>
          <w:color w:val="000000" w:themeColor="text1"/>
        </w:rPr>
        <w:t>Afternoon:</w:t>
      </w:r>
      <w:r w:rsidRPr="00253B8B">
        <w:rPr>
          <w:color w:val="000000" w:themeColor="text1"/>
        </w:rPr>
        <w:t xml:space="preserve"> Seminars to effect cultural elements of Wales into tourism, build on delegates’ knowledge of cultural tourism practices.</w:t>
      </w:r>
    </w:p>
    <w:p w14:paraId="18FC2DCC" w14:textId="77777777" w:rsidR="00142E08" w:rsidRPr="00253B8B" w:rsidRDefault="00446BEE">
      <w:pPr>
        <w:rPr>
          <w:color w:val="000000" w:themeColor="text1"/>
        </w:rPr>
      </w:pPr>
      <w:r w:rsidRPr="00253B8B">
        <w:rPr>
          <w:b/>
          <w:color w:val="000000" w:themeColor="text1"/>
        </w:rPr>
        <w:t>Evening:</w:t>
      </w:r>
      <w:r w:rsidRPr="00253B8B">
        <w:rPr>
          <w:color w:val="000000" w:themeColor="text1"/>
        </w:rPr>
        <w:t xml:space="preserve"> The closing ceremony with a performance by a Welsh male voice choir that celebrates ‘hwyl’ with “</w:t>
      </w:r>
      <w:proofErr w:type="spellStart"/>
      <w:r w:rsidRPr="00253B8B">
        <w:rPr>
          <w:color w:val="000000" w:themeColor="text1"/>
        </w:rPr>
        <w:t>CymruWales</w:t>
      </w:r>
      <w:proofErr w:type="spellEnd"/>
      <w:r w:rsidRPr="00253B8B">
        <w:rPr>
          <w:color w:val="000000" w:themeColor="text1"/>
        </w:rPr>
        <w:t>” brand with a heartfelt acceptance of the tradition of the Welsh (Howe, 2016).</w:t>
      </w:r>
    </w:p>
    <w:p w14:paraId="1D759931" w14:textId="77777777" w:rsidR="00142E08" w:rsidRPr="00253B8B" w:rsidRDefault="00446BEE">
      <w:pPr>
        <w:jc w:val="center"/>
        <w:rPr>
          <w:color w:val="000000" w:themeColor="text1"/>
        </w:rPr>
      </w:pPr>
      <w:r w:rsidRPr="00253B8B">
        <w:rPr>
          <w:noProof/>
          <w:color w:val="000000" w:themeColor="text1"/>
          <w:lang w:eastAsia="en-GB"/>
        </w:rPr>
        <w:drawing>
          <wp:inline distT="114300" distB="114300" distL="114300" distR="114300" wp14:anchorId="3589F729" wp14:editId="08DBBE02">
            <wp:extent cx="4224338" cy="2159557"/>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4224338" cy="2159557"/>
                    </a:xfrm>
                    <a:prstGeom prst="rect">
                      <a:avLst/>
                    </a:prstGeom>
                    <a:ln/>
                  </pic:spPr>
                </pic:pic>
              </a:graphicData>
            </a:graphic>
          </wp:inline>
        </w:drawing>
      </w:r>
    </w:p>
    <w:p w14:paraId="4382BB7A" w14:textId="77777777" w:rsidR="00142E08" w:rsidRPr="00253B8B" w:rsidRDefault="00446BEE">
      <w:pPr>
        <w:jc w:val="center"/>
        <w:rPr>
          <w:b/>
          <w:color w:val="000000" w:themeColor="text1"/>
        </w:rPr>
      </w:pPr>
      <w:r w:rsidRPr="00253B8B">
        <w:rPr>
          <w:b/>
          <w:color w:val="000000" w:themeColor="text1"/>
        </w:rPr>
        <w:t xml:space="preserve"> Figure 4: Snowdonia</w:t>
      </w:r>
    </w:p>
    <w:p w14:paraId="095F0686" w14:textId="77777777" w:rsidR="00142E08" w:rsidRPr="00253B8B" w:rsidRDefault="00446BEE">
      <w:pPr>
        <w:jc w:val="center"/>
        <w:rPr>
          <w:color w:val="000000" w:themeColor="text1"/>
        </w:rPr>
      </w:pPr>
      <w:r w:rsidRPr="00253B8B">
        <w:rPr>
          <w:color w:val="000000" w:themeColor="text1"/>
        </w:rPr>
        <w:t xml:space="preserve">(Source: Forest holidays, 2025) </w:t>
      </w:r>
    </w:p>
    <w:p w14:paraId="1D89F5EF" w14:textId="77777777" w:rsidR="00142E08" w:rsidRPr="00253B8B" w:rsidRDefault="00446BEE">
      <w:pPr>
        <w:pStyle w:val="Heading1"/>
        <w:rPr>
          <w:color w:val="000000" w:themeColor="text1"/>
        </w:rPr>
      </w:pPr>
      <w:bookmarkStart w:id="3" w:name="_v2u9aser1mo9" w:colFirst="0" w:colLast="0"/>
      <w:bookmarkEnd w:id="3"/>
      <w:r w:rsidRPr="00253B8B">
        <w:rPr>
          <w:color w:val="000000" w:themeColor="text1"/>
        </w:rPr>
        <w:t>Aim and Objectives of the Meeting / Event</w:t>
      </w:r>
    </w:p>
    <w:p w14:paraId="50AC8E97" w14:textId="77777777" w:rsidR="00142E08" w:rsidRPr="00253B8B" w:rsidRDefault="00446BEE">
      <w:pPr>
        <w:rPr>
          <w:color w:val="000000" w:themeColor="text1"/>
        </w:rPr>
      </w:pPr>
      <w:r w:rsidRPr="00253B8B">
        <w:rPr>
          <w:b/>
          <w:color w:val="000000" w:themeColor="text1"/>
        </w:rPr>
        <w:t>Aim</w:t>
      </w:r>
    </w:p>
    <w:p w14:paraId="06E71C9D" w14:textId="77777777" w:rsidR="00142E08" w:rsidRPr="00253B8B" w:rsidRDefault="00446BEE">
      <w:pPr>
        <w:rPr>
          <w:color w:val="000000" w:themeColor="text1"/>
        </w:rPr>
      </w:pPr>
      <w:r w:rsidRPr="00253B8B">
        <w:rPr>
          <w:color w:val="000000" w:themeColor="text1"/>
        </w:rPr>
        <w:t xml:space="preserve">The aim is to develop Wales as a world-class MICE destination by maximising their unique cultural heritage, building global tourism alliances and economic traction through the “Year of </w:t>
      </w:r>
      <w:proofErr w:type="spellStart"/>
      <w:r w:rsidRPr="00253B8B">
        <w:rPr>
          <w:color w:val="000000" w:themeColor="text1"/>
        </w:rPr>
        <w:t>Croeso</w:t>
      </w:r>
      <w:proofErr w:type="spellEnd"/>
      <w:r w:rsidRPr="00253B8B">
        <w:rPr>
          <w:color w:val="000000" w:themeColor="text1"/>
        </w:rPr>
        <w:t>” initiative (</w:t>
      </w:r>
      <w:proofErr w:type="spellStart"/>
      <w:r w:rsidRPr="00253B8B">
        <w:rPr>
          <w:color w:val="000000" w:themeColor="text1"/>
        </w:rPr>
        <w:t>Shalihah</w:t>
      </w:r>
      <w:proofErr w:type="spellEnd"/>
      <w:r w:rsidRPr="00253B8B">
        <w:rPr>
          <w:color w:val="000000" w:themeColor="text1"/>
        </w:rPr>
        <w:t>, 2024).</w:t>
      </w:r>
    </w:p>
    <w:p w14:paraId="6B4159C5" w14:textId="77777777" w:rsidR="00142E08" w:rsidRPr="00253B8B" w:rsidRDefault="00446BEE">
      <w:pPr>
        <w:rPr>
          <w:b/>
          <w:color w:val="000000" w:themeColor="text1"/>
        </w:rPr>
      </w:pPr>
      <w:r w:rsidRPr="00253B8B">
        <w:rPr>
          <w:b/>
          <w:color w:val="000000" w:themeColor="text1"/>
        </w:rPr>
        <w:lastRenderedPageBreak/>
        <w:t>SMART Objectives</w:t>
      </w:r>
    </w:p>
    <w:p w14:paraId="451DD73F" w14:textId="77777777" w:rsidR="00142E08" w:rsidRPr="00253B8B" w:rsidRDefault="00446BEE">
      <w:pPr>
        <w:rPr>
          <w:b/>
          <w:color w:val="000000" w:themeColor="text1"/>
        </w:rPr>
      </w:pPr>
      <w:r w:rsidRPr="00253B8B">
        <w:rPr>
          <w:b/>
          <w:color w:val="000000" w:themeColor="text1"/>
        </w:rPr>
        <w:t>Increase with the International Attendance</w:t>
      </w:r>
    </w:p>
    <w:p w14:paraId="24D76F52" w14:textId="77777777" w:rsidR="00142E08" w:rsidRPr="00253B8B" w:rsidRDefault="00446BEE">
      <w:pPr>
        <w:rPr>
          <w:color w:val="000000" w:themeColor="text1"/>
        </w:rPr>
      </w:pPr>
      <w:r w:rsidRPr="00253B8B">
        <w:rPr>
          <w:b/>
          <w:color w:val="000000" w:themeColor="text1"/>
        </w:rPr>
        <w:t xml:space="preserve">Specific: </w:t>
      </w:r>
      <w:r w:rsidRPr="00253B8B">
        <w:rPr>
          <w:color w:val="000000" w:themeColor="text1"/>
        </w:rPr>
        <w:t xml:space="preserve">Invite a set number of international delegates to </w:t>
      </w:r>
      <w:proofErr w:type="spellStart"/>
      <w:r w:rsidRPr="00253B8B">
        <w:rPr>
          <w:color w:val="000000" w:themeColor="text1"/>
        </w:rPr>
        <w:t>Croeso</w:t>
      </w:r>
      <w:proofErr w:type="spellEnd"/>
      <w:r w:rsidRPr="00253B8B">
        <w:rPr>
          <w:color w:val="000000" w:themeColor="text1"/>
        </w:rPr>
        <w:t xml:space="preserve"> </w:t>
      </w:r>
      <w:r w:rsidR="00D8581C" w:rsidRPr="00253B8B">
        <w:rPr>
          <w:color w:val="000000" w:themeColor="text1"/>
        </w:rPr>
        <w:t>Fest</w:t>
      </w:r>
      <w:r w:rsidRPr="00253B8B">
        <w:rPr>
          <w:color w:val="000000" w:themeColor="text1"/>
        </w:rPr>
        <w:t xml:space="preserve"> 2025 (Visit Wales, 2025).</w:t>
      </w:r>
    </w:p>
    <w:p w14:paraId="77D651AF" w14:textId="77777777" w:rsidR="00142E08" w:rsidRPr="00253B8B" w:rsidRDefault="00446BEE">
      <w:pPr>
        <w:rPr>
          <w:color w:val="000000" w:themeColor="text1"/>
        </w:rPr>
      </w:pPr>
      <w:r w:rsidRPr="00253B8B">
        <w:rPr>
          <w:b/>
          <w:color w:val="000000" w:themeColor="text1"/>
        </w:rPr>
        <w:t xml:space="preserve">Measurable: </w:t>
      </w:r>
      <w:r w:rsidRPr="00253B8B">
        <w:rPr>
          <w:color w:val="000000" w:themeColor="text1"/>
        </w:rPr>
        <w:t>Expand the overall number of international participants against other similar gatherings that have transpired in the past.</w:t>
      </w:r>
    </w:p>
    <w:p w14:paraId="7408AFEA" w14:textId="77777777" w:rsidR="00142E08" w:rsidRPr="00253B8B" w:rsidRDefault="00446BEE">
      <w:pPr>
        <w:rPr>
          <w:color w:val="000000" w:themeColor="text1"/>
        </w:rPr>
      </w:pPr>
      <w:r w:rsidRPr="00253B8B">
        <w:rPr>
          <w:b/>
          <w:color w:val="000000" w:themeColor="text1"/>
        </w:rPr>
        <w:t>Achievable:</w:t>
      </w:r>
      <w:r w:rsidRPr="00253B8B">
        <w:rPr>
          <w:color w:val="000000" w:themeColor="text1"/>
        </w:rPr>
        <w:t xml:space="preserve"> Plan and implement specific promotional activities directed at the chief international destinations.</w:t>
      </w:r>
    </w:p>
    <w:p w14:paraId="0C51A244" w14:textId="77777777" w:rsidR="00142E08" w:rsidRPr="00253B8B" w:rsidRDefault="00446BEE">
      <w:pPr>
        <w:rPr>
          <w:color w:val="000000" w:themeColor="text1"/>
        </w:rPr>
      </w:pPr>
      <w:r w:rsidRPr="00253B8B">
        <w:rPr>
          <w:b/>
          <w:color w:val="000000" w:themeColor="text1"/>
        </w:rPr>
        <w:t>Relevant:</w:t>
      </w:r>
      <w:r w:rsidRPr="00253B8B">
        <w:rPr>
          <w:color w:val="000000" w:themeColor="text1"/>
        </w:rPr>
        <w:t xml:space="preserve"> Elevating with the international visitor figures with the complements </w:t>
      </w:r>
      <w:proofErr w:type="spellStart"/>
      <w:r w:rsidRPr="00253B8B">
        <w:rPr>
          <w:color w:val="000000" w:themeColor="text1"/>
        </w:rPr>
        <w:t>Wales’</w:t>
      </w:r>
      <w:proofErr w:type="spellEnd"/>
      <w:r w:rsidRPr="00253B8B">
        <w:rPr>
          <w:color w:val="000000" w:themeColor="text1"/>
        </w:rPr>
        <w:t xml:space="preserve"> global promotion roles.</w:t>
      </w:r>
    </w:p>
    <w:p w14:paraId="32CAC0BA" w14:textId="77777777" w:rsidR="00142E08" w:rsidRPr="00253B8B" w:rsidRDefault="00446BEE">
      <w:pPr>
        <w:rPr>
          <w:b/>
          <w:color w:val="000000" w:themeColor="text1"/>
        </w:rPr>
      </w:pPr>
      <w:r w:rsidRPr="00253B8B">
        <w:rPr>
          <w:b/>
          <w:color w:val="000000" w:themeColor="text1"/>
        </w:rPr>
        <w:t xml:space="preserve">Time-bound: </w:t>
      </w:r>
      <w:r w:rsidRPr="00253B8B">
        <w:rPr>
          <w:color w:val="000000" w:themeColor="text1"/>
        </w:rPr>
        <w:t>June 25–27, 2025.</w:t>
      </w:r>
    </w:p>
    <w:p w14:paraId="275077FD" w14:textId="77777777" w:rsidR="00142E08" w:rsidRPr="00253B8B" w:rsidRDefault="00A83BE0">
      <w:pPr>
        <w:rPr>
          <w:b/>
          <w:color w:val="000000" w:themeColor="text1"/>
        </w:rPr>
      </w:pPr>
      <w:r w:rsidRPr="00253B8B">
        <w:rPr>
          <w:b/>
          <w:color w:val="000000" w:themeColor="text1"/>
        </w:rPr>
        <w:t>Facilitate with</w:t>
      </w:r>
      <w:r w:rsidR="00446BEE" w:rsidRPr="00253B8B">
        <w:rPr>
          <w:b/>
          <w:color w:val="000000" w:themeColor="text1"/>
        </w:rPr>
        <w:t xml:space="preserve"> the business partnerships</w:t>
      </w:r>
    </w:p>
    <w:p w14:paraId="5517E546" w14:textId="77777777" w:rsidR="00142E08" w:rsidRPr="00253B8B" w:rsidRDefault="00446BEE">
      <w:pPr>
        <w:rPr>
          <w:color w:val="000000" w:themeColor="text1"/>
        </w:rPr>
      </w:pPr>
      <w:r w:rsidRPr="00253B8B">
        <w:rPr>
          <w:b/>
          <w:color w:val="000000" w:themeColor="text1"/>
        </w:rPr>
        <w:t>Specific:</w:t>
      </w:r>
      <w:r w:rsidRPr="00253B8B">
        <w:rPr>
          <w:color w:val="000000" w:themeColor="text1"/>
        </w:rPr>
        <w:t xml:space="preserve"> Facilitate Welsh tourism SME business relationships with international operators through the course of the event.</w:t>
      </w:r>
    </w:p>
    <w:p w14:paraId="10C38965" w14:textId="77777777" w:rsidR="00142E08" w:rsidRPr="00253B8B" w:rsidRDefault="00446BEE">
      <w:pPr>
        <w:rPr>
          <w:color w:val="000000" w:themeColor="text1"/>
        </w:rPr>
      </w:pPr>
      <w:r w:rsidRPr="00253B8B">
        <w:rPr>
          <w:b/>
          <w:color w:val="000000" w:themeColor="text1"/>
        </w:rPr>
        <w:t>Measurable:</w:t>
      </w:r>
      <w:r w:rsidRPr="00253B8B">
        <w:rPr>
          <w:color w:val="000000" w:themeColor="text1"/>
        </w:rPr>
        <w:t xml:space="preserve"> On the occurrence of the event, the signing of no less than 50 new partnership agreements should be attained.</w:t>
      </w:r>
    </w:p>
    <w:p w14:paraId="387AAECD" w14:textId="77777777" w:rsidR="00142E08" w:rsidRPr="00253B8B" w:rsidRDefault="00446BEE">
      <w:pPr>
        <w:rPr>
          <w:color w:val="000000" w:themeColor="text1"/>
        </w:rPr>
      </w:pPr>
      <w:r w:rsidRPr="00253B8B">
        <w:rPr>
          <w:b/>
          <w:color w:val="000000" w:themeColor="text1"/>
        </w:rPr>
        <w:t>Achievable:</w:t>
      </w:r>
      <w:r w:rsidRPr="00253B8B">
        <w:rPr>
          <w:color w:val="000000" w:themeColor="text1"/>
        </w:rPr>
        <w:t xml:space="preserve"> Support with the focused networking functions together with the arrangements for B2B corporate meetings (Wales 2025).</w:t>
      </w:r>
    </w:p>
    <w:p w14:paraId="5590B069" w14:textId="77777777" w:rsidR="00142E08" w:rsidRPr="00253B8B" w:rsidRDefault="00446BEE">
      <w:pPr>
        <w:rPr>
          <w:color w:val="000000" w:themeColor="text1"/>
        </w:rPr>
      </w:pPr>
      <w:r w:rsidRPr="00253B8B">
        <w:rPr>
          <w:b/>
          <w:color w:val="000000" w:themeColor="text1"/>
        </w:rPr>
        <w:t xml:space="preserve">Relevant: </w:t>
      </w:r>
      <w:r w:rsidRPr="00253B8B">
        <w:rPr>
          <w:color w:val="000000" w:themeColor="text1"/>
        </w:rPr>
        <w:t>Encouraging partnerships is essential to drive the economic outcomes identified for the event.</w:t>
      </w:r>
    </w:p>
    <w:p w14:paraId="2ACC7FFE" w14:textId="77777777" w:rsidR="00142E08" w:rsidRPr="00253B8B" w:rsidRDefault="00446BEE">
      <w:pPr>
        <w:rPr>
          <w:color w:val="000000" w:themeColor="text1"/>
        </w:rPr>
      </w:pPr>
      <w:r w:rsidRPr="00253B8B">
        <w:rPr>
          <w:b/>
          <w:color w:val="000000" w:themeColor="text1"/>
        </w:rPr>
        <w:t xml:space="preserve">Time-bound: </w:t>
      </w:r>
      <w:r w:rsidRPr="00253B8B">
        <w:rPr>
          <w:color w:val="000000" w:themeColor="text1"/>
        </w:rPr>
        <w:t xml:space="preserve"> June 27, 2025.</w:t>
      </w:r>
    </w:p>
    <w:p w14:paraId="0256F092" w14:textId="77777777" w:rsidR="00142E08" w:rsidRPr="00253B8B" w:rsidRDefault="00446BEE">
      <w:pPr>
        <w:rPr>
          <w:b/>
          <w:color w:val="000000" w:themeColor="text1"/>
        </w:rPr>
      </w:pPr>
      <w:r w:rsidRPr="00253B8B">
        <w:rPr>
          <w:b/>
          <w:color w:val="000000" w:themeColor="text1"/>
        </w:rPr>
        <w:t>Enhancement of the cultural engagement</w:t>
      </w:r>
    </w:p>
    <w:p w14:paraId="5C57B47B" w14:textId="77777777" w:rsidR="00142E08" w:rsidRPr="00253B8B" w:rsidRDefault="00446BEE">
      <w:pPr>
        <w:rPr>
          <w:color w:val="000000" w:themeColor="text1"/>
        </w:rPr>
      </w:pPr>
      <w:r w:rsidRPr="00253B8B">
        <w:rPr>
          <w:b/>
          <w:color w:val="000000" w:themeColor="text1"/>
        </w:rPr>
        <w:t>Specific:</w:t>
      </w:r>
      <w:r w:rsidRPr="00253B8B">
        <w:rPr>
          <w:color w:val="000000" w:themeColor="text1"/>
        </w:rPr>
        <w:t xml:space="preserve"> Increase the participation of delegates in cultural events </w:t>
      </w:r>
      <w:proofErr w:type="gramStart"/>
      <w:r w:rsidRPr="00253B8B">
        <w:rPr>
          <w:color w:val="000000" w:themeColor="text1"/>
        </w:rPr>
        <w:t>during the course of</w:t>
      </w:r>
      <w:proofErr w:type="gramEnd"/>
      <w:r w:rsidRPr="00253B8B">
        <w:rPr>
          <w:color w:val="000000" w:themeColor="text1"/>
        </w:rPr>
        <w:t xml:space="preserve"> the schedule of events (Visit Wales, 2025).</w:t>
      </w:r>
    </w:p>
    <w:p w14:paraId="2BB3A94E" w14:textId="77777777" w:rsidR="00142E08" w:rsidRPr="00253B8B" w:rsidRDefault="00446BEE">
      <w:pPr>
        <w:rPr>
          <w:color w:val="000000" w:themeColor="text1"/>
        </w:rPr>
      </w:pPr>
      <w:r w:rsidRPr="00253B8B">
        <w:rPr>
          <w:b/>
          <w:color w:val="000000" w:themeColor="text1"/>
        </w:rPr>
        <w:t>Measurable:</w:t>
      </w:r>
      <w:r w:rsidRPr="00253B8B">
        <w:rPr>
          <w:color w:val="000000" w:themeColor="text1"/>
        </w:rPr>
        <w:t xml:space="preserve"> Increase the participation in cultural showcases by 30% over the past events.</w:t>
      </w:r>
    </w:p>
    <w:p w14:paraId="2672DEEB" w14:textId="77777777" w:rsidR="00142E08" w:rsidRPr="00253B8B" w:rsidRDefault="00446BEE">
      <w:pPr>
        <w:rPr>
          <w:color w:val="000000" w:themeColor="text1"/>
        </w:rPr>
      </w:pPr>
      <w:r w:rsidRPr="00253B8B">
        <w:rPr>
          <w:b/>
          <w:color w:val="000000" w:themeColor="text1"/>
        </w:rPr>
        <w:t>Achievable:</w:t>
      </w:r>
      <w:r w:rsidRPr="00253B8B">
        <w:rPr>
          <w:color w:val="000000" w:themeColor="text1"/>
        </w:rPr>
        <w:t xml:space="preserve"> Offer different dynamic and culturally meaningful activities.</w:t>
      </w:r>
    </w:p>
    <w:p w14:paraId="1FDE9F16" w14:textId="77777777" w:rsidR="00142E08" w:rsidRPr="00253B8B" w:rsidRDefault="00446BEE">
      <w:pPr>
        <w:rPr>
          <w:color w:val="000000" w:themeColor="text1"/>
        </w:rPr>
      </w:pPr>
      <w:r w:rsidRPr="00253B8B">
        <w:rPr>
          <w:b/>
          <w:color w:val="000000" w:themeColor="text1"/>
        </w:rPr>
        <w:t xml:space="preserve">Relevant: </w:t>
      </w:r>
      <w:r w:rsidRPr="00253B8B">
        <w:rPr>
          <w:color w:val="000000" w:themeColor="text1"/>
        </w:rPr>
        <w:t xml:space="preserve">Cultural engagement is highlighted greatly by the theme “Year of </w:t>
      </w:r>
      <w:proofErr w:type="spellStart"/>
      <w:r w:rsidRPr="00253B8B">
        <w:rPr>
          <w:color w:val="000000" w:themeColor="text1"/>
        </w:rPr>
        <w:t>Croeso</w:t>
      </w:r>
      <w:proofErr w:type="spellEnd"/>
      <w:r w:rsidRPr="00253B8B">
        <w:rPr>
          <w:color w:val="000000" w:themeColor="text1"/>
        </w:rPr>
        <w:t>”.</w:t>
      </w:r>
    </w:p>
    <w:p w14:paraId="3A89CDEF" w14:textId="77777777" w:rsidR="00142E08" w:rsidRPr="00253B8B" w:rsidRDefault="00446BEE">
      <w:pPr>
        <w:rPr>
          <w:color w:val="000000" w:themeColor="text1"/>
        </w:rPr>
      </w:pPr>
      <w:r w:rsidRPr="00253B8B">
        <w:rPr>
          <w:b/>
          <w:color w:val="000000" w:themeColor="text1"/>
        </w:rPr>
        <w:t xml:space="preserve">Time-bound: </w:t>
      </w:r>
      <w:r w:rsidRPr="00253B8B">
        <w:rPr>
          <w:color w:val="000000" w:themeColor="text1"/>
        </w:rPr>
        <w:t>Between June 25 to 27, 2025.</w:t>
      </w:r>
    </w:p>
    <w:p w14:paraId="53AE137A" w14:textId="77777777" w:rsidR="00142E08" w:rsidRPr="00253B8B" w:rsidRDefault="00446BEE">
      <w:pPr>
        <w:pStyle w:val="Heading1"/>
        <w:rPr>
          <w:color w:val="000000" w:themeColor="text1"/>
        </w:rPr>
      </w:pPr>
      <w:bookmarkStart w:id="4" w:name="_cgald6qlneah" w:colFirst="0" w:colLast="0"/>
      <w:bookmarkEnd w:id="4"/>
      <w:r w:rsidRPr="00253B8B">
        <w:rPr>
          <w:color w:val="000000" w:themeColor="text1"/>
        </w:rPr>
        <w:t>Event Management</w:t>
      </w:r>
    </w:p>
    <w:p w14:paraId="582E1E5D" w14:textId="77777777" w:rsidR="00142E08" w:rsidRPr="00253B8B" w:rsidRDefault="00446BEE">
      <w:pPr>
        <w:rPr>
          <w:color w:val="000000" w:themeColor="text1"/>
        </w:rPr>
      </w:pPr>
      <w:r w:rsidRPr="00253B8B">
        <w:rPr>
          <w:color w:val="000000" w:themeColor="text1"/>
        </w:rPr>
        <w:t>For effective management</w:t>
      </w:r>
      <w:r w:rsidR="007852BF" w:rsidRPr="00253B8B">
        <w:rPr>
          <w:color w:val="000000" w:themeColor="text1"/>
        </w:rPr>
        <w:t xml:space="preserve"> of </w:t>
      </w:r>
      <w:proofErr w:type="spellStart"/>
      <w:r w:rsidR="007852BF" w:rsidRPr="00253B8B">
        <w:rPr>
          <w:color w:val="000000" w:themeColor="text1"/>
        </w:rPr>
        <w:t>Croeso</w:t>
      </w:r>
      <w:proofErr w:type="spellEnd"/>
      <w:r w:rsidR="007852BF" w:rsidRPr="00253B8B">
        <w:rPr>
          <w:color w:val="000000" w:themeColor="text1"/>
        </w:rPr>
        <w:t xml:space="preserve"> </w:t>
      </w:r>
      <w:r w:rsidR="00D8581C" w:rsidRPr="00253B8B">
        <w:rPr>
          <w:color w:val="000000" w:themeColor="text1"/>
        </w:rPr>
        <w:t>Fest</w:t>
      </w:r>
      <w:r w:rsidR="007852BF" w:rsidRPr="00253B8B">
        <w:rPr>
          <w:color w:val="000000" w:themeColor="text1"/>
        </w:rPr>
        <w:t xml:space="preserve"> 2025, organis</w:t>
      </w:r>
      <w:r w:rsidRPr="00253B8B">
        <w:rPr>
          <w:color w:val="000000" w:themeColor="text1"/>
        </w:rPr>
        <w:t xml:space="preserve">ers need to combine rigorous strategic planning, slick operational delivery and innovative marketing methods. In preparing the international MICE event for </w:t>
      </w:r>
      <w:proofErr w:type="spellStart"/>
      <w:r w:rsidRPr="00253B8B">
        <w:rPr>
          <w:color w:val="000000" w:themeColor="text1"/>
        </w:rPr>
        <w:t>Croeso</w:t>
      </w:r>
      <w:proofErr w:type="spellEnd"/>
      <w:r w:rsidRPr="00253B8B">
        <w:rPr>
          <w:color w:val="000000" w:themeColor="text1"/>
        </w:rPr>
        <w:t xml:space="preserve"> </w:t>
      </w:r>
      <w:r w:rsidR="00D8581C" w:rsidRPr="00253B8B">
        <w:rPr>
          <w:color w:val="000000" w:themeColor="text1"/>
        </w:rPr>
        <w:t>Fest</w:t>
      </w:r>
      <w:r w:rsidRPr="00253B8B">
        <w:rPr>
          <w:color w:val="000000" w:themeColor="text1"/>
        </w:rPr>
        <w:t xml:space="preserve"> 2025, we are trying to maintain professional standards </w:t>
      </w:r>
      <w:proofErr w:type="gramStart"/>
      <w:r w:rsidRPr="00253B8B">
        <w:rPr>
          <w:color w:val="000000" w:themeColor="text1"/>
        </w:rPr>
        <w:lastRenderedPageBreak/>
        <w:t>in order to</w:t>
      </w:r>
      <w:proofErr w:type="gramEnd"/>
      <w:r w:rsidRPr="00253B8B">
        <w:rPr>
          <w:color w:val="000000" w:themeColor="text1"/>
        </w:rPr>
        <w:t xml:space="preserve"> present Welsh identity and hospitality as described by Visit </w:t>
      </w:r>
      <w:proofErr w:type="spellStart"/>
      <w:r w:rsidRPr="00253B8B">
        <w:rPr>
          <w:color w:val="000000" w:themeColor="text1"/>
        </w:rPr>
        <w:t>Wales'</w:t>
      </w:r>
      <w:proofErr w:type="spellEnd"/>
      <w:r w:rsidRPr="00253B8B">
        <w:rPr>
          <w:color w:val="000000" w:themeColor="text1"/>
        </w:rPr>
        <w:t xml:space="preserve"> “Year of </w:t>
      </w:r>
      <w:proofErr w:type="spellStart"/>
      <w:r w:rsidRPr="00253B8B">
        <w:rPr>
          <w:color w:val="000000" w:themeColor="text1"/>
        </w:rPr>
        <w:t>Croeso</w:t>
      </w:r>
      <w:proofErr w:type="spellEnd"/>
      <w:r w:rsidRPr="00253B8B">
        <w:rPr>
          <w:color w:val="000000" w:themeColor="text1"/>
        </w:rPr>
        <w:t>” (Visit Wales, 2025).</w:t>
      </w:r>
    </w:p>
    <w:p w14:paraId="7C4FB6F7" w14:textId="77777777" w:rsidR="00142E08" w:rsidRPr="00253B8B" w:rsidRDefault="00446BEE">
      <w:pPr>
        <w:rPr>
          <w:b/>
          <w:color w:val="000000" w:themeColor="text1"/>
        </w:rPr>
      </w:pPr>
      <w:r w:rsidRPr="00253B8B">
        <w:rPr>
          <w:b/>
          <w:color w:val="000000" w:themeColor="text1"/>
        </w:rPr>
        <w:t>Operational Activities</w:t>
      </w:r>
    </w:p>
    <w:p w14:paraId="192B1220" w14:textId="77777777" w:rsidR="00142E08" w:rsidRPr="00253B8B" w:rsidRDefault="00446BEE">
      <w:pPr>
        <w:rPr>
          <w:color w:val="000000" w:themeColor="text1"/>
        </w:rPr>
      </w:pPr>
      <w:r w:rsidRPr="00253B8B">
        <w:rPr>
          <w:color w:val="000000" w:themeColor="text1"/>
        </w:rPr>
        <w:t xml:space="preserve">The </w:t>
      </w:r>
      <w:proofErr w:type="spellStart"/>
      <w:r w:rsidRPr="00253B8B">
        <w:rPr>
          <w:color w:val="000000" w:themeColor="text1"/>
        </w:rPr>
        <w:t>Croeso</w:t>
      </w:r>
      <w:proofErr w:type="spellEnd"/>
      <w:r w:rsidRPr="00253B8B">
        <w:rPr>
          <w:color w:val="000000" w:themeColor="text1"/>
        </w:rPr>
        <w:t xml:space="preserve"> </w:t>
      </w:r>
      <w:r w:rsidR="00D8581C" w:rsidRPr="00253B8B">
        <w:rPr>
          <w:color w:val="000000" w:themeColor="text1"/>
        </w:rPr>
        <w:t>Fest</w:t>
      </w:r>
      <w:r w:rsidRPr="00253B8B">
        <w:rPr>
          <w:color w:val="000000" w:themeColor="text1"/>
        </w:rPr>
        <w:t xml:space="preserve"> 2025 operational framework is designed to conveniently administer logistics to a delegate body that falls in between 500 and 700 people. Those roles necessary to the planning include Event Directors and Project Managers for timelines, AV Technicians for hybrid conferencing solutions, Guest Services Managers for hospitality and accessibility, and Security Officers for safety and crowd control (Bowdin </w:t>
      </w:r>
      <w:r w:rsidRPr="00253B8B">
        <w:rPr>
          <w:i/>
          <w:color w:val="000000" w:themeColor="text1"/>
        </w:rPr>
        <w:t>et al</w:t>
      </w:r>
      <w:r w:rsidRPr="00253B8B">
        <w:rPr>
          <w:color w:val="000000" w:themeColor="text1"/>
        </w:rPr>
        <w:t xml:space="preserve">., 2023). Cultural Coordinators will handle performance schedules and guide heritage tour activities </w:t>
      </w:r>
      <w:proofErr w:type="gramStart"/>
      <w:r w:rsidRPr="00253B8B">
        <w:rPr>
          <w:color w:val="000000" w:themeColor="text1"/>
        </w:rPr>
        <w:t>during the course of</w:t>
      </w:r>
      <w:proofErr w:type="gramEnd"/>
      <w:r w:rsidRPr="00253B8B">
        <w:rPr>
          <w:color w:val="000000" w:themeColor="text1"/>
        </w:rPr>
        <w:t xml:space="preserve"> the event. Core resources involved for 3 days of the event would entail that of renting the venue for ICC Wales, usage of modular staging, digital registration, exhibition booths, catering facilities, signage, and tour arrangements for Snowdonia and the Brecon Beacons, </w:t>
      </w:r>
      <w:proofErr w:type="gramStart"/>
      <w:r w:rsidRPr="00253B8B">
        <w:rPr>
          <w:color w:val="000000" w:themeColor="text1"/>
        </w:rPr>
        <w:t>in order to</w:t>
      </w:r>
      <w:proofErr w:type="gramEnd"/>
      <w:r w:rsidRPr="00253B8B">
        <w:rPr>
          <w:color w:val="000000" w:themeColor="text1"/>
        </w:rPr>
        <w:t xml:space="preserve"> ensure a very smooth and efficient experience for delegations (ICC Wales, 2025).</w:t>
      </w:r>
    </w:p>
    <w:p w14:paraId="24631AC9" w14:textId="77777777" w:rsidR="00142E08" w:rsidRPr="00253B8B" w:rsidRDefault="00446BEE">
      <w:pPr>
        <w:jc w:val="center"/>
        <w:rPr>
          <w:color w:val="000000" w:themeColor="text1"/>
        </w:rPr>
      </w:pPr>
      <w:r w:rsidRPr="00253B8B">
        <w:rPr>
          <w:noProof/>
          <w:color w:val="000000" w:themeColor="text1"/>
          <w:lang w:eastAsia="en-GB"/>
        </w:rPr>
        <w:drawing>
          <wp:inline distT="114300" distB="114300" distL="114300" distR="114300" wp14:anchorId="71150B98" wp14:editId="4F6AC140">
            <wp:extent cx="5943600" cy="3327400"/>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943600" cy="3327400"/>
                    </a:xfrm>
                    <a:prstGeom prst="rect">
                      <a:avLst/>
                    </a:prstGeom>
                    <a:ln/>
                  </pic:spPr>
                </pic:pic>
              </a:graphicData>
            </a:graphic>
          </wp:inline>
        </w:drawing>
      </w:r>
    </w:p>
    <w:p w14:paraId="09075D9A" w14:textId="77777777" w:rsidR="00142E08" w:rsidRPr="00253B8B" w:rsidRDefault="00854BEF">
      <w:pPr>
        <w:jc w:val="center"/>
        <w:rPr>
          <w:b/>
          <w:color w:val="000000" w:themeColor="text1"/>
        </w:rPr>
      </w:pPr>
      <w:r w:rsidRPr="00253B8B">
        <w:rPr>
          <w:b/>
          <w:color w:val="000000" w:themeColor="text1"/>
        </w:rPr>
        <w:t xml:space="preserve"> Figure 5</w:t>
      </w:r>
      <w:r w:rsidR="00446BEE" w:rsidRPr="00253B8B">
        <w:rPr>
          <w:b/>
          <w:color w:val="000000" w:themeColor="text1"/>
        </w:rPr>
        <w:t>: Brecon Beacons</w:t>
      </w:r>
    </w:p>
    <w:p w14:paraId="7A9E827B" w14:textId="77777777" w:rsidR="00142E08" w:rsidRPr="00253B8B" w:rsidRDefault="00446BEE">
      <w:pPr>
        <w:jc w:val="center"/>
        <w:rPr>
          <w:color w:val="000000" w:themeColor="text1"/>
        </w:rPr>
      </w:pPr>
      <w:r w:rsidRPr="00253B8B">
        <w:rPr>
          <w:color w:val="000000" w:themeColor="text1"/>
        </w:rPr>
        <w:t>(Source: Brecon beacons park society, 2025)</w:t>
      </w:r>
    </w:p>
    <w:p w14:paraId="2E00A8F6" w14:textId="77777777" w:rsidR="00142E08" w:rsidRPr="00253B8B" w:rsidRDefault="00446BEE">
      <w:pPr>
        <w:rPr>
          <w:b/>
          <w:color w:val="000000" w:themeColor="text1"/>
        </w:rPr>
      </w:pPr>
      <w:r w:rsidRPr="00253B8B">
        <w:rPr>
          <w:b/>
          <w:color w:val="000000" w:themeColor="text1"/>
        </w:rPr>
        <w:t>Planning Activities</w:t>
      </w:r>
    </w:p>
    <w:p w14:paraId="6A5EBE01" w14:textId="77777777" w:rsidR="00142E08" w:rsidRPr="00253B8B" w:rsidRDefault="00446BEE">
      <w:pPr>
        <w:rPr>
          <w:color w:val="000000" w:themeColor="text1"/>
        </w:rPr>
      </w:pPr>
      <w:r w:rsidRPr="00253B8B">
        <w:rPr>
          <w:color w:val="000000" w:themeColor="text1"/>
        </w:rPr>
        <w:t xml:space="preserve">For the development of the plan, it’ll employ Gantt charts to project timelines, plan venue usage, budget estimates, supplier agreements, and stakeholder communication to include Visit Wales, </w:t>
      </w:r>
      <w:r w:rsidRPr="00253B8B">
        <w:rPr>
          <w:color w:val="000000" w:themeColor="text1"/>
        </w:rPr>
        <w:lastRenderedPageBreak/>
        <w:t>local enterprises, as well as local government bodies. Sustainability is a key priority in making sure that they support their local business, cooperate with effective waste management practices together with the conduct carbon footprint analysis for the determination of the environmental impact (</w:t>
      </w:r>
      <w:proofErr w:type="spellStart"/>
      <w:r w:rsidRPr="00253B8B">
        <w:rPr>
          <w:color w:val="000000" w:themeColor="text1"/>
        </w:rPr>
        <w:t>Nwabuwe</w:t>
      </w:r>
      <w:proofErr w:type="spellEnd"/>
      <w:r w:rsidRPr="00253B8B">
        <w:rPr>
          <w:color w:val="000000" w:themeColor="text1"/>
        </w:rPr>
        <w:t xml:space="preserve"> and </w:t>
      </w:r>
      <w:proofErr w:type="spellStart"/>
      <w:r w:rsidRPr="00253B8B">
        <w:rPr>
          <w:color w:val="000000" w:themeColor="text1"/>
        </w:rPr>
        <w:t>Odirin</w:t>
      </w:r>
      <w:proofErr w:type="spellEnd"/>
      <w:r w:rsidRPr="00253B8B">
        <w:rPr>
          <w:color w:val="000000" w:themeColor="text1"/>
        </w:rPr>
        <w:t>, 2024).</w:t>
      </w:r>
    </w:p>
    <w:p w14:paraId="4FAC27FF" w14:textId="77777777" w:rsidR="00142E08" w:rsidRPr="00253B8B" w:rsidRDefault="00446BEE">
      <w:pPr>
        <w:rPr>
          <w:b/>
          <w:color w:val="000000" w:themeColor="text1"/>
        </w:rPr>
      </w:pPr>
      <w:r w:rsidRPr="00253B8B">
        <w:rPr>
          <w:b/>
          <w:color w:val="000000" w:themeColor="text1"/>
        </w:rPr>
        <w:t>Marketing Activities</w:t>
      </w:r>
    </w:p>
    <w:p w14:paraId="1A87303D" w14:textId="77777777" w:rsidR="00142E08" w:rsidRPr="00253B8B" w:rsidRDefault="00446BEE">
      <w:pPr>
        <w:rPr>
          <w:color w:val="000000" w:themeColor="text1"/>
        </w:rPr>
      </w:pPr>
      <w:r w:rsidRPr="00253B8B">
        <w:rPr>
          <w:color w:val="000000" w:themeColor="text1"/>
        </w:rPr>
        <w:t xml:space="preserve">Globally attracting an audience involves the adoption of a diversified marketing plan focusing on several channels. Digital marketing activities will involve a website optimised for SEO, targeted campaigns on several social media channels, including Facebook, LinkedIn, and Instagram, email marketing initiatives and conducting webinars (Isibor </w:t>
      </w:r>
      <w:r w:rsidRPr="00253B8B">
        <w:rPr>
          <w:i/>
          <w:color w:val="000000" w:themeColor="text1"/>
        </w:rPr>
        <w:t>et al</w:t>
      </w:r>
      <w:r w:rsidRPr="00253B8B">
        <w:rPr>
          <w:color w:val="000000" w:themeColor="text1"/>
        </w:rPr>
        <w:t xml:space="preserve">., 2025). Public relations will focus on writing press releases, the circulation of media kits, contacting influencers and collaborating with tourism bloggers. For B2B promotional activities, partnerships with industry newsletters, trade magazines, and direct contact with tourism boards, event planners, and travel influencers will be conducted (Wales 2025). This approach is intended to achieve international visibility and increase participation to be achieved in </w:t>
      </w:r>
      <w:proofErr w:type="spellStart"/>
      <w:r w:rsidRPr="00253B8B">
        <w:rPr>
          <w:color w:val="000000" w:themeColor="text1"/>
        </w:rPr>
        <w:t>Croeso</w:t>
      </w:r>
      <w:proofErr w:type="spellEnd"/>
      <w:r w:rsidRPr="00253B8B">
        <w:rPr>
          <w:color w:val="000000" w:themeColor="text1"/>
        </w:rPr>
        <w:t xml:space="preserve"> </w:t>
      </w:r>
      <w:r w:rsidR="00D8581C" w:rsidRPr="00253B8B">
        <w:rPr>
          <w:color w:val="000000" w:themeColor="text1"/>
        </w:rPr>
        <w:t>Fest</w:t>
      </w:r>
      <w:r w:rsidRPr="00253B8B">
        <w:rPr>
          <w:color w:val="000000" w:themeColor="text1"/>
        </w:rPr>
        <w:t xml:space="preserve"> 2025. By creating effective brand identity around the Welsh term “</w:t>
      </w:r>
      <w:proofErr w:type="spellStart"/>
      <w:r w:rsidRPr="00253B8B">
        <w:rPr>
          <w:color w:val="000000" w:themeColor="text1"/>
        </w:rPr>
        <w:t>Croeso</w:t>
      </w:r>
      <w:proofErr w:type="spellEnd"/>
      <w:r w:rsidRPr="00253B8B">
        <w:rPr>
          <w:color w:val="000000" w:themeColor="text1"/>
        </w:rPr>
        <w:t xml:space="preserve">” (welcome), the event will gain emotional appeal and stand out as unique against the backdrop of other UK conferences (Visit Wales, 2025a). </w:t>
      </w:r>
    </w:p>
    <w:p w14:paraId="4F525C64" w14:textId="77777777" w:rsidR="00142E08" w:rsidRPr="00253B8B" w:rsidRDefault="00446BEE">
      <w:pPr>
        <w:pStyle w:val="Heading1"/>
        <w:rPr>
          <w:color w:val="000000" w:themeColor="text1"/>
        </w:rPr>
      </w:pPr>
      <w:bookmarkStart w:id="5" w:name="_bm4czwt7czou" w:colFirst="0" w:colLast="0"/>
      <w:bookmarkEnd w:id="5"/>
      <w:r w:rsidRPr="00253B8B">
        <w:rPr>
          <w:color w:val="000000" w:themeColor="text1"/>
        </w:rPr>
        <w:t xml:space="preserve">Event Budget </w:t>
      </w:r>
    </w:p>
    <w:p w14:paraId="25AF4611" w14:textId="77777777" w:rsidR="00142E08" w:rsidRPr="00253B8B" w:rsidRDefault="00446BEE">
      <w:pPr>
        <w:rPr>
          <w:b/>
          <w:color w:val="000000" w:themeColor="text1"/>
        </w:rPr>
      </w:pPr>
      <w:proofErr w:type="spellStart"/>
      <w:r w:rsidRPr="00253B8B">
        <w:rPr>
          <w:color w:val="000000" w:themeColor="text1"/>
        </w:rPr>
        <w:t>Croeso</w:t>
      </w:r>
      <w:proofErr w:type="spellEnd"/>
      <w:r w:rsidRPr="00253B8B">
        <w:rPr>
          <w:color w:val="000000" w:themeColor="text1"/>
        </w:rPr>
        <w:t xml:space="preserve"> </w:t>
      </w:r>
      <w:r w:rsidR="00D8581C" w:rsidRPr="00253B8B">
        <w:rPr>
          <w:color w:val="000000" w:themeColor="text1"/>
        </w:rPr>
        <w:t>Fest</w:t>
      </w:r>
      <w:r w:rsidRPr="00253B8B">
        <w:rPr>
          <w:color w:val="000000" w:themeColor="text1"/>
        </w:rPr>
        <w:t xml:space="preserve"> 2025 seeks to operate under a budget of £250,000 to meet all basic operational needs. It is the ICC Wales, which is highly esteemed for the vastness of its infrastructure and being in the </w:t>
      </w:r>
      <w:r w:rsidR="00A83BE0" w:rsidRPr="00253B8B">
        <w:rPr>
          <w:color w:val="000000" w:themeColor="text1"/>
        </w:rPr>
        <w:t>centre that</w:t>
      </w:r>
      <w:r w:rsidRPr="00253B8B">
        <w:rPr>
          <w:color w:val="000000" w:themeColor="text1"/>
        </w:rPr>
        <w:t xml:space="preserve"> will be rente</w:t>
      </w:r>
      <w:r w:rsidR="00A409D7" w:rsidRPr="00253B8B">
        <w:rPr>
          <w:color w:val="000000" w:themeColor="text1"/>
        </w:rPr>
        <w:t>d for the event at £75,000. £45,</w:t>
      </w:r>
      <w:r w:rsidRPr="00253B8B">
        <w:rPr>
          <w:color w:val="000000" w:themeColor="text1"/>
        </w:rPr>
        <w:t>000 of staffing costs will be used to pay AV specialists, event organisers, interpreters and cultural liaisons. The £40,000 expenditure on catering will be used to publicise Welsh cuisine with the use of locally produced foods, part of the event’s sustainable efforts (Visit Wales, 2025a). Marketing costs will be spent £30,000 on the implementation of a global digital campaign on social platforms, tourism websites and in emails. £30,000 covers AV/technology for hybrid and interactive sessions, miscellaneous costs (£30,000) entail insurance, travel arrangements, Revenue will come primarily from delegate registrations (£150,000), sponsorships (£100,000) from contributions by travel firms, by government bodies and by the Arts Council of Wales and sales of exhibition booths (£60,000) to tourism operators and local businesses. This excess of £60,000 is forecas</w:t>
      </w:r>
      <w:r w:rsidR="00A409D7" w:rsidRPr="00253B8B">
        <w:rPr>
          <w:color w:val="000000" w:themeColor="text1"/>
        </w:rPr>
        <w:t xml:space="preserve">t </w:t>
      </w:r>
      <w:r w:rsidRPr="00253B8B">
        <w:rPr>
          <w:color w:val="000000" w:themeColor="text1"/>
        </w:rPr>
        <w:t xml:space="preserve">and can be applied to either future development of events or re-investments in Welsh cultural promotion. Sustainability is prioritised </w:t>
      </w:r>
      <w:proofErr w:type="gramStart"/>
      <w:r w:rsidRPr="00253B8B">
        <w:rPr>
          <w:color w:val="000000" w:themeColor="text1"/>
        </w:rPr>
        <w:lastRenderedPageBreak/>
        <w:t>by the use of</w:t>
      </w:r>
      <w:proofErr w:type="gramEnd"/>
      <w:r w:rsidRPr="00253B8B">
        <w:rPr>
          <w:color w:val="000000" w:themeColor="text1"/>
        </w:rPr>
        <w:t xml:space="preserve"> first comer discounts, a 10% risk contingency reserve, and alternative funding streams. </w:t>
      </w:r>
    </w:p>
    <w:tbl>
      <w:tblPr>
        <w:tblStyle w:val="a"/>
        <w:tblW w:w="7380" w:type="dxa"/>
        <w:tblInd w:w="1095" w:type="dxa"/>
        <w:tblBorders>
          <w:top w:val="nil"/>
          <w:left w:val="nil"/>
          <w:bottom w:val="nil"/>
          <w:right w:val="nil"/>
          <w:insideH w:val="nil"/>
          <w:insideV w:val="nil"/>
        </w:tblBorders>
        <w:tblLayout w:type="fixed"/>
        <w:tblLook w:val="0600" w:firstRow="0" w:lastRow="0" w:firstColumn="0" w:lastColumn="0" w:noHBand="1" w:noVBand="1"/>
      </w:tblPr>
      <w:tblGrid>
        <w:gridCol w:w="3630"/>
        <w:gridCol w:w="3750"/>
      </w:tblGrid>
      <w:tr w:rsidR="00253B8B" w:rsidRPr="00253B8B" w14:paraId="373C68FC" w14:textId="77777777">
        <w:trPr>
          <w:trHeight w:val="515"/>
        </w:trPr>
        <w:tc>
          <w:tcPr>
            <w:tcW w:w="363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01FB691" w14:textId="77777777" w:rsidR="00142E08" w:rsidRPr="00253B8B" w:rsidRDefault="00446BEE">
            <w:pPr>
              <w:jc w:val="center"/>
              <w:rPr>
                <w:color w:val="000000" w:themeColor="text1"/>
              </w:rPr>
            </w:pPr>
            <w:r w:rsidRPr="00253B8B">
              <w:rPr>
                <w:b/>
                <w:color w:val="000000" w:themeColor="text1"/>
              </w:rPr>
              <w:t>Item</w:t>
            </w:r>
          </w:p>
        </w:tc>
        <w:tc>
          <w:tcPr>
            <w:tcW w:w="375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BABC1F3" w14:textId="77777777" w:rsidR="00142E08" w:rsidRPr="00253B8B" w:rsidRDefault="00446BEE">
            <w:pPr>
              <w:jc w:val="center"/>
              <w:rPr>
                <w:color w:val="000000" w:themeColor="text1"/>
              </w:rPr>
            </w:pPr>
            <w:r w:rsidRPr="00253B8B">
              <w:rPr>
                <w:b/>
                <w:color w:val="000000" w:themeColor="text1"/>
              </w:rPr>
              <w:t>Amount (£)</w:t>
            </w:r>
          </w:p>
        </w:tc>
      </w:tr>
      <w:tr w:rsidR="00253B8B" w:rsidRPr="00253B8B" w14:paraId="6441767A" w14:textId="77777777">
        <w:trPr>
          <w:trHeight w:val="515"/>
        </w:trPr>
        <w:tc>
          <w:tcPr>
            <w:tcW w:w="363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3945FFE" w14:textId="77777777" w:rsidR="00142E08" w:rsidRPr="00253B8B" w:rsidRDefault="00446BEE">
            <w:pPr>
              <w:jc w:val="center"/>
              <w:rPr>
                <w:color w:val="000000" w:themeColor="text1"/>
              </w:rPr>
            </w:pPr>
            <w:r w:rsidRPr="00253B8B">
              <w:rPr>
                <w:color w:val="000000" w:themeColor="text1"/>
              </w:rPr>
              <w:t>Venue Hire</w:t>
            </w:r>
          </w:p>
        </w:tc>
        <w:tc>
          <w:tcPr>
            <w:tcW w:w="375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E3361F4" w14:textId="77777777" w:rsidR="00142E08" w:rsidRPr="00253B8B" w:rsidRDefault="00446BEE">
            <w:pPr>
              <w:jc w:val="center"/>
              <w:rPr>
                <w:color w:val="000000" w:themeColor="text1"/>
              </w:rPr>
            </w:pPr>
            <w:r w:rsidRPr="00253B8B">
              <w:rPr>
                <w:color w:val="000000" w:themeColor="text1"/>
              </w:rPr>
              <w:t>75,000</w:t>
            </w:r>
          </w:p>
        </w:tc>
      </w:tr>
      <w:tr w:rsidR="00253B8B" w:rsidRPr="00253B8B" w14:paraId="77B9B464" w14:textId="77777777">
        <w:trPr>
          <w:trHeight w:val="515"/>
        </w:trPr>
        <w:tc>
          <w:tcPr>
            <w:tcW w:w="363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E6AFFEF" w14:textId="77777777" w:rsidR="00142E08" w:rsidRPr="00253B8B" w:rsidRDefault="00446BEE">
            <w:pPr>
              <w:jc w:val="center"/>
              <w:rPr>
                <w:color w:val="000000" w:themeColor="text1"/>
              </w:rPr>
            </w:pPr>
            <w:r w:rsidRPr="00253B8B">
              <w:rPr>
                <w:color w:val="000000" w:themeColor="text1"/>
              </w:rPr>
              <w:t>Staffing</w:t>
            </w:r>
          </w:p>
        </w:tc>
        <w:tc>
          <w:tcPr>
            <w:tcW w:w="375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9E956F5" w14:textId="77777777" w:rsidR="00142E08" w:rsidRPr="00253B8B" w:rsidRDefault="00446BEE">
            <w:pPr>
              <w:jc w:val="center"/>
              <w:rPr>
                <w:color w:val="000000" w:themeColor="text1"/>
              </w:rPr>
            </w:pPr>
            <w:r w:rsidRPr="00253B8B">
              <w:rPr>
                <w:color w:val="000000" w:themeColor="text1"/>
              </w:rPr>
              <w:t>45,000</w:t>
            </w:r>
          </w:p>
        </w:tc>
      </w:tr>
      <w:tr w:rsidR="00253B8B" w:rsidRPr="00253B8B" w14:paraId="66374E1C" w14:textId="77777777">
        <w:trPr>
          <w:trHeight w:val="515"/>
        </w:trPr>
        <w:tc>
          <w:tcPr>
            <w:tcW w:w="363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A4A53CB" w14:textId="77777777" w:rsidR="00142E08" w:rsidRPr="00253B8B" w:rsidRDefault="00446BEE">
            <w:pPr>
              <w:jc w:val="center"/>
              <w:rPr>
                <w:color w:val="000000" w:themeColor="text1"/>
              </w:rPr>
            </w:pPr>
            <w:r w:rsidRPr="00253B8B">
              <w:rPr>
                <w:color w:val="000000" w:themeColor="text1"/>
              </w:rPr>
              <w:t>Catering</w:t>
            </w:r>
          </w:p>
        </w:tc>
        <w:tc>
          <w:tcPr>
            <w:tcW w:w="375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07D6925" w14:textId="77777777" w:rsidR="00142E08" w:rsidRPr="00253B8B" w:rsidRDefault="00446BEE">
            <w:pPr>
              <w:jc w:val="center"/>
              <w:rPr>
                <w:color w:val="000000" w:themeColor="text1"/>
              </w:rPr>
            </w:pPr>
            <w:r w:rsidRPr="00253B8B">
              <w:rPr>
                <w:color w:val="000000" w:themeColor="text1"/>
              </w:rPr>
              <w:t>40,000</w:t>
            </w:r>
          </w:p>
        </w:tc>
      </w:tr>
      <w:tr w:rsidR="00253B8B" w:rsidRPr="00253B8B" w14:paraId="3BFB6879" w14:textId="77777777">
        <w:trPr>
          <w:trHeight w:val="515"/>
        </w:trPr>
        <w:tc>
          <w:tcPr>
            <w:tcW w:w="363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2BC85AD" w14:textId="77777777" w:rsidR="00142E08" w:rsidRPr="00253B8B" w:rsidRDefault="00446BEE">
            <w:pPr>
              <w:jc w:val="center"/>
              <w:rPr>
                <w:color w:val="000000" w:themeColor="text1"/>
              </w:rPr>
            </w:pPr>
            <w:r w:rsidRPr="00253B8B">
              <w:rPr>
                <w:color w:val="000000" w:themeColor="text1"/>
              </w:rPr>
              <w:t>Marketing</w:t>
            </w:r>
          </w:p>
        </w:tc>
        <w:tc>
          <w:tcPr>
            <w:tcW w:w="375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5612CAB" w14:textId="77777777" w:rsidR="00142E08" w:rsidRPr="00253B8B" w:rsidRDefault="00446BEE">
            <w:pPr>
              <w:jc w:val="center"/>
              <w:rPr>
                <w:color w:val="000000" w:themeColor="text1"/>
              </w:rPr>
            </w:pPr>
            <w:r w:rsidRPr="00253B8B">
              <w:rPr>
                <w:color w:val="000000" w:themeColor="text1"/>
              </w:rPr>
              <w:t>30,000</w:t>
            </w:r>
          </w:p>
        </w:tc>
      </w:tr>
      <w:tr w:rsidR="00253B8B" w:rsidRPr="00253B8B" w14:paraId="665854E8" w14:textId="77777777">
        <w:trPr>
          <w:trHeight w:val="515"/>
        </w:trPr>
        <w:tc>
          <w:tcPr>
            <w:tcW w:w="363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6E3C752" w14:textId="77777777" w:rsidR="00142E08" w:rsidRPr="00253B8B" w:rsidRDefault="00446BEE">
            <w:pPr>
              <w:jc w:val="center"/>
              <w:rPr>
                <w:color w:val="000000" w:themeColor="text1"/>
              </w:rPr>
            </w:pPr>
            <w:r w:rsidRPr="00253B8B">
              <w:rPr>
                <w:color w:val="000000" w:themeColor="text1"/>
              </w:rPr>
              <w:t>AV/Technology</w:t>
            </w:r>
          </w:p>
        </w:tc>
        <w:tc>
          <w:tcPr>
            <w:tcW w:w="375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B6254B4" w14:textId="77777777" w:rsidR="00142E08" w:rsidRPr="00253B8B" w:rsidRDefault="00446BEE">
            <w:pPr>
              <w:jc w:val="center"/>
              <w:rPr>
                <w:color w:val="000000" w:themeColor="text1"/>
              </w:rPr>
            </w:pPr>
            <w:r w:rsidRPr="00253B8B">
              <w:rPr>
                <w:color w:val="000000" w:themeColor="text1"/>
              </w:rPr>
              <w:t>30,000</w:t>
            </w:r>
          </w:p>
        </w:tc>
      </w:tr>
      <w:tr w:rsidR="00253B8B" w:rsidRPr="00253B8B" w14:paraId="1D705178" w14:textId="77777777">
        <w:trPr>
          <w:trHeight w:val="515"/>
        </w:trPr>
        <w:tc>
          <w:tcPr>
            <w:tcW w:w="363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5BE281D" w14:textId="77777777" w:rsidR="00142E08" w:rsidRPr="00253B8B" w:rsidRDefault="00446BEE">
            <w:pPr>
              <w:jc w:val="center"/>
              <w:rPr>
                <w:color w:val="000000" w:themeColor="text1"/>
              </w:rPr>
            </w:pPr>
            <w:r w:rsidRPr="00253B8B">
              <w:rPr>
                <w:color w:val="000000" w:themeColor="text1"/>
              </w:rPr>
              <w:t>Miscellaneous</w:t>
            </w:r>
          </w:p>
        </w:tc>
        <w:tc>
          <w:tcPr>
            <w:tcW w:w="375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B15C696" w14:textId="77777777" w:rsidR="00142E08" w:rsidRPr="00253B8B" w:rsidRDefault="00446BEE">
            <w:pPr>
              <w:jc w:val="center"/>
              <w:rPr>
                <w:color w:val="000000" w:themeColor="text1"/>
              </w:rPr>
            </w:pPr>
            <w:r w:rsidRPr="00253B8B">
              <w:rPr>
                <w:color w:val="000000" w:themeColor="text1"/>
              </w:rPr>
              <w:t>30,000</w:t>
            </w:r>
          </w:p>
        </w:tc>
      </w:tr>
      <w:tr w:rsidR="00253B8B" w:rsidRPr="00253B8B" w14:paraId="5F77384B" w14:textId="77777777">
        <w:trPr>
          <w:trHeight w:val="515"/>
        </w:trPr>
        <w:tc>
          <w:tcPr>
            <w:tcW w:w="363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8F22E6C" w14:textId="77777777" w:rsidR="00142E08" w:rsidRPr="00253B8B" w:rsidRDefault="00446BEE">
            <w:pPr>
              <w:jc w:val="center"/>
              <w:rPr>
                <w:color w:val="000000" w:themeColor="text1"/>
              </w:rPr>
            </w:pPr>
            <w:r w:rsidRPr="00253B8B">
              <w:rPr>
                <w:b/>
                <w:color w:val="000000" w:themeColor="text1"/>
              </w:rPr>
              <w:t>Total</w:t>
            </w:r>
          </w:p>
        </w:tc>
        <w:tc>
          <w:tcPr>
            <w:tcW w:w="375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DEBF086" w14:textId="77777777" w:rsidR="00142E08" w:rsidRPr="00253B8B" w:rsidRDefault="00446BEE">
            <w:pPr>
              <w:jc w:val="center"/>
              <w:rPr>
                <w:color w:val="000000" w:themeColor="text1"/>
              </w:rPr>
            </w:pPr>
            <w:r w:rsidRPr="00253B8B">
              <w:rPr>
                <w:b/>
                <w:color w:val="000000" w:themeColor="text1"/>
              </w:rPr>
              <w:t>250,000</w:t>
            </w:r>
          </w:p>
        </w:tc>
      </w:tr>
    </w:tbl>
    <w:p w14:paraId="7BB77992" w14:textId="77777777" w:rsidR="00854BEF" w:rsidRPr="00253B8B" w:rsidRDefault="00854BEF" w:rsidP="00854BEF">
      <w:pPr>
        <w:jc w:val="center"/>
        <w:rPr>
          <w:b/>
          <w:color w:val="000000" w:themeColor="text1"/>
        </w:rPr>
      </w:pPr>
      <w:bookmarkStart w:id="6" w:name="_ebuxlr7rz6lb" w:colFirst="0" w:colLast="0"/>
      <w:bookmarkEnd w:id="6"/>
      <w:r w:rsidRPr="00253B8B">
        <w:rPr>
          <w:b/>
          <w:color w:val="000000" w:themeColor="text1"/>
        </w:rPr>
        <w:t>Table 1: Budget</w:t>
      </w:r>
    </w:p>
    <w:p w14:paraId="03C9EBFE" w14:textId="77777777" w:rsidR="00142E08" w:rsidRPr="00253B8B" w:rsidRDefault="00446BEE">
      <w:pPr>
        <w:pStyle w:val="Heading1"/>
        <w:rPr>
          <w:color w:val="000000" w:themeColor="text1"/>
        </w:rPr>
      </w:pPr>
      <w:r w:rsidRPr="00253B8B">
        <w:rPr>
          <w:color w:val="000000" w:themeColor="text1"/>
        </w:rPr>
        <w:t xml:space="preserve">Industry Trends / Issues / Impacts </w:t>
      </w:r>
    </w:p>
    <w:p w14:paraId="746F3328" w14:textId="77777777" w:rsidR="00142E08" w:rsidRPr="00253B8B" w:rsidRDefault="00446BEE">
      <w:pPr>
        <w:rPr>
          <w:color w:val="000000" w:themeColor="text1"/>
        </w:rPr>
      </w:pPr>
      <w:r w:rsidRPr="00253B8B">
        <w:rPr>
          <w:color w:val="000000" w:themeColor="text1"/>
        </w:rPr>
        <w:t xml:space="preserve">One of the main tendencies in the business is the growth in the use of hybrid and immersive event formats that are more inclusive, which reduces environmental impact by allowing remote engagement. With the integration of ICC Wales’s state-of-the-art audiovisual systems, </w:t>
      </w:r>
      <w:proofErr w:type="spellStart"/>
      <w:r w:rsidRPr="00253B8B">
        <w:rPr>
          <w:color w:val="000000" w:themeColor="text1"/>
        </w:rPr>
        <w:t>Croeso</w:t>
      </w:r>
      <w:proofErr w:type="spellEnd"/>
      <w:r w:rsidRPr="00253B8B">
        <w:rPr>
          <w:color w:val="000000" w:themeColor="text1"/>
        </w:rPr>
        <w:t xml:space="preserve"> </w:t>
      </w:r>
      <w:r w:rsidR="00D8581C" w:rsidRPr="00253B8B">
        <w:rPr>
          <w:color w:val="000000" w:themeColor="text1"/>
        </w:rPr>
        <w:t>Fest</w:t>
      </w:r>
      <w:r w:rsidRPr="00253B8B">
        <w:rPr>
          <w:color w:val="000000" w:themeColor="text1"/>
        </w:rPr>
        <w:t xml:space="preserve"> will ensure virtual attendance by overseas participants (ICC Wales, 2025). This approach increases the level of participation by attendees at the same time promoting environmentally conscious practices.</w:t>
      </w:r>
    </w:p>
    <w:p w14:paraId="690A7519" w14:textId="77777777" w:rsidR="00142E08" w:rsidRPr="00253B8B" w:rsidRDefault="00446BEE">
      <w:pPr>
        <w:rPr>
          <w:color w:val="000000" w:themeColor="text1"/>
        </w:rPr>
      </w:pPr>
      <w:r w:rsidRPr="00253B8B">
        <w:rPr>
          <w:color w:val="000000" w:themeColor="text1"/>
        </w:rPr>
        <w:t xml:space="preserve">Sustainability is </w:t>
      </w:r>
      <w:r w:rsidR="00D8581C" w:rsidRPr="00253B8B">
        <w:rPr>
          <w:color w:val="000000" w:themeColor="text1"/>
        </w:rPr>
        <w:t>the</w:t>
      </w:r>
      <w:r w:rsidRPr="00253B8B">
        <w:rPr>
          <w:color w:val="000000" w:themeColor="text1"/>
        </w:rPr>
        <w:t xml:space="preserve"> core issue. Environmental responsibility has become a core prerequisite to events sponsors are looking not to obtain from afar, but source as close to the event as possible, minimise waste together with the analyse the rest of the ecological footprint (</w:t>
      </w:r>
      <w:proofErr w:type="spellStart"/>
      <w:r w:rsidRPr="00253B8B">
        <w:rPr>
          <w:color w:val="000000" w:themeColor="text1"/>
        </w:rPr>
        <w:t>Nwabuwe</w:t>
      </w:r>
      <w:proofErr w:type="spellEnd"/>
      <w:r w:rsidRPr="00253B8B">
        <w:rPr>
          <w:color w:val="000000" w:themeColor="text1"/>
        </w:rPr>
        <w:t xml:space="preserve"> and </w:t>
      </w:r>
      <w:proofErr w:type="spellStart"/>
      <w:r w:rsidRPr="00253B8B">
        <w:rPr>
          <w:color w:val="000000" w:themeColor="text1"/>
        </w:rPr>
        <w:t>Odirin</w:t>
      </w:r>
      <w:proofErr w:type="spellEnd"/>
      <w:r w:rsidRPr="00253B8B">
        <w:rPr>
          <w:color w:val="000000" w:themeColor="text1"/>
        </w:rPr>
        <w:t xml:space="preserve">, 2024). The </w:t>
      </w:r>
      <w:proofErr w:type="spellStart"/>
      <w:r w:rsidRPr="00253B8B">
        <w:rPr>
          <w:color w:val="000000" w:themeColor="text1"/>
        </w:rPr>
        <w:t>Croeso</w:t>
      </w:r>
      <w:proofErr w:type="spellEnd"/>
      <w:r w:rsidRPr="00253B8B">
        <w:rPr>
          <w:color w:val="000000" w:themeColor="text1"/>
        </w:rPr>
        <w:t xml:space="preserve"> </w:t>
      </w:r>
      <w:r w:rsidR="00D8581C" w:rsidRPr="00253B8B">
        <w:rPr>
          <w:color w:val="000000" w:themeColor="text1"/>
        </w:rPr>
        <w:t>Fest</w:t>
      </w:r>
      <w:r w:rsidRPr="00253B8B">
        <w:rPr>
          <w:color w:val="000000" w:themeColor="text1"/>
        </w:rPr>
        <w:t xml:space="preserve"> approach involves working with local Welsh businesses for food, removing printed materials in favour of digital ones, and offering virtual participation pathways to reduce carbon footprints. This initiative reflects upon the priorities of Visit Wales as it concerns sustainable </w:t>
      </w:r>
      <w:proofErr w:type="gramStart"/>
      <w:r w:rsidRPr="00253B8B">
        <w:rPr>
          <w:color w:val="000000" w:themeColor="text1"/>
        </w:rPr>
        <w:t>tourism, and</w:t>
      </w:r>
      <w:proofErr w:type="gramEnd"/>
      <w:r w:rsidRPr="00253B8B">
        <w:rPr>
          <w:color w:val="000000" w:themeColor="text1"/>
        </w:rPr>
        <w:t xml:space="preserve"> follows the global sustainability protocols.</w:t>
      </w:r>
    </w:p>
    <w:p w14:paraId="513B2BC1" w14:textId="77777777" w:rsidR="00142E08" w:rsidRPr="00253B8B" w:rsidRDefault="00446BEE">
      <w:pPr>
        <w:rPr>
          <w:color w:val="000000" w:themeColor="text1"/>
        </w:rPr>
      </w:pPr>
      <w:r w:rsidRPr="00253B8B">
        <w:rPr>
          <w:color w:val="000000" w:themeColor="text1"/>
        </w:rPr>
        <w:lastRenderedPageBreak/>
        <w:t xml:space="preserve">Personalisation and immersive experiences are also increasingly becoming a feature of the event industry (Tom Dieck and Han, 2022). Current visitors are increasingly seeking tailor-made content which provides a deep cultural experience. Consequently, </w:t>
      </w:r>
      <w:proofErr w:type="spellStart"/>
      <w:r w:rsidRPr="00253B8B">
        <w:rPr>
          <w:color w:val="000000" w:themeColor="text1"/>
        </w:rPr>
        <w:t>Croeso</w:t>
      </w:r>
      <w:proofErr w:type="spellEnd"/>
      <w:r w:rsidRPr="00253B8B">
        <w:rPr>
          <w:color w:val="000000" w:themeColor="text1"/>
        </w:rPr>
        <w:t xml:space="preserve"> </w:t>
      </w:r>
      <w:r w:rsidR="00D8581C" w:rsidRPr="00253B8B">
        <w:rPr>
          <w:color w:val="000000" w:themeColor="text1"/>
        </w:rPr>
        <w:t>Fest</w:t>
      </w:r>
      <w:r w:rsidRPr="00253B8B">
        <w:rPr>
          <w:color w:val="000000" w:themeColor="text1"/>
        </w:rPr>
        <w:t xml:space="preserve"> incorporates customised networking periods and guided tours with genuine Welsh cultural experiences, including live performances and storytelling, into its programmes to increase emotional and professional network participation.</w:t>
      </w:r>
    </w:p>
    <w:p w14:paraId="660A65A0" w14:textId="77777777" w:rsidR="00142E08" w:rsidRPr="00253B8B" w:rsidRDefault="00446BEE">
      <w:pPr>
        <w:rPr>
          <w:color w:val="000000" w:themeColor="text1"/>
        </w:rPr>
      </w:pPr>
      <w:r w:rsidRPr="00253B8B">
        <w:rPr>
          <w:color w:val="000000" w:themeColor="text1"/>
        </w:rPr>
        <w:t xml:space="preserve">Event planning is switched on to promoting well-being and developing inclusive atmospheres (Carswell </w:t>
      </w:r>
      <w:r w:rsidRPr="00253B8B">
        <w:rPr>
          <w:i/>
          <w:color w:val="000000" w:themeColor="text1"/>
        </w:rPr>
        <w:t>et al</w:t>
      </w:r>
      <w:r w:rsidRPr="00253B8B">
        <w:rPr>
          <w:color w:val="000000" w:themeColor="text1"/>
        </w:rPr>
        <w:t xml:space="preserve">., 2023). </w:t>
      </w:r>
      <w:proofErr w:type="spellStart"/>
      <w:r w:rsidRPr="00253B8B">
        <w:rPr>
          <w:color w:val="000000" w:themeColor="text1"/>
        </w:rPr>
        <w:t>Adressing</w:t>
      </w:r>
      <w:proofErr w:type="spellEnd"/>
      <w:r w:rsidRPr="00253B8B">
        <w:rPr>
          <w:color w:val="000000" w:themeColor="text1"/>
        </w:rPr>
        <w:t xml:space="preserve"> mental health, accessibility needs and inclusivity has been important to reach a vast and embracing audience through events. </w:t>
      </w:r>
      <w:proofErr w:type="spellStart"/>
      <w:r w:rsidRPr="00253B8B">
        <w:rPr>
          <w:color w:val="000000" w:themeColor="text1"/>
        </w:rPr>
        <w:t>Croeso</w:t>
      </w:r>
      <w:proofErr w:type="spellEnd"/>
      <w:r w:rsidRPr="00253B8B">
        <w:rPr>
          <w:color w:val="000000" w:themeColor="text1"/>
        </w:rPr>
        <w:t xml:space="preserve"> </w:t>
      </w:r>
      <w:r w:rsidR="00D8581C" w:rsidRPr="00253B8B">
        <w:rPr>
          <w:color w:val="000000" w:themeColor="text1"/>
        </w:rPr>
        <w:t>Fest</w:t>
      </w:r>
      <w:r w:rsidRPr="00253B8B">
        <w:rPr>
          <w:color w:val="000000" w:themeColor="text1"/>
        </w:rPr>
        <w:t xml:space="preserve"> provides wellness activities such as nature walks, as well as accessible multilingual services to build an inclusive environment for all participants.</w:t>
      </w:r>
    </w:p>
    <w:p w14:paraId="37E99526" w14:textId="77777777" w:rsidR="00142E08" w:rsidRPr="00253B8B" w:rsidRDefault="00446BEE">
      <w:pPr>
        <w:rPr>
          <w:color w:val="000000" w:themeColor="text1"/>
        </w:rPr>
      </w:pPr>
      <w:r w:rsidRPr="00253B8B">
        <w:rPr>
          <w:color w:val="000000" w:themeColor="text1"/>
        </w:rPr>
        <w:t>Economically, post-pandemic recovery has sparked a resurgence of interest in destination-based MICE events, especially in areas that are deficient in cultural value propositions (</w:t>
      </w:r>
      <w:proofErr w:type="spellStart"/>
      <w:r w:rsidRPr="00253B8B">
        <w:rPr>
          <w:color w:val="000000" w:themeColor="text1"/>
        </w:rPr>
        <w:t>Bulchand-Gidumal</w:t>
      </w:r>
      <w:proofErr w:type="spellEnd"/>
      <w:r w:rsidRPr="00253B8B">
        <w:rPr>
          <w:color w:val="000000" w:themeColor="text1"/>
        </w:rPr>
        <w:t xml:space="preserve">, 2022). In such an environment where Wales will have a very limited competition regarding major MICE events, </w:t>
      </w:r>
      <w:proofErr w:type="spellStart"/>
      <w:r w:rsidRPr="00253B8B">
        <w:rPr>
          <w:color w:val="000000" w:themeColor="text1"/>
        </w:rPr>
        <w:t>Croeso</w:t>
      </w:r>
      <w:proofErr w:type="spellEnd"/>
      <w:r w:rsidRPr="00253B8B">
        <w:rPr>
          <w:color w:val="000000" w:themeColor="text1"/>
        </w:rPr>
        <w:t xml:space="preserve"> </w:t>
      </w:r>
      <w:r w:rsidR="00D8581C" w:rsidRPr="00253B8B">
        <w:rPr>
          <w:color w:val="000000" w:themeColor="text1"/>
        </w:rPr>
        <w:t>Fest</w:t>
      </w:r>
      <w:r w:rsidRPr="00253B8B">
        <w:rPr>
          <w:color w:val="000000" w:themeColor="text1"/>
        </w:rPr>
        <w:t xml:space="preserve"> is unique in that it offers an unrivalled experience which merges business, culture and tourism seamlessly in the UK.</w:t>
      </w:r>
    </w:p>
    <w:p w14:paraId="170BAD79" w14:textId="77777777" w:rsidR="00142E08" w:rsidRPr="00253B8B" w:rsidRDefault="00446BEE">
      <w:pPr>
        <w:rPr>
          <w:color w:val="000000" w:themeColor="text1"/>
        </w:rPr>
      </w:pPr>
      <w:r w:rsidRPr="00253B8B">
        <w:rPr>
          <w:color w:val="000000" w:themeColor="text1"/>
        </w:rPr>
        <w:t xml:space="preserve">The utilisation of the AI alongside analytics for the improvement of the attendee experience, the retrieval of feedback, and the customisation of content is increasing (Tom Dieck and Han, 2022). </w:t>
      </w:r>
      <w:proofErr w:type="spellStart"/>
      <w:r w:rsidRPr="00253B8B">
        <w:rPr>
          <w:color w:val="000000" w:themeColor="text1"/>
        </w:rPr>
        <w:t>Croeso</w:t>
      </w:r>
      <w:proofErr w:type="spellEnd"/>
      <w:r w:rsidRPr="00253B8B">
        <w:rPr>
          <w:color w:val="000000" w:themeColor="text1"/>
        </w:rPr>
        <w:t xml:space="preserve"> </w:t>
      </w:r>
      <w:r w:rsidR="00D8581C" w:rsidRPr="00253B8B">
        <w:rPr>
          <w:color w:val="000000" w:themeColor="text1"/>
        </w:rPr>
        <w:t>Fest</w:t>
      </w:r>
      <w:r w:rsidRPr="00253B8B">
        <w:rPr>
          <w:color w:val="000000" w:themeColor="text1"/>
        </w:rPr>
        <w:t xml:space="preserve"> will use digital technologies to develop personalised schedules, encourage B2B networking opportunities and gather data for optimising future updates.</w:t>
      </w:r>
    </w:p>
    <w:p w14:paraId="360AA631" w14:textId="77777777" w:rsidR="00142E08" w:rsidRPr="00253B8B" w:rsidRDefault="00446BEE">
      <w:pPr>
        <w:pStyle w:val="Heading1"/>
        <w:rPr>
          <w:color w:val="000000" w:themeColor="text1"/>
        </w:rPr>
      </w:pPr>
      <w:bookmarkStart w:id="7" w:name="_rnib14agcw8d" w:colFirst="0" w:colLast="0"/>
      <w:bookmarkEnd w:id="7"/>
      <w:r w:rsidRPr="00253B8B">
        <w:rPr>
          <w:color w:val="000000" w:themeColor="text1"/>
        </w:rPr>
        <w:t>Situational together with the Cultural Considerations</w:t>
      </w:r>
    </w:p>
    <w:p w14:paraId="51967839" w14:textId="77777777" w:rsidR="00142E08" w:rsidRPr="00253B8B" w:rsidRDefault="00446BEE">
      <w:pPr>
        <w:rPr>
          <w:color w:val="000000" w:themeColor="text1"/>
        </w:rPr>
      </w:pPr>
      <w:r w:rsidRPr="00253B8B">
        <w:rPr>
          <w:b/>
          <w:color w:val="000000" w:themeColor="text1"/>
        </w:rPr>
        <w:t xml:space="preserve">Political: </w:t>
      </w:r>
      <w:r w:rsidRPr="00253B8B">
        <w:rPr>
          <w:color w:val="000000" w:themeColor="text1"/>
        </w:rPr>
        <w:t>There is political backing, assisted by organisations such as Visit Wales and the Welsh Government which adds credibility and earns grants and sponsorships with official support. The attention should be drawn to the changes that may be implemented after the Brexit with the regard to the changes in the visa and travel restrictions that may affect the participation of international representatives.</w:t>
      </w:r>
    </w:p>
    <w:p w14:paraId="148EF50E" w14:textId="77777777" w:rsidR="00142E08" w:rsidRPr="00253B8B" w:rsidRDefault="00446BEE">
      <w:pPr>
        <w:rPr>
          <w:color w:val="000000" w:themeColor="text1"/>
        </w:rPr>
      </w:pPr>
      <w:r w:rsidRPr="00253B8B">
        <w:rPr>
          <w:b/>
          <w:color w:val="000000" w:themeColor="text1"/>
        </w:rPr>
        <w:t xml:space="preserve">Economic: </w:t>
      </w:r>
      <w:r w:rsidRPr="00253B8B">
        <w:rPr>
          <w:color w:val="000000" w:themeColor="text1"/>
        </w:rPr>
        <w:t>Growth in expenses associated with inflation following with the financial pressures on the tourism together with the corporate spheres which may limit delegates spending alongside chances for sponsorship (</w:t>
      </w:r>
      <w:proofErr w:type="spellStart"/>
      <w:r w:rsidRPr="00253B8B">
        <w:rPr>
          <w:color w:val="000000" w:themeColor="text1"/>
        </w:rPr>
        <w:t>Bulchand-Gidumal</w:t>
      </w:r>
      <w:proofErr w:type="spellEnd"/>
      <w:r w:rsidRPr="00253B8B">
        <w:rPr>
          <w:color w:val="000000" w:themeColor="text1"/>
        </w:rPr>
        <w:t xml:space="preserve">, 2022). It is possible to alleviate these challenges by providing first comer </w:t>
      </w:r>
      <w:proofErr w:type="gramStart"/>
      <w:r w:rsidRPr="00253B8B">
        <w:rPr>
          <w:color w:val="000000" w:themeColor="text1"/>
        </w:rPr>
        <w:t>opportunities, and</w:t>
      </w:r>
      <w:proofErr w:type="gramEnd"/>
      <w:r w:rsidRPr="00253B8B">
        <w:rPr>
          <w:color w:val="000000" w:themeColor="text1"/>
        </w:rPr>
        <w:t xml:space="preserve"> allowing hybrid participation.</w:t>
      </w:r>
    </w:p>
    <w:p w14:paraId="4B5BE577" w14:textId="77777777" w:rsidR="00142E08" w:rsidRPr="00253B8B" w:rsidRDefault="00446BEE">
      <w:pPr>
        <w:rPr>
          <w:color w:val="000000" w:themeColor="text1"/>
        </w:rPr>
      </w:pPr>
      <w:r w:rsidRPr="00253B8B">
        <w:rPr>
          <w:b/>
          <w:color w:val="000000" w:themeColor="text1"/>
        </w:rPr>
        <w:lastRenderedPageBreak/>
        <w:t xml:space="preserve">Social: </w:t>
      </w:r>
      <w:r w:rsidRPr="00253B8B">
        <w:rPr>
          <w:color w:val="000000" w:themeColor="text1"/>
        </w:rPr>
        <w:t>An appropriate sense of culture is needed to exchange Welsh heritage with the international openness of different people (Visit Wales, 2025). Fatalities can include customary Welsh aspects such as music, food, and language, with a bonus of multilingual choices for foreign competitors.</w:t>
      </w:r>
    </w:p>
    <w:p w14:paraId="1F7ED5BB" w14:textId="77777777" w:rsidR="00142E08" w:rsidRPr="00253B8B" w:rsidRDefault="00446BEE">
      <w:pPr>
        <w:rPr>
          <w:color w:val="000000" w:themeColor="text1"/>
        </w:rPr>
      </w:pPr>
      <w:r w:rsidRPr="00253B8B">
        <w:rPr>
          <w:b/>
          <w:color w:val="000000" w:themeColor="text1"/>
        </w:rPr>
        <w:t>Technological:</w:t>
      </w:r>
      <w:r w:rsidRPr="00253B8B">
        <w:rPr>
          <w:color w:val="000000" w:themeColor="text1"/>
        </w:rPr>
        <w:t xml:space="preserve"> Digital innovation has been very essential. Using the hybrid platforms like the app-based solutions and the ‘live-streaming’ option would draw more people and present a more immersive experience </w:t>
      </w:r>
      <w:proofErr w:type="gramStart"/>
      <w:r w:rsidRPr="00253B8B">
        <w:rPr>
          <w:color w:val="000000" w:themeColor="text1"/>
        </w:rPr>
        <w:t>in particular to</w:t>
      </w:r>
      <w:proofErr w:type="gramEnd"/>
      <w:r w:rsidRPr="00253B8B">
        <w:rPr>
          <w:color w:val="000000" w:themeColor="text1"/>
        </w:rPr>
        <w:t xml:space="preserve"> those joining from afar or looking for a sustainability-focused participation (Isibor </w:t>
      </w:r>
      <w:r w:rsidRPr="00253B8B">
        <w:rPr>
          <w:i/>
          <w:color w:val="000000" w:themeColor="text1"/>
        </w:rPr>
        <w:t>et al</w:t>
      </w:r>
      <w:r w:rsidRPr="00253B8B">
        <w:rPr>
          <w:color w:val="000000" w:themeColor="text1"/>
        </w:rPr>
        <w:t>., 2025).</w:t>
      </w:r>
    </w:p>
    <w:p w14:paraId="5FDA360E" w14:textId="77777777" w:rsidR="00142E08" w:rsidRPr="00253B8B" w:rsidRDefault="00446BEE">
      <w:pPr>
        <w:rPr>
          <w:color w:val="000000" w:themeColor="text1"/>
        </w:rPr>
      </w:pPr>
      <w:r w:rsidRPr="00253B8B">
        <w:rPr>
          <w:b/>
          <w:color w:val="000000" w:themeColor="text1"/>
        </w:rPr>
        <w:t xml:space="preserve">Legal: </w:t>
      </w:r>
      <w:r w:rsidRPr="00253B8B">
        <w:rPr>
          <w:color w:val="000000" w:themeColor="text1"/>
        </w:rPr>
        <w:t xml:space="preserve">Compliance with health and safety, GDPR guidance and contract rules is essential to protect attendees, as well as organisers (Tolsdorf </w:t>
      </w:r>
      <w:r w:rsidRPr="00253B8B">
        <w:rPr>
          <w:i/>
          <w:color w:val="000000" w:themeColor="text1"/>
        </w:rPr>
        <w:t>et al</w:t>
      </w:r>
      <w:r w:rsidRPr="00253B8B">
        <w:rPr>
          <w:color w:val="000000" w:themeColor="text1"/>
        </w:rPr>
        <w:t xml:space="preserve">., 2022). It is as necessary for one to have comprehensive insurance </w:t>
      </w:r>
      <w:proofErr w:type="gramStart"/>
      <w:r w:rsidRPr="00253B8B">
        <w:rPr>
          <w:color w:val="000000" w:themeColor="text1"/>
        </w:rPr>
        <w:t>and also</w:t>
      </w:r>
      <w:proofErr w:type="gramEnd"/>
      <w:r w:rsidRPr="00253B8B">
        <w:rPr>
          <w:color w:val="000000" w:themeColor="text1"/>
        </w:rPr>
        <w:t xml:space="preserve"> clear emergency plans.</w:t>
      </w:r>
    </w:p>
    <w:p w14:paraId="5158B018" w14:textId="77777777" w:rsidR="00142E08" w:rsidRPr="00253B8B" w:rsidRDefault="00446BEE">
      <w:pPr>
        <w:rPr>
          <w:color w:val="000000" w:themeColor="text1"/>
        </w:rPr>
      </w:pPr>
      <w:r w:rsidRPr="00253B8B">
        <w:rPr>
          <w:b/>
          <w:color w:val="000000" w:themeColor="text1"/>
        </w:rPr>
        <w:t xml:space="preserve">Environmental: </w:t>
      </w:r>
      <w:r w:rsidRPr="00253B8B">
        <w:rPr>
          <w:color w:val="000000" w:themeColor="text1"/>
        </w:rPr>
        <w:t>Sustainability will be the central theme. To align with Wales’s green tourism objectives, it is necessary to embrace local supply chains concerning waste minimisation, support environmentally friendly travel, and by extension, encourage tourists (</w:t>
      </w:r>
      <w:proofErr w:type="spellStart"/>
      <w:r w:rsidRPr="00253B8B">
        <w:rPr>
          <w:color w:val="000000" w:themeColor="text1"/>
        </w:rPr>
        <w:t>Nwabuwe</w:t>
      </w:r>
      <w:proofErr w:type="spellEnd"/>
      <w:r w:rsidRPr="00253B8B">
        <w:rPr>
          <w:color w:val="000000" w:themeColor="text1"/>
        </w:rPr>
        <w:t xml:space="preserve"> and </w:t>
      </w:r>
      <w:proofErr w:type="spellStart"/>
      <w:r w:rsidRPr="00253B8B">
        <w:rPr>
          <w:color w:val="000000" w:themeColor="text1"/>
        </w:rPr>
        <w:t>Odirin</w:t>
      </w:r>
      <w:proofErr w:type="spellEnd"/>
      <w:r w:rsidRPr="00253B8B">
        <w:rPr>
          <w:color w:val="000000" w:themeColor="text1"/>
        </w:rPr>
        <w:t>, 2024).</w:t>
      </w:r>
    </w:p>
    <w:p w14:paraId="52686FF8" w14:textId="77777777" w:rsidR="00142E08" w:rsidRPr="00253B8B" w:rsidRDefault="00446BEE">
      <w:pPr>
        <w:rPr>
          <w:color w:val="000000" w:themeColor="text1"/>
        </w:rPr>
      </w:pPr>
      <w:r w:rsidRPr="00253B8B">
        <w:rPr>
          <w:color w:val="000000" w:themeColor="text1"/>
        </w:rPr>
        <w:t>Through the understanding of these aspects, we are cultivating cultural awareness, operational excellence and a resilient strategic standing. By adopting local customs such as “</w:t>
      </w:r>
      <w:proofErr w:type="spellStart"/>
      <w:r w:rsidRPr="00253B8B">
        <w:rPr>
          <w:color w:val="000000" w:themeColor="text1"/>
        </w:rPr>
        <w:t>Croeso</w:t>
      </w:r>
      <w:proofErr w:type="spellEnd"/>
      <w:r w:rsidRPr="00253B8B">
        <w:rPr>
          <w:color w:val="000000" w:themeColor="text1"/>
        </w:rPr>
        <w:t>” and “Hwyl,” the event creates authenticity and recognises Wales as a MICE global destination for meetings, incentives, conferences, and exhibitions.</w:t>
      </w:r>
    </w:p>
    <w:p w14:paraId="0B9C627A" w14:textId="77777777" w:rsidR="00142E08" w:rsidRPr="00253B8B" w:rsidRDefault="00446BEE">
      <w:pPr>
        <w:pStyle w:val="Heading1"/>
        <w:rPr>
          <w:color w:val="000000" w:themeColor="text1"/>
        </w:rPr>
      </w:pPr>
      <w:bookmarkStart w:id="8" w:name="_g65tpjrukvv3" w:colFirst="0" w:colLast="0"/>
      <w:bookmarkEnd w:id="8"/>
      <w:r w:rsidRPr="00253B8B">
        <w:rPr>
          <w:color w:val="000000" w:themeColor="text1"/>
        </w:rPr>
        <w:t>Conclusion</w:t>
      </w:r>
    </w:p>
    <w:p w14:paraId="0B0AE57F" w14:textId="6FAF1AF6" w:rsidR="00142E08" w:rsidRPr="00253B8B" w:rsidRDefault="00446BEE" w:rsidP="00550B2B">
      <w:pPr>
        <w:rPr>
          <w:color w:val="000000" w:themeColor="text1"/>
        </w:rPr>
      </w:pPr>
      <w:proofErr w:type="spellStart"/>
      <w:r w:rsidRPr="00253B8B">
        <w:rPr>
          <w:color w:val="000000" w:themeColor="text1"/>
        </w:rPr>
        <w:t>Croeso</w:t>
      </w:r>
      <w:proofErr w:type="spellEnd"/>
      <w:r w:rsidRPr="00253B8B">
        <w:rPr>
          <w:color w:val="000000" w:themeColor="text1"/>
        </w:rPr>
        <w:t xml:space="preserve"> </w:t>
      </w:r>
      <w:r w:rsidR="00D8581C" w:rsidRPr="00253B8B">
        <w:rPr>
          <w:color w:val="000000" w:themeColor="text1"/>
        </w:rPr>
        <w:t>Fest</w:t>
      </w:r>
      <w:r w:rsidRPr="00253B8B">
        <w:rPr>
          <w:color w:val="000000" w:themeColor="text1"/>
        </w:rPr>
        <w:t xml:space="preserve"> 2025 is a specifically designed MICE conference aimed at portraying Wales as an attractive international destination with a mixture of professional networking and Welsh traditions made real. In association with Visit </w:t>
      </w:r>
      <w:proofErr w:type="spellStart"/>
      <w:r w:rsidRPr="00253B8B">
        <w:rPr>
          <w:color w:val="000000" w:themeColor="text1"/>
        </w:rPr>
        <w:t>Wales’</w:t>
      </w:r>
      <w:proofErr w:type="spellEnd"/>
      <w:r w:rsidRPr="00253B8B">
        <w:rPr>
          <w:color w:val="000000" w:themeColor="text1"/>
        </w:rPr>
        <w:t xml:space="preserve"> “Year of </w:t>
      </w:r>
      <w:proofErr w:type="spellStart"/>
      <w:r w:rsidRPr="00253B8B">
        <w:rPr>
          <w:color w:val="000000" w:themeColor="text1"/>
        </w:rPr>
        <w:t>Croeso</w:t>
      </w:r>
      <w:proofErr w:type="spellEnd"/>
      <w:r w:rsidRPr="00253B8B">
        <w:rPr>
          <w:color w:val="000000" w:themeColor="text1"/>
        </w:rPr>
        <w:t xml:space="preserve">” marketing campaign, the event promotes economic development, global partnerships together with the responsible tourism. Using the event cycle model as a basis, the program ensures a structured approach to plan, delivery, and evaluation. Following cultural engagement, digital collaboration, and sustainability initiatives, the event addresses present industry trends and caters to diverse participant needs. As supported by strong financial strategies and informed by PESTLE analysis, </w:t>
      </w:r>
      <w:proofErr w:type="spellStart"/>
      <w:r w:rsidRPr="00253B8B">
        <w:rPr>
          <w:color w:val="000000" w:themeColor="text1"/>
        </w:rPr>
        <w:t>Croeso</w:t>
      </w:r>
      <w:proofErr w:type="spellEnd"/>
      <w:r w:rsidRPr="00253B8B">
        <w:rPr>
          <w:color w:val="000000" w:themeColor="text1"/>
        </w:rPr>
        <w:t xml:space="preserve"> </w:t>
      </w:r>
      <w:r w:rsidR="00D8581C" w:rsidRPr="00253B8B">
        <w:rPr>
          <w:color w:val="000000" w:themeColor="text1"/>
        </w:rPr>
        <w:t>Fest</w:t>
      </w:r>
      <w:r w:rsidRPr="00253B8B">
        <w:rPr>
          <w:color w:val="000000" w:themeColor="text1"/>
        </w:rPr>
        <w:t xml:space="preserve"> aims to realise its SMART goals and act as a model for culturally oriented international MICE events.</w:t>
      </w:r>
      <w:bookmarkStart w:id="9" w:name="_b5cltwwehaog" w:colFirst="0" w:colLast="0"/>
      <w:bookmarkStart w:id="10" w:name="_syfg3skyyf52" w:colFirst="0" w:colLast="0"/>
      <w:bookmarkEnd w:id="9"/>
      <w:bookmarkEnd w:id="10"/>
    </w:p>
    <w:p w14:paraId="3C12FFA5" w14:textId="77777777" w:rsidR="00142E08" w:rsidRPr="00253B8B" w:rsidRDefault="00446BEE">
      <w:pPr>
        <w:pStyle w:val="Heading1"/>
        <w:rPr>
          <w:color w:val="000000" w:themeColor="text1"/>
        </w:rPr>
      </w:pPr>
      <w:bookmarkStart w:id="11" w:name="_6r9y7vehef3i" w:colFirst="0" w:colLast="0"/>
      <w:bookmarkEnd w:id="11"/>
      <w:r w:rsidRPr="00253B8B">
        <w:rPr>
          <w:color w:val="000000" w:themeColor="text1"/>
        </w:rPr>
        <w:lastRenderedPageBreak/>
        <w:t>References</w:t>
      </w:r>
    </w:p>
    <w:p w14:paraId="3FE633DC" w14:textId="77777777" w:rsidR="007852BF" w:rsidRPr="00253B8B" w:rsidRDefault="007852BF" w:rsidP="007852BF">
      <w:pPr>
        <w:rPr>
          <w:color w:val="000000" w:themeColor="text1"/>
        </w:rPr>
      </w:pPr>
      <w:r w:rsidRPr="00253B8B">
        <w:rPr>
          <w:color w:val="000000" w:themeColor="text1"/>
        </w:rPr>
        <w:t xml:space="preserve">Andreadou, N., Thomas, D., De Paola, A., Kotsakis, E. and Fulli, G., 2023. Holistic Evaluation of Demand Response Events in Real Pilot Sites: From Baseline Calculation to Evaluation of Key Performance Indicators. </w:t>
      </w:r>
      <w:r w:rsidRPr="00253B8B">
        <w:rPr>
          <w:i/>
          <w:color w:val="000000" w:themeColor="text1"/>
        </w:rPr>
        <w:t>Energies, 16</w:t>
      </w:r>
      <w:r w:rsidRPr="00253B8B">
        <w:rPr>
          <w:color w:val="000000" w:themeColor="text1"/>
        </w:rPr>
        <w:t xml:space="preserve">(16), p.6048. DOI: </w:t>
      </w:r>
      <w:hyperlink r:id="rId12">
        <w:r w:rsidRPr="00253B8B">
          <w:rPr>
            <w:color w:val="000000" w:themeColor="text1"/>
            <w:u w:val="single"/>
          </w:rPr>
          <w:t>https://doi.org/10.3390/en16166048</w:t>
        </w:r>
      </w:hyperlink>
      <w:r w:rsidRPr="00253B8B">
        <w:rPr>
          <w:color w:val="000000" w:themeColor="text1"/>
        </w:rPr>
        <w:t xml:space="preserve"> </w:t>
      </w:r>
    </w:p>
    <w:p w14:paraId="7D604D5E" w14:textId="77777777" w:rsidR="007852BF" w:rsidRPr="00253B8B" w:rsidRDefault="007852BF" w:rsidP="007852BF">
      <w:pPr>
        <w:rPr>
          <w:color w:val="000000" w:themeColor="text1"/>
        </w:rPr>
      </w:pPr>
      <w:r w:rsidRPr="00253B8B">
        <w:rPr>
          <w:color w:val="000000" w:themeColor="text1"/>
        </w:rPr>
        <w:t xml:space="preserve">Bowdin, G.A., Allen, J., Harris, R., Jago, L., </w:t>
      </w:r>
      <w:proofErr w:type="spellStart"/>
      <w:r w:rsidRPr="00253B8B">
        <w:rPr>
          <w:color w:val="000000" w:themeColor="text1"/>
        </w:rPr>
        <w:t>O'toole</w:t>
      </w:r>
      <w:proofErr w:type="spellEnd"/>
      <w:r w:rsidRPr="00253B8B">
        <w:rPr>
          <w:color w:val="000000" w:themeColor="text1"/>
        </w:rPr>
        <w:t xml:space="preserve">, W. and McDonnell, I., 2023. </w:t>
      </w:r>
      <w:r w:rsidRPr="00253B8B">
        <w:rPr>
          <w:i/>
          <w:color w:val="000000" w:themeColor="text1"/>
        </w:rPr>
        <w:t>Events management.</w:t>
      </w:r>
      <w:r w:rsidRPr="00253B8B">
        <w:rPr>
          <w:color w:val="000000" w:themeColor="text1"/>
        </w:rPr>
        <w:t xml:space="preserve"> Routledge.  </w:t>
      </w:r>
      <w:hyperlink r:id="rId13">
        <w:r w:rsidRPr="00253B8B">
          <w:rPr>
            <w:color w:val="000000" w:themeColor="text1"/>
            <w:u w:val="single"/>
          </w:rPr>
          <w:t>https://thuvienso.hoasen.edu.vn/bitstream/handle/123456789/10547/Contents.pdf?sequence=1</w:t>
        </w:r>
      </w:hyperlink>
      <w:r w:rsidRPr="00253B8B">
        <w:rPr>
          <w:color w:val="000000" w:themeColor="text1"/>
        </w:rPr>
        <w:t xml:space="preserve"> </w:t>
      </w:r>
    </w:p>
    <w:p w14:paraId="7285162B" w14:textId="77777777" w:rsidR="007852BF" w:rsidRPr="00253B8B" w:rsidRDefault="007852BF" w:rsidP="007852BF">
      <w:pPr>
        <w:rPr>
          <w:color w:val="000000" w:themeColor="text1"/>
        </w:rPr>
      </w:pPr>
      <w:r w:rsidRPr="00253B8B">
        <w:rPr>
          <w:color w:val="000000" w:themeColor="text1"/>
        </w:rPr>
        <w:t xml:space="preserve">Brecon beacons park society, 2025. </w:t>
      </w:r>
      <w:r w:rsidRPr="00253B8B">
        <w:rPr>
          <w:i/>
          <w:color w:val="000000" w:themeColor="text1"/>
        </w:rPr>
        <w:t xml:space="preserve">The Brecon Beacons National Park. </w:t>
      </w:r>
      <w:hyperlink r:id="rId14">
        <w:r w:rsidRPr="00253B8B">
          <w:rPr>
            <w:color w:val="000000" w:themeColor="text1"/>
            <w:u w:val="single"/>
          </w:rPr>
          <w:t>https://breconbeaconsparksociety.org/national-park/</w:t>
        </w:r>
      </w:hyperlink>
      <w:r w:rsidRPr="00253B8B">
        <w:rPr>
          <w:color w:val="000000" w:themeColor="text1"/>
        </w:rPr>
        <w:t xml:space="preserve"> [Accessed on: 12-05-2025] </w:t>
      </w:r>
    </w:p>
    <w:p w14:paraId="76B055BF" w14:textId="77777777" w:rsidR="007852BF" w:rsidRPr="00253B8B" w:rsidRDefault="007852BF" w:rsidP="007852BF">
      <w:pPr>
        <w:rPr>
          <w:color w:val="000000" w:themeColor="text1"/>
        </w:rPr>
      </w:pPr>
      <w:proofErr w:type="spellStart"/>
      <w:r w:rsidRPr="00253B8B">
        <w:rPr>
          <w:color w:val="000000" w:themeColor="text1"/>
        </w:rPr>
        <w:t>Bulchand-Gidumal</w:t>
      </w:r>
      <w:proofErr w:type="spellEnd"/>
      <w:r w:rsidRPr="00253B8B">
        <w:rPr>
          <w:color w:val="000000" w:themeColor="text1"/>
        </w:rPr>
        <w:t>, J., 2022. Post-COVID-19 recovery of island tourism using a smart tourism destination framework.</w:t>
      </w:r>
      <w:r w:rsidRPr="00253B8B">
        <w:rPr>
          <w:i/>
          <w:color w:val="000000" w:themeColor="text1"/>
        </w:rPr>
        <w:t xml:space="preserve"> Journal of Destination Marketing &amp; Management, 23, </w:t>
      </w:r>
      <w:r w:rsidRPr="00253B8B">
        <w:rPr>
          <w:color w:val="000000" w:themeColor="text1"/>
        </w:rPr>
        <w:t xml:space="preserve">p.100689.  DOI: </w:t>
      </w:r>
      <w:hyperlink r:id="rId15">
        <w:r w:rsidRPr="00253B8B">
          <w:rPr>
            <w:color w:val="000000" w:themeColor="text1"/>
            <w:u w:val="single"/>
          </w:rPr>
          <w:t>https://doi.org/10.1016/j.jdmm.2022.100689</w:t>
        </w:r>
      </w:hyperlink>
      <w:r w:rsidRPr="00253B8B">
        <w:rPr>
          <w:color w:val="000000" w:themeColor="text1"/>
        </w:rPr>
        <w:t xml:space="preserve"> </w:t>
      </w:r>
    </w:p>
    <w:p w14:paraId="65D67067" w14:textId="77777777" w:rsidR="007852BF" w:rsidRPr="00253B8B" w:rsidRDefault="007852BF" w:rsidP="007852BF">
      <w:pPr>
        <w:rPr>
          <w:i/>
          <w:color w:val="000000" w:themeColor="text1"/>
        </w:rPr>
      </w:pPr>
      <w:proofErr w:type="spellStart"/>
      <w:r w:rsidRPr="00253B8B">
        <w:rPr>
          <w:color w:val="000000" w:themeColor="text1"/>
        </w:rPr>
        <w:t>Cardiffmusiccity</w:t>
      </w:r>
      <w:proofErr w:type="spellEnd"/>
      <w:r w:rsidRPr="00253B8B">
        <w:rPr>
          <w:color w:val="000000" w:themeColor="text1"/>
        </w:rPr>
        <w:t>, 2025</w:t>
      </w:r>
      <w:r w:rsidRPr="00253B8B">
        <w:rPr>
          <w:i/>
          <w:color w:val="000000" w:themeColor="text1"/>
        </w:rPr>
        <w:t xml:space="preserve">. Year of </w:t>
      </w:r>
      <w:proofErr w:type="spellStart"/>
      <w:r w:rsidRPr="00253B8B">
        <w:rPr>
          <w:i/>
          <w:color w:val="000000" w:themeColor="text1"/>
        </w:rPr>
        <w:t>Croeso</w:t>
      </w:r>
      <w:proofErr w:type="spellEnd"/>
      <w:r w:rsidRPr="00253B8B">
        <w:rPr>
          <w:i/>
          <w:color w:val="000000" w:themeColor="text1"/>
        </w:rPr>
        <w:t xml:space="preserve">: Weather-Proofing Fund for Tourism Attractions 2025-2026. </w:t>
      </w:r>
      <w:r w:rsidRPr="00253B8B">
        <w:rPr>
          <w:color w:val="000000" w:themeColor="text1"/>
        </w:rPr>
        <w:t xml:space="preserve">[online] </w:t>
      </w:r>
    </w:p>
    <w:p w14:paraId="6EA30E89" w14:textId="77777777" w:rsidR="007852BF" w:rsidRPr="00253B8B" w:rsidRDefault="007852BF" w:rsidP="007852BF">
      <w:pPr>
        <w:rPr>
          <w:color w:val="000000" w:themeColor="text1"/>
        </w:rPr>
      </w:pPr>
      <w:r w:rsidRPr="00253B8B">
        <w:rPr>
          <w:color w:val="000000" w:themeColor="text1"/>
        </w:rPr>
        <w:t xml:space="preserve">Carswell, J., Jamal, T., Lee, S., Sullins, D.L. and Wellman, K., 2023. Post-pandemic lessons for destination resilience and sustainable event management: the complex learning destination. </w:t>
      </w:r>
      <w:r w:rsidRPr="00253B8B">
        <w:rPr>
          <w:i/>
          <w:color w:val="000000" w:themeColor="text1"/>
        </w:rPr>
        <w:t>Tourism and Hospitality, 4</w:t>
      </w:r>
      <w:r w:rsidRPr="00253B8B">
        <w:rPr>
          <w:color w:val="000000" w:themeColor="text1"/>
        </w:rPr>
        <w:t xml:space="preserve">(1), pp.91-140. DOI: </w:t>
      </w:r>
      <w:hyperlink r:id="rId16">
        <w:r w:rsidRPr="00253B8B">
          <w:rPr>
            <w:color w:val="000000" w:themeColor="text1"/>
            <w:u w:val="single"/>
          </w:rPr>
          <w:t>https://doi.org/10.3390/tourhosp4010007</w:t>
        </w:r>
      </w:hyperlink>
      <w:r w:rsidRPr="00253B8B">
        <w:rPr>
          <w:color w:val="000000" w:themeColor="text1"/>
        </w:rPr>
        <w:t xml:space="preserve"> </w:t>
      </w:r>
    </w:p>
    <w:p w14:paraId="007185ED" w14:textId="77777777" w:rsidR="007852BF" w:rsidRPr="00253B8B" w:rsidRDefault="007852BF" w:rsidP="007852BF">
      <w:pPr>
        <w:rPr>
          <w:color w:val="000000" w:themeColor="text1"/>
        </w:rPr>
      </w:pPr>
      <w:r w:rsidRPr="00253B8B">
        <w:rPr>
          <w:color w:val="000000" w:themeColor="text1"/>
        </w:rPr>
        <w:t xml:space="preserve">Forest holidays, 2025. </w:t>
      </w:r>
      <w:r w:rsidRPr="00253B8B">
        <w:rPr>
          <w:i/>
          <w:color w:val="000000" w:themeColor="text1"/>
        </w:rPr>
        <w:t>Snowdonia National Park.</w:t>
      </w:r>
      <w:r w:rsidRPr="00253B8B">
        <w:rPr>
          <w:color w:val="000000" w:themeColor="text1"/>
        </w:rPr>
        <w:t xml:space="preserve"> [online] </w:t>
      </w:r>
      <w:hyperlink r:id="rId17">
        <w:r w:rsidRPr="00253B8B">
          <w:rPr>
            <w:color w:val="000000" w:themeColor="text1"/>
            <w:u w:val="single"/>
          </w:rPr>
          <w:t>https://www.forestholidays.co.uk/forestipedia/snowdonia-national-park/</w:t>
        </w:r>
      </w:hyperlink>
      <w:r w:rsidRPr="00253B8B">
        <w:rPr>
          <w:color w:val="000000" w:themeColor="text1"/>
        </w:rPr>
        <w:t xml:space="preserve"> [Accessed on: 12-05-2025] </w:t>
      </w:r>
    </w:p>
    <w:p w14:paraId="1E2B74CB" w14:textId="77777777" w:rsidR="007852BF" w:rsidRPr="00253B8B" w:rsidRDefault="007852BF" w:rsidP="007852BF">
      <w:pPr>
        <w:rPr>
          <w:color w:val="000000" w:themeColor="text1"/>
        </w:rPr>
      </w:pPr>
      <w:r w:rsidRPr="00253B8B">
        <w:rPr>
          <w:color w:val="000000" w:themeColor="text1"/>
        </w:rPr>
        <w:t xml:space="preserve">Howe, M., 2016. </w:t>
      </w:r>
      <w:r w:rsidRPr="00253B8B">
        <w:rPr>
          <w:i/>
          <w:color w:val="000000" w:themeColor="text1"/>
        </w:rPr>
        <w:t>Church launches training to encourage "hwyl" worship.</w:t>
      </w:r>
      <w:r w:rsidRPr="00253B8B">
        <w:rPr>
          <w:color w:val="000000" w:themeColor="text1"/>
        </w:rPr>
        <w:t xml:space="preserve"> [online] Premier Available at: https://premierchristian.news/en/news/article/church-launches-training-to-encourage-hwyl-worship [Accessed on: 12-05-2025]</w:t>
      </w:r>
    </w:p>
    <w:p w14:paraId="042C6339" w14:textId="77777777" w:rsidR="007852BF" w:rsidRPr="00253B8B" w:rsidRDefault="007852BF" w:rsidP="007852BF">
      <w:pPr>
        <w:rPr>
          <w:color w:val="000000" w:themeColor="text1"/>
        </w:rPr>
      </w:pPr>
      <w:hyperlink r:id="rId18">
        <w:r w:rsidRPr="00253B8B">
          <w:rPr>
            <w:color w:val="000000" w:themeColor="text1"/>
            <w:u w:val="single"/>
          </w:rPr>
          <w:t>https://cardiffmusiccity.wales/2025/05/07/year-of-croeso-weather-proofing-fund-for-tourism-attractions-2025-2026/</w:t>
        </w:r>
      </w:hyperlink>
      <w:r w:rsidRPr="00253B8B">
        <w:rPr>
          <w:color w:val="000000" w:themeColor="text1"/>
        </w:rPr>
        <w:t xml:space="preserve"> [Accessed on: 12-05-2025] </w:t>
      </w:r>
    </w:p>
    <w:p w14:paraId="35E727A9" w14:textId="77777777" w:rsidR="007852BF" w:rsidRPr="00253B8B" w:rsidRDefault="007852BF" w:rsidP="007852BF">
      <w:pPr>
        <w:rPr>
          <w:color w:val="000000" w:themeColor="text1"/>
        </w:rPr>
      </w:pPr>
      <w:hyperlink r:id="rId19">
        <w:r w:rsidRPr="00253B8B">
          <w:rPr>
            <w:color w:val="000000" w:themeColor="text1"/>
            <w:u w:val="single"/>
          </w:rPr>
          <w:t>https://www.lyyti.com/en/blog/introducing-the-event-cycle-the-core-of-event-success-management</w:t>
        </w:r>
      </w:hyperlink>
      <w:r w:rsidRPr="00253B8B">
        <w:rPr>
          <w:color w:val="000000" w:themeColor="text1"/>
        </w:rPr>
        <w:t xml:space="preserve"> [Accessed on: 12-05-2025] </w:t>
      </w:r>
    </w:p>
    <w:p w14:paraId="7FE94516" w14:textId="77777777" w:rsidR="007852BF" w:rsidRPr="00253B8B" w:rsidRDefault="007852BF" w:rsidP="007852BF">
      <w:pPr>
        <w:rPr>
          <w:color w:val="000000" w:themeColor="text1"/>
        </w:rPr>
      </w:pPr>
      <w:r w:rsidRPr="00253B8B">
        <w:rPr>
          <w:color w:val="000000" w:themeColor="text1"/>
        </w:rPr>
        <w:t xml:space="preserve">ICC Wales, 2025. </w:t>
      </w:r>
      <w:r w:rsidRPr="00253B8B">
        <w:rPr>
          <w:i/>
          <w:color w:val="000000" w:themeColor="text1"/>
        </w:rPr>
        <w:t>Discover Wales.</w:t>
      </w:r>
      <w:r w:rsidRPr="00253B8B">
        <w:rPr>
          <w:color w:val="000000" w:themeColor="text1"/>
        </w:rPr>
        <w:t xml:space="preserve"> [online] Available at: https://www.iccwales.com/organisers/discover-wales [Accessed on: 12-05-2025] </w:t>
      </w:r>
    </w:p>
    <w:p w14:paraId="330C587A" w14:textId="77777777" w:rsidR="007852BF" w:rsidRPr="00253B8B" w:rsidRDefault="007852BF" w:rsidP="007852BF">
      <w:pPr>
        <w:rPr>
          <w:color w:val="000000" w:themeColor="text1"/>
        </w:rPr>
      </w:pPr>
      <w:r w:rsidRPr="00253B8B">
        <w:rPr>
          <w:color w:val="000000" w:themeColor="text1"/>
        </w:rPr>
        <w:t xml:space="preserve">Isibor, N.J., Attipoe, V., </w:t>
      </w:r>
      <w:proofErr w:type="spellStart"/>
      <w:r w:rsidRPr="00253B8B">
        <w:rPr>
          <w:color w:val="000000" w:themeColor="text1"/>
        </w:rPr>
        <w:t>Oyeyipo</w:t>
      </w:r>
      <w:proofErr w:type="spellEnd"/>
      <w:r w:rsidRPr="00253B8B">
        <w:rPr>
          <w:color w:val="000000" w:themeColor="text1"/>
        </w:rPr>
        <w:t xml:space="preserve">, I., Ayodeji, D.C., Apiyo, B., Alonge, E. and </w:t>
      </w:r>
      <w:proofErr w:type="spellStart"/>
      <w:r w:rsidRPr="00253B8B">
        <w:rPr>
          <w:color w:val="000000" w:themeColor="text1"/>
        </w:rPr>
        <w:t>Onwuzulike</w:t>
      </w:r>
      <w:proofErr w:type="spellEnd"/>
      <w:r w:rsidRPr="00253B8B">
        <w:rPr>
          <w:color w:val="000000" w:themeColor="text1"/>
        </w:rPr>
        <w:t xml:space="preserve">, O.C., 2025. </w:t>
      </w:r>
      <w:proofErr w:type="spellStart"/>
      <w:r w:rsidRPr="00253B8B">
        <w:rPr>
          <w:color w:val="000000" w:themeColor="text1"/>
        </w:rPr>
        <w:t>Analyzing</w:t>
      </w:r>
      <w:proofErr w:type="spellEnd"/>
      <w:r w:rsidRPr="00253B8B">
        <w:rPr>
          <w:color w:val="000000" w:themeColor="text1"/>
        </w:rPr>
        <w:t xml:space="preserve"> Successful Content Marketing Strategies That Enhance Online Engagement and </w:t>
      </w:r>
      <w:r w:rsidRPr="00253B8B">
        <w:rPr>
          <w:color w:val="000000" w:themeColor="text1"/>
        </w:rPr>
        <w:lastRenderedPageBreak/>
        <w:t xml:space="preserve">Sales for Digital Brands. </w:t>
      </w:r>
      <w:r w:rsidRPr="00253B8B">
        <w:rPr>
          <w:i/>
          <w:color w:val="000000" w:themeColor="text1"/>
        </w:rPr>
        <w:t>International Journal of Advanced Multidisciplinary Research and Studies, 5</w:t>
      </w:r>
      <w:r w:rsidRPr="00253B8B">
        <w:rPr>
          <w:color w:val="000000" w:themeColor="text1"/>
        </w:rPr>
        <w:t xml:space="preserve">(2), pp.842-851. DOI: </w:t>
      </w:r>
      <w:hyperlink r:id="rId20">
        <w:r w:rsidRPr="00253B8B">
          <w:rPr>
            <w:color w:val="000000" w:themeColor="text1"/>
            <w:u w:val="single"/>
          </w:rPr>
          <w:t>https://doi.org/10.62225/2583049X.2025.5.2.3906</w:t>
        </w:r>
      </w:hyperlink>
      <w:r w:rsidRPr="00253B8B">
        <w:rPr>
          <w:color w:val="000000" w:themeColor="text1"/>
        </w:rPr>
        <w:t xml:space="preserve"> </w:t>
      </w:r>
    </w:p>
    <w:p w14:paraId="7BAB00FB" w14:textId="77777777" w:rsidR="007852BF" w:rsidRPr="00253B8B" w:rsidRDefault="007852BF" w:rsidP="007852BF">
      <w:pPr>
        <w:rPr>
          <w:i/>
          <w:color w:val="000000" w:themeColor="text1"/>
        </w:rPr>
      </w:pPr>
      <w:r w:rsidRPr="00253B8B">
        <w:rPr>
          <w:color w:val="000000" w:themeColor="text1"/>
        </w:rPr>
        <w:t xml:space="preserve">Lyyti, 2021. </w:t>
      </w:r>
      <w:r w:rsidRPr="00253B8B">
        <w:rPr>
          <w:i/>
          <w:color w:val="000000" w:themeColor="text1"/>
        </w:rPr>
        <w:t xml:space="preserve">Introducing the Event Cycle – The core of Event Success Management. </w:t>
      </w:r>
      <w:r w:rsidRPr="00253B8B">
        <w:rPr>
          <w:color w:val="000000" w:themeColor="text1"/>
        </w:rPr>
        <w:t xml:space="preserve">[online] </w:t>
      </w:r>
    </w:p>
    <w:p w14:paraId="6A519405" w14:textId="77777777" w:rsidR="007852BF" w:rsidRPr="00253B8B" w:rsidRDefault="007852BF" w:rsidP="007852BF">
      <w:pPr>
        <w:rPr>
          <w:color w:val="000000" w:themeColor="text1"/>
        </w:rPr>
      </w:pPr>
      <w:proofErr w:type="spellStart"/>
      <w:r w:rsidRPr="00253B8B">
        <w:rPr>
          <w:color w:val="000000" w:themeColor="text1"/>
        </w:rPr>
        <w:t>Nwabuwe</w:t>
      </w:r>
      <w:proofErr w:type="spellEnd"/>
      <w:r w:rsidRPr="00253B8B">
        <w:rPr>
          <w:color w:val="000000" w:themeColor="text1"/>
        </w:rPr>
        <w:t xml:space="preserve">, N.S. and </w:t>
      </w:r>
      <w:proofErr w:type="spellStart"/>
      <w:r w:rsidRPr="00253B8B">
        <w:rPr>
          <w:color w:val="000000" w:themeColor="text1"/>
        </w:rPr>
        <w:t>Odirin</w:t>
      </w:r>
      <w:proofErr w:type="spellEnd"/>
      <w:r w:rsidRPr="00253B8B">
        <w:rPr>
          <w:color w:val="000000" w:themeColor="text1"/>
        </w:rPr>
        <w:t xml:space="preserve">, O., 2024. Reducing environmental footprint of disability sports events: Challenges and strategies of solid waste management. </w:t>
      </w:r>
      <w:r w:rsidRPr="00253B8B">
        <w:rPr>
          <w:i/>
          <w:color w:val="000000" w:themeColor="text1"/>
        </w:rPr>
        <w:t>African Journal of Sports and Physical Sciences, 2</w:t>
      </w:r>
      <w:r w:rsidRPr="00253B8B">
        <w:rPr>
          <w:color w:val="000000" w:themeColor="text1"/>
        </w:rPr>
        <w:t xml:space="preserve">(1), pp.68-95. DOI: </w:t>
      </w:r>
      <w:hyperlink r:id="rId21">
        <w:r w:rsidRPr="00253B8B">
          <w:rPr>
            <w:color w:val="000000" w:themeColor="text1"/>
            <w:u w:val="single"/>
          </w:rPr>
          <w:t>https://doi.org/10.62154/ajsps.2024.02.010404</w:t>
        </w:r>
      </w:hyperlink>
      <w:r w:rsidRPr="00253B8B">
        <w:rPr>
          <w:color w:val="000000" w:themeColor="text1"/>
        </w:rPr>
        <w:t xml:space="preserve"> </w:t>
      </w:r>
    </w:p>
    <w:p w14:paraId="56A860F4" w14:textId="77777777" w:rsidR="007852BF" w:rsidRPr="00253B8B" w:rsidRDefault="007852BF" w:rsidP="007852BF">
      <w:pPr>
        <w:rPr>
          <w:color w:val="000000" w:themeColor="text1"/>
        </w:rPr>
      </w:pPr>
      <w:proofErr w:type="spellStart"/>
      <w:r w:rsidRPr="00253B8B">
        <w:rPr>
          <w:color w:val="000000" w:themeColor="text1"/>
        </w:rPr>
        <w:t>Shalihah</w:t>
      </w:r>
      <w:proofErr w:type="spellEnd"/>
      <w:r w:rsidRPr="00253B8B">
        <w:rPr>
          <w:color w:val="000000" w:themeColor="text1"/>
        </w:rPr>
        <w:t xml:space="preserve">, A., 2024. It implements in meetings, incentives, conferences, and exhibitions (mice) industry: A systematic mapping study. </w:t>
      </w:r>
      <w:r w:rsidRPr="00253B8B">
        <w:rPr>
          <w:i/>
          <w:color w:val="000000" w:themeColor="text1"/>
        </w:rPr>
        <w:t>Journal of Social Research, 3</w:t>
      </w:r>
      <w:r w:rsidRPr="00253B8B">
        <w:rPr>
          <w:color w:val="000000" w:themeColor="text1"/>
        </w:rPr>
        <w:t xml:space="preserve">(3), pp.737-750. </w:t>
      </w:r>
      <w:hyperlink r:id="rId22">
        <w:r w:rsidRPr="00253B8B">
          <w:rPr>
            <w:color w:val="000000" w:themeColor="text1"/>
            <w:u w:val="single"/>
          </w:rPr>
          <w:t>https://ijsr.internationaljournallabs.com/index.php/ijsr/article/download/1951/1152</w:t>
        </w:r>
      </w:hyperlink>
      <w:r w:rsidRPr="00253B8B">
        <w:rPr>
          <w:color w:val="000000" w:themeColor="text1"/>
        </w:rPr>
        <w:t xml:space="preserve"> </w:t>
      </w:r>
    </w:p>
    <w:p w14:paraId="149C4204" w14:textId="77777777" w:rsidR="007852BF" w:rsidRPr="00253B8B" w:rsidRDefault="007852BF" w:rsidP="007852BF">
      <w:pPr>
        <w:rPr>
          <w:color w:val="000000" w:themeColor="text1"/>
        </w:rPr>
      </w:pPr>
      <w:r w:rsidRPr="00253B8B">
        <w:rPr>
          <w:color w:val="000000" w:themeColor="text1"/>
        </w:rPr>
        <w:t xml:space="preserve">Tolsdorf, J., </w:t>
      </w:r>
      <w:proofErr w:type="spellStart"/>
      <w:r w:rsidRPr="00253B8B">
        <w:rPr>
          <w:color w:val="000000" w:themeColor="text1"/>
        </w:rPr>
        <w:t>Dehling</w:t>
      </w:r>
      <w:proofErr w:type="spellEnd"/>
      <w:r w:rsidRPr="00253B8B">
        <w:rPr>
          <w:color w:val="000000" w:themeColor="text1"/>
        </w:rPr>
        <w:t xml:space="preserve">, F. and Lo Iacono, L., 2022. Data cart–designing a tool for the GDPR-compliant handling of personal data by employees. </w:t>
      </w:r>
      <w:r w:rsidRPr="00253B8B">
        <w:rPr>
          <w:i/>
          <w:color w:val="000000" w:themeColor="text1"/>
        </w:rPr>
        <w:t>Behaviour &amp; Information Technology, 41</w:t>
      </w:r>
      <w:r w:rsidRPr="00253B8B">
        <w:rPr>
          <w:color w:val="000000" w:themeColor="text1"/>
        </w:rPr>
        <w:t xml:space="preserve">(10), pp.2084-2119. DOI: </w:t>
      </w:r>
      <w:hyperlink r:id="rId23">
        <w:r w:rsidRPr="00253B8B">
          <w:rPr>
            <w:color w:val="000000" w:themeColor="text1"/>
            <w:u w:val="single"/>
          </w:rPr>
          <w:t>http://www.tandfonline.com/10.1080/0144929X.2022.2069596</w:t>
        </w:r>
      </w:hyperlink>
      <w:r w:rsidRPr="00253B8B">
        <w:rPr>
          <w:color w:val="000000" w:themeColor="text1"/>
        </w:rPr>
        <w:t xml:space="preserve"> </w:t>
      </w:r>
    </w:p>
    <w:p w14:paraId="499D50F8" w14:textId="77777777" w:rsidR="007852BF" w:rsidRPr="00253B8B" w:rsidRDefault="007852BF" w:rsidP="007852BF">
      <w:pPr>
        <w:rPr>
          <w:color w:val="000000" w:themeColor="text1"/>
        </w:rPr>
      </w:pPr>
      <w:r w:rsidRPr="00253B8B">
        <w:rPr>
          <w:color w:val="000000" w:themeColor="text1"/>
        </w:rPr>
        <w:t xml:space="preserve">Tom Dieck, M.C. and Han, D.I.D., 2022. The role of immersive technology in customer experience management. </w:t>
      </w:r>
      <w:r w:rsidRPr="00253B8B">
        <w:rPr>
          <w:i/>
          <w:color w:val="000000" w:themeColor="text1"/>
        </w:rPr>
        <w:t>Journal of marketing theory and practice, 30</w:t>
      </w:r>
      <w:r w:rsidRPr="00253B8B">
        <w:rPr>
          <w:color w:val="000000" w:themeColor="text1"/>
        </w:rPr>
        <w:t>(1), pp.108-119. DOI: 10.1080/10696679.2021.1891939</w:t>
      </w:r>
    </w:p>
    <w:p w14:paraId="333818CE" w14:textId="77777777" w:rsidR="007852BF" w:rsidRPr="00253B8B" w:rsidRDefault="007852BF" w:rsidP="007852BF">
      <w:pPr>
        <w:rPr>
          <w:color w:val="000000" w:themeColor="text1"/>
        </w:rPr>
      </w:pPr>
      <w:r w:rsidRPr="00253B8B">
        <w:rPr>
          <w:color w:val="000000" w:themeColor="text1"/>
        </w:rPr>
        <w:t xml:space="preserve">Visit Wales, 2025. </w:t>
      </w:r>
      <w:r w:rsidRPr="00253B8B">
        <w:rPr>
          <w:i/>
          <w:color w:val="000000" w:themeColor="text1"/>
        </w:rPr>
        <w:t xml:space="preserve">Year of </w:t>
      </w:r>
      <w:proofErr w:type="spellStart"/>
      <w:r w:rsidRPr="00253B8B">
        <w:rPr>
          <w:i/>
          <w:color w:val="000000" w:themeColor="text1"/>
        </w:rPr>
        <w:t>Croeso</w:t>
      </w:r>
      <w:proofErr w:type="spellEnd"/>
      <w:r w:rsidRPr="00253B8B">
        <w:rPr>
          <w:i/>
          <w:color w:val="000000" w:themeColor="text1"/>
        </w:rPr>
        <w:t xml:space="preserve"> 2025: A warm Welsh welcome.</w:t>
      </w:r>
      <w:r w:rsidRPr="00253B8B">
        <w:rPr>
          <w:color w:val="000000" w:themeColor="text1"/>
        </w:rPr>
        <w:t xml:space="preserve"> [online] Available at: https://traveltrade.visitwales.com/useful-information/toolkit/year-of-croeso [Accessed on: 12-05-2025]</w:t>
      </w:r>
    </w:p>
    <w:p w14:paraId="0A1C6118" w14:textId="77777777" w:rsidR="007852BF" w:rsidRPr="00253B8B" w:rsidRDefault="007852BF" w:rsidP="007852BF">
      <w:pPr>
        <w:rPr>
          <w:color w:val="000000" w:themeColor="text1"/>
        </w:rPr>
      </w:pPr>
      <w:r w:rsidRPr="00253B8B">
        <w:rPr>
          <w:color w:val="000000" w:themeColor="text1"/>
        </w:rPr>
        <w:t xml:space="preserve">Visit Wales, 2025a. </w:t>
      </w:r>
      <w:r w:rsidRPr="00253B8B">
        <w:rPr>
          <w:i/>
          <w:color w:val="000000" w:themeColor="text1"/>
        </w:rPr>
        <w:t xml:space="preserve">Year of </w:t>
      </w:r>
      <w:proofErr w:type="spellStart"/>
      <w:r w:rsidRPr="00253B8B">
        <w:rPr>
          <w:i/>
          <w:color w:val="000000" w:themeColor="text1"/>
        </w:rPr>
        <w:t>Croeso</w:t>
      </w:r>
      <w:proofErr w:type="spellEnd"/>
      <w:r w:rsidRPr="00253B8B">
        <w:rPr>
          <w:i/>
          <w:color w:val="000000" w:themeColor="text1"/>
        </w:rPr>
        <w:t>: Weather-Proofing Fund for Tourism Attractions 2025–26 – Guidance Notes.</w:t>
      </w:r>
      <w:r w:rsidRPr="00253B8B">
        <w:rPr>
          <w:color w:val="000000" w:themeColor="text1"/>
        </w:rPr>
        <w:t xml:space="preserve"> [online] Available at: https://industry.visitwales.com/sites/tourism/files/2025-04/Weatherproofing_Fund_Guidance_Notes-English.pdf [Accessed on: 12-05-2025]</w:t>
      </w:r>
    </w:p>
    <w:p w14:paraId="7DC5896A" w14:textId="77777777" w:rsidR="007852BF" w:rsidRPr="00253B8B" w:rsidRDefault="007852BF" w:rsidP="007852BF">
      <w:pPr>
        <w:rPr>
          <w:color w:val="000000" w:themeColor="text1"/>
        </w:rPr>
      </w:pPr>
      <w:r w:rsidRPr="00253B8B">
        <w:rPr>
          <w:color w:val="000000" w:themeColor="text1"/>
        </w:rPr>
        <w:t xml:space="preserve">Wales 2025. </w:t>
      </w:r>
      <w:r w:rsidRPr="00253B8B">
        <w:rPr>
          <w:i/>
          <w:color w:val="000000" w:themeColor="text1"/>
        </w:rPr>
        <w:t xml:space="preserve">Year of </w:t>
      </w:r>
      <w:proofErr w:type="spellStart"/>
      <w:r w:rsidRPr="00253B8B">
        <w:rPr>
          <w:i/>
          <w:color w:val="000000" w:themeColor="text1"/>
        </w:rPr>
        <w:t>Croeso</w:t>
      </w:r>
      <w:proofErr w:type="spellEnd"/>
      <w:r w:rsidRPr="00253B8B">
        <w:rPr>
          <w:i/>
          <w:color w:val="000000" w:themeColor="text1"/>
        </w:rPr>
        <w:t xml:space="preserve"> campaign wants Welsh visitors to feel the ‘hwyl’</w:t>
      </w:r>
      <w:r w:rsidRPr="00253B8B">
        <w:rPr>
          <w:color w:val="000000" w:themeColor="text1"/>
        </w:rPr>
        <w:t>. [online] www.wales.com. Available at: https://www.wales.com/news/united-kingdom/year-croeso-campaign-wants-welsh-visitors-feel-hwyl [Accessed on: 12-05-2025]</w:t>
      </w:r>
    </w:p>
    <w:p w14:paraId="1E35B473" w14:textId="77777777" w:rsidR="00142E08" w:rsidRPr="00253B8B" w:rsidRDefault="00142E08">
      <w:pPr>
        <w:rPr>
          <w:color w:val="000000" w:themeColor="text1"/>
        </w:rPr>
      </w:pPr>
    </w:p>
    <w:p w14:paraId="0D586CE2" w14:textId="77777777" w:rsidR="00142E08" w:rsidRPr="00253B8B" w:rsidRDefault="00142E08">
      <w:pPr>
        <w:rPr>
          <w:color w:val="000000" w:themeColor="text1"/>
        </w:rPr>
      </w:pPr>
    </w:p>
    <w:p w14:paraId="1455CA0F" w14:textId="77777777" w:rsidR="00142E08" w:rsidRPr="00253B8B" w:rsidRDefault="00142E08">
      <w:pPr>
        <w:rPr>
          <w:color w:val="000000" w:themeColor="text1"/>
        </w:rPr>
      </w:pPr>
    </w:p>
    <w:sectPr w:rsidR="00142E08" w:rsidRPr="00253B8B" w:rsidSect="00550B2B">
      <w:footerReference w:type="default" r:id="rId24"/>
      <w:footerReference w:type="first" r:id="rId25"/>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26ADD6" w14:textId="77777777" w:rsidR="004552C7" w:rsidRDefault="004552C7">
      <w:pPr>
        <w:spacing w:line="240" w:lineRule="auto"/>
      </w:pPr>
      <w:r>
        <w:separator/>
      </w:r>
    </w:p>
  </w:endnote>
  <w:endnote w:type="continuationSeparator" w:id="0">
    <w:p w14:paraId="5764632B" w14:textId="77777777" w:rsidR="004552C7" w:rsidRDefault="004552C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DC8CD0" w14:textId="77777777" w:rsidR="00142E08" w:rsidRDefault="00446BEE">
    <w:pPr>
      <w:jc w:val="right"/>
    </w:pPr>
    <w:r>
      <w:fldChar w:fldCharType="begin"/>
    </w:r>
    <w:r>
      <w:instrText>PAGE</w:instrText>
    </w:r>
    <w:r>
      <w:fldChar w:fldCharType="separate"/>
    </w:r>
    <w:r w:rsidR="00A83BE0">
      <w:rPr>
        <w:noProof/>
      </w:rPr>
      <w:t>13</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E77581" w14:textId="77777777" w:rsidR="00142E08" w:rsidRDefault="00142E0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7D9DC9" w14:textId="77777777" w:rsidR="004552C7" w:rsidRDefault="004552C7">
      <w:pPr>
        <w:spacing w:line="240" w:lineRule="auto"/>
      </w:pPr>
      <w:r>
        <w:separator/>
      </w:r>
    </w:p>
  </w:footnote>
  <w:footnote w:type="continuationSeparator" w:id="0">
    <w:p w14:paraId="5B84B6AF" w14:textId="77777777" w:rsidR="004552C7" w:rsidRDefault="004552C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C86151E"/>
    <w:multiLevelType w:val="hybridMultilevel"/>
    <w:tmpl w:val="C20A97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74770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2E08"/>
    <w:rsid w:val="00142E08"/>
    <w:rsid w:val="00253B8B"/>
    <w:rsid w:val="002837E8"/>
    <w:rsid w:val="00446BEE"/>
    <w:rsid w:val="004552C7"/>
    <w:rsid w:val="00550B2B"/>
    <w:rsid w:val="005C6D30"/>
    <w:rsid w:val="00651161"/>
    <w:rsid w:val="006C0245"/>
    <w:rsid w:val="007752B1"/>
    <w:rsid w:val="007852BF"/>
    <w:rsid w:val="00837808"/>
    <w:rsid w:val="00854BEF"/>
    <w:rsid w:val="00A409D7"/>
    <w:rsid w:val="00A83BE0"/>
    <w:rsid w:val="00B20918"/>
    <w:rsid w:val="00B42D00"/>
    <w:rsid w:val="00BD22BE"/>
    <w:rsid w:val="00C864EA"/>
    <w:rsid w:val="00D8581C"/>
    <w:rsid w:val="00DF0FB1"/>
    <w:rsid w:val="00E1306B"/>
    <w:rsid w:val="00E1637F"/>
    <w:rsid w:val="00E424CB"/>
    <w:rsid w:val="00E91183"/>
    <w:rsid w:val="00F61ABF"/>
    <w:rsid w:val="00FD46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7647A1"/>
  <w15:docId w15:val="{2677351E-296A-4720-AA3D-86FE89CD35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7852B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52BF"/>
    <w:rPr>
      <w:rFonts w:ascii="Tahoma" w:hAnsi="Tahoma" w:cs="Tahoma"/>
      <w:sz w:val="16"/>
      <w:szCs w:val="16"/>
    </w:rPr>
  </w:style>
  <w:style w:type="paragraph" w:styleId="ListParagraph">
    <w:name w:val="List Paragraph"/>
    <w:basedOn w:val="Normal"/>
    <w:uiPriority w:val="34"/>
    <w:qFormat/>
    <w:rsid w:val="007852BF"/>
    <w:pPr>
      <w:ind w:left="720"/>
      <w:contextualSpacing/>
    </w:pPr>
  </w:style>
  <w:style w:type="paragraph" w:styleId="NoSpacing">
    <w:name w:val="No Spacing"/>
    <w:uiPriority w:val="1"/>
    <w:qFormat/>
    <w:rsid w:val="00E91183"/>
    <w:pPr>
      <w:spacing w:line="240" w:lineRule="auto"/>
    </w:pPr>
    <w:rPr>
      <w:rFonts w:cs="Mangal"/>
      <w:szCs w:val="21"/>
      <w:lang w:val="en-GB"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6046035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thuvienso.hoasen.edu.vn/bitstream/handle/123456789/10547/Contents.pdf?sequence=1" TargetMode="External"/><Relationship Id="rId18" Type="http://schemas.openxmlformats.org/officeDocument/2006/relationships/hyperlink" Target="https://cardiffmusiccity.wales/2025/05/07/year-of-croeso-weather-proofing-fund-for-tourism-attractions-2025-2026/"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i.org/10.62154/ajsps.2024.02.010404" TargetMode="External"/><Relationship Id="rId7" Type="http://schemas.openxmlformats.org/officeDocument/2006/relationships/image" Target="media/image1.png"/><Relationship Id="rId12" Type="http://schemas.openxmlformats.org/officeDocument/2006/relationships/hyperlink" Target="https://doi.org/10.3390/en16166048" TargetMode="External"/><Relationship Id="rId17" Type="http://schemas.openxmlformats.org/officeDocument/2006/relationships/hyperlink" Target="https://www.forestholidays.co.uk/forestipedia/snowdonia-national-park/"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doi.org/10.3390/tourhosp4010007" TargetMode="External"/><Relationship Id="rId20" Type="http://schemas.openxmlformats.org/officeDocument/2006/relationships/hyperlink" Target="https://doi.org/10.62225/2583049X.2025.5.2.390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oi.org/10.1016/j.jdmm.2022.100689" TargetMode="External"/><Relationship Id="rId23" Type="http://schemas.openxmlformats.org/officeDocument/2006/relationships/hyperlink" Target="http://www.tandfonline.com/10.1080/0144929X.2022.2069596" TargetMode="External"/><Relationship Id="rId10" Type="http://schemas.openxmlformats.org/officeDocument/2006/relationships/image" Target="media/image4.png"/><Relationship Id="rId19" Type="http://schemas.openxmlformats.org/officeDocument/2006/relationships/hyperlink" Target="https://www.lyyti.com/en/blog/introducing-the-event-cycle-the-core-of-event-success-management"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breconbeaconsparksociety.org/national-park/" TargetMode="External"/><Relationship Id="rId22" Type="http://schemas.openxmlformats.org/officeDocument/2006/relationships/hyperlink" Target="https://ijsr.internationaljournallabs.com/index.php/ijsr/article/download/1951/1152"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14</Pages>
  <Words>3789</Words>
  <Characters>21602</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Sabiana Oprea</dc:creator>
  <cp:lastModifiedBy>Sabiana Oprea</cp:lastModifiedBy>
  <cp:revision>5</cp:revision>
  <dcterms:created xsi:type="dcterms:W3CDTF">2025-06-11T08:41:00Z</dcterms:created>
  <dcterms:modified xsi:type="dcterms:W3CDTF">2025-06-11T09:11:00Z</dcterms:modified>
</cp:coreProperties>
</file>