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A19F8B" w14:textId="735AF6A0" w:rsidR="009A7D5D" w:rsidRDefault="009A7D5D">
      <w:r>
        <w:t>OLCAY SIVAS – SPEAKER NOTES – STARBUCKS SWOT – STRENGTHS &amp; WEAKNESSES</w:t>
      </w:r>
    </w:p>
    <w:p w14:paraId="35E1B778" w14:textId="35FF9708" w:rsidR="009A7D5D" w:rsidRDefault="00973AD0">
      <w:r>
        <w:t>Wordcount – 491 (not including references)</w:t>
      </w:r>
    </w:p>
    <w:p w14:paraId="026DF915" w14:textId="3BA6F3A6" w:rsidR="009A7D5D" w:rsidRPr="00973AD0" w:rsidRDefault="009A7D5D">
      <w:pPr>
        <w:rPr>
          <w:b/>
          <w:bCs/>
        </w:rPr>
      </w:pPr>
      <w:r w:rsidRPr="00973AD0">
        <w:rPr>
          <w:b/>
          <w:bCs/>
        </w:rPr>
        <w:t>STRENGTHS</w:t>
      </w:r>
    </w:p>
    <w:p w14:paraId="3DD1F23F" w14:textId="3635091B" w:rsidR="009A7D5D" w:rsidRDefault="005A561B">
      <w:r>
        <w:t xml:space="preserve">Starbucks is one of the </w:t>
      </w:r>
      <w:r w:rsidR="00DA2945">
        <w:t>world’s</w:t>
      </w:r>
      <w:r>
        <w:t xml:space="preserve"> most instantly </w:t>
      </w:r>
      <w:r w:rsidR="00DA2945">
        <w:t>recognisable</w:t>
      </w:r>
      <w:r>
        <w:t xml:space="preserve"> brans and, a</w:t>
      </w:r>
      <w:r w:rsidR="009A7D5D">
        <w:t>s ranked by Fortune in their 2023 ‘most admired companies list’, Starbucks enjoys an enviable position and consistently ranks highly, being 1</w:t>
      </w:r>
      <w:r w:rsidR="009A7D5D" w:rsidRPr="009A7D5D">
        <w:rPr>
          <w:vertAlign w:val="superscript"/>
        </w:rPr>
        <w:t>st</w:t>
      </w:r>
      <w:r w:rsidR="009A7D5D">
        <w:t xml:space="preserve"> in the food and service industry and 14</w:t>
      </w:r>
      <w:r w:rsidR="009A7D5D" w:rsidRPr="009A7D5D">
        <w:rPr>
          <w:vertAlign w:val="superscript"/>
        </w:rPr>
        <w:t>th</w:t>
      </w:r>
      <w:r w:rsidR="009A7D5D">
        <w:t xml:space="preserve"> overall. This position is reflected in the </w:t>
      </w:r>
      <w:r w:rsidR="00DA2945">
        <w:t>company’s</w:t>
      </w:r>
      <w:r w:rsidR="009A7D5D">
        <w:t xml:space="preserve"> turnover and profits where company report</w:t>
      </w:r>
      <w:r>
        <w:t>ed a</w:t>
      </w:r>
      <w:r w:rsidR="009A7D5D">
        <w:t xml:space="preserve"> </w:t>
      </w:r>
      <w:r>
        <w:t>36$ billion turnover in 2023 with a profit of $4.12 billion</w:t>
      </w:r>
      <w:r w:rsidR="00C20982">
        <w:t xml:space="preserve"> (</w:t>
      </w:r>
      <w:proofErr w:type="spellStart"/>
      <w:r w:rsidR="00C20982">
        <w:t>Statistica</w:t>
      </w:r>
      <w:proofErr w:type="spellEnd"/>
      <w:r w:rsidR="00C20982">
        <w:t>, 2023)</w:t>
      </w:r>
      <w:r>
        <w:t>.</w:t>
      </w:r>
    </w:p>
    <w:p w14:paraId="5E478E72" w14:textId="7FB9D276" w:rsidR="005A561B" w:rsidRDefault="005A561B">
      <w:r>
        <w:t>International growth has been consistent and stood the test of time where the company recently reached 38,038</w:t>
      </w:r>
      <w:r w:rsidR="00D327E1">
        <w:t xml:space="preserve"> (Fin</w:t>
      </w:r>
      <w:r w:rsidR="00523684">
        <w:t>ance Online, 2023</w:t>
      </w:r>
      <w:r w:rsidR="00DA2945">
        <w:t>) stores</w:t>
      </w:r>
      <w:r>
        <w:t xml:space="preserve"> internationally with international shop fronts exceeding those of the internal US market in 2018.</w:t>
      </w:r>
    </w:p>
    <w:p w14:paraId="29A96C5B" w14:textId="640B2501" w:rsidR="005A561B" w:rsidRDefault="005A561B">
      <w:r>
        <w:t xml:space="preserve">A robust supply chain enables the company to better weather fluctuations in the supply market and helps to keep costs consistent. Beans are sourced globally from different </w:t>
      </w:r>
      <w:r w:rsidR="00DA2945">
        <w:t>continents,</w:t>
      </w:r>
      <w:r>
        <w:t xml:space="preserve"> and this allows the company to </w:t>
      </w:r>
      <w:r w:rsidR="00D04216">
        <w:t>better avoid local disruptions that may occur because of local political or economic factors</w:t>
      </w:r>
      <w:r w:rsidR="00F86D16">
        <w:t xml:space="preserve"> (Well</w:t>
      </w:r>
      <w:r w:rsidR="006E2848">
        <w:t>s, T. 2024)</w:t>
      </w:r>
      <w:r w:rsidR="00D04216">
        <w:t>.</w:t>
      </w:r>
    </w:p>
    <w:p w14:paraId="65A9F02E" w14:textId="719F289F" w:rsidR="00D04216" w:rsidRDefault="00DA2945">
      <w:r>
        <w:t>Standardisation</w:t>
      </w:r>
      <w:r w:rsidR="00D04216">
        <w:t xml:space="preserve"> of product lines worldwide has allowed for the standardisation of both customer experience and expectation. No matter where you are in the world, you can expect the same experience.</w:t>
      </w:r>
    </w:p>
    <w:p w14:paraId="2E73F411" w14:textId="1EFBC716" w:rsidR="00D04216" w:rsidRDefault="00D04216">
      <w:r>
        <w:t xml:space="preserve">From an employee perspective, </w:t>
      </w:r>
      <w:r w:rsidR="00DA2945">
        <w:t>Starbucks</w:t>
      </w:r>
      <w:r>
        <w:t xml:space="preserve"> has become renowned for the admirable attitude to their employees with an average wage in the UK coming in at £12.51 per hour – higher than minimum wage</w:t>
      </w:r>
      <w:r w:rsidR="000A3B99">
        <w:t xml:space="preserve"> (Talent. </w:t>
      </w:r>
      <w:proofErr w:type="spellStart"/>
      <w:r w:rsidR="000A3B99">
        <w:t>n</w:t>
      </w:r>
      <w:r w:rsidR="002419D9">
        <w:t>.d</w:t>
      </w:r>
      <w:proofErr w:type="spellEnd"/>
      <w:r w:rsidR="002419D9">
        <w:t>)</w:t>
      </w:r>
      <w:r>
        <w:t>.</w:t>
      </w:r>
    </w:p>
    <w:p w14:paraId="6E8CAEFE" w14:textId="77777777" w:rsidR="00D04216" w:rsidRDefault="00D04216"/>
    <w:p w14:paraId="79CAC420" w14:textId="72D2F46F" w:rsidR="00D04216" w:rsidRPr="00973AD0" w:rsidRDefault="00D04216">
      <w:pPr>
        <w:rPr>
          <w:b/>
          <w:bCs/>
        </w:rPr>
      </w:pPr>
      <w:r w:rsidRPr="00973AD0">
        <w:rPr>
          <w:b/>
          <w:bCs/>
        </w:rPr>
        <w:t>WEAKNESSES</w:t>
      </w:r>
    </w:p>
    <w:p w14:paraId="4DBEEEE4" w14:textId="77777777" w:rsidR="00D04216" w:rsidRDefault="00D04216"/>
    <w:p w14:paraId="0A1850C9" w14:textId="75D47096" w:rsidR="00D04216" w:rsidRDefault="00D04216">
      <w:r>
        <w:t xml:space="preserve">While the higher than average wage offered by </w:t>
      </w:r>
      <w:proofErr w:type="spellStart"/>
      <w:r>
        <w:t>starbucks</w:t>
      </w:r>
      <w:proofErr w:type="spellEnd"/>
      <w:r>
        <w:t xml:space="preserve"> might be considered a positive, this does necessitate higher costs for the company which is reflected in their prices</w:t>
      </w:r>
      <w:r w:rsidR="00BD4004">
        <w:t>.</w:t>
      </w:r>
    </w:p>
    <w:p w14:paraId="2F38EC18" w14:textId="1CEE5AAB" w:rsidR="00D04216" w:rsidRDefault="00D04216">
      <w:r>
        <w:t>Similarly, a focus on sustainability incurs higher company costs which is also incorporated into the price of products. A disadvantage which must be countered by a focus on streamlining other costs, a positive customer experience and the maintenance of exceptionally high product standards</w:t>
      </w:r>
      <w:r w:rsidR="00BD4004">
        <w:t xml:space="preserve"> (Starbucks, 2020)</w:t>
      </w:r>
      <w:r>
        <w:t>.</w:t>
      </w:r>
    </w:p>
    <w:p w14:paraId="79E5EA65" w14:textId="165B5B24" w:rsidR="00D04216" w:rsidRDefault="00D04216">
      <w:r>
        <w:t>All of this is compounded by the fact that</w:t>
      </w:r>
      <w:r w:rsidR="003A2165">
        <w:t>, although there are exceptions,</w:t>
      </w:r>
      <w:r>
        <w:t xml:space="preserve"> the entire business model revolves around just</w:t>
      </w:r>
      <w:r w:rsidR="003A2165">
        <w:t xml:space="preserve"> one product – COFFEE. While there are supporting products (e.g. confectionary and sandwiches) this limits the amount of product </w:t>
      </w:r>
      <w:r w:rsidR="003A2165">
        <w:lastRenderedPageBreak/>
        <w:t>diversification that can be offered and requires that the main product remains a cut above the rest</w:t>
      </w:r>
      <w:r w:rsidR="00D03FF7">
        <w:t xml:space="preserve"> (</w:t>
      </w:r>
      <w:proofErr w:type="spellStart"/>
      <w:r w:rsidR="00D03FF7">
        <w:t>Trefiss</w:t>
      </w:r>
      <w:proofErr w:type="spellEnd"/>
      <w:r w:rsidR="00D03FF7">
        <w:t xml:space="preserve"> Team, 2016)</w:t>
      </w:r>
      <w:r w:rsidR="003A2165">
        <w:t>.</w:t>
      </w:r>
    </w:p>
    <w:p w14:paraId="69E48F1C" w14:textId="2B25C950" w:rsidR="003A2165" w:rsidRDefault="003A2165">
      <w:r>
        <w:t>Geographic saturation refers to the local market being saturated not just with Starbucks stores but those of its competitors. Increasing numbers of stores will be fighting for a limited resource (customers) and this can lead to a drop in profitability</w:t>
      </w:r>
      <w:r w:rsidR="00F97581">
        <w:t xml:space="preserve"> (</w:t>
      </w:r>
      <w:proofErr w:type="spellStart"/>
      <w:r w:rsidR="00F97581">
        <w:t>Scrapehero</w:t>
      </w:r>
      <w:proofErr w:type="spellEnd"/>
      <w:r w:rsidR="00F97581">
        <w:t>, 2023)</w:t>
      </w:r>
    </w:p>
    <w:p w14:paraId="007DD02B" w14:textId="7678F123" w:rsidR="003A2165" w:rsidRDefault="003A2165">
      <w:r>
        <w:t>Ultimately, the product price is partly a function of supply costs and thus a dependency arises whereby if the supply cost increases, so does the product price. While this is mitigated somewhat by supply diversity, significant changes in the cost of supply are going to necessitate changes in the cost of the product</w:t>
      </w:r>
      <w:r w:rsidR="00635729">
        <w:t xml:space="preserve"> (Irish Times, 2021)</w:t>
      </w:r>
      <w:r>
        <w:t xml:space="preserve"> </w:t>
      </w:r>
    </w:p>
    <w:p w14:paraId="6784BEBA" w14:textId="07BEDDAB" w:rsidR="003A2165" w:rsidRDefault="003A2165">
      <w:r>
        <w:t>Finally, a high number of company operated stores relative to franchised outlets means greater overall responsibility is assumed by Starbucks themselves.</w:t>
      </w:r>
      <w:r w:rsidR="00802F3C">
        <w:t xml:space="preserve"> Operational management is thus complicated by the company assuming extra responsibility</w:t>
      </w:r>
      <w:r w:rsidR="00C715C5">
        <w:t xml:space="preserve"> (</w:t>
      </w:r>
      <w:proofErr w:type="spellStart"/>
      <w:r w:rsidR="00C715C5" w:rsidRPr="00C715C5">
        <w:t>Cuofano</w:t>
      </w:r>
      <w:proofErr w:type="spellEnd"/>
      <w:r w:rsidR="00C715C5" w:rsidRPr="00C715C5">
        <w:t>, G.</w:t>
      </w:r>
      <w:r w:rsidR="00C715C5">
        <w:t>, 2023)</w:t>
      </w:r>
    </w:p>
    <w:p w14:paraId="08912D87" w14:textId="77777777" w:rsidR="00D04216" w:rsidRDefault="00D04216"/>
    <w:p w14:paraId="2AB6CE2B" w14:textId="48163937" w:rsidR="0036765D" w:rsidRPr="00973AD0" w:rsidRDefault="00973AD0">
      <w:pPr>
        <w:rPr>
          <w:b/>
          <w:bCs/>
          <w:u w:val="single"/>
        </w:rPr>
      </w:pPr>
      <w:r w:rsidRPr="00973AD0">
        <w:rPr>
          <w:b/>
          <w:bCs/>
          <w:u w:val="single"/>
        </w:rPr>
        <w:t>References</w:t>
      </w:r>
    </w:p>
    <w:p w14:paraId="7B20943E" w14:textId="77777777" w:rsidR="0036765D" w:rsidRDefault="0036765D"/>
    <w:p w14:paraId="63CB8D48" w14:textId="3A73C207" w:rsidR="0036765D" w:rsidRDefault="0036765D">
      <w:r w:rsidRPr="0036765D">
        <w:t>Fortune. (</w:t>
      </w:r>
      <w:r>
        <w:t>2023</w:t>
      </w:r>
      <w:r w:rsidRPr="0036765D">
        <w:t>). </w:t>
      </w:r>
      <w:r w:rsidRPr="0036765D">
        <w:rPr>
          <w:i/>
          <w:iCs/>
        </w:rPr>
        <w:t>World’s Most Admired Companies</w:t>
      </w:r>
      <w:r w:rsidRPr="0036765D">
        <w:t xml:space="preserve">. [online] Available at: </w:t>
      </w:r>
      <w:hyperlink r:id="rId4" w:history="1">
        <w:r w:rsidR="00523684" w:rsidRPr="005D54D0">
          <w:rPr>
            <w:rStyle w:val="Hyperlink"/>
          </w:rPr>
          <w:t>https://fortune.com/ranking/worlds-most-admired-companies/2023/</w:t>
        </w:r>
      </w:hyperlink>
      <w:r w:rsidRPr="0036765D">
        <w:t>.</w:t>
      </w:r>
    </w:p>
    <w:p w14:paraId="733BD684" w14:textId="77777777" w:rsidR="00523684" w:rsidRDefault="00523684"/>
    <w:p w14:paraId="56CDD96E" w14:textId="1503D1D1" w:rsidR="00523684" w:rsidRDefault="00523684">
      <w:r>
        <w:t>Finance Online</w:t>
      </w:r>
      <w:r w:rsidRPr="00523684">
        <w:t>. (202</w:t>
      </w:r>
      <w:r>
        <w:t>3</w:t>
      </w:r>
      <w:r w:rsidRPr="00523684">
        <w:t>). </w:t>
      </w:r>
      <w:r w:rsidRPr="00523684">
        <w:rPr>
          <w:i/>
          <w:iCs/>
        </w:rPr>
        <w:t>Number of Starbucks Worldwide 202</w:t>
      </w:r>
      <w:r w:rsidR="00FA7997">
        <w:rPr>
          <w:i/>
          <w:iCs/>
        </w:rPr>
        <w:t>4</w:t>
      </w:r>
      <w:r w:rsidRPr="00523684">
        <w:rPr>
          <w:i/>
          <w:iCs/>
        </w:rPr>
        <w:t>: Facts, Statistics, and Trends - Financesonline.com</w:t>
      </w:r>
      <w:r w:rsidRPr="00523684">
        <w:t>. [online]</w:t>
      </w:r>
      <w:r w:rsidR="00FA7997">
        <w:t xml:space="preserve"> </w:t>
      </w:r>
      <w:r w:rsidRPr="00523684">
        <w:t xml:space="preserve"> Available at: </w:t>
      </w:r>
      <w:hyperlink r:id="rId5" w:history="1">
        <w:r w:rsidR="006E2848" w:rsidRPr="005D54D0">
          <w:rPr>
            <w:rStyle w:val="Hyperlink"/>
          </w:rPr>
          <w:t>https://financesonline.com/number-of-starbucks-worldwide/</w:t>
        </w:r>
      </w:hyperlink>
      <w:r w:rsidRPr="00523684">
        <w:t>.</w:t>
      </w:r>
    </w:p>
    <w:p w14:paraId="7F6FDFB0" w14:textId="77777777" w:rsidR="006E2848" w:rsidRDefault="006E2848"/>
    <w:p w14:paraId="70D90D98" w14:textId="24C6A7AA" w:rsidR="006E2848" w:rsidRDefault="006E2848">
      <w:r w:rsidRPr="006E2848">
        <w:t>Wells, T. (2024). </w:t>
      </w:r>
      <w:r w:rsidRPr="006E2848">
        <w:rPr>
          <w:i/>
          <w:iCs/>
        </w:rPr>
        <w:t>From Bean to Cup: A Deep Dive into Starbucks‘ Global Supply Chain - Marketing Scoop</w:t>
      </w:r>
      <w:r w:rsidRPr="006E2848">
        <w:t>. [online</w:t>
      </w:r>
      <w:r w:rsidR="00FB7B03">
        <w:t xml:space="preserve">] </w:t>
      </w:r>
      <w:r w:rsidRPr="006E2848">
        <w:t xml:space="preserve"> Available at: </w:t>
      </w:r>
      <w:hyperlink r:id="rId6" w:history="1">
        <w:r w:rsidR="00C20982" w:rsidRPr="005D54D0">
          <w:rPr>
            <w:rStyle w:val="Hyperlink"/>
          </w:rPr>
          <w:t>https://www.marketingscoop.com/consumer/where-does-starbucks-get-its-products-from/</w:t>
        </w:r>
      </w:hyperlink>
      <w:r w:rsidRPr="006E2848">
        <w:t>.</w:t>
      </w:r>
    </w:p>
    <w:p w14:paraId="61BDC665" w14:textId="77777777" w:rsidR="00C20982" w:rsidRDefault="00C20982"/>
    <w:p w14:paraId="4C5019FA" w14:textId="37FC08B1" w:rsidR="00C20982" w:rsidRDefault="00C20982">
      <w:r w:rsidRPr="00C20982">
        <w:t>Statista (20</w:t>
      </w:r>
      <w:r w:rsidR="00FB7B03">
        <w:t>23</w:t>
      </w:r>
      <w:r w:rsidRPr="00C20982">
        <w:t>). </w:t>
      </w:r>
      <w:r w:rsidRPr="00C20982">
        <w:rPr>
          <w:i/>
          <w:iCs/>
        </w:rPr>
        <w:t>Starbucks: Net Income 20</w:t>
      </w:r>
      <w:r w:rsidR="00FB7B03">
        <w:rPr>
          <w:i/>
          <w:iCs/>
        </w:rPr>
        <w:t>23</w:t>
      </w:r>
      <w:r w:rsidRPr="00C20982">
        <w:rPr>
          <w:i/>
          <w:iCs/>
        </w:rPr>
        <w:t xml:space="preserve"> | Statista</w:t>
      </w:r>
      <w:r w:rsidRPr="00C20982">
        <w:t xml:space="preserve">. [online] Available at: </w:t>
      </w:r>
      <w:hyperlink r:id="rId7" w:history="1">
        <w:r w:rsidR="002419D9" w:rsidRPr="005D54D0">
          <w:rPr>
            <w:rStyle w:val="Hyperlink"/>
          </w:rPr>
          <w:t>https://www.statista.com/statistics/219502/starbucks-net-income/</w:t>
        </w:r>
      </w:hyperlink>
      <w:r w:rsidRPr="00C20982">
        <w:t>.</w:t>
      </w:r>
    </w:p>
    <w:p w14:paraId="7E4BB04C" w14:textId="77777777" w:rsidR="002419D9" w:rsidRDefault="002419D9"/>
    <w:p w14:paraId="73813566" w14:textId="693E6314" w:rsidR="002419D9" w:rsidRDefault="002419D9">
      <w:r w:rsidRPr="002419D9">
        <w:t>Talent.com. (n.d.). </w:t>
      </w:r>
      <w:r w:rsidRPr="002419D9">
        <w:rPr>
          <w:i/>
          <w:iCs/>
        </w:rPr>
        <w:t>Starbucks Salary in United Kingdom - Average Salary</w:t>
      </w:r>
      <w:r w:rsidRPr="002419D9">
        <w:t xml:space="preserve">. [online] Available at: </w:t>
      </w:r>
      <w:hyperlink r:id="rId8" w:history="1">
        <w:r w:rsidR="00AB15CE" w:rsidRPr="005D54D0">
          <w:rPr>
            <w:rStyle w:val="Hyperlink"/>
          </w:rPr>
          <w:t>https://uk.talent.com/salary?job=starbucks</w:t>
        </w:r>
      </w:hyperlink>
      <w:r w:rsidRPr="002419D9">
        <w:t>.</w:t>
      </w:r>
    </w:p>
    <w:p w14:paraId="6D60F66F" w14:textId="77777777" w:rsidR="00AB15CE" w:rsidRDefault="00AB15CE"/>
    <w:p w14:paraId="2300BCF2" w14:textId="44F0DFC4" w:rsidR="00AB15CE" w:rsidRDefault="00AB15CE">
      <w:r w:rsidRPr="00AB15CE">
        <w:t>Starbucks (2020). </w:t>
      </w:r>
      <w:r w:rsidRPr="00AB15CE">
        <w:rPr>
          <w:i/>
          <w:iCs/>
        </w:rPr>
        <w:t>GLOBAL ENVIRONMENTAL &amp; SOCIAL IMPACT REPORT</w:t>
      </w:r>
      <w:r w:rsidRPr="00AB15CE">
        <w:t xml:space="preserve">. [online] Available at: </w:t>
      </w:r>
      <w:hyperlink r:id="rId9" w:history="1">
        <w:r w:rsidR="003538A4" w:rsidRPr="005D54D0">
          <w:rPr>
            <w:rStyle w:val="Hyperlink"/>
          </w:rPr>
          <w:t>https://stories.starbucks.com/uploads/2021/04/Starbucks-2020-Global-Environmental-and-Social-Impact-Report.pdf</w:t>
        </w:r>
      </w:hyperlink>
      <w:r w:rsidRPr="00AB15CE">
        <w:t>.</w:t>
      </w:r>
    </w:p>
    <w:p w14:paraId="4E74AE2E" w14:textId="77777777" w:rsidR="003538A4" w:rsidRDefault="003538A4"/>
    <w:p w14:paraId="6E72098D" w14:textId="4BA3D179" w:rsidR="003538A4" w:rsidRDefault="003538A4">
      <w:proofErr w:type="spellStart"/>
      <w:r w:rsidRPr="003538A4">
        <w:t>Trefis</w:t>
      </w:r>
      <w:proofErr w:type="spellEnd"/>
      <w:r w:rsidRPr="003538A4">
        <w:t xml:space="preserve"> Team (2016). Starbucks’ Challenges And How It Can Overcome Them. </w:t>
      </w:r>
      <w:r w:rsidRPr="003538A4">
        <w:rPr>
          <w:i/>
          <w:iCs/>
        </w:rPr>
        <w:t>Forbes</w:t>
      </w:r>
      <w:r w:rsidRPr="003538A4">
        <w:t xml:space="preserve">. [online] 21 Dec. Available at: </w:t>
      </w:r>
      <w:hyperlink r:id="rId10" w:history="1">
        <w:r w:rsidR="00047027" w:rsidRPr="005D54D0">
          <w:rPr>
            <w:rStyle w:val="Hyperlink"/>
          </w:rPr>
          <w:t>https://www.forbes.com/sites/greatspeculations/2016/12/05/starbucks-challenges-and-how-it-can-overcome-them/</w:t>
        </w:r>
      </w:hyperlink>
      <w:r w:rsidRPr="003538A4">
        <w:t>.</w:t>
      </w:r>
    </w:p>
    <w:p w14:paraId="0FF981B2" w14:textId="77777777" w:rsidR="00047027" w:rsidRDefault="00047027"/>
    <w:p w14:paraId="4B61D8BF" w14:textId="1BBA6462" w:rsidR="00047027" w:rsidRDefault="00F97581">
      <w:proofErr w:type="spellStart"/>
      <w:r>
        <w:t>Scrapehero</w:t>
      </w:r>
      <w:proofErr w:type="spellEnd"/>
      <w:r w:rsidR="00047027" w:rsidRPr="00047027">
        <w:t xml:space="preserve"> (2023). </w:t>
      </w:r>
      <w:r w:rsidR="00047027" w:rsidRPr="00047027">
        <w:rPr>
          <w:i/>
          <w:iCs/>
        </w:rPr>
        <w:t>Analysis of the Leading Coffee Shop Chains in the UK</w:t>
      </w:r>
      <w:r w:rsidR="00047027" w:rsidRPr="00047027">
        <w:t xml:space="preserve">. [online] </w:t>
      </w:r>
      <w:proofErr w:type="spellStart"/>
      <w:r w:rsidR="00047027" w:rsidRPr="00047027">
        <w:t>ScrapeHero</w:t>
      </w:r>
      <w:proofErr w:type="spellEnd"/>
      <w:r w:rsidR="00047027" w:rsidRPr="00047027">
        <w:t xml:space="preserve">. Available at: </w:t>
      </w:r>
      <w:hyperlink r:id="rId11" w:history="1">
        <w:r w:rsidR="00D44ECE" w:rsidRPr="005D54D0">
          <w:rPr>
            <w:rStyle w:val="Hyperlink"/>
          </w:rPr>
          <w:t>https://www.scrapehero.com/leading-coffee-shop-chains-in-the-uk-analysis/</w:t>
        </w:r>
      </w:hyperlink>
      <w:r w:rsidR="00047027" w:rsidRPr="00047027">
        <w:t>.</w:t>
      </w:r>
    </w:p>
    <w:p w14:paraId="0367376F" w14:textId="77777777" w:rsidR="00D44ECE" w:rsidRDefault="00D44ECE"/>
    <w:p w14:paraId="3E4C5B06" w14:textId="3135A935" w:rsidR="00D44ECE" w:rsidRDefault="00D44ECE">
      <w:r w:rsidRPr="00D44ECE">
        <w:t>The Irish Times. (</w:t>
      </w:r>
      <w:r w:rsidR="00635729">
        <w:t>2021</w:t>
      </w:r>
      <w:r w:rsidRPr="00D44ECE">
        <w:t>). </w:t>
      </w:r>
      <w:r w:rsidRPr="00D44ECE">
        <w:rPr>
          <w:i/>
          <w:iCs/>
        </w:rPr>
        <w:t>Starbucks to hike prices as labour costs rise, supply chain disruption weighs</w:t>
      </w:r>
      <w:r w:rsidRPr="00D44ECE">
        <w:t xml:space="preserve">. [online] Available at: </w:t>
      </w:r>
      <w:hyperlink r:id="rId12" w:history="1">
        <w:r w:rsidR="00C715C5" w:rsidRPr="005D54D0">
          <w:rPr>
            <w:rStyle w:val="Hyperlink"/>
          </w:rPr>
          <w:t>https://www.irishtimes.com/business/retail-and-services/starbucks-to-hike-prices-as-labour-costs-rise-supply-chain-disruption-weighs-1.4791662</w:t>
        </w:r>
      </w:hyperlink>
      <w:r w:rsidRPr="00D44ECE">
        <w:t>.</w:t>
      </w:r>
    </w:p>
    <w:p w14:paraId="4CCD7626" w14:textId="77777777" w:rsidR="00C715C5" w:rsidRDefault="00C715C5"/>
    <w:p w14:paraId="056F5EA0" w14:textId="696B9778" w:rsidR="00C715C5" w:rsidRDefault="00C715C5">
      <w:proofErr w:type="spellStart"/>
      <w:r w:rsidRPr="00C715C5">
        <w:t>Cuofano</w:t>
      </w:r>
      <w:proofErr w:type="spellEnd"/>
      <w:r w:rsidRPr="00C715C5">
        <w:t>, G. (2023). </w:t>
      </w:r>
      <w:r w:rsidRPr="00C715C5">
        <w:rPr>
          <w:i/>
          <w:iCs/>
        </w:rPr>
        <w:t>Starbucks Operated vs. Licensed Stores</w:t>
      </w:r>
      <w:r w:rsidRPr="00C715C5">
        <w:t xml:space="preserve">. [online] </w:t>
      </w:r>
      <w:proofErr w:type="spellStart"/>
      <w:r w:rsidRPr="00C715C5">
        <w:t>FourWeekMBA</w:t>
      </w:r>
      <w:proofErr w:type="spellEnd"/>
      <w:r w:rsidRPr="00C715C5">
        <w:t>. Available at: https://fourweekmba.com/starbucks-operated-vs-licensed-stores/.</w:t>
      </w:r>
    </w:p>
    <w:sectPr w:rsidR="00C71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D5D"/>
    <w:rsid w:val="00047027"/>
    <w:rsid w:val="000A3B99"/>
    <w:rsid w:val="002419D9"/>
    <w:rsid w:val="003538A4"/>
    <w:rsid w:val="0036765D"/>
    <w:rsid w:val="003A2165"/>
    <w:rsid w:val="003E7D6A"/>
    <w:rsid w:val="00523684"/>
    <w:rsid w:val="005A561B"/>
    <w:rsid w:val="00635729"/>
    <w:rsid w:val="006E2848"/>
    <w:rsid w:val="00802F3C"/>
    <w:rsid w:val="00973AD0"/>
    <w:rsid w:val="009A7D5D"/>
    <w:rsid w:val="00AB15CE"/>
    <w:rsid w:val="00BD4004"/>
    <w:rsid w:val="00C20982"/>
    <w:rsid w:val="00C715C5"/>
    <w:rsid w:val="00D03FF7"/>
    <w:rsid w:val="00D04216"/>
    <w:rsid w:val="00D327E1"/>
    <w:rsid w:val="00D44ECE"/>
    <w:rsid w:val="00DA2945"/>
    <w:rsid w:val="00EF0903"/>
    <w:rsid w:val="00F86D16"/>
    <w:rsid w:val="00F97581"/>
    <w:rsid w:val="00FA7997"/>
    <w:rsid w:val="00FB7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2955D"/>
  <w15:chartTrackingRefBased/>
  <w15:docId w15:val="{CDCAD22A-D62F-4FA1-A15B-CAD3500EC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7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7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D5D"/>
    <w:rPr>
      <w:rFonts w:eastAsiaTheme="majorEastAsia" w:cstheme="majorBidi"/>
      <w:color w:val="272727" w:themeColor="text1" w:themeTint="D8"/>
    </w:rPr>
  </w:style>
  <w:style w:type="paragraph" w:styleId="Title">
    <w:name w:val="Title"/>
    <w:basedOn w:val="Normal"/>
    <w:next w:val="Normal"/>
    <w:link w:val="TitleChar"/>
    <w:uiPriority w:val="10"/>
    <w:qFormat/>
    <w:rsid w:val="009A7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D5D"/>
    <w:pPr>
      <w:spacing w:before="160"/>
      <w:jc w:val="center"/>
    </w:pPr>
    <w:rPr>
      <w:i/>
      <w:iCs/>
      <w:color w:val="404040" w:themeColor="text1" w:themeTint="BF"/>
    </w:rPr>
  </w:style>
  <w:style w:type="character" w:customStyle="1" w:styleId="QuoteChar">
    <w:name w:val="Quote Char"/>
    <w:basedOn w:val="DefaultParagraphFont"/>
    <w:link w:val="Quote"/>
    <w:uiPriority w:val="29"/>
    <w:rsid w:val="009A7D5D"/>
    <w:rPr>
      <w:i/>
      <w:iCs/>
      <w:color w:val="404040" w:themeColor="text1" w:themeTint="BF"/>
    </w:rPr>
  </w:style>
  <w:style w:type="paragraph" w:styleId="ListParagraph">
    <w:name w:val="List Paragraph"/>
    <w:basedOn w:val="Normal"/>
    <w:uiPriority w:val="34"/>
    <w:qFormat/>
    <w:rsid w:val="009A7D5D"/>
    <w:pPr>
      <w:ind w:left="720"/>
      <w:contextualSpacing/>
    </w:pPr>
  </w:style>
  <w:style w:type="character" w:styleId="IntenseEmphasis">
    <w:name w:val="Intense Emphasis"/>
    <w:basedOn w:val="DefaultParagraphFont"/>
    <w:uiPriority w:val="21"/>
    <w:qFormat/>
    <w:rsid w:val="009A7D5D"/>
    <w:rPr>
      <w:i/>
      <w:iCs/>
      <w:color w:val="0F4761" w:themeColor="accent1" w:themeShade="BF"/>
    </w:rPr>
  </w:style>
  <w:style w:type="paragraph" w:styleId="IntenseQuote">
    <w:name w:val="Intense Quote"/>
    <w:basedOn w:val="Normal"/>
    <w:next w:val="Normal"/>
    <w:link w:val="IntenseQuoteChar"/>
    <w:uiPriority w:val="30"/>
    <w:qFormat/>
    <w:rsid w:val="009A7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D5D"/>
    <w:rPr>
      <w:i/>
      <w:iCs/>
      <w:color w:val="0F4761" w:themeColor="accent1" w:themeShade="BF"/>
    </w:rPr>
  </w:style>
  <w:style w:type="character" w:styleId="IntenseReference">
    <w:name w:val="Intense Reference"/>
    <w:basedOn w:val="DefaultParagraphFont"/>
    <w:uiPriority w:val="32"/>
    <w:qFormat/>
    <w:rsid w:val="009A7D5D"/>
    <w:rPr>
      <w:b/>
      <w:bCs/>
      <w:smallCaps/>
      <w:color w:val="0F4761" w:themeColor="accent1" w:themeShade="BF"/>
      <w:spacing w:val="5"/>
    </w:rPr>
  </w:style>
  <w:style w:type="character" w:styleId="Hyperlink">
    <w:name w:val="Hyperlink"/>
    <w:basedOn w:val="DefaultParagraphFont"/>
    <w:uiPriority w:val="99"/>
    <w:unhideWhenUsed/>
    <w:rsid w:val="00523684"/>
    <w:rPr>
      <w:color w:val="467886" w:themeColor="hyperlink"/>
      <w:u w:val="single"/>
    </w:rPr>
  </w:style>
  <w:style w:type="character" w:styleId="UnresolvedMention">
    <w:name w:val="Unresolved Mention"/>
    <w:basedOn w:val="DefaultParagraphFont"/>
    <w:uiPriority w:val="99"/>
    <w:semiHidden/>
    <w:unhideWhenUsed/>
    <w:rsid w:val="005236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talent.com/salary?job=starbuck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tatista.com/statistics/219502/starbucks-net-income/" TargetMode="External"/><Relationship Id="rId12" Type="http://schemas.openxmlformats.org/officeDocument/2006/relationships/hyperlink" Target="https://www.irishtimes.com/business/retail-and-services/starbucks-to-hike-prices-as-labour-costs-rise-supply-chain-disruption-weighs-1.479166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ketingscoop.com/consumer/where-does-starbucks-get-its-products-from/" TargetMode="External"/><Relationship Id="rId11" Type="http://schemas.openxmlformats.org/officeDocument/2006/relationships/hyperlink" Target="https://www.scrapehero.com/leading-coffee-shop-chains-in-the-uk-analysis/" TargetMode="External"/><Relationship Id="rId5" Type="http://schemas.openxmlformats.org/officeDocument/2006/relationships/hyperlink" Target="https://financesonline.com/number-of-starbucks-worldwide/" TargetMode="External"/><Relationship Id="rId10" Type="http://schemas.openxmlformats.org/officeDocument/2006/relationships/hyperlink" Target="https://www.forbes.com/sites/greatspeculations/2016/12/05/starbucks-challenges-and-how-it-can-overcome-them/" TargetMode="External"/><Relationship Id="rId4" Type="http://schemas.openxmlformats.org/officeDocument/2006/relationships/hyperlink" Target="https://fortune.com/ranking/worlds-most-admired-companies/2023/" TargetMode="External"/><Relationship Id="rId9" Type="http://schemas.openxmlformats.org/officeDocument/2006/relationships/hyperlink" Target="https://stories.starbucks.com/uploads/2021/04/Starbucks-2020-Global-Environmental-and-Social-Impact-Repor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900</Words>
  <Characters>5131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Olcay Sivas</dc:creator>
  <cp:keywords/>
  <dc:description/>
  <cp:lastModifiedBy>Mohammed Qassem</cp:lastModifiedBy>
  <cp:revision>3</cp:revision>
  <dcterms:created xsi:type="dcterms:W3CDTF">2024-11-08T21:25:00Z</dcterms:created>
  <dcterms:modified xsi:type="dcterms:W3CDTF">2024-11-08T21:27:00Z</dcterms:modified>
</cp:coreProperties>
</file>