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4D3923" w14:textId="77777777" w:rsidR="004C2CC7" w:rsidRDefault="004C2CC7"/>
    <w:p w14:paraId="7495E694" w14:textId="77777777" w:rsidR="004C2CC7" w:rsidRDefault="004C2CC7">
      <w:r>
        <w:t>The Vital Importance of Social and Digital Media for the Expansion of Business</w:t>
      </w:r>
    </w:p>
    <w:p w14:paraId="35BBA724" w14:textId="77777777" w:rsidR="004C2CC7" w:rsidRDefault="004C2CC7"/>
    <w:p w14:paraId="7B07CECA" w14:textId="77777777" w:rsidR="004C2CC7" w:rsidRDefault="004C2CC7"/>
    <w:p w14:paraId="75951CDB" w14:textId="77777777" w:rsidR="004C2CC7" w:rsidRDefault="004C2CC7">
      <w:r>
        <w:t>In the current era, social media and digital media have become unavoidable tools for businesses to make any kind of marketing breakthrough and expand their base of consumers. The platforms offer massive opportunities to spread out towards potential customers to generate awareness and drive sales. Therefore, the following report aims to focus on strategies and best practices needed for social and digital media to enable effective growth for the business.</w:t>
      </w:r>
    </w:p>
    <w:p w14:paraId="7480F8F6" w14:textId="77777777" w:rsidR="004C2CC7" w:rsidRDefault="004C2CC7"/>
    <w:p w14:paraId="12DBFBDE" w14:textId="77777777" w:rsidR="004C2CC7" w:rsidRDefault="004C2CC7">
      <w:r>
        <w:t xml:space="preserve">It is a key point at the very core of social media marketing: being able to understand the mind of the intended target audience. By defining the demographics, interests, behaviours, and pain points of the target market, a business can put out content and a message that will be specifically personal to them. This is how you can have significantly better brand awareness and sales when your business interacts with clients on a very personal level. For example, if the target market for a fashion retailer is young adults, the emphasis is bound to be on visual-heavy platforms in a fast-changing trend environment, with a focus on Instagram and </w:t>
      </w:r>
      <w:proofErr w:type="spellStart"/>
      <w:r>
        <w:t>TikTok</w:t>
      </w:r>
      <w:proofErr w:type="spellEnd"/>
      <w:r>
        <w:t>. They would shape their content to reflect the current trend in the fashion market and possibly stick to influencer partnerships and trending hashtags, among other tactics, to ensure they cover as many fronts as possible.</w:t>
      </w:r>
    </w:p>
    <w:p w14:paraId="1C5A28ED" w14:textId="77777777" w:rsidR="004C2CC7" w:rsidRDefault="004C2CC7"/>
    <w:p w14:paraId="49E0C531" w14:textId="77777777" w:rsidR="004C2CC7" w:rsidRDefault="004C2CC7">
      <w:r>
        <w:t>With the analytics tools in place—Google Analytics, Facebook Insights, and Twitter Analytics—a company can track user activity to the very last detail. All of these insights guide the business in tuning its marketing efforts over time, making its content more relevant and engaging. For example, it may learn that its target market favours video content over static visuals, so it needs to change its content creation plan to house more videos.</w:t>
      </w:r>
    </w:p>
    <w:p w14:paraId="4EF9D260" w14:textId="77777777" w:rsidR="004C2CC7" w:rsidRDefault="004C2CC7"/>
    <w:p w14:paraId="61088417" w14:textId="77777777" w:rsidR="004C2CC7" w:rsidRDefault="004C2CC7">
      <w:r>
        <w:t xml:space="preserve">Selecting the most appropriate social media platforms optimises the opportunity to reach your intended, targeted audience. So, first of all, consider the demographics each platform serves and then the type of content you are most ready to share. Facebook serves a very extensive and diverse audience and is probably preferable for companies that want to make themselves known to a very broad public. Instagram focuses greatly on visuals, so it is suitable for brands in the fashion and beauty or lifestyle industries. It </w:t>
      </w:r>
      <w:r>
        <w:lastRenderedPageBreak/>
        <w:t>has to be said that LinkedIn is the platform where professionals network and business-related content command.</w:t>
      </w:r>
    </w:p>
    <w:p w14:paraId="1EC050AE" w14:textId="77777777" w:rsidR="004C2CC7" w:rsidRDefault="004C2CC7"/>
    <w:p w14:paraId="52E3F362" w14:textId="77777777" w:rsidR="004C2CC7" w:rsidRDefault="004C2CC7">
      <w:r>
        <w:t>For instance, Nike has used Instagram in a major way to be part of these conversations and to easily reach the youth. It is done by making use of visual posts, influencer collaborations, and user-generated content campaigns. And while IBM uses LinkedIn to publish their thought leadership articles, case studies, and industry insights, it’s kind of like putting them at the top of the list of big tech companies.</w:t>
      </w:r>
    </w:p>
    <w:p w14:paraId="0DFCDE15" w14:textId="77777777" w:rsidR="004C2CC7" w:rsidRDefault="004C2CC7"/>
    <w:p w14:paraId="38E07930" w14:textId="77777777" w:rsidR="004C2CC7" w:rsidRDefault="004C2CC7">
      <w:r>
        <w:t>Pertinent and interesting content is the key to gathering and keeping followers. Companies are supposed to make use of text, graphics, videos and interactive features mix that keeps their following interested. Content must also not only pass information but also be entertaining and engaging. Another tool for making emotional connections with their followers is storytelling.</w:t>
      </w:r>
    </w:p>
    <w:p w14:paraId="1695EAB3" w14:textId="77777777" w:rsidR="004C2CC7" w:rsidRDefault="004C2CC7"/>
    <w:p w14:paraId="10599AB7" w14:textId="77777777" w:rsidR="004C2CC7" w:rsidRDefault="004C2CC7">
      <w:r>
        <w:t>For example in a lifetime, Coca-Cola’s “Share a Coke” campaign is a classic way of creating engagement. Coca-Cola activated users to take pictures of their personalized bottles and post them on social media. This created unmeasurable user-generated engagement and good vibes for the brand. Similarly, GoPro built its brand by sharing user-generated content of customers showing cool adventures using a GoPro camera. It doesn’t showcase the product; it builds a community of enthusiasts using the product.</w:t>
      </w:r>
    </w:p>
    <w:p w14:paraId="58910F1C" w14:textId="77777777" w:rsidR="004C2CC7" w:rsidRDefault="004C2CC7"/>
    <w:p w14:paraId="4FFD7A97" w14:textId="77777777" w:rsidR="004C2CC7" w:rsidRDefault="004C2CC7">
      <w:r>
        <w:t>While organic reach on social media is difficult due to their algorithms that keep changing, paid advertising provides easy outreach to a business’s larger audience. Targeted advertising campaigns help to reach either a particular demographic or interest that is in line with the predominantly targeted audience. Facebook Ads, Google AdWords, and LinkedIn Ads, for instance, allow very fine-grain targeting, perfect for user behaviour, location, age, and interests.</w:t>
      </w:r>
    </w:p>
    <w:p w14:paraId="4A54CF64" w14:textId="77777777" w:rsidR="004C2CC7" w:rsidRDefault="004C2CC7"/>
    <w:p w14:paraId="32A515AE" w14:textId="77777777" w:rsidR="004C2CC7" w:rsidRDefault="004C2CC7">
      <w:r>
        <w:t>One amazing use case is Airbnb, which used Facebook’s targeted ad feature to get Facebook users looking for where to travel connected to Airbnb. Since users repeatedly see targeted advertisements of the same travel destination they had previously viewed, Airbnb was likely to experience a surge in travel bookings. The company also put beautiful scenic travel destinations on Instagram, and the effects were an incredible increase in user conversion.</w:t>
      </w:r>
    </w:p>
    <w:p w14:paraId="023D92B3" w14:textId="77777777" w:rsidR="004C2CC7" w:rsidRDefault="004C2CC7"/>
    <w:p w14:paraId="0F319261" w14:textId="77777777" w:rsidR="004C2CC7" w:rsidRDefault="004C2CC7"/>
    <w:p w14:paraId="7BC9534D" w14:textId="77777777" w:rsidR="004C2CC7" w:rsidRDefault="004C2CC7">
      <w:r>
        <w:t>Social media is no longer a broadcast medium; it’s a relationship tool that allows you to relate with your audience on a more personal level. To have such a feeling of community around your brand, one needs to be seen engaging with their followers, whether it is replies to comments, messages, or mentions. This way, it ensures the customer gets to feel valued and listened to, hence opting to become loyal and brand advocates.</w:t>
      </w:r>
    </w:p>
    <w:p w14:paraId="758DAD6D" w14:textId="77777777" w:rsidR="004C2CC7" w:rsidRDefault="004C2CC7"/>
    <w:p w14:paraId="5743238F" w14:textId="77777777" w:rsidR="004C2CC7" w:rsidRDefault="004C2CC7"/>
    <w:p w14:paraId="45B8139E" w14:textId="77777777" w:rsidR="004C2CC7" w:rsidRDefault="004C2CC7">
      <w:r>
        <w:t>One of the most robust strategies is building a community through user-generated content. Be sure to let your customers share the story of your product or service. Featuring this on your social channels takes it even further. For example, Starbucks started a campaign in which customers could send in their white cup designs through social media for their “White Cup Contest.” Winning design entries were used on real Starbucks cups, and the competition brought real life to the community.</w:t>
      </w:r>
    </w:p>
    <w:p w14:paraId="41D5791A" w14:textId="77777777" w:rsidR="004C2CC7" w:rsidRDefault="004C2CC7"/>
    <w:p w14:paraId="3593B915" w14:textId="77777777" w:rsidR="004C2CC7" w:rsidRDefault="004C2CC7"/>
    <w:p w14:paraId="7F301DE9" w14:textId="77777777" w:rsidR="004C2CC7" w:rsidRDefault="004C2CC7">
      <w:r>
        <w:t>Otherwise, influencer marketing partnerships would bring about brand credibility and outreach. Associating with influencers who associate with your brand/brand values and command a following on social media can help you reach their audience and, hence, build credibility. For example, the watch brand Daniel Wellington utilized Instagram influencers who had its watches. The influencers would then post pictures wearing the watches, most often accompanied by discount codes for their followers. This strategy raised sales but immensely increased brand awareness.</w:t>
      </w:r>
    </w:p>
    <w:p w14:paraId="73F87831" w14:textId="77777777" w:rsidR="004C2CC7" w:rsidRDefault="004C2CC7"/>
    <w:p w14:paraId="1E27D615" w14:textId="77777777" w:rsidR="004C2CC7" w:rsidRDefault="004C2CC7"/>
    <w:p w14:paraId="794C94DB" w14:textId="77777777" w:rsidR="004C2CC7" w:rsidRDefault="004C2CC7">
      <w:r>
        <w:t>The measurement of business effectiveness toward social media tracks key metrics such as engagement, reach, and conversion. Analytics tools—</w:t>
      </w:r>
      <w:proofErr w:type="spellStart"/>
      <w:r>
        <w:t>Hootsuite</w:t>
      </w:r>
      <w:proofErr w:type="spellEnd"/>
      <w:r>
        <w:t>, Buffer, and Sprout Social—are important in knowing how your content performs and where improvements can be made. Businesses can then be able to review the metrics often and make data-driven decisions to optimize their strategies in the best possible ways.</w:t>
      </w:r>
    </w:p>
    <w:p w14:paraId="09F77C5D" w14:textId="77777777" w:rsidR="004C2CC7" w:rsidRDefault="004C2CC7"/>
    <w:p w14:paraId="766AB75A" w14:textId="77777777" w:rsidR="004C2CC7" w:rsidRDefault="004C2CC7"/>
    <w:p w14:paraId="7708E10B" w14:textId="77777777" w:rsidR="004C2CC7" w:rsidRDefault="004C2CC7">
      <w:r>
        <w:t xml:space="preserve">For instance, a company finds out that its engagement rate on content tailored for videos is through the roof. They’ll want to up their video production game to meet this demand. Or maybe one of the social media efforts isn’t working out for you. Realising </w:t>
      </w:r>
      <w:r>
        <w:lastRenderedPageBreak/>
        <w:t>what is and isn’t working is the first and most important step to direct improvement across social media strategies.</w:t>
      </w:r>
    </w:p>
    <w:p w14:paraId="2AAE4BAC" w14:textId="77777777" w:rsidR="004C2CC7" w:rsidRDefault="004C2CC7"/>
    <w:p w14:paraId="7B99D5E1" w14:textId="77777777" w:rsidR="004C2CC7" w:rsidRDefault="004C2CC7"/>
    <w:p w14:paraId="57AF151E" w14:textId="77777777" w:rsidR="004C2CC7" w:rsidRDefault="004C2CC7">
      <w:r>
        <w:t>Moreover, a problem with social media concerns the constant updating of algorithms that might affect the visibility of business content. Social media platforms usually make changes in favour of certain content categories or patterns of engagement, so businesses should pay attention to stay informed.</w:t>
      </w:r>
    </w:p>
    <w:p w14:paraId="72CA0DD1" w14:textId="77777777" w:rsidR="004C2CC7" w:rsidRDefault="004C2CC7"/>
    <w:p w14:paraId="4C80F6AC" w14:textId="77777777" w:rsidR="004C2CC7" w:rsidRDefault="004C2CC7"/>
    <w:p w14:paraId="0A8405F8" w14:textId="77777777" w:rsidR="004C2CC7" w:rsidRDefault="004C2CC7">
      <w:r>
        <w:t>For instance, Instagram’s algorithm lately has been focusing on the accounts with which the user engages most, and the content that encourages people to interact in terms of likes, comments, and shares. Brands that understand and adapt to such changes will maintain existing and grow new reach by creating more and more engaging content. Similarly, the Facebook algorithm has continued to veer towards personal connections, causing businesses to make posts that are ever more interactive and community-focused to stay on the News Feed in users’ views.</w:t>
      </w:r>
    </w:p>
    <w:p w14:paraId="05E5BAA3" w14:textId="77777777" w:rsidR="004C2CC7" w:rsidRDefault="004C2CC7"/>
    <w:p w14:paraId="5935B3E3" w14:textId="77777777" w:rsidR="004C2CC7" w:rsidRDefault="004C2CC7"/>
    <w:p w14:paraId="7C42FFE6" w14:textId="77777777" w:rsidR="004C2CC7" w:rsidRDefault="004C2CC7">
      <w:r>
        <w:t>As technology moves on and on, so does the landscape of social and digital media. Therefore, businesses should follow to remain relevant in a world that leans heavily on technology. One of the newest trends includes the massive rise of artificial intelligence in digital marketing. There are personalization tools for content, customer service, and even prediction of the future flow of consumer behaviour from the data at hand.</w:t>
      </w:r>
    </w:p>
    <w:p w14:paraId="31602519" w14:textId="77777777" w:rsidR="004C2CC7" w:rsidRDefault="004C2CC7"/>
    <w:p w14:paraId="507C0460" w14:textId="77777777" w:rsidR="004C2CC7" w:rsidRDefault="004C2CC7"/>
    <w:p w14:paraId="40C0BDFA" w14:textId="77777777" w:rsidR="004C2CC7" w:rsidRDefault="004C2CC7">
      <w:r>
        <w:t>It also predicts that virtual reality and augmented reality will now play an increased role in social media marketing. Brands like IKEA have already utilised AR for their customers to see how the furniture for sale by the company would look in their homes. Increased interaction and full immersive experience by customers lead to a higher level of satisfaction and purchasing.</w:t>
      </w:r>
    </w:p>
    <w:p w14:paraId="3D44F743" w14:textId="77777777" w:rsidR="004C2CC7" w:rsidRDefault="004C2CC7"/>
    <w:p w14:paraId="19CE9E35" w14:textId="77777777" w:rsidR="004C2CC7" w:rsidRDefault="004C2CC7"/>
    <w:p w14:paraId="26981B11" w14:textId="77777777" w:rsidR="004C2CC7" w:rsidRDefault="004C2CC7">
      <w:r>
        <w:lastRenderedPageBreak/>
        <w:t>And while sustainability and social responsibilities are growing in importance for shoppers, it’s something brands have to measure up to equally in their digital strategies. A brand that strategically links to a social cause or shows commitment to good conduct will likely appeal to a contemporary consumer.</w:t>
      </w:r>
    </w:p>
    <w:p w14:paraId="34531D6A" w14:textId="77777777" w:rsidR="004C2CC7" w:rsidRDefault="004C2CC7"/>
    <w:p w14:paraId="739C34DC" w14:textId="77777777" w:rsidR="004C2CC7" w:rsidRDefault="004C2CC7"/>
    <w:p w14:paraId="4AA4D575" w14:textId="77777777" w:rsidR="004C2CC7" w:rsidRDefault="004C2CC7">
      <w:r>
        <w:t>These forms of media give businesses powerful ways of extending their target reach and achieving long-term growth. The key lies in making them work: understanding the audience, creating great content, using paid to promote services, relationship building, and measurement</w:t>
      </w:r>
    </w:p>
    <w:sectPr w:rsidR="004C2C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CC7"/>
    <w:rsid w:val="004C2CC7"/>
    <w:rsid w:val="00B90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D5FBF5"/>
  <w15:chartTrackingRefBased/>
  <w15:docId w15:val="{B48E0197-66FF-8A40-8458-76859C5A4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CC7"/>
    <w:rPr>
      <w:rFonts w:eastAsiaTheme="majorEastAsia" w:cstheme="majorBidi"/>
      <w:color w:val="272727" w:themeColor="text1" w:themeTint="D8"/>
    </w:rPr>
  </w:style>
  <w:style w:type="paragraph" w:styleId="Title">
    <w:name w:val="Title"/>
    <w:basedOn w:val="Normal"/>
    <w:next w:val="Normal"/>
    <w:link w:val="TitleChar"/>
    <w:uiPriority w:val="10"/>
    <w:qFormat/>
    <w:rsid w:val="004C2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CC7"/>
    <w:pPr>
      <w:spacing w:before="160"/>
      <w:jc w:val="center"/>
    </w:pPr>
    <w:rPr>
      <w:i/>
      <w:iCs/>
      <w:color w:val="404040" w:themeColor="text1" w:themeTint="BF"/>
    </w:rPr>
  </w:style>
  <w:style w:type="character" w:customStyle="1" w:styleId="QuoteChar">
    <w:name w:val="Quote Char"/>
    <w:basedOn w:val="DefaultParagraphFont"/>
    <w:link w:val="Quote"/>
    <w:uiPriority w:val="29"/>
    <w:rsid w:val="004C2CC7"/>
    <w:rPr>
      <w:i/>
      <w:iCs/>
      <w:color w:val="404040" w:themeColor="text1" w:themeTint="BF"/>
    </w:rPr>
  </w:style>
  <w:style w:type="paragraph" w:styleId="ListParagraph">
    <w:name w:val="List Paragraph"/>
    <w:basedOn w:val="Normal"/>
    <w:uiPriority w:val="34"/>
    <w:qFormat/>
    <w:rsid w:val="004C2CC7"/>
    <w:pPr>
      <w:ind w:left="720"/>
      <w:contextualSpacing/>
    </w:pPr>
  </w:style>
  <w:style w:type="character" w:styleId="IntenseEmphasis">
    <w:name w:val="Intense Emphasis"/>
    <w:basedOn w:val="DefaultParagraphFont"/>
    <w:uiPriority w:val="21"/>
    <w:qFormat/>
    <w:rsid w:val="004C2CC7"/>
    <w:rPr>
      <w:i/>
      <w:iCs/>
      <w:color w:val="0F4761" w:themeColor="accent1" w:themeShade="BF"/>
    </w:rPr>
  </w:style>
  <w:style w:type="paragraph" w:styleId="IntenseQuote">
    <w:name w:val="Intense Quote"/>
    <w:basedOn w:val="Normal"/>
    <w:next w:val="Normal"/>
    <w:link w:val="IntenseQuoteChar"/>
    <w:uiPriority w:val="30"/>
    <w:qFormat/>
    <w:rsid w:val="004C2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CC7"/>
    <w:rPr>
      <w:i/>
      <w:iCs/>
      <w:color w:val="0F4761" w:themeColor="accent1" w:themeShade="BF"/>
    </w:rPr>
  </w:style>
  <w:style w:type="character" w:styleId="IntenseReference">
    <w:name w:val="Intense Reference"/>
    <w:basedOn w:val="DefaultParagraphFont"/>
    <w:uiPriority w:val="32"/>
    <w:qFormat/>
    <w:rsid w:val="004C2C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1378</Words>
  <Characters>7856</Characters>
  <Application>Microsoft Office Word</Application>
  <DocSecurity>0</DocSecurity>
  <Lines>65</Lines>
  <Paragraphs>18</Paragraphs>
  <ScaleCrop>false</ScaleCrop>
  <Company/>
  <LinksUpToDate>false</LinksUpToDate>
  <CharactersWithSpaces>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Adam</dc:creator>
  <cp:keywords/>
  <dc:description/>
  <cp:lastModifiedBy>Eduard Adam</cp:lastModifiedBy>
  <cp:revision>2</cp:revision>
  <dcterms:created xsi:type="dcterms:W3CDTF">2024-08-26T13:11:00Z</dcterms:created>
  <dcterms:modified xsi:type="dcterms:W3CDTF">2024-08-26T13:11:00Z</dcterms:modified>
</cp:coreProperties>
</file>